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4B3527" w14:textId="77777777" w:rsidR="00925913" w:rsidRDefault="00477365">
      <w:pPr>
        <w:spacing w:after="0" w:line="259" w:lineRule="auto"/>
        <w:ind w:left="0" w:right="0" w:firstLine="0"/>
        <w:jc w:val="right"/>
      </w:pPr>
      <w:r>
        <w:rPr>
          <w:sz w:val="32"/>
        </w:rPr>
        <w:t xml:space="preserve"> </w:t>
      </w:r>
    </w:p>
    <w:tbl>
      <w:tblPr>
        <w:tblStyle w:val="TableGrid"/>
        <w:tblW w:w="10081" w:type="dxa"/>
        <w:tblInd w:w="23" w:type="dxa"/>
        <w:tblCellMar>
          <w:top w:w="23" w:type="dxa"/>
          <w:left w:w="108" w:type="dxa"/>
          <w:bottom w:w="0" w:type="dxa"/>
          <w:right w:w="115" w:type="dxa"/>
        </w:tblCellMar>
        <w:tblLook w:val="04A0" w:firstRow="1" w:lastRow="0" w:firstColumn="1" w:lastColumn="0" w:noHBand="0" w:noVBand="1"/>
      </w:tblPr>
      <w:tblGrid>
        <w:gridCol w:w="10081"/>
      </w:tblGrid>
      <w:tr w:rsidR="00925913" w14:paraId="09D76C40" w14:textId="77777777">
        <w:trPr>
          <w:trHeight w:val="13418"/>
        </w:trPr>
        <w:tc>
          <w:tcPr>
            <w:tcW w:w="10081" w:type="dxa"/>
            <w:tcBorders>
              <w:top w:val="double" w:sz="6" w:space="0" w:color="000000"/>
              <w:left w:val="double" w:sz="6" w:space="0" w:color="000000"/>
              <w:bottom w:val="double" w:sz="6" w:space="0" w:color="000000"/>
              <w:right w:val="double" w:sz="6" w:space="0" w:color="000000"/>
            </w:tcBorders>
          </w:tcPr>
          <w:p w14:paraId="03430CC9" w14:textId="77777777" w:rsidR="00925913" w:rsidRDefault="00477365">
            <w:pPr>
              <w:spacing w:after="8" w:line="259" w:lineRule="auto"/>
              <w:ind w:left="1517" w:right="0" w:firstLine="0"/>
              <w:jc w:val="left"/>
            </w:pPr>
            <w:r>
              <w:rPr>
                <w:noProof/>
              </w:rPr>
              <w:drawing>
                <wp:inline distT="0" distB="0" distL="0" distR="0" wp14:anchorId="7F7D38C3" wp14:editId="01F78E46">
                  <wp:extent cx="4194810" cy="750570"/>
                  <wp:effectExtent l="0" t="0" r="0" b="0"/>
                  <wp:docPr id="248" name="Pictu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7"/>
                          <a:stretch>
                            <a:fillRect/>
                          </a:stretch>
                        </pic:blipFill>
                        <pic:spPr>
                          <a:xfrm>
                            <a:off x="0" y="0"/>
                            <a:ext cx="4194810" cy="750570"/>
                          </a:xfrm>
                          <a:prstGeom prst="rect">
                            <a:avLst/>
                          </a:prstGeom>
                        </pic:spPr>
                      </pic:pic>
                    </a:graphicData>
                  </a:graphic>
                </wp:inline>
              </w:drawing>
            </w:r>
          </w:p>
          <w:p w14:paraId="3E4E38FC" w14:textId="77777777" w:rsidR="00925913" w:rsidRDefault="00477365">
            <w:pPr>
              <w:spacing w:after="0" w:line="259" w:lineRule="auto"/>
              <w:ind w:left="0" w:right="0" w:firstLine="0"/>
              <w:jc w:val="left"/>
            </w:pPr>
            <w:r>
              <w:rPr>
                <w:sz w:val="24"/>
              </w:rPr>
              <w:t xml:space="preserve"> </w:t>
            </w:r>
          </w:p>
          <w:p w14:paraId="59ECFDB4" w14:textId="77777777" w:rsidR="00925913" w:rsidRDefault="00477365">
            <w:pPr>
              <w:spacing w:after="0" w:line="259" w:lineRule="auto"/>
              <w:ind w:left="0" w:right="0" w:firstLine="0"/>
              <w:jc w:val="left"/>
            </w:pPr>
            <w:r>
              <w:rPr>
                <w:sz w:val="24"/>
              </w:rPr>
              <w:t xml:space="preserve"> </w:t>
            </w:r>
          </w:p>
          <w:p w14:paraId="73CDD148" w14:textId="77777777" w:rsidR="00925913" w:rsidRDefault="00477365">
            <w:pPr>
              <w:spacing w:after="0" w:line="259" w:lineRule="auto"/>
              <w:ind w:left="0" w:right="0" w:firstLine="0"/>
              <w:jc w:val="left"/>
            </w:pPr>
            <w:r>
              <w:rPr>
                <w:sz w:val="24"/>
              </w:rPr>
              <w:t xml:space="preserve"> </w:t>
            </w:r>
          </w:p>
          <w:p w14:paraId="39E2B0C4" w14:textId="77777777" w:rsidR="00925913" w:rsidRDefault="00477365">
            <w:pPr>
              <w:spacing w:after="0" w:line="259" w:lineRule="auto"/>
              <w:ind w:left="0" w:right="0" w:firstLine="0"/>
              <w:jc w:val="left"/>
            </w:pPr>
            <w:r>
              <w:rPr>
                <w:sz w:val="24"/>
              </w:rPr>
              <w:t xml:space="preserve"> </w:t>
            </w:r>
          </w:p>
          <w:p w14:paraId="48A4218D" w14:textId="77777777" w:rsidR="00925913" w:rsidRDefault="00477365">
            <w:pPr>
              <w:spacing w:after="0" w:line="259" w:lineRule="auto"/>
              <w:ind w:left="0" w:right="0" w:firstLine="0"/>
              <w:jc w:val="left"/>
            </w:pPr>
            <w:r>
              <w:rPr>
                <w:sz w:val="24"/>
              </w:rPr>
              <w:t xml:space="preserve"> </w:t>
            </w:r>
          </w:p>
          <w:p w14:paraId="5BA7E999" w14:textId="77777777" w:rsidR="00925913" w:rsidRDefault="00477365">
            <w:pPr>
              <w:spacing w:after="0" w:line="259" w:lineRule="auto"/>
              <w:ind w:left="0" w:right="0" w:firstLine="0"/>
              <w:jc w:val="left"/>
            </w:pPr>
            <w:r>
              <w:rPr>
                <w:sz w:val="24"/>
              </w:rPr>
              <w:t xml:space="preserve"> </w:t>
            </w:r>
          </w:p>
          <w:p w14:paraId="53B98871" w14:textId="77777777" w:rsidR="00925913" w:rsidRDefault="00477365">
            <w:pPr>
              <w:spacing w:after="52" w:line="259" w:lineRule="auto"/>
              <w:ind w:left="0" w:right="0" w:firstLine="0"/>
              <w:jc w:val="left"/>
            </w:pPr>
            <w:r>
              <w:rPr>
                <w:sz w:val="24"/>
              </w:rPr>
              <w:t xml:space="preserve"> </w:t>
            </w:r>
          </w:p>
          <w:p w14:paraId="0FB44C8B" w14:textId="77777777" w:rsidR="00925913" w:rsidRDefault="00477365">
            <w:pPr>
              <w:spacing w:after="383" w:line="259" w:lineRule="auto"/>
              <w:ind w:left="96" w:right="0" w:firstLine="0"/>
              <w:jc w:val="center"/>
            </w:pPr>
            <w:r>
              <w:rPr>
                <w:sz w:val="32"/>
              </w:rPr>
              <w:t xml:space="preserve"> </w:t>
            </w:r>
          </w:p>
          <w:p w14:paraId="12E91CC8" w14:textId="77777777" w:rsidR="00925913" w:rsidRDefault="00477365">
            <w:pPr>
              <w:spacing w:after="0" w:line="259" w:lineRule="auto"/>
              <w:ind w:left="4" w:right="0" w:firstLine="0"/>
              <w:jc w:val="center"/>
            </w:pPr>
            <w:r>
              <w:rPr>
                <w:sz w:val="76"/>
              </w:rPr>
              <w:t xml:space="preserve">STATEMENT </w:t>
            </w:r>
          </w:p>
          <w:p w14:paraId="1401E58C" w14:textId="77777777" w:rsidR="00925913" w:rsidRDefault="00477365">
            <w:pPr>
              <w:spacing w:after="0" w:line="216" w:lineRule="auto"/>
              <w:ind w:left="2168" w:right="2162" w:firstLine="0"/>
              <w:jc w:val="center"/>
            </w:pPr>
            <w:r>
              <w:rPr>
                <w:sz w:val="32"/>
              </w:rPr>
              <w:t xml:space="preserve"> </w:t>
            </w:r>
            <w:r>
              <w:rPr>
                <w:sz w:val="76"/>
              </w:rPr>
              <w:t xml:space="preserve">OF ACCOUNTS </w:t>
            </w:r>
          </w:p>
          <w:p w14:paraId="27CFEAE0" w14:textId="77777777" w:rsidR="00925913" w:rsidRDefault="00477365">
            <w:pPr>
              <w:spacing w:after="465" w:line="259" w:lineRule="auto"/>
              <w:ind w:left="0" w:right="0" w:firstLine="0"/>
              <w:jc w:val="left"/>
            </w:pPr>
            <w:r>
              <w:rPr>
                <w:sz w:val="24"/>
              </w:rPr>
              <w:t xml:space="preserve"> </w:t>
            </w:r>
          </w:p>
          <w:p w14:paraId="6E7263FF" w14:textId="77777777" w:rsidR="00925913" w:rsidRDefault="00477365">
            <w:pPr>
              <w:spacing w:after="0" w:line="259" w:lineRule="auto"/>
              <w:ind w:left="8" w:right="0" w:firstLine="0"/>
              <w:jc w:val="center"/>
            </w:pPr>
            <w:r>
              <w:rPr>
                <w:sz w:val="76"/>
              </w:rPr>
              <w:t xml:space="preserve">2021/2022 </w:t>
            </w:r>
          </w:p>
          <w:p w14:paraId="3573188F" w14:textId="77777777" w:rsidR="00925913" w:rsidRDefault="00477365">
            <w:pPr>
              <w:spacing w:after="0" w:line="259" w:lineRule="auto"/>
              <w:ind w:left="218" w:right="0" w:firstLine="0"/>
              <w:jc w:val="center"/>
            </w:pPr>
            <w:r>
              <w:rPr>
                <w:sz w:val="76"/>
              </w:rPr>
              <w:t xml:space="preserve"> </w:t>
            </w:r>
          </w:p>
          <w:p w14:paraId="1B820795" w14:textId="77777777" w:rsidR="00925913" w:rsidRDefault="00477365">
            <w:pPr>
              <w:spacing w:after="0" w:line="259" w:lineRule="auto"/>
              <w:ind w:left="218" w:right="0" w:firstLine="0"/>
              <w:jc w:val="center"/>
            </w:pPr>
            <w:r>
              <w:rPr>
                <w:sz w:val="76"/>
              </w:rPr>
              <w:t xml:space="preserve"> </w:t>
            </w:r>
          </w:p>
          <w:p w14:paraId="6669AC9A" w14:textId="77777777" w:rsidR="00925913" w:rsidRDefault="00477365">
            <w:pPr>
              <w:spacing w:after="0" w:line="259" w:lineRule="auto"/>
              <w:ind w:left="0" w:right="0" w:firstLine="0"/>
              <w:jc w:val="left"/>
            </w:pPr>
            <w:r>
              <w:rPr>
                <w:sz w:val="24"/>
              </w:rPr>
              <w:t xml:space="preserve"> </w:t>
            </w:r>
          </w:p>
          <w:p w14:paraId="7F0F891A" w14:textId="77777777" w:rsidR="00925913" w:rsidRDefault="00477365">
            <w:pPr>
              <w:spacing w:after="104" w:line="247" w:lineRule="auto"/>
              <w:ind w:left="0" w:right="9791" w:firstLine="0"/>
              <w:jc w:val="left"/>
            </w:pPr>
            <w:r>
              <w:rPr>
                <w:sz w:val="24"/>
              </w:rPr>
              <w:t xml:space="preserve"> </w:t>
            </w:r>
            <w:r>
              <w:rPr>
                <w:b/>
              </w:rPr>
              <w:t xml:space="preserve"> </w:t>
            </w:r>
          </w:p>
          <w:p w14:paraId="120B9FA3" w14:textId="77777777" w:rsidR="00925913" w:rsidRDefault="00477365">
            <w:pPr>
              <w:spacing w:after="0" w:line="259" w:lineRule="auto"/>
              <w:ind w:left="96" w:right="0" w:firstLine="0"/>
              <w:jc w:val="center"/>
            </w:pPr>
            <w:r>
              <w:rPr>
                <w:sz w:val="32"/>
              </w:rPr>
              <w:t xml:space="preserve"> </w:t>
            </w:r>
          </w:p>
          <w:p w14:paraId="62F7E6FC" w14:textId="77777777" w:rsidR="00925913" w:rsidRDefault="00477365">
            <w:pPr>
              <w:tabs>
                <w:tab w:val="center" w:pos="4932"/>
                <w:tab w:val="center" w:pos="7201"/>
              </w:tabs>
              <w:spacing w:after="0" w:line="259" w:lineRule="auto"/>
              <w:ind w:left="0" w:right="0" w:firstLine="0"/>
              <w:jc w:val="left"/>
            </w:pPr>
            <w:r>
              <w:rPr>
                <w:sz w:val="24"/>
              </w:rPr>
              <w:t xml:space="preserve"> </w:t>
            </w:r>
            <w:r>
              <w:rPr>
                <w:sz w:val="24"/>
              </w:rPr>
              <w:tab/>
            </w:r>
            <w:r>
              <w:rPr>
                <w:b/>
                <w:sz w:val="24"/>
              </w:rPr>
              <w:t xml:space="preserve">Final audited version approved by </w:t>
            </w:r>
            <w:r>
              <w:rPr>
                <w:b/>
                <w:sz w:val="24"/>
              </w:rPr>
              <w:tab/>
            </w:r>
            <w:r>
              <w:rPr>
                <w:sz w:val="24"/>
              </w:rPr>
              <w:t xml:space="preserve"> </w:t>
            </w:r>
          </w:p>
          <w:p w14:paraId="5B654948" w14:textId="77777777" w:rsidR="00925913" w:rsidRDefault="00477365">
            <w:pPr>
              <w:spacing w:after="0" w:line="259" w:lineRule="auto"/>
              <w:ind w:left="6" w:right="0" w:firstLine="0"/>
              <w:jc w:val="center"/>
            </w:pPr>
            <w:r>
              <w:rPr>
                <w:b/>
                <w:sz w:val="24"/>
              </w:rPr>
              <w:t xml:space="preserve">the Chair of Audit and Governance </w:t>
            </w:r>
          </w:p>
          <w:p w14:paraId="57B93309" w14:textId="77777777" w:rsidR="00925913" w:rsidRDefault="00477365">
            <w:pPr>
              <w:spacing w:after="6" w:line="259" w:lineRule="auto"/>
              <w:ind w:left="7" w:right="0" w:firstLine="0"/>
              <w:jc w:val="center"/>
            </w:pPr>
            <w:r>
              <w:rPr>
                <w:b/>
                <w:sz w:val="24"/>
              </w:rPr>
              <w:t>Committee – 9</w:t>
            </w:r>
            <w:r>
              <w:rPr>
                <w:b/>
                <w:sz w:val="24"/>
                <w:vertAlign w:val="superscript"/>
              </w:rPr>
              <w:t>th</w:t>
            </w:r>
            <w:r>
              <w:rPr>
                <w:b/>
                <w:sz w:val="24"/>
              </w:rPr>
              <w:t xml:space="preserve"> December 2024 </w:t>
            </w:r>
          </w:p>
          <w:p w14:paraId="76E7BEFA" w14:textId="77777777" w:rsidR="00925913" w:rsidRDefault="00477365">
            <w:pPr>
              <w:spacing w:after="0"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33966D70" w14:textId="77777777" w:rsidR="00925913" w:rsidRDefault="00477365">
            <w:pPr>
              <w:spacing w:after="40" w:line="259" w:lineRule="auto"/>
              <w:ind w:left="0" w:right="0" w:firstLine="0"/>
              <w:jc w:val="left"/>
            </w:pPr>
            <w:r>
              <w:t xml:space="preserve"> </w:t>
            </w:r>
            <w:r>
              <w:tab/>
            </w:r>
            <w:r>
              <w:rPr>
                <w:b/>
                <w:sz w:val="28"/>
              </w:rPr>
              <w:t xml:space="preserve"> </w:t>
            </w:r>
            <w:r>
              <w:rPr>
                <w:sz w:val="24"/>
              </w:rPr>
              <w:t xml:space="preserve"> </w:t>
            </w:r>
          </w:p>
          <w:p w14:paraId="2CF13BD4" w14:textId="77777777" w:rsidR="00925913" w:rsidRDefault="00477365">
            <w:pPr>
              <w:spacing w:after="0"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3D90FB33" w14:textId="77777777" w:rsidR="00925913" w:rsidRDefault="00477365">
            <w:pPr>
              <w:spacing w:after="40" w:line="259" w:lineRule="auto"/>
              <w:ind w:left="0" w:right="0" w:firstLine="0"/>
              <w:jc w:val="left"/>
            </w:pPr>
            <w:r>
              <w:t xml:space="preserve"> </w:t>
            </w:r>
            <w:r>
              <w:tab/>
            </w:r>
            <w:r>
              <w:rPr>
                <w:b/>
                <w:sz w:val="28"/>
              </w:rPr>
              <w:t xml:space="preserve"> </w:t>
            </w:r>
            <w:r>
              <w:rPr>
                <w:sz w:val="24"/>
              </w:rPr>
              <w:t xml:space="preserve"> </w:t>
            </w:r>
          </w:p>
          <w:p w14:paraId="7E019C6E" w14:textId="77777777" w:rsidR="00925913" w:rsidRDefault="00477365">
            <w:pPr>
              <w:spacing w:after="13"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1EDB1E0D" w14:textId="77777777" w:rsidR="00925913" w:rsidRDefault="00477365">
            <w:pPr>
              <w:spacing w:after="14"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571C9663" w14:textId="77777777" w:rsidR="00925913" w:rsidRDefault="00477365">
            <w:pPr>
              <w:spacing w:after="13"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7EC2409B" w14:textId="77777777" w:rsidR="00925913" w:rsidRDefault="00477365">
            <w:pPr>
              <w:spacing w:after="13"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7D35890B" w14:textId="77777777" w:rsidR="00925913" w:rsidRDefault="00477365">
            <w:pPr>
              <w:spacing w:after="0"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tc>
      </w:tr>
    </w:tbl>
    <w:p w14:paraId="28609377" w14:textId="77777777" w:rsidR="00925913" w:rsidRDefault="00477365">
      <w:pPr>
        <w:spacing w:after="988" w:line="259" w:lineRule="auto"/>
        <w:ind w:left="0" w:right="0" w:firstLine="0"/>
        <w:jc w:val="left"/>
      </w:pPr>
      <w:r>
        <w:rPr>
          <w:rFonts w:ascii="Times New Roman" w:eastAsia="Times New Roman" w:hAnsi="Times New Roman" w:cs="Times New Roman"/>
          <w:sz w:val="24"/>
        </w:rPr>
        <w:t xml:space="preserve"> </w:t>
      </w:r>
    </w:p>
    <w:p w14:paraId="1C060942" w14:textId="77777777" w:rsidR="00925913" w:rsidRDefault="00477365">
      <w:pPr>
        <w:spacing w:after="0" w:line="259" w:lineRule="auto"/>
        <w:ind w:left="0" w:right="0" w:firstLine="0"/>
        <w:jc w:val="left"/>
      </w:pPr>
      <w:r>
        <w:rPr>
          <w:rFonts w:ascii="Times New Roman" w:eastAsia="Times New Roman" w:hAnsi="Times New Roman" w:cs="Times New Roman"/>
          <w:sz w:val="24"/>
        </w:rPr>
        <w:lastRenderedPageBreak/>
        <w:t xml:space="preserve"> </w:t>
      </w:r>
    </w:p>
    <w:p w14:paraId="2E9DF854" w14:textId="77777777" w:rsidR="00925913" w:rsidRDefault="00925913">
      <w:pPr>
        <w:sectPr w:rsidR="00925913">
          <w:headerReference w:type="even" r:id="rId8"/>
          <w:headerReference w:type="default" r:id="rId9"/>
          <w:footerReference w:type="even" r:id="rId10"/>
          <w:footerReference w:type="default" r:id="rId11"/>
          <w:headerReference w:type="first" r:id="rId12"/>
          <w:footerReference w:type="first" r:id="rId13"/>
          <w:pgSz w:w="11908" w:h="16834"/>
          <w:pgMar w:top="1110" w:right="790" w:bottom="1440" w:left="1253" w:header="720" w:footer="720" w:gutter="0"/>
          <w:cols w:space="720"/>
        </w:sectPr>
      </w:pPr>
    </w:p>
    <w:p w14:paraId="7D4C6FB3" w14:textId="77777777" w:rsidR="00925913" w:rsidRDefault="00477365">
      <w:pPr>
        <w:spacing w:after="102" w:line="259" w:lineRule="auto"/>
        <w:ind w:left="0" w:right="0" w:firstLine="0"/>
        <w:jc w:val="right"/>
      </w:pPr>
      <w:r>
        <w:lastRenderedPageBreak/>
        <w:t xml:space="preserve"> </w:t>
      </w:r>
    </w:p>
    <w:p w14:paraId="78662747" w14:textId="77777777" w:rsidR="00925913" w:rsidRDefault="00477365">
      <w:pPr>
        <w:tabs>
          <w:tab w:val="center" w:pos="569"/>
          <w:tab w:val="center" w:pos="4630"/>
          <w:tab w:val="center" w:pos="8181"/>
        </w:tabs>
        <w:spacing w:after="0" w:line="259" w:lineRule="auto"/>
        <w:ind w:left="0" w:right="0" w:firstLine="0"/>
        <w:jc w:val="left"/>
      </w:pPr>
      <w:r>
        <w:rPr>
          <w:rFonts w:ascii="Calibri" w:eastAsia="Calibri" w:hAnsi="Calibri" w:cs="Calibri"/>
          <w:sz w:val="22"/>
        </w:rPr>
        <w:tab/>
      </w:r>
      <w:r>
        <w:rPr>
          <w:sz w:val="37"/>
          <w:vertAlign w:val="superscript"/>
        </w:rPr>
        <w:t xml:space="preserve"> </w:t>
      </w:r>
      <w:r>
        <w:rPr>
          <w:sz w:val="37"/>
          <w:vertAlign w:val="superscript"/>
        </w:rPr>
        <w:tab/>
      </w:r>
      <w:r>
        <w:rPr>
          <w:sz w:val="40"/>
          <w:u w:val="single" w:color="000000"/>
        </w:rPr>
        <w:t>Contents</w:t>
      </w:r>
      <w:r>
        <w:rPr>
          <w:sz w:val="40"/>
        </w:rPr>
        <w:t xml:space="preserve"> </w:t>
      </w:r>
      <w:r>
        <w:rPr>
          <w:sz w:val="40"/>
        </w:rPr>
        <w:tab/>
      </w:r>
      <w:r>
        <w:rPr>
          <w:b/>
          <w:sz w:val="37"/>
          <w:vertAlign w:val="superscript"/>
        </w:rPr>
        <w:t xml:space="preserve"> </w:t>
      </w:r>
    </w:p>
    <w:p w14:paraId="01FDB560" w14:textId="77777777" w:rsidR="00925913" w:rsidRDefault="00477365">
      <w:pPr>
        <w:spacing w:after="0" w:line="259" w:lineRule="auto"/>
        <w:ind w:left="569" w:right="0" w:firstLine="0"/>
        <w:jc w:val="left"/>
      </w:pPr>
      <w:r>
        <w:rPr>
          <w:sz w:val="24"/>
        </w:rPr>
        <w:t xml:space="preserve"> </w:t>
      </w:r>
      <w:r>
        <w:rPr>
          <w:sz w:val="24"/>
        </w:rPr>
        <w:tab/>
      </w:r>
      <w:r>
        <w:rPr>
          <w:b/>
          <w:sz w:val="24"/>
        </w:rPr>
        <w:t xml:space="preserve"> </w:t>
      </w:r>
      <w:r>
        <w:rPr>
          <w:b/>
          <w:sz w:val="24"/>
        </w:rPr>
        <w:tab/>
        <w:t xml:space="preserve"> </w:t>
      </w:r>
    </w:p>
    <w:p w14:paraId="7D23CA9C" w14:textId="77777777" w:rsidR="00925913" w:rsidRDefault="00477365">
      <w:pPr>
        <w:tabs>
          <w:tab w:val="center" w:pos="4631"/>
          <w:tab w:val="center" w:pos="8793"/>
        </w:tabs>
        <w:spacing w:after="70" w:line="250" w:lineRule="auto"/>
        <w:ind w:left="0" w:right="0" w:firstLine="0"/>
        <w:jc w:val="left"/>
      </w:pPr>
      <w:r>
        <w:rPr>
          <w:b/>
          <w:sz w:val="24"/>
          <w:u w:val="single" w:color="000000"/>
        </w:rPr>
        <w:t>Section</w:t>
      </w:r>
      <w:r>
        <w:rPr>
          <w:b/>
          <w:sz w:val="24"/>
        </w:rPr>
        <w:t xml:space="preserve"> </w:t>
      </w:r>
      <w:r>
        <w:rPr>
          <w:b/>
          <w:sz w:val="24"/>
        </w:rPr>
        <w:tab/>
      </w:r>
      <w:r>
        <w:rPr>
          <w:sz w:val="24"/>
        </w:rPr>
        <w:t xml:space="preserve"> </w:t>
      </w:r>
      <w:r>
        <w:rPr>
          <w:sz w:val="24"/>
        </w:rPr>
        <w:tab/>
      </w:r>
      <w:r>
        <w:rPr>
          <w:b/>
          <w:sz w:val="24"/>
          <w:u w:val="single" w:color="000000"/>
        </w:rPr>
        <w:t>Page</w:t>
      </w:r>
      <w:r>
        <w:rPr>
          <w:b/>
          <w:sz w:val="24"/>
        </w:rPr>
        <w:t xml:space="preserve"> </w:t>
      </w:r>
    </w:p>
    <w:p w14:paraId="6120BF5A"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4059DA34" w14:textId="77777777" w:rsidR="00925913" w:rsidRDefault="00477365">
      <w:pPr>
        <w:numPr>
          <w:ilvl w:val="0"/>
          <w:numId w:val="1"/>
        </w:numPr>
        <w:spacing w:after="63" w:line="253" w:lineRule="auto"/>
        <w:ind w:left="1348" w:right="0" w:hanging="895"/>
        <w:jc w:val="left"/>
      </w:pPr>
      <w:r>
        <w:rPr>
          <w:sz w:val="24"/>
        </w:rPr>
        <w:t xml:space="preserve">Narrative Report </w:t>
      </w:r>
      <w:r>
        <w:rPr>
          <w:sz w:val="24"/>
        </w:rPr>
        <w:tab/>
        <w:t xml:space="preserve">1 </w:t>
      </w:r>
    </w:p>
    <w:p w14:paraId="5214D60E" w14:textId="77777777" w:rsidR="00925913" w:rsidRDefault="00477365">
      <w:pPr>
        <w:spacing w:after="0" w:line="259" w:lineRule="auto"/>
        <w:ind w:left="569" w:right="0" w:firstLine="0"/>
        <w:jc w:val="left"/>
      </w:pPr>
      <w:r>
        <w:rPr>
          <w:sz w:val="32"/>
        </w:rPr>
        <w:t xml:space="preserve"> </w:t>
      </w:r>
      <w:r>
        <w:rPr>
          <w:sz w:val="32"/>
        </w:rPr>
        <w:tab/>
      </w:r>
      <w:r>
        <w:rPr>
          <w:b/>
          <w:sz w:val="32"/>
        </w:rPr>
        <w:t xml:space="preserve"> </w:t>
      </w:r>
      <w:r>
        <w:rPr>
          <w:b/>
          <w:sz w:val="32"/>
        </w:rPr>
        <w:tab/>
        <w:t xml:space="preserve"> </w:t>
      </w:r>
    </w:p>
    <w:p w14:paraId="0464B6C6" w14:textId="77777777" w:rsidR="00925913" w:rsidRDefault="00477365">
      <w:pPr>
        <w:numPr>
          <w:ilvl w:val="0"/>
          <w:numId w:val="1"/>
        </w:numPr>
        <w:spacing w:after="63" w:line="253" w:lineRule="auto"/>
        <w:ind w:left="1348" w:right="0" w:hanging="895"/>
        <w:jc w:val="left"/>
      </w:pPr>
      <w:r>
        <w:rPr>
          <w:sz w:val="24"/>
        </w:rPr>
        <w:t xml:space="preserve">Statement of Responsibilities for the Statement of Accounts </w:t>
      </w:r>
      <w:r>
        <w:rPr>
          <w:sz w:val="24"/>
        </w:rPr>
        <w:tab/>
        <w:t xml:space="preserve">25 </w:t>
      </w:r>
    </w:p>
    <w:p w14:paraId="26C47BAF"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5AC9B36D" w14:textId="77777777" w:rsidR="00925913" w:rsidRDefault="00477365">
      <w:pPr>
        <w:numPr>
          <w:ilvl w:val="0"/>
          <w:numId w:val="1"/>
        </w:numPr>
        <w:spacing w:after="39" w:line="253" w:lineRule="auto"/>
        <w:ind w:left="1348" w:right="0" w:hanging="895"/>
        <w:jc w:val="left"/>
      </w:pPr>
      <w:r>
        <w:rPr>
          <w:sz w:val="24"/>
        </w:rPr>
        <w:t xml:space="preserve">Comprehensive Income and Expenditure Statement </w:t>
      </w:r>
      <w:r>
        <w:rPr>
          <w:sz w:val="24"/>
        </w:rPr>
        <w:tab/>
        <w:t xml:space="preserve">27 </w:t>
      </w:r>
    </w:p>
    <w:p w14:paraId="06F5480C" w14:textId="77777777" w:rsidR="00925913" w:rsidRDefault="00477365">
      <w:pPr>
        <w:spacing w:after="0" w:line="259" w:lineRule="auto"/>
        <w:ind w:left="569" w:right="0" w:firstLine="0"/>
        <w:jc w:val="left"/>
      </w:pPr>
      <w:r>
        <w:rPr>
          <w:sz w:val="32"/>
        </w:rPr>
        <w:t xml:space="preserve"> </w:t>
      </w:r>
      <w:r>
        <w:rPr>
          <w:sz w:val="32"/>
        </w:rPr>
        <w:tab/>
      </w:r>
      <w:r>
        <w:rPr>
          <w:sz w:val="24"/>
        </w:rPr>
        <w:t xml:space="preserve"> </w:t>
      </w:r>
      <w:r>
        <w:rPr>
          <w:sz w:val="24"/>
        </w:rPr>
        <w:tab/>
      </w:r>
      <w:r>
        <w:rPr>
          <w:sz w:val="32"/>
        </w:rPr>
        <w:t xml:space="preserve"> </w:t>
      </w:r>
    </w:p>
    <w:p w14:paraId="0AD9B9F9" w14:textId="77777777" w:rsidR="00925913" w:rsidRDefault="00477365">
      <w:pPr>
        <w:numPr>
          <w:ilvl w:val="0"/>
          <w:numId w:val="1"/>
        </w:numPr>
        <w:spacing w:after="63" w:line="253" w:lineRule="auto"/>
        <w:ind w:left="1348" w:right="0" w:hanging="895"/>
        <w:jc w:val="left"/>
      </w:pPr>
      <w:r>
        <w:rPr>
          <w:sz w:val="24"/>
        </w:rPr>
        <w:t xml:space="preserve">Movement in Reserves Statement </w:t>
      </w:r>
      <w:r>
        <w:rPr>
          <w:sz w:val="24"/>
        </w:rPr>
        <w:tab/>
        <w:t xml:space="preserve">29 </w:t>
      </w:r>
    </w:p>
    <w:p w14:paraId="5DC02F1E"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30DC6B70" w14:textId="77777777" w:rsidR="00925913" w:rsidRDefault="00477365">
      <w:pPr>
        <w:numPr>
          <w:ilvl w:val="0"/>
          <w:numId w:val="1"/>
        </w:numPr>
        <w:spacing w:after="63" w:line="253" w:lineRule="auto"/>
        <w:ind w:left="1348" w:right="0" w:hanging="895"/>
        <w:jc w:val="left"/>
      </w:pPr>
      <w:r>
        <w:rPr>
          <w:sz w:val="24"/>
        </w:rPr>
        <w:t xml:space="preserve">Balance Sheet </w:t>
      </w:r>
      <w:r>
        <w:rPr>
          <w:sz w:val="24"/>
        </w:rPr>
        <w:tab/>
        <w:t xml:space="preserve">31 </w:t>
      </w:r>
    </w:p>
    <w:p w14:paraId="131283DA"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485905B5" w14:textId="77777777" w:rsidR="00925913" w:rsidRDefault="00477365">
      <w:pPr>
        <w:numPr>
          <w:ilvl w:val="0"/>
          <w:numId w:val="1"/>
        </w:numPr>
        <w:spacing w:after="63" w:line="253" w:lineRule="auto"/>
        <w:ind w:left="1348" w:right="0" w:hanging="895"/>
        <w:jc w:val="left"/>
      </w:pPr>
      <w:r>
        <w:rPr>
          <w:sz w:val="24"/>
        </w:rPr>
        <w:t xml:space="preserve">Cash Flow Statement </w:t>
      </w:r>
      <w:r>
        <w:rPr>
          <w:sz w:val="24"/>
        </w:rPr>
        <w:tab/>
        <w:t xml:space="preserve">33 </w:t>
      </w:r>
    </w:p>
    <w:p w14:paraId="1A3CBD7C"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273DF186" w14:textId="77777777" w:rsidR="00925913" w:rsidRDefault="00477365">
      <w:pPr>
        <w:numPr>
          <w:ilvl w:val="0"/>
          <w:numId w:val="1"/>
        </w:numPr>
        <w:spacing w:after="63" w:line="253" w:lineRule="auto"/>
        <w:ind w:left="1348" w:right="0" w:hanging="895"/>
        <w:jc w:val="left"/>
      </w:pPr>
      <w:r>
        <w:rPr>
          <w:sz w:val="24"/>
        </w:rPr>
        <w:t xml:space="preserve">Notes to the Financial Statements - Expenditure and Funding </w:t>
      </w:r>
      <w:r>
        <w:rPr>
          <w:sz w:val="24"/>
        </w:rPr>
        <w:tab/>
        <w:t xml:space="preserve">35 Analysis </w:t>
      </w:r>
    </w:p>
    <w:p w14:paraId="0E67735B"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31C11D16" w14:textId="77777777" w:rsidR="00925913" w:rsidRDefault="00477365">
      <w:pPr>
        <w:numPr>
          <w:ilvl w:val="0"/>
          <w:numId w:val="1"/>
        </w:numPr>
        <w:spacing w:after="63" w:line="253" w:lineRule="auto"/>
        <w:ind w:left="1348" w:right="0" w:hanging="895"/>
        <w:jc w:val="left"/>
      </w:pPr>
      <w:r>
        <w:rPr>
          <w:sz w:val="24"/>
        </w:rPr>
        <w:t xml:space="preserve">Other Notes to the Financial Statements </w:t>
      </w:r>
      <w:r>
        <w:rPr>
          <w:sz w:val="24"/>
        </w:rPr>
        <w:tab/>
        <w:t xml:space="preserve">37 </w:t>
      </w:r>
    </w:p>
    <w:p w14:paraId="5885A337"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19D36719" w14:textId="77777777" w:rsidR="00925913" w:rsidRDefault="00477365">
      <w:pPr>
        <w:numPr>
          <w:ilvl w:val="0"/>
          <w:numId w:val="1"/>
        </w:numPr>
        <w:spacing w:after="63" w:line="253" w:lineRule="auto"/>
        <w:ind w:left="1348" w:right="0" w:hanging="895"/>
        <w:jc w:val="left"/>
      </w:pPr>
      <w:r>
        <w:rPr>
          <w:sz w:val="24"/>
        </w:rPr>
        <w:t xml:space="preserve">Collection Fund </w:t>
      </w:r>
      <w:r>
        <w:rPr>
          <w:sz w:val="24"/>
        </w:rPr>
        <w:tab/>
        <w:t xml:space="preserve">111 </w:t>
      </w:r>
    </w:p>
    <w:p w14:paraId="5E26F60F"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17BA7E56" w14:textId="77777777" w:rsidR="00925913" w:rsidRDefault="00477365">
      <w:pPr>
        <w:numPr>
          <w:ilvl w:val="0"/>
          <w:numId w:val="1"/>
        </w:numPr>
        <w:spacing w:after="63" w:line="253" w:lineRule="auto"/>
        <w:ind w:left="1348" w:right="0" w:hanging="895"/>
        <w:jc w:val="left"/>
      </w:pPr>
      <w:r>
        <w:rPr>
          <w:sz w:val="24"/>
        </w:rPr>
        <w:t xml:space="preserve">Group Accounts </w:t>
      </w:r>
      <w:r>
        <w:rPr>
          <w:sz w:val="24"/>
        </w:rPr>
        <w:tab/>
        <w:t xml:space="preserve">115 </w:t>
      </w:r>
    </w:p>
    <w:p w14:paraId="688D5765"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115EB9B3" w14:textId="77777777" w:rsidR="00925913" w:rsidRDefault="00477365">
      <w:pPr>
        <w:numPr>
          <w:ilvl w:val="0"/>
          <w:numId w:val="1"/>
        </w:numPr>
        <w:spacing w:after="39" w:line="253" w:lineRule="auto"/>
        <w:ind w:left="1348" w:right="0" w:hanging="895"/>
        <w:jc w:val="left"/>
      </w:pPr>
      <w:r>
        <w:rPr>
          <w:sz w:val="24"/>
        </w:rPr>
        <w:t xml:space="preserve">Annual Governance Statement </w:t>
      </w:r>
      <w:r>
        <w:rPr>
          <w:sz w:val="24"/>
        </w:rPr>
        <w:tab/>
        <w:t xml:space="preserve">131 </w:t>
      </w:r>
    </w:p>
    <w:p w14:paraId="7A06D31A" w14:textId="77777777" w:rsidR="00925913" w:rsidRDefault="00477365">
      <w:pPr>
        <w:spacing w:after="1" w:line="259" w:lineRule="auto"/>
        <w:ind w:left="569" w:right="0" w:firstLine="0"/>
        <w:jc w:val="left"/>
      </w:pPr>
      <w:r>
        <w:rPr>
          <w:sz w:val="32"/>
        </w:rPr>
        <w:t xml:space="preserve"> </w:t>
      </w:r>
      <w:r>
        <w:rPr>
          <w:sz w:val="32"/>
        </w:rPr>
        <w:tab/>
      </w:r>
      <w:r>
        <w:rPr>
          <w:sz w:val="24"/>
        </w:rPr>
        <w:t xml:space="preserve"> </w:t>
      </w:r>
      <w:r>
        <w:rPr>
          <w:sz w:val="24"/>
        </w:rPr>
        <w:tab/>
      </w:r>
      <w:r>
        <w:rPr>
          <w:sz w:val="32"/>
        </w:rPr>
        <w:t xml:space="preserve"> </w:t>
      </w:r>
    </w:p>
    <w:p w14:paraId="72DD8CCB" w14:textId="77777777" w:rsidR="00925913" w:rsidRDefault="00477365">
      <w:pPr>
        <w:numPr>
          <w:ilvl w:val="0"/>
          <w:numId w:val="1"/>
        </w:numPr>
        <w:spacing w:after="6" w:line="253" w:lineRule="auto"/>
        <w:ind w:left="1348" w:right="0" w:hanging="895"/>
        <w:jc w:val="left"/>
      </w:pPr>
      <w:r>
        <w:rPr>
          <w:sz w:val="24"/>
        </w:rPr>
        <w:t xml:space="preserve">Independent Auditors’ Report to the Members of Sefton </w:t>
      </w:r>
      <w:r>
        <w:rPr>
          <w:sz w:val="24"/>
        </w:rPr>
        <w:tab/>
        <w:t xml:space="preserve">147 </w:t>
      </w:r>
    </w:p>
    <w:p w14:paraId="386F4DCB" w14:textId="77777777" w:rsidR="00925913" w:rsidRDefault="00477365">
      <w:pPr>
        <w:spacing w:after="63" w:line="253" w:lineRule="auto"/>
        <w:ind w:left="1306" w:right="0" w:hanging="10"/>
        <w:jc w:val="left"/>
      </w:pPr>
      <w:r>
        <w:rPr>
          <w:sz w:val="24"/>
        </w:rPr>
        <w:t xml:space="preserve">Council </w:t>
      </w:r>
    </w:p>
    <w:p w14:paraId="21083CF0"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54169502" w14:textId="77777777" w:rsidR="00925913" w:rsidRDefault="00477365">
      <w:pPr>
        <w:numPr>
          <w:ilvl w:val="0"/>
          <w:numId w:val="1"/>
        </w:numPr>
        <w:spacing w:after="63" w:line="253" w:lineRule="auto"/>
        <w:ind w:left="1348" w:right="0" w:hanging="895"/>
        <w:jc w:val="left"/>
      </w:pPr>
      <w:r>
        <w:rPr>
          <w:sz w:val="24"/>
        </w:rPr>
        <w:t xml:space="preserve">Glossary </w:t>
      </w:r>
      <w:r>
        <w:rPr>
          <w:sz w:val="24"/>
        </w:rPr>
        <w:tab/>
        <w:t xml:space="preserve">151 </w:t>
      </w:r>
    </w:p>
    <w:p w14:paraId="015F550F"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t xml:space="preserve"> </w:t>
      </w:r>
    </w:p>
    <w:p w14:paraId="414EC012" w14:textId="77777777" w:rsidR="00925913" w:rsidRDefault="00477365">
      <w:pPr>
        <w:numPr>
          <w:ilvl w:val="0"/>
          <w:numId w:val="1"/>
        </w:numPr>
        <w:spacing w:after="63" w:line="253" w:lineRule="auto"/>
        <w:ind w:left="1348" w:right="0" w:hanging="895"/>
        <w:jc w:val="left"/>
      </w:pPr>
      <w:r>
        <w:rPr>
          <w:sz w:val="24"/>
        </w:rPr>
        <w:t xml:space="preserve">Abbreviations </w:t>
      </w:r>
      <w:r>
        <w:rPr>
          <w:sz w:val="24"/>
        </w:rPr>
        <w:tab/>
        <w:t xml:space="preserve">159 </w:t>
      </w:r>
    </w:p>
    <w:p w14:paraId="052B3F0C" w14:textId="77777777" w:rsidR="00925913" w:rsidRDefault="00477365">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671E5964" w14:textId="77777777" w:rsidR="00925913" w:rsidRDefault="00477365">
      <w:pPr>
        <w:numPr>
          <w:ilvl w:val="0"/>
          <w:numId w:val="1"/>
        </w:numPr>
        <w:spacing w:after="6" w:line="253" w:lineRule="auto"/>
        <w:ind w:left="1348" w:right="0" w:hanging="895"/>
        <w:jc w:val="left"/>
      </w:pPr>
      <w:r>
        <w:rPr>
          <w:sz w:val="24"/>
        </w:rPr>
        <w:t xml:space="preserve">Useful Addresses </w:t>
      </w:r>
      <w:r>
        <w:rPr>
          <w:sz w:val="24"/>
        </w:rPr>
        <w:tab/>
        <w:t xml:space="preserve">161 </w:t>
      </w:r>
    </w:p>
    <w:p w14:paraId="12584DB6" w14:textId="77777777" w:rsidR="00925913" w:rsidRDefault="00477365">
      <w:pPr>
        <w:spacing w:after="0" w:line="259" w:lineRule="auto"/>
        <w:ind w:left="0" w:right="0" w:firstLine="0"/>
        <w:jc w:val="left"/>
      </w:pPr>
      <w:r>
        <w:rPr>
          <w:sz w:val="24"/>
        </w:rPr>
        <w:t xml:space="preserve"> </w:t>
      </w:r>
    </w:p>
    <w:p w14:paraId="60AA06AC" w14:textId="77777777" w:rsidR="00925913" w:rsidRDefault="00477365">
      <w:pPr>
        <w:spacing w:after="0" w:line="259" w:lineRule="auto"/>
        <w:ind w:left="0" w:right="0" w:firstLine="0"/>
        <w:jc w:val="left"/>
      </w:pPr>
      <w:r>
        <w:rPr>
          <w:sz w:val="24"/>
        </w:rPr>
        <w:t xml:space="preserve"> </w:t>
      </w:r>
    </w:p>
    <w:p w14:paraId="75CEE03A" w14:textId="77777777" w:rsidR="00925913" w:rsidRDefault="00477365">
      <w:pPr>
        <w:spacing w:after="0" w:line="259" w:lineRule="auto"/>
        <w:ind w:left="0" w:right="0" w:firstLine="0"/>
        <w:jc w:val="left"/>
      </w:pPr>
      <w:r>
        <w:rPr>
          <w:sz w:val="24"/>
        </w:rPr>
        <w:t xml:space="preserve"> </w:t>
      </w:r>
    </w:p>
    <w:p w14:paraId="1C7D18EB" w14:textId="77777777" w:rsidR="00925913" w:rsidRDefault="00477365">
      <w:pPr>
        <w:spacing w:after="0" w:line="259" w:lineRule="auto"/>
        <w:ind w:left="0" w:right="0" w:firstLine="0"/>
        <w:jc w:val="left"/>
      </w:pPr>
      <w:r>
        <w:rPr>
          <w:sz w:val="24"/>
        </w:rPr>
        <w:t xml:space="preserve"> </w:t>
      </w:r>
    </w:p>
    <w:p w14:paraId="0631AEFD" w14:textId="77777777" w:rsidR="00925913" w:rsidRDefault="00477365">
      <w:pPr>
        <w:spacing w:after="0" w:line="259" w:lineRule="auto"/>
        <w:ind w:left="0" w:right="0" w:firstLine="0"/>
        <w:jc w:val="left"/>
      </w:pPr>
      <w:r>
        <w:rPr>
          <w:sz w:val="24"/>
        </w:rPr>
        <w:t xml:space="preserve"> </w:t>
      </w:r>
    </w:p>
    <w:p w14:paraId="3B12DB8E" w14:textId="77777777" w:rsidR="00925913" w:rsidRDefault="00477365">
      <w:pPr>
        <w:spacing w:after="0" w:line="259" w:lineRule="auto"/>
        <w:ind w:left="0" w:right="0" w:firstLine="0"/>
        <w:jc w:val="left"/>
      </w:pPr>
      <w:r>
        <w:rPr>
          <w:sz w:val="24"/>
        </w:rPr>
        <w:t xml:space="preserve"> </w:t>
      </w:r>
    </w:p>
    <w:p w14:paraId="5D7DA08A" w14:textId="77777777" w:rsidR="00925913" w:rsidRDefault="00477365">
      <w:pPr>
        <w:spacing w:after="0" w:line="259" w:lineRule="auto"/>
        <w:ind w:left="0" w:right="0" w:firstLine="0"/>
        <w:jc w:val="left"/>
      </w:pPr>
      <w:r>
        <w:rPr>
          <w:sz w:val="24"/>
        </w:rPr>
        <w:t xml:space="preserve"> </w:t>
      </w:r>
    </w:p>
    <w:p w14:paraId="3784B2B0" w14:textId="77777777" w:rsidR="00925913" w:rsidRDefault="00477365">
      <w:pPr>
        <w:spacing w:after="0" w:line="259" w:lineRule="auto"/>
        <w:ind w:left="0" w:right="0" w:firstLine="0"/>
        <w:jc w:val="left"/>
      </w:pPr>
      <w:r>
        <w:rPr>
          <w:sz w:val="24"/>
        </w:rPr>
        <w:t xml:space="preserve"> </w:t>
      </w:r>
    </w:p>
    <w:p w14:paraId="78C7DAA2" w14:textId="77777777" w:rsidR="00925913" w:rsidRDefault="00477365">
      <w:pPr>
        <w:spacing w:after="1255" w:line="259" w:lineRule="auto"/>
        <w:ind w:left="0" w:right="0" w:firstLine="0"/>
        <w:jc w:val="left"/>
      </w:pPr>
      <w:r>
        <w:rPr>
          <w:sz w:val="24"/>
        </w:rPr>
        <w:t xml:space="preserve"> </w:t>
      </w:r>
    </w:p>
    <w:p w14:paraId="261B6ABF" w14:textId="77777777" w:rsidR="00925913" w:rsidRDefault="00477365">
      <w:pPr>
        <w:spacing w:after="19" w:line="259" w:lineRule="auto"/>
        <w:ind w:left="-5" w:right="0" w:hanging="10"/>
        <w:jc w:val="left"/>
      </w:pPr>
      <w:r>
        <w:rPr>
          <w:color w:val="808080"/>
        </w:rPr>
        <w:lastRenderedPageBreak/>
        <w:t>Sefton MBC Statement of Accounts 2021/22</w:t>
      </w:r>
      <w:r>
        <w:t xml:space="preserve"> </w:t>
      </w:r>
    </w:p>
    <w:p w14:paraId="04DAD877" w14:textId="77777777" w:rsidR="00925913" w:rsidRDefault="00477365">
      <w:pPr>
        <w:spacing w:after="0" w:line="259" w:lineRule="auto"/>
        <w:ind w:left="2" w:right="0" w:firstLine="0"/>
        <w:jc w:val="center"/>
      </w:pPr>
      <w:r>
        <w:rPr>
          <w:rFonts w:ascii="Times New Roman" w:eastAsia="Times New Roman" w:hAnsi="Times New Roman" w:cs="Times New Roman"/>
          <w:sz w:val="24"/>
        </w:rPr>
        <w:t xml:space="preserve"> </w:t>
      </w:r>
    </w:p>
    <w:p w14:paraId="5AAEEDC0" w14:textId="77777777" w:rsidR="00925913" w:rsidRDefault="00925913">
      <w:pPr>
        <w:sectPr w:rsidR="00925913">
          <w:headerReference w:type="even" r:id="rId14"/>
          <w:headerReference w:type="default" r:id="rId15"/>
          <w:footerReference w:type="even" r:id="rId16"/>
          <w:footerReference w:type="default" r:id="rId17"/>
          <w:headerReference w:type="first" r:id="rId18"/>
          <w:footerReference w:type="first" r:id="rId19"/>
          <w:pgSz w:w="11909" w:h="16834"/>
          <w:pgMar w:top="1440" w:right="1078" w:bottom="1440" w:left="1133" w:header="720" w:footer="720" w:gutter="0"/>
          <w:cols w:space="720"/>
        </w:sectPr>
      </w:pPr>
    </w:p>
    <w:p w14:paraId="03E3B226" w14:textId="77777777" w:rsidR="00925913" w:rsidRDefault="00477365">
      <w:pPr>
        <w:pStyle w:val="Heading2"/>
        <w:tabs>
          <w:tab w:val="center" w:pos="2040"/>
        </w:tabs>
        <w:ind w:left="0" w:firstLine="0"/>
      </w:pPr>
      <w:r>
        <w:rPr>
          <w:u w:val="none"/>
        </w:rPr>
        <w:lastRenderedPageBreak/>
        <w:t xml:space="preserve">1 </w:t>
      </w:r>
      <w:r>
        <w:rPr>
          <w:u w:val="none"/>
        </w:rPr>
        <w:tab/>
      </w:r>
      <w:r>
        <w:t>NARRATIVE REPORT</w:t>
      </w:r>
      <w:r>
        <w:rPr>
          <w:u w:val="none"/>
        </w:rPr>
        <w:t xml:space="preserve"> </w:t>
      </w:r>
    </w:p>
    <w:p w14:paraId="513615A6" w14:textId="77777777" w:rsidR="00925913" w:rsidRDefault="00477365">
      <w:pPr>
        <w:spacing w:after="0" w:line="259" w:lineRule="auto"/>
        <w:ind w:left="97" w:right="0" w:firstLine="0"/>
        <w:jc w:val="left"/>
      </w:pPr>
      <w:r>
        <w:rPr>
          <w:b/>
          <w:sz w:val="24"/>
        </w:rPr>
        <w:t xml:space="preserve"> </w:t>
      </w:r>
    </w:p>
    <w:p w14:paraId="22E963D6" w14:textId="77777777" w:rsidR="00925913" w:rsidRDefault="00477365">
      <w:pPr>
        <w:spacing w:line="250" w:lineRule="auto"/>
        <w:ind w:left="816" w:right="0" w:hanging="10"/>
        <w:jc w:val="left"/>
      </w:pPr>
      <w:r>
        <w:rPr>
          <w:b/>
          <w:sz w:val="24"/>
          <w:u w:val="single" w:color="000000"/>
        </w:rPr>
        <w:t>Introduction</w:t>
      </w:r>
      <w:r>
        <w:rPr>
          <w:b/>
          <w:sz w:val="24"/>
        </w:rPr>
        <w:t xml:space="preserve"> </w:t>
      </w:r>
    </w:p>
    <w:p w14:paraId="6EA7DD1C" w14:textId="77777777" w:rsidR="00925913" w:rsidRDefault="00477365">
      <w:pPr>
        <w:spacing w:after="0" w:line="259" w:lineRule="auto"/>
        <w:ind w:left="97" w:right="0" w:firstLine="0"/>
        <w:jc w:val="left"/>
      </w:pPr>
      <w:r>
        <w:rPr>
          <w:b/>
          <w:sz w:val="24"/>
        </w:rPr>
        <w:t xml:space="preserve"> </w:t>
      </w:r>
    </w:p>
    <w:p w14:paraId="38DA693E" w14:textId="77777777" w:rsidR="00925913" w:rsidRDefault="00477365">
      <w:pPr>
        <w:ind w:right="0"/>
      </w:pPr>
      <w:r>
        <w:t xml:space="preserve">Sefton is a Metropolitan Borough Council, providing the full range of local authority services to the residents of Sefton.  These services include planning, licensing, street cleansing, highways maintenance, and refuse collection, as well as safeguarding vulnerable children and helping older people retain their independence. </w:t>
      </w:r>
    </w:p>
    <w:p w14:paraId="2E0442EC" w14:textId="77777777" w:rsidR="00925913" w:rsidRDefault="00477365">
      <w:pPr>
        <w:spacing w:after="0" w:line="259" w:lineRule="auto"/>
        <w:ind w:left="778" w:right="0" w:firstLine="0"/>
        <w:jc w:val="left"/>
      </w:pPr>
      <w:r>
        <w:t xml:space="preserve"> </w:t>
      </w:r>
    </w:p>
    <w:p w14:paraId="74881193" w14:textId="77777777" w:rsidR="00925913" w:rsidRDefault="00477365">
      <w:pPr>
        <w:ind w:right="0"/>
      </w:pPr>
      <w:r>
        <w:t>Located on the west coast of England between Liverpool in the south and Lancashire in the north / northwest, the Council covers the area from Bootle in the South, through Seaforth, Waterloo, Crosby, Thornton, Altcar, Ince Blundell, Lunt, Freshfield and Formby, up to and including Birkdale, Ainsdale, Southport and Crossens in the North.  It also includes the areas of Maghull, Lydiate and parts of Melling and Aintree.  It is responsible for providing services to approximately 276,000 residents, local business</w:t>
      </w:r>
      <w:r>
        <w:t xml:space="preserve">es and industry.   </w:t>
      </w:r>
    </w:p>
    <w:p w14:paraId="23173D4C" w14:textId="77777777" w:rsidR="00925913" w:rsidRDefault="00477365">
      <w:pPr>
        <w:spacing w:after="0" w:line="259" w:lineRule="auto"/>
        <w:ind w:left="778" w:right="0" w:firstLine="0"/>
        <w:jc w:val="left"/>
      </w:pPr>
      <w:r>
        <w:t xml:space="preserve"> </w:t>
      </w:r>
    </w:p>
    <w:p w14:paraId="4D97610E" w14:textId="77777777" w:rsidR="00925913" w:rsidRDefault="00477365">
      <w:pPr>
        <w:ind w:right="0"/>
      </w:pPr>
      <w:r>
        <w:t xml:space="preserve">As a local authority, Sefton is accountable to Central Government and the electorate. It is responsible for continuously looking to improve its services to ensure that it meets the needs of the local community. Each service must ensure that the local taxpayers are receiving "value for money" by delivering high quality outcomes. </w:t>
      </w:r>
    </w:p>
    <w:p w14:paraId="437324C3" w14:textId="77777777" w:rsidR="00925913" w:rsidRDefault="00477365">
      <w:pPr>
        <w:spacing w:after="0" w:line="259" w:lineRule="auto"/>
        <w:ind w:left="778" w:right="0" w:firstLine="0"/>
        <w:jc w:val="left"/>
      </w:pPr>
      <w:r>
        <w:t xml:space="preserve"> </w:t>
      </w:r>
    </w:p>
    <w:p w14:paraId="33561C0A" w14:textId="77777777" w:rsidR="00925913" w:rsidRDefault="00477365">
      <w:pPr>
        <w:ind w:right="0"/>
      </w:pPr>
      <w:r>
        <w:t xml:space="preserve">The Council has continued to face significant financial challenges in 2021/2022. As a result of the </w:t>
      </w:r>
    </w:p>
    <w:p w14:paraId="097E8540" w14:textId="77777777" w:rsidR="00925913" w:rsidRDefault="00477365">
      <w:pPr>
        <w:ind w:right="0"/>
      </w:pPr>
      <w:r>
        <w:t>Government’s previous austerity program, the Council’s core grant funding was reduced every year over a ten-year period between 2010/2011 and 2019/20. By 2019/2020 core Government grant funding had reduced by more than 50%. As a result of the cuts in grant funding, local authorities are now more reliant on local sources of income such as Council Tax and Business Rates. During this period the Council has also seen a rise in demand for statutory services, most notably social care services provided to vulnerab</w:t>
      </w:r>
      <w:r>
        <w:t xml:space="preserve">le adults and children. </w:t>
      </w:r>
    </w:p>
    <w:p w14:paraId="55CAA504" w14:textId="77777777" w:rsidR="00925913" w:rsidRDefault="00477365">
      <w:pPr>
        <w:spacing w:after="0" w:line="259" w:lineRule="auto"/>
        <w:ind w:left="778" w:right="0" w:firstLine="0"/>
        <w:jc w:val="left"/>
      </w:pPr>
      <w:r>
        <w:t xml:space="preserve"> </w:t>
      </w:r>
    </w:p>
    <w:p w14:paraId="5A297034" w14:textId="77777777" w:rsidR="00925913" w:rsidRDefault="00477365">
      <w:pPr>
        <w:ind w:right="0"/>
      </w:pPr>
      <w:r>
        <w:t xml:space="preserve">For 2021/22, the Government announced a £3.5 million (3.4%) increase in the Sefton Council’s core grant funding, which included a £2.5 million increase in Social Care Grant in recognition of the social care pressures faced by local authorities. This is the second year in which funding has increased since 2010/11, however, core grant funding remains lower than it was in 2015/16 in cash terms. </w:t>
      </w:r>
    </w:p>
    <w:p w14:paraId="02C26E5C" w14:textId="77777777" w:rsidR="00925913" w:rsidRDefault="00477365">
      <w:pPr>
        <w:spacing w:after="0" w:line="259" w:lineRule="auto"/>
        <w:ind w:left="778" w:right="0" w:firstLine="0"/>
        <w:jc w:val="left"/>
      </w:pPr>
      <w:r>
        <w:t xml:space="preserve"> </w:t>
      </w:r>
    </w:p>
    <w:p w14:paraId="78106F5F" w14:textId="77777777" w:rsidR="00925913" w:rsidRDefault="00477365">
      <w:pPr>
        <w:ind w:right="0"/>
      </w:pPr>
      <w:r>
        <w:t>As a result of the previous funding cuts and the increase in demand for statutory services, the Council has needed to identify and agree savings of £233 million within its financial plans between 2010/11 and 2019/20. The impact of these savings required a radical change to the way that the Council operates and provides services. To facilitate this change, the Council undertook a major consultation exercise in 2016 to identify the areas that local residents thought the Council should prioritise for use of it</w:t>
      </w:r>
      <w:r>
        <w:t>s resources (Sefton 2030 Vision and Council Core Purpose). The outcome of this consultation is summarised later in this document. The Council also invited the LGA to undertake a peer group review which was undertaken in September 2018, the recommendations of this review have been implemented over the following years. The LGA were due to follow up the initial review with a visit in 2020, however, this was postponed because of the coronavirus pandemic. The LGA have since revisited the Council in April 2022 to</w:t>
      </w:r>
      <w:r>
        <w:t xml:space="preserve"> assess progress against their recommendations. </w:t>
      </w:r>
    </w:p>
    <w:p w14:paraId="298D994F" w14:textId="77777777" w:rsidR="00925913" w:rsidRDefault="00477365">
      <w:pPr>
        <w:spacing w:after="0" w:line="259" w:lineRule="auto"/>
        <w:ind w:left="778" w:right="0" w:firstLine="0"/>
        <w:jc w:val="left"/>
      </w:pPr>
      <w:r>
        <w:t xml:space="preserve"> </w:t>
      </w:r>
    </w:p>
    <w:p w14:paraId="383F379A" w14:textId="77777777" w:rsidR="00925913" w:rsidRDefault="00477365">
      <w:pPr>
        <w:ind w:right="0"/>
      </w:pPr>
      <w:r>
        <w:t xml:space="preserve">In order to facilitate the changes required to meet the Council’s future priorities, we have developed a Framework for Change program. This program covers three main strands, Economic Growth and Strategic Investment, Council of 2023 and Demand Management. The Council has also developed a Climate Change Emergency Plan that represents its commitment to reducing carbon emissions. </w:t>
      </w:r>
    </w:p>
    <w:p w14:paraId="6C44E8DB" w14:textId="77777777" w:rsidR="00925913" w:rsidRDefault="00477365">
      <w:pPr>
        <w:spacing w:after="0" w:line="259" w:lineRule="auto"/>
        <w:ind w:left="97" w:right="0" w:firstLine="0"/>
        <w:jc w:val="left"/>
      </w:pPr>
      <w:r>
        <w:t xml:space="preserve"> </w:t>
      </w:r>
    </w:p>
    <w:p w14:paraId="2AA61890" w14:textId="77777777" w:rsidR="00925913" w:rsidRDefault="00477365">
      <w:pPr>
        <w:ind w:right="0"/>
      </w:pPr>
      <w:r>
        <w:t xml:space="preserve">The challenges faced by the Council have been compounded over the past two years as a result of the Coronavirus (COVID-19) pandemic, which has resulted in further increases in demand for services, loss of income from fees and charges and reductions in business rates and council tax receipts compared to pre-pandemic levels. </w:t>
      </w:r>
    </w:p>
    <w:p w14:paraId="410921A8" w14:textId="77777777" w:rsidR="00925913" w:rsidRDefault="00477365">
      <w:pPr>
        <w:spacing w:after="0" w:line="259" w:lineRule="auto"/>
        <w:ind w:left="778" w:right="0" w:firstLine="0"/>
        <w:jc w:val="left"/>
      </w:pPr>
      <w:r>
        <w:t xml:space="preserve"> </w:t>
      </w:r>
    </w:p>
    <w:p w14:paraId="165CFF9A" w14:textId="77777777" w:rsidR="00925913" w:rsidRDefault="00477365">
      <w:pPr>
        <w:ind w:right="0"/>
      </w:pPr>
      <w:r>
        <w:t xml:space="preserve">The recent sharp increases in energy costs and other inflationary pressures such as the fuel price increases have added further pressure on the Councils budget for 2022/23 and in the medium term, however, the Council continues to closely monitor its financial position and is taking steps to mitigate these pressures.  </w:t>
      </w:r>
    </w:p>
    <w:p w14:paraId="08C67B0F" w14:textId="77777777" w:rsidR="00925913" w:rsidRDefault="00477365">
      <w:pPr>
        <w:spacing w:after="4" w:line="237" w:lineRule="auto"/>
        <w:ind w:left="778" w:right="8871" w:firstLine="0"/>
        <w:jc w:val="left"/>
      </w:pPr>
      <w:r>
        <w:rPr>
          <w:b/>
          <w:color w:val="E36C0A"/>
          <w:sz w:val="22"/>
        </w:rPr>
        <w:t xml:space="preserve"> </w:t>
      </w:r>
      <w:r>
        <w:rPr>
          <w:b/>
          <w:sz w:val="24"/>
        </w:rPr>
        <w:t xml:space="preserve"> </w:t>
      </w:r>
    </w:p>
    <w:p w14:paraId="416BA632" w14:textId="77777777" w:rsidR="00925913" w:rsidRDefault="00477365">
      <w:pPr>
        <w:spacing w:after="0" w:line="259" w:lineRule="auto"/>
        <w:ind w:left="778" w:right="0" w:firstLine="0"/>
        <w:jc w:val="left"/>
      </w:pPr>
      <w:r>
        <w:rPr>
          <w:b/>
          <w:sz w:val="24"/>
        </w:rPr>
        <w:t xml:space="preserve"> </w:t>
      </w:r>
    </w:p>
    <w:p w14:paraId="59D3AB66" w14:textId="77777777" w:rsidR="00925913" w:rsidRDefault="00477365">
      <w:pPr>
        <w:spacing w:after="0" w:line="259" w:lineRule="auto"/>
        <w:ind w:left="778" w:right="0" w:firstLine="0"/>
        <w:jc w:val="left"/>
      </w:pPr>
      <w:r>
        <w:rPr>
          <w:b/>
          <w:sz w:val="24"/>
        </w:rPr>
        <w:lastRenderedPageBreak/>
        <w:t xml:space="preserve"> </w:t>
      </w:r>
    </w:p>
    <w:p w14:paraId="28633CBA" w14:textId="77777777" w:rsidR="00925913" w:rsidRDefault="00477365">
      <w:pPr>
        <w:spacing w:line="250" w:lineRule="auto"/>
        <w:ind w:left="788" w:right="0" w:hanging="10"/>
        <w:jc w:val="left"/>
      </w:pPr>
      <w:r>
        <w:rPr>
          <w:b/>
          <w:sz w:val="24"/>
          <w:u w:val="single" w:color="000000"/>
        </w:rPr>
        <w:t>Coronavirus (COVID</w:t>
      </w:r>
      <w:r>
        <w:rPr>
          <w:rFonts w:ascii="Cambria Math" w:eastAsia="Cambria Math" w:hAnsi="Cambria Math" w:cs="Cambria Math"/>
          <w:sz w:val="24"/>
          <w:u w:val="single" w:color="000000"/>
        </w:rPr>
        <w:t>‑</w:t>
      </w:r>
      <w:r>
        <w:rPr>
          <w:b/>
          <w:sz w:val="24"/>
          <w:u w:val="single" w:color="000000"/>
        </w:rPr>
        <w:t>19)</w:t>
      </w:r>
      <w:r>
        <w:rPr>
          <w:b/>
          <w:sz w:val="24"/>
        </w:rPr>
        <w:t xml:space="preserve"> </w:t>
      </w:r>
    </w:p>
    <w:p w14:paraId="021D68CA" w14:textId="77777777" w:rsidR="00925913" w:rsidRDefault="00477365">
      <w:pPr>
        <w:spacing w:after="0" w:line="259" w:lineRule="auto"/>
        <w:ind w:left="778" w:right="0" w:firstLine="0"/>
        <w:jc w:val="left"/>
      </w:pPr>
      <w:r>
        <w:rPr>
          <w:b/>
          <w:color w:val="E36C0A"/>
        </w:rPr>
        <w:t xml:space="preserve"> </w:t>
      </w:r>
    </w:p>
    <w:p w14:paraId="3D49D038" w14:textId="77777777" w:rsidR="00925913" w:rsidRDefault="00477365">
      <w:pPr>
        <w:ind w:right="0"/>
      </w:pPr>
      <w:r>
        <w:t xml:space="preserve">The coronavirus pandemic has affected all our lives over the past 2 years resulting in a most complex set of circumstances. Protecting the health of our staff, members of our community, and visitors to our area, whilst continuing to provide vital services to the most vulnerable has been our priority during this crisis. We have done this in partnership with the Government, other local councils, partner agencies and businesses. </w:t>
      </w:r>
    </w:p>
    <w:p w14:paraId="53C5CF15" w14:textId="77777777" w:rsidR="00925913" w:rsidRDefault="00477365">
      <w:pPr>
        <w:spacing w:after="0" w:line="259" w:lineRule="auto"/>
        <w:ind w:left="97" w:right="0" w:firstLine="0"/>
        <w:jc w:val="left"/>
      </w:pPr>
      <w:r>
        <w:t xml:space="preserve"> </w:t>
      </w:r>
    </w:p>
    <w:p w14:paraId="66A64832" w14:textId="77777777" w:rsidR="00925913" w:rsidRDefault="00477365">
      <w:pPr>
        <w:spacing w:after="4" w:line="249" w:lineRule="auto"/>
        <w:ind w:left="816" w:right="0" w:hanging="10"/>
      </w:pPr>
      <w:r>
        <w:rPr>
          <w:u w:val="single" w:color="000000"/>
        </w:rPr>
        <w:t>Economic Impact</w:t>
      </w:r>
      <w:r>
        <w:t xml:space="preserve"> </w:t>
      </w:r>
    </w:p>
    <w:p w14:paraId="142C91C4" w14:textId="77777777" w:rsidR="00925913" w:rsidRDefault="00477365">
      <w:pPr>
        <w:spacing w:after="0" w:line="259" w:lineRule="auto"/>
        <w:ind w:left="97" w:right="0" w:firstLine="0"/>
        <w:jc w:val="left"/>
      </w:pPr>
      <w:r>
        <w:t xml:space="preserve"> </w:t>
      </w:r>
    </w:p>
    <w:p w14:paraId="0CE0B963" w14:textId="77777777" w:rsidR="00925913" w:rsidRDefault="00477365">
      <w:pPr>
        <w:ind w:left="812" w:right="0"/>
      </w:pPr>
      <w:r>
        <w:t xml:space="preserve">The economic impacts on Sefton were still being felt during 2021/22, with 8,200 jobs furloughed in the borough in May 2021, 7,200 individuals claiming through the self-employed income support scheme (SEISS) in July 2021, and 1,300 more working age households claiming council tax support in June 2021 compared to February 2020. </w:t>
      </w:r>
    </w:p>
    <w:p w14:paraId="2434D2C0" w14:textId="77777777" w:rsidR="00925913" w:rsidRDefault="00477365">
      <w:pPr>
        <w:spacing w:after="0" w:line="259" w:lineRule="auto"/>
        <w:ind w:left="806" w:right="0" w:firstLine="0"/>
        <w:jc w:val="left"/>
      </w:pPr>
      <w:r>
        <w:t xml:space="preserve"> </w:t>
      </w:r>
    </w:p>
    <w:p w14:paraId="1985C3AE" w14:textId="77777777" w:rsidR="00925913" w:rsidRDefault="00477365">
      <w:pPr>
        <w:spacing w:after="4" w:line="249" w:lineRule="auto"/>
        <w:ind w:left="816" w:right="0" w:hanging="10"/>
      </w:pPr>
      <w:r>
        <w:rPr>
          <w:u w:val="single" w:color="000000"/>
        </w:rPr>
        <w:t>Support for Businesses and Residents</w:t>
      </w:r>
      <w:r>
        <w:t xml:space="preserve"> </w:t>
      </w:r>
    </w:p>
    <w:p w14:paraId="3BB098F7" w14:textId="77777777" w:rsidR="00925913" w:rsidRDefault="00477365">
      <w:pPr>
        <w:spacing w:after="0" w:line="259" w:lineRule="auto"/>
        <w:ind w:left="806" w:right="0" w:firstLine="0"/>
        <w:jc w:val="left"/>
      </w:pPr>
      <w:r>
        <w:t xml:space="preserve"> </w:t>
      </w:r>
    </w:p>
    <w:p w14:paraId="00E922C3" w14:textId="77777777" w:rsidR="00925913" w:rsidRDefault="00477365">
      <w:pPr>
        <w:ind w:left="812" w:right="0"/>
      </w:pPr>
      <w:r>
        <w:t>Sefton has continued to support its residents and businesses during 2021/22, making around 24,000 grant payments to businesses worth over £101 million since the start of the pandemic, awarding £16.063 million of Covid-19 related business rate reliefs (expanded retail discounts and nursery relief)  in 2021/22 and using the Government’s Covid Support Funding to provide food vouchers to children who qualified for free school meals over the Christmas, half term and summer holidays as well as emergency living as</w:t>
      </w:r>
      <w:r>
        <w:t xml:space="preserve">sistance and other types of support as shown below: </w:t>
      </w:r>
    </w:p>
    <w:p w14:paraId="0AE73CF4" w14:textId="77777777" w:rsidR="00925913" w:rsidRDefault="00477365">
      <w:pPr>
        <w:spacing w:after="0" w:line="259" w:lineRule="auto"/>
        <w:ind w:left="806" w:right="0" w:firstLine="0"/>
        <w:jc w:val="left"/>
      </w:pPr>
      <w:r>
        <w:t xml:space="preserve"> </w:t>
      </w:r>
    </w:p>
    <w:tbl>
      <w:tblPr>
        <w:tblStyle w:val="TableGrid"/>
        <w:tblW w:w="8504" w:type="dxa"/>
        <w:tblInd w:w="812" w:type="dxa"/>
        <w:tblCellMar>
          <w:top w:w="11" w:type="dxa"/>
          <w:left w:w="107" w:type="dxa"/>
          <w:bottom w:w="0" w:type="dxa"/>
          <w:right w:w="50" w:type="dxa"/>
        </w:tblCellMar>
        <w:tblLook w:val="04A0" w:firstRow="1" w:lastRow="0" w:firstColumn="1" w:lastColumn="0" w:noHBand="0" w:noVBand="1"/>
      </w:tblPr>
      <w:tblGrid>
        <w:gridCol w:w="5669"/>
        <w:gridCol w:w="1418"/>
        <w:gridCol w:w="1417"/>
      </w:tblGrid>
      <w:tr w:rsidR="00925913" w14:paraId="74CFAF30" w14:textId="77777777">
        <w:trPr>
          <w:trHeight w:val="930"/>
        </w:trPr>
        <w:tc>
          <w:tcPr>
            <w:tcW w:w="5670" w:type="dxa"/>
            <w:tcBorders>
              <w:top w:val="single" w:sz="4" w:space="0" w:color="000000"/>
              <w:left w:val="single" w:sz="4" w:space="0" w:color="000000"/>
              <w:bottom w:val="single" w:sz="4" w:space="0" w:color="000000"/>
              <w:right w:val="single" w:sz="4" w:space="0" w:color="000000"/>
            </w:tcBorders>
          </w:tcPr>
          <w:p w14:paraId="641A1343" w14:textId="77777777" w:rsidR="00925913" w:rsidRDefault="00477365">
            <w:pPr>
              <w:spacing w:after="0" w:line="259" w:lineRule="auto"/>
              <w:ind w:left="0" w:right="0" w:firstLine="0"/>
              <w:jc w:val="left"/>
            </w:pPr>
            <w:r>
              <w:t xml:space="preserve">Covid Support Funding 2021/22 </w:t>
            </w:r>
          </w:p>
        </w:tc>
        <w:tc>
          <w:tcPr>
            <w:tcW w:w="1418" w:type="dxa"/>
            <w:tcBorders>
              <w:top w:val="single" w:sz="4" w:space="0" w:color="000000"/>
              <w:left w:val="single" w:sz="4" w:space="0" w:color="000000"/>
              <w:bottom w:val="single" w:sz="4" w:space="0" w:color="000000"/>
              <w:right w:val="single" w:sz="4" w:space="0" w:color="000000"/>
            </w:tcBorders>
          </w:tcPr>
          <w:p w14:paraId="5761E6A4" w14:textId="77777777" w:rsidR="00925913" w:rsidRDefault="00477365">
            <w:pPr>
              <w:spacing w:after="0" w:line="259" w:lineRule="auto"/>
              <w:ind w:left="0" w:right="57" w:firstLine="0"/>
              <w:jc w:val="center"/>
            </w:pPr>
            <w:r>
              <w:t xml:space="preserve">Local </w:t>
            </w:r>
          </w:p>
          <w:p w14:paraId="61D9F5F2" w14:textId="77777777" w:rsidR="00925913" w:rsidRDefault="00477365">
            <w:pPr>
              <w:spacing w:after="0" w:line="240" w:lineRule="auto"/>
              <w:ind w:left="1" w:right="2" w:firstLine="0"/>
              <w:jc w:val="center"/>
            </w:pPr>
            <w:r>
              <w:t xml:space="preserve">Support Grant </w:t>
            </w:r>
          </w:p>
          <w:p w14:paraId="01BD32FD" w14:textId="77777777" w:rsidR="00925913" w:rsidRDefault="00477365">
            <w:pPr>
              <w:spacing w:after="0" w:line="259" w:lineRule="auto"/>
              <w:ind w:left="0" w:right="56" w:firstLine="0"/>
              <w:jc w:val="center"/>
            </w:pPr>
            <w:r>
              <w:t xml:space="preserve">£ million </w:t>
            </w:r>
          </w:p>
        </w:tc>
        <w:tc>
          <w:tcPr>
            <w:tcW w:w="1417" w:type="dxa"/>
            <w:tcBorders>
              <w:top w:val="single" w:sz="4" w:space="0" w:color="000000"/>
              <w:left w:val="single" w:sz="4" w:space="0" w:color="000000"/>
              <w:bottom w:val="single" w:sz="4" w:space="0" w:color="000000"/>
              <w:right w:val="single" w:sz="4" w:space="0" w:color="000000"/>
            </w:tcBorders>
          </w:tcPr>
          <w:p w14:paraId="5259C0DE" w14:textId="77777777" w:rsidR="00925913" w:rsidRDefault="00477365">
            <w:pPr>
              <w:spacing w:after="0" w:line="259" w:lineRule="auto"/>
              <w:ind w:left="0" w:right="54" w:firstLine="0"/>
              <w:jc w:val="center"/>
            </w:pPr>
            <w:r>
              <w:t xml:space="preserve">Household </w:t>
            </w:r>
          </w:p>
          <w:p w14:paraId="5848DDE4" w14:textId="77777777" w:rsidR="00925913" w:rsidRDefault="00477365">
            <w:pPr>
              <w:spacing w:after="0" w:line="240" w:lineRule="auto"/>
              <w:ind w:left="24" w:right="22" w:firstLine="0"/>
              <w:jc w:val="center"/>
            </w:pPr>
            <w:r>
              <w:t xml:space="preserve">Support Fund </w:t>
            </w:r>
          </w:p>
          <w:p w14:paraId="7E754B1E" w14:textId="77777777" w:rsidR="00925913" w:rsidRDefault="00477365">
            <w:pPr>
              <w:spacing w:after="0" w:line="259" w:lineRule="auto"/>
              <w:ind w:left="0" w:right="54" w:firstLine="0"/>
              <w:jc w:val="center"/>
            </w:pPr>
            <w:r>
              <w:t xml:space="preserve">£ million </w:t>
            </w:r>
          </w:p>
        </w:tc>
      </w:tr>
      <w:tr w:rsidR="00925913" w14:paraId="1AE9F763"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5E80B6DA" w14:textId="77777777" w:rsidR="00925913" w:rsidRDefault="00477365">
            <w:pPr>
              <w:spacing w:after="0" w:line="259" w:lineRule="auto"/>
              <w:ind w:left="0" w:right="0" w:firstLine="0"/>
              <w:jc w:val="left"/>
            </w:pPr>
            <w:r>
              <w:t xml:space="preserve">Affordable Warmth Team </w:t>
            </w:r>
          </w:p>
        </w:tc>
        <w:tc>
          <w:tcPr>
            <w:tcW w:w="1418" w:type="dxa"/>
            <w:tcBorders>
              <w:top w:val="single" w:sz="4" w:space="0" w:color="000000"/>
              <w:left w:val="single" w:sz="4" w:space="0" w:color="000000"/>
              <w:bottom w:val="single" w:sz="4" w:space="0" w:color="000000"/>
              <w:right w:val="single" w:sz="4" w:space="0" w:color="000000"/>
            </w:tcBorders>
          </w:tcPr>
          <w:p w14:paraId="0AF3B120" w14:textId="77777777" w:rsidR="00925913" w:rsidRDefault="00477365">
            <w:pPr>
              <w:spacing w:after="0" w:line="259" w:lineRule="auto"/>
              <w:ind w:left="0" w:right="56" w:firstLine="0"/>
              <w:jc w:val="right"/>
            </w:pPr>
            <w:r>
              <w:t xml:space="preserve">0.023 </w:t>
            </w:r>
          </w:p>
        </w:tc>
        <w:tc>
          <w:tcPr>
            <w:tcW w:w="1417" w:type="dxa"/>
            <w:tcBorders>
              <w:top w:val="single" w:sz="4" w:space="0" w:color="000000"/>
              <w:left w:val="single" w:sz="4" w:space="0" w:color="000000"/>
              <w:bottom w:val="single" w:sz="4" w:space="0" w:color="000000"/>
              <w:right w:val="single" w:sz="4" w:space="0" w:color="000000"/>
            </w:tcBorders>
          </w:tcPr>
          <w:p w14:paraId="41DEC9A1" w14:textId="77777777" w:rsidR="00925913" w:rsidRDefault="00477365">
            <w:pPr>
              <w:spacing w:after="0" w:line="259" w:lineRule="auto"/>
              <w:ind w:left="0" w:right="55" w:firstLine="0"/>
              <w:jc w:val="right"/>
            </w:pPr>
            <w:r>
              <w:t xml:space="preserve">0.066 </w:t>
            </w:r>
          </w:p>
        </w:tc>
      </w:tr>
      <w:tr w:rsidR="00925913" w14:paraId="74FF6129"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1CC458E6" w14:textId="77777777" w:rsidR="00925913" w:rsidRDefault="00477365">
            <w:pPr>
              <w:spacing w:after="0" w:line="259" w:lineRule="auto"/>
              <w:ind w:left="0" w:right="0" w:firstLine="0"/>
              <w:jc w:val="left"/>
            </w:pPr>
            <w:r>
              <w:t xml:space="preserve">ASDA Vouchers </w:t>
            </w:r>
          </w:p>
        </w:tc>
        <w:tc>
          <w:tcPr>
            <w:tcW w:w="1418" w:type="dxa"/>
            <w:tcBorders>
              <w:top w:val="single" w:sz="4" w:space="0" w:color="000000"/>
              <w:left w:val="single" w:sz="4" w:space="0" w:color="000000"/>
              <w:bottom w:val="single" w:sz="4" w:space="0" w:color="000000"/>
              <w:right w:val="single" w:sz="4" w:space="0" w:color="000000"/>
            </w:tcBorders>
          </w:tcPr>
          <w:p w14:paraId="3393316B" w14:textId="77777777" w:rsidR="00925913" w:rsidRDefault="00477365">
            <w:pPr>
              <w:spacing w:after="0" w:line="259" w:lineRule="auto"/>
              <w:ind w:left="0" w:right="56" w:firstLine="0"/>
              <w:jc w:val="right"/>
            </w:pPr>
            <w:r>
              <w:t xml:space="preserve">0.000 </w:t>
            </w:r>
          </w:p>
        </w:tc>
        <w:tc>
          <w:tcPr>
            <w:tcW w:w="1417" w:type="dxa"/>
            <w:tcBorders>
              <w:top w:val="single" w:sz="4" w:space="0" w:color="000000"/>
              <w:left w:val="single" w:sz="4" w:space="0" w:color="000000"/>
              <w:bottom w:val="single" w:sz="4" w:space="0" w:color="000000"/>
              <w:right w:val="single" w:sz="4" w:space="0" w:color="000000"/>
            </w:tcBorders>
          </w:tcPr>
          <w:p w14:paraId="30DBA2C0" w14:textId="77777777" w:rsidR="00925913" w:rsidRDefault="00477365">
            <w:pPr>
              <w:spacing w:after="0" w:line="259" w:lineRule="auto"/>
              <w:ind w:left="0" w:right="55" w:firstLine="0"/>
              <w:jc w:val="right"/>
            </w:pPr>
            <w:r>
              <w:t xml:space="preserve">0.162 </w:t>
            </w:r>
          </w:p>
        </w:tc>
      </w:tr>
      <w:tr w:rsidR="00925913" w14:paraId="246011AF"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043F51B1" w14:textId="77777777" w:rsidR="00925913" w:rsidRDefault="00477365">
            <w:pPr>
              <w:spacing w:after="0" w:line="259" w:lineRule="auto"/>
              <w:ind w:left="0" w:right="0" w:firstLine="0"/>
              <w:jc w:val="left"/>
            </w:pPr>
            <w:r>
              <w:t xml:space="preserve">Emergency Living Assistance </w:t>
            </w:r>
          </w:p>
        </w:tc>
        <w:tc>
          <w:tcPr>
            <w:tcW w:w="1418" w:type="dxa"/>
            <w:tcBorders>
              <w:top w:val="single" w:sz="4" w:space="0" w:color="000000"/>
              <w:left w:val="single" w:sz="4" w:space="0" w:color="000000"/>
              <w:bottom w:val="single" w:sz="4" w:space="0" w:color="000000"/>
              <w:right w:val="single" w:sz="4" w:space="0" w:color="000000"/>
            </w:tcBorders>
          </w:tcPr>
          <w:p w14:paraId="0C2DA714" w14:textId="77777777" w:rsidR="00925913" w:rsidRDefault="00477365">
            <w:pPr>
              <w:spacing w:after="0" w:line="259" w:lineRule="auto"/>
              <w:ind w:left="0" w:right="56" w:firstLine="0"/>
              <w:jc w:val="right"/>
            </w:pPr>
            <w:r>
              <w:t xml:space="preserve">0.128 </w:t>
            </w:r>
          </w:p>
        </w:tc>
        <w:tc>
          <w:tcPr>
            <w:tcW w:w="1417" w:type="dxa"/>
            <w:tcBorders>
              <w:top w:val="single" w:sz="4" w:space="0" w:color="000000"/>
              <w:left w:val="single" w:sz="4" w:space="0" w:color="000000"/>
              <w:bottom w:val="single" w:sz="4" w:space="0" w:color="000000"/>
              <w:right w:val="single" w:sz="4" w:space="0" w:color="000000"/>
            </w:tcBorders>
          </w:tcPr>
          <w:p w14:paraId="4E6F7172" w14:textId="77777777" w:rsidR="00925913" w:rsidRDefault="00477365">
            <w:pPr>
              <w:spacing w:after="0" w:line="259" w:lineRule="auto"/>
              <w:ind w:left="0" w:right="55" w:firstLine="0"/>
              <w:jc w:val="right"/>
            </w:pPr>
            <w:r>
              <w:t xml:space="preserve">0.619 </w:t>
            </w:r>
          </w:p>
        </w:tc>
      </w:tr>
      <w:tr w:rsidR="00925913" w14:paraId="19800273"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1493364D" w14:textId="77777777" w:rsidR="00925913" w:rsidRDefault="00477365">
            <w:pPr>
              <w:spacing w:after="0" w:line="259" w:lineRule="auto"/>
              <w:ind w:left="0" w:right="0" w:firstLine="0"/>
              <w:jc w:val="left"/>
            </w:pPr>
            <w:r>
              <w:t xml:space="preserve">Energy Project Plus – Meter top-up vouchers </w:t>
            </w:r>
          </w:p>
        </w:tc>
        <w:tc>
          <w:tcPr>
            <w:tcW w:w="1418" w:type="dxa"/>
            <w:tcBorders>
              <w:top w:val="single" w:sz="4" w:space="0" w:color="000000"/>
              <w:left w:val="single" w:sz="4" w:space="0" w:color="000000"/>
              <w:bottom w:val="single" w:sz="4" w:space="0" w:color="000000"/>
              <w:right w:val="single" w:sz="4" w:space="0" w:color="000000"/>
            </w:tcBorders>
          </w:tcPr>
          <w:p w14:paraId="6E96E5A3" w14:textId="77777777" w:rsidR="00925913" w:rsidRDefault="00477365">
            <w:pPr>
              <w:spacing w:after="0" w:line="259" w:lineRule="auto"/>
              <w:ind w:left="0" w:right="56" w:firstLine="0"/>
              <w:jc w:val="right"/>
            </w:pPr>
            <w:r>
              <w:t xml:space="preserve">0.000 </w:t>
            </w:r>
          </w:p>
        </w:tc>
        <w:tc>
          <w:tcPr>
            <w:tcW w:w="1417" w:type="dxa"/>
            <w:tcBorders>
              <w:top w:val="single" w:sz="4" w:space="0" w:color="000000"/>
              <w:left w:val="single" w:sz="4" w:space="0" w:color="000000"/>
              <w:bottom w:val="single" w:sz="4" w:space="0" w:color="000000"/>
              <w:right w:val="single" w:sz="4" w:space="0" w:color="000000"/>
            </w:tcBorders>
          </w:tcPr>
          <w:p w14:paraId="2DF48ADD" w14:textId="77777777" w:rsidR="00925913" w:rsidRDefault="00477365">
            <w:pPr>
              <w:spacing w:after="0" w:line="259" w:lineRule="auto"/>
              <w:ind w:left="0" w:right="55" w:firstLine="0"/>
              <w:jc w:val="right"/>
            </w:pPr>
            <w:r>
              <w:t xml:space="preserve">0.011 </w:t>
            </w:r>
          </w:p>
        </w:tc>
      </w:tr>
      <w:tr w:rsidR="00925913" w14:paraId="21E2AA39"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5EEAB82A" w14:textId="77777777" w:rsidR="00925913" w:rsidRDefault="00477365">
            <w:pPr>
              <w:spacing w:after="0" w:line="259" w:lineRule="auto"/>
              <w:ind w:left="0" w:right="0" w:firstLine="0"/>
              <w:jc w:val="left"/>
            </w:pPr>
            <w:r>
              <w:t xml:space="preserve">Free School Meals (Food Vouchers) </w:t>
            </w:r>
          </w:p>
        </w:tc>
        <w:tc>
          <w:tcPr>
            <w:tcW w:w="1418" w:type="dxa"/>
            <w:tcBorders>
              <w:top w:val="single" w:sz="4" w:space="0" w:color="000000"/>
              <w:left w:val="single" w:sz="4" w:space="0" w:color="000000"/>
              <w:bottom w:val="single" w:sz="4" w:space="0" w:color="000000"/>
              <w:right w:val="single" w:sz="4" w:space="0" w:color="000000"/>
            </w:tcBorders>
          </w:tcPr>
          <w:p w14:paraId="6DA7FA8C" w14:textId="77777777" w:rsidR="00925913" w:rsidRDefault="00477365">
            <w:pPr>
              <w:spacing w:after="0" w:line="259" w:lineRule="auto"/>
              <w:ind w:left="0" w:right="56" w:firstLine="0"/>
              <w:jc w:val="right"/>
            </w:pPr>
            <w:r>
              <w:t xml:space="preserve">0.945 </w:t>
            </w:r>
          </w:p>
        </w:tc>
        <w:tc>
          <w:tcPr>
            <w:tcW w:w="1417" w:type="dxa"/>
            <w:tcBorders>
              <w:top w:val="single" w:sz="4" w:space="0" w:color="000000"/>
              <w:left w:val="single" w:sz="4" w:space="0" w:color="000000"/>
              <w:bottom w:val="single" w:sz="4" w:space="0" w:color="000000"/>
              <w:right w:val="single" w:sz="4" w:space="0" w:color="000000"/>
            </w:tcBorders>
          </w:tcPr>
          <w:p w14:paraId="6043BE26" w14:textId="77777777" w:rsidR="00925913" w:rsidRDefault="00477365">
            <w:pPr>
              <w:spacing w:after="0" w:line="259" w:lineRule="auto"/>
              <w:ind w:left="0" w:right="55" w:firstLine="0"/>
              <w:jc w:val="right"/>
            </w:pPr>
            <w:r>
              <w:t xml:space="preserve">1.301 </w:t>
            </w:r>
          </w:p>
        </w:tc>
      </w:tr>
      <w:tr w:rsidR="00925913" w14:paraId="701A8A6F"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0FA90E33" w14:textId="77777777" w:rsidR="00925913" w:rsidRDefault="00477365">
            <w:pPr>
              <w:spacing w:after="0" w:line="259" w:lineRule="auto"/>
              <w:ind w:left="0" w:right="0" w:firstLine="0"/>
              <w:jc w:val="left"/>
            </w:pPr>
            <w:r>
              <w:t xml:space="preserve">Foodbank – Contribution to foodbanks </w:t>
            </w:r>
          </w:p>
        </w:tc>
        <w:tc>
          <w:tcPr>
            <w:tcW w:w="1418" w:type="dxa"/>
            <w:tcBorders>
              <w:top w:val="single" w:sz="4" w:space="0" w:color="000000"/>
              <w:left w:val="single" w:sz="4" w:space="0" w:color="000000"/>
              <w:bottom w:val="single" w:sz="4" w:space="0" w:color="000000"/>
              <w:right w:val="single" w:sz="4" w:space="0" w:color="000000"/>
            </w:tcBorders>
          </w:tcPr>
          <w:p w14:paraId="6392648F" w14:textId="77777777" w:rsidR="00925913" w:rsidRDefault="00477365">
            <w:pPr>
              <w:spacing w:after="0" w:line="259" w:lineRule="auto"/>
              <w:ind w:left="0" w:right="56" w:firstLine="0"/>
              <w:jc w:val="right"/>
            </w:pPr>
            <w:r>
              <w:t xml:space="preserve">0.000 </w:t>
            </w:r>
          </w:p>
        </w:tc>
        <w:tc>
          <w:tcPr>
            <w:tcW w:w="1417" w:type="dxa"/>
            <w:tcBorders>
              <w:top w:val="single" w:sz="4" w:space="0" w:color="000000"/>
              <w:left w:val="single" w:sz="4" w:space="0" w:color="000000"/>
              <w:bottom w:val="single" w:sz="4" w:space="0" w:color="000000"/>
              <w:right w:val="single" w:sz="4" w:space="0" w:color="000000"/>
            </w:tcBorders>
          </w:tcPr>
          <w:p w14:paraId="0228BE56" w14:textId="77777777" w:rsidR="00925913" w:rsidRDefault="00477365">
            <w:pPr>
              <w:spacing w:after="0" w:line="259" w:lineRule="auto"/>
              <w:ind w:left="0" w:right="55" w:firstLine="0"/>
              <w:jc w:val="right"/>
            </w:pPr>
            <w:r>
              <w:t xml:space="preserve">0.035 </w:t>
            </w:r>
          </w:p>
        </w:tc>
      </w:tr>
      <w:tr w:rsidR="00925913" w14:paraId="69866934"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453DB013" w14:textId="77777777" w:rsidR="00925913" w:rsidRDefault="00477365">
            <w:pPr>
              <w:spacing w:after="0" w:line="259" w:lineRule="auto"/>
              <w:ind w:left="0" w:right="0" w:firstLine="0"/>
              <w:jc w:val="left"/>
            </w:pPr>
            <w:r>
              <w:t xml:space="preserve">Winter safe packs – Distributed by the Fire Service </w:t>
            </w:r>
          </w:p>
        </w:tc>
        <w:tc>
          <w:tcPr>
            <w:tcW w:w="1418" w:type="dxa"/>
            <w:tcBorders>
              <w:top w:val="single" w:sz="4" w:space="0" w:color="000000"/>
              <w:left w:val="single" w:sz="4" w:space="0" w:color="000000"/>
              <w:bottom w:val="single" w:sz="4" w:space="0" w:color="000000"/>
              <w:right w:val="single" w:sz="4" w:space="0" w:color="000000"/>
            </w:tcBorders>
          </w:tcPr>
          <w:p w14:paraId="6A989B19" w14:textId="77777777" w:rsidR="00925913" w:rsidRDefault="00477365">
            <w:pPr>
              <w:spacing w:after="0" w:line="259" w:lineRule="auto"/>
              <w:ind w:left="0" w:right="56" w:firstLine="0"/>
              <w:jc w:val="right"/>
            </w:pPr>
            <w:r>
              <w:t xml:space="preserve">0.000 </w:t>
            </w:r>
          </w:p>
        </w:tc>
        <w:tc>
          <w:tcPr>
            <w:tcW w:w="1417" w:type="dxa"/>
            <w:tcBorders>
              <w:top w:val="single" w:sz="4" w:space="0" w:color="000000"/>
              <w:left w:val="single" w:sz="4" w:space="0" w:color="000000"/>
              <w:bottom w:val="single" w:sz="4" w:space="0" w:color="000000"/>
              <w:right w:val="single" w:sz="4" w:space="0" w:color="000000"/>
            </w:tcBorders>
          </w:tcPr>
          <w:p w14:paraId="7B82F1E2" w14:textId="77777777" w:rsidR="00925913" w:rsidRDefault="00477365">
            <w:pPr>
              <w:spacing w:after="0" w:line="259" w:lineRule="auto"/>
              <w:ind w:left="0" w:right="55" w:firstLine="0"/>
              <w:jc w:val="right"/>
            </w:pPr>
            <w:r>
              <w:t xml:space="preserve">0.020 </w:t>
            </w:r>
          </w:p>
        </w:tc>
      </w:tr>
      <w:tr w:rsidR="00925913" w14:paraId="06B30D54" w14:textId="77777777">
        <w:trPr>
          <w:trHeight w:val="240"/>
        </w:trPr>
        <w:tc>
          <w:tcPr>
            <w:tcW w:w="5670" w:type="dxa"/>
            <w:tcBorders>
              <w:top w:val="single" w:sz="4" w:space="0" w:color="000000"/>
              <w:left w:val="single" w:sz="4" w:space="0" w:color="000000"/>
              <w:bottom w:val="single" w:sz="4" w:space="0" w:color="000000"/>
              <w:right w:val="single" w:sz="4" w:space="0" w:color="000000"/>
            </w:tcBorders>
          </w:tcPr>
          <w:p w14:paraId="647EE4B4" w14:textId="77777777" w:rsidR="00925913" w:rsidRDefault="00477365">
            <w:pPr>
              <w:spacing w:after="0" w:line="259" w:lineRule="auto"/>
              <w:ind w:left="0" w:right="0" w:firstLine="0"/>
              <w:jc w:val="left"/>
            </w:pPr>
            <w:r>
              <w:t xml:space="preserve">Winter Coat Project / Winter Pyjamas </w:t>
            </w:r>
          </w:p>
        </w:tc>
        <w:tc>
          <w:tcPr>
            <w:tcW w:w="1418" w:type="dxa"/>
            <w:tcBorders>
              <w:top w:val="single" w:sz="4" w:space="0" w:color="000000"/>
              <w:left w:val="single" w:sz="4" w:space="0" w:color="000000"/>
              <w:bottom w:val="single" w:sz="4" w:space="0" w:color="000000"/>
              <w:right w:val="single" w:sz="4" w:space="0" w:color="000000"/>
            </w:tcBorders>
          </w:tcPr>
          <w:p w14:paraId="7318AE0C" w14:textId="77777777" w:rsidR="00925913" w:rsidRDefault="00477365">
            <w:pPr>
              <w:spacing w:after="0" w:line="259" w:lineRule="auto"/>
              <w:ind w:left="0" w:right="56" w:firstLine="0"/>
              <w:jc w:val="right"/>
            </w:pPr>
            <w:r>
              <w:t xml:space="preserve">0.000 </w:t>
            </w:r>
          </w:p>
        </w:tc>
        <w:tc>
          <w:tcPr>
            <w:tcW w:w="1417" w:type="dxa"/>
            <w:tcBorders>
              <w:top w:val="single" w:sz="4" w:space="0" w:color="000000"/>
              <w:left w:val="single" w:sz="4" w:space="0" w:color="000000"/>
              <w:bottom w:val="single" w:sz="4" w:space="0" w:color="000000"/>
              <w:right w:val="single" w:sz="4" w:space="0" w:color="000000"/>
            </w:tcBorders>
          </w:tcPr>
          <w:p w14:paraId="14D9E857" w14:textId="77777777" w:rsidR="00925913" w:rsidRDefault="00477365">
            <w:pPr>
              <w:spacing w:after="0" w:line="259" w:lineRule="auto"/>
              <w:ind w:left="0" w:right="55" w:firstLine="0"/>
              <w:jc w:val="right"/>
            </w:pPr>
            <w:r>
              <w:t xml:space="preserve">0.054 </w:t>
            </w:r>
          </w:p>
        </w:tc>
      </w:tr>
      <w:tr w:rsidR="00925913" w14:paraId="1DC3726F" w14:textId="77777777">
        <w:trPr>
          <w:trHeight w:val="241"/>
        </w:trPr>
        <w:tc>
          <w:tcPr>
            <w:tcW w:w="5670" w:type="dxa"/>
            <w:tcBorders>
              <w:top w:val="single" w:sz="4" w:space="0" w:color="000000"/>
              <w:left w:val="single" w:sz="4" w:space="0" w:color="000000"/>
              <w:bottom w:val="single" w:sz="4" w:space="0" w:color="000000"/>
              <w:right w:val="single" w:sz="4" w:space="0" w:color="000000"/>
            </w:tcBorders>
          </w:tcPr>
          <w:p w14:paraId="1E12FA14" w14:textId="77777777" w:rsidR="00925913" w:rsidRDefault="00477365">
            <w:pPr>
              <w:spacing w:after="0" w:line="259" w:lineRule="auto"/>
              <w:ind w:left="0" w:right="0" w:firstLine="0"/>
              <w:jc w:val="left"/>
            </w:pPr>
            <w:r>
              <w:t xml:space="preserve">Admin &amp; Management </w:t>
            </w:r>
          </w:p>
        </w:tc>
        <w:tc>
          <w:tcPr>
            <w:tcW w:w="1418" w:type="dxa"/>
            <w:tcBorders>
              <w:top w:val="single" w:sz="4" w:space="0" w:color="000000"/>
              <w:left w:val="single" w:sz="4" w:space="0" w:color="000000"/>
              <w:bottom w:val="single" w:sz="4" w:space="0" w:color="000000"/>
              <w:right w:val="single" w:sz="4" w:space="0" w:color="000000"/>
            </w:tcBorders>
          </w:tcPr>
          <w:p w14:paraId="59108B55" w14:textId="77777777" w:rsidR="00925913" w:rsidRDefault="00477365">
            <w:pPr>
              <w:spacing w:after="0" w:line="259" w:lineRule="auto"/>
              <w:ind w:left="0" w:right="56" w:firstLine="0"/>
              <w:jc w:val="right"/>
            </w:pPr>
            <w:r>
              <w:t xml:space="preserve">0.057 </w:t>
            </w:r>
          </w:p>
        </w:tc>
        <w:tc>
          <w:tcPr>
            <w:tcW w:w="1417" w:type="dxa"/>
            <w:tcBorders>
              <w:top w:val="single" w:sz="4" w:space="0" w:color="000000"/>
              <w:left w:val="single" w:sz="4" w:space="0" w:color="000000"/>
              <w:bottom w:val="single" w:sz="4" w:space="0" w:color="000000"/>
              <w:right w:val="single" w:sz="4" w:space="0" w:color="000000"/>
            </w:tcBorders>
          </w:tcPr>
          <w:p w14:paraId="6ABE3350" w14:textId="77777777" w:rsidR="00925913" w:rsidRDefault="00477365">
            <w:pPr>
              <w:spacing w:after="0" w:line="259" w:lineRule="auto"/>
              <w:ind w:left="0" w:right="55" w:firstLine="0"/>
              <w:jc w:val="right"/>
            </w:pPr>
            <w:r>
              <w:t xml:space="preserve">0.167 </w:t>
            </w:r>
          </w:p>
        </w:tc>
      </w:tr>
      <w:tr w:rsidR="00925913" w14:paraId="78254C43" w14:textId="77777777">
        <w:trPr>
          <w:trHeight w:val="238"/>
        </w:trPr>
        <w:tc>
          <w:tcPr>
            <w:tcW w:w="5670" w:type="dxa"/>
            <w:tcBorders>
              <w:top w:val="single" w:sz="4" w:space="0" w:color="000000"/>
              <w:left w:val="single" w:sz="4" w:space="0" w:color="000000"/>
              <w:bottom w:val="single" w:sz="4" w:space="0" w:color="000000"/>
              <w:right w:val="single" w:sz="4" w:space="0" w:color="000000"/>
            </w:tcBorders>
            <w:shd w:val="clear" w:color="auto" w:fill="D9D9D9"/>
          </w:tcPr>
          <w:p w14:paraId="6E09D527" w14:textId="77777777" w:rsidR="00925913" w:rsidRDefault="00477365">
            <w:pPr>
              <w:spacing w:after="0" w:line="259" w:lineRule="auto"/>
              <w:ind w:left="0" w:right="0" w:firstLine="0"/>
              <w:jc w:val="left"/>
            </w:pPr>
            <w:r>
              <w:rPr>
                <w:b/>
              </w:rPr>
              <w:t xml:space="preserve">Total </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cPr>
          <w:p w14:paraId="0A43284A" w14:textId="77777777" w:rsidR="00925913" w:rsidRDefault="00477365">
            <w:pPr>
              <w:spacing w:after="0" w:line="259" w:lineRule="auto"/>
              <w:ind w:left="0" w:right="56" w:firstLine="0"/>
              <w:jc w:val="right"/>
            </w:pPr>
            <w:r>
              <w:rPr>
                <w:b/>
              </w:rPr>
              <w:t xml:space="preserve">1.153 </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4D6D60BF" w14:textId="77777777" w:rsidR="00925913" w:rsidRDefault="00477365">
            <w:pPr>
              <w:spacing w:after="0" w:line="259" w:lineRule="auto"/>
              <w:ind w:left="0" w:right="55" w:firstLine="0"/>
              <w:jc w:val="right"/>
            </w:pPr>
            <w:r>
              <w:rPr>
                <w:b/>
              </w:rPr>
              <w:t xml:space="preserve">2.435 </w:t>
            </w:r>
          </w:p>
        </w:tc>
      </w:tr>
    </w:tbl>
    <w:p w14:paraId="49EB8E1E" w14:textId="77777777" w:rsidR="00925913" w:rsidRDefault="00477365">
      <w:pPr>
        <w:spacing w:after="0" w:line="259" w:lineRule="auto"/>
        <w:ind w:left="97" w:right="0" w:firstLine="0"/>
        <w:jc w:val="left"/>
      </w:pPr>
      <w:r>
        <w:rPr>
          <w:b/>
          <w:color w:val="E36C0A"/>
          <w:sz w:val="22"/>
        </w:rPr>
        <w:t xml:space="preserve"> </w:t>
      </w:r>
    </w:p>
    <w:p w14:paraId="6CB7DE67" w14:textId="77777777" w:rsidR="00925913" w:rsidRDefault="00477365">
      <w:pPr>
        <w:spacing w:after="4" w:line="249" w:lineRule="auto"/>
        <w:ind w:left="816" w:right="0" w:hanging="10"/>
      </w:pPr>
      <w:r>
        <w:rPr>
          <w:u w:val="single" w:color="000000"/>
        </w:rPr>
        <w:t>Impact on Council Services</w:t>
      </w:r>
      <w:r>
        <w:t xml:space="preserve"> </w:t>
      </w:r>
    </w:p>
    <w:p w14:paraId="64DBF686" w14:textId="77777777" w:rsidR="00925913" w:rsidRDefault="00477365">
      <w:pPr>
        <w:spacing w:after="0" w:line="259" w:lineRule="auto"/>
        <w:ind w:left="97" w:right="0" w:firstLine="0"/>
        <w:jc w:val="left"/>
      </w:pPr>
      <w:r>
        <w:t xml:space="preserve"> </w:t>
      </w:r>
    </w:p>
    <w:p w14:paraId="658D5C1A" w14:textId="77777777" w:rsidR="00925913" w:rsidRDefault="00477365">
      <w:pPr>
        <w:ind w:left="812" w:right="0"/>
      </w:pPr>
      <w:r>
        <w:t xml:space="preserve">Covid-19 </w:t>
      </w:r>
      <w:r>
        <w:t xml:space="preserve">has had a significant impact on both demand for existing services as well as demand for new services. Adult social care has been disproportionately affected by COVID-19, particularly in relation to the impact on care homes. Children’s Services has also experienced significant demand increases. This has led to a significant increase in the overall cost of service provision. </w:t>
      </w:r>
    </w:p>
    <w:p w14:paraId="7B134116" w14:textId="77777777" w:rsidR="00925913" w:rsidRDefault="00477365">
      <w:pPr>
        <w:spacing w:after="0" w:line="259" w:lineRule="auto"/>
        <w:ind w:left="97" w:right="0" w:firstLine="0"/>
        <w:jc w:val="left"/>
      </w:pPr>
      <w:r>
        <w:t xml:space="preserve"> </w:t>
      </w:r>
    </w:p>
    <w:p w14:paraId="2CB4DB8F" w14:textId="77777777" w:rsidR="00925913" w:rsidRDefault="00477365">
      <w:pPr>
        <w:ind w:left="812" w:right="0"/>
      </w:pPr>
      <w:r>
        <w:t xml:space="preserve">The pandemic has continued to have a significant impact on the Councils income streams in 2021/22: </w:t>
      </w:r>
    </w:p>
    <w:p w14:paraId="3157CC73" w14:textId="77777777" w:rsidR="00925913" w:rsidRDefault="00477365">
      <w:pPr>
        <w:spacing w:after="0" w:line="259" w:lineRule="auto"/>
        <w:ind w:left="806" w:right="0" w:firstLine="0"/>
        <w:jc w:val="left"/>
      </w:pPr>
      <w:r>
        <w:t xml:space="preserve"> </w:t>
      </w:r>
    </w:p>
    <w:p w14:paraId="104B26E8" w14:textId="77777777" w:rsidR="00925913" w:rsidRDefault="00477365">
      <w:pPr>
        <w:numPr>
          <w:ilvl w:val="0"/>
          <w:numId w:val="2"/>
        </w:numPr>
        <w:ind w:right="0" w:hanging="360"/>
      </w:pPr>
      <w:r>
        <w:t xml:space="preserve">Fees and charges for car parking, leisure facilities, and adult social care have experienced reductions as a result of the continuation of Covid restrictions in 2021. </w:t>
      </w:r>
    </w:p>
    <w:p w14:paraId="2E203E91" w14:textId="77777777" w:rsidR="00925913" w:rsidRDefault="00477365">
      <w:pPr>
        <w:spacing w:after="0" w:line="259" w:lineRule="auto"/>
        <w:ind w:left="1166" w:right="0" w:firstLine="0"/>
        <w:jc w:val="left"/>
      </w:pPr>
      <w:r>
        <w:t xml:space="preserve"> </w:t>
      </w:r>
    </w:p>
    <w:p w14:paraId="260D0191" w14:textId="77777777" w:rsidR="00925913" w:rsidRDefault="00477365">
      <w:pPr>
        <w:numPr>
          <w:ilvl w:val="0"/>
          <w:numId w:val="2"/>
        </w:numPr>
        <w:ind w:right="0" w:hanging="360"/>
      </w:pPr>
      <w:r>
        <w:t xml:space="preserve">Business rates income collection rates remain lower than pre-pandemic levels (97.3% in 2021/22 compared to 99.0% in 2018/19). </w:t>
      </w:r>
    </w:p>
    <w:p w14:paraId="5C01D6B0" w14:textId="77777777" w:rsidR="00925913" w:rsidRDefault="00477365">
      <w:pPr>
        <w:spacing w:after="0" w:line="259" w:lineRule="auto"/>
        <w:ind w:left="817" w:right="0" w:firstLine="0"/>
        <w:jc w:val="left"/>
      </w:pPr>
      <w:r>
        <w:t xml:space="preserve"> </w:t>
      </w:r>
    </w:p>
    <w:p w14:paraId="4D9614EC" w14:textId="77777777" w:rsidR="00925913" w:rsidRDefault="00477365">
      <w:pPr>
        <w:numPr>
          <w:ilvl w:val="0"/>
          <w:numId w:val="2"/>
        </w:numPr>
        <w:ind w:right="0" w:hanging="360"/>
      </w:pPr>
      <w:r>
        <w:t xml:space="preserve">Council tax income collection rates remain lower than pre-pandemic levels (94.8% in 2021/22 compared to 96.0% in 2018/19). </w:t>
      </w:r>
    </w:p>
    <w:p w14:paraId="11AD8CA9" w14:textId="77777777" w:rsidR="00925913" w:rsidRDefault="00477365">
      <w:pPr>
        <w:spacing w:after="0" w:line="259" w:lineRule="auto"/>
        <w:ind w:left="806" w:right="0" w:firstLine="0"/>
        <w:jc w:val="left"/>
      </w:pPr>
      <w:r>
        <w:t xml:space="preserve"> </w:t>
      </w:r>
    </w:p>
    <w:p w14:paraId="49F9EA96" w14:textId="77777777" w:rsidR="00925913" w:rsidRDefault="00477365">
      <w:pPr>
        <w:spacing w:after="26"/>
        <w:ind w:left="812" w:right="0"/>
      </w:pPr>
      <w:r>
        <w:t xml:space="preserve">It is anticipated that it will now be more difficult to achieve the savings targets set out in the Council’s </w:t>
      </w:r>
    </w:p>
    <w:p w14:paraId="13A9695E" w14:textId="77777777" w:rsidR="00925913" w:rsidRDefault="00477365">
      <w:pPr>
        <w:ind w:left="812" w:right="0"/>
      </w:pPr>
      <w:r>
        <w:t xml:space="preserve">‘Framework for Change’ programme. </w:t>
      </w:r>
    </w:p>
    <w:p w14:paraId="653BEBB3" w14:textId="77777777" w:rsidR="00925913" w:rsidRDefault="00477365">
      <w:pPr>
        <w:spacing w:after="0" w:line="259" w:lineRule="auto"/>
        <w:ind w:left="97" w:right="0" w:firstLine="0"/>
        <w:jc w:val="left"/>
      </w:pPr>
      <w:r>
        <w:lastRenderedPageBreak/>
        <w:t xml:space="preserve"> </w:t>
      </w:r>
    </w:p>
    <w:p w14:paraId="46CE26D7" w14:textId="77777777" w:rsidR="00925913" w:rsidRDefault="00477365">
      <w:pPr>
        <w:ind w:left="812" w:right="0"/>
      </w:pPr>
      <w:r>
        <w:t xml:space="preserve">To assist Council’s the Government continued to provide additional COVID support funding during 2021/22. </w:t>
      </w:r>
    </w:p>
    <w:p w14:paraId="6DB4E6C3" w14:textId="77777777" w:rsidR="00925913" w:rsidRDefault="00477365">
      <w:pPr>
        <w:spacing w:after="0" w:line="259" w:lineRule="auto"/>
        <w:ind w:left="806" w:right="0" w:firstLine="0"/>
        <w:jc w:val="left"/>
      </w:pPr>
      <w:r>
        <w:t xml:space="preserve"> </w:t>
      </w:r>
      <w:r>
        <w:tab/>
        <w:t xml:space="preserve"> </w:t>
      </w:r>
    </w:p>
    <w:p w14:paraId="5005ACD1" w14:textId="77777777" w:rsidR="00925913" w:rsidRDefault="00477365">
      <w:pPr>
        <w:spacing w:after="0" w:line="259" w:lineRule="auto"/>
        <w:ind w:left="97" w:right="0" w:firstLine="0"/>
        <w:jc w:val="left"/>
      </w:pPr>
      <w:r>
        <w:t xml:space="preserve"> </w:t>
      </w:r>
    </w:p>
    <w:p w14:paraId="04C3B003" w14:textId="77777777" w:rsidR="00925913" w:rsidRDefault="00477365">
      <w:pPr>
        <w:spacing w:after="19" w:line="259" w:lineRule="auto"/>
        <w:ind w:left="97" w:right="0" w:firstLine="0"/>
        <w:jc w:val="left"/>
      </w:pPr>
      <w:r>
        <w:t xml:space="preserve"> </w:t>
      </w:r>
    </w:p>
    <w:p w14:paraId="62440DA6" w14:textId="77777777" w:rsidR="00925913" w:rsidRDefault="00477365">
      <w:pPr>
        <w:spacing w:line="250" w:lineRule="auto"/>
        <w:ind w:left="816" w:right="0" w:hanging="10"/>
        <w:jc w:val="left"/>
      </w:pPr>
      <w:r>
        <w:rPr>
          <w:b/>
          <w:sz w:val="24"/>
          <w:u w:val="single" w:color="000000"/>
        </w:rPr>
        <w:t>An overview of Sefton Council</w:t>
      </w:r>
      <w:r>
        <w:rPr>
          <w:b/>
          <w:sz w:val="24"/>
        </w:rPr>
        <w:t xml:space="preserve"> </w:t>
      </w:r>
    </w:p>
    <w:p w14:paraId="67CC79BC" w14:textId="77777777" w:rsidR="00925913" w:rsidRDefault="00477365">
      <w:pPr>
        <w:spacing w:after="0" w:line="259" w:lineRule="auto"/>
        <w:ind w:left="806" w:right="0" w:firstLine="0"/>
        <w:jc w:val="left"/>
      </w:pPr>
      <w:r>
        <w:rPr>
          <w:b/>
          <w:color w:val="E36C0A"/>
          <w:sz w:val="22"/>
        </w:rPr>
        <w:t xml:space="preserve"> </w:t>
      </w:r>
    </w:p>
    <w:p w14:paraId="2A6718BC" w14:textId="77777777" w:rsidR="00925913" w:rsidRDefault="00477365">
      <w:pPr>
        <w:spacing w:after="0" w:line="259" w:lineRule="auto"/>
        <w:ind w:left="801" w:right="0" w:hanging="10"/>
        <w:jc w:val="left"/>
      </w:pPr>
      <w:r>
        <w:rPr>
          <w:b/>
          <w:color w:val="E36C0A"/>
          <w:sz w:val="22"/>
        </w:rPr>
        <w:t xml:space="preserve">Sefton Councillors in 2021/2022 </w:t>
      </w:r>
    </w:p>
    <w:p w14:paraId="502CAC4D" w14:textId="77777777" w:rsidR="00925913" w:rsidRDefault="00477365">
      <w:pPr>
        <w:spacing w:after="0" w:line="259" w:lineRule="auto"/>
        <w:ind w:left="806" w:right="0" w:firstLine="0"/>
        <w:jc w:val="left"/>
      </w:pPr>
      <w:r>
        <w:t xml:space="preserve"> </w:t>
      </w:r>
    </w:p>
    <w:p w14:paraId="5CDAF52A" w14:textId="77777777" w:rsidR="00925913" w:rsidRDefault="00477365">
      <w:pPr>
        <w:ind w:left="806" w:right="0" w:hanging="97"/>
      </w:pPr>
      <w:r>
        <w:t xml:space="preserve">  </w:t>
      </w:r>
      <w:r>
        <w:t xml:space="preserve">The Council is composed of 66 councillors (three for each of the Borough's 22 wards), with one-third elected three years in every four. The political analysis of the councillors as at 31 March 2022 is identified below: </w:t>
      </w:r>
    </w:p>
    <w:p w14:paraId="56FC3B60" w14:textId="77777777" w:rsidR="00925913" w:rsidRDefault="00477365">
      <w:pPr>
        <w:spacing w:after="0" w:line="259" w:lineRule="auto"/>
        <w:ind w:left="97" w:right="0" w:firstLine="0"/>
        <w:jc w:val="left"/>
      </w:pPr>
      <w:r>
        <w:t xml:space="preserve"> </w:t>
      </w:r>
    </w:p>
    <w:tbl>
      <w:tblPr>
        <w:tblStyle w:val="TableGrid"/>
        <w:tblW w:w="6970" w:type="dxa"/>
        <w:tblInd w:w="782" w:type="dxa"/>
        <w:tblCellMar>
          <w:top w:w="12" w:type="dxa"/>
          <w:left w:w="108" w:type="dxa"/>
          <w:bottom w:w="0" w:type="dxa"/>
          <w:right w:w="52" w:type="dxa"/>
        </w:tblCellMar>
        <w:tblLook w:val="04A0" w:firstRow="1" w:lastRow="0" w:firstColumn="1" w:lastColumn="0" w:noHBand="0" w:noVBand="1"/>
      </w:tblPr>
      <w:tblGrid>
        <w:gridCol w:w="5694"/>
        <w:gridCol w:w="1276"/>
      </w:tblGrid>
      <w:tr w:rsidR="00925913" w14:paraId="42217BAD" w14:textId="77777777">
        <w:trPr>
          <w:trHeight w:val="240"/>
        </w:trPr>
        <w:tc>
          <w:tcPr>
            <w:tcW w:w="5695" w:type="dxa"/>
            <w:tcBorders>
              <w:top w:val="single" w:sz="4" w:space="0" w:color="000000"/>
              <w:left w:val="single" w:sz="4" w:space="0" w:color="000000"/>
              <w:bottom w:val="single" w:sz="4" w:space="0" w:color="000000"/>
              <w:right w:val="single" w:sz="4" w:space="0" w:color="000000"/>
            </w:tcBorders>
          </w:tcPr>
          <w:p w14:paraId="257EBA07" w14:textId="77777777" w:rsidR="00925913" w:rsidRDefault="00477365">
            <w:pPr>
              <w:spacing w:after="0" w:line="259" w:lineRule="auto"/>
              <w:ind w:left="0" w:right="0" w:firstLine="0"/>
              <w:jc w:val="left"/>
            </w:pPr>
            <w:r>
              <w:t xml:space="preserve">Labour </w:t>
            </w:r>
          </w:p>
        </w:tc>
        <w:tc>
          <w:tcPr>
            <w:tcW w:w="1276" w:type="dxa"/>
            <w:tcBorders>
              <w:top w:val="single" w:sz="4" w:space="0" w:color="000000"/>
              <w:left w:val="single" w:sz="4" w:space="0" w:color="000000"/>
              <w:bottom w:val="single" w:sz="4" w:space="0" w:color="000000"/>
              <w:right w:val="single" w:sz="4" w:space="0" w:color="000000"/>
            </w:tcBorders>
          </w:tcPr>
          <w:p w14:paraId="09B36474" w14:textId="77777777" w:rsidR="00925913" w:rsidRDefault="00477365">
            <w:pPr>
              <w:spacing w:after="0" w:line="259" w:lineRule="auto"/>
              <w:ind w:left="0" w:right="55" w:firstLine="0"/>
              <w:jc w:val="right"/>
            </w:pPr>
            <w:r>
              <w:t xml:space="preserve">43 </w:t>
            </w:r>
          </w:p>
        </w:tc>
      </w:tr>
      <w:tr w:rsidR="00925913" w14:paraId="4B693C8D" w14:textId="77777777">
        <w:trPr>
          <w:trHeight w:val="240"/>
        </w:trPr>
        <w:tc>
          <w:tcPr>
            <w:tcW w:w="5695" w:type="dxa"/>
            <w:tcBorders>
              <w:top w:val="single" w:sz="4" w:space="0" w:color="000000"/>
              <w:left w:val="single" w:sz="4" w:space="0" w:color="000000"/>
              <w:bottom w:val="single" w:sz="4" w:space="0" w:color="000000"/>
              <w:right w:val="single" w:sz="4" w:space="0" w:color="000000"/>
            </w:tcBorders>
          </w:tcPr>
          <w:p w14:paraId="199264E8" w14:textId="77777777" w:rsidR="00925913" w:rsidRDefault="00477365">
            <w:pPr>
              <w:spacing w:after="0" w:line="259" w:lineRule="auto"/>
              <w:ind w:left="0" w:right="0" w:firstLine="0"/>
              <w:jc w:val="left"/>
            </w:pPr>
            <w:r>
              <w:t xml:space="preserve">Liberal Democrat and Progressive Alliance Group </w:t>
            </w:r>
          </w:p>
        </w:tc>
        <w:tc>
          <w:tcPr>
            <w:tcW w:w="1276" w:type="dxa"/>
            <w:tcBorders>
              <w:top w:val="single" w:sz="4" w:space="0" w:color="000000"/>
              <w:left w:val="single" w:sz="4" w:space="0" w:color="000000"/>
              <w:bottom w:val="single" w:sz="4" w:space="0" w:color="000000"/>
              <w:right w:val="single" w:sz="4" w:space="0" w:color="000000"/>
            </w:tcBorders>
          </w:tcPr>
          <w:p w14:paraId="2035CF95" w14:textId="77777777" w:rsidR="00925913" w:rsidRDefault="00477365">
            <w:pPr>
              <w:spacing w:after="0" w:line="259" w:lineRule="auto"/>
              <w:ind w:left="0" w:right="56" w:firstLine="0"/>
              <w:jc w:val="right"/>
            </w:pPr>
            <w:r>
              <w:t xml:space="preserve">8 </w:t>
            </w:r>
          </w:p>
        </w:tc>
      </w:tr>
      <w:tr w:rsidR="00925913" w14:paraId="6C859DE6" w14:textId="77777777">
        <w:trPr>
          <w:trHeight w:val="240"/>
        </w:trPr>
        <w:tc>
          <w:tcPr>
            <w:tcW w:w="5695" w:type="dxa"/>
            <w:tcBorders>
              <w:top w:val="single" w:sz="4" w:space="0" w:color="000000"/>
              <w:left w:val="single" w:sz="4" w:space="0" w:color="000000"/>
              <w:bottom w:val="single" w:sz="4" w:space="0" w:color="000000"/>
              <w:right w:val="single" w:sz="4" w:space="0" w:color="000000"/>
            </w:tcBorders>
          </w:tcPr>
          <w:p w14:paraId="1F44DA9F" w14:textId="77777777" w:rsidR="00925913" w:rsidRDefault="00477365">
            <w:pPr>
              <w:spacing w:after="0" w:line="259" w:lineRule="auto"/>
              <w:ind w:left="0" w:right="0" w:firstLine="0"/>
              <w:jc w:val="left"/>
            </w:pPr>
            <w:r>
              <w:t xml:space="preserve">Conservative </w:t>
            </w:r>
          </w:p>
        </w:tc>
        <w:tc>
          <w:tcPr>
            <w:tcW w:w="1276" w:type="dxa"/>
            <w:tcBorders>
              <w:top w:val="single" w:sz="4" w:space="0" w:color="000000"/>
              <w:left w:val="single" w:sz="4" w:space="0" w:color="000000"/>
              <w:bottom w:val="single" w:sz="4" w:space="0" w:color="000000"/>
              <w:right w:val="single" w:sz="4" w:space="0" w:color="000000"/>
            </w:tcBorders>
          </w:tcPr>
          <w:p w14:paraId="2F83C0BB" w14:textId="77777777" w:rsidR="00925913" w:rsidRDefault="00477365">
            <w:pPr>
              <w:spacing w:after="0" w:line="259" w:lineRule="auto"/>
              <w:ind w:left="0" w:right="56" w:firstLine="0"/>
              <w:jc w:val="right"/>
            </w:pPr>
            <w:r>
              <w:t xml:space="preserve">8 </w:t>
            </w:r>
          </w:p>
        </w:tc>
      </w:tr>
      <w:tr w:rsidR="00925913" w14:paraId="7F5D1544" w14:textId="77777777">
        <w:trPr>
          <w:trHeight w:val="240"/>
        </w:trPr>
        <w:tc>
          <w:tcPr>
            <w:tcW w:w="5695" w:type="dxa"/>
            <w:tcBorders>
              <w:top w:val="single" w:sz="4" w:space="0" w:color="000000"/>
              <w:left w:val="single" w:sz="4" w:space="0" w:color="000000"/>
              <w:bottom w:val="single" w:sz="4" w:space="0" w:color="000000"/>
              <w:right w:val="single" w:sz="4" w:space="0" w:color="000000"/>
            </w:tcBorders>
          </w:tcPr>
          <w:p w14:paraId="5D0763D5" w14:textId="77777777" w:rsidR="00925913" w:rsidRDefault="00477365">
            <w:pPr>
              <w:spacing w:after="0" w:line="259" w:lineRule="auto"/>
              <w:ind w:left="0" w:right="0" w:firstLine="0"/>
              <w:jc w:val="left"/>
            </w:pPr>
            <w:r>
              <w:t xml:space="preserve">Lydiate, Maghull, Aintree &amp; Lunt Community Independents </w:t>
            </w:r>
          </w:p>
        </w:tc>
        <w:tc>
          <w:tcPr>
            <w:tcW w:w="1276" w:type="dxa"/>
            <w:tcBorders>
              <w:top w:val="single" w:sz="4" w:space="0" w:color="000000"/>
              <w:left w:val="single" w:sz="4" w:space="0" w:color="000000"/>
              <w:bottom w:val="single" w:sz="4" w:space="0" w:color="000000"/>
              <w:right w:val="single" w:sz="4" w:space="0" w:color="000000"/>
            </w:tcBorders>
          </w:tcPr>
          <w:p w14:paraId="7F8DD624" w14:textId="77777777" w:rsidR="00925913" w:rsidRDefault="00477365">
            <w:pPr>
              <w:spacing w:after="0" w:line="259" w:lineRule="auto"/>
              <w:ind w:left="0" w:right="56" w:firstLine="0"/>
              <w:jc w:val="right"/>
            </w:pPr>
            <w:r>
              <w:t xml:space="preserve">5 </w:t>
            </w:r>
          </w:p>
        </w:tc>
      </w:tr>
      <w:tr w:rsidR="00925913" w14:paraId="222B75F6" w14:textId="77777777">
        <w:trPr>
          <w:trHeight w:val="241"/>
        </w:trPr>
        <w:tc>
          <w:tcPr>
            <w:tcW w:w="5695" w:type="dxa"/>
            <w:tcBorders>
              <w:top w:val="single" w:sz="4" w:space="0" w:color="000000"/>
              <w:left w:val="single" w:sz="4" w:space="0" w:color="000000"/>
              <w:bottom w:val="single" w:sz="4" w:space="0" w:color="000000"/>
              <w:right w:val="single" w:sz="4" w:space="0" w:color="000000"/>
            </w:tcBorders>
          </w:tcPr>
          <w:p w14:paraId="3105CB03" w14:textId="77777777" w:rsidR="00925913" w:rsidRDefault="00477365">
            <w:pPr>
              <w:spacing w:after="0" w:line="259" w:lineRule="auto"/>
              <w:ind w:left="0" w:right="0" w:firstLine="0"/>
              <w:jc w:val="left"/>
            </w:pPr>
            <w:r>
              <w:t xml:space="preserve">Independents Group </w:t>
            </w:r>
          </w:p>
        </w:tc>
        <w:tc>
          <w:tcPr>
            <w:tcW w:w="1276" w:type="dxa"/>
            <w:tcBorders>
              <w:top w:val="single" w:sz="4" w:space="0" w:color="000000"/>
              <w:left w:val="single" w:sz="4" w:space="0" w:color="000000"/>
              <w:bottom w:val="single" w:sz="4" w:space="0" w:color="000000"/>
              <w:right w:val="single" w:sz="4" w:space="0" w:color="000000"/>
            </w:tcBorders>
          </w:tcPr>
          <w:p w14:paraId="464A0EED" w14:textId="77777777" w:rsidR="00925913" w:rsidRDefault="00477365">
            <w:pPr>
              <w:spacing w:after="0" w:line="259" w:lineRule="auto"/>
              <w:ind w:left="0" w:right="56" w:firstLine="0"/>
              <w:jc w:val="right"/>
            </w:pPr>
            <w:r>
              <w:t xml:space="preserve">2 </w:t>
            </w:r>
          </w:p>
        </w:tc>
      </w:tr>
    </w:tbl>
    <w:p w14:paraId="78592C5D" w14:textId="77777777" w:rsidR="00925913" w:rsidRDefault="00477365">
      <w:pPr>
        <w:spacing w:after="0" w:line="259" w:lineRule="auto"/>
        <w:ind w:left="97" w:right="0" w:firstLine="0"/>
        <w:jc w:val="left"/>
      </w:pPr>
      <w:r>
        <w:t xml:space="preserve"> </w:t>
      </w:r>
    </w:p>
    <w:p w14:paraId="1007EF5D" w14:textId="77777777" w:rsidR="00925913" w:rsidRDefault="00477365">
      <w:pPr>
        <w:ind w:left="812" w:right="0"/>
      </w:pPr>
      <w:r>
        <w:t xml:space="preserve">Councillors are democratically accountable to residents of their ward. The overriding duty of councillors is to the whole community, but they have a special duty to their constituents, including those who did not vote for them. </w:t>
      </w:r>
    </w:p>
    <w:p w14:paraId="1B7674C4" w14:textId="77777777" w:rsidR="00925913" w:rsidRDefault="00477365">
      <w:pPr>
        <w:spacing w:after="0" w:line="259" w:lineRule="auto"/>
        <w:ind w:left="806" w:right="0" w:firstLine="0"/>
        <w:jc w:val="left"/>
      </w:pPr>
      <w:r>
        <w:t xml:space="preserve"> </w:t>
      </w:r>
    </w:p>
    <w:p w14:paraId="2A6A3C9A" w14:textId="77777777" w:rsidR="00925913" w:rsidRDefault="00477365">
      <w:pPr>
        <w:ind w:left="812" w:right="0"/>
      </w:pPr>
      <w:r>
        <w:t xml:space="preserve">Councillors have to agree to follow a Code of Conduct to ensure high standards in the way they undertake their duties. The Audit and Governance Committee trains and advises them on the Code of Conduct which is set out in Chapter 2 of the Council’s Constitution. </w:t>
      </w:r>
    </w:p>
    <w:p w14:paraId="48A398AA" w14:textId="77777777" w:rsidR="00925913" w:rsidRDefault="00477365">
      <w:pPr>
        <w:spacing w:after="0" w:line="259" w:lineRule="auto"/>
        <w:ind w:left="806" w:right="0" w:firstLine="0"/>
        <w:jc w:val="left"/>
      </w:pPr>
      <w:r>
        <w:rPr>
          <w:b/>
          <w:color w:val="E36C0A"/>
          <w:sz w:val="22"/>
        </w:rPr>
        <w:t xml:space="preserve"> </w:t>
      </w:r>
    </w:p>
    <w:p w14:paraId="47249EDA" w14:textId="77777777" w:rsidR="00925913" w:rsidRDefault="00477365">
      <w:pPr>
        <w:spacing w:after="0" w:line="259" w:lineRule="auto"/>
        <w:ind w:left="801" w:right="0" w:hanging="10"/>
        <w:jc w:val="left"/>
      </w:pPr>
      <w:r>
        <w:rPr>
          <w:b/>
          <w:color w:val="E36C0A"/>
          <w:sz w:val="22"/>
        </w:rPr>
        <w:t xml:space="preserve">Management Structure </w:t>
      </w:r>
    </w:p>
    <w:p w14:paraId="62EEFD04" w14:textId="77777777" w:rsidR="00925913" w:rsidRDefault="00477365">
      <w:pPr>
        <w:spacing w:after="0" w:line="259" w:lineRule="auto"/>
        <w:ind w:left="806" w:right="0" w:firstLine="0"/>
        <w:jc w:val="left"/>
      </w:pPr>
      <w:r>
        <w:rPr>
          <w:b/>
          <w:color w:val="E36C0A"/>
          <w:sz w:val="22"/>
        </w:rPr>
        <w:t xml:space="preserve"> </w:t>
      </w:r>
    </w:p>
    <w:p w14:paraId="056D6AE8" w14:textId="77777777" w:rsidR="00925913" w:rsidRDefault="00477365">
      <w:pPr>
        <w:spacing w:after="4" w:line="249" w:lineRule="auto"/>
        <w:ind w:left="719" w:right="0" w:hanging="10"/>
      </w:pPr>
      <w:r>
        <w:t xml:space="preserve">  </w:t>
      </w:r>
      <w:r>
        <w:rPr>
          <w:u w:val="single" w:color="000000"/>
        </w:rPr>
        <w:t>Councillors</w:t>
      </w:r>
      <w:r>
        <w:t xml:space="preserve"> </w:t>
      </w:r>
    </w:p>
    <w:p w14:paraId="51AB01B3" w14:textId="77777777" w:rsidR="00925913" w:rsidRDefault="00477365">
      <w:pPr>
        <w:spacing w:after="0" w:line="259" w:lineRule="auto"/>
        <w:ind w:left="709" w:right="0" w:firstLine="0"/>
        <w:jc w:val="left"/>
      </w:pPr>
      <w:r>
        <w:t xml:space="preserve"> </w:t>
      </w:r>
    </w:p>
    <w:p w14:paraId="286D0B71" w14:textId="77777777" w:rsidR="00925913" w:rsidRDefault="00477365">
      <w:pPr>
        <w:ind w:left="806" w:right="0" w:hanging="97"/>
      </w:pPr>
      <w:r>
        <w:t xml:space="preserve"> Along with many other authorities, a Leader and Cabinet management structure has been adopted. The Council appoints the Leader of the Council, approves those matters which are part of the Council's policy framework and provides an opportunity through questioning and debate for the Cabinet to be held to account. </w:t>
      </w:r>
    </w:p>
    <w:p w14:paraId="7A5CB89A" w14:textId="77777777" w:rsidR="00925913" w:rsidRDefault="00477365">
      <w:pPr>
        <w:spacing w:after="0" w:line="259" w:lineRule="auto"/>
        <w:ind w:left="709" w:right="0" w:firstLine="0"/>
        <w:jc w:val="left"/>
      </w:pPr>
      <w:r>
        <w:t xml:space="preserve"> </w:t>
      </w:r>
    </w:p>
    <w:p w14:paraId="5222E1E2" w14:textId="77777777" w:rsidR="00925913" w:rsidRDefault="00477365">
      <w:pPr>
        <w:ind w:left="806" w:right="0" w:hanging="97"/>
      </w:pPr>
      <w:r>
        <w:t xml:space="preserve"> The Cabinet has to make decisions which are in line with the Council's overall policies and budget. If it wishes to make a decision which is outside the budget or policy framework, this must be referred to the Council as a whole to decide. </w:t>
      </w:r>
    </w:p>
    <w:p w14:paraId="1F407159" w14:textId="77777777" w:rsidR="00925913" w:rsidRDefault="00477365">
      <w:pPr>
        <w:spacing w:after="0" w:line="259" w:lineRule="auto"/>
        <w:ind w:left="709" w:right="0" w:firstLine="0"/>
        <w:jc w:val="left"/>
      </w:pPr>
      <w:r>
        <w:t xml:space="preserve"> </w:t>
      </w:r>
    </w:p>
    <w:p w14:paraId="0649196F" w14:textId="77777777" w:rsidR="00925913" w:rsidRDefault="00477365">
      <w:pPr>
        <w:ind w:left="812" w:right="0"/>
      </w:pPr>
      <w:r>
        <w:t xml:space="preserve">Individual Members of the Cabinet make decisions on service issues within their area of responsibility (portfolio) under delegated powers set out in Chapter 5 of the Constitution. </w:t>
      </w:r>
    </w:p>
    <w:p w14:paraId="3D617058" w14:textId="77777777" w:rsidR="00925913" w:rsidRDefault="00477365">
      <w:pPr>
        <w:spacing w:after="0" w:line="259" w:lineRule="auto"/>
        <w:ind w:left="709" w:right="0" w:firstLine="0"/>
        <w:jc w:val="left"/>
      </w:pPr>
      <w:r>
        <w:t xml:space="preserve"> </w:t>
      </w:r>
    </w:p>
    <w:p w14:paraId="5E1FC293" w14:textId="77777777" w:rsidR="00925913" w:rsidRDefault="00477365">
      <w:pPr>
        <w:ind w:left="812" w:right="0"/>
      </w:pPr>
      <w:r>
        <w:t xml:space="preserve">There are four Overview and Scrutiny Committees which support the work of the Cabinet and the Council as a whole. They allow citizens to have a greater say in Council matters by holding public inquiries into matters of local concern: </w:t>
      </w:r>
    </w:p>
    <w:p w14:paraId="03785CBE" w14:textId="77777777" w:rsidR="00925913" w:rsidRDefault="00477365">
      <w:pPr>
        <w:spacing w:after="10" w:line="259" w:lineRule="auto"/>
        <w:ind w:left="806" w:right="0" w:firstLine="0"/>
        <w:jc w:val="left"/>
      </w:pPr>
      <w:r>
        <w:t xml:space="preserve"> </w:t>
      </w:r>
    </w:p>
    <w:p w14:paraId="3B8AA89C" w14:textId="77777777" w:rsidR="00925913" w:rsidRDefault="00477365">
      <w:pPr>
        <w:ind w:left="1268" w:right="0"/>
      </w:pPr>
      <w:r>
        <w:t xml:space="preserve">•Overview and Scrutiny Committee (Adult Social Care and Health)  </w:t>
      </w:r>
    </w:p>
    <w:p w14:paraId="51733C5E" w14:textId="77777777" w:rsidR="00925913" w:rsidRDefault="00477365">
      <w:pPr>
        <w:spacing w:after="26"/>
        <w:ind w:left="1268" w:right="0"/>
      </w:pPr>
      <w:r>
        <w:t xml:space="preserve">•Overview and Scrutiny Committee (Children’s Services and Safeguarding)  </w:t>
      </w:r>
    </w:p>
    <w:p w14:paraId="4CDFB7DE" w14:textId="77777777" w:rsidR="00925913" w:rsidRDefault="00477365">
      <w:pPr>
        <w:spacing w:after="26"/>
        <w:ind w:left="1268" w:right="0"/>
      </w:pPr>
      <w:r>
        <w:t xml:space="preserve">•Overview and Scrutiny Committee (Regeneration and Skills)  </w:t>
      </w:r>
    </w:p>
    <w:p w14:paraId="3D9D91B2" w14:textId="77777777" w:rsidR="00925913" w:rsidRDefault="00477365">
      <w:pPr>
        <w:ind w:left="1268" w:right="0"/>
      </w:pPr>
      <w:r>
        <w:t xml:space="preserve">•Overview and Scrutiny Committee (Regulatory, Compliance and Corporate Services) </w:t>
      </w:r>
    </w:p>
    <w:p w14:paraId="60EB2F88" w14:textId="77777777" w:rsidR="00925913" w:rsidRDefault="00477365">
      <w:pPr>
        <w:spacing w:after="0" w:line="259" w:lineRule="auto"/>
        <w:ind w:left="709" w:right="0" w:firstLine="0"/>
        <w:jc w:val="left"/>
      </w:pPr>
      <w:r>
        <w:t xml:space="preserve"> </w:t>
      </w:r>
    </w:p>
    <w:p w14:paraId="398B5464" w14:textId="77777777" w:rsidR="00925913" w:rsidRDefault="00477365">
      <w:pPr>
        <w:ind w:left="812" w:right="0"/>
      </w:pPr>
      <w:r>
        <w:t xml:space="preserve">These lead to reports and recommendations which advise the Cabinet and the Council as a whole on its policies, budget and service delivery. The Committees also monitor the decisions of the Cabinet. </w:t>
      </w:r>
    </w:p>
    <w:p w14:paraId="31314DF4" w14:textId="77777777" w:rsidR="00925913" w:rsidRDefault="00477365">
      <w:pPr>
        <w:spacing w:after="0" w:line="259" w:lineRule="auto"/>
        <w:ind w:left="806" w:right="0" w:firstLine="0"/>
        <w:jc w:val="left"/>
      </w:pPr>
      <w:r>
        <w:t xml:space="preserve"> </w:t>
      </w:r>
    </w:p>
    <w:p w14:paraId="4B886A5F" w14:textId="77777777" w:rsidR="00925913" w:rsidRDefault="00477365">
      <w:pPr>
        <w:ind w:left="715" w:right="0"/>
      </w:pPr>
      <w:r>
        <w:t xml:space="preserve"> There is also the opportunity for the public to ask questions or submit petitions directly to the Council. </w:t>
      </w:r>
    </w:p>
    <w:p w14:paraId="4B65AB75" w14:textId="77777777" w:rsidR="00925913" w:rsidRDefault="00477365">
      <w:pPr>
        <w:spacing w:after="0" w:line="259" w:lineRule="auto"/>
        <w:ind w:left="709" w:right="0" w:firstLine="0"/>
        <w:jc w:val="left"/>
      </w:pPr>
      <w:r>
        <w:t xml:space="preserve"> </w:t>
      </w:r>
    </w:p>
    <w:p w14:paraId="166F8564" w14:textId="77777777" w:rsidR="00925913" w:rsidRDefault="00477365">
      <w:pPr>
        <w:ind w:left="715" w:right="0"/>
      </w:pPr>
      <w:r>
        <w:t xml:space="preserve"> The Leader of the Labour Group, Councillor Ian Maher, is the Leader of the Council. </w:t>
      </w:r>
    </w:p>
    <w:p w14:paraId="4F5D17A8" w14:textId="77777777" w:rsidR="00925913" w:rsidRDefault="00477365">
      <w:pPr>
        <w:spacing w:after="0" w:line="259" w:lineRule="auto"/>
        <w:ind w:left="97" w:right="0" w:firstLine="0"/>
        <w:jc w:val="left"/>
      </w:pPr>
      <w:r>
        <w:t xml:space="preserve"> </w:t>
      </w:r>
    </w:p>
    <w:p w14:paraId="41616910" w14:textId="77777777" w:rsidR="00925913" w:rsidRDefault="00477365">
      <w:pPr>
        <w:spacing w:after="4" w:line="249" w:lineRule="auto"/>
        <w:ind w:left="816" w:right="0" w:hanging="10"/>
      </w:pPr>
      <w:r>
        <w:rPr>
          <w:u w:val="single" w:color="000000"/>
        </w:rPr>
        <w:lastRenderedPageBreak/>
        <w:t>Strategic Management</w:t>
      </w:r>
      <w:r>
        <w:t xml:space="preserve"> </w:t>
      </w:r>
    </w:p>
    <w:p w14:paraId="51086D44" w14:textId="77777777" w:rsidR="00925913" w:rsidRDefault="00477365">
      <w:pPr>
        <w:spacing w:after="0" w:line="259" w:lineRule="auto"/>
        <w:ind w:left="806" w:right="0" w:firstLine="0"/>
        <w:jc w:val="left"/>
      </w:pPr>
      <w:r>
        <w:t xml:space="preserve"> </w:t>
      </w:r>
    </w:p>
    <w:p w14:paraId="4B54BD78" w14:textId="77777777" w:rsidR="00925913" w:rsidRDefault="00477365">
      <w:pPr>
        <w:ind w:left="812" w:right="0"/>
      </w:pPr>
      <w:r>
        <w:t xml:space="preserve">The senior management structure aims to reflect the need for departments to collaboratively work together as ‘One Council’ and thereby maximise capacity and avoid duplication. In support of the politicians, the senior management structure is identified below. </w:t>
      </w:r>
    </w:p>
    <w:p w14:paraId="0CF5706D" w14:textId="77777777" w:rsidR="00925913" w:rsidRDefault="00477365">
      <w:pPr>
        <w:spacing w:after="0" w:line="259" w:lineRule="auto"/>
        <w:ind w:left="806" w:right="0" w:firstLine="0"/>
        <w:jc w:val="left"/>
      </w:pPr>
      <w:r>
        <w:t xml:space="preserve"> </w:t>
      </w:r>
    </w:p>
    <w:p w14:paraId="3EE6B22E" w14:textId="77777777" w:rsidR="00925913" w:rsidRDefault="00477365">
      <w:pPr>
        <w:spacing w:after="0" w:line="259" w:lineRule="auto"/>
        <w:ind w:left="806" w:right="0" w:firstLine="0"/>
        <w:jc w:val="left"/>
      </w:pPr>
      <w:r>
        <w:t xml:space="preserve"> </w:t>
      </w:r>
    </w:p>
    <w:p w14:paraId="334E6B79" w14:textId="77777777" w:rsidR="00925913" w:rsidRDefault="00477365">
      <w:pPr>
        <w:spacing w:after="0" w:line="259" w:lineRule="auto"/>
        <w:ind w:left="806" w:right="0" w:firstLine="0"/>
        <w:jc w:val="left"/>
      </w:pPr>
      <w:r>
        <w:t xml:space="preserve"> </w:t>
      </w:r>
    </w:p>
    <w:p w14:paraId="627DD5D9" w14:textId="77777777" w:rsidR="00925913" w:rsidRDefault="00477365">
      <w:pPr>
        <w:spacing w:after="27"/>
        <w:ind w:left="812" w:right="0"/>
      </w:pPr>
      <w:r>
        <w:t xml:space="preserve">The posts shown below formed the Strategic Leadership Board in April 2022. </w:t>
      </w:r>
    </w:p>
    <w:p w14:paraId="1081DE52" w14:textId="77777777" w:rsidR="00925913" w:rsidRDefault="00477365">
      <w:pPr>
        <w:spacing w:after="0" w:line="259" w:lineRule="auto"/>
        <w:ind w:left="97" w:right="2759" w:firstLine="0"/>
        <w:jc w:val="left"/>
      </w:pPr>
      <w:r>
        <w:rPr>
          <w:rFonts w:ascii="Times New Roman" w:eastAsia="Times New Roman" w:hAnsi="Times New Roman" w:cs="Times New Roman"/>
          <w:sz w:val="24"/>
        </w:rPr>
        <w:t xml:space="preserve"> </w:t>
      </w:r>
    </w:p>
    <w:p w14:paraId="613AA643" w14:textId="77777777" w:rsidR="00925913" w:rsidRDefault="00477365">
      <w:pPr>
        <w:spacing w:after="0" w:line="259" w:lineRule="auto"/>
        <w:ind w:left="2959" w:right="0" w:firstLine="0"/>
        <w:jc w:val="left"/>
      </w:pPr>
      <w:r>
        <w:rPr>
          <w:rFonts w:ascii="Calibri" w:eastAsia="Calibri" w:hAnsi="Calibri" w:cs="Calibri"/>
          <w:noProof/>
          <w:sz w:val="22"/>
        </w:rPr>
        <mc:AlternateContent>
          <mc:Choice Requires="wpg">
            <w:drawing>
              <wp:inline distT="0" distB="0" distL="0" distR="0" wp14:anchorId="1119C99B" wp14:editId="2557FF4D">
                <wp:extent cx="2552700" cy="1417193"/>
                <wp:effectExtent l="0" t="0" r="0" b="0"/>
                <wp:docPr id="475344" name="Group 475344"/>
                <wp:cNvGraphicFramePr/>
                <a:graphic xmlns:a="http://schemas.openxmlformats.org/drawingml/2006/main">
                  <a:graphicData uri="http://schemas.microsoft.com/office/word/2010/wordprocessingGroup">
                    <wpg:wgp>
                      <wpg:cNvGrpSpPr/>
                      <wpg:grpSpPr>
                        <a:xfrm>
                          <a:off x="0" y="0"/>
                          <a:ext cx="2552700" cy="1417193"/>
                          <a:chOff x="0" y="0"/>
                          <a:chExt cx="2552700" cy="1417193"/>
                        </a:xfrm>
                      </wpg:grpSpPr>
                      <wps:wsp>
                        <wps:cNvPr id="1708" name="Shape 1708"/>
                        <wps:cNvSpPr/>
                        <wps:spPr>
                          <a:xfrm>
                            <a:off x="0" y="1135253"/>
                            <a:ext cx="2552700" cy="281940"/>
                          </a:xfrm>
                          <a:custGeom>
                            <a:avLst/>
                            <a:gdLst/>
                            <a:ahLst/>
                            <a:cxnLst/>
                            <a:rect l="0" t="0" r="0" b="0"/>
                            <a:pathLst>
                              <a:path w="2552700" h="281940">
                                <a:moveTo>
                                  <a:pt x="0" y="281940"/>
                                </a:moveTo>
                                <a:lnTo>
                                  <a:pt x="2552700" y="281940"/>
                                </a:lnTo>
                                <a:lnTo>
                                  <a:pt x="25527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709" name="Rectangle 1709"/>
                        <wps:cNvSpPr/>
                        <wps:spPr>
                          <a:xfrm>
                            <a:off x="792734" y="1189506"/>
                            <a:ext cx="404021" cy="188711"/>
                          </a:xfrm>
                          <a:prstGeom prst="rect">
                            <a:avLst/>
                          </a:prstGeom>
                          <a:ln>
                            <a:noFill/>
                          </a:ln>
                        </wps:spPr>
                        <wps:txbx>
                          <w:txbxContent>
                            <w:p w14:paraId="76705922" w14:textId="77777777" w:rsidR="00925913" w:rsidRDefault="00477365">
                              <w:pPr>
                                <w:spacing w:after="160" w:line="259" w:lineRule="auto"/>
                                <w:ind w:left="0" w:right="0" w:firstLine="0"/>
                                <w:jc w:val="left"/>
                              </w:pPr>
                              <w:r>
                                <w:t>Head</w:t>
                              </w:r>
                            </w:p>
                          </w:txbxContent>
                        </wps:txbx>
                        <wps:bodyPr horzOverflow="overflow" vert="horz" lIns="0" tIns="0" rIns="0" bIns="0" rtlCol="0">
                          <a:noAutofit/>
                        </wps:bodyPr>
                      </wps:wsp>
                      <wps:wsp>
                        <wps:cNvPr id="1710" name="Rectangle 1710"/>
                        <wps:cNvSpPr/>
                        <wps:spPr>
                          <a:xfrm>
                            <a:off x="1096772" y="1189506"/>
                            <a:ext cx="84624" cy="188711"/>
                          </a:xfrm>
                          <a:prstGeom prst="rect">
                            <a:avLst/>
                          </a:prstGeom>
                          <a:ln>
                            <a:noFill/>
                          </a:ln>
                        </wps:spPr>
                        <wps:txbx>
                          <w:txbxContent>
                            <w:p w14:paraId="775AD077" w14:textId="77777777" w:rsidR="00925913" w:rsidRDefault="00477365">
                              <w:pPr>
                                <w:spacing w:after="160" w:line="259" w:lineRule="auto"/>
                                <w:ind w:left="0" w:right="0" w:firstLine="0"/>
                                <w:jc w:val="left"/>
                              </w:pPr>
                              <w:r>
                                <w:t>s</w:t>
                              </w:r>
                            </w:p>
                          </w:txbxContent>
                        </wps:txbx>
                        <wps:bodyPr horzOverflow="overflow" vert="horz" lIns="0" tIns="0" rIns="0" bIns="0" rtlCol="0">
                          <a:noAutofit/>
                        </wps:bodyPr>
                      </wps:wsp>
                      <wps:wsp>
                        <wps:cNvPr id="1711" name="Rectangle 1711"/>
                        <wps:cNvSpPr/>
                        <wps:spPr>
                          <a:xfrm>
                            <a:off x="1160780" y="1189506"/>
                            <a:ext cx="47022" cy="188711"/>
                          </a:xfrm>
                          <a:prstGeom prst="rect">
                            <a:avLst/>
                          </a:prstGeom>
                          <a:ln>
                            <a:noFill/>
                          </a:ln>
                        </wps:spPr>
                        <wps:txbx>
                          <w:txbxContent>
                            <w:p w14:paraId="794DD658" w14:textId="77777777" w:rsidR="00925913" w:rsidRDefault="00477365">
                              <w:pPr>
                                <w:spacing w:after="160" w:line="259" w:lineRule="auto"/>
                                <w:ind w:left="0" w:right="0" w:firstLine="0"/>
                                <w:jc w:val="left"/>
                              </w:pPr>
                              <w:r>
                                <w:t xml:space="preserve"> </w:t>
                              </w:r>
                            </w:p>
                          </w:txbxContent>
                        </wps:txbx>
                        <wps:bodyPr horzOverflow="overflow" vert="horz" lIns="0" tIns="0" rIns="0" bIns="0" rtlCol="0">
                          <a:noAutofit/>
                        </wps:bodyPr>
                      </wps:wsp>
                      <wps:wsp>
                        <wps:cNvPr id="1712" name="Rectangle 1712"/>
                        <wps:cNvSpPr/>
                        <wps:spPr>
                          <a:xfrm>
                            <a:off x="1195832" y="1189506"/>
                            <a:ext cx="750978" cy="188711"/>
                          </a:xfrm>
                          <a:prstGeom prst="rect">
                            <a:avLst/>
                          </a:prstGeom>
                          <a:ln>
                            <a:noFill/>
                          </a:ln>
                        </wps:spPr>
                        <wps:txbx>
                          <w:txbxContent>
                            <w:p w14:paraId="33C0F787" w14:textId="77777777" w:rsidR="00925913" w:rsidRDefault="00477365">
                              <w:pPr>
                                <w:spacing w:after="160" w:line="259" w:lineRule="auto"/>
                                <w:ind w:left="0" w:right="0" w:firstLine="0"/>
                                <w:jc w:val="left"/>
                              </w:pPr>
                              <w:r>
                                <w:t>of Service</w:t>
                              </w:r>
                            </w:p>
                          </w:txbxContent>
                        </wps:txbx>
                        <wps:bodyPr horzOverflow="overflow" vert="horz" lIns="0" tIns="0" rIns="0" bIns="0" rtlCol="0">
                          <a:noAutofit/>
                        </wps:bodyPr>
                      </wps:wsp>
                      <wps:wsp>
                        <wps:cNvPr id="1713" name="Rectangle 1713"/>
                        <wps:cNvSpPr/>
                        <wps:spPr>
                          <a:xfrm>
                            <a:off x="1759712" y="1189506"/>
                            <a:ext cx="47022" cy="188711"/>
                          </a:xfrm>
                          <a:prstGeom prst="rect">
                            <a:avLst/>
                          </a:prstGeom>
                          <a:ln>
                            <a:noFill/>
                          </a:ln>
                        </wps:spPr>
                        <wps:txbx>
                          <w:txbxContent>
                            <w:p w14:paraId="40A9070B" w14:textId="77777777" w:rsidR="00925913" w:rsidRDefault="00477365">
                              <w:pPr>
                                <w:spacing w:after="160" w:line="259" w:lineRule="auto"/>
                                <w:ind w:left="0" w:right="0" w:firstLine="0"/>
                                <w:jc w:val="left"/>
                              </w:pPr>
                              <w:r>
                                <w:t xml:space="preserve"> </w:t>
                              </w:r>
                            </w:p>
                          </w:txbxContent>
                        </wps:txbx>
                        <wps:bodyPr horzOverflow="overflow" vert="horz" lIns="0" tIns="0" rIns="0" bIns="0" rtlCol="0">
                          <a:noAutofit/>
                        </wps:bodyPr>
                      </wps:wsp>
                      <wps:wsp>
                        <wps:cNvPr id="1716" name="Shape 1716"/>
                        <wps:cNvSpPr/>
                        <wps:spPr>
                          <a:xfrm>
                            <a:off x="22860" y="0"/>
                            <a:ext cx="2522220" cy="246380"/>
                          </a:xfrm>
                          <a:custGeom>
                            <a:avLst/>
                            <a:gdLst/>
                            <a:ahLst/>
                            <a:cxnLst/>
                            <a:rect l="0" t="0" r="0" b="0"/>
                            <a:pathLst>
                              <a:path w="2522220" h="246380">
                                <a:moveTo>
                                  <a:pt x="0" y="246380"/>
                                </a:moveTo>
                                <a:lnTo>
                                  <a:pt x="2522220" y="246380"/>
                                </a:lnTo>
                                <a:lnTo>
                                  <a:pt x="252222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717" name="Rectangle 1717"/>
                        <wps:cNvSpPr/>
                        <wps:spPr>
                          <a:xfrm>
                            <a:off x="843026" y="54126"/>
                            <a:ext cx="442414" cy="188711"/>
                          </a:xfrm>
                          <a:prstGeom prst="rect">
                            <a:avLst/>
                          </a:prstGeom>
                          <a:ln>
                            <a:noFill/>
                          </a:ln>
                        </wps:spPr>
                        <wps:txbx>
                          <w:txbxContent>
                            <w:p w14:paraId="5B7D8452" w14:textId="77777777" w:rsidR="00925913" w:rsidRDefault="00477365">
                              <w:pPr>
                                <w:spacing w:after="160" w:line="259" w:lineRule="auto"/>
                                <w:ind w:left="0" w:right="0" w:firstLine="0"/>
                                <w:jc w:val="left"/>
                              </w:pPr>
                              <w:r>
                                <w:t xml:space="preserve">Chief </w:t>
                              </w:r>
                            </w:p>
                          </w:txbxContent>
                        </wps:txbx>
                        <wps:bodyPr horzOverflow="overflow" vert="horz" lIns="0" tIns="0" rIns="0" bIns="0" rtlCol="0">
                          <a:noAutofit/>
                        </wps:bodyPr>
                      </wps:wsp>
                      <wps:wsp>
                        <wps:cNvPr id="1718" name="Rectangle 1718"/>
                        <wps:cNvSpPr/>
                        <wps:spPr>
                          <a:xfrm>
                            <a:off x="1175258" y="54126"/>
                            <a:ext cx="732023" cy="188711"/>
                          </a:xfrm>
                          <a:prstGeom prst="rect">
                            <a:avLst/>
                          </a:prstGeom>
                          <a:ln>
                            <a:noFill/>
                          </a:ln>
                        </wps:spPr>
                        <wps:txbx>
                          <w:txbxContent>
                            <w:p w14:paraId="2E47C152" w14:textId="77777777" w:rsidR="00925913" w:rsidRDefault="00477365">
                              <w:pPr>
                                <w:spacing w:after="160" w:line="259" w:lineRule="auto"/>
                                <w:ind w:left="0" w:right="0" w:firstLine="0"/>
                                <w:jc w:val="left"/>
                              </w:pPr>
                              <w:r>
                                <w:t>Executive</w:t>
                              </w:r>
                            </w:p>
                          </w:txbxContent>
                        </wps:txbx>
                        <wps:bodyPr horzOverflow="overflow" vert="horz" lIns="0" tIns="0" rIns="0" bIns="0" rtlCol="0">
                          <a:noAutofit/>
                        </wps:bodyPr>
                      </wps:wsp>
                      <wps:wsp>
                        <wps:cNvPr id="1719" name="Rectangle 1719"/>
                        <wps:cNvSpPr/>
                        <wps:spPr>
                          <a:xfrm>
                            <a:off x="1725422" y="54126"/>
                            <a:ext cx="47022" cy="188711"/>
                          </a:xfrm>
                          <a:prstGeom prst="rect">
                            <a:avLst/>
                          </a:prstGeom>
                          <a:ln>
                            <a:noFill/>
                          </a:ln>
                        </wps:spPr>
                        <wps:txbx>
                          <w:txbxContent>
                            <w:p w14:paraId="7AD98E5A" w14:textId="77777777" w:rsidR="00925913" w:rsidRDefault="00477365">
                              <w:pPr>
                                <w:spacing w:after="160" w:line="259" w:lineRule="auto"/>
                                <w:ind w:left="0" w:right="0" w:firstLine="0"/>
                                <w:jc w:val="left"/>
                              </w:pPr>
                              <w:r>
                                <w:t xml:space="preserve"> </w:t>
                              </w:r>
                            </w:p>
                          </w:txbxContent>
                        </wps:txbx>
                        <wps:bodyPr horzOverflow="overflow" vert="horz" lIns="0" tIns="0" rIns="0" bIns="0" rtlCol="0">
                          <a:noAutofit/>
                        </wps:bodyPr>
                      </wps:wsp>
                      <wps:wsp>
                        <wps:cNvPr id="1721" name="Shape 1721"/>
                        <wps:cNvSpPr/>
                        <wps:spPr>
                          <a:xfrm>
                            <a:off x="22860" y="525653"/>
                            <a:ext cx="2529840" cy="289560"/>
                          </a:xfrm>
                          <a:custGeom>
                            <a:avLst/>
                            <a:gdLst/>
                            <a:ahLst/>
                            <a:cxnLst/>
                            <a:rect l="0" t="0" r="0" b="0"/>
                            <a:pathLst>
                              <a:path w="2529840" h="289560">
                                <a:moveTo>
                                  <a:pt x="0" y="289560"/>
                                </a:moveTo>
                                <a:lnTo>
                                  <a:pt x="2529840" y="289560"/>
                                </a:lnTo>
                                <a:lnTo>
                                  <a:pt x="252984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722" name="Rectangle 1722"/>
                        <wps:cNvSpPr/>
                        <wps:spPr>
                          <a:xfrm>
                            <a:off x="740918" y="579906"/>
                            <a:ext cx="1371417" cy="188711"/>
                          </a:xfrm>
                          <a:prstGeom prst="rect">
                            <a:avLst/>
                          </a:prstGeom>
                          <a:ln>
                            <a:noFill/>
                          </a:ln>
                        </wps:spPr>
                        <wps:txbx>
                          <w:txbxContent>
                            <w:p w14:paraId="6372FA9D" w14:textId="77777777" w:rsidR="00925913" w:rsidRDefault="00477365">
                              <w:pPr>
                                <w:spacing w:after="160" w:line="259" w:lineRule="auto"/>
                                <w:ind w:left="0" w:right="0" w:firstLine="0"/>
                                <w:jc w:val="left"/>
                              </w:pPr>
                              <w:r>
                                <w:t>Executive Director</w:t>
                              </w:r>
                            </w:p>
                          </w:txbxContent>
                        </wps:txbx>
                        <wps:bodyPr horzOverflow="overflow" vert="horz" lIns="0" tIns="0" rIns="0" bIns="0" rtlCol="0">
                          <a:noAutofit/>
                        </wps:bodyPr>
                      </wps:wsp>
                      <wps:wsp>
                        <wps:cNvPr id="1723" name="Rectangle 1723"/>
                        <wps:cNvSpPr/>
                        <wps:spPr>
                          <a:xfrm>
                            <a:off x="1771904" y="579906"/>
                            <a:ext cx="84624" cy="188711"/>
                          </a:xfrm>
                          <a:prstGeom prst="rect">
                            <a:avLst/>
                          </a:prstGeom>
                          <a:ln>
                            <a:noFill/>
                          </a:ln>
                        </wps:spPr>
                        <wps:txbx>
                          <w:txbxContent>
                            <w:p w14:paraId="603D7657" w14:textId="77777777" w:rsidR="00925913" w:rsidRDefault="00477365">
                              <w:pPr>
                                <w:spacing w:after="160" w:line="259" w:lineRule="auto"/>
                                <w:ind w:left="0" w:right="0" w:firstLine="0"/>
                                <w:jc w:val="left"/>
                              </w:pPr>
                              <w:r>
                                <w:t>s</w:t>
                              </w:r>
                            </w:p>
                          </w:txbxContent>
                        </wps:txbx>
                        <wps:bodyPr horzOverflow="overflow" vert="horz" lIns="0" tIns="0" rIns="0" bIns="0" rtlCol="0">
                          <a:noAutofit/>
                        </wps:bodyPr>
                      </wps:wsp>
                      <wps:wsp>
                        <wps:cNvPr id="1724" name="Rectangle 1724"/>
                        <wps:cNvSpPr/>
                        <wps:spPr>
                          <a:xfrm>
                            <a:off x="1835150" y="579906"/>
                            <a:ext cx="47022" cy="188711"/>
                          </a:xfrm>
                          <a:prstGeom prst="rect">
                            <a:avLst/>
                          </a:prstGeom>
                          <a:ln>
                            <a:noFill/>
                          </a:ln>
                        </wps:spPr>
                        <wps:txbx>
                          <w:txbxContent>
                            <w:p w14:paraId="48BEBFBF" w14:textId="77777777" w:rsidR="00925913" w:rsidRDefault="00477365">
                              <w:pPr>
                                <w:spacing w:after="160" w:line="259" w:lineRule="auto"/>
                                <w:ind w:left="0" w:right="0" w:firstLine="0"/>
                                <w:jc w:val="left"/>
                              </w:pPr>
                              <w:r>
                                <w:t xml:space="preserve"> </w:t>
                              </w:r>
                            </w:p>
                          </w:txbxContent>
                        </wps:txbx>
                        <wps:bodyPr horzOverflow="overflow" vert="horz" lIns="0" tIns="0" rIns="0" bIns="0" rtlCol="0">
                          <a:noAutofit/>
                        </wps:bodyPr>
                      </wps:wsp>
                      <wps:wsp>
                        <wps:cNvPr id="1725" name="Shape 1725"/>
                        <wps:cNvSpPr/>
                        <wps:spPr>
                          <a:xfrm>
                            <a:off x="1257300" y="246380"/>
                            <a:ext cx="76200" cy="279400"/>
                          </a:xfrm>
                          <a:custGeom>
                            <a:avLst/>
                            <a:gdLst/>
                            <a:ahLst/>
                            <a:cxnLst/>
                            <a:rect l="0" t="0" r="0" b="0"/>
                            <a:pathLst>
                              <a:path w="76200" h="279400">
                                <a:moveTo>
                                  <a:pt x="38100" y="0"/>
                                </a:moveTo>
                                <a:lnTo>
                                  <a:pt x="76200" y="76200"/>
                                </a:lnTo>
                                <a:lnTo>
                                  <a:pt x="42926" y="76200"/>
                                </a:lnTo>
                                <a:lnTo>
                                  <a:pt x="42926" y="279400"/>
                                </a:lnTo>
                                <a:lnTo>
                                  <a:pt x="33401" y="279400"/>
                                </a:lnTo>
                                <a:lnTo>
                                  <a:pt x="33401" y="76200"/>
                                </a:lnTo>
                                <a:lnTo>
                                  <a:pt x="0" y="76200"/>
                                </a:lnTo>
                                <a:lnTo>
                                  <a:pt x="38100" y="0"/>
                                </a:lnTo>
                                <a:close/>
                              </a:path>
                            </a:pathLst>
                          </a:custGeom>
                          <a:ln w="0" cap="flat">
                            <a:miter lim="127000"/>
                          </a:ln>
                        </wps:spPr>
                        <wps:style>
                          <a:lnRef idx="0">
                            <a:srgbClr val="000000">
                              <a:alpha val="0"/>
                            </a:srgbClr>
                          </a:lnRef>
                          <a:fillRef idx="1">
                            <a:srgbClr val="4A7EBB"/>
                          </a:fillRef>
                          <a:effectRef idx="0">
                            <a:scrgbClr r="0" g="0" b="0"/>
                          </a:effectRef>
                          <a:fontRef idx="none"/>
                        </wps:style>
                        <wps:bodyPr/>
                      </wps:wsp>
                      <wps:wsp>
                        <wps:cNvPr id="1726" name="Shape 1726"/>
                        <wps:cNvSpPr/>
                        <wps:spPr>
                          <a:xfrm>
                            <a:off x="1257300" y="830453"/>
                            <a:ext cx="76200" cy="304800"/>
                          </a:xfrm>
                          <a:custGeom>
                            <a:avLst/>
                            <a:gdLst/>
                            <a:ahLst/>
                            <a:cxnLst/>
                            <a:rect l="0" t="0" r="0" b="0"/>
                            <a:pathLst>
                              <a:path w="76200" h="304800">
                                <a:moveTo>
                                  <a:pt x="38100" y="0"/>
                                </a:moveTo>
                                <a:lnTo>
                                  <a:pt x="76200" y="76200"/>
                                </a:lnTo>
                                <a:lnTo>
                                  <a:pt x="42926" y="76200"/>
                                </a:lnTo>
                                <a:lnTo>
                                  <a:pt x="42926" y="304800"/>
                                </a:lnTo>
                                <a:lnTo>
                                  <a:pt x="33401" y="304800"/>
                                </a:lnTo>
                                <a:lnTo>
                                  <a:pt x="33401" y="76200"/>
                                </a:lnTo>
                                <a:lnTo>
                                  <a:pt x="0" y="76200"/>
                                </a:lnTo>
                                <a:lnTo>
                                  <a:pt x="38100" y="0"/>
                                </a:lnTo>
                                <a:close/>
                              </a:path>
                            </a:pathLst>
                          </a:custGeom>
                          <a:ln w="0" cap="flat">
                            <a:miter lim="127000"/>
                          </a:ln>
                        </wps:spPr>
                        <wps:style>
                          <a:lnRef idx="0">
                            <a:srgbClr val="000000">
                              <a:alpha val="0"/>
                            </a:srgbClr>
                          </a:lnRef>
                          <a:fillRef idx="1">
                            <a:srgbClr val="4A7EBB"/>
                          </a:fillRef>
                          <a:effectRef idx="0">
                            <a:scrgbClr r="0" g="0" b="0"/>
                          </a:effectRef>
                          <a:fontRef idx="none"/>
                        </wps:style>
                        <wps:bodyPr/>
                      </wps:wsp>
                    </wpg:wgp>
                  </a:graphicData>
                </a:graphic>
              </wp:inline>
            </w:drawing>
          </mc:Choice>
          <mc:Fallback xmlns:a="http://schemas.openxmlformats.org/drawingml/2006/main">
            <w:pict>
              <v:group id="Group 475344" style="width:201pt;height:111.59pt;mso-position-horizontal-relative:char;mso-position-vertical-relative:line" coordsize="25527,14171">
                <v:shape id="Shape 1708" style="position:absolute;width:25527;height:2819;left:0;top:11352;" coordsize="2552700,281940" path="m0,281940l2552700,281940l2552700,0l0,0x">
                  <v:stroke weight="0.75pt" endcap="flat" joinstyle="miter" miterlimit="10" on="true" color="#000000"/>
                  <v:fill on="false" color="#000000" opacity="0"/>
                </v:shape>
                <v:rect id="Rectangle 1709" style="position:absolute;width:4040;height:1887;left:7927;top:11895;" filled="f" stroked="f">
                  <v:textbox inset="0,0,0,0">
                    <w:txbxContent>
                      <w:p>
                        <w:pPr>
                          <w:spacing w:before="0" w:after="160" w:line="259" w:lineRule="auto"/>
                          <w:ind w:left="0" w:right="0" w:firstLine="0"/>
                          <w:jc w:val="left"/>
                        </w:pPr>
                        <w:r>
                          <w:rPr/>
                          <w:t xml:space="preserve">Head</w:t>
                        </w:r>
                      </w:p>
                    </w:txbxContent>
                  </v:textbox>
                </v:rect>
                <v:rect id="Rectangle 1710" style="position:absolute;width:846;height:1887;left:10967;top:11895;" filled="f" stroked="f">
                  <v:textbox inset="0,0,0,0">
                    <w:txbxContent>
                      <w:p>
                        <w:pPr>
                          <w:spacing w:before="0" w:after="160" w:line="259" w:lineRule="auto"/>
                          <w:ind w:left="0" w:right="0" w:firstLine="0"/>
                          <w:jc w:val="left"/>
                        </w:pPr>
                        <w:r>
                          <w:rPr/>
                          <w:t xml:space="preserve">s</w:t>
                        </w:r>
                      </w:p>
                    </w:txbxContent>
                  </v:textbox>
                </v:rect>
                <v:rect id="Rectangle 1711" style="position:absolute;width:470;height:1887;left:11607;top:11895;" filled="f" stroked="f">
                  <v:textbox inset="0,0,0,0">
                    <w:txbxContent>
                      <w:p>
                        <w:pPr>
                          <w:spacing w:before="0" w:after="160" w:line="259" w:lineRule="auto"/>
                          <w:ind w:left="0" w:right="0" w:firstLine="0"/>
                          <w:jc w:val="left"/>
                        </w:pPr>
                        <w:r>
                          <w:rPr/>
                          <w:t xml:space="preserve"> </w:t>
                        </w:r>
                      </w:p>
                    </w:txbxContent>
                  </v:textbox>
                </v:rect>
                <v:rect id="Rectangle 1712" style="position:absolute;width:7509;height:1887;left:11958;top:11895;" filled="f" stroked="f">
                  <v:textbox inset="0,0,0,0">
                    <w:txbxContent>
                      <w:p>
                        <w:pPr>
                          <w:spacing w:before="0" w:after="160" w:line="259" w:lineRule="auto"/>
                          <w:ind w:left="0" w:right="0" w:firstLine="0"/>
                          <w:jc w:val="left"/>
                        </w:pPr>
                        <w:r>
                          <w:rPr/>
                          <w:t xml:space="preserve">of Service</w:t>
                        </w:r>
                      </w:p>
                    </w:txbxContent>
                  </v:textbox>
                </v:rect>
                <v:rect id="Rectangle 1713" style="position:absolute;width:470;height:1887;left:17597;top:11895;" filled="f" stroked="f">
                  <v:textbox inset="0,0,0,0">
                    <w:txbxContent>
                      <w:p>
                        <w:pPr>
                          <w:spacing w:before="0" w:after="160" w:line="259" w:lineRule="auto"/>
                          <w:ind w:left="0" w:right="0" w:firstLine="0"/>
                          <w:jc w:val="left"/>
                        </w:pPr>
                        <w:r>
                          <w:rPr/>
                          <w:t xml:space="preserve"> </w:t>
                        </w:r>
                      </w:p>
                    </w:txbxContent>
                  </v:textbox>
                </v:rect>
                <v:shape id="Shape 1716" style="position:absolute;width:25222;height:2463;left:228;top:0;" coordsize="2522220,246380" path="m0,246380l2522220,246380l2522220,0l0,0x">
                  <v:stroke weight="0.75pt" endcap="flat" joinstyle="miter" miterlimit="10" on="true" color="#000000"/>
                  <v:fill on="false" color="#000000" opacity="0"/>
                </v:shape>
                <v:rect id="Rectangle 1717" style="position:absolute;width:4424;height:1887;left:8430;top:541;" filled="f" stroked="f">
                  <v:textbox inset="0,0,0,0">
                    <w:txbxContent>
                      <w:p>
                        <w:pPr>
                          <w:spacing w:before="0" w:after="160" w:line="259" w:lineRule="auto"/>
                          <w:ind w:left="0" w:right="0" w:firstLine="0"/>
                          <w:jc w:val="left"/>
                        </w:pPr>
                        <w:r>
                          <w:rPr/>
                          <w:t xml:space="preserve">Chief </w:t>
                        </w:r>
                      </w:p>
                    </w:txbxContent>
                  </v:textbox>
                </v:rect>
                <v:rect id="Rectangle 1718" style="position:absolute;width:7320;height:1887;left:11752;top:541;" filled="f" stroked="f">
                  <v:textbox inset="0,0,0,0">
                    <w:txbxContent>
                      <w:p>
                        <w:pPr>
                          <w:spacing w:before="0" w:after="160" w:line="259" w:lineRule="auto"/>
                          <w:ind w:left="0" w:right="0" w:firstLine="0"/>
                          <w:jc w:val="left"/>
                        </w:pPr>
                        <w:r>
                          <w:rPr/>
                          <w:t xml:space="preserve">Executive</w:t>
                        </w:r>
                      </w:p>
                    </w:txbxContent>
                  </v:textbox>
                </v:rect>
                <v:rect id="Rectangle 1719" style="position:absolute;width:470;height:1887;left:17254;top:541;" filled="f" stroked="f">
                  <v:textbox inset="0,0,0,0">
                    <w:txbxContent>
                      <w:p>
                        <w:pPr>
                          <w:spacing w:before="0" w:after="160" w:line="259" w:lineRule="auto"/>
                          <w:ind w:left="0" w:right="0" w:firstLine="0"/>
                          <w:jc w:val="left"/>
                        </w:pPr>
                        <w:r>
                          <w:rPr/>
                          <w:t xml:space="preserve"> </w:t>
                        </w:r>
                      </w:p>
                    </w:txbxContent>
                  </v:textbox>
                </v:rect>
                <v:shape id="Shape 1721" style="position:absolute;width:25298;height:2895;left:228;top:5256;" coordsize="2529840,289560" path="m0,289560l2529840,289560l2529840,0l0,0x">
                  <v:stroke weight="0.75pt" endcap="flat" joinstyle="miter" miterlimit="10" on="true" color="#000000"/>
                  <v:fill on="false" color="#000000" opacity="0"/>
                </v:shape>
                <v:rect id="Rectangle 1722" style="position:absolute;width:13714;height:1887;left:7409;top:5799;" filled="f" stroked="f">
                  <v:textbox inset="0,0,0,0">
                    <w:txbxContent>
                      <w:p>
                        <w:pPr>
                          <w:spacing w:before="0" w:after="160" w:line="259" w:lineRule="auto"/>
                          <w:ind w:left="0" w:right="0" w:firstLine="0"/>
                          <w:jc w:val="left"/>
                        </w:pPr>
                        <w:r>
                          <w:rPr/>
                          <w:t xml:space="preserve">Executive Director</w:t>
                        </w:r>
                      </w:p>
                    </w:txbxContent>
                  </v:textbox>
                </v:rect>
                <v:rect id="Rectangle 1723" style="position:absolute;width:846;height:1887;left:17719;top:5799;" filled="f" stroked="f">
                  <v:textbox inset="0,0,0,0">
                    <w:txbxContent>
                      <w:p>
                        <w:pPr>
                          <w:spacing w:before="0" w:after="160" w:line="259" w:lineRule="auto"/>
                          <w:ind w:left="0" w:right="0" w:firstLine="0"/>
                          <w:jc w:val="left"/>
                        </w:pPr>
                        <w:r>
                          <w:rPr/>
                          <w:t xml:space="preserve">s</w:t>
                        </w:r>
                      </w:p>
                    </w:txbxContent>
                  </v:textbox>
                </v:rect>
                <v:rect id="Rectangle 1724" style="position:absolute;width:470;height:1887;left:18351;top:5799;" filled="f" stroked="f">
                  <v:textbox inset="0,0,0,0">
                    <w:txbxContent>
                      <w:p>
                        <w:pPr>
                          <w:spacing w:before="0" w:after="160" w:line="259" w:lineRule="auto"/>
                          <w:ind w:left="0" w:right="0" w:firstLine="0"/>
                          <w:jc w:val="left"/>
                        </w:pPr>
                        <w:r>
                          <w:rPr/>
                          <w:t xml:space="preserve"> </w:t>
                        </w:r>
                      </w:p>
                    </w:txbxContent>
                  </v:textbox>
                </v:rect>
                <v:shape id="Shape 1725" style="position:absolute;width:762;height:2794;left:12573;top:2463;" coordsize="76200,279400" path="m38100,0l76200,76200l42926,76200l42926,279400l33401,279400l33401,76200l0,76200l38100,0x">
                  <v:stroke weight="0pt" endcap="flat" joinstyle="miter" miterlimit="10" on="false" color="#000000" opacity="0"/>
                  <v:fill on="true" color="#4a7ebb"/>
                </v:shape>
                <v:shape id="Shape 1726" style="position:absolute;width:762;height:3048;left:12573;top:8304;" coordsize="76200,304800" path="m38100,0l76200,76200l42926,76200l42926,304800l33401,304800l33401,76200l0,76200l38100,0x">
                  <v:stroke weight="0pt" endcap="flat" joinstyle="miter" miterlimit="10" on="false" color="#000000" opacity="0"/>
                  <v:fill on="true" color="#4a7ebb"/>
                </v:shape>
              </v:group>
            </w:pict>
          </mc:Fallback>
        </mc:AlternateContent>
      </w:r>
    </w:p>
    <w:p w14:paraId="22093434" w14:textId="77777777" w:rsidR="00925913" w:rsidRDefault="00477365">
      <w:pPr>
        <w:spacing w:after="45" w:line="259" w:lineRule="auto"/>
        <w:ind w:left="97"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56247CE4" w14:textId="77777777" w:rsidR="00925913" w:rsidRDefault="00477365">
      <w:pPr>
        <w:spacing w:after="29"/>
        <w:ind w:left="812" w:right="0"/>
      </w:pPr>
      <w:r>
        <w:rPr>
          <w:u w:val="single" w:color="000000"/>
        </w:rPr>
        <w:t>Executive Directors</w:t>
      </w:r>
      <w:r>
        <w:t xml:space="preserve">: (1) Adult Social Care and Health, (2) Children’s Social Care and Education, (3) Corporate Resources and Customer Services, (4) People, (5) Place. </w:t>
      </w:r>
    </w:p>
    <w:p w14:paraId="50D8140A" w14:textId="77777777" w:rsidR="00925913" w:rsidRDefault="00477365">
      <w:pPr>
        <w:spacing w:after="0" w:line="259" w:lineRule="auto"/>
        <w:ind w:left="97" w:right="0" w:firstLine="0"/>
        <w:jc w:val="left"/>
      </w:pPr>
      <w:r>
        <w:rPr>
          <w:rFonts w:ascii="Times New Roman" w:eastAsia="Times New Roman" w:hAnsi="Times New Roman" w:cs="Times New Roman"/>
          <w:sz w:val="24"/>
        </w:rPr>
        <w:t xml:space="preserve"> </w:t>
      </w:r>
    </w:p>
    <w:p w14:paraId="0C859BFA" w14:textId="77777777" w:rsidR="00925913" w:rsidRDefault="00477365">
      <w:pPr>
        <w:ind w:left="812" w:right="0"/>
      </w:pPr>
      <w:r>
        <w:rPr>
          <w:u w:val="single" w:color="000000"/>
        </w:rPr>
        <w:t>Heads of Service</w:t>
      </w:r>
      <w:r>
        <w:t xml:space="preserve">: (1) Adult Social Care, (2) Children’s Social Care, (3) Communities, (4) Commercial Development, (5) Economic Growth and Housing, (6) Education (7) Highways and Public Protection, (8) Legal and Democratic Officer / Monitoring Officer, (9) Operational In-House Services, (10) Public Health &amp; Wellbeing, and (11) Strategic Support. </w:t>
      </w:r>
    </w:p>
    <w:p w14:paraId="7CBD7F36" w14:textId="77777777" w:rsidR="00925913" w:rsidRDefault="00477365">
      <w:pPr>
        <w:spacing w:after="0" w:line="259" w:lineRule="auto"/>
        <w:ind w:left="778" w:right="0" w:firstLine="0"/>
        <w:jc w:val="left"/>
      </w:pPr>
      <w:r>
        <w:t xml:space="preserve"> </w:t>
      </w:r>
    </w:p>
    <w:p w14:paraId="0CC64011" w14:textId="77777777" w:rsidR="00925913" w:rsidRDefault="00477365">
      <w:pPr>
        <w:ind w:left="812" w:right="0"/>
      </w:pPr>
      <w:r>
        <w:t xml:space="preserve">The changes to the Strategic Leadership Board in recent years have reduced the number of heads of service reporting directly to the Chief Executive. The changes are intended to provide for clearer reporting lines (with appropriate span of control) and concentration on key strategic areas. </w:t>
      </w:r>
    </w:p>
    <w:p w14:paraId="2C9492FC" w14:textId="77777777" w:rsidR="00925913" w:rsidRDefault="00477365">
      <w:pPr>
        <w:spacing w:after="0" w:line="259" w:lineRule="auto"/>
        <w:ind w:left="97" w:right="0" w:firstLine="0"/>
        <w:jc w:val="left"/>
      </w:pPr>
      <w:r>
        <w:t xml:space="preserve"> </w:t>
      </w:r>
    </w:p>
    <w:p w14:paraId="5AD799F9" w14:textId="77777777" w:rsidR="00925913" w:rsidRDefault="00477365">
      <w:pPr>
        <w:spacing w:after="4" w:line="249" w:lineRule="auto"/>
        <w:ind w:left="816" w:right="0" w:hanging="10"/>
      </w:pPr>
      <w:r>
        <w:rPr>
          <w:u w:val="single" w:color="000000"/>
        </w:rPr>
        <w:t>Other Employees</w:t>
      </w:r>
      <w:r>
        <w:t xml:space="preserve"> </w:t>
      </w:r>
    </w:p>
    <w:p w14:paraId="1C3AC9CA" w14:textId="77777777" w:rsidR="00925913" w:rsidRDefault="00477365">
      <w:pPr>
        <w:spacing w:after="0" w:line="259" w:lineRule="auto"/>
        <w:ind w:left="806" w:right="0" w:firstLine="0"/>
        <w:jc w:val="left"/>
      </w:pPr>
      <w:r>
        <w:t xml:space="preserve"> </w:t>
      </w:r>
    </w:p>
    <w:p w14:paraId="165C062E" w14:textId="77777777" w:rsidR="00925913" w:rsidRDefault="00477365">
      <w:pPr>
        <w:ind w:left="812" w:right="0"/>
      </w:pPr>
      <w:r>
        <w:t>At the end of 2021/2022 the Council employed 2,752 people (full time equivalents, excluding schoolbased employees).</w:t>
      </w:r>
      <w:r>
        <w:rPr>
          <w:sz w:val="24"/>
        </w:rPr>
        <w:t xml:space="preserve"> </w:t>
      </w:r>
      <w:r>
        <w:t xml:space="preserve">As part of the process to reduce costs to ensure a balanced budget, roles and responsibilities have changed and the number of employees has reduced considerably over recent years.  Since 2010, when the austerity measures were imposed, the Council has reduced the number of full-time equivalent staff by 24%.  </w:t>
      </w:r>
    </w:p>
    <w:p w14:paraId="6365C43D" w14:textId="77777777" w:rsidR="00925913" w:rsidRDefault="00477365">
      <w:pPr>
        <w:spacing w:after="0" w:line="259" w:lineRule="auto"/>
        <w:ind w:left="97" w:right="0" w:firstLine="0"/>
        <w:jc w:val="left"/>
      </w:pPr>
      <w:r>
        <w:rPr>
          <w:b/>
          <w:color w:val="E36C0A"/>
          <w:sz w:val="22"/>
        </w:rPr>
        <w:t xml:space="preserve"> </w:t>
      </w:r>
    </w:p>
    <w:p w14:paraId="52263479" w14:textId="77777777" w:rsidR="00925913" w:rsidRDefault="00477365">
      <w:pPr>
        <w:spacing w:after="0" w:line="259" w:lineRule="auto"/>
        <w:ind w:left="801" w:right="0" w:hanging="10"/>
        <w:jc w:val="left"/>
      </w:pPr>
      <w:r>
        <w:rPr>
          <w:b/>
          <w:color w:val="E36C0A"/>
          <w:sz w:val="22"/>
        </w:rPr>
        <w:t xml:space="preserve">Sefton 2030 Vision and Council Core Purpose </w:t>
      </w:r>
    </w:p>
    <w:p w14:paraId="1EB7D768" w14:textId="77777777" w:rsidR="00925913" w:rsidRDefault="00477365">
      <w:pPr>
        <w:spacing w:after="0" w:line="259" w:lineRule="auto"/>
        <w:ind w:left="806" w:right="0" w:firstLine="0"/>
        <w:jc w:val="left"/>
      </w:pPr>
      <w:r>
        <w:t xml:space="preserve"> </w:t>
      </w:r>
    </w:p>
    <w:p w14:paraId="0DCF7545" w14:textId="77777777" w:rsidR="00925913" w:rsidRDefault="00477365">
      <w:pPr>
        <w:ind w:left="812" w:right="0"/>
      </w:pPr>
      <w:r>
        <w:t>In November 2016, the Council approved the Sefton 2030 Vision and the Council Core purpose.  This was developed following an extensive consultation with residents, businesses and many visitors to the borough.  In their thousands, these groups told the Council they want to be involved in planning the future, what matters to them and how all stakeholders need to work together to make the vision happen. The Vision will enable the Council and partners to demonstrate the connected thinking and action. It will al</w:t>
      </w:r>
      <w:r>
        <w:t xml:space="preserve">so enable the Council to bring about meaningful and measurable plans with targets, timescales and a performance management framework.  </w:t>
      </w:r>
    </w:p>
    <w:p w14:paraId="6AD28C4A" w14:textId="77777777" w:rsidR="00925913" w:rsidRDefault="00477365">
      <w:pPr>
        <w:spacing w:after="0" w:line="259" w:lineRule="auto"/>
        <w:ind w:left="0" w:right="0" w:firstLine="0"/>
        <w:jc w:val="left"/>
      </w:pPr>
      <w:r>
        <w:t xml:space="preserve"> </w:t>
      </w:r>
    </w:p>
    <w:p w14:paraId="2A5CE3E0" w14:textId="77777777" w:rsidR="00925913" w:rsidRDefault="00477365">
      <w:pPr>
        <w:ind w:left="812" w:right="0"/>
      </w:pPr>
      <w:r>
        <w:t xml:space="preserve">In supporting the delivery of the Vision, the Council approved the following refined Core Purpose to articulate its role in delivering the 2030 vision.   </w:t>
      </w:r>
    </w:p>
    <w:p w14:paraId="489EDEEB" w14:textId="77777777" w:rsidR="00925913" w:rsidRDefault="00477365">
      <w:pPr>
        <w:spacing w:after="112"/>
        <w:ind w:left="834" w:right="0" w:hanging="834"/>
      </w:pPr>
      <w:r>
        <w:t xml:space="preserve"> </w:t>
      </w:r>
      <w:r>
        <w:rPr>
          <w:rFonts w:ascii="Courier New" w:eastAsia="Courier New" w:hAnsi="Courier New" w:cs="Courier New"/>
        </w:rPr>
        <w:t>o</w:t>
      </w:r>
      <w:r>
        <w:t xml:space="preserve"> </w:t>
      </w:r>
      <w:r>
        <w:rPr>
          <w:b/>
        </w:rPr>
        <w:t>Protect the most vulnerable:</w:t>
      </w:r>
      <w:r>
        <w:t xml:space="preserve"> </w:t>
      </w:r>
      <w:r>
        <w:t xml:space="preserve">i.e. those people who have complex care needs with no capacity to care for themselves and no other networks to support them. For those who are the most vulnerable we will have a helping role to play, we will challenge others to ensure we all protect the most vulnerable and where we need to, we will intervene to help improve lives. </w:t>
      </w:r>
    </w:p>
    <w:p w14:paraId="11DAAF59" w14:textId="77777777" w:rsidR="00925913" w:rsidRDefault="00477365">
      <w:pPr>
        <w:numPr>
          <w:ilvl w:val="0"/>
          <w:numId w:val="3"/>
        </w:numPr>
        <w:spacing w:after="112"/>
        <w:ind w:right="0" w:hanging="397"/>
      </w:pPr>
      <w:r>
        <w:rPr>
          <w:b/>
        </w:rPr>
        <w:t>Facilitate confident and resilient communities:</w:t>
      </w:r>
      <w:r>
        <w:t xml:space="preserve"> The Council will be less about doing things to and for residents and communities and more about creating the capacity and motivation for people to get involved, do it for themselves and help one another. We will create an environment </w:t>
      </w:r>
      <w:r>
        <w:lastRenderedPageBreak/>
        <w:t xml:space="preserve">in which residents are less reliant on public sector support and which have well developed and effective social support. </w:t>
      </w:r>
    </w:p>
    <w:p w14:paraId="0D8591DF" w14:textId="77777777" w:rsidR="00925913" w:rsidRDefault="00477365">
      <w:pPr>
        <w:numPr>
          <w:ilvl w:val="0"/>
          <w:numId w:val="3"/>
        </w:numPr>
        <w:spacing w:after="111"/>
        <w:ind w:right="0" w:hanging="397"/>
      </w:pPr>
      <w:r>
        <w:rPr>
          <w:b/>
        </w:rPr>
        <w:t>Commission, broker and provide core services:</w:t>
      </w:r>
      <w:r>
        <w:t xml:space="preserve"> The Council will directly deliver fewer services but will act as a broker and commissioner of services which meet the defined needs of communities, are person-centred and localised where possible. We will deliver services which can’t be duplicated elsewhere or where we add value. </w:t>
      </w:r>
    </w:p>
    <w:p w14:paraId="5839D5C0" w14:textId="77777777" w:rsidR="00925913" w:rsidRDefault="00477365">
      <w:pPr>
        <w:numPr>
          <w:ilvl w:val="0"/>
          <w:numId w:val="3"/>
        </w:numPr>
        <w:ind w:right="0" w:hanging="397"/>
      </w:pPr>
      <w:r>
        <w:rPr>
          <w:b/>
        </w:rPr>
        <w:t>Place-leadership and influencer:</w:t>
      </w:r>
      <w:r>
        <w:t xml:space="preserve"> Making sure what we and what others do are in the best interests of Sefton and its residents and has a contributing role to the 2030 vision of the borough. This includes strong leadership and influencing partner organisations to work towards common goals and building pride in the borough. </w:t>
      </w:r>
    </w:p>
    <w:p w14:paraId="3DCA1A5D" w14:textId="77777777" w:rsidR="00925913" w:rsidRDefault="00477365">
      <w:pPr>
        <w:numPr>
          <w:ilvl w:val="0"/>
          <w:numId w:val="3"/>
        </w:numPr>
        <w:spacing w:after="110"/>
        <w:ind w:right="0" w:hanging="397"/>
      </w:pPr>
      <w:r>
        <w:rPr>
          <w:b/>
        </w:rPr>
        <w:t>Drivers of change and reform:</w:t>
      </w:r>
      <w:r>
        <w:t xml:space="preserve"> The Council will play a key role in leading change and reform to improve outcomes for Sefton residents and continuously improve the borough. </w:t>
      </w:r>
    </w:p>
    <w:p w14:paraId="0D62460B" w14:textId="77777777" w:rsidR="00925913" w:rsidRDefault="00477365">
      <w:pPr>
        <w:numPr>
          <w:ilvl w:val="0"/>
          <w:numId w:val="3"/>
        </w:numPr>
        <w:spacing w:after="112"/>
        <w:ind w:right="0" w:hanging="397"/>
      </w:pPr>
      <w:r>
        <w:rPr>
          <w:b/>
        </w:rPr>
        <w:t>Facilitate sustainable economic prosperity:</w:t>
      </w:r>
      <w:r>
        <w:t xml:space="preserve"> That is, people having the level of money they need to take care of themselves and their family; creating the conditions where relatively low unemployment and high income prevail, leading to high purchasing power; and having enough money to invest in infrastructure. </w:t>
      </w:r>
    </w:p>
    <w:p w14:paraId="0E25C8D3" w14:textId="77777777" w:rsidR="00925913" w:rsidRDefault="00477365">
      <w:pPr>
        <w:numPr>
          <w:ilvl w:val="0"/>
          <w:numId w:val="3"/>
        </w:numPr>
        <w:spacing w:after="136"/>
        <w:ind w:right="0" w:hanging="397"/>
      </w:pPr>
      <w:r>
        <w:rPr>
          <w:b/>
        </w:rPr>
        <w:t>Generate income for social reinvestment:</w:t>
      </w:r>
      <w:r>
        <w:t xml:space="preserve"> The </w:t>
      </w:r>
      <w:r>
        <w:t xml:space="preserve">Council will develop a commercial nature and look to what it can do either by itself or with others to generate income and profit that can be reinvested into delivering social purpose. </w:t>
      </w:r>
    </w:p>
    <w:p w14:paraId="5A95FC4D" w14:textId="77777777" w:rsidR="00925913" w:rsidRDefault="00477365">
      <w:pPr>
        <w:numPr>
          <w:ilvl w:val="0"/>
          <w:numId w:val="3"/>
        </w:numPr>
        <w:ind w:right="0" w:hanging="397"/>
      </w:pPr>
      <w:r>
        <w:rPr>
          <w:b/>
        </w:rPr>
        <w:t>Cleaner and Greener:</w:t>
      </w:r>
      <w:r>
        <w:t xml:space="preserve"> The Council will work with others to maintain Sefton’s natural beauty and ensure that its many assets provide a contribution to Sefton’s economy, peoples wellbeing and the achievement of the 2030 Vision.  </w:t>
      </w:r>
    </w:p>
    <w:p w14:paraId="46FCF1E9" w14:textId="77777777" w:rsidR="00925913" w:rsidRDefault="00477365">
      <w:pPr>
        <w:spacing w:after="0" w:line="259" w:lineRule="auto"/>
        <w:ind w:left="97" w:right="0" w:firstLine="0"/>
        <w:jc w:val="left"/>
      </w:pPr>
      <w:r>
        <w:t xml:space="preserve"> </w:t>
      </w:r>
    </w:p>
    <w:p w14:paraId="70D94C9C" w14:textId="77777777" w:rsidR="00925913" w:rsidRDefault="00477365">
      <w:pPr>
        <w:ind w:left="812" w:right="0"/>
      </w:pPr>
      <w:r>
        <w:t xml:space="preserve">The Council is due to start to review its Vision and the Council Core purpose again in 2023, building upon the work previously undertaken, assessing the impact of Vision 2030 and developing Vision 2035. </w:t>
      </w:r>
    </w:p>
    <w:p w14:paraId="5B5CFC20" w14:textId="77777777" w:rsidR="00925913" w:rsidRDefault="00477365">
      <w:pPr>
        <w:spacing w:after="0" w:line="259" w:lineRule="auto"/>
        <w:ind w:left="97" w:right="0" w:firstLine="0"/>
        <w:jc w:val="left"/>
      </w:pPr>
      <w:r>
        <w:t xml:space="preserve"> </w:t>
      </w:r>
    </w:p>
    <w:p w14:paraId="1941306B" w14:textId="77777777" w:rsidR="00925913" w:rsidRDefault="00477365">
      <w:pPr>
        <w:spacing w:after="0" w:line="259" w:lineRule="auto"/>
        <w:ind w:left="801" w:right="0" w:hanging="10"/>
        <w:jc w:val="left"/>
      </w:pPr>
      <w:r>
        <w:rPr>
          <w:b/>
          <w:color w:val="E36C0A"/>
          <w:sz w:val="22"/>
        </w:rPr>
        <w:t xml:space="preserve">Governance / VFM / Risk </w:t>
      </w:r>
    </w:p>
    <w:p w14:paraId="74EB35B6" w14:textId="77777777" w:rsidR="00925913" w:rsidRDefault="00477365">
      <w:pPr>
        <w:spacing w:after="0" w:line="259" w:lineRule="auto"/>
        <w:ind w:left="97" w:right="0" w:firstLine="0"/>
        <w:jc w:val="left"/>
      </w:pPr>
      <w:r>
        <w:t xml:space="preserve"> </w:t>
      </w:r>
    </w:p>
    <w:p w14:paraId="7E7873D6" w14:textId="77777777" w:rsidR="00925913" w:rsidRDefault="00477365">
      <w:pPr>
        <w:ind w:left="812" w:right="0"/>
      </w:pPr>
      <w:r>
        <w:t xml:space="preserve">The Council is required to review its governance arrangements on an annual basis, along with its arrangements for achieving economy, efficiency and effectiveness, and ensuring it is identifying and managing risk effectively. </w:t>
      </w:r>
    </w:p>
    <w:p w14:paraId="6E00C828" w14:textId="77777777" w:rsidR="00925913" w:rsidRDefault="00477365">
      <w:pPr>
        <w:spacing w:after="0" w:line="259" w:lineRule="auto"/>
        <w:ind w:left="806" w:right="0" w:firstLine="0"/>
        <w:jc w:val="left"/>
      </w:pPr>
      <w:r>
        <w:t xml:space="preserve"> </w:t>
      </w:r>
    </w:p>
    <w:p w14:paraId="2F0BAAA2" w14:textId="77777777" w:rsidR="00925913" w:rsidRDefault="00477365">
      <w:pPr>
        <w:ind w:left="812" w:right="0"/>
      </w:pPr>
      <w:r>
        <w:t xml:space="preserve">The annual review has been undertaken and the outcome of that review is reported in the annual governance statement (AGS) which is published as part of the statement of accounts. A copy of the AGS can be found in section 11 of this document. </w:t>
      </w:r>
    </w:p>
    <w:p w14:paraId="6D9DC551" w14:textId="77777777" w:rsidR="00925913" w:rsidRDefault="00477365">
      <w:pPr>
        <w:spacing w:after="0" w:line="259" w:lineRule="auto"/>
        <w:ind w:left="806" w:right="0" w:firstLine="0"/>
        <w:jc w:val="left"/>
      </w:pPr>
      <w:r>
        <w:rPr>
          <w:b/>
          <w:color w:val="E36C0A"/>
          <w:sz w:val="22"/>
        </w:rPr>
        <w:t xml:space="preserve"> </w:t>
      </w:r>
    </w:p>
    <w:p w14:paraId="58A7A4AB" w14:textId="77777777" w:rsidR="00925913" w:rsidRDefault="00477365">
      <w:pPr>
        <w:spacing w:after="0" w:line="259" w:lineRule="auto"/>
        <w:ind w:left="801" w:right="0" w:hanging="10"/>
        <w:jc w:val="left"/>
      </w:pPr>
      <w:r>
        <w:rPr>
          <w:b/>
          <w:color w:val="E36C0A"/>
          <w:sz w:val="22"/>
        </w:rPr>
        <w:t>LGA</w:t>
      </w:r>
      <w:r>
        <w:t xml:space="preserve"> </w:t>
      </w:r>
      <w:r>
        <w:rPr>
          <w:b/>
          <w:color w:val="E36C0A"/>
          <w:sz w:val="22"/>
        </w:rPr>
        <w:t>Peer</w:t>
      </w:r>
      <w:r>
        <w:t xml:space="preserve"> </w:t>
      </w:r>
      <w:r>
        <w:rPr>
          <w:b/>
          <w:color w:val="E36C0A"/>
          <w:sz w:val="22"/>
        </w:rPr>
        <w:t>Group</w:t>
      </w:r>
      <w:r>
        <w:t xml:space="preserve"> </w:t>
      </w:r>
      <w:r>
        <w:rPr>
          <w:b/>
          <w:color w:val="E36C0A"/>
          <w:sz w:val="22"/>
        </w:rPr>
        <w:t>Review</w:t>
      </w:r>
      <w:r>
        <w:t xml:space="preserve"> </w:t>
      </w:r>
    </w:p>
    <w:p w14:paraId="326511DC" w14:textId="77777777" w:rsidR="00925913" w:rsidRDefault="00477365">
      <w:pPr>
        <w:spacing w:after="0" w:line="259" w:lineRule="auto"/>
        <w:ind w:left="806" w:right="0" w:firstLine="0"/>
        <w:jc w:val="left"/>
      </w:pPr>
      <w:r>
        <w:t xml:space="preserve"> </w:t>
      </w:r>
    </w:p>
    <w:p w14:paraId="6A6AE150" w14:textId="77777777" w:rsidR="00925913" w:rsidRDefault="00477365">
      <w:pPr>
        <w:spacing w:after="2" w:line="243" w:lineRule="auto"/>
        <w:ind w:left="710" w:right="0" w:hanging="10"/>
        <w:jc w:val="left"/>
      </w:pPr>
      <w:r>
        <w:t xml:space="preserve">In September 2018, a six-strong team of expert local government officers and councillors were invited in by the council and spent four days talking to over 140 staff, councillors of all parties, and public and private partners. </w:t>
      </w:r>
    </w:p>
    <w:p w14:paraId="2152A357" w14:textId="77777777" w:rsidR="00925913" w:rsidRDefault="00477365">
      <w:pPr>
        <w:spacing w:after="0" w:line="259" w:lineRule="auto"/>
        <w:ind w:left="778" w:right="0" w:firstLine="0"/>
        <w:jc w:val="left"/>
      </w:pPr>
      <w:r>
        <w:t xml:space="preserve"> </w:t>
      </w:r>
    </w:p>
    <w:p w14:paraId="7A50FBF2" w14:textId="77777777" w:rsidR="00925913" w:rsidRDefault="00477365">
      <w:pPr>
        <w:ind w:right="0"/>
      </w:pPr>
      <w:r>
        <w:t xml:space="preserve">The peer review team considered five core themes; understanding local context and priority setting, leadership of place, financial planning and viability, organisational leadership and governance and capacity to deliver. </w:t>
      </w:r>
    </w:p>
    <w:p w14:paraId="0FDE6DBA" w14:textId="77777777" w:rsidR="00925913" w:rsidRDefault="00477365">
      <w:pPr>
        <w:spacing w:after="0" w:line="259" w:lineRule="auto"/>
        <w:ind w:left="778" w:right="0" w:firstLine="0"/>
        <w:jc w:val="left"/>
      </w:pPr>
      <w:r>
        <w:t xml:space="preserve"> </w:t>
      </w:r>
    </w:p>
    <w:p w14:paraId="632420F4" w14:textId="77777777" w:rsidR="00925913" w:rsidRDefault="00477365">
      <w:pPr>
        <w:ind w:right="0"/>
      </w:pPr>
      <w:r>
        <w:t xml:space="preserve">Throughout the review, they commented on how impressed they were by the energy, commitment and appetite for change held by the workforce which they felt put the council in a strong position to continue its transformation journey and effectively play its role in achieving the Sefton 2030 vision. </w:t>
      </w:r>
    </w:p>
    <w:p w14:paraId="7C112D2B" w14:textId="77777777" w:rsidR="00925913" w:rsidRDefault="00477365">
      <w:pPr>
        <w:spacing w:after="0" w:line="259" w:lineRule="auto"/>
        <w:ind w:left="778" w:right="0" w:firstLine="0"/>
        <w:jc w:val="left"/>
      </w:pPr>
      <w:r>
        <w:t xml:space="preserve"> </w:t>
      </w:r>
    </w:p>
    <w:p w14:paraId="39FEC67A" w14:textId="77777777" w:rsidR="00925913" w:rsidRDefault="00477365">
      <w:pPr>
        <w:ind w:right="0"/>
      </w:pPr>
      <w:r>
        <w:t xml:space="preserve">Their independent findings also praised the council for listening to and serving its communities well through a challenging period of austerity and highlighted the council’s knowledge of Sefton. </w:t>
      </w:r>
    </w:p>
    <w:p w14:paraId="7E1119E6" w14:textId="77777777" w:rsidR="00925913" w:rsidRDefault="00477365">
      <w:pPr>
        <w:spacing w:after="0" w:line="259" w:lineRule="auto"/>
        <w:ind w:left="778" w:right="0" w:firstLine="0"/>
        <w:jc w:val="left"/>
      </w:pPr>
      <w:r>
        <w:t xml:space="preserve"> </w:t>
      </w:r>
    </w:p>
    <w:p w14:paraId="711B75C0" w14:textId="77777777" w:rsidR="00925913" w:rsidRDefault="00477365">
      <w:pPr>
        <w:ind w:right="0"/>
      </w:pPr>
      <w:r>
        <w:t xml:space="preserve">They recognised Sefton's combined strong political and managerial leadership as a key driver of success in managing a 51% reduction in grant funding through effective budget planning. </w:t>
      </w:r>
    </w:p>
    <w:p w14:paraId="458147DA" w14:textId="77777777" w:rsidR="00925913" w:rsidRDefault="00477365">
      <w:pPr>
        <w:spacing w:after="0" w:line="259" w:lineRule="auto"/>
        <w:ind w:left="778" w:right="0" w:firstLine="0"/>
        <w:jc w:val="left"/>
      </w:pPr>
      <w:r>
        <w:t xml:space="preserve"> </w:t>
      </w:r>
    </w:p>
    <w:p w14:paraId="0BAE4ED7" w14:textId="77777777" w:rsidR="00925913" w:rsidRDefault="00477365">
      <w:pPr>
        <w:ind w:right="0"/>
      </w:pPr>
      <w:r>
        <w:lastRenderedPageBreak/>
        <w:t xml:space="preserve">In a full feedback report, the peer review team suggested some areas of improvement for the council to consider going forward, including prioritising the refresh of the core purpose, accelerating work on a local economic growth strategy and clearer parameters around commercialisation. </w:t>
      </w:r>
    </w:p>
    <w:p w14:paraId="39133D03" w14:textId="77777777" w:rsidR="00925913" w:rsidRDefault="00477365">
      <w:pPr>
        <w:spacing w:after="0" w:line="259" w:lineRule="auto"/>
        <w:ind w:left="778" w:right="0" w:firstLine="0"/>
        <w:jc w:val="left"/>
      </w:pPr>
      <w:r>
        <w:t xml:space="preserve"> </w:t>
      </w:r>
    </w:p>
    <w:p w14:paraId="32186AB1" w14:textId="77777777" w:rsidR="00925913" w:rsidRDefault="00477365">
      <w:pPr>
        <w:ind w:right="0"/>
      </w:pPr>
      <w:r>
        <w:t xml:space="preserve">The Council’s Cabinet agreed that their recommendations be accepted, and authorised officers to develop an associated action plan; this plan was agreed by Cabinet in January 2019. Since then a progress report and updated action plan has been considered and approved by Cabinet in March 2020. </w:t>
      </w:r>
    </w:p>
    <w:p w14:paraId="6DC1D087" w14:textId="77777777" w:rsidR="00925913" w:rsidRDefault="00477365">
      <w:pPr>
        <w:spacing w:after="0" w:line="259" w:lineRule="auto"/>
        <w:ind w:left="806" w:right="0" w:firstLine="0"/>
        <w:jc w:val="left"/>
      </w:pPr>
      <w:r>
        <w:t xml:space="preserve"> </w:t>
      </w:r>
    </w:p>
    <w:p w14:paraId="3F69CF24" w14:textId="77777777" w:rsidR="00925913" w:rsidRDefault="00477365">
      <w:pPr>
        <w:ind w:left="812" w:right="0"/>
      </w:pPr>
      <w:r>
        <w:t>The LGA were due to follow up the initial review with a visit in 2020, however, this was postponed because of the coronavirus</w:t>
      </w:r>
      <w:r>
        <w:rPr>
          <w:sz w:val="24"/>
        </w:rPr>
        <w:t xml:space="preserve"> </w:t>
      </w:r>
      <w:r>
        <w:t xml:space="preserve">pandemic. </w:t>
      </w:r>
      <w:r>
        <w:t xml:space="preserve">The LGA have since revisited the Council in April 2022 to assess progress against their recommendations. A report was presented to Cabinet on 28 June 2022, which concluded that the Council had worked purposefully and had seen an improved approach across all the areas. </w:t>
      </w:r>
    </w:p>
    <w:p w14:paraId="593C7AE8" w14:textId="77777777" w:rsidR="00925913" w:rsidRDefault="00477365">
      <w:pPr>
        <w:spacing w:after="0" w:line="259" w:lineRule="auto"/>
        <w:ind w:left="97" w:right="0" w:firstLine="0"/>
        <w:jc w:val="left"/>
      </w:pPr>
      <w:r>
        <w:t xml:space="preserve"> </w:t>
      </w:r>
    </w:p>
    <w:p w14:paraId="00440687" w14:textId="77777777" w:rsidR="00925913" w:rsidRDefault="00477365">
      <w:pPr>
        <w:spacing w:after="0" w:line="259" w:lineRule="auto"/>
        <w:ind w:left="97" w:right="0" w:firstLine="0"/>
        <w:jc w:val="left"/>
      </w:pPr>
      <w:r>
        <w:t xml:space="preserve"> </w:t>
      </w:r>
    </w:p>
    <w:p w14:paraId="4CBB2044" w14:textId="77777777" w:rsidR="00925913" w:rsidRDefault="00477365">
      <w:pPr>
        <w:spacing w:after="0" w:line="259" w:lineRule="auto"/>
        <w:ind w:left="97" w:right="0" w:firstLine="0"/>
        <w:jc w:val="left"/>
      </w:pPr>
      <w:r>
        <w:t xml:space="preserve"> </w:t>
      </w:r>
    </w:p>
    <w:p w14:paraId="41D1A586" w14:textId="77777777" w:rsidR="00925913" w:rsidRDefault="00477365">
      <w:pPr>
        <w:spacing w:after="0" w:line="259" w:lineRule="auto"/>
        <w:ind w:left="816" w:right="0" w:hanging="10"/>
        <w:jc w:val="left"/>
      </w:pPr>
      <w:r>
        <w:rPr>
          <w:b/>
          <w:color w:val="F79646"/>
          <w:sz w:val="22"/>
        </w:rPr>
        <w:t xml:space="preserve">Framework for Change 2020 programme  </w:t>
      </w:r>
    </w:p>
    <w:p w14:paraId="22C7DF39" w14:textId="77777777" w:rsidR="00925913" w:rsidRDefault="00477365">
      <w:pPr>
        <w:spacing w:after="0" w:line="259" w:lineRule="auto"/>
        <w:ind w:left="806" w:right="0" w:firstLine="0"/>
        <w:jc w:val="left"/>
      </w:pPr>
      <w:r>
        <w:t xml:space="preserve"> </w:t>
      </w:r>
    </w:p>
    <w:p w14:paraId="68CB4381" w14:textId="77777777" w:rsidR="00925913" w:rsidRDefault="00477365">
      <w:pPr>
        <w:ind w:left="812" w:right="0"/>
      </w:pPr>
      <w:r>
        <w:t xml:space="preserve">In March 2021, the Council approved the continuation of the Framework for Change 2020 Programme </w:t>
      </w:r>
      <w:r>
        <w:t xml:space="preserve">as part of its budget setting process along with the commencement of all appropriate activity required to deliver the programme as it develops. </w:t>
      </w:r>
    </w:p>
    <w:p w14:paraId="58E995BC" w14:textId="77777777" w:rsidR="00925913" w:rsidRDefault="00477365">
      <w:pPr>
        <w:spacing w:after="3" w:line="259" w:lineRule="auto"/>
        <w:ind w:left="806" w:right="0" w:firstLine="0"/>
        <w:jc w:val="left"/>
      </w:pPr>
      <w:r>
        <w:t xml:space="preserve"> </w:t>
      </w:r>
    </w:p>
    <w:p w14:paraId="14224064" w14:textId="77777777" w:rsidR="00925913" w:rsidRDefault="00477365">
      <w:pPr>
        <w:ind w:left="812" w:right="0"/>
      </w:pPr>
      <w:r>
        <w:t xml:space="preserve">This is a comprehensive and ambitious programme that seeks to support the delivery of the Council’s core purpose and vision for 2030. The programme is complex and spans a number of financial years. It aims to develop new ways of working that will improve efficiency and deliver a balanced and sustainable budget. </w:t>
      </w:r>
    </w:p>
    <w:p w14:paraId="010CEFCF" w14:textId="77777777" w:rsidR="00925913" w:rsidRDefault="00477365">
      <w:pPr>
        <w:spacing w:after="0" w:line="259" w:lineRule="auto"/>
        <w:ind w:left="806" w:right="0" w:firstLine="0"/>
        <w:jc w:val="left"/>
      </w:pPr>
      <w:r>
        <w:t xml:space="preserve"> </w:t>
      </w:r>
    </w:p>
    <w:p w14:paraId="68588381" w14:textId="77777777" w:rsidR="00925913" w:rsidRDefault="00477365">
      <w:pPr>
        <w:ind w:left="812" w:right="0"/>
      </w:pPr>
      <w:r>
        <w:t xml:space="preserve">The Framework for Change 2020 programme is focussed on the following themes: </w:t>
      </w:r>
    </w:p>
    <w:p w14:paraId="26B9EB9E" w14:textId="77777777" w:rsidR="00925913" w:rsidRDefault="00477365">
      <w:pPr>
        <w:spacing w:after="0" w:line="259" w:lineRule="auto"/>
        <w:ind w:left="806" w:right="0" w:firstLine="0"/>
        <w:jc w:val="left"/>
      </w:pPr>
      <w:r>
        <w:t xml:space="preserve"> </w:t>
      </w:r>
    </w:p>
    <w:tbl>
      <w:tblPr>
        <w:tblStyle w:val="TableGrid"/>
        <w:tblW w:w="8920" w:type="dxa"/>
        <w:tblInd w:w="811" w:type="dxa"/>
        <w:tblCellMar>
          <w:top w:w="12" w:type="dxa"/>
          <w:left w:w="108" w:type="dxa"/>
          <w:bottom w:w="0" w:type="dxa"/>
          <w:right w:w="115" w:type="dxa"/>
        </w:tblCellMar>
        <w:tblLook w:val="04A0" w:firstRow="1" w:lastRow="0" w:firstColumn="1" w:lastColumn="0" w:noHBand="0" w:noVBand="1"/>
      </w:tblPr>
      <w:tblGrid>
        <w:gridCol w:w="2405"/>
        <w:gridCol w:w="6515"/>
      </w:tblGrid>
      <w:tr w:rsidR="00925913" w14:paraId="0A8A87FE" w14:textId="77777777">
        <w:trPr>
          <w:trHeight w:val="240"/>
        </w:trPr>
        <w:tc>
          <w:tcPr>
            <w:tcW w:w="2405" w:type="dxa"/>
            <w:tcBorders>
              <w:top w:val="single" w:sz="4" w:space="0" w:color="000000"/>
              <w:left w:val="single" w:sz="4" w:space="0" w:color="000000"/>
              <w:bottom w:val="single" w:sz="4" w:space="0" w:color="000000"/>
              <w:right w:val="single" w:sz="4" w:space="0" w:color="000000"/>
            </w:tcBorders>
          </w:tcPr>
          <w:p w14:paraId="4590E616" w14:textId="77777777" w:rsidR="00925913" w:rsidRDefault="00477365">
            <w:pPr>
              <w:spacing w:after="0" w:line="259" w:lineRule="auto"/>
              <w:ind w:left="0" w:right="0" w:firstLine="0"/>
              <w:jc w:val="left"/>
            </w:pPr>
            <w:r>
              <w:rPr>
                <w:b/>
              </w:rPr>
              <w:t xml:space="preserve">Theme </w:t>
            </w:r>
          </w:p>
        </w:tc>
        <w:tc>
          <w:tcPr>
            <w:tcW w:w="6515" w:type="dxa"/>
            <w:tcBorders>
              <w:top w:val="single" w:sz="4" w:space="0" w:color="000000"/>
              <w:left w:val="single" w:sz="4" w:space="0" w:color="000000"/>
              <w:bottom w:val="single" w:sz="4" w:space="0" w:color="000000"/>
              <w:right w:val="single" w:sz="4" w:space="0" w:color="000000"/>
            </w:tcBorders>
          </w:tcPr>
          <w:p w14:paraId="62D7C417" w14:textId="77777777" w:rsidR="00925913" w:rsidRDefault="00477365">
            <w:pPr>
              <w:spacing w:after="0" w:line="259" w:lineRule="auto"/>
              <w:ind w:left="0" w:right="0" w:firstLine="0"/>
              <w:jc w:val="left"/>
            </w:pPr>
            <w:r>
              <w:rPr>
                <w:b/>
              </w:rPr>
              <w:t xml:space="preserve">Workstreams </w:t>
            </w:r>
          </w:p>
        </w:tc>
      </w:tr>
      <w:tr w:rsidR="00925913" w14:paraId="31368D79" w14:textId="77777777">
        <w:trPr>
          <w:trHeight w:val="1050"/>
        </w:trPr>
        <w:tc>
          <w:tcPr>
            <w:tcW w:w="2405" w:type="dxa"/>
            <w:tcBorders>
              <w:top w:val="single" w:sz="4" w:space="0" w:color="000000"/>
              <w:left w:val="single" w:sz="4" w:space="0" w:color="000000"/>
              <w:bottom w:val="single" w:sz="4" w:space="0" w:color="000000"/>
              <w:right w:val="single" w:sz="4" w:space="0" w:color="000000"/>
            </w:tcBorders>
          </w:tcPr>
          <w:p w14:paraId="7F8FC262" w14:textId="77777777" w:rsidR="00925913" w:rsidRDefault="00477365">
            <w:pPr>
              <w:spacing w:after="0" w:line="259" w:lineRule="auto"/>
              <w:ind w:left="0" w:right="0" w:firstLine="0"/>
              <w:jc w:val="left"/>
            </w:pPr>
            <w:r>
              <w:t xml:space="preserve">Council of 2023 </w:t>
            </w:r>
          </w:p>
        </w:tc>
        <w:tc>
          <w:tcPr>
            <w:tcW w:w="6515" w:type="dxa"/>
            <w:tcBorders>
              <w:top w:val="single" w:sz="4" w:space="0" w:color="000000"/>
              <w:left w:val="single" w:sz="4" w:space="0" w:color="000000"/>
              <w:bottom w:val="single" w:sz="4" w:space="0" w:color="000000"/>
              <w:right w:val="single" w:sz="4" w:space="0" w:color="000000"/>
            </w:tcBorders>
          </w:tcPr>
          <w:p w14:paraId="492122C3" w14:textId="77777777" w:rsidR="00925913" w:rsidRDefault="00477365">
            <w:pPr>
              <w:numPr>
                <w:ilvl w:val="0"/>
                <w:numId w:val="60"/>
              </w:numPr>
              <w:spacing w:after="0" w:line="259" w:lineRule="auto"/>
              <w:ind w:right="0" w:hanging="318"/>
              <w:jc w:val="left"/>
            </w:pPr>
            <w:r>
              <w:t xml:space="preserve">Service inputs and new operating models </w:t>
            </w:r>
          </w:p>
          <w:p w14:paraId="173F61BE" w14:textId="77777777" w:rsidR="00925913" w:rsidRDefault="00477365">
            <w:pPr>
              <w:numPr>
                <w:ilvl w:val="0"/>
                <w:numId w:val="60"/>
              </w:numPr>
              <w:spacing w:after="0" w:line="259" w:lineRule="auto"/>
              <w:ind w:right="0" w:hanging="318"/>
              <w:jc w:val="left"/>
            </w:pPr>
            <w:r>
              <w:t xml:space="preserve">New Ways of Working and Taking Advantage of Technology </w:t>
            </w:r>
          </w:p>
          <w:p w14:paraId="759573C3" w14:textId="77777777" w:rsidR="00925913" w:rsidRDefault="00477365">
            <w:pPr>
              <w:numPr>
                <w:ilvl w:val="0"/>
                <w:numId w:val="60"/>
              </w:numPr>
              <w:spacing w:after="0" w:line="259" w:lineRule="auto"/>
              <w:ind w:right="0" w:hanging="318"/>
              <w:jc w:val="left"/>
            </w:pPr>
            <w:r>
              <w:t xml:space="preserve">Workforce Development </w:t>
            </w:r>
          </w:p>
          <w:p w14:paraId="0186F375" w14:textId="77777777" w:rsidR="00925913" w:rsidRDefault="00477365">
            <w:pPr>
              <w:numPr>
                <w:ilvl w:val="0"/>
                <w:numId w:val="60"/>
              </w:numPr>
              <w:spacing w:after="0" w:line="259" w:lineRule="auto"/>
              <w:ind w:right="0" w:hanging="318"/>
              <w:jc w:val="left"/>
            </w:pPr>
            <w:r>
              <w:t xml:space="preserve">Organisation design across the Council </w:t>
            </w:r>
          </w:p>
        </w:tc>
      </w:tr>
      <w:tr w:rsidR="00925913" w14:paraId="32CB47FD" w14:textId="77777777">
        <w:trPr>
          <w:trHeight w:val="1510"/>
        </w:trPr>
        <w:tc>
          <w:tcPr>
            <w:tcW w:w="2405" w:type="dxa"/>
            <w:tcBorders>
              <w:top w:val="single" w:sz="4" w:space="0" w:color="000000"/>
              <w:left w:val="single" w:sz="4" w:space="0" w:color="000000"/>
              <w:bottom w:val="single" w:sz="4" w:space="0" w:color="000000"/>
              <w:right w:val="single" w:sz="4" w:space="0" w:color="000000"/>
            </w:tcBorders>
          </w:tcPr>
          <w:p w14:paraId="14DE16C1" w14:textId="77777777" w:rsidR="00925913" w:rsidRDefault="00477365">
            <w:pPr>
              <w:spacing w:after="0" w:line="259" w:lineRule="auto"/>
              <w:ind w:left="0" w:right="0" w:firstLine="0"/>
              <w:jc w:val="left"/>
            </w:pPr>
            <w:r>
              <w:t xml:space="preserve">Demand Management </w:t>
            </w:r>
          </w:p>
        </w:tc>
        <w:tc>
          <w:tcPr>
            <w:tcW w:w="6515" w:type="dxa"/>
            <w:tcBorders>
              <w:top w:val="single" w:sz="4" w:space="0" w:color="000000"/>
              <w:left w:val="single" w:sz="4" w:space="0" w:color="000000"/>
              <w:bottom w:val="single" w:sz="4" w:space="0" w:color="000000"/>
              <w:right w:val="single" w:sz="4" w:space="0" w:color="000000"/>
            </w:tcBorders>
          </w:tcPr>
          <w:p w14:paraId="271BA725" w14:textId="77777777" w:rsidR="00925913" w:rsidRDefault="00477365">
            <w:pPr>
              <w:numPr>
                <w:ilvl w:val="0"/>
                <w:numId w:val="61"/>
              </w:numPr>
              <w:spacing w:after="21" w:line="259" w:lineRule="auto"/>
              <w:ind w:right="0" w:hanging="318"/>
              <w:jc w:val="left"/>
            </w:pPr>
            <w:r>
              <w:t xml:space="preserve">Localities - further embedding early intervention and prevention </w:t>
            </w:r>
          </w:p>
          <w:p w14:paraId="6AE7FB09" w14:textId="77777777" w:rsidR="00925913" w:rsidRDefault="00477365">
            <w:pPr>
              <w:numPr>
                <w:ilvl w:val="0"/>
                <w:numId w:val="61"/>
              </w:numPr>
              <w:spacing w:after="20" w:line="259" w:lineRule="auto"/>
              <w:ind w:right="0" w:hanging="318"/>
              <w:jc w:val="left"/>
            </w:pPr>
            <w:r>
              <w:t xml:space="preserve">Children’s Social Care – Delivering the Children’s Plan </w:t>
            </w:r>
          </w:p>
          <w:p w14:paraId="6096807E" w14:textId="77777777" w:rsidR="00925913" w:rsidRDefault="00477365">
            <w:pPr>
              <w:numPr>
                <w:ilvl w:val="0"/>
                <w:numId w:val="61"/>
              </w:numPr>
              <w:spacing w:after="0" w:line="259" w:lineRule="auto"/>
              <w:ind w:right="0" w:hanging="318"/>
              <w:jc w:val="left"/>
            </w:pPr>
            <w:r>
              <w:t xml:space="preserve">Adults’ Social Care </w:t>
            </w:r>
          </w:p>
          <w:p w14:paraId="08CC3985" w14:textId="77777777" w:rsidR="00925913" w:rsidRDefault="00477365">
            <w:pPr>
              <w:numPr>
                <w:ilvl w:val="0"/>
                <w:numId w:val="61"/>
              </w:numPr>
              <w:spacing w:after="0" w:line="259" w:lineRule="auto"/>
              <w:ind w:right="0" w:hanging="318"/>
              <w:jc w:val="left"/>
            </w:pPr>
            <w:r>
              <w:t xml:space="preserve">Streetscene </w:t>
            </w:r>
          </w:p>
          <w:p w14:paraId="1DC74B55" w14:textId="77777777" w:rsidR="00925913" w:rsidRDefault="00477365">
            <w:pPr>
              <w:numPr>
                <w:ilvl w:val="0"/>
                <w:numId w:val="61"/>
              </w:numPr>
              <w:spacing w:after="0" w:line="259" w:lineRule="auto"/>
              <w:ind w:right="0" w:hanging="318"/>
              <w:jc w:val="left"/>
            </w:pPr>
            <w:r>
              <w:t xml:space="preserve">Education Excellence </w:t>
            </w:r>
          </w:p>
          <w:p w14:paraId="01A1AF35" w14:textId="77777777" w:rsidR="00925913" w:rsidRDefault="00477365">
            <w:pPr>
              <w:numPr>
                <w:ilvl w:val="0"/>
                <w:numId w:val="61"/>
              </w:numPr>
              <w:spacing w:after="0" w:line="259" w:lineRule="auto"/>
              <w:ind w:right="0" w:hanging="318"/>
              <w:jc w:val="left"/>
            </w:pPr>
            <w:r>
              <w:t xml:space="preserve">Special Educational Needs and Disability (SEND) </w:t>
            </w:r>
          </w:p>
        </w:tc>
      </w:tr>
      <w:tr w:rsidR="00925913" w14:paraId="1839A25E" w14:textId="77777777">
        <w:trPr>
          <w:trHeight w:val="821"/>
        </w:trPr>
        <w:tc>
          <w:tcPr>
            <w:tcW w:w="2405" w:type="dxa"/>
            <w:tcBorders>
              <w:top w:val="single" w:sz="4" w:space="0" w:color="000000"/>
              <w:left w:val="single" w:sz="4" w:space="0" w:color="000000"/>
              <w:bottom w:val="single" w:sz="4" w:space="0" w:color="000000"/>
              <w:right w:val="single" w:sz="4" w:space="0" w:color="000000"/>
            </w:tcBorders>
          </w:tcPr>
          <w:p w14:paraId="3B95968B" w14:textId="77777777" w:rsidR="00925913" w:rsidRDefault="00477365">
            <w:pPr>
              <w:spacing w:after="0" w:line="259" w:lineRule="auto"/>
              <w:ind w:left="0" w:right="0" w:firstLine="0"/>
              <w:jc w:val="left"/>
            </w:pPr>
            <w:r>
              <w:t xml:space="preserve">Economic Growth and Strategic Investment </w:t>
            </w:r>
          </w:p>
        </w:tc>
        <w:tc>
          <w:tcPr>
            <w:tcW w:w="6515" w:type="dxa"/>
            <w:tcBorders>
              <w:top w:val="single" w:sz="4" w:space="0" w:color="000000"/>
              <w:left w:val="single" w:sz="4" w:space="0" w:color="000000"/>
              <w:bottom w:val="single" w:sz="4" w:space="0" w:color="000000"/>
              <w:right w:val="single" w:sz="4" w:space="0" w:color="000000"/>
            </w:tcBorders>
          </w:tcPr>
          <w:p w14:paraId="74BD2B78" w14:textId="77777777" w:rsidR="00925913" w:rsidRDefault="00477365">
            <w:pPr>
              <w:spacing w:after="0" w:line="259" w:lineRule="auto"/>
              <w:ind w:left="0" w:right="0" w:firstLine="0"/>
              <w:jc w:val="left"/>
            </w:pPr>
            <w:r>
              <w:t xml:space="preserve">Town Centre Regeneration, Large Employment Sites, Strategic Transport Schemes, Coast Access Gateways, </w:t>
            </w:r>
            <w:r>
              <w:t xml:space="preserve">Industry sector development, Housing, Employment and Skills, and Investment. </w:t>
            </w:r>
          </w:p>
        </w:tc>
      </w:tr>
    </w:tbl>
    <w:p w14:paraId="7616A8B7" w14:textId="77777777" w:rsidR="00925913" w:rsidRDefault="00477365">
      <w:pPr>
        <w:spacing w:after="1" w:line="259" w:lineRule="auto"/>
        <w:ind w:left="97" w:right="0" w:firstLine="0"/>
        <w:jc w:val="left"/>
      </w:pPr>
      <w:r>
        <w:t xml:space="preserve"> </w:t>
      </w:r>
    </w:p>
    <w:p w14:paraId="5E537A00" w14:textId="77777777" w:rsidR="00925913" w:rsidRDefault="00477365">
      <w:pPr>
        <w:spacing w:after="0" w:line="259" w:lineRule="auto"/>
        <w:ind w:left="816" w:right="0" w:hanging="10"/>
        <w:jc w:val="left"/>
      </w:pPr>
      <w:r>
        <w:rPr>
          <w:b/>
          <w:color w:val="F79646"/>
          <w:sz w:val="22"/>
        </w:rPr>
        <w:t>Climate</w:t>
      </w:r>
      <w:r>
        <w:t xml:space="preserve"> </w:t>
      </w:r>
      <w:r>
        <w:rPr>
          <w:b/>
          <w:color w:val="F79646"/>
          <w:sz w:val="22"/>
        </w:rPr>
        <w:t>Change</w:t>
      </w:r>
      <w:r>
        <w:t xml:space="preserve"> </w:t>
      </w:r>
      <w:r>
        <w:rPr>
          <w:b/>
          <w:color w:val="F79646"/>
          <w:sz w:val="22"/>
        </w:rPr>
        <w:t>Emergency</w:t>
      </w:r>
      <w:r>
        <w:t xml:space="preserve"> </w:t>
      </w:r>
    </w:p>
    <w:p w14:paraId="437C4637" w14:textId="77777777" w:rsidR="00925913" w:rsidRDefault="00477365">
      <w:pPr>
        <w:spacing w:after="0" w:line="259" w:lineRule="auto"/>
        <w:ind w:left="806" w:right="0" w:firstLine="0"/>
        <w:jc w:val="left"/>
      </w:pPr>
      <w:r>
        <w:t xml:space="preserve"> </w:t>
      </w:r>
    </w:p>
    <w:p w14:paraId="119E7B42" w14:textId="77777777" w:rsidR="00925913" w:rsidRDefault="00477365">
      <w:pPr>
        <w:ind w:left="812" w:right="0"/>
      </w:pPr>
      <w:r>
        <w:t xml:space="preserve">As a coastal borough, Sefton feels the effects of climate change more keenly than other parts of the UK. Extreme weather will impact negatively on our communities and businesses and we must do all in our power to reduce the likelihood of an extreme weather event. </w:t>
      </w:r>
    </w:p>
    <w:p w14:paraId="07EB4D33" w14:textId="77777777" w:rsidR="00925913" w:rsidRDefault="00477365">
      <w:pPr>
        <w:spacing w:after="0" w:line="259" w:lineRule="auto"/>
        <w:ind w:left="806" w:right="0" w:firstLine="0"/>
        <w:jc w:val="left"/>
      </w:pPr>
      <w:r>
        <w:t xml:space="preserve"> </w:t>
      </w:r>
    </w:p>
    <w:p w14:paraId="68FD562C" w14:textId="77777777" w:rsidR="00925913" w:rsidRDefault="00477365">
      <w:pPr>
        <w:ind w:left="812" w:right="0"/>
      </w:pPr>
      <w:r>
        <w:t>On 18</w:t>
      </w:r>
      <w:r>
        <w:rPr>
          <w:vertAlign w:val="superscript"/>
        </w:rPr>
        <w:t>th</w:t>
      </w:r>
      <w:r>
        <w:t xml:space="preserve"> July 2019, Sefton joined 60% of UK local authorities in declaring a climate emergency in response to the growing consensus worldwide that urgent action. The Council has since developed a Climate Emergency Strategy and a Climate Change Emergency Action Plan in response to the declaration. </w:t>
      </w:r>
    </w:p>
    <w:p w14:paraId="59DFBC1C" w14:textId="77777777" w:rsidR="00925913" w:rsidRDefault="00477365">
      <w:pPr>
        <w:spacing w:after="0" w:line="259" w:lineRule="auto"/>
        <w:ind w:left="806" w:right="0" w:firstLine="0"/>
        <w:jc w:val="left"/>
      </w:pPr>
      <w:r>
        <w:t xml:space="preserve"> </w:t>
      </w:r>
    </w:p>
    <w:p w14:paraId="77406E1D" w14:textId="77777777" w:rsidR="00925913" w:rsidRDefault="00477365">
      <w:pPr>
        <w:ind w:left="812" w:right="0"/>
      </w:pPr>
      <w:r>
        <w:t xml:space="preserve">Sefton Council will focus its efforts on energy use reduction as well as exploring the potential for green infrastructure and offsetting. This work will be aligned to the delivery of the Sefton 2030 Vision and the  Council’s Core Purpose with the aim of making Sefton a better place to live and work. The Council’s aim is to achieve 100% clean energy by 2030 and reduce demand across our organisation to work towards becoming net carbon zero by 2030. </w:t>
      </w:r>
    </w:p>
    <w:p w14:paraId="7DCD369B" w14:textId="77777777" w:rsidR="00925913" w:rsidRDefault="00477365">
      <w:pPr>
        <w:spacing w:after="0" w:line="259" w:lineRule="auto"/>
        <w:ind w:left="806" w:right="0" w:firstLine="0"/>
        <w:jc w:val="left"/>
      </w:pPr>
      <w:r>
        <w:lastRenderedPageBreak/>
        <w:t xml:space="preserve"> </w:t>
      </w:r>
    </w:p>
    <w:p w14:paraId="44B4E40D" w14:textId="77777777" w:rsidR="00925913" w:rsidRDefault="00477365">
      <w:pPr>
        <w:ind w:left="812" w:right="0"/>
      </w:pPr>
      <w:r>
        <w:t xml:space="preserve">Achieving these aims will require investment in developing renewable energy generation, use of biogas produced through waste streams and agricultural waste stock, carbon offsetting, and moving to low carbon fleet vehicles as well as adapting the way we deliver services to reduce energy usage. </w:t>
      </w:r>
    </w:p>
    <w:p w14:paraId="6A9D976B" w14:textId="77777777" w:rsidR="00925913" w:rsidRDefault="00477365">
      <w:pPr>
        <w:spacing w:after="0" w:line="259" w:lineRule="auto"/>
        <w:ind w:left="806" w:right="0" w:firstLine="0"/>
        <w:jc w:val="left"/>
      </w:pPr>
      <w:r>
        <w:rPr>
          <w:b/>
          <w:color w:val="F79646"/>
          <w:sz w:val="22"/>
        </w:rPr>
        <w:t xml:space="preserve"> </w:t>
      </w:r>
      <w:r>
        <w:rPr>
          <w:b/>
          <w:color w:val="F79646"/>
          <w:sz w:val="22"/>
        </w:rPr>
        <w:tab/>
        <w:t xml:space="preserve"> </w:t>
      </w:r>
    </w:p>
    <w:p w14:paraId="3AC6D5C3" w14:textId="77777777" w:rsidR="00925913" w:rsidRDefault="00477365">
      <w:pPr>
        <w:spacing w:after="0" w:line="259" w:lineRule="auto"/>
        <w:ind w:left="816" w:right="0" w:hanging="10"/>
        <w:jc w:val="left"/>
      </w:pPr>
      <w:r>
        <w:rPr>
          <w:b/>
          <w:color w:val="F79646"/>
          <w:sz w:val="22"/>
        </w:rPr>
        <w:t xml:space="preserve">Age Profile of Sefton Residents </w:t>
      </w:r>
    </w:p>
    <w:p w14:paraId="79037746" w14:textId="77777777" w:rsidR="00925913" w:rsidRDefault="00477365">
      <w:pPr>
        <w:spacing w:after="0" w:line="259" w:lineRule="auto"/>
        <w:ind w:left="806" w:right="0" w:firstLine="0"/>
        <w:jc w:val="left"/>
      </w:pPr>
      <w:r>
        <w:rPr>
          <w:color w:val="F79646"/>
          <w:sz w:val="22"/>
        </w:rPr>
        <w:t xml:space="preserve"> </w:t>
      </w:r>
    </w:p>
    <w:p w14:paraId="1503A5AE" w14:textId="77777777" w:rsidR="00925913" w:rsidRDefault="00477365">
      <w:pPr>
        <w:spacing w:after="28"/>
        <w:ind w:left="812" w:right="0"/>
      </w:pPr>
      <w:r>
        <w:t>The age profile of residents is important to local authorities as it influences where / what services are provided. The latest Office for National Statistics Mid-Year Estimates for 2020, indicated that Sefton’s total population was 275,899. The figures also showed that 24% of Sefton’s residents are aged 65 and over; this is above the Liverpool City Region - LCR, North West and England averages (all 19%).  Sefton is ranked 71</w:t>
      </w:r>
      <w:r>
        <w:rPr>
          <w:vertAlign w:val="superscript"/>
        </w:rPr>
        <w:t>st</w:t>
      </w:r>
      <w:r>
        <w:t xml:space="preserve"> out of 309 local authorities for the rate of residents aged 65 or over. The high proportion of older residents has an impact on the level of resources that the Authority requires for elderly care provision. Sefton is in the highest 25% of Local Authorities for the proportions of elderly residents across the country. </w:t>
      </w:r>
    </w:p>
    <w:p w14:paraId="47F7B164" w14:textId="77777777" w:rsidR="00925913" w:rsidRDefault="00477365">
      <w:pPr>
        <w:spacing w:after="0" w:line="259" w:lineRule="auto"/>
        <w:ind w:left="863" w:right="0" w:firstLine="0"/>
        <w:jc w:val="center"/>
      </w:pPr>
      <w:r>
        <w:rPr>
          <w:rFonts w:ascii="Times New Roman" w:eastAsia="Times New Roman" w:hAnsi="Times New Roman" w:cs="Times New Roman"/>
          <w:sz w:val="24"/>
        </w:rPr>
        <w:t xml:space="preserve"> </w:t>
      </w:r>
    </w:p>
    <w:p w14:paraId="045D377A" w14:textId="77777777" w:rsidR="00925913" w:rsidRDefault="00477365">
      <w:pPr>
        <w:spacing w:after="4" w:line="216" w:lineRule="auto"/>
        <w:ind w:left="4917" w:right="2138" w:hanging="1915"/>
        <w:jc w:val="left"/>
      </w:pPr>
      <w:r>
        <w:rPr>
          <w:rFonts w:ascii="Calibri" w:eastAsia="Calibri" w:hAnsi="Calibri" w:cs="Calibri"/>
          <w:noProof/>
          <w:sz w:val="22"/>
        </w:rPr>
        <mc:AlternateContent>
          <mc:Choice Requires="wpg">
            <w:drawing>
              <wp:inline distT="0" distB="0" distL="0" distR="0" wp14:anchorId="3BE9FC19" wp14:editId="1A791DBB">
                <wp:extent cx="2881630" cy="5443220"/>
                <wp:effectExtent l="0" t="0" r="0" b="0"/>
                <wp:docPr id="474819" name="Group 474819"/>
                <wp:cNvGraphicFramePr/>
                <a:graphic xmlns:a="http://schemas.openxmlformats.org/drawingml/2006/main">
                  <a:graphicData uri="http://schemas.microsoft.com/office/word/2010/wordprocessingGroup">
                    <wpg:wgp>
                      <wpg:cNvGrpSpPr/>
                      <wpg:grpSpPr>
                        <a:xfrm>
                          <a:off x="0" y="0"/>
                          <a:ext cx="2881630" cy="5443220"/>
                          <a:chOff x="0" y="0"/>
                          <a:chExt cx="2881630" cy="5443220"/>
                        </a:xfrm>
                      </wpg:grpSpPr>
                      <wps:wsp>
                        <wps:cNvPr id="2275" name="Rectangle 2275"/>
                        <wps:cNvSpPr/>
                        <wps:spPr>
                          <a:xfrm>
                            <a:off x="2423795" y="3575914"/>
                            <a:ext cx="50673" cy="224380"/>
                          </a:xfrm>
                          <a:prstGeom prst="rect">
                            <a:avLst/>
                          </a:prstGeom>
                          <a:ln>
                            <a:noFill/>
                          </a:ln>
                        </wps:spPr>
                        <wps:txbx>
                          <w:txbxContent>
                            <w:p w14:paraId="11C11BCF" w14:textId="77777777" w:rsidR="00925913" w:rsidRDefault="00477365">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20" name="Picture 2320"/>
                          <pic:cNvPicPr/>
                        </pic:nvPicPr>
                        <pic:blipFill>
                          <a:blip r:embed="rId20"/>
                          <a:stretch>
                            <a:fillRect/>
                          </a:stretch>
                        </pic:blipFill>
                        <pic:spPr>
                          <a:xfrm rot="-5399999">
                            <a:off x="-414844" y="872807"/>
                            <a:ext cx="3705860" cy="1960245"/>
                          </a:xfrm>
                          <a:prstGeom prst="rect">
                            <a:avLst/>
                          </a:prstGeom>
                        </pic:spPr>
                      </pic:pic>
                      <pic:pic xmlns:pic="http://schemas.openxmlformats.org/drawingml/2006/picture">
                        <pic:nvPicPr>
                          <pic:cNvPr id="2322" name="Picture 2322"/>
                          <pic:cNvPicPr/>
                        </pic:nvPicPr>
                        <pic:blipFill>
                          <a:blip r:embed="rId21"/>
                          <a:stretch>
                            <a:fillRect/>
                          </a:stretch>
                        </pic:blipFill>
                        <pic:spPr>
                          <a:xfrm>
                            <a:off x="0" y="3711575"/>
                            <a:ext cx="2881630" cy="1731645"/>
                          </a:xfrm>
                          <a:prstGeom prst="rect">
                            <a:avLst/>
                          </a:prstGeom>
                        </pic:spPr>
                      </pic:pic>
                      <pic:pic xmlns:pic="http://schemas.openxmlformats.org/drawingml/2006/picture">
                        <pic:nvPicPr>
                          <pic:cNvPr id="2324" name="Picture 2324"/>
                          <pic:cNvPicPr/>
                        </pic:nvPicPr>
                        <pic:blipFill>
                          <a:blip r:embed="rId22"/>
                          <a:stretch>
                            <a:fillRect/>
                          </a:stretch>
                        </pic:blipFill>
                        <pic:spPr>
                          <a:xfrm>
                            <a:off x="185420" y="116840"/>
                            <a:ext cx="720090" cy="477520"/>
                          </a:xfrm>
                          <a:prstGeom prst="rect">
                            <a:avLst/>
                          </a:prstGeom>
                        </pic:spPr>
                      </pic:pic>
                    </wpg:wgp>
                  </a:graphicData>
                </a:graphic>
              </wp:inline>
            </w:drawing>
          </mc:Choice>
          <mc:Fallback xmlns:a="http://schemas.openxmlformats.org/drawingml/2006/main">
            <w:pict>
              <v:group id="Group 474819" style="width:226.9pt;height:428.6pt;mso-position-horizontal-relative:char;mso-position-vertical-relative:line" coordsize="28816,54432">
                <v:rect id="Rectangle 2275" style="position:absolute;width:506;height:2243;left:24237;top:3575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320" style="position:absolute;width:37058;height:19602;left:-4148;top:8728;rotation:-89;" filled="f">
                  <v:imagedata r:id="rId104"/>
                </v:shape>
                <v:shape id="Picture 2322" style="position:absolute;width:28816;height:17316;left:0;top:37115;" filled="f">
                  <v:imagedata r:id="rId105"/>
                </v:shape>
                <v:shape id="Picture 2324" style="position:absolute;width:7200;height:4775;left:1854;top:1168;" filled="f">
                  <v:imagedata r:id="rId106"/>
                </v:shape>
              </v:group>
            </w:pict>
          </mc:Fallback>
        </mc:AlternateContent>
      </w:r>
      <w:r>
        <w:rPr>
          <w:rFonts w:ascii="Times New Roman" w:eastAsia="Times New Roman" w:hAnsi="Times New Roman" w:cs="Times New Roman"/>
          <w:sz w:val="24"/>
        </w:rPr>
        <w:t xml:space="preserve"> </w:t>
      </w:r>
      <w:r>
        <w:rPr>
          <w:sz w:val="24"/>
        </w:rPr>
        <w:t xml:space="preserve"> </w:t>
      </w:r>
    </w:p>
    <w:p w14:paraId="0725F740" w14:textId="77777777" w:rsidR="00925913" w:rsidRDefault="00477365">
      <w:pPr>
        <w:ind w:left="812" w:right="0"/>
      </w:pPr>
      <w:r>
        <w:t>At 24%, Sefton has the 6</w:t>
      </w:r>
      <w:r>
        <w:rPr>
          <w:vertAlign w:val="superscript"/>
        </w:rPr>
        <w:t>th</w:t>
      </w:r>
      <w:r>
        <w:t xml:space="preserve"> highest proportion of over 65’s across the 39 North West local authorities and is highest of the six Liverpool City Region (LCR) authorities.  </w:t>
      </w:r>
    </w:p>
    <w:p w14:paraId="568B0101" w14:textId="77777777" w:rsidR="00925913" w:rsidRDefault="00477365">
      <w:pPr>
        <w:spacing w:after="0" w:line="259" w:lineRule="auto"/>
        <w:ind w:left="806" w:right="0" w:firstLine="0"/>
        <w:jc w:val="left"/>
      </w:pPr>
      <w:r>
        <w:t xml:space="preserve"> </w:t>
      </w:r>
    </w:p>
    <w:p w14:paraId="2DB26A64" w14:textId="77777777" w:rsidR="00925913" w:rsidRDefault="00477365">
      <w:pPr>
        <w:ind w:left="812" w:right="0"/>
      </w:pPr>
      <w:r>
        <w:t>Sefton is the 41</w:t>
      </w:r>
      <w:r>
        <w:rPr>
          <w:vertAlign w:val="superscript"/>
        </w:rPr>
        <w:t>st</w:t>
      </w:r>
      <w:r>
        <w:t xml:space="preserve"> highest LA for the proportion of residents aged 85 and over throughout England and is the 5</w:t>
      </w:r>
      <w:r>
        <w:rPr>
          <w:vertAlign w:val="superscript"/>
        </w:rPr>
        <w:t>th</w:t>
      </w:r>
      <w:r>
        <w:t xml:space="preserve"> highest in the North West, at 3.5% of the overall population, Sefton is again higher than the LCR, North West and national proportions of 2%. The Borough is again the highest of the six LCR authorities. </w:t>
      </w:r>
    </w:p>
    <w:p w14:paraId="30A84ECD" w14:textId="77777777" w:rsidR="00925913" w:rsidRDefault="00477365">
      <w:pPr>
        <w:spacing w:after="0" w:line="259" w:lineRule="auto"/>
        <w:ind w:left="806" w:right="0" w:firstLine="0"/>
        <w:jc w:val="left"/>
      </w:pPr>
      <w:r>
        <w:t xml:space="preserve"> </w:t>
      </w:r>
    </w:p>
    <w:p w14:paraId="43E3EB75" w14:textId="77777777" w:rsidR="00925913" w:rsidRDefault="00477365">
      <w:pPr>
        <w:ind w:left="812" w:right="0"/>
      </w:pPr>
      <w:r>
        <w:t xml:space="preserve">The number of residents over 65 is projected to increase steadily between 2018 and 2043.   For males, the increase is projected to be 36% (28,132 to 38,260) and an increase for females of 31% (35,900 to </w:t>
      </w:r>
      <w:r>
        <w:lastRenderedPageBreak/>
        <w:t>46,938). This means an overall 65+ population increase of 33% rising from 64,032 in 2018 to 85,198 by 2043.</w:t>
      </w:r>
      <w:r>
        <w:rPr>
          <w:b/>
          <w:color w:val="F79646"/>
          <w:sz w:val="22"/>
        </w:rPr>
        <w:t xml:space="preserve"> </w:t>
      </w:r>
    </w:p>
    <w:p w14:paraId="19CCD14E" w14:textId="77777777" w:rsidR="00925913" w:rsidRDefault="00477365">
      <w:pPr>
        <w:spacing w:after="0" w:line="259" w:lineRule="auto"/>
        <w:ind w:left="806" w:right="0" w:firstLine="0"/>
        <w:jc w:val="left"/>
      </w:pPr>
      <w:r>
        <w:rPr>
          <w:b/>
          <w:color w:val="F79646"/>
          <w:sz w:val="22"/>
        </w:rPr>
        <w:t xml:space="preserve"> </w:t>
      </w:r>
    </w:p>
    <w:p w14:paraId="61866318" w14:textId="77777777" w:rsidR="00925913" w:rsidRDefault="00477365">
      <w:pPr>
        <w:spacing w:after="0" w:line="259" w:lineRule="auto"/>
        <w:ind w:left="806" w:right="0" w:firstLine="0"/>
        <w:jc w:val="left"/>
      </w:pPr>
      <w:r>
        <w:rPr>
          <w:b/>
          <w:color w:val="F79646"/>
          <w:sz w:val="22"/>
        </w:rPr>
        <w:t xml:space="preserve"> </w:t>
      </w:r>
    </w:p>
    <w:p w14:paraId="7B946DAD" w14:textId="77777777" w:rsidR="00925913" w:rsidRDefault="00477365">
      <w:pPr>
        <w:spacing w:after="0" w:line="259" w:lineRule="auto"/>
        <w:ind w:left="806" w:right="0" w:firstLine="0"/>
        <w:jc w:val="left"/>
      </w:pPr>
      <w:r>
        <w:rPr>
          <w:b/>
          <w:color w:val="F79646"/>
          <w:sz w:val="22"/>
        </w:rPr>
        <w:t xml:space="preserve"> </w:t>
      </w:r>
    </w:p>
    <w:p w14:paraId="08407D83" w14:textId="77777777" w:rsidR="00925913" w:rsidRDefault="00477365">
      <w:pPr>
        <w:spacing w:after="0" w:line="259" w:lineRule="auto"/>
        <w:ind w:left="806" w:right="0" w:firstLine="0"/>
        <w:jc w:val="left"/>
      </w:pPr>
      <w:r>
        <w:rPr>
          <w:b/>
          <w:color w:val="F79646"/>
          <w:sz w:val="22"/>
        </w:rPr>
        <w:t xml:space="preserve"> </w:t>
      </w:r>
    </w:p>
    <w:p w14:paraId="2D1BC137" w14:textId="77777777" w:rsidR="00925913" w:rsidRDefault="00477365">
      <w:pPr>
        <w:ind w:left="812" w:right="0"/>
      </w:pPr>
      <w:r>
        <w:t xml:space="preserve">Greatest increases are amongst those aged 85 and above with and overall increase of 73% (9,309 to 16,134).  The male over 85 population rising by 104% (3,146 to 6,418) between 2018 and 2043. For females, the increase is projected to be 58% (6.163 to 9,716). </w:t>
      </w:r>
    </w:p>
    <w:p w14:paraId="1CD01E6B" w14:textId="77777777" w:rsidR="00925913" w:rsidRDefault="00477365">
      <w:pPr>
        <w:spacing w:after="0" w:line="259" w:lineRule="auto"/>
        <w:ind w:left="806" w:right="0" w:firstLine="0"/>
        <w:jc w:val="left"/>
      </w:pPr>
      <w:r>
        <w:t xml:space="preserve"> </w:t>
      </w:r>
    </w:p>
    <w:p w14:paraId="772BB4A0" w14:textId="77777777" w:rsidR="00925913" w:rsidRDefault="00477365">
      <w:pPr>
        <w:ind w:left="812" w:right="0"/>
      </w:pPr>
      <w:r>
        <w:t xml:space="preserve">The rate of increase in the over 65 population of 33% compared to overall population increases of just 6% means that by 2043 approximately one in three Sefton residents will be age 65 or over. </w:t>
      </w:r>
    </w:p>
    <w:p w14:paraId="62BD6272" w14:textId="77777777" w:rsidR="00925913" w:rsidRDefault="00477365">
      <w:pPr>
        <w:spacing w:after="0" w:line="259" w:lineRule="auto"/>
        <w:ind w:left="806" w:right="0" w:firstLine="0"/>
        <w:jc w:val="left"/>
      </w:pPr>
      <w:r>
        <w:t xml:space="preserve"> </w:t>
      </w:r>
    </w:p>
    <w:p w14:paraId="1676A73A" w14:textId="77777777" w:rsidR="00925913" w:rsidRDefault="00477365">
      <w:pPr>
        <w:ind w:left="812" w:right="0"/>
      </w:pPr>
      <w:r>
        <w:t xml:space="preserve">Projected reductions in working age population (16 to 65-year olds) of 3% compared to increases in the over 65 population will mean the proportion of the adult population of the borough that is of pensionable age will be 29% by 2043, compared to 23% in 2018. </w:t>
      </w:r>
    </w:p>
    <w:p w14:paraId="60FA208E" w14:textId="77777777" w:rsidR="00925913" w:rsidRDefault="00477365">
      <w:pPr>
        <w:spacing w:after="0" w:line="259" w:lineRule="auto"/>
        <w:ind w:left="806" w:right="0" w:firstLine="0"/>
        <w:jc w:val="left"/>
      </w:pPr>
      <w:r>
        <w:t xml:space="preserve"> </w:t>
      </w:r>
    </w:p>
    <w:p w14:paraId="76BFC22C" w14:textId="77777777" w:rsidR="00925913" w:rsidRDefault="00477365">
      <w:pPr>
        <w:spacing w:after="28"/>
        <w:ind w:left="812" w:right="0"/>
      </w:pPr>
      <w:r>
        <w:t xml:space="preserve">[Source: Mid-Year Population Estimates 2020 / Population Projections 2018] </w:t>
      </w:r>
    </w:p>
    <w:p w14:paraId="358902FA" w14:textId="77777777" w:rsidR="00925913" w:rsidRDefault="00477365">
      <w:pPr>
        <w:spacing w:after="0" w:line="259" w:lineRule="auto"/>
        <w:ind w:left="806" w:right="0" w:firstLine="0"/>
        <w:jc w:val="left"/>
      </w:pPr>
      <w:r>
        <w:rPr>
          <w:b/>
          <w:sz w:val="24"/>
        </w:rPr>
        <w:t xml:space="preserve"> </w:t>
      </w:r>
    </w:p>
    <w:p w14:paraId="6444075C" w14:textId="77777777" w:rsidR="00925913" w:rsidRDefault="00477365">
      <w:pPr>
        <w:spacing w:line="250" w:lineRule="auto"/>
        <w:ind w:left="816" w:right="0" w:hanging="10"/>
        <w:jc w:val="left"/>
      </w:pPr>
      <w:r>
        <w:rPr>
          <w:b/>
          <w:sz w:val="24"/>
          <w:u w:val="single" w:color="000000"/>
        </w:rPr>
        <w:t>Performance information</w:t>
      </w:r>
      <w:r>
        <w:rPr>
          <w:b/>
          <w:sz w:val="24"/>
        </w:rPr>
        <w:t xml:space="preserve"> </w:t>
      </w:r>
    </w:p>
    <w:p w14:paraId="20DB4CC2" w14:textId="77777777" w:rsidR="00925913" w:rsidRDefault="00477365">
      <w:pPr>
        <w:spacing w:after="0" w:line="259" w:lineRule="auto"/>
        <w:ind w:left="806" w:right="0" w:firstLine="0"/>
        <w:jc w:val="left"/>
      </w:pPr>
      <w:r>
        <w:rPr>
          <w:color w:val="F79646"/>
          <w:sz w:val="22"/>
        </w:rPr>
        <w:t xml:space="preserve"> </w:t>
      </w:r>
    </w:p>
    <w:p w14:paraId="181C7D61" w14:textId="77777777" w:rsidR="00925913" w:rsidRDefault="00477365">
      <w:pPr>
        <w:spacing w:after="0" w:line="259" w:lineRule="auto"/>
        <w:ind w:left="816" w:right="0" w:hanging="10"/>
        <w:jc w:val="left"/>
      </w:pPr>
      <w:r>
        <w:rPr>
          <w:b/>
          <w:color w:val="F79646"/>
          <w:sz w:val="22"/>
        </w:rPr>
        <w:t xml:space="preserve">Core Funding </w:t>
      </w:r>
    </w:p>
    <w:p w14:paraId="1802AFFB" w14:textId="77777777" w:rsidR="00925913" w:rsidRDefault="00477365">
      <w:pPr>
        <w:spacing w:after="0" w:line="259" w:lineRule="auto"/>
        <w:ind w:left="806" w:right="0" w:firstLine="0"/>
        <w:jc w:val="left"/>
      </w:pPr>
      <w:r>
        <w:t xml:space="preserve"> </w:t>
      </w:r>
    </w:p>
    <w:p w14:paraId="3A25FD6F" w14:textId="77777777" w:rsidR="00925913" w:rsidRDefault="00477365">
      <w:pPr>
        <w:ind w:left="812" w:right="0"/>
      </w:pPr>
      <w:r>
        <w:rPr>
          <w:u w:val="single" w:color="000000"/>
        </w:rPr>
        <w:t>Business Rates</w:t>
      </w:r>
      <w:r>
        <w:t>: There was no change in the standard business rate multiplier in 2021/22. The Council billed £58.224</w:t>
      </w:r>
      <w:r>
        <w:t>m of business rates charges in 2021/22 (excludes prior year adjustments), this was £25.061m higher than the net amount billed in 2020/21. The increase in business rates charges was largely due to a reduction in retail discounts from 1 July 2021, as the Government wound down the level of support provided to businesses following the removal of Coronavirus restrictions. The council collected 97.3% of the amount billed in the year, up from 96.4% in 2020/21. A deficit of £11.810m is reported in the Collection Fu</w:t>
      </w:r>
      <w:r>
        <w:t xml:space="preserve">nd in 2021/22 of which Sefton Council’s retained share is £11.692m (99.0%). A large proportion of this deficit is due to the continuation of expanded retail discounts in </w:t>
      </w:r>
    </w:p>
    <w:p w14:paraId="5E786F94" w14:textId="77777777" w:rsidR="00925913" w:rsidRDefault="00477365">
      <w:pPr>
        <w:ind w:left="812" w:right="0"/>
      </w:pPr>
      <w:r>
        <w:t xml:space="preserve">2021/22 which the Government announced in March 2021 after the Council’s budget was set. This additional relief is fully funded by Section 31 Grant, leaving an underlying surplus of £4.189m in 2021/22. The underlying surplus was largely due to a reduction in the provision for appeals as a large number of appeals against the 2010 Rating List were settled in the year.  The deficit recorded on the Collection Fund will be recovered over the next two years (2022/23 and 2023/24). </w:t>
      </w:r>
    </w:p>
    <w:p w14:paraId="4D5D5BF4" w14:textId="77777777" w:rsidR="00925913" w:rsidRDefault="00477365">
      <w:pPr>
        <w:spacing w:after="0" w:line="259" w:lineRule="auto"/>
        <w:ind w:left="97" w:right="0" w:firstLine="0"/>
        <w:jc w:val="left"/>
      </w:pPr>
      <w:r>
        <w:t xml:space="preserve"> </w:t>
      </w:r>
    </w:p>
    <w:p w14:paraId="119D7BA8" w14:textId="77777777" w:rsidR="00925913" w:rsidRDefault="00477365">
      <w:pPr>
        <w:ind w:left="812" w:right="0"/>
      </w:pPr>
      <w:r>
        <w:rPr>
          <w:u w:val="single" w:color="000000"/>
        </w:rPr>
        <w:t>Council Tax</w:t>
      </w:r>
      <w:r>
        <w:t>: The Council increased its council tax band D charge by £81.49 (4.99%) in 2021/22. This included a social care precept of 3.0%.  The Council billed £179.126m of council tax charges in 2021/22 (including precepts) of which 94.8% was collected in the year, down from 95.0% in 2020/21. A surplus of £3.842m is reported in the Collection Fund in 2021/22 of which Sefton Council’s share is £3.229m (84.0%). The surplus is largely due to housing growth and a reduction in council tax support claimants (compared to th</w:t>
      </w:r>
      <w:r>
        <w:t xml:space="preserve">e number estimated). The surplus recorded on the Collection Fund will be distributed over the two years (2022/23 and 2023/24). </w:t>
      </w:r>
    </w:p>
    <w:p w14:paraId="619D919A" w14:textId="77777777" w:rsidR="00925913" w:rsidRDefault="00477365">
      <w:pPr>
        <w:spacing w:after="0" w:line="259" w:lineRule="auto"/>
        <w:ind w:left="806" w:right="0" w:firstLine="0"/>
        <w:jc w:val="left"/>
      </w:pPr>
      <w:r>
        <w:t xml:space="preserve"> </w:t>
      </w:r>
    </w:p>
    <w:p w14:paraId="74E7BC46" w14:textId="77777777" w:rsidR="00925913" w:rsidRDefault="00477365">
      <w:pPr>
        <w:ind w:left="812" w:right="0"/>
      </w:pPr>
      <w:r>
        <w:rPr>
          <w:u w:val="single" w:color="000000"/>
        </w:rPr>
        <w:t>Government Grant Funding</w:t>
      </w:r>
      <w:r>
        <w:t xml:space="preserve">: During 2021/2022, Sefton’s core grant funding (including Settlement Funding Assessment, New Homes Bonus, Improved Better Care Fund, and Social Care Grant) increased by £3.5m (3.4%), which included a £2.5 million increase in Social Care Grant in recognition of the increased social care pressures faced by local authorities. </w:t>
      </w:r>
    </w:p>
    <w:p w14:paraId="792EC8E1" w14:textId="77777777" w:rsidR="00925913" w:rsidRDefault="00477365">
      <w:pPr>
        <w:spacing w:after="0" w:line="259" w:lineRule="auto"/>
        <w:ind w:left="806" w:right="0" w:firstLine="0"/>
        <w:jc w:val="left"/>
      </w:pPr>
      <w:r>
        <w:t xml:space="preserve"> </w:t>
      </w:r>
    </w:p>
    <w:p w14:paraId="12DD5EE5" w14:textId="77777777" w:rsidR="00925913" w:rsidRDefault="00477365">
      <w:pPr>
        <w:ind w:left="812" w:right="0"/>
      </w:pPr>
      <w:r>
        <w:rPr>
          <w:u w:val="single" w:color="000000"/>
        </w:rPr>
        <w:t>Future Funding</w:t>
      </w:r>
      <w:r>
        <w:t>: In December 2021, the Secretary of State for Levelling Up, Housing and Communities announced a one-year finance settlement for local government which once again included a significant amount of one-off funding which may not continue in future years. The Government has previously announced their intention to introduce a new funding distribution formula using updated population data as well as resetting business rate retention baselines from 2022/23. The impact of these changes is currently unknown and rece</w:t>
      </w:r>
      <w:r>
        <w:t>nt political and economic developments mean that it is uncertain that they will be implemented. This leaves Sefton’s future funding levels uncertain and makes mediumterm financial planning difficult. Also, the long-term impact of the Covid-19 pandemic, increasing demand for services, the impact of Brexit, and the recent spike in inflation (fuel and energy costs in particular) has significantly increased the financial pressure on local government. Despite this uncertainty, the Council has prepared and agreed</w:t>
      </w:r>
      <w:r>
        <w:t xml:space="preserve"> a Medium-Term Financial Plan for the period 2022/23 to 2024/25 setting out its approach to funding service provision over the next three years. This plan will be subject </w:t>
      </w:r>
      <w:r>
        <w:lastRenderedPageBreak/>
        <w:t xml:space="preserve">to review and revision as impact of current economic pressures develops and additional information on future funding levels becomes available. </w:t>
      </w:r>
    </w:p>
    <w:p w14:paraId="518E341B" w14:textId="77777777" w:rsidR="00925913" w:rsidRDefault="00477365">
      <w:pPr>
        <w:spacing w:after="0" w:line="259" w:lineRule="auto"/>
        <w:ind w:left="806" w:right="0" w:firstLine="0"/>
        <w:jc w:val="left"/>
      </w:pPr>
      <w:r>
        <w:rPr>
          <w:b/>
          <w:color w:val="F79646"/>
          <w:sz w:val="22"/>
        </w:rPr>
        <w:t xml:space="preserve"> </w:t>
      </w:r>
    </w:p>
    <w:p w14:paraId="5771E37F" w14:textId="77777777" w:rsidR="00925913" w:rsidRDefault="00477365">
      <w:pPr>
        <w:spacing w:after="0" w:line="259" w:lineRule="auto"/>
        <w:ind w:left="806" w:right="0" w:firstLine="0"/>
        <w:jc w:val="left"/>
      </w:pPr>
      <w:r>
        <w:rPr>
          <w:b/>
          <w:color w:val="F79646"/>
          <w:sz w:val="22"/>
        </w:rPr>
        <w:t xml:space="preserve"> </w:t>
      </w:r>
    </w:p>
    <w:p w14:paraId="47316A5C" w14:textId="77777777" w:rsidR="00925913" w:rsidRDefault="00477365">
      <w:pPr>
        <w:spacing w:after="0" w:line="259" w:lineRule="auto"/>
        <w:ind w:left="806" w:right="0" w:firstLine="0"/>
        <w:jc w:val="left"/>
      </w:pPr>
      <w:r>
        <w:rPr>
          <w:b/>
          <w:color w:val="F79646"/>
          <w:sz w:val="22"/>
        </w:rPr>
        <w:t xml:space="preserve"> </w:t>
      </w:r>
    </w:p>
    <w:p w14:paraId="4DCA227D" w14:textId="77777777" w:rsidR="00925913" w:rsidRDefault="00477365">
      <w:pPr>
        <w:spacing w:after="0" w:line="259" w:lineRule="auto"/>
        <w:ind w:left="806" w:right="0" w:firstLine="0"/>
        <w:jc w:val="left"/>
      </w:pPr>
      <w:r>
        <w:rPr>
          <w:b/>
          <w:color w:val="F79646"/>
          <w:sz w:val="22"/>
        </w:rPr>
        <w:t xml:space="preserve"> </w:t>
      </w:r>
    </w:p>
    <w:p w14:paraId="5E99F1CC" w14:textId="77777777" w:rsidR="00925913" w:rsidRDefault="00477365">
      <w:pPr>
        <w:spacing w:after="0" w:line="259" w:lineRule="auto"/>
        <w:ind w:left="806" w:right="0" w:firstLine="0"/>
        <w:jc w:val="left"/>
      </w:pPr>
      <w:r>
        <w:rPr>
          <w:b/>
          <w:color w:val="F79646"/>
          <w:sz w:val="22"/>
        </w:rPr>
        <w:t xml:space="preserve"> </w:t>
      </w:r>
      <w:r>
        <w:rPr>
          <w:b/>
          <w:color w:val="F79646"/>
          <w:sz w:val="22"/>
        </w:rPr>
        <w:tab/>
        <w:t xml:space="preserve"> </w:t>
      </w:r>
    </w:p>
    <w:p w14:paraId="52DDF786" w14:textId="77777777" w:rsidR="00925913" w:rsidRDefault="00477365">
      <w:pPr>
        <w:spacing w:after="0" w:line="259" w:lineRule="auto"/>
        <w:ind w:left="816" w:right="0" w:hanging="10"/>
        <w:jc w:val="left"/>
      </w:pPr>
      <w:r>
        <w:rPr>
          <w:b/>
          <w:color w:val="F79646"/>
          <w:sz w:val="22"/>
        </w:rPr>
        <w:t xml:space="preserve">Economy </w:t>
      </w:r>
    </w:p>
    <w:p w14:paraId="286DB668" w14:textId="77777777" w:rsidR="00925913" w:rsidRDefault="00477365">
      <w:pPr>
        <w:spacing w:after="0" w:line="259" w:lineRule="auto"/>
        <w:ind w:left="806" w:right="0" w:firstLine="0"/>
        <w:jc w:val="left"/>
      </w:pPr>
      <w:r>
        <w:rPr>
          <w:color w:val="F79646"/>
          <w:sz w:val="22"/>
        </w:rPr>
        <w:t xml:space="preserve"> </w:t>
      </w:r>
    </w:p>
    <w:p w14:paraId="13FB8EBF" w14:textId="77777777" w:rsidR="00925913" w:rsidRDefault="00477365">
      <w:pPr>
        <w:ind w:left="812" w:right="0"/>
      </w:pPr>
      <w:r>
        <w:t xml:space="preserve">The Borough has a mixed economy ranging from industry, commerce and tourism. The east bank of the Port of Liverpool is actually in Sefton, not Liverpool. The opening of “Liverpool 2”, the new deepwater container terminal is expected to provide many opportunities to improve the economy further.  </w:t>
      </w:r>
    </w:p>
    <w:p w14:paraId="349FFC7F" w14:textId="77777777" w:rsidR="00925913" w:rsidRDefault="00477365">
      <w:pPr>
        <w:spacing w:after="0" w:line="259" w:lineRule="auto"/>
        <w:ind w:left="806" w:right="0" w:firstLine="0"/>
        <w:jc w:val="left"/>
      </w:pPr>
      <w:r>
        <w:t xml:space="preserve"> </w:t>
      </w:r>
    </w:p>
    <w:p w14:paraId="78A65612" w14:textId="77777777" w:rsidR="00925913" w:rsidRDefault="00477365">
      <w:pPr>
        <w:ind w:left="812" w:right="0"/>
      </w:pPr>
      <w:r>
        <w:t xml:space="preserve">Sefton is part of the Liverpool City Region and the embryonic “Northern Power House” which is expected to provide further impetus to the local economy in the future. </w:t>
      </w:r>
    </w:p>
    <w:p w14:paraId="2040EAC0" w14:textId="77777777" w:rsidR="00925913" w:rsidRDefault="00477365">
      <w:pPr>
        <w:spacing w:after="0" w:line="259" w:lineRule="auto"/>
        <w:ind w:left="806" w:right="0" w:firstLine="0"/>
        <w:jc w:val="left"/>
      </w:pPr>
      <w:r>
        <w:t xml:space="preserve"> </w:t>
      </w:r>
    </w:p>
    <w:p w14:paraId="757A851D" w14:textId="77777777" w:rsidR="00925913" w:rsidRDefault="00477365">
      <w:pPr>
        <w:spacing w:after="4" w:line="249" w:lineRule="auto"/>
        <w:ind w:left="816" w:right="0" w:hanging="10"/>
      </w:pPr>
      <w:r>
        <w:rPr>
          <w:u w:val="single" w:color="000000"/>
        </w:rPr>
        <w:t>Latest available key data on the Sefton economy</w:t>
      </w:r>
      <w:r>
        <w:t xml:space="preserve"> </w:t>
      </w:r>
    </w:p>
    <w:p w14:paraId="7851A0AB" w14:textId="77777777" w:rsidR="00925913" w:rsidRDefault="00477365">
      <w:pPr>
        <w:spacing w:after="0" w:line="259" w:lineRule="auto"/>
        <w:ind w:left="806" w:right="0" w:firstLine="0"/>
        <w:jc w:val="left"/>
      </w:pPr>
      <w:r>
        <w:t xml:space="preserve"> </w:t>
      </w:r>
    </w:p>
    <w:p w14:paraId="6E8DB921" w14:textId="77777777" w:rsidR="00925913" w:rsidRDefault="00477365">
      <w:pPr>
        <w:numPr>
          <w:ilvl w:val="0"/>
          <w:numId w:val="4"/>
        </w:numPr>
        <w:spacing w:after="113"/>
        <w:ind w:right="0" w:hanging="397"/>
      </w:pPr>
      <w:r>
        <w:t xml:space="preserve">The unemployment benefit claimant rate in Sefton in in February 2022 was 4.8%. Sefton is slightly lower than the rates seen across LCR (5.3%) and the North West (4.9%) yet is higher than the national rate (4.4%). Compared to the previous year the number of unemployed people in Sefton has considerably reduced (approximately 3,795 / 33%), 2022 has the second highest numb er of claimants in the last nine years (with 2021 having the highest).   </w:t>
      </w:r>
    </w:p>
    <w:p w14:paraId="4E040E50" w14:textId="77777777" w:rsidR="00925913" w:rsidRDefault="00477365">
      <w:pPr>
        <w:numPr>
          <w:ilvl w:val="0"/>
          <w:numId w:val="4"/>
        </w:numPr>
        <w:spacing w:after="45" w:line="336" w:lineRule="auto"/>
        <w:ind w:right="0" w:hanging="397"/>
      </w:pPr>
      <w:r>
        <w:t xml:space="preserve">The economic activity rate in Sefton is 75.8%, lower than the rates seen across the city region (77.1%), the regionally (76.9%) and nationally (79.1%) </w:t>
      </w:r>
      <w:r>
        <w:rPr>
          <w:rFonts w:ascii="Courier New" w:eastAsia="Courier New" w:hAnsi="Courier New" w:cs="Courier New"/>
        </w:rPr>
        <w:t>o</w:t>
      </w:r>
      <w:r>
        <w:t xml:space="preserve"> There are currently 121,700 Sefton residents in employment (73.2% employment rate). </w:t>
      </w:r>
      <w:r>
        <w:rPr>
          <w:rFonts w:ascii="Courier New" w:eastAsia="Courier New" w:hAnsi="Courier New" w:cs="Courier New"/>
        </w:rPr>
        <w:t>o</w:t>
      </w:r>
      <w:r>
        <w:t xml:space="preserve"> 61.4% of residents are educated to NVQ Level 3 or above similar to the national average (61.2%). </w:t>
      </w:r>
    </w:p>
    <w:p w14:paraId="0CA5FF7D" w14:textId="77777777" w:rsidR="00925913" w:rsidRDefault="00477365">
      <w:pPr>
        <w:numPr>
          <w:ilvl w:val="0"/>
          <w:numId w:val="4"/>
        </w:numPr>
        <w:spacing w:after="112"/>
        <w:ind w:right="0" w:hanging="397"/>
      </w:pPr>
      <w:r>
        <w:t xml:space="preserve">In 2021, the average full-time earnings for residents of Sefton is £589 per week, or £30,508 per annum, 4% lower than the English average. </w:t>
      </w:r>
    </w:p>
    <w:p w14:paraId="57470B84" w14:textId="77777777" w:rsidR="00925913" w:rsidRDefault="00477365">
      <w:pPr>
        <w:numPr>
          <w:ilvl w:val="0"/>
          <w:numId w:val="4"/>
        </w:numPr>
        <w:spacing w:after="47" w:line="339" w:lineRule="auto"/>
        <w:ind w:right="0" w:hanging="397"/>
      </w:pPr>
      <w:r>
        <w:t xml:space="preserve">The National Living Wage increased to £9.50 per hour in April 2022 for over-23s only.  </w:t>
      </w:r>
      <w:r>
        <w:rPr>
          <w:rFonts w:ascii="Courier New" w:eastAsia="Courier New" w:hAnsi="Courier New" w:cs="Courier New"/>
        </w:rPr>
        <w:t>o</w:t>
      </w:r>
      <w:r>
        <w:t xml:space="preserve"> Sefton’s Rank of Average Score in the Indices of Multiple Deprivation (IMD) 2019 was 89th out of 317 local authorities (317 being the least deprived).   </w:t>
      </w:r>
    </w:p>
    <w:p w14:paraId="5B91AE21" w14:textId="77777777" w:rsidR="00925913" w:rsidRDefault="00477365">
      <w:pPr>
        <w:numPr>
          <w:ilvl w:val="0"/>
          <w:numId w:val="4"/>
        </w:numPr>
        <w:spacing w:after="110"/>
        <w:ind w:right="0" w:hanging="397"/>
      </w:pPr>
      <w:r>
        <w:t xml:space="preserve">There are 38 Sefton LSOA’s (Lower Super Output Area – used in census collection) in the most deprived 10% of LSOAs across England. Seven of the 38 LSOA’s are in the most deprived 1% of LSOA’s nationally, six are in Linacre Ward; the other is in Derby Ward. </w:t>
      </w:r>
    </w:p>
    <w:p w14:paraId="7ED20665" w14:textId="77777777" w:rsidR="00925913" w:rsidRDefault="00477365">
      <w:pPr>
        <w:numPr>
          <w:ilvl w:val="0"/>
          <w:numId w:val="4"/>
        </w:numPr>
        <w:spacing w:after="101"/>
        <w:ind w:right="0" w:hanging="397"/>
      </w:pPr>
      <w:r>
        <w:t xml:space="preserve">50 out of 189 LSOAs have a deprivation score less than in 2015 indicating that deprivation has reduced in the area. Meaning nearly three quarters of the areas have an increased deprivation score, indicating they have become more deprived. </w:t>
      </w:r>
    </w:p>
    <w:p w14:paraId="5A4C4BCC" w14:textId="77777777" w:rsidR="00925913" w:rsidRDefault="00477365">
      <w:pPr>
        <w:numPr>
          <w:ilvl w:val="0"/>
          <w:numId w:val="4"/>
        </w:numPr>
        <w:spacing w:after="144"/>
        <w:ind w:right="0" w:hanging="397"/>
      </w:pPr>
      <w:r>
        <w:t>Sefton is ranked 89</w:t>
      </w:r>
      <w:r>
        <w:rPr>
          <w:vertAlign w:val="superscript"/>
        </w:rPr>
        <w:t>th</w:t>
      </w:r>
      <w:r>
        <w:t xml:space="preserve"> out of 317 local authorities for deprivation affecting Children and 72</w:t>
      </w:r>
      <w:r>
        <w:rPr>
          <w:vertAlign w:val="superscript"/>
        </w:rPr>
        <w:t>nd</w:t>
      </w:r>
      <w:r>
        <w:t xml:space="preserve"> for deprivation affecting Older people in 2019. </w:t>
      </w:r>
    </w:p>
    <w:p w14:paraId="3C04BBBC" w14:textId="77777777" w:rsidR="00925913" w:rsidRDefault="00477365">
      <w:pPr>
        <w:numPr>
          <w:ilvl w:val="0"/>
          <w:numId w:val="4"/>
        </w:numPr>
        <w:spacing w:after="147"/>
        <w:ind w:right="0" w:hanging="397"/>
      </w:pPr>
      <w:r>
        <w:t xml:space="preserve">31 LSOA’s across Sefton fall in to the most deprived 10% areas for children, with 31 being in the most deprived 10% for older people. Five of the 31 fall within the top 1% of deprived areas nationally for children (located in Linacre – 3, Derby -1 and Litherland -1 wards). One LSOA is in the top 1% of deprived areas in England for older people (located in Debry ward). </w:t>
      </w:r>
    </w:p>
    <w:p w14:paraId="1CA2E0FC" w14:textId="77777777" w:rsidR="00925913" w:rsidRDefault="00477365">
      <w:pPr>
        <w:numPr>
          <w:ilvl w:val="0"/>
          <w:numId w:val="4"/>
        </w:numPr>
        <w:spacing w:after="111"/>
        <w:ind w:right="0" w:hanging="397"/>
      </w:pPr>
      <w:r>
        <w:t xml:space="preserve">80 of Sefton LSOA’s have seen the child related deprivation score (and therefore the deprivation affecting children) increase from 2015 to 2019, with 97 Sefton LSOA’s seeing increases in older people related deprivation. </w:t>
      </w:r>
    </w:p>
    <w:p w14:paraId="2F9DD42D" w14:textId="77777777" w:rsidR="00925913" w:rsidRDefault="00477365">
      <w:pPr>
        <w:spacing w:after="0" w:line="259" w:lineRule="auto"/>
        <w:ind w:left="97" w:right="0" w:firstLine="0"/>
        <w:jc w:val="left"/>
      </w:pPr>
      <w:r>
        <w:t xml:space="preserve"> </w:t>
      </w:r>
    </w:p>
    <w:p w14:paraId="54E197C4" w14:textId="77777777" w:rsidR="00925913" w:rsidRDefault="00477365">
      <w:pPr>
        <w:ind w:left="812" w:right="0"/>
      </w:pPr>
      <w:r>
        <w:t xml:space="preserve">[Source: NOMIS Claimant count by sex and age February 2022, ONS Annual Population Survey October 2020 September 2021 / January to December 2020, ONS Annual Survey of Hours and Earnings – Residents Analysis 2021, The National Minimum Wage 2022, IMD 2015/19] </w:t>
      </w:r>
    </w:p>
    <w:p w14:paraId="6D8816BD" w14:textId="77777777" w:rsidR="00925913" w:rsidRDefault="00477365">
      <w:pPr>
        <w:spacing w:after="0" w:line="259" w:lineRule="auto"/>
        <w:ind w:left="97" w:right="0" w:firstLine="0"/>
        <w:jc w:val="left"/>
      </w:pPr>
      <w:r>
        <w:t xml:space="preserve"> </w:t>
      </w:r>
    </w:p>
    <w:p w14:paraId="18DD3704" w14:textId="77777777" w:rsidR="00925913" w:rsidRDefault="00477365">
      <w:pPr>
        <w:spacing w:after="0" w:line="259" w:lineRule="auto"/>
        <w:ind w:left="97" w:right="0" w:firstLine="0"/>
        <w:jc w:val="left"/>
      </w:pPr>
      <w:r>
        <w:rPr>
          <w:b/>
          <w:color w:val="F79646"/>
          <w:sz w:val="22"/>
        </w:rPr>
        <w:t xml:space="preserve"> </w:t>
      </w:r>
    </w:p>
    <w:p w14:paraId="79944CB9" w14:textId="77777777" w:rsidR="00925913" w:rsidRDefault="00477365">
      <w:pPr>
        <w:spacing w:after="0" w:line="259" w:lineRule="auto"/>
        <w:ind w:left="816" w:right="0" w:hanging="10"/>
        <w:jc w:val="left"/>
      </w:pPr>
      <w:r>
        <w:rPr>
          <w:b/>
          <w:color w:val="F79646"/>
          <w:sz w:val="22"/>
        </w:rPr>
        <w:t xml:space="preserve">Social Care </w:t>
      </w:r>
    </w:p>
    <w:p w14:paraId="49503EDB" w14:textId="77777777" w:rsidR="00925913" w:rsidRDefault="00477365">
      <w:pPr>
        <w:spacing w:after="0" w:line="259" w:lineRule="auto"/>
        <w:ind w:left="806" w:right="0" w:firstLine="0"/>
        <w:jc w:val="left"/>
      </w:pPr>
      <w:r>
        <w:lastRenderedPageBreak/>
        <w:t xml:space="preserve"> </w:t>
      </w:r>
    </w:p>
    <w:p w14:paraId="268835E5" w14:textId="77777777" w:rsidR="00925913" w:rsidRDefault="00477365">
      <w:pPr>
        <w:spacing w:after="2" w:line="243" w:lineRule="auto"/>
        <w:ind w:left="816" w:right="0" w:hanging="10"/>
        <w:jc w:val="left"/>
      </w:pPr>
      <w:r>
        <w:t xml:space="preserve">Sefton’s Adult Social Care dealt with 23,280 contacts during 21/22, 33% of these related to new clients. Sefton supported 5498 clients in long term community or residential services during the year, along with providing support to 378 carers. </w:t>
      </w:r>
    </w:p>
    <w:p w14:paraId="52885FF7" w14:textId="77777777" w:rsidR="00925913" w:rsidRDefault="00477365">
      <w:pPr>
        <w:spacing w:after="0" w:line="259" w:lineRule="auto"/>
        <w:ind w:left="806" w:right="0" w:firstLine="0"/>
        <w:jc w:val="left"/>
      </w:pPr>
      <w:r>
        <w:t xml:space="preserve"> </w:t>
      </w:r>
    </w:p>
    <w:p w14:paraId="54D67566" w14:textId="77777777" w:rsidR="00925913" w:rsidRDefault="00477365">
      <w:pPr>
        <w:ind w:left="812" w:right="0"/>
      </w:pPr>
      <w:r>
        <w:t>At the 31</w:t>
      </w:r>
      <w:r>
        <w:rPr>
          <w:vertAlign w:val="superscript"/>
        </w:rPr>
        <w:t>st</w:t>
      </w:r>
      <w:r>
        <w:t xml:space="preserve"> March 2021, there were 2,165 Children in Need, a rate of 400.2 per 10,000 population aged 0 to 17, considerably higher than that of England (321.2), North West (367) and Sefton’s Statistical Neighbours average (360.2).  At the same time 252 children were subject to a Child Protection Plan which was 46.6 per 10,000 population aged 0 -17, again higher than the national figure (41.4), but lower than the Borough’s Statistical neighbour (47.5) and regionally (47). With 613 children recorded as Looked After as</w:t>
      </w:r>
      <w:r>
        <w:t xml:space="preserve"> at 31</w:t>
      </w:r>
      <w:r>
        <w:rPr>
          <w:vertAlign w:val="superscript"/>
        </w:rPr>
        <w:t>st</w:t>
      </w:r>
      <w:r>
        <w:t xml:space="preserve"> March 2021, as with Children in Need and Child Protection Plans, the </w:t>
      </w:r>
    </w:p>
    <w:p w14:paraId="4262AEC2" w14:textId="77777777" w:rsidR="00925913" w:rsidRDefault="00925913">
      <w:pPr>
        <w:sectPr w:rsidR="00925913">
          <w:headerReference w:type="even" r:id="rId107"/>
          <w:headerReference w:type="default" r:id="rId108"/>
          <w:footerReference w:type="even" r:id="rId109"/>
          <w:footerReference w:type="default" r:id="rId110"/>
          <w:headerReference w:type="first" r:id="rId111"/>
          <w:footerReference w:type="first" r:id="rId112"/>
          <w:pgSz w:w="11908" w:h="16834"/>
          <w:pgMar w:top="917" w:right="1132" w:bottom="860" w:left="1037" w:header="686" w:footer="385" w:gutter="0"/>
          <w:pgNumType w:start="1"/>
          <w:cols w:space="720"/>
        </w:sectPr>
      </w:pPr>
    </w:p>
    <w:p w14:paraId="5ED7271C" w14:textId="77777777" w:rsidR="00925913" w:rsidRDefault="00477365">
      <w:pPr>
        <w:ind w:left="721" w:right="0"/>
      </w:pPr>
      <w:r>
        <w:lastRenderedPageBreak/>
        <w:t xml:space="preserve">Children Looked After rate is considerably higher than that seen nationally (113 compared to 67 per 10,000 children aged 0 - 17) the Statistical Neighbour group (88.7) and North West (97) were also considerably lower. </w:t>
      </w:r>
    </w:p>
    <w:p w14:paraId="7F0446D1" w14:textId="77777777" w:rsidR="00925913" w:rsidRDefault="00477365">
      <w:pPr>
        <w:spacing w:after="0" w:line="259" w:lineRule="auto"/>
        <w:ind w:left="715" w:right="0" w:firstLine="0"/>
        <w:jc w:val="left"/>
      </w:pPr>
      <w:r>
        <w:t xml:space="preserve"> </w:t>
      </w:r>
    </w:p>
    <w:p w14:paraId="621DC479" w14:textId="77777777" w:rsidR="00925913" w:rsidRDefault="00477365">
      <w:pPr>
        <w:ind w:left="721" w:right="0"/>
      </w:pPr>
      <w:r>
        <w:t>The second extension year of the Sefton Turnaround Programme was completed on 31st March 2021. The target of 357 families was reached with the cohort being ‘turned around’ meaning that the LA could draw down funding from the government of £800 per family. This generated £285 600 worth of funding to support interventions provided by Social Workers to support families. The second extension year commenced on 1st April 2021 and is due to end on 31st March 2022. The target is to turn 357 families round within th</w:t>
      </w:r>
      <w:r>
        <w:t xml:space="preserve">e timeframe which will generate a further £285 600 of funding. The name and marketing of the Turnaround Programme has now been changed to the ‘Supporting Families’ Programme. </w:t>
      </w:r>
    </w:p>
    <w:p w14:paraId="2B073C3C" w14:textId="77777777" w:rsidR="00925913" w:rsidRDefault="00477365">
      <w:pPr>
        <w:spacing w:after="0" w:line="259" w:lineRule="auto"/>
        <w:ind w:left="715" w:right="0" w:firstLine="0"/>
        <w:jc w:val="left"/>
      </w:pPr>
      <w:r>
        <w:t xml:space="preserve"> </w:t>
      </w:r>
    </w:p>
    <w:p w14:paraId="4F9EA150" w14:textId="77777777" w:rsidR="00925913" w:rsidRDefault="00477365">
      <w:pPr>
        <w:ind w:left="721" w:right="0"/>
      </w:pPr>
      <w:r>
        <w:t xml:space="preserve">The second extension year of the Sefton Turnaround Programme commenced on 1st April 2021 and ended on 31st March 2022. The target was to turn 372 families round within the timeframe which was met. This has generated a further £297 600 of funding to support interventions provided by Social Workers to support families. The name and marketing of the Turnaround Programme has now been changed to the ‘Supporting Families’ Programme. </w:t>
      </w:r>
    </w:p>
    <w:p w14:paraId="139F59E6" w14:textId="77777777" w:rsidR="00925913" w:rsidRDefault="00477365">
      <w:pPr>
        <w:spacing w:after="0" w:line="259" w:lineRule="auto"/>
        <w:ind w:left="6" w:right="0" w:firstLine="0"/>
        <w:jc w:val="left"/>
      </w:pPr>
      <w:r>
        <w:t xml:space="preserve"> </w:t>
      </w:r>
    </w:p>
    <w:p w14:paraId="63488C3E" w14:textId="77777777" w:rsidR="00925913" w:rsidRDefault="00477365">
      <w:pPr>
        <w:ind w:left="721" w:right="0"/>
      </w:pPr>
      <w:r>
        <w:t xml:space="preserve">[Sources: Sefton Adult Social Care, B1 Children in Need and Episodes of Need 2021, D4 Child Protection Plans 2021, LA – Children looked after 31 March by Characteristics 2021, LAIT April 2021, Turnaround Families Database] </w:t>
      </w:r>
    </w:p>
    <w:p w14:paraId="71390F7F" w14:textId="77777777" w:rsidR="00925913" w:rsidRDefault="00477365">
      <w:pPr>
        <w:spacing w:after="0" w:line="259" w:lineRule="auto"/>
        <w:ind w:left="6" w:right="0" w:firstLine="0"/>
        <w:jc w:val="left"/>
      </w:pPr>
      <w:r>
        <w:rPr>
          <w:b/>
          <w:color w:val="F79646"/>
          <w:sz w:val="22"/>
        </w:rPr>
        <w:t xml:space="preserve"> </w:t>
      </w:r>
    </w:p>
    <w:p w14:paraId="35146756" w14:textId="77777777" w:rsidR="00925913" w:rsidRDefault="00477365">
      <w:pPr>
        <w:spacing w:after="0" w:line="259" w:lineRule="auto"/>
        <w:ind w:left="710" w:right="0" w:hanging="10"/>
        <w:jc w:val="left"/>
      </w:pPr>
      <w:r>
        <w:rPr>
          <w:b/>
          <w:color w:val="F79646"/>
          <w:sz w:val="22"/>
        </w:rPr>
        <w:t xml:space="preserve">Tourism </w:t>
      </w:r>
    </w:p>
    <w:p w14:paraId="6ACD0CCE" w14:textId="77777777" w:rsidR="00925913" w:rsidRDefault="00477365">
      <w:pPr>
        <w:spacing w:after="0" w:line="259" w:lineRule="auto"/>
        <w:ind w:left="715" w:right="0" w:firstLine="0"/>
        <w:jc w:val="left"/>
      </w:pPr>
      <w:r>
        <w:t xml:space="preserve"> </w:t>
      </w:r>
    </w:p>
    <w:p w14:paraId="57712E60" w14:textId="77777777" w:rsidR="00925913" w:rsidRDefault="00477365">
      <w:pPr>
        <w:ind w:left="721" w:right="0"/>
      </w:pPr>
      <w:r>
        <w:t xml:space="preserve">Sefton has over 22 miles of coastline boasting a number of beautiful beaches and stunning natural beauty. Attractions range from Gormley’s “Iron Men” on the beach in Crosby, to the Pinewoods (and red squirrels) in Formby, to the iconic attraction of Southport, with its elegant shopping in classic Victorian surroundings.  </w:t>
      </w:r>
    </w:p>
    <w:p w14:paraId="2C0CF650" w14:textId="77777777" w:rsidR="00925913" w:rsidRDefault="00477365">
      <w:pPr>
        <w:spacing w:after="0" w:line="259" w:lineRule="auto"/>
        <w:ind w:left="715" w:right="0" w:firstLine="0"/>
        <w:jc w:val="left"/>
      </w:pPr>
      <w:r>
        <w:t xml:space="preserve"> </w:t>
      </w:r>
    </w:p>
    <w:p w14:paraId="085221F3" w14:textId="77777777" w:rsidR="00925913" w:rsidRDefault="00477365">
      <w:pPr>
        <w:ind w:left="721" w:right="0"/>
      </w:pPr>
      <w:r>
        <w:t xml:space="preserve">Southport has hotels, attractions, restaurants and pubs, with the oldest cast iron pier in the UK stretching across Southport beach.  It is rumoured that Napoleon re-modelled certain parts of Paris based on his knowledge of Southport during his stay in the town back in the mid-19th century. Southport also hosts a superb events programme including the annual Air Show, Fireworks Championship and Flower Show while Sefton is also home of the Grand National. </w:t>
      </w:r>
    </w:p>
    <w:p w14:paraId="51ED144F" w14:textId="77777777" w:rsidR="00925913" w:rsidRDefault="00477365">
      <w:pPr>
        <w:spacing w:after="0" w:line="259" w:lineRule="auto"/>
        <w:ind w:left="715" w:right="0" w:firstLine="0"/>
        <w:jc w:val="left"/>
      </w:pPr>
      <w:r>
        <w:t xml:space="preserve"> </w:t>
      </w:r>
    </w:p>
    <w:p w14:paraId="0F30FAE9" w14:textId="77777777" w:rsidR="00925913" w:rsidRDefault="00477365">
      <w:pPr>
        <w:ind w:left="721" w:right="0"/>
      </w:pPr>
      <w:r>
        <w:t xml:space="preserve">There are many world class golf courses within Sefton, Royal Birkdale regularly hosts The Open while Hillside Golf club has recently hosted The British Masters. The area’s reputation for golf is known nationwide and is known as “England's Golfing Capital” due to the number and variety of top-quality courses. This attracts visitors from the across the UK and many from the United States, Europe and Japan. </w:t>
      </w:r>
    </w:p>
    <w:p w14:paraId="651678CF" w14:textId="77777777" w:rsidR="00925913" w:rsidRDefault="00477365">
      <w:pPr>
        <w:spacing w:after="0" w:line="259" w:lineRule="auto"/>
        <w:ind w:left="6" w:right="0" w:firstLine="0"/>
        <w:jc w:val="left"/>
      </w:pPr>
      <w:r>
        <w:rPr>
          <w:b/>
          <w:color w:val="F79646"/>
          <w:sz w:val="22"/>
        </w:rPr>
        <w:t xml:space="preserve"> </w:t>
      </w:r>
    </w:p>
    <w:p w14:paraId="2A2597EF" w14:textId="77777777" w:rsidR="00925913" w:rsidRDefault="00477365">
      <w:pPr>
        <w:spacing w:after="0" w:line="259" w:lineRule="auto"/>
        <w:ind w:left="710" w:right="0" w:hanging="10"/>
        <w:jc w:val="left"/>
      </w:pPr>
      <w:r>
        <w:rPr>
          <w:b/>
          <w:color w:val="F79646"/>
          <w:sz w:val="22"/>
        </w:rPr>
        <w:t xml:space="preserve">Technology / Systems </w:t>
      </w:r>
    </w:p>
    <w:p w14:paraId="7F427387" w14:textId="77777777" w:rsidR="00925913" w:rsidRDefault="00477365">
      <w:pPr>
        <w:spacing w:after="0" w:line="259" w:lineRule="auto"/>
        <w:ind w:left="715" w:right="0" w:firstLine="0"/>
        <w:jc w:val="left"/>
      </w:pPr>
      <w:r>
        <w:rPr>
          <w:sz w:val="22"/>
        </w:rPr>
        <w:t xml:space="preserve"> </w:t>
      </w:r>
    </w:p>
    <w:p w14:paraId="3356FBBA" w14:textId="77777777" w:rsidR="00925913" w:rsidRDefault="00477365">
      <w:pPr>
        <w:ind w:left="721" w:right="0"/>
      </w:pPr>
      <w:r>
        <w:t xml:space="preserve">The Council is now in the fourth year of a five-year contract with Agilisys Ltd for the provision of IT services to the Council. This agreement has enabled the Council to reduce the annual costs of IT services, and it has also allowed the Council to benefit from the innovation and best practice which Agilisys has implemented for other local authorities. </w:t>
      </w:r>
    </w:p>
    <w:p w14:paraId="2B03E7D0" w14:textId="77777777" w:rsidR="00925913" w:rsidRDefault="00477365">
      <w:pPr>
        <w:spacing w:after="0" w:line="259" w:lineRule="auto"/>
        <w:ind w:left="715" w:right="0" w:firstLine="0"/>
        <w:jc w:val="left"/>
      </w:pPr>
      <w:r>
        <w:t xml:space="preserve"> </w:t>
      </w:r>
    </w:p>
    <w:p w14:paraId="4FE0D6DA" w14:textId="77777777" w:rsidR="00925913" w:rsidRDefault="00477365">
      <w:pPr>
        <w:ind w:left="721" w:right="0"/>
      </w:pPr>
      <w:r>
        <w:t>The Council has continued to develop its agile working which enables Council officers to work from various locations as required by their role, and the Council is using new IT initiatives to support this. The Council has upgraded its main telephony system to a cloud-hosted solution so that calls can be made and received irrespective of location. Increased use of the Microsoft Teams solution allows officers to hold meetings online this reducing the requirement to travel, which aligns with the Council's aspir</w:t>
      </w:r>
      <w:r>
        <w:t xml:space="preserve">ations to reduce its impact on the environment.   In addition, the Council is nearing the completion of the migration of its Council systems and data to cloud hosting. </w:t>
      </w:r>
    </w:p>
    <w:p w14:paraId="7F9F3D30" w14:textId="77777777" w:rsidR="00925913" w:rsidRDefault="00477365">
      <w:pPr>
        <w:spacing w:after="0" w:line="259" w:lineRule="auto"/>
        <w:ind w:left="715" w:right="0" w:firstLine="0"/>
        <w:jc w:val="left"/>
      </w:pPr>
      <w:r>
        <w:t xml:space="preserve"> </w:t>
      </w:r>
    </w:p>
    <w:p w14:paraId="1AFB4C08" w14:textId="77777777" w:rsidR="00925913" w:rsidRDefault="00477365">
      <w:pPr>
        <w:ind w:left="721" w:right="0"/>
      </w:pPr>
      <w:r>
        <w:t xml:space="preserve">An improved broadband offer to Sefton schools has been implemented, which provides faster connectivity and better value for money. </w:t>
      </w:r>
    </w:p>
    <w:p w14:paraId="35A09078" w14:textId="77777777" w:rsidR="00925913" w:rsidRDefault="00477365">
      <w:pPr>
        <w:spacing w:after="0" w:line="259" w:lineRule="auto"/>
        <w:ind w:left="715" w:right="0" w:firstLine="0"/>
        <w:jc w:val="left"/>
      </w:pPr>
      <w:r>
        <w:t xml:space="preserve"> </w:t>
      </w:r>
    </w:p>
    <w:p w14:paraId="6BD322F5" w14:textId="77777777" w:rsidR="00925913" w:rsidRDefault="00477365">
      <w:pPr>
        <w:ind w:left="721" w:right="0"/>
      </w:pPr>
      <w:r>
        <w:t xml:space="preserve">Councillors continue to use new mobile devices and technology which allows them to conduct their duties more efficiently by granting access to key information and electronic communication with </w:t>
      </w:r>
      <w:r>
        <w:lastRenderedPageBreak/>
        <w:t xml:space="preserve">citizens whilst on the move. This has resulted in a reduction in the use of paper and printing for Council meeting documentation. </w:t>
      </w:r>
    </w:p>
    <w:p w14:paraId="1DF10944" w14:textId="77777777" w:rsidR="00925913" w:rsidRDefault="00477365">
      <w:pPr>
        <w:spacing w:after="0" w:line="259" w:lineRule="auto"/>
        <w:ind w:left="715" w:right="0" w:firstLine="0"/>
        <w:jc w:val="left"/>
      </w:pPr>
      <w:r>
        <w:t xml:space="preserve"> </w:t>
      </w:r>
    </w:p>
    <w:p w14:paraId="42FD3DB6" w14:textId="77777777" w:rsidR="00925913" w:rsidRDefault="00477365">
      <w:pPr>
        <w:spacing w:after="0" w:line="259" w:lineRule="auto"/>
        <w:ind w:left="715" w:right="0" w:firstLine="0"/>
        <w:jc w:val="left"/>
      </w:pPr>
      <w:r>
        <w:t xml:space="preserve"> </w:t>
      </w:r>
    </w:p>
    <w:p w14:paraId="083537F4" w14:textId="77777777" w:rsidR="00925913" w:rsidRDefault="00477365">
      <w:pPr>
        <w:ind w:left="721" w:right="0"/>
      </w:pPr>
      <w:r>
        <w:t xml:space="preserve">The Council continues to improve and develop its digital offering to customers. The Council website has been redesigned in early 2022 and further improvements will be made as part of the continuing website development programme. The development and deployment of a new digital Customer Experience platform is in progress, which will increase and enhance self-service on a variety of services 24 hours a day. </w:t>
      </w:r>
    </w:p>
    <w:p w14:paraId="7CB02E08" w14:textId="77777777" w:rsidR="00925913" w:rsidRDefault="00477365">
      <w:pPr>
        <w:spacing w:after="0" w:line="259" w:lineRule="auto"/>
        <w:ind w:left="715" w:right="0" w:firstLine="0"/>
        <w:jc w:val="left"/>
      </w:pPr>
      <w:r>
        <w:t xml:space="preserve"> </w:t>
      </w:r>
    </w:p>
    <w:p w14:paraId="0DE2D10F" w14:textId="77777777" w:rsidR="00925913" w:rsidRDefault="00477365">
      <w:pPr>
        <w:ind w:left="721" w:right="0"/>
      </w:pPr>
      <w:r>
        <w:t>The Council is also looking to rationalise its use of systems to leverage use of existing investments, deploy better integration between systems and reduce the overall spend in this area. Continued leverage of the Council's Microsoft software is constantly being explored and progressed; this provides efficiency improvements to the Council and ensures we maximise our financial investment. The Council is also working on further rollout of intelligent automation technology to improve and streamline back-office</w:t>
      </w:r>
      <w:r>
        <w:t xml:space="preserve"> processes. </w:t>
      </w:r>
    </w:p>
    <w:p w14:paraId="517AF282" w14:textId="77777777" w:rsidR="00925913" w:rsidRDefault="00477365">
      <w:pPr>
        <w:spacing w:after="0" w:line="259" w:lineRule="auto"/>
        <w:ind w:left="715" w:right="0" w:firstLine="0"/>
        <w:jc w:val="left"/>
      </w:pPr>
      <w:r>
        <w:t xml:space="preserve"> </w:t>
      </w:r>
    </w:p>
    <w:p w14:paraId="74B638B2" w14:textId="77777777" w:rsidR="00925913" w:rsidRDefault="00477365">
      <w:pPr>
        <w:ind w:left="721" w:right="0"/>
      </w:pPr>
      <w:r>
        <w:t>In response to Sefton’s wider Digital offer and Sefton’s newly published Technology Enabled Care Solutions Strategy 2021-24, the Council is actively exploring the design and implementation of TEC solutions which will allow older and/or vulnerable adults to live independently at home. The Council launched Ask SARA, an online self-assessment, information and guidance tool, which is designed to provide individuals, their families and carers, with advice and guidance to access equipment to support independent l</w:t>
      </w:r>
      <w:r>
        <w:t xml:space="preserve">iving, and is piloting Brain in Hand, an app for young people aged 16-25 with low level mental health diagnoses who will benefit from using the app to support them to achieve greater independence and autonomy over their own wellbeing. The Council is also planning pilots in 22/23 to support development in remote monitoring to support independent living in shared settings. </w:t>
      </w:r>
    </w:p>
    <w:p w14:paraId="0DA9EBD8" w14:textId="77777777" w:rsidR="00925913" w:rsidRDefault="00477365">
      <w:pPr>
        <w:spacing w:after="0" w:line="259" w:lineRule="auto"/>
        <w:ind w:left="6" w:right="0" w:firstLine="0"/>
        <w:jc w:val="left"/>
      </w:pPr>
      <w:r>
        <w:rPr>
          <w:b/>
        </w:rPr>
        <w:t xml:space="preserve"> </w:t>
      </w:r>
    </w:p>
    <w:p w14:paraId="4AC97597" w14:textId="77777777" w:rsidR="00925913" w:rsidRDefault="00477365">
      <w:pPr>
        <w:spacing w:after="20" w:line="259" w:lineRule="auto"/>
        <w:ind w:left="6" w:right="0" w:firstLine="0"/>
        <w:jc w:val="left"/>
      </w:pPr>
      <w:r>
        <w:rPr>
          <w:b/>
        </w:rPr>
        <w:t xml:space="preserve"> </w:t>
      </w:r>
    </w:p>
    <w:p w14:paraId="2DB0FD92" w14:textId="77777777" w:rsidR="00925913" w:rsidRDefault="00477365">
      <w:pPr>
        <w:tabs>
          <w:tab w:val="center" w:pos="1802"/>
        </w:tabs>
        <w:spacing w:line="250" w:lineRule="auto"/>
        <w:ind w:left="-9" w:right="0" w:firstLine="0"/>
        <w:jc w:val="left"/>
      </w:pPr>
      <w:r>
        <w:rPr>
          <w:b/>
        </w:rPr>
        <w:t xml:space="preserve"> </w:t>
      </w:r>
      <w:r>
        <w:rPr>
          <w:b/>
        </w:rPr>
        <w:tab/>
      </w:r>
      <w:r>
        <w:rPr>
          <w:b/>
          <w:sz w:val="24"/>
          <w:u w:val="single" w:color="000000"/>
        </w:rPr>
        <w:t>Financial Overview</w:t>
      </w:r>
      <w:r>
        <w:rPr>
          <w:b/>
          <w:sz w:val="24"/>
        </w:rPr>
        <w:t xml:space="preserve"> </w:t>
      </w:r>
    </w:p>
    <w:p w14:paraId="79FC8A19" w14:textId="77777777" w:rsidR="00925913" w:rsidRDefault="00477365">
      <w:pPr>
        <w:spacing w:after="0" w:line="259" w:lineRule="auto"/>
        <w:ind w:left="6" w:right="0" w:firstLine="0"/>
        <w:jc w:val="left"/>
      </w:pPr>
      <w:r>
        <w:t xml:space="preserve"> </w:t>
      </w:r>
    </w:p>
    <w:p w14:paraId="684AECE5" w14:textId="77777777" w:rsidR="00925913" w:rsidRDefault="00477365">
      <w:pPr>
        <w:spacing w:after="0" w:line="259" w:lineRule="auto"/>
        <w:ind w:left="710" w:right="0" w:hanging="10"/>
        <w:jc w:val="left"/>
      </w:pPr>
      <w:r>
        <w:rPr>
          <w:b/>
          <w:color w:val="F79646"/>
          <w:sz w:val="22"/>
        </w:rPr>
        <w:t xml:space="preserve">Revenue Budget Process / Council Tax </w:t>
      </w:r>
    </w:p>
    <w:p w14:paraId="1D6F0B4C" w14:textId="77777777" w:rsidR="00925913" w:rsidRDefault="00477365">
      <w:pPr>
        <w:spacing w:after="0" w:line="259" w:lineRule="auto"/>
        <w:ind w:left="715" w:right="0" w:firstLine="0"/>
        <w:jc w:val="left"/>
      </w:pPr>
      <w:r>
        <w:rPr>
          <w:color w:val="F79646"/>
          <w:sz w:val="22"/>
        </w:rPr>
        <w:t xml:space="preserve"> </w:t>
      </w:r>
    </w:p>
    <w:p w14:paraId="481130FC" w14:textId="77777777" w:rsidR="00925913" w:rsidRDefault="00477365">
      <w:pPr>
        <w:ind w:left="721" w:right="0"/>
      </w:pPr>
      <w:r>
        <w:t>Unlike in previous years, the Council was unable to formulate a multi-year budget plan due to the one year Local Government Finance Settlement and the lack of clarity over future settlements.  The Council identified a budget shortfall for 2021/2022 of £8.997m.  Specific options to contribute to the budget shortfall in 2021/2022 were identified, including a 4.99% increase in Council Tax (including a 3% increase for the Adult Social Care Precept). Councillors were reminded that the use of one-off resources sh</w:t>
      </w:r>
      <w:r>
        <w:t xml:space="preserve">ould only occur in setting a robust financial plan when there is a clear short-term requirement and that these are not used to avoid making budget savings. </w:t>
      </w:r>
    </w:p>
    <w:p w14:paraId="56910D3C" w14:textId="77777777" w:rsidR="00925913" w:rsidRDefault="00477365">
      <w:pPr>
        <w:spacing w:after="15" w:line="259" w:lineRule="auto"/>
        <w:ind w:left="715" w:right="0" w:firstLine="0"/>
        <w:jc w:val="left"/>
      </w:pPr>
      <w:r>
        <w:t xml:space="preserve"> </w:t>
      </w:r>
    </w:p>
    <w:p w14:paraId="15B5A0E6" w14:textId="77777777" w:rsidR="00925913" w:rsidRDefault="00477365">
      <w:pPr>
        <w:ind w:left="721" w:right="0"/>
      </w:pPr>
      <w:r>
        <w:t>The Council experienced significant budget pressures in some service areas, particularly Children’s Social Care, Children with Disabilities, Home to School Transport and Operational In-House Services. However, the Council did identify underspending in other areas as well as implementing various mitigating actions during the year to ensure there would be no overspend, particularly in light of the financial pressures due to COVID19.  These measures enabled the outturn position to be a net underspend of £2.021</w:t>
      </w:r>
      <w:r>
        <w:t xml:space="preserve">m. </w:t>
      </w:r>
    </w:p>
    <w:p w14:paraId="73EA52D2" w14:textId="77777777" w:rsidR="00925913" w:rsidRDefault="00477365">
      <w:pPr>
        <w:spacing w:after="0" w:line="259" w:lineRule="auto"/>
        <w:ind w:left="6" w:right="0" w:firstLine="0"/>
        <w:jc w:val="left"/>
      </w:pPr>
      <w:r>
        <w:rPr>
          <w:b/>
          <w:color w:val="F79646"/>
          <w:sz w:val="22"/>
        </w:rPr>
        <w:t xml:space="preserve"> </w:t>
      </w:r>
    </w:p>
    <w:p w14:paraId="7F783620" w14:textId="77777777" w:rsidR="00925913" w:rsidRDefault="00477365">
      <w:pPr>
        <w:spacing w:after="0" w:line="259" w:lineRule="auto"/>
        <w:ind w:left="710" w:right="0" w:hanging="10"/>
        <w:jc w:val="left"/>
      </w:pPr>
      <w:r>
        <w:rPr>
          <w:b/>
          <w:color w:val="F79646"/>
          <w:sz w:val="22"/>
        </w:rPr>
        <w:t xml:space="preserve">Financial risks up to 2022/2023 </w:t>
      </w:r>
    </w:p>
    <w:p w14:paraId="41C162EF" w14:textId="77777777" w:rsidR="00925913" w:rsidRDefault="00477365">
      <w:pPr>
        <w:spacing w:after="0" w:line="259" w:lineRule="auto"/>
        <w:ind w:left="715" w:right="0" w:firstLine="0"/>
        <w:jc w:val="left"/>
      </w:pPr>
      <w:r>
        <w:t xml:space="preserve"> </w:t>
      </w:r>
    </w:p>
    <w:p w14:paraId="32FD47A9" w14:textId="77777777" w:rsidR="00925913" w:rsidRDefault="00477365">
      <w:pPr>
        <w:ind w:left="721" w:right="0"/>
      </w:pPr>
      <w:r>
        <w:t xml:space="preserve">The budget reductions identified in the budget for 2021/2022 highlight the growing level of financial risks the Council will be facing over the coming years and the level of risk which it is possible to mitigate. The financial forecasts themselves are only estimates of future political, economic, environmental and demographic forecasts which contain many variables and degrees of uncertainty.  </w:t>
      </w:r>
    </w:p>
    <w:p w14:paraId="39B2FA42" w14:textId="77777777" w:rsidR="00925913" w:rsidRDefault="00477365">
      <w:pPr>
        <w:spacing w:after="0" w:line="259" w:lineRule="auto"/>
        <w:ind w:left="715" w:right="0" w:firstLine="0"/>
        <w:jc w:val="left"/>
      </w:pPr>
      <w:r>
        <w:t xml:space="preserve"> </w:t>
      </w:r>
    </w:p>
    <w:p w14:paraId="223783FB" w14:textId="77777777" w:rsidR="00925913" w:rsidRDefault="00477365">
      <w:pPr>
        <w:ind w:left="715" w:right="0" w:hanging="97"/>
      </w:pPr>
      <w:r>
        <w:t xml:space="preserve"> The budget proposals made to date contain some risks, given the extent and the impact of the £233m savings Sefton had faced to March 2020. The Council has been made aware of the consultations conducted since 2011 in determining the equality impact and risks of the reductions and reconfigurations of services. All options require close monitoring of implementation and delivery and any non-achievement reported and corrected in a timely way. </w:t>
      </w:r>
    </w:p>
    <w:p w14:paraId="46CEEB08" w14:textId="77777777" w:rsidR="00925913" w:rsidRDefault="00477365">
      <w:pPr>
        <w:spacing w:after="0" w:line="259" w:lineRule="auto"/>
        <w:ind w:left="715" w:right="0" w:firstLine="0"/>
        <w:jc w:val="left"/>
      </w:pPr>
      <w:r>
        <w:t xml:space="preserve"> </w:t>
      </w:r>
    </w:p>
    <w:p w14:paraId="0B1B6A40" w14:textId="77777777" w:rsidR="00925913" w:rsidRDefault="00477365">
      <w:pPr>
        <w:ind w:left="721" w:right="0"/>
      </w:pPr>
      <w:r>
        <w:lastRenderedPageBreak/>
        <w:t xml:space="preserve">The 2021/2022 budget represented the twelfth successive year of budget reductions for Sefton Council and has required more challenging solutions to achieve a balanced budget for 2021/2022. </w:t>
      </w:r>
    </w:p>
    <w:p w14:paraId="35C7D2A5" w14:textId="77777777" w:rsidR="00925913" w:rsidRDefault="00477365">
      <w:pPr>
        <w:spacing w:after="0" w:line="259" w:lineRule="auto"/>
        <w:ind w:left="6" w:right="0" w:firstLine="0"/>
        <w:jc w:val="left"/>
      </w:pPr>
      <w:r>
        <w:t xml:space="preserve"> </w:t>
      </w:r>
      <w:r>
        <w:tab/>
        <w:t xml:space="preserve"> </w:t>
      </w:r>
    </w:p>
    <w:p w14:paraId="4DE8E306" w14:textId="77777777" w:rsidR="00925913" w:rsidRDefault="00477365">
      <w:pPr>
        <w:spacing w:after="0" w:line="259" w:lineRule="auto"/>
        <w:ind w:left="6" w:right="0" w:firstLine="0"/>
        <w:jc w:val="left"/>
      </w:pPr>
      <w:r>
        <w:t xml:space="preserve"> </w:t>
      </w:r>
    </w:p>
    <w:p w14:paraId="7A5A4A46" w14:textId="77777777" w:rsidR="00925913" w:rsidRDefault="00477365">
      <w:pPr>
        <w:ind w:left="721" w:right="0"/>
      </w:pPr>
      <w:r>
        <w:t xml:space="preserve">Delivering savings over such a long period has had a significant impact on the delivery of Council services.  In developing the approach to delivering the savings it was important to balance the delivery of savings with the protection of those services which contribute the most to the delivery of the Vision and Core Purpose. </w:t>
      </w:r>
    </w:p>
    <w:p w14:paraId="74E04B40" w14:textId="77777777" w:rsidR="00925913" w:rsidRDefault="00477365">
      <w:pPr>
        <w:spacing w:after="0" w:line="259" w:lineRule="auto"/>
        <w:ind w:left="715" w:right="0" w:firstLine="0"/>
        <w:jc w:val="left"/>
      </w:pPr>
      <w:r>
        <w:t xml:space="preserve"> </w:t>
      </w:r>
    </w:p>
    <w:p w14:paraId="5BB3BEC6" w14:textId="77777777" w:rsidR="00925913" w:rsidRDefault="00477365">
      <w:pPr>
        <w:ind w:left="721" w:right="0"/>
      </w:pPr>
      <w:r>
        <w:t xml:space="preserve">Achieving the ambitions of Sefton 2030 also requires </w:t>
      </w:r>
      <w:r>
        <w:t xml:space="preserve">the Council to be financially sustainable, to ensure services align with the core purpose and that the Council works with partners to achieve better outcomes.   </w:t>
      </w:r>
    </w:p>
    <w:p w14:paraId="19AA9AC2" w14:textId="77777777" w:rsidR="00925913" w:rsidRDefault="00477365">
      <w:pPr>
        <w:spacing w:after="4" w:line="259" w:lineRule="auto"/>
        <w:ind w:left="715" w:right="0" w:firstLine="0"/>
        <w:jc w:val="left"/>
      </w:pPr>
      <w:r>
        <w:t xml:space="preserve"> </w:t>
      </w:r>
    </w:p>
    <w:p w14:paraId="40FFBC60" w14:textId="77777777" w:rsidR="00925913" w:rsidRDefault="00477365">
      <w:pPr>
        <w:ind w:left="721" w:right="0"/>
      </w:pPr>
      <w:r>
        <w:t xml:space="preserve">In order to meet this challenge, the Council has developed a ‘Framework for Change’ which is comprised of the following pillars which will help the Council deliver against its stated objectives including financial sustainability.  These are:  </w:t>
      </w:r>
    </w:p>
    <w:p w14:paraId="2DEA75AF" w14:textId="77777777" w:rsidR="00925913" w:rsidRDefault="00477365">
      <w:pPr>
        <w:spacing w:after="0" w:line="259" w:lineRule="auto"/>
        <w:ind w:left="715" w:right="0" w:firstLine="0"/>
        <w:jc w:val="left"/>
      </w:pPr>
      <w:r>
        <w:t xml:space="preserve"> </w:t>
      </w:r>
    </w:p>
    <w:p w14:paraId="16B18701" w14:textId="77777777" w:rsidR="00925913" w:rsidRDefault="00477365">
      <w:pPr>
        <w:numPr>
          <w:ilvl w:val="0"/>
          <w:numId w:val="5"/>
        </w:numPr>
        <w:ind w:right="0" w:hanging="304"/>
      </w:pPr>
      <w:r>
        <w:t xml:space="preserve">Economic Growth and Strategic Investment; </w:t>
      </w:r>
    </w:p>
    <w:p w14:paraId="3394EF54" w14:textId="77777777" w:rsidR="00925913" w:rsidRDefault="00477365">
      <w:pPr>
        <w:numPr>
          <w:ilvl w:val="0"/>
          <w:numId w:val="5"/>
        </w:numPr>
        <w:ind w:right="0" w:hanging="304"/>
      </w:pPr>
      <w:r>
        <w:t xml:space="preserve">Council of 2023; </w:t>
      </w:r>
    </w:p>
    <w:p w14:paraId="73AE4BAB" w14:textId="77777777" w:rsidR="00925913" w:rsidRDefault="00477365">
      <w:pPr>
        <w:numPr>
          <w:ilvl w:val="0"/>
          <w:numId w:val="5"/>
        </w:numPr>
        <w:ind w:right="0" w:hanging="304"/>
      </w:pPr>
      <w:r>
        <w:t xml:space="preserve">Demand Management. </w:t>
      </w:r>
    </w:p>
    <w:p w14:paraId="0099DD61" w14:textId="77777777" w:rsidR="00925913" w:rsidRDefault="00477365">
      <w:pPr>
        <w:spacing w:after="0" w:line="259" w:lineRule="auto"/>
        <w:ind w:left="715" w:right="0" w:firstLine="0"/>
        <w:jc w:val="left"/>
      </w:pPr>
      <w:r>
        <w:t xml:space="preserve"> </w:t>
      </w:r>
    </w:p>
    <w:p w14:paraId="29CE8843" w14:textId="77777777" w:rsidR="00925913" w:rsidRDefault="00477365">
      <w:pPr>
        <w:ind w:left="721" w:right="0"/>
      </w:pPr>
      <w:r>
        <w:t xml:space="preserve">Each of these themes will contribute towards delivering the Sefton 2030 Vision and a financially sustainable Council.  </w:t>
      </w:r>
    </w:p>
    <w:p w14:paraId="734E4AC1" w14:textId="77777777" w:rsidR="00925913" w:rsidRDefault="00477365">
      <w:pPr>
        <w:spacing w:after="0" w:line="259" w:lineRule="auto"/>
        <w:ind w:left="715" w:right="0" w:firstLine="0"/>
        <w:jc w:val="left"/>
      </w:pPr>
      <w:r>
        <w:t xml:space="preserve"> </w:t>
      </w:r>
    </w:p>
    <w:p w14:paraId="1D96C058" w14:textId="77777777" w:rsidR="00925913" w:rsidRDefault="00477365">
      <w:pPr>
        <w:spacing w:after="0" w:line="259" w:lineRule="auto"/>
        <w:ind w:left="715" w:right="0" w:firstLine="0"/>
        <w:jc w:val="left"/>
      </w:pPr>
      <w:r>
        <w:rPr>
          <w:b/>
          <w:color w:val="F79646"/>
          <w:sz w:val="22"/>
        </w:rPr>
        <w:t xml:space="preserve"> </w:t>
      </w:r>
    </w:p>
    <w:p w14:paraId="3B5DB354" w14:textId="77777777" w:rsidR="00925913" w:rsidRDefault="00477365">
      <w:pPr>
        <w:spacing w:after="0" w:line="259" w:lineRule="auto"/>
        <w:ind w:left="710" w:right="0" w:hanging="10"/>
        <w:jc w:val="left"/>
      </w:pPr>
      <w:r>
        <w:rPr>
          <w:b/>
          <w:color w:val="F79646"/>
          <w:sz w:val="22"/>
        </w:rPr>
        <w:t xml:space="preserve">Revenue Financial Performance of the Council 2021/2022 </w:t>
      </w:r>
    </w:p>
    <w:p w14:paraId="14B582AC" w14:textId="77777777" w:rsidR="00925913" w:rsidRDefault="00477365">
      <w:pPr>
        <w:spacing w:after="0" w:line="259" w:lineRule="auto"/>
        <w:ind w:left="6" w:right="0" w:firstLine="0"/>
        <w:jc w:val="left"/>
      </w:pPr>
      <w:r>
        <w:t xml:space="preserve"> </w:t>
      </w:r>
    </w:p>
    <w:p w14:paraId="1262BC35" w14:textId="77777777" w:rsidR="00925913" w:rsidRDefault="00477365">
      <w:pPr>
        <w:spacing w:after="4" w:line="249" w:lineRule="auto"/>
        <w:ind w:left="725" w:right="0" w:hanging="10"/>
      </w:pPr>
      <w:r>
        <w:rPr>
          <w:u w:val="single" w:color="000000"/>
        </w:rPr>
        <w:t>Non-School General Fund Net Expenditure</w:t>
      </w:r>
      <w:r>
        <w:t xml:space="preserve"> </w:t>
      </w:r>
    </w:p>
    <w:p w14:paraId="70DAE7CF" w14:textId="77777777" w:rsidR="00925913" w:rsidRDefault="00477365">
      <w:pPr>
        <w:spacing w:after="0" w:line="259" w:lineRule="auto"/>
        <w:ind w:left="715" w:right="0" w:firstLine="0"/>
        <w:jc w:val="left"/>
      </w:pPr>
      <w:r>
        <w:t xml:space="preserve"> </w:t>
      </w:r>
    </w:p>
    <w:p w14:paraId="18FBF6FF" w14:textId="77777777" w:rsidR="00925913" w:rsidRDefault="00477365">
      <w:pPr>
        <w:ind w:left="721" w:right="0"/>
      </w:pPr>
      <w:r>
        <w:t xml:space="preserve">The General Fund encompasses expenditure relating to the day-to-day running of the Council. Transactions relating to Schools’ delegated budgets are included within the General Fund but because Schools are entitled to retain any year-end balances for future use, the General Fund balances are analysed according to whether or not they belong to Schools.  </w:t>
      </w:r>
    </w:p>
    <w:p w14:paraId="153F65C9" w14:textId="77777777" w:rsidR="00925913" w:rsidRDefault="00477365">
      <w:pPr>
        <w:spacing w:after="0" w:line="259" w:lineRule="auto"/>
        <w:ind w:left="6" w:right="0" w:firstLine="0"/>
        <w:jc w:val="left"/>
      </w:pPr>
      <w:r>
        <w:t xml:space="preserve"> </w:t>
      </w:r>
    </w:p>
    <w:p w14:paraId="3C309EFF" w14:textId="77777777" w:rsidR="00925913" w:rsidRDefault="00477365">
      <w:pPr>
        <w:ind w:left="721" w:right="0"/>
      </w:pPr>
      <w:r>
        <w:t>On 4 March 2021, the Council approved a revenue budget for 2021/2022 of £191.974m, which included £1.208m relating to the expenditure of Parish Councils.  At that time, it was anticipated that balances for non-school budgets would total £9.984m at 31 March 2022.  As a result of an underspend of £2.794m in 2020/2021 the anticipated year-end balances position was revised to £12.778m. The 2021/2022 Budget assumed an increase in general balances of £1.5m as part of a strategy to increase balances and ensure fin</w:t>
      </w:r>
      <w:r>
        <w:t xml:space="preserve">ancial resilience.   </w:t>
      </w:r>
    </w:p>
    <w:p w14:paraId="30506159" w14:textId="77777777" w:rsidR="00925913" w:rsidRDefault="00477365">
      <w:pPr>
        <w:spacing w:after="0" w:line="259" w:lineRule="auto"/>
        <w:ind w:left="6" w:right="0" w:firstLine="0"/>
        <w:jc w:val="left"/>
      </w:pPr>
      <w:r>
        <w:t xml:space="preserve"> </w:t>
      </w:r>
    </w:p>
    <w:p w14:paraId="16B35C77" w14:textId="77777777" w:rsidR="00925913" w:rsidRDefault="00477365">
      <w:pPr>
        <w:ind w:left="721" w:right="0"/>
      </w:pPr>
      <w:r>
        <w:t xml:space="preserve">Overall, actual expenditure for 2021/2022 on General Fund services (excluding Schools' delegated expenditure) was £2.021m lower than the Base Estimates which has increased General Fund Balances further.  </w:t>
      </w:r>
    </w:p>
    <w:p w14:paraId="79EEFF7E" w14:textId="77777777" w:rsidR="00925913" w:rsidRDefault="00477365">
      <w:pPr>
        <w:spacing w:after="0" w:line="259" w:lineRule="auto"/>
        <w:ind w:left="6" w:right="0" w:firstLine="0"/>
        <w:jc w:val="left"/>
      </w:pPr>
      <w:r>
        <w:t xml:space="preserve"> </w:t>
      </w:r>
    </w:p>
    <w:p w14:paraId="60CC82CD" w14:textId="77777777" w:rsidR="00925913" w:rsidRDefault="00477365">
      <w:pPr>
        <w:ind w:left="721" w:right="0"/>
      </w:pPr>
      <w:r>
        <w:t xml:space="preserve">The Authority's reported Non-School General Fund balances at 31 March 2022 are therefore £14.799m as shown in the following table: </w:t>
      </w:r>
    </w:p>
    <w:p w14:paraId="20C2E065" w14:textId="77777777" w:rsidR="00925913" w:rsidRDefault="00477365">
      <w:pPr>
        <w:spacing w:after="0" w:line="259" w:lineRule="auto"/>
        <w:ind w:left="715" w:right="0" w:firstLine="0"/>
        <w:jc w:val="left"/>
      </w:pPr>
      <w:r>
        <w:t xml:space="preserve"> </w:t>
      </w:r>
    </w:p>
    <w:tbl>
      <w:tblPr>
        <w:tblStyle w:val="TableGrid"/>
        <w:tblW w:w="7622" w:type="dxa"/>
        <w:tblInd w:w="720" w:type="dxa"/>
        <w:tblCellMar>
          <w:top w:w="12" w:type="dxa"/>
          <w:left w:w="108" w:type="dxa"/>
          <w:bottom w:w="0" w:type="dxa"/>
          <w:right w:w="52" w:type="dxa"/>
        </w:tblCellMar>
        <w:tblLook w:val="04A0" w:firstRow="1" w:lastRow="0" w:firstColumn="1" w:lastColumn="0" w:noHBand="0" w:noVBand="1"/>
      </w:tblPr>
      <w:tblGrid>
        <w:gridCol w:w="6488"/>
        <w:gridCol w:w="1134"/>
      </w:tblGrid>
      <w:tr w:rsidR="00925913" w14:paraId="436DAF94" w14:textId="77777777">
        <w:trPr>
          <w:trHeight w:val="231"/>
        </w:trPr>
        <w:tc>
          <w:tcPr>
            <w:tcW w:w="6488" w:type="dxa"/>
            <w:tcBorders>
              <w:top w:val="single" w:sz="4" w:space="0" w:color="000000"/>
              <w:left w:val="single" w:sz="4" w:space="0" w:color="000000"/>
              <w:bottom w:val="single" w:sz="12" w:space="0" w:color="000000"/>
              <w:right w:val="single" w:sz="4" w:space="0" w:color="000000"/>
            </w:tcBorders>
          </w:tcPr>
          <w:p w14:paraId="6F274813" w14:textId="77777777" w:rsidR="00925913" w:rsidRDefault="00477365">
            <w:pPr>
              <w:spacing w:after="0" w:line="259" w:lineRule="auto"/>
              <w:ind w:left="0" w:right="0" w:firstLine="0"/>
              <w:jc w:val="left"/>
            </w:pPr>
            <w:r>
              <w:rPr>
                <w:b/>
              </w:rPr>
              <w:t xml:space="preserve">Non-School General Fund Balances </w:t>
            </w:r>
          </w:p>
        </w:tc>
        <w:tc>
          <w:tcPr>
            <w:tcW w:w="1134" w:type="dxa"/>
            <w:tcBorders>
              <w:top w:val="single" w:sz="4" w:space="0" w:color="000000"/>
              <w:left w:val="single" w:sz="4" w:space="0" w:color="000000"/>
              <w:bottom w:val="single" w:sz="12" w:space="0" w:color="000000"/>
              <w:right w:val="single" w:sz="4" w:space="0" w:color="000000"/>
            </w:tcBorders>
          </w:tcPr>
          <w:p w14:paraId="5104E262" w14:textId="77777777" w:rsidR="00925913" w:rsidRDefault="00477365">
            <w:pPr>
              <w:spacing w:after="0" w:line="259" w:lineRule="auto"/>
              <w:ind w:left="0" w:right="57" w:firstLine="0"/>
              <w:jc w:val="center"/>
            </w:pPr>
            <w:r>
              <w:rPr>
                <w:b/>
              </w:rPr>
              <w:t xml:space="preserve">    £m </w:t>
            </w:r>
          </w:p>
        </w:tc>
      </w:tr>
      <w:tr w:rsidR="00925913" w14:paraId="08C9E239" w14:textId="77777777">
        <w:trPr>
          <w:trHeight w:val="592"/>
        </w:trPr>
        <w:tc>
          <w:tcPr>
            <w:tcW w:w="6488" w:type="dxa"/>
            <w:tcBorders>
              <w:top w:val="single" w:sz="12" w:space="0" w:color="000000"/>
              <w:left w:val="single" w:sz="4" w:space="0" w:color="000000"/>
              <w:bottom w:val="nil"/>
              <w:right w:val="single" w:sz="4" w:space="0" w:color="000000"/>
            </w:tcBorders>
            <w:vAlign w:val="bottom"/>
          </w:tcPr>
          <w:p w14:paraId="61F5A2C5" w14:textId="77777777" w:rsidR="00925913" w:rsidRDefault="00477365">
            <w:pPr>
              <w:spacing w:after="0" w:line="259" w:lineRule="auto"/>
              <w:ind w:left="0" w:right="0" w:firstLine="0"/>
              <w:jc w:val="left"/>
            </w:pPr>
            <w:r>
              <w:t xml:space="preserve"> </w:t>
            </w:r>
          </w:p>
          <w:p w14:paraId="27724FE3" w14:textId="77777777" w:rsidR="00925913" w:rsidRDefault="00477365">
            <w:pPr>
              <w:spacing w:after="0" w:line="259" w:lineRule="auto"/>
              <w:ind w:left="0" w:right="0" w:firstLine="0"/>
              <w:jc w:val="left"/>
            </w:pPr>
            <w:r>
              <w:t xml:space="preserve">Actual Non-School General Fund Balances at 31 March 2021 </w:t>
            </w:r>
          </w:p>
          <w:p w14:paraId="676F75A7" w14:textId="77777777" w:rsidR="00925913" w:rsidRDefault="00477365">
            <w:pPr>
              <w:spacing w:after="0" w:line="259" w:lineRule="auto"/>
              <w:ind w:left="0" w:right="0" w:firstLine="0"/>
              <w:jc w:val="left"/>
            </w:pPr>
            <w:r>
              <w:t xml:space="preserve"> </w:t>
            </w:r>
          </w:p>
        </w:tc>
        <w:tc>
          <w:tcPr>
            <w:tcW w:w="1134" w:type="dxa"/>
            <w:tcBorders>
              <w:top w:val="single" w:sz="12" w:space="0" w:color="000000"/>
              <w:left w:val="single" w:sz="4" w:space="0" w:color="000000"/>
              <w:bottom w:val="nil"/>
              <w:right w:val="single" w:sz="4" w:space="0" w:color="000000"/>
            </w:tcBorders>
            <w:vAlign w:val="bottom"/>
          </w:tcPr>
          <w:p w14:paraId="3A017EBB" w14:textId="77777777" w:rsidR="00925913" w:rsidRDefault="00477365">
            <w:pPr>
              <w:spacing w:after="0" w:line="259" w:lineRule="auto"/>
              <w:ind w:left="0" w:right="0" w:firstLine="0"/>
              <w:jc w:val="left"/>
            </w:pPr>
            <w:r>
              <w:t xml:space="preserve"> </w:t>
            </w:r>
          </w:p>
          <w:p w14:paraId="66679776" w14:textId="77777777" w:rsidR="00925913" w:rsidRDefault="00477365">
            <w:pPr>
              <w:spacing w:after="0" w:line="259" w:lineRule="auto"/>
              <w:ind w:left="0" w:right="55" w:firstLine="0"/>
              <w:jc w:val="right"/>
            </w:pPr>
            <w:r>
              <w:t xml:space="preserve">-11.278 </w:t>
            </w:r>
          </w:p>
          <w:p w14:paraId="2F2A674E" w14:textId="77777777" w:rsidR="00925913" w:rsidRDefault="00477365">
            <w:pPr>
              <w:spacing w:after="0" w:line="259" w:lineRule="auto"/>
              <w:ind w:left="0" w:right="0" w:firstLine="0"/>
              <w:jc w:val="right"/>
            </w:pPr>
            <w:r>
              <w:t xml:space="preserve"> </w:t>
            </w:r>
          </w:p>
        </w:tc>
      </w:tr>
      <w:tr w:rsidR="00925913" w14:paraId="7605BB14" w14:textId="77777777">
        <w:trPr>
          <w:trHeight w:val="460"/>
        </w:trPr>
        <w:tc>
          <w:tcPr>
            <w:tcW w:w="6488" w:type="dxa"/>
            <w:tcBorders>
              <w:top w:val="nil"/>
              <w:left w:val="single" w:sz="4" w:space="0" w:color="000000"/>
              <w:bottom w:val="nil"/>
              <w:right w:val="single" w:sz="4" w:space="0" w:color="000000"/>
            </w:tcBorders>
            <w:vAlign w:val="bottom"/>
          </w:tcPr>
          <w:p w14:paraId="43F851BD" w14:textId="77777777" w:rsidR="00925913" w:rsidRDefault="00477365">
            <w:pPr>
              <w:spacing w:after="0" w:line="259" w:lineRule="auto"/>
              <w:ind w:left="0" w:right="0" w:firstLine="0"/>
              <w:jc w:val="left"/>
            </w:pPr>
            <w:r>
              <w:t xml:space="preserve">Plus Budgeted Contribution to Balances </w:t>
            </w:r>
          </w:p>
          <w:p w14:paraId="28649FDF" w14:textId="77777777" w:rsidR="00925913" w:rsidRDefault="00477365">
            <w:pPr>
              <w:spacing w:after="0" w:line="259" w:lineRule="auto"/>
              <w:ind w:left="0" w:right="0" w:firstLine="0"/>
              <w:jc w:val="left"/>
            </w:pPr>
            <w:r>
              <w:t xml:space="preserve"> </w:t>
            </w:r>
          </w:p>
        </w:tc>
        <w:tc>
          <w:tcPr>
            <w:tcW w:w="1134" w:type="dxa"/>
            <w:tcBorders>
              <w:top w:val="nil"/>
              <w:left w:val="single" w:sz="4" w:space="0" w:color="000000"/>
              <w:bottom w:val="nil"/>
              <w:right w:val="single" w:sz="4" w:space="0" w:color="000000"/>
            </w:tcBorders>
            <w:vAlign w:val="center"/>
          </w:tcPr>
          <w:p w14:paraId="3755EA2E" w14:textId="77777777" w:rsidR="00925913" w:rsidRDefault="00477365">
            <w:pPr>
              <w:spacing w:after="0" w:line="259" w:lineRule="auto"/>
              <w:ind w:left="0" w:right="55" w:firstLine="0"/>
              <w:jc w:val="right"/>
            </w:pPr>
            <w:r>
              <w:t xml:space="preserve">-1.500 </w:t>
            </w:r>
          </w:p>
        </w:tc>
      </w:tr>
      <w:tr w:rsidR="00925913" w14:paraId="650FFF93" w14:textId="77777777">
        <w:trPr>
          <w:trHeight w:val="575"/>
        </w:trPr>
        <w:tc>
          <w:tcPr>
            <w:tcW w:w="6488" w:type="dxa"/>
            <w:tcBorders>
              <w:top w:val="nil"/>
              <w:left w:val="single" w:sz="4" w:space="0" w:color="000000"/>
              <w:bottom w:val="single" w:sz="4" w:space="0" w:color="000000"/>
              <w:right w:val="single" w:sz="4" w:space="0" w:color="000000"/>
            </w:tcBorders>
            <w:vAlign w:val="bottom"/>
          </w:tcPr>
          <w:p w14:paraId="54E6DC56" w14:textId="77777777" w:rsidR="00925913" w:rsidRDefault="00477365">
            <w:pPr>
              <w:spacing w:after="0" w:line="259" w:lineRule="auto"/>
              <w:ind w:left="0" w:right="0" w:firstLine="0"/>
              <w:jc w:val="left"/>
            </w:pPr>
            <w:r>
              <w:t xml:space="preserve">Plus underspend in comparison to the 2021/2022 Base Estimate: </w:t>
            </w:r>
          </w:p>
          <w:p w14:paraId="379FA2A3" w14:textId="77777777" w:rsidR="00925913" w:rsidRDefault="00477365">
            <w:pPr>
              <w:spacing w:after="0" w:line="259" w:lineRule="auto"/>
              <w:ind w:left="0" w:right="0" w:firstLine="0"/>
              <w:jc w:val="left"/>
            </w:pPr>
            <w:r>
              <w:t xml:space="preserve"> </w:t>
            </w:r>
          </w:p>
        </w:tc>
        <w:tc>
          <w:tcPr>
            <w:tcW w:w="1134" w:type="dxa"/>
            <w:tcBorders>
              <w:top w:val="nil"/>
              <w:left w:val="single" w:sz="4" w:space="0" w:color="000000"/>
              <w:bottom w:val="single" w:sz="4" w:space="0" w:color="000000"/>
              <w:right w:val="single" w:sz="4" w:space="0" w:color="000000"/>
            </w:tcBorders>
            <w:vAlign w:val="bottom"/>
          </w:tcPr>
          <w:p w14:paraId="022F276D" w14:textId="77777777" w:rsidR="00925913" w:rsidRDefault="00477365">
            <w:pPr>
              <w:spacing w:after="0" w:line="259" w:lineRule="auto"/>
              <w:ind w:left="0" w:right="55" w:firstLine="0"/>
              <w:jc w:val="right"/>
            </w:pPr>
            <w:r>
              <w:t xml:space="preserve">-2.021 </w:t>
            </w:r>
          </w:p>
          <w:p w14:paraId="66083CC3" w14:textId="77777777" w:rsidR="00925913" w:rsidRDefault="00477365">
            <w:pPr>
              <w:spacing w:after="0" w:line="259" w:lineRule="auto"/>
              <w:ind w:left="0" w:right="0" w:firstLine="0"/>
              <w:jc w:val="right"/>
            </w:pPr>
            <w:r>
              <w:t xml:space="preserve"> </w:t>
            </w:r>
          </w:p>
        </w:tc>
      </w:tr>
      <w:tr w:rsidR="00925913" w14:paraId="4D2D0A72" w14:textId="77777777">
        <w:trPr>
          <w:trHeight w:val="241"/>
        </w:trPr>
        <w:tc>
          <w:tcPr>
            <w:tcW w:w="6488" w:type="dxa"/>
            <w:tcBorders>
              <w:top w:val="single" w:sz="4" w:space="0" w:color="000000"/>
              <w:left w:val="single" w:sz="4" w:space="0" w:color="000000"/>
              <w:bottom w:val="single" w:sz="4" w:space="0" w:color="000000"/>
              <w:right w:val="single" w:sz="4" w:space="0" w:color="000000"/>
            </w:tcBorders>
          </w:tcPr>
          <w:p w14:paraId="31CC891D" w14:textId="77777777" w:rsidR="00925913" w:rsidRDefault="00477365">
            <w:pPr>
              <w:spacing w:after="0" w:line="259" w:lineRule="auto"/>
              <w:ind w:left="0" w:right="0" w:firstLine="0"/>
              <w:jc w:val="left"/>
            </w:pPr>
            <w:r>
              <w:t>Actual Non-</w:t>
            </w:r>
            <w:r>
              <w:t xml:space="preserve">School General Fund Balances at 31 March 2022 </w:t>
            </w:r>
          </w:p>
        </w:tc>
        <w:tc>
          <w:tcPr>
            <w:tcW w:w="1134" w:type="dxa"/>
            <w:tcBorders>
              <w:top w:val="single" w:sz="4" w:space="0" w:color="000000"/>
              <w:left w:val="single" w:sz="4" w:space="0" w:color="000000"/>
              <w:bottom w:val="single" w:sz="4" w:space="0" w:color="000000"/>
              <w:right w:val="single" w:sz="4" w:space="0" w:color="000000"/>
            </w:tcBorders>
          </w:tcPr>
          <w:p w14:paraId="0EB4E7CB" w14:textId="77777777" w:rsidR="00925913" w:rsidRDefault="00477365">
            <w:pPr>
              <w:spacing w:after="0" w:line="259" w:lineRule="auto"/>
              <w:ind w:left="0" w:right="55" w:firstLine="0"/>
              <w:jc w:val="right"/>
            </w:pPr>
            <w:r>
              <w:rPr>
                <w:b/>
              </w:rPr>
              <w:t xml:space="preserve">-14.799 </w:t>
            </w:r>
          </w:p>
        </w:tc>
      </w:tr>
    </w:tbl>
    <w:p w14:paraId="53F69DFD" w14:textId="77777777" w:rsidR="00925913" w:rsidRDefault="00477365">
      <w:pPr>
        <w:spacing w:after="0" w:line="259" w:lineRule="auto"/>
        <w:ind w:left="6" w:right="0" w:firstLine="0"/>
        <w:jc w:val="left"/>
      </w:pPr>
      <w:r>
        <w:t xml:space="preserve"> </w:t>
      </w:r>
    </w:p>
    <w:p w14:paraId="3717E64D" w14:textId="77777777" w:rsidR="00925913" w:rsidRDefault="00477365">
      <w:pPr>
        <w:spacing w:after="0" w:line="259" w:lineRule="auto"/>
        <w:ind w:left="6" w:right="0" w:firstLine="0"/>
        <w:jc w:val="left"/>
      </w:pPr>
      <w:r>
        <w:t xml:space="preserve"> </w:t>
      </w:r>
    </w:p>
    <w:p w14:paraId="2AEAE753" w14:textId="77777777" w:rsidR="00925913" w:rsidRDefault="00477365">
      <w:pPr>
        <w:spacing w:after="0" w:line="259" w:lineRule="auto"/>
        <w:ind w:left="6" w:right="0" w:firstLine="0"/>
        <w:jc w:val="left"/>
      </w:pPr>
      <w:r>
        <w:t xml:space="preserve"> </w:t>
      </w:r>
    </w:p>
    <w:p w14:paraId="10B91C58" w14:textId="77777777" w:rsidR="00925913" w:rsidRDefault="00477365">
      <w:pPr>
        <w:spacing w:after="0" w:line="259" w:lineRule="auto"/>
        <w:ind w:left="6" w:right="0" w:firstLine="0"/>
        <w:jc w:val="left"/>
      </w:pPr>
      <w:r>
        <w:lastRenderedPageBreak/>
        <w:t xml:space="preserve"> </w:t>
      </w:r>
    </w:p>
    <w:p w14:paraId="2881107F" w14:textId="77777777" w:rsidR="00925913" w:rsidRDefault="00477365">
      <w:pPr>
        <w:spacing w:after="0" w:line="259" w:lineRule="auto"/>
        <w:ind w:left="6" w:right="0" w:firstLine="0"/>
        <w:jc w:val="left"/>
      </w:pPr>
      <w:r>
        <w:t xml:space="preserve"> </w:t>
      </w:r>
    </w:p>
    <w:p w14:paraId="7A629846" w14:textId="77777777" w:rsidR="00925913" w:rsidRDefault="00477365">
      <w:pPr>
        <w:spacing w:after="0" w:line="259" w:lineRule="auto"/>
        <w:ind w:left="6" w:right="0" w:firstLine="0"/>
        <w:jc w:val="left"/>
      </w:pPr>
      <w:r>
        <w:t xml:space="preserve"> </w:t>
      </w:r>
    </w:p>
    <w:p w14:paraId="3378A1DA" w14:textId="77777777" w:rsidR="00925913" w:rsidRDefault="00477365">
      <w:pPr>
        <w:spacing w:after="0" w:line="259" w:lineRule="auto"/>
        <w:ind w:left="6" w:right="0" w:firstLine="0"/>
        <w:jc w:val="left"/>
      </w:pPr>
      <w:r>
        <w:t xml:space="preserve"> </w:t>
      </w:r>
    </w:p>
    <w:p w14:paraId="35E5FBBE" w14:textId="77777777" w:rsidR="00925913" w:rsidRDefault="00477365">
      <w:pPr>
        <w:spacing w:after="0" w:line="259" w:lineRule="auto"/>
        <w:ind w:left="6" w:right="0" w:firstLine="0"/>
        <w:jc w:val="left"/>
      </w:pPr>
      <w:r>
        <w:t xml:space="preserve"> </w:t>
      </w:r>
      <w:r>
        <w:tab/>
        <w:t xml:space="preserve"> </w:t>
      </w:r>
    </w:p>
    <w:p w14:paraId="52F76FCE" w14:textId="77777777" w:rsidR="00925913" w:rsidRDefault="00477365">
      <w:pPr>
        <w:ind w:left="721" w:right="0"/>
      </w:pPr>
      <w:r>
        <w:t xml:space="preserve">A comparison of actual expenditure to budgeted expenditure is shown below:  </w:t>
      </w:r>
    </w:p>
    <w:p w14:paraId="79890C1F" w14:textId="77777777" w:rsidR="00925913" w:rsidRDefault="00477365">
      <w:pPr>
        <w:spacing w:after="0" w:line="259" w:lineRule="auto"/>
        <w:ind w:left="6" w:right="0" w:firstLine="0"/>
        <w:jc w:val="left"/>
      </w:pPr>
      <w:r>
        <w:t xml:space="preserve"> </w:t>
      </w:r>
    </w:p>
    <w:tbl>
      <w:tblPr>
        <w:tblStyle w:val="TableGrid"/>
        <w:tblW w:w="9808" w:type="dxa"/>
        <w:tblInd w:w="-166" w:type="dxa"/>
        <w:tblCellMar>
          <w:top w:w="12" w:type="dxa"/>
          <w:left w:w="107" w:type="dxa"/>
          <w:bottom w:w="0" w:type="dxa"/>
          <w:right w:w="48" w:type="dxa"/>
        </w:tblCellMar>
        <w:tblLook w:val="04A0" w:firstRow="1" w:lastRow="0" w:firstColumn="1" w:lastColumn="0" w:noHBand="0" w:noVBand="1"/>
      </w:tblPr>
      <w:tblGrid>
        <w:gridCol w:w="2831"/>
        <w:gridCol w:w="180"/>
        <w:gridCol w:w="1268"/>
        <w:gridCol w:w="1429"/>
        <w:gridCol w:w="1432"/>
        <w:gridCol w:w="1411"/>
        <w:gridCol w:w="1257"/>
      </w:tblGrid>
      <w:tr w:rsidR="00925913" w14:paraId="71CC9618" w14:textId="77777777">
        <w:trPr>
          <w:trHeight w:val="1621"/>
        </w:trPr>
        <w:tc>
          <w:tcPr>
            <w:tcW w:w="3011" w:type="dxa"/>
            <w:gridSpan w:val="2"/>
            <w:tcBorders>
              <w:top w:val="single" w:sz="4" w:space="0" w:color="000000"/>
              <w:left w:val="single" w:sz="4" w:space="0" w:color="000000"/>
              <w:bottom w:val="single" w:sz="4" w:space="0" w:color="000000"/>
              <w:right w:val="single" w:sz="12" w:space="0" w:color="000000"/>
            </w:tcBorders>
          </w:tcPr>
          <w:p w14:paraId="19A2FCBF" w14:textId="77777777" w:rsidR="00925913" w:rsidRDefault="00477365">
            <w:pPr>
              <w:spacing w:after="0" w:line="259" w:lineRule="auto"/>
              <w:ind w:left="1" w:right="0" w:firstLine="0"/>
              <w:jc w:val="left"/>
            </w:pPr>
            <w:r>
              <w:rPr>
                <w:b/>
                <w:u w:val="single" w:color="000000"/>
              </w:rPr>
              <w:t>Net Revenue Expenditure</w:t>
            </w:r>
            <w:r>
              <w:t xml:space="preserve"> </w:t>
            </w:r>
          </w:p>
        </w:tc>
        <w:tc>
          <w:tcPr>
            <w:tcW w:w="1268" w:type="dxa"/>
            <w:tcBorders>
              <w:top w:val="single" w:sz="12" w:space="0" w:color="000000"/>
              <w:left w:val="single" w:sz="12" w:space="0" w:color="000000"/>
              <w:bottom w:val="single" w:sz="4" w:space="0" w:color="000000"/>
              <w:right w:val="single" w:sz="12" w:space="0" w:color="000000"/>
            </w:tcBorders>
            <w:shd w:val="clear" w:color="auto" w:fill="92D050"/>
          </w:tcPr>
          <w:p w14:paraId="1CC6EC0D" w14:textId="77777777" w:rsidR="00925913" w:rsidRDefault="00477365">
            <w:pPr>
              <w:spacing w:after="0" w:line="259" w:lineRule="auto"/>
              <w:ind w:left="0" w:right="61" w:firstLine="0"/>
              <w:jc w:val="center"/>
            </w:pPr>
            <w:r>
              <w:rPr>
                <w:b/>
                <w:u w:val="single" w:color="000000"/>
              </w:rPr>
              <w:t>Budget</w:t>
            </w:r>
            <w:r>
              <w:rPr>
                <w:b/>
              </w:rPr>
              <w:t xml:space="preserve"> </w:t>
            </w:r>
          </w:p>
        </w:tc>
        <w:tc>
          <w:tcPr>
            <w:tcW w:w="1429" w:type="dxa"/>
            <w:tcBorders>
              <w:top w:val="single" w:sz="12" w:space="0" w:color="000000"/>
              <w:left w:val="single" w:sz="12" w:space="0" w:color="000000"/>
              <w:bottom w:val="single" w:sz="12" w:space="0" w:color="000000"/>
              <w:right w:val="single" w:sz="4" w:space="0" w:color="000000"/>
            </w:tcBorders>
          </w:tcPr>
          <w:p w14:paraId="165A7F33" w14:textId="77777777" w:rsidR="00925913" w:rsidRDefault="00477365">
            <w:pPr>
              <w:spacing w:after="0" w:line="259" w:lineRule="auto"/>
              <w:ind w:left="0" w:right="56" w:firstLine="0"/>
              <w:jc w:val="center"/>
            </w:pPr>
            <w:r>
              <w:rPr>
                <w:b/>
                <w:u w:val="single" w:color="000000"/>
              </w:rPr>
              <w:t>Net</w:t>
            </w:r>
            <w:r>
              <w:rPr>
                <w:b/>
              </w:rPr>
              <w:t xml:space="preserve"> </w:t>
            </w:r>
          </w:p>
          <w:p w14:paraId="28CE7E27" w14:textId="77777777" w:rsidR="00925913" w:rsidRDefault="00477365">
            <w:pPr>
              <w:spacing w:after="0" w:line="259" w:lineRule="auto"/>
              <w:ind w:left="31" w:right="0" w:firstLine="0"/>
              <w:jc w:val="left"/>
            </w:pPr>
            <w:r>
              <w:rPr>
                <w:b/>
                <w:u w:val="single" w:color="000000"/>
              </w:rPr>
              <w:t>Expenditure</w:t>
            </w:r>
            <w:r>
              <w:rPr>
                <w:b/>
              </w:rPr>
              <w:t xml:space="preserve"> </w:t>
            </w:r>
          </w:p>
          <w:p w14:paraId="14CA619B" w14:textId="77777777" w:rsidR="00925913" w:rsidRDefault="00477365">
            <w:pPr>
              <w:spacing w:after="1" w:line="239" w:lineRule="auto"/>
              <w:ind w:left="0" w:right="0" w:firstLine="0"/>
              <w:jc w:val="center"/>
            </w:pPr>
            <w:r>
              <w:rPr>
                <w:b/>
                <w:u w:val="single" w:color="000000"/>
              </w:rPr>
              <w:t>Chargeable</w:t>
            </w:r>
            <w:r>
              <w:rPr>
                <w:b/>
              </w:rPr>
              <w:t xml:space="preserve"> </w:t>
            </w:r>
            <w:r>
              <w:rPr>
                <w:b/>
                <w:u w:val="single" w:color="000000"/>
              </w:rPr>
              <w:t>to General</w:t>
            </w:r>
            <w:r>
              <w:rPr>
                <w:b/>
              </w:rPr>
              <w:t xml:space="preserve"> </w:t>
            </w:r>
          </w:p>
          <w:p w14:paraId="330F3D11" w14:textId="77777777" w:rsidR="00925913" w:rsidRDefault="00477365">
            <w:pPr>
              <w:spacing w:after="0" w:line="259" w:lineRule="auto"/>
              <w:ind w:left="0" w:right="56" w:firstLine="0"/>
              <w:jc w:val="center"/>
            </w:pPr>
            <w:r>
              <w:rPr>
                <w:b/>
                <w:u w:val="single" w:color="000000"/>
              </w:rPr>
              <w:t>Fund</w:t>
            </w:r>
            <w:r>
              <w:rPr>
                <w:b/>
              </w:rPr>
              <w:t xml:space="preserve"> </w:t>
            </w:r>
          </w:p>
          <w:p w14:paraId="6AA69322" w14:textId="77777777" w:rsidR="00925913" w:rsidRDefault="00477365">
            <w:pPr>
              <w:spacing w:after="0" w:line="259" w:lineRule="auto"/>
              <w:ind w:left="0" w:right="55" w:firstLine="0"/>
              <w:jc w:val="center"/>
            </w:pPr>
            <w:r>
              <w:rPr>
                <w:b/>
                <w:u w:val="single" w:color="000000"/>
              </w:rPr>
              <w:t>Balances</w:t>
            </w:r>
            <w:r>
              <w:rPr>
                <w:b/>
              </w:rPr>
              <w:t xml:space="preserve"> </w:t>
            </w:r>
          </w:p>
          <w:p w14:paraId="13677704" w14:textId="77777777" w:rsidR="00925913" w:rsidRDefault="00477365">
            <w:pPr>
              <w:spacing w:after="0" w:line="259" w:lineRule="auto"/>
              <w:ind w:left="0" w:right="56" w:firstLine="0"/>
              <w:jc w:val="center"/>
            </w:pPr>
            <w:r>
              <w:rPr>
                <w:b/>
              </w:rPr>
              <w:t xml:space="preserve">(per EFA) </w:t>
            </w:r>
          </w:p>
        </w:tc>
        <w:tc>
          <w:tcPr>
            <w:tcW w:w="1432" w:type="dxa"/>
            <w:tcBorders>
              <w:top w:val="single" w:sz="12" w:space="0" w:color="000000"/>
              <w:left w:val="single" w:sz="4" w:space="0" w:color="000000"/>
              <w:bottom w:val="single" w:sz="4" w:space="0" w:color="000000"/>
              <w:right w:val="single" w:sz="12" w:space="0" w:color="000000"/>
            </w:tcBorders>
          </w:tcPr>
          <w:p w14:paraId="034D8B01" w14:textId="77777777" w:rsidR="00925913" w:rsidRDefault="00477365">
            <w:pPr>
              <w:spacing w:after="0" w:line="240" w:lineRule="auto"/>
              <w:ind w:left="0" w:right="0" w:firstLine="0"/>
              <w:jc w:val="center"/>
            </w:pPr>
            <w:r>
              <w:rPr>
                <w:b/>
                <w:u w:val="single" w:color="000000"/>
              </w:rPr>
              <w:t>Adjustments</w:t>
            </w:r>
            <w:r>
              <w:rPr>
                <w:b/>
              </w:rPr>
              <w:t xml:space="preserve"> </w:t>
            </w:r>
            <w:r>
              <w:rPr>
                <w:b/>
                <w:u w:val="single" w:color="000000"/>
              </w:rPr>
              <w:t>for Internal</w:t>
            </w:r>
            <w:r>
              <w:rPr>
                <w:b/>
              </w:rPr>
              <w:t xml:space="preserve"> </w:t>
            </w:r>
          </w:p>
          <w:p w14:paraId="50DA61D4" w14:textId="77777777" w:rsidR="00925913" w:rsidRDefault="00477365">
            <w:pPr>
              <w:spacing w:after="0" w:line="259" w:lineRule="auto"/>
              <w:ind w:left="38" w:right="0" w:firstLine="0"/>
              <w:jc w:val="left"/>
            </w:pPr>
            <w:r>
              <w:rPr>
                <w:b/>
                <w:u w:val="single" w:color="000000"/>
              </w:rPr>
              <w:t>Recharges /</w:t>
            </w:r>
            <w:r>
              <w:rPr>
                <w:b/>
              </w:rPr>
              <w:t xml:space="preserve"> </w:t>
            </w:r>
          </w:p>
          <w:p w14:paraId="64E7F242" w14:textId="77777777" w:rsidR="00925913" w:rsidRDefault="00477365">
            <w:pPr>
              <w:spacing w:after="0" w:line="259" w:lineRule="auto"/>
              <w:ind w:left="88" w:right="0" w:firstLine="0"/>
              <w:jc w:val="left"/>
            </w:pPr>
            <w:r>
              <w:rPr>
                <w:b/>
                <w:u w:val="single" w:color="000000"/>
              </w:rPr>
              <w:t>Earmarked</w:t>
            </w:r>
            <w:r>
              <w:rPr>
                <w:b/>
              </w:rPr>
              <w:t xml:space="preserve"> </w:t>
            </w:r>
          </w:p>
          <w:p w14:paraId="3145C291" w14:textId="77777777" w:rsidR="00925913" w:rsidRDefault="00477365">
            <w:pPr>
              <w:spacing w:after="0" w:line="259" w:lineRule="auto"/>
              <w:ind w:left="0" w:right="65" w:firstLine="0"/>
              <w:jc w:val="center"/>
            </w:pPr>
            <w:r>
              <w:rPr>
                <w:b/>
                <w:u w:val="single" w:color="000000"/>
              </w:rPr>
              <w:t>Reserves</w:t>
            </w:r>
            <w:r>
              <w:rPr>
                <w:b/>
              </w:rPr>
              <w:t xml:space="preserve"> </w:t>
            </w:r>
          </w:p>
        </w:tc>
        <w:tc>
          <w:tcPr>
            <w:tcW w:w="1411" w:type="dxa"/>
            <w:tcBorders>
              <w:top w:val="single" w:sz="12" w:space="0" w:color="000000"/>
              <w:left w:val="single" w:sz="12" w:space="0" w:color="000000"/>
              <w:bottom w:val="single" w:sz="4" w:space="0" w:color="000000"/>
              <w:right w:val="single" w:sz="4" w:space="0" w:color="000000"/>
            </w:tcBorders>
            <w:shd w:val="clear" w:color="auto" w:fill="92D050"/>
          </w:tcPr>
          <w:p w14:paraId="5C46006D" w14:textId="77777777" w:rsidR="00925913" w:rsidRDefault="00477365">
            <w:pPr>
              <w:spacing w:after="0" w:line="259" w:lineRule="auto"/>
              <w:ind w:left="0" w:right="65" w:firstLine="0"/>
              <w:jc w:val="center"/>
            </w:pPr>
            <w:r>
              <w:rPr>
                <w:b/>
                <w:u w:val="single" w:color="000000"/>
              </w:rPr>
              <w:t>Outturn</w:t>
            </w:r>
            <w:r>
              <w:rPr>
                <w:b/>
              </w:rPr>
              <w:t xml:space="preserve"> </w:t>
            </w:r>
          </w:p>
          <w:p w14:paraId="048B47F1" w14:textId="77777777" w:rsidR="00925913" w:rsidRDefault="00477365">
            <w:pPr>
              <w:spacing w:after="0" w:line="240" w:lineRule="auto"/>
              <w:ind w:left="0" w:right="0" w:firstLine="0"/>
              <w:jc w:val="center"/>
            </w:pPr>
            <w:r>
              <w:rPr>
                <w:b/>
                <w:u w:val="single" w:color="000000"/>
              </w:rPr>
              <w:t>Expenditure</w:t>
            </w:r>
            <w:r>
              <w:rPr>
                <w:b/>
              </w:rPr>
              <w:t xml:space="preserve"> </w:t>
            </w:r>
            <w:r>
              <w:rPr>
                <w:b/>
                <w:u w:val="single" w:color="000000"/>
              </w:rPr>
              <w:t>against</w:t>
            </w:r>
            <w:r>
              <w:rPr>
                <w:b/>
              </w:rPr>
              <w:t xml:space="preserve"> </w:t>
            </w:r>
          </w:p>
          <w:p w14:paraId="6E53A311" w14:textId="77777777" w:rsidR="00925913" w:rsidRDefault="00477365">
            <w:pPr>
              <w:spacing w:after="0" w:line="259" w:lineRule="auto"/>
              <w:ind w:left="0" w:right="64" w:firstLine="0"/>
              <w:jc w:val="center"/>
            </w:pPr>
            <w:r>
              <w:rPr>
                <w:b/>
                <w:u w:val="single" w:color="000000"/>
              </w:rPr>
              <w:t>Budget for</w:t>
            </w:r>
            <w:r>
              <w:rPr>
                <w:b/>
              </w:rPr>
              <w:t xml:space="preserve"> </w:t>
            </w:r>
          </w:p>
          <w:p w14:paraId="19A3BE10" w14:textId="77777777" w:rsidR="00925913" w:rsidRDefault="00477365">
            <w:pPr>
              <w:spacing w:after="0" w:line="259" w:lineRule="auto"/>
              <w:ind w:left="78" w:right="0" w:firstLine="0"/>
              <w:jc w:val="left"/>
            </w:pPr>
            <w:r>
              <w:rPr>
                <w:b/>
                <w:u w:val="single" w:color="000000"/>
              </w:rPr>
              <w:t>Monitoring</w:t>
            </w:r>
            <w:r>
              <w:rPr>
                <w:b/>
              </w:rPr>
              <w:t xml:space="preserve"> </w:t>
            </w:r>
          </w:p>
          <w:p w14:paraId="39BF1B18" w14:textId="77777777" w:rsidR="00925913" w:rsidRDefault="00477365">
            <w:pPr>
              <w:spacing w:after="0" w:line="259" w:lineRule="auto"/>
              <w:ind w:left="0" w:right="63" w:firstLine="0"/>
              <w:jc w:val="center"/>
            </w:pPr>
            <w:r>
              <w:rPr>
                <w:b/>
                <w:u w:val="single" w:color="000000"/>
              </w:rPr>
              <w:t>Purposes</w:t>
            </w:r>
            <w:r>
              <w:rPr>
                <w:b/>
              </w:rPr>
              <w:t xml:space="preserve"> </w:t>
            </w:r>
          </w:p>
        </w:tc>
        <w:tc>
          <w:tcPr>
            <w:tcW w:w="1257" w:type="dxa"/>
            <w:tcBorders>
              <w:top w:val="single" w:sz="12" w:space="0" w:color="000000"/>
              <w:left w:val="single" w:sz="4" w:space="0" w:color="000000"/>
              <w:bottom w:val="single" w:sz="4" w:space="0" w:color="000000"/>
              <w:right w:val="single" w:sz="12" w:space="0" w:color="000000"/>
            </w:tcBorders>
            <w:shd w:val="clear" w:color="auto" w:fill="92D050"/>
          </w:tcPr>
          <w:p w14:paraId="737F32CB" w14:textId="77777777" w:rsidR="00925913" w:rsidRDefault="00477365">
            <w:pPr>
              <w:spacing w:after="0" w:line="259" w:lineRule="auto"/>
              <w:ind w:left="0" w:right="53" w:firstLine="0"/>
              <w:jc w:val="center"/>
            </w:pPr>
            <w:r>
              <w:rPr>
                <w:b/>
                <w:u w:val="single" w:color="000000"/>
              </w:rPr>
              <w:t>Variance</w:t>
            </w:r>
            <w:r>
              <w:rPr>
                <w:b/>
              </w:rPr>
              <w:t xml:space="preserve"> </w:t>
            </w:r>
          </w:p>
        </w:tc>
      </w:tr>
      <w:tr w:rsidR="00925913" w14:paraId="1018D440" w14:textId="77777777">
        <w:trPr>
          <w:trHeight w:val="239"/>
        </w:trPr>
        <w:tc>
          <w:tcPr>
            <w:tcW w:w="3011" w:type="dxa"/>
            <w:gridSpan w:val="2"/>
            <w:tcBorders>
              <w:top w:val="single" w:sz="4" w:space="0" w:color="000000"/>
              <w:left w:val="single" w:sz="4" w:space="0" w:color="000000"/>
              <w:bottom w:val="single" w:sz="4" w:space="0" w:color="000000"/>
              <w:right w:val="single" w:sz="12" w:space="0" w:color="000000"/>
            </w:tcBorders>
          </w:tcPr>
          <w:p w14:paraId="50A71CC4" w14:textId="77777777" w:rsidR="00925913" w:rsidRDefault="00477365">
            <w:pPr>
              <w:spacing w:after="0" w:line="259" w:lineRule="auto"/>
              <w:ind w:left="1" w:right="0" w:firstLine="0"/>
              <w:jc w:val="left"/>
            </w:pPr>
            <w:r>
              <w:t xml:space="preserve"> </w:t>
            </w:r>
          </w:p>
        </w:tc>
        <w:tc>
          <w:tcPr>
            <w:tcW w:w="1268" w:type="dxa"/>
            <w:tcBorders>
              <w:top w:val="single" w:sz="4" w:space="0" w:color="000000"/>
              <w:left w:val="single" w:sz="12" w:space="0" w:color="000000"/>
              <w:bottom w:val="single" w:sz="12" w:space="0" w:color="000000"/>
              <w:right w:val="single" w:sz="12" w:space="0" w:color="000000"/>
            </w:tcBorders>
            <w:shd w:val="clear" w:color="auto" w:fill="92D050"/>
          </w:tcPr>
          <w:p w14:paraId="36076365" w14:textId="77777777" w:rsidR="00925913" w:rsidRDefault="00477365">
            <w:pPr>
              <w:spacing w:after="0" w:line="259" w:lineRule="auto"/>
              <w:ind w:left="0" w:right="59" w:firstLine="0"/>
              <w:jc w:val="center"/>
            </w:pPr>
            <w:r>
              <w:rPr>
                <w:b/>
              </w:rPr>
              <w:t xml:space="preserve">£m </w:t>
            </w:r>
          </w:p>
        </w:tc>
        <w:tc>
          <w:tcPr>
            <w:tcW w:w="1429" w:type="dxa"/>
            <w:tcBorders>
              <w:top w:val="single" w:sz="12" w:space="0" w:color="000000"/>
              <w:left w:val="single" w:sz="12" w:space="0" w:color="000000"/>
              <w:bottom w:val="single" w:sz="12" w:space="0" w:color="000000"/>
              <w:right w:val="single" w:sz="4" w:space="0" w:color="000000"/>
            </w:tcBorders>
          </w:tcPr>
          <w:p w14:paraId="547CEB83" w14:textId="77777777" w:rsidR="00925913" w:rsidRDefault="00477365">
            <w:pPr>
              <w:spacing w:after="0" w:line="259" w:lineRule="auto"/>
              <w:ind w:left="0" w:right="54" w:firstLine="0"/>
              <w:jc w:val="center"/>
            </w:pPr>
            <w:r>
              <w:rPr>
                <w:b/>
              </w:rPr>
              <w:t xml:space="preserve">£m </w:t>
            </w:r>
          </w:p>
        </w:tc>
        <w:tc>
          <w:tcPr>
            <w:tcW w:w="1432" w:type="dxa"/>
            <w:tcBorders>
              <w:top w:val="single" w:sz="4" w:space="0" w:color="000000"/>
              <w:left w:val="single" w:sz="4" w:space="0" w:color="000000"/>
              <w:bottom w:val="single" w:sz="12" w:space="0" w:color="000000"/>
              <w:right w:val="single" w:sz="12" w:space="0" w:color="000000"/>
            </w:tcBorders>
          </w:tcPr>
          <w:p w14:paraId="5763E7EA" w14:textId="77777777" w:rsidR="00925913" w:rsidRDefault="00477365">
            <w:pPr>
              <w:spacing w:after="0" w:line="259" w:lineRule="auto"/>
              <w:ind w:left="0" w:right="65" w:firstLine="0"/>
              <w:jc w:val="center"/>
            </w:pPr>
            <w:r>
              <w:rPr>
                <w:b/>
              </w:rPr>
              <w:t xml:space="preserve">£m </w:t>
            </w:r>
          </w:p>
        </w:tc>
        <w:tc>
          <w:tcPr>
            <w:tcW w:w="1411" w:type="dxa"/>
            <w:tcBorders>
              <w:top w:val="single" w:sz="4" w:space="0" w:color="000000"/>
              <w:left w:val="single" w:sz="12" w:space="0" w:color="000000"/>
              <w:bottom w:val="single" w:sz="12" w:space="0" w:color="000000"/>
              <w:right w:val="single" w:sz="4" w:space="0" w:color="000000"/>
            </w:tcBorders>
            <w:shd w:val="clear" w:color="auto" w:fill="92D050"/>
          </w:tcPr>
          <w:p w14:paraId="2EC4E85B" w14:textId="77777777" w:rsidR="00925913" w:rsidRDefault="00477365">
            <w:pPr>
              <w:spacing w:after="0" w:line="259" w:lineRule="auto"/>
              <w:ind w:left="0" w:right="63" w:firstLine="0"/>
              <w:jc w:val="center"/>
            </w:pPr>
            <w:r>
              <w:rPr>
                <w:b/>
              </w:rPr>
              <w:t xml:space="preserve">£m </w:t>
            </w:r>
          </w:p>
        </w:tc>
        <w:tc>
          <w:tcPr>
            <w:tcW w:w="1257" w:type="dxa"/>
            <w:tcBorders>
              <w:top w:val="single" w:sz="4" w:space="0" w:color="000000"/>
              <w:left w:val="single" w:sz="4" w:space="0" w:color="000000"/>
              <w:bottom w:val="single" w:sz="12" w:space="0" w:color="000000"/>
              <w:right w:val="single" w:sz="12" w:space="0" w:color="000000"/>
            </w:tcBorders>
            <w:shd w:val="clear" w:color="auto" w:fill="92D050"/>
          </w:tcPr>
          <w:p w14:paraId="5312B78F" w14:textId="77777777" w:rsidR="00925913" w:rsidRDefault="00477365">
            <w:pPr>
              <w:spacing w:after="0" w:line="259" w:lineRule="auto"/>
              <w:ind w:left="0" w:right="53" w:firstLine="0"/>
              <w:jc w:val="center"/>
            </w:pPr>
            <w:r>
              <w:rPr>
                <w:b/>
              </w:rPr>
              <w:t xml:space="preserve">£m </w:t>
            </w:r>
          </w:p>
        </w:tc>
      </w:tr>
      <w:tr w:rsidR="00925913" w14:paraId="605BC0EE" w14:textId="77777777">
        <w:trPr>
          <w:trHeight w:val="240"/>
        </w:trPr>
        <w:tc>
          <w:tcPr>
            <w:tcW w:w="3011" w:type="dxa"/>
            <w:gridSpan w:val="2"/>
            <w:tcBorders>
              <w:top w:val="single" w:sz="4" w:space="0" w:color="000000"/>
              <w:left w:val="single" w:sz="4" w:space="0" w:color="000000"/>
              <w:bottom w:val="single" w:sz="12" w:space="0" w:color="000000"/>
              <w:right w:val="single" w:sz="12" w:space="0" w:color="000000"/>
            </w:tcBorders>
          </w:tcPr>
          <w:p w14:paraId="239352EC" w14:textId="77777777" w:rsidR="00925913" w:rsidRDefault="00477365">
            <w:pPr>
              <w:spacing w:after="0" w:line="259" w:lineRule="auto"/>
              <w:ind w:left="1" w:right="0" w:firstLine="0"/>
              <w:jc w:val="left"/>
            </w:pPr>
            <w:r>
              <w:rPr>
                <w:b/>
              </w:rPr>
              <w:t xml:space="preserve">Services </w:t>
            </w:r>
          </w:p>
        </w:tc>
        <w:tc>
          <w:tcPr>
            <w:tcW w:w="1268" w:type="dxa"/>
            <w:tcBorders>
              <w:top w:val="single" w:sz="12" w:space="0" w:color="000000"/>
              <w:left w:val="single" w:sz="12" w:space="0" w:color="000000"/>
              <w:bottom w:val="single" w:sz="4" w:space="0" w:color="000000"/>
              <w:right w:val="single" w:sz="12" w:space="0" w:color="000000"/>
            </w:tcBorders>
            <w:shd w:val="clear" w:color="auto" w:fill="92D050"/>
          </w:tcPr>
          <w:p w14:paraId="65E0FFFF" w14:textId="77777777" w:rsidR="00925913" w:rsidRDefault="00477365">
            <w:pPr>
              <w:spacing w:after="0" w:line="259" w:lineRule="auto"/>
              <w:ind w:left="0" w:right="1" w:firstLine="0"/>
              <w:jc w:val="right"/>
            </w:pPr>
            <w:r>
              <w:t xml:space="preserve"> </w:t>
            </w:r>
          </w:p>
        </w:tc>
        <w:tc>
          <w:tcPr>
            <w:tcW w:w="1429" w:type="dxa"/>
            <w:tcBorders>
              <w:top w:val="single" w:sz="12" w:space="0" w:color="000000"/>
              <w:left w:val="single" w:sz="12" w:space="0" w:color="000000"/>
              <w:bottom w:val="single" w:sz="4" w:space="0" w:color="000000"/>
              <w:right w:val="single" w:sz="4" w:space="0" w:color="000000"/>
            </w:tcBorders>
          </w:tcPr>
          <w:p w14:paraId="03C9D8CB" w14:textId="77777777" w:rsidR="00925913" w:rsidRDefault="00477365">
            <w:pPr>
              <w:spacing w:after="0" w:line="259" w:lineRule="auto"/>
              <w:ind w:left="0" w:right="4" w:firstLine="0"/>
              <w:jc w:val="right"/>
            </w:pPr>
            <w:r>
              <w:t xml:space="preserve"> </w:t>
            </w:r>
          </w:p>
        </w:tc>
        <w:tc>
          <w:tcPr>
            <w:tcW w:w="1432" w:type="dxa"/>
            <w:tcBorders>
              <w:top w:val="single" w:sz="12" w:space="0" w:color="000000"/>
              <w:left w:val="single" w:sz="4" w:space="0" w:color="000000"/>
              <w:bottom w:val="single" w:sz="4" w:space="0" w:color="000000"/>
              <w:right w:val="single" w:sz="12" w:space="0" w:color="000000"/>
            </w:tcBorders>
          </w:tcPr>
          <w:p w14:paraId="718EA096" w14:textId="77777777" w:rsidR="00925913" w:rsidRDefault="00477365">
            <w:pPr>
              <w:spacing w:after="0" w:line="259" w:lineRule="auto"/>
              <w:ind w:left="0" w:right="9" w:firstLine="0"/>
              <w:jc w:val="right"/>
            </w:pPr>
            <w:r>
              <w:t xml:space="preserve"> </w:t>
            </w:r>
          </w:p>
        </w:tc>
        <w:tc>
          <w:tcPr>
            <w:tcW w:w="1411" w:type="dxa"/>
            <w:tcBorders>
              <w:top w:val="single" w:sz="12" w:space="0" w:color="000000"/>
              <w:left w:val="single" w:sz="12" w:space="0" w:color="000000"/>
              <w:bottom w:val="single" w:sz="4" w:space="0" w:color="000000"/>
              <w:right w:val="single" w:sz="4" w:space="0" w:color="000000"/>
            </w:tcBorders>
            <w:shd w:val="clear" w:color="auto" w:fill="92D050"/>
          </w:tcPr>
          <w:p w14:paraId="07B38738" w14:textId="77777777" w:rsidR="00925913" w:rsidRDefault="00477365">
            <w:pPr>
              <w:spacing w:after="0" w:line="259" w:lineRule="auto"/>
              <w:ind w:left="0" w:firstLine="0"/>
              <w:jc w:val="right"/>
            </w:pPr>
            <w:r>
              <w:t xml:space="preserve"> </w:t>
            </w:r>
          </w:p>
        </w:tc>
        <w:tc>
          <w:tcPr>
            <w:tcW w:w="1257" w:type="dxa"/>
            <w:tcBorders>
              <w:top w:val="single" w:sz="12" w:space="0" w:color="000000"/>
              <w:left w:val="single" w:sz="4" w:space="0" w:color="000000"/>
              <w:bottom w:val="single" w:sz="4" w:space="0" w:color="000000"/>
              <w:right w:val="single" w:sz="12" w:space="0" w:color="000000"/>
            </w:tcBorders>
            <w:shd w:val="clear" w:color="auto" w:fill="92D050"/>
          </w:tcPr>
          <w:p w14:paraId="0D57120A" w14:textId="77777777" w:rsidR="00925913" w:rsidRDefault="00477365">
            <w:pPr>
              <w:spacing w:after="0" w:line="259" w:lineRule="auto"/>
              <w:ind w:left="0" w:right="0" w:firstLine="0"/>
              <w:jc w:val="right"/>
            </w:pPr>
            <w:r>
              <w:t xml:space="preserve"> </w:t>
            </w:r>
          </w:p>
        </w:tc>
      </w:tr>
      <w:tr w:rsidR="00925913" w14:paraId="0EF1C7C9" w14:textId="77777777">
        <w:trPr>
          <w:trHeight w:val="248"/>
        </w:trPr>
        <w:tc>
          <w:tcPr>
            <w:tcW w:w="3011" w:type="dxa"/>
            <w:gridSpan w:val="2"/>
            <w:tcBorders>
              <w:top w:val="single" w:sz="12" w:space="0" w:color="000000"/>
              <w:left w:val="single" w:sz="4" w:space="0" w:color="000000"/>
              <w:bottom w:val="single" w:sz="4" w:space="0" w:color="000000"/>
              <w:right w:val="single" w:sz="12" w:space="0" w:color="000000"/>
            </w:tcBorders>
          </w:tcPr>
          <w:p w14:paraId="3B054640" w14:textId="77777777" w:rsidR="00925913" w:rsidRDefault="00477365">
            <w:pPr>
              <w:spacing w:after="0" w:line="259" w:lineRule="auto"/>
              <w:ind w:left="1" w:right="0" w:firstLine="0"/>
              <w:jc w:val="left"/>
            </w:pPr>
            <w:r>
              <w:t xml:space="preserv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464CC48"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9FDC77D"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57DADE60"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291EC29"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31D87DC" w14:textId="77777777" w:rsidR="00925913" w:rsidRDefault="00477365">
            <w:pPr>
              <w:spacing w:after="0" w:line="259" w:lineRule="auto"/>
              <w:ind w:left="0" w:right="0" w:firstLine="0"/>
              <w:jc w:val="right"/>
            </w:pPr>
            <w:r>
              <w:t xml:space="preserve"> </w:t>
            </w:r>
          </w:p>
        </w:tc>
      </w:tr>
      <w:tr w:rsidR="00925913" w14:paraId="5424C35A"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6C8A31B9" w14:textId="77777777" w:rsidR="00925913" w:rsidRDefault="00477365">
            <w:pPr>
              <w:spacing w:after="0" w:line="259" w:lineRule="auto"/>
              <w:ind w:left="1" w:right="0" w:firstLine="0"/>
              <w:jc w:val="left"/>
            </w:pPr>
            <w:r>
              <w:t xml:space="preserve">Strategic Management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CA27FE5" w14:textId="77777777" w:rsidR="00925913" w:rsidRDefault="00477365">
            <w:pPr>
              <w:spacing w:after="0" w:line="259" w:lineRule="auto"/>
              <w:ind w:left="0" w:right="56" w:firstLine="0"/>
              <w:jc w:val="right"/>
            </w:pPr>
            <w:r>
              <w:t>4.015</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1112711" w14:textId="77777777" w:rsidR="00925913" w:rsidRDefault="00477365">
            <w:pPr>
              <w:spacing w:after="0" w:line="259" w:lineRule="auto"/>
              <w:ind w:left="0" w:right="59" w:firstLine="0"/>
              <w:jc w:val="right"/>
            </w:pPr>
            <w:r>
              <w:t xml:space="preserve">1.120 </w:t>
            </w:r>
          </w:p>
        </w:tc>
        <w:tc>
          <w:tcPr>
            <w:tcW w:w="1432" w:type="dxa"/>
            <w:tcBorders>
              <w:top w:val="single" w:sz="4" w:space="0" w:color="000000"/>
              <w:left w:val="single" w:sz="4" w:space="0" w:color="000000"/>
              <w:bottom w:val="single" w:sz="4" w:space="0" w:color="000000"/>
              <w:right w:val="single" w:sz="12" w:space="0" w:color="000000"/>
            </w:tcBorders>
          </w:tcPr>
          <w:p w14:paraId="1A149DD5" w14:textId="77777777" w:rsidR="00925913" w:rsidRDefault="00477365">
            <w:pPr>
              <w:spacing w:after="0" w:line="259" w:lineRule="auto"/>
              <w:ind w:left="0" w:right="63" w:firstLine="0"/>
              <w:jc w:val="right"/>
            </w:pPr>
            <w:r>
              <w:t xml:space="preserve">2.914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3F7A203" w14:textId="77777777" w:rsidR="00925913" w:rsidRDefault="00477365">
            <w:pPr>
              <w:spacing w:after="0" w:line="259" w:lineRule="auto"/>
              <w:ind w:left="0" w:right="60" w:firstLine="0"/>
              <w:jc w:val="right"/>
            </w:pPr>
            <w:r>
              <w:t>4.034</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E0F1851" w14:textId="77777777" w:rsidR="00925913" w:rsidRDefault="00477365">
            <w:pPr>
              <w:spacing w:after="0" w:line="259" w:lineRule="auto"/>
              <w:ind w:left="0" w:right="55" w:firstLine="0"/>
              <w:jc w:val="right"/>
            </w:pPr>
            <w:r>
              <w:t xml:space="preserve">0.019 </w:t>
            </w:r>
          </w:p>
        </w:tc>
      </w:tr>
      <w:tr w:rsidR="00925913" w14:paraId="357AC5AF"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21672B24" w14:textId="77777777" w:rsidR="00925913" w:rsidRDefault="00477365">
            <w:pPr>
              <w:spacing w:after="0" w:line="259" w:lineRule="auto"/>
              <w:ind w:left="1" w:right="0" w:firstLine="0"/>
              <w:jc w:val="left"/>
            </w:pPr>
            <w:r>
              <w:t xml:space="preserv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DEEB695"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19DF35F1"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232520CA"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6267AEBC"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EA75BD5" w14:textId="77777777" w:rsidR="00925913" w:rsidRDefault="00477365">
            <w:pPr>
              <w:spacing w:after="0" w:line="259" w:lineRule="auto"/>
              <w:ind w:left="0" w:right="0" w:firstLine="0"/>
              <w:jc w:val="right"/>
            </w:pPr>
            <w:r>
              <w:t xml:space="preserve"> </w:t>
            </w:r>
          </w:p>
        </w:tc>
      </w:tr>
      <w:tr w:rsidR="00925913" w14:paraId="569FD2EB"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41FE931B" w14:textId="77777777" w:rsidR="00925913" w:rsidRDefault="00477365">
            <w:pPr>
              <w:spacing w:after="0" w:line="259" w:lineRule="auto"/>
              <w:ind w:left="1" w:right="0" w:firstLine="0"/>
              <w:jc w:val="left"/>
            </w:pPr>
            <w:r>
              <w:t xml:space="preserve">Adult Social Care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E5E460D" w14:textId="77777777" w:rsidR="00925913" w:rsidRDefault="00477365">
            <w:pPr>
              <w:spacing w:after="0" w:line="259" w:lineRule="auto"/>
              <w:ind w:left="0" w:right="56" w:firstLine="0"/>
              <w:jc w:val="right"/>
            </w:pPr>
            <w:r>
              <w:t>98.125</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61B2595B" w14:textId="77777777" w:rsidR="00925913" w:rsidRDefault="00477365">
            <w:pPr>
              <w:spacing w:after="0" w:line="259" w:lineRule="auto"/>
              <w:ind w:left="0" w:right="59" w:firstLine="0"/>
              <w:jc w:val="right"/>
            </w:pPr>
            <w:r>
              <w:t xml:space="preserve">92.715 </w:t>
            </w:r>
          </w:p>
        </w:tc>
        <w:tc>
          <w:tcPr>
            <w:tcW w:w="1432" w:type="dxa"/>
            <w:tcBorders>
              <w:top w:val="single" w:sz="4" w:space="0" w:color="000000"/>
              <w:left w:val="single" w:sz="4" w:space="0" w:color="000000"/>
              <w:bottom w:val="single" w:sz="4" w:space="0" w:color="000000"/>
              <w:right w:val="single" w:sz="12" w:space="0" w:color="000000"/>
            </w:tcBorders>
          </w:tcPr>
          <w:p w14:paraId="121AE2D6" w14:textId="77777777" w:rsidR="00925913" w:rsidRDefault="00477365">
            <w:pPr>
              <w:spacing w:after="0" w:line="259" w:lineRule="auto"/>
              <w:ind w:left="0" w:right="63" w:firstLine="0"/>
              <w:jc w:val="right"/>
            </w:pPr>
            <w:r>
              <w:t xml:space="preserve">2.255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C7CD900" w14:textId="77777777" w:rsidR="00925913" w:rsidRDefault="00477365">
            <w:pPr>
              <w:spacing w:after="0" w:line="259" w:lineRule="auto"/>
              <w:ind w:left="0" w:right="60" w:firstLine="0"/>
              <w:jc w:val="right"/>
            </w:pPr>
            <w:r>
              <w:t>94.970</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C9DA3C0" w14:textId="77777777" w:rsidR="00925913" w:rsidRDefault="00477365">
            <w:pPr>
              <w:spacing w:after="0" w:line="259" w:lineRule="auto"/>
              <w:ind w:left="0" w:right="55" w:firstLine="0"/>
              <w:jc w:val="right"/>
            </w:pPr>
            <w:r>
              <w:t xml:space="preserve">-3.155 </w:t>
            </w:r>
          </w:p>
        </w:tc>
      </w:tr>
      <w:tr w:rsidR="00925913" w14:paraId="64C5478F"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4C6B56DD" w14:textId="77777777" w:rsidR="00925913" w:rsidRDefault="00477365">
            <w:pPr>
              <w:spacing w:after="0" w:line="259" w:lineRule="auto"/>
              <w:ind w:left="1" w:right="0" w:firstLine="0"/>
              <w:jc w:val="left"/>
            </w:pPr>
            <w:r>
              <w:t xml:space="preserve">Children's Social Care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4CF03FCA" w14:textId="77777777" w:rsidR="00925913" w:rsidRDefault="00477365">
            <w:pPr>
              <w:spacing w:after="0" w:line="259" w:lineRule="auto"/>
              <w:ind w:left="0" w:right="56" w:firstLine="0"/>
              <w:jc w:val="right"/>
            </w:pPr>
            <w:r>
              <w:t>47.754</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7CC0A9D" w14:textId="77777777" w:rsidR="00925913" w:rsidRDefault="00477365">
            <w:pPr>
              <w:spacing w:after="0" w:line="259" w:lineRule="auto"/>
              <w:ind w:left="0" w:right="59" w:firstLine="0"/>
              <w:jc w:val="right"/>
            </w:pPr>
            <w:r>
              <w:t xml:space="preserve">52.883 </w:t>
            </w:r>
          </w:p>
        </w:tc>
        <w:tc>
          <w:tcPr>
            <w:tcW w:w="1432" w:type="dxa"/>
            <w:tcBorders>
              <w:top w:val="single" w:sz="4" w:space="0" w:color="000000"/>
              <w:left w:val="single" w:sz="4" w:space="0" w:color="000000"/>
              <w:bottom w:val="single" w:sz="4" w:space="0" w:color="000000"/>
              <w:right w:val="single" w:sz="12" w:space="0" w:color="000000"/>
            </w:tcBorders>
          </w:tcPr>
          <w:p w14:paraId="29C007E5" w14:textId="77777777" w:rsidR="00925913" w:rsidRDefault="00477365">
            <w:pPr>
              <w:spacing w:after="0" w:line="259" w:lineRule="auto"/>
              <w:ind w:left="0" w:right="63" w:firstLine="0"/>
              <w:jc w:val="right"/>
            </w:pPr>
            <w:r>
              <w:t xml:space="preserve">-0.242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6FBB462" w14:textId="77777777" w:rsidR="00925913" w:rsidRDefault="00477365">
            <w:pPr>
              <w:spacing w:after="0" w:line="259" w:lineRule="auto"/>
              <w:ind w:left="0" w:right="60" w:firstLine="0"/>
              <w:jc w:val="right"/>
            </w:pPr>
            <w:r>
              <w:t>52.641</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143E56C" w14:textId="77777777" w:rsidR="00925913" w:rsidRDefault="00477365">
            <w:pPr>
              <w:spacing w:after="0" w:line="259" w:lineRule="auto"/>
              <w:ind w:left="0" w:right="55" w:firstLine="0"/>
              <w:jc w:val="right"/>
            </w:pPr>
            <w:r>
              <w:t xml:space="preserve">4.887 </w:t>
            </w:r>
          </w:p>
        </w:tc>
      </w:tr>
      <w:tr w:rsidR="00925913" w14:paraId="5D331B5C"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7F57254B" w14:textId="77777777" w:rsidR="00925913" w:rsidRDefault="00477365">
            <w:pPr>
              <w:spacing w:after="0" w:line="259" w:lineRule="auto"/>
              <w:ind w:left="1" w:right="0" w:firstLine="0"/>
              <w:jc w:val="left"/>
            </w:pPr>
            <w:r>
              <w:t xml:space="preserve">Communities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4D3EA11C" w14:textId="77777777" w:rsidR="00925913" w:rsidRDefault="00477365">
            <w:pPr>
              <w:spacing w:after="0" w:line="259" w:lineRule="auto"/>
              <w:ind w:left="0" w:right="56" w:firstLine="0"/>
              <w:jc w:val="right"/>
            </w:pPr>
            <w:r>
              <w:t>17.274</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76B79A8B" w14:textId="77777777" w:rsidR="00925913" w:rsidRDefault="00477365">
            <w:pPr>
              <w:spacing w:after="0" w:line="259" w:lineRule="auto"/>
              <w:ind w:left="0" w:right="59" w:firstLine="0"/>
              <w:jc w:val="right"/>
            </w:pPr>
            <w:r>
              <w:t xml:space="preserve">16.126 </w:t>
            </w:r>
          </w:p>
        </w:tc>
        <w:tc>
          <w:tcPr>
            <w:tcW w:w="1432" w:type="dxa"/>
            <w:tcBorders>
              <w:top w:val="single" w:sz="4" w:space="0" w:color="000000"/>
              <w:left w:val="single" w:sz="4" w:space="0" w:color="000000"/>
              <w:bottom w:val="single" w:sz="4" w:space="0" w:color="000000"/>
              <w:right w:val="single" w:sz="12" w:space="0" w:color="000000"/>
            </w:tcBorders>
          </w:tcPr>
          <w:p w14:paraId="7CB0AB7F" w14:textId="77777777" w:rsidR="00925913" w:rsidRDefault="00477365">
            <w:pPr>
              <w:spacing w:after="0" w:line="259" w:lineRule="auto"/>
              <w:ind w:left="0" w:right="63" w:firstLine="0"/>
              <w:jc w:val="right"/>
            </w:pPr>
            <w:r>
              <w:t xml:space="preserve">-0.987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0B021A6" w14:textId="77777777" w:rsidR="00925913" w:rsidRDefault="00477365">
            <w:pPr>
              <w:spacing w:after="0" w:line="259" w:lineRule="auto"/>
              <w:ind w:left="0" w:right="60" w:firstLine="0"/>
              <w:jc w:val="right"/>
            </w:pPr>
            <w:r>
              <w:t>15.139</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2007902F" w14:textId="77777777" w:rsidR="00925913" w:rsidRDefault="00477365">
            <w:pPr>
              <w:spacing w:after="0" w:line="259" w:lineRule="auto"/>
              <w:ind w:left="0" w:right="55" w:firstLine="0"/>
              <w:jc w:val="right"/>
            </w:pPr>
            <w:r>
              <w:t xml:space="preserve">-2.135 </w:t>
            </w:r>
          </w:p>
        </w:tc>
      </w:tr>
      <w:tr w:rsidR="00925913" w14:paraId="42E873C4"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0CAD92C9" w14:textId="77777777" w:rsidR="00925913" w:rsidRDefault="00477365">
            <w:pPr>
              <w:spacing w:after="0" w:line="259" w:lineRule="auto"/>
              <w:ind w:left="1" w:right="0" w:firstLine="0"/>
              <w:jc w:val="left"/>
            </w:pPr>
            <w:r>
              <w:t xml:space="preserve">Corporate Resources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9E4CDE2" w14:textId="77777777" w:rsidR="00925913" w:rsidRDefault="00477365">
            <w:pPr>
              <w:spacing w:after="0" w:line="259" w:lineRule="auto"/>
              <w:ind w:left="0" w:right="56" w:firstLine="0"/>
              <w:jc w:val="right"/>
            </w:pPr>
            <w:r>
              <w:t>4.828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9BB3F07" w14:textId="77777777" w:rsidR="00925913" w:rsidRDefault="00477365">
            <w:pPr>
              <w:spacing w:after="0" w:line="259" w:lineRule="auto"/>
              <w:ind w:left="0" w:right="59" w:firstLine="0"/>
              <w:jc w:val="right"/>
            </w:pPr>
            <w:r>
              <w:t xml:space="preserve">26.051 </w:t>
            </w:r>
          </w:p>
        </w:tc>
        <w:tc>
          <w:tcPr>
            <w:tcW w:w="1432" w:type="dxa"/>
            <w:tcBorders>
              <w:top w:val="single" w:sz="4" w:space="0" w:color="000000"/>
              <w:left w:val="single" w:sz="4" w:space="0" w:color="000000"/>
              <w:bottom w:val="single" w:sz="4" w:space="0" w:color="000000"/>
              <w:right w:val="single" w:sz="12" w:space="0" w:color="000000"/>
            </w:tcBorders>
          </w:tcPr>
          <w:p w14:paraId="7F6DC6FB" w14:textId="77777777" w:rsidR="00925913" w:rsidRDefault="00477365">
            <w:pPr>
              <w:spacing w:after="0" w:line="259" w:lineRule="auto"/>
              <w:ind w:left="0" w:right="64" w:firstLine="0"/>
              <w:jc w:val="right"/>
            </w:pPr>
            <w:r>
              <w:t xml:space="preserve">-21.799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31778A6A" w14:textId="77777777" w:rsidR="00925913" w:rsidRDefault="00477365">
            <w:pPr>
              <w:spacing w:after="0" w:line="259" w:lineRule="auto"/>
              <w:ind w:left="0" w:right="60" w:firstLine="0"/>
              <w:jc w:val="right"/>
            </w:pPr>
            <w:r>
              <w:t>4.252</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5205C878" w14:textId="77777777" w:rsidR="00925913" w:rsidRDefault="00477365">
            <w:pPr>
              <w:spacing w:after="0" w:line="259" w:lineRule="auto"/>
              <w:ind w:left="0" w:right="55" w:firstLine="0"/>
              <w:jc w:val="right"/>
            </w:pPr>
            <w:r>
              <w:t>-</w:t>
            </w:r>
            <w:r>
              <w:t xml:space="preserve">0.576 </w:t>
            </w:r>
          </w:p>
        </w:tc>
      </w:tr>
      <w:tr w:rsidR="00925913" w14:paraId="4151956E"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6AAE0DAD" w14:textId="77777777" w:rsidR="00925913" w:rsidRDefault="00477365">
            <w:pPr>
              <w:spacing w:after="0" w:line="259" w:lineRule="auto"/>
              <w:ind w:left="1" w:right="0" w:firstLine="0"/>
              <w:jc w:val="left"/>
            </w:pPr>
            <w:r>
              <w:t xml:space="preserve">Economic Growth &amp; Housing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324FA022" w14:textId="77777777" w:rsidR="00925913" w:rsidRDefault="00477365">
            <w:pPr>
              <w:spacing w:after="0" w:line="259" w:lineRule="auto"/>
              <w:ind w:left="0" w:right="56" w:firstLine="0"/>
              <w:jc w:val="right"/>
            </w:pPr>
            <w:r>
              <w:t>6.548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3BEFC9D" w14:textId="77777777" w:rsidR="00925913" w:rsidRDefault="00477365">
            <w:pPr>
              <w:spacing w:after="0" w:line="259" w:lineRule="auto"/>
              <w:ind w:left="0" w:right="59" w:firstLine="0"/>
              <w:jc w:val="right"/>
            </w:pPr>
            <w:r>
              <w:t xml:space="preserve">3.120 </w:t>
            </w:r>
          </w:p>
        </w:tc>
        <w:tc>
          <w:tcPr>
            <w:tcW w:w="1432" w:type="dxa"/>
            <w:tcBorders>
              <w:top w:val="single" w:sz="4" w:space="0" w:color="000000"/>
              <w:left w:val="single" w:sz="4" w:space="0" w:color="000000"/>
              <w:bottom w:val="single" w:sz="4" w:space="0" w:color="000000"/>
              <w:right w:val="single" w:sz="12" w:space="0" w:color="000000"/>
            </w:tcBorders>
          </w:tcPr>
          <w:p w14:paraId="40EDD8B8" w14:textId="77777777" w:rsidR="00925913" w:rsidRDefault="00477365">
            <w:pPr>
              <w:spacing w:after="0" w:line="259" w:lineRule="auto"/>
              <w:ind w:left="0" w:right="63" w:firstLine="0"/>
              <w:jc w:val="right"/>
            </w:pPr>
            <w:r>
              <w:t xml:space="preserve">2.924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7F9FE1D5" w14:textId="77777777" w:rsidR="00925913" w:rsidRDefault="00477365">
            <w:pPr>
              <w:spacing w:after="0" w:line="259" w:lineRule="auto"/>
              <w:ind w:left="0" w:right="60" w:firstLine="0"/>
              <w:jc w:val="right"/>
            </w:pPr>
            <w:r>
              <w:t>6.044</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3A7A429" w14:textId="77777777" w:rsidR="00925913" w:rsidRDefault="00477365">
            <w:pPr>
              <w:spacing w:after="0" w:line="259" w:lineRule="auto"/>
              <w:ind w:left="0" w:right="55" w:firstLine="0"/>
              <w:jc w:val="right"/>
            </w:pPr>
            <w:r>
              <w:t xml:space="preserve">-0.504 </w:t>
            </w:r>
          </w:p>
        </w:tc>
      </w:tr>
      <w:tr w:rsidR="00925913" w14:paraId="09FC33FC"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71DE834F" w14:textId="77777777" w:rsidR="00925913" w:rsidRDefault="00477365">
            <w:pPr>
              <w:spacing w:after="0" w:line="259" w:lineRule="auto"/>
              <w:ind w:left="1" w:right="0" w:firstLine="0"/>
              <w:jc w:val="left"/>
            </w:pPr>
            <w:r>
              <w:t xml:space="preserve">Education Excellence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060728D" w14:textId="77777777" w:rsidR="00925913" w:rsidRDefault="00477365">
            <w:pPr>
              <w:spacing w:after="0" w:line="259" w:lineRule="auto"/>
              <w:ind w:left="0" w:right="56" w:firstLine="0"/>
              <w:jc w:val="right"/>
            </w:pPr>
            <w:r>
              <w:t>11.000</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0F1740A6" w14:textId="77777777" w:rsidR="00925913" w:rsidRDefault="00477365">
            <w:pPr>
              <w:spacing w:after="0" w:line="259" w:lineRule="auto"/>
              <w:ind w:left="0" w:right="59" w:firstLine="0"/>
              <w:jc w:val="right"/>
            </w:pPr>
            <w:r>
              <w:t xml:space="preserve">10.811 </w:t>
            </w:r>
          </w:p>
        </w:tc>
        <w:tc>
          <w:tcPr>
            <w:tcW w:w="1432" w:type="dxa"/>
            <w:tcBorders>
              <w:top w:val="single" w:sz="4" w:space="0" w:color="000000"/>
              <w:left w:val="single" w:sz="4" w:space="0" w:color="000000"/>
              <w:bottom w:val="single" w:sz="4" w:space="0" w:color="000000"/>
              <w:right w:val="single" w:sz="12" w:space="0" w:color="000000"/>
            </w:tcBorders>
          </w:tcPr>
          <w:p w14:paraId="0A17E757" w14:textId="77777777" w:rsidR="00925913" w:rsidRDefault="00477365">
            <w:pPr>
              <w:spacing w:after="0" w:line="259" w:lineRule="auto"/>
              <w:ind w:left="0" w:right="63" w:firstLine="0"/>
              <w:jc w:val="right"/>
            </w:pPr>
            <w:r>
              <w:t xml:space="preserve">0.247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5212BDF1" w14:textId="77777777" w:rsidR="00925913" w:rsidRDefault="00477365">
            <w:pPr>
              <w:spacing w:after="0" w:line="259" w:lineRule="auto"/>
              <w:ind w:left="0" w:right="60" w:firstLine="0"/>
              <w:jc w:val="right"/>
            </w:pPr>
            <w:r>
              <w:t>11.058</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40DA192" w14:textId="77777777" w:rsidR="00925913" w:rsidRDefault="00477365">
            <w:pPr>
              <w:spacing w:after="0" w:line="259" w:lineRule="auto"/>
              <w:ind w:left="0" w:right="55" w:firstLine="0"/>
              <w:jc w:val="right"/>
            </w:pPr>
            <w:r>
              <w:t xml:space="preserve">0.058 </w:t>
            </w:r>
          </w:p>
        </w:tc>
      </w:tr>
      <w:tr w:rsidR="00925913" w14:paraId="3EA56A08" w14:textId="77777777">
        <w:trPr>
          <w:trHeight w:val="470"/>
        </w:trPr>
        <w:tc>
          <w:tcPr>
            <w:tcW w:w="3011" w:type="dxa"/>
            <w:gridSpan w:val="2"/>
            <w:tcBorders>
              <w:top w:val="single" w:sz="4" w:space="0" w:color="000000"/>
              <w:left w:val="single" w:sz="4" w:space="0" w:color="000000"/>
              <w:bottom w:val="single" w:sz="4" w:space="0" w:color="000000"/>
              <w:right w:val="single" w:sz="12" w:space="0" w:color="000000"/>
            </w:tcBorders>
          </w:tcPr>
          <w:p w14:paraId="2B630B23" w14:textId="77777777" w:rsidR="00925913" w:rsidRDefault="00477365">
            <w:pPr>
              <w:spacing w:after="0" w:line="259" w:lineRule="auto"/>
              <w:ind w:left="1" w:right="52" w:firstLine="0"/>
              <w:jc w:val="left"/>
            </w:pPr>
            <w:r>
              <w:t xml:space="preserve">Education Excellence - Schools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1AF0739" w14:textId="77777777" w:rsidR="00925913" w:rsidRDefault="00477365">
            <w:pPr>
              <w:spacing w:after="0" w:line="259" w:lineRule="auto"/>
              <w:ind w:left="0" w:right="56" w:firstLine="0"/>
              <w:jc w:val="right"/>
            </w:pPr>
            <w:r>
              <w:t xml:space="preserve">0.000 </w:t>
            </w:r>
          </w:p>
        </w:tc>
        <w:tc>
          <w:tcPr>
            <w:tcW w:w="1429" w:type="dxa"/>
            <w:tcBorders>
              <w:top w:val="single" w:sz="4" w:space="0" w:color="000000"/>
              <w:left w:val="single" w:sz="12" w:space="0" w:color="000000"/>
              <w:bottom w:val="single" w:sz="4" w:space="0" w:color="000000"/>
              <w:right w:val="single" w:sz="4" w:space="0" w:color="000000"/>
            </w:tcBorders>
          </w:tcPr>
          <w:p w14:paraId="02B4D074" w14:textId="77777777" w:rsidR="00925913" w:rsidRDefault="00477365">
            <w:pPr>
              <w:spacing w:after="0" w:line="259" w:lineRule="auto"/>
              <w:ind w:left="0" w:right="59" w:firstLine="0"/>
              <w:jc w:val="right"/>
            </w:pPr>
            <w:r>
              <w:t xml:space="preserve">-5.143 </w:t>
            </w:r>
          </w:p>
        </w:tc>
        <w:tc>
          <w:tcPr>
            <w:tcW w:w="1432" w:type="dxa"/>
            <w:tcBorders>
              <w:top w:val="single" w:sz="4" w:space="0" w:color="000000"/>
              <w:left w:val="single" w:sz="4" w:space="0" w:color="000000"/>
              <w:bottom w:val="single" w:sz="4" w:space="0" w:color="000000"/>
              <w:right w:val="single" w:sz="12" w:space="0" w:color="000000"/>
            </w:tcBorders>
          </w:tcPr>
          <w:p w14:paraId="6DADB533" w14:textId="77777777" w:rsidR="00925913" w:rsidRDefault="00477365">
            <w:pPr>
              <w:spacing w:after="0" w:line="259" w:lineRule="auto"/>
              <w:ind w:left="0" w:right="63" w:firstLine="0"/>
              <w:jc w:val="right"/>
            </w:pPr>
            <w:r>
              <w:t xml:space="preserve">5.143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3C0D552C" w14:textId="77777777" w:rsidR="00925913" w:rsidRDefault="00477365">
            <w:pPr>
              <w:spacing w:after="0" w:line="259" w:lineRule="auto"/>
              <w:ind w:left="0" w:right="60" w:firstLine="0"/>
              <w:jc w:val="right"/>
            </w:pPr>
            <w:r>
              <w:t xml:space="preserve">0.000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6895C43" w14:textId="77777777" w:rsidR="00925913" w:rsidRDefault="00477365">
            <w:pPr>
              <w:spacing w:after="0" w:line="259" w:lineRule="auto"/>
              <w:ind w:left="0" w:right="55" w:firstLine="0"/>
              <w:jc w:val="right"/>
            </w:pPr>
            <w:r>
              <w:t xml:space="preserve">0.000 </w:t>
            </w:r>
          </w:p>
        </w:tc>
      </w:tr>
      <w:tr w:rsidR="00925913" w14:paraId="2B9FAC64"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6AE179C3" w14:textId="77777777" w:rsidR="00925913" w:rsidRDefault="00477365">
            <w:pPr>
              <w:spacing w:after="0" w:line="259" w:lineRule="auto"/>
              <w:ind w:left="1" w:right="0" w:firstLine="0"/>
              <w:jc w:val="left"/>
            </w:pPr>
            <w:r>
              <w:t xml:space="preserve">Health and Wellbeing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7092B45" w14:textId="77777777" w:rsidR="00925913" w:rsidRDefault="00477365">
            <w:pPr>
              <w:spacing w:after="0" w:line="259" w:lineRule="auto"/>
              <w:ind w:left="0" w:right="56" w:firstLine="0"/>
              <w:jc w:val="right"/>
            </w:pPr>
            <w:r>
              <w:t>18.724</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65CDD29A" w14:textId="77777777" w:rsidR="00925913" w:rsidRDefault="00477365">
            <w:pPr>
              <w:spacing w:after="0" w:line="259" w:lineRule="auto"/>
              <w:ind w:left="0" w:right="59" w:firstLine="0"/>
              <w:jc w:val="right"/>
            </w:pPr>
            <w:r>
              <w:t xml:space="preserve">17.216 </w:t>
            </w:r>
          </w:p>
        </w:tc>
        <w:tc>
          <w:tcPr>
            <w:tcW w:w="1432" w:type="dxa"/>
            <w:tcBorders>
              <w:top w:val="single" w:sz="4" w:space="0" w:color="000000"/>
              <w:left w:val="single" w:sz="4" w:space="0" w:color="000000"/>
              <w:bottom w:val="single" w:sz="4" w:space="0" w:color="000000"/>
              <w:right w:val="single" w:sz="12" w:space="0" w:color="000000"/>
            </w:tcBorders>
          </w:tcPr>
          <w:p w14:paraId="2415444D" w14:textId="77777777" w:rsidR="00925913" w:rsidRDefault="00477365">
            <w:pPr>
              <w:spacing w:after="0" w:line="259" w:lineRule="auto"/>
              <w:ind w:left="0" w:right="63" w:firstLine="0"/>
              <w:jc w:val="right"/>
            </w:pPr>
            <w:r>
              <w:t xml:space="preserve">0.697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5EE9F618" w14:textId="77777777" w:rsidR="00925913" w:rsidRDefault="00477365">
            <w:pPr>
              <w:spacing w:after="0" w:line="259" w:lineRule="auto"/>
              <w:ind w:left="0" w:right="60" w:firstLine="0"/>
              <w:jc w:val="right"/>
            </w:pPr>
            <w:r>
              <w:t>17.913</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5092D26E" w14:textId="77777777" w:rsidR="00925913" w:rsidRDefault="00477365">
            <w:pPr>
              <w:spacing w:after="0" w:line="259" w:lineRule="auto"/>
              <w:ind w:left="0" w:right="55" w:firstLine="0"/>
              <w:jc w:val="right"/>
            </w:pPr>
            <w:r>
              <w:t xml:space="preserve">-0.811 </w:t>
            </w:r>
          </w:p>
        </w:tc>
      </w:tr>
      <w:tr w:rsidR="00925913" w14:paraId="2E22074E"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27A5376B" w14:textId="77777777" w:rsidR="00925913" w:rsidRDefault="00477365">
            <w:pPr>
              <w:spacing w:after="0" w:line="259" w:lineRule="auto"/>
              <w:ind w:left="1" w:right="0" w:firstLine="0"/>
              <w:jc w:val="left"/>
            </w:pPr>
            <w:r>
              <w:t xml:space="preserve">Highways &amp; Public Protection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84BDB77" w14:textId="77777777" w:rsidR="00925913" w:rsidRDefault="00477365">
            <w:pPr>
              <w:spacing w:after="0" w:line="259" w:lineRule="auto"/>
              <w:ind w:left="0" w:right="56" w:firstLine="0"/>
              <w:jc w:val="right"/>
            </w:pPr>
            <w:r>
              <w:t>11.231</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612F24AB" w14:textId="77777777" w:rsidR="00925913" w:rsidRDefault="00477365">
            <w:pPr>
              <w:spacing w:after="0" w:line="259" w:lineRule="auto"/>
              <w:ind w:left="0" w:right="59" w:firstLine="0"/>
              <w:jc w:val="right"/>
            </w:pPr>
            <w:r>
              <w:t xml:space="preserve">7.442 </w:t>
            </w:r>
          </w:p>
        </w:tc>
        <w:tc>
          <w:tcPr>
            <w:tcW w:w="1432" w:type="dxa"/>
            <w:tcBorders>
              <w:top w:val="single" w:sz="4" w:space="0" w:color="000000"/>
              <w:left w:val="single" w:sz="4" w:space="0" w:color="000000"/>
              <w:bottom w:val="single" w:sz="4" w:space="0" w:color="000000"/>
              <w:right w:val="single" w:sz="12" w:space="0" w:color="000000"/>
            </w:tcBorders>
          </w:tcPr>
          <w:p w14:paraId="689E960D" w14:textId="77777777" w:rsidR="00925913" w:rsidRDefault="00477365">
            <w:pPr>
              <w:spacing w:after="0" w:line="259" w:lineRule="auto"/>
              <w:ind w:left="0" w:right="63" w:firstLine="0"/>
              <w:jc w:val="right"/>
            </w:pPr>
            <w:r>
              <w:t xml:space="preserve">3.339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6EF5A13" w14:textId="77777777" w:rsidR="00925913" w:rsidRDefault="00477365">
            <w:pPr>
              <w:spacing w:after="0" w:line="259" w:lineRule="auto"/>
              <w:ind w:left="0" w:right="60" w:firstLine="0"/>
              <w:jc w:val="right"/>
            </w:pPr>
            <w:r>
              <w:t>10.781</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75F4D37" w14:textId="77777777" w:rsidR="00925913" w:rsidRDefault="00477365">
            <w:pPr>
              <w:spacing w:after="0" w:line="259" w:lineRule="auto"/>
              <w:ind w:left="0" w:right="55" w:firstLine="0"/>
              <w:jc w:val="right"/>
            </w:pPr>
            <w:r>
              <w:t xml:space="preserve">-0.450 </w:t>
            </w:r>
          </w:p>
        </w:tc>
      </w:tr>
      <w:tr w:rsidR="00925913" w14:paraId="7425938C"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6A7F0A62" w14:textId="77777777" w:rsidR="00925913" w:rsidRDefault="00477365">
            <w:pPr>
              <w:spacing w:after="0" w:line="259" w:lineRule="auto"/>
              <w:ind w:left="1" w:right="0" w:firstLine="0"/>
              <w:jc w:val="left"/>
            </w:pPr>
            <w:r>
              <w:t xml:space="preserve">Operational In-House Services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26BE43A5" w14:textId="77777777" w:rsidR="00925913" w:rsidRDefault="00477365">
            <w:pPr>
              <w:spacing w:after="0" w:line="259" w:lineRule="auto"/>
              <w:ind w:left="0" w:right="56" w:firstLine="0"/>
              <w:jc w:val="right"/>
            </w:pPr>
            <w:r>
              <w:t>14.004</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6C35D5F3" w14:textId="77777777" w:rsidR="00925913" w:rsidRDefault="00477365">
            <w:pPr>
              <w:spacing w:after="0" w:line="259" w:lineRule="auto"/>
              <w:ind w:left="0" w:right="59" w:firstLine="0"/>
              <w:jc w:val="right"/>
            </w:pPr>
            <w:r>
              <w:t xml:space="preserve">13.814 </w:t>
            </w:r>
          </w:p>
        </w:tc>
        <w:tc>
          <w:tcPr>
            <w:tcW w:w="1432" w:type="dxa"/>
            <w:tcBorders>
              <w:top w:val="single" w:sz="4" w:space="0" w:color="000000"/>
              <w:left w:val="single" w:sz="4" w:space="0" w:color="000000"/>
              <w:bottom w:val="single" w:sz="4" w:space="0" w:color="000000"/>
              <w:right w:val="single" w:sz="12" w:space="0" w:color="000000"/>
            </w:tcBorders>
          </w:tcPr>
          <w:p w14:paraId="685DB047" w14:textId="77777777" w:rsidR="00925913" w:rsidRDefault="00477365">
            <w:pPr>
              <w:spacing w:after="0" w:line="259" w:lineRule="auto"/>
              <w:ind w:left="0" w:right="63" w:firstLine="0"/>
              <w:jc w:val="right"/>
            </w:pPr>
            <w:r>
              <w:t xml:space="preserve">0.437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6D408E4C" w14:textId="77777777" w:rsidR="00925913" w:rsidRDefault="00477365">
            <w:pPr>
              <w:spacing w:after="0" w:line="259" w:lineRule="auto"/>
              <w:ind w:left="0" w:right="60" w:firstLine="0"/>
              <w:jc w:val="right"/>
            </w:pPr>
            <w:r>
              <w:t>14.251</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09FF923" w14:textId="77777777" w:rsidR="00925913" w:rsidRDefault="00477365">
            <w:pPr>
              <w:spacing w:after="0" w:line="259" w:lineRule="auto"/>
              <w:ind w:left="0" w:right="55" w:firstLine="0"/>
              <w:jc w:val="right"/>
            </w:pPr>
            <w:r>
              <w:t xml:space="preserve">0.247 </w:t>
            </w:r>
          </w:p>
        </w:tc>
      </w:tr>
      <w:tr w:rsidR="00925913" w14:paraId="24A7EADE" w14:textId="77777777">
        <w:trPr>
          <w:trHeight w:val="240"/>
        </w:trPr>
        <w:tc>
          <w:tcPr>
            <w:tcW w:w="2831" w:type="dxa"/>
            <w:tcBorders>
              <w:top w:val="single" w:sz="4" w:space="0" w:color="000000"/>
              <w:left w:val="single" w:sz="4" w:space="0" w:color="000000"/>
              <w:bottom w:val="single" w:sz="4" w:space="0" w:color="000000"/>
              <w:right w:val="nil"/>
            </w:tcBorders>
          </w:tcPr>
          <w:p w14:paraId="609A47E9" w14:textId="77777777" w:rsidR="00925913" w:rsidRDefault="00477365">
            <w:pPr>
              <w:spacing w:after="0" w:line="259" w:lineRule="auto"/>
              <w:ind w:left="1" w:right="0" w:firstLine="0"/>
              <w:jc w:val="left"/>
            </w:pPr>
            <w:r>
              <w:t xml:space="preserve"> </w:t>
            </w:r>
          </w:p>
        </w:tc>
        <w:tc>
          <w:tcPr>
            <w:tcW w:w="180" w:type="dxa"/>
            <w:tcBorders>
              <w:top w:val="single" w:sz="4" w:space="0" w:color="000000"/>
              <w:left w:val="nil"/>
              <w:bottom w:val="single" w:sz="4" w:space="0" w:color="000000"/>
              <w:right w:val="single" w:sz="12" w:space="0" w:color="000000"/>
            </w:tcBorders>
          </w:tcPr>
          <w:p w14:paraId="19C59EC6"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4D68BF56"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68122EE"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6325D262"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3D04F635"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2662BB8" w14:textId="77777777" w:rsidR="00925913" w:rsidRDefault="00477365">
            <w:pPr>
              <w:spacing w:after="0" w:line="259" w:lineRule="auto"/>
              <w:ind w:left="0" w:right="0" w:firstLine="0"/>
              <w:jc w:val="right"/>
            </w:pPr>
            <w:r>
              <w:t xml:space="preserve"> </w:t>
            </w:r>
          </w:p>
        </w:tc>
      </w:tr>
      <w:tr w:rsidR="00925913" w14:paraId="715E0973" w14:textId="77777777">
        <w:trPr>
          <w:trHeight w:val="240"/>
        </w:trPr>
        <w:tc>
          <w:tcPr>
            <w:tcW w:w="2831" w:type="dxa"/>
            <w:tcBorders>
              <w:top w:val="single" w:sz="4" w:space="0" w:color="000000"/>
              <w:left w:val="single" w:sz="4" w:space="0" w:color="000000"/>
              <w:bottom w:val="single" w:sz="4" w:space="0" w:color="000000"/>
              <w:right w:val="nil"/>
            </w:tcBorders>
          </w:tcPr>
          <w:p w14:paraId="58EA02E4" w14:textId="77777777" w:rsidR="00925913" w:rsidRDefault="00477365">
            <w:pPr>
              <w:spacing w:after="0" w:line="259" w:lineRule="auto"/>
              <w:ind w:left="1" w:right="0" w:firstLine="0"/>
              <w:jc w:val="left"/>
            </w:pPr>
            <w:r>
              <w:t xml:space="preserve">Other Services </w:t>
            </w:r>
          </w:p>
        </w:tc>
        <w:tc>
          <w:tcPr>
            <w:tcW w:w="180" w:type="dxa"/>
            <w:tcBorders>
              <w:top w:val="single" w:sz="4" w:space="0" w:color="000000"/>
              <w:left w:val="nil"/>
              <w:bottom w:val="single" w:sz="4" w:space="0" w:color="000000"/>
              <w:right w:val="single" w:sz="12" w:space="0" w:color="000000"/>
            </w:tcBorders>
          </w:tcPr>
          <w:p w14:paraId="247DD72C"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AB46D82" w14:textId="77777777" w:rsidR="00925913" w:rsidRDefault="00477365">
            <w:pPr>
              <w:spacing w:after="0" w:line="259" w:lineRule="auto"/>
              <w:ind w:left="0" w:right="56" w:firstLine="0"/>
              <w:jc w:val="right"/>
            </w:pPr>
            <w:r>
              <w:t>2.923</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6D9C262" w14:textId="77777777" w:rsidR="00925913" w:rsidRDefault="00477365">
            <w:pPr>
              <w:spacing w:after="0" w:line="259" w:lineRule="auto"/>
              <w:ind w:left="0" w:right="59" w:firstLine="0"/>
              <w:jc w:val="right"/>
            </w:pPr>
            <w:r>
              <w:t xml:space="preserve">2.072 </w:t>
            </w:r>
          </w:p>
        </w:tc>
        <w:tc>
          <w:tcPr>
            <w:tcW w:w="1432" w:type="dxa"/>
            <w:tcBorders>
              <w:top w:val="single" w:sz="4" w:space="0" w:color="000000"/>
              <w:left w:val="single" w:sz="4" w:space="0" w:color="000000"/>
              <w:bottom w:val="single" w:sz="4" w:space="0" w:color="000000"/>
              <w:right w:val="single" w:sz="12" w:space="0" w:color="000000"/>
            </w:tcBorders>
          </w:tcPr>
          <w:p w14:paraId="2B02FF3F" w14:textId="77777777" w:rsidR="00925913" w:rsidRDefault="00477365">
            <w:pPr>
              <w:spacing w:after="0" w:line="259" w:lineRule="auto"/>
              <w:ind w:left="0" w:right="63" w:firstLine="0"/>
              <w:jc w:val="right"/>
            </w:pPr>
            <w:r>
              <w:t xml:space="preserve">0.745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D06DEF7" w14:textId="77777777" w:rsidR="00925913" w:rsidRDefault="00477365">
            <w:pPr>
              <w:spacing w:after="0" w:line="259" w:lineRule="auto"/>
              <w:ind w:left="0" w:right="60" w:firstLine="0"/>
              <w:jc w:val="right"/>
            </w:pPr>
            <w:r>
              <w:t>2.817</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7BA483B7" w14:textId="77777777" w:rsidR="00925913" w:rsidRDefault="00477365">
            <w:pPr>
              <w:spacing w:after="0" w:line="259" w:lineRule="auto"/>
              <w:ind w:left="0" w:right="55" w:firstLine="0"/>
              <w:jc w:val="right"/>
            </w:pPr>
            <w:r>
              <w:t>-0.106</w:t>
            </w:r>
            <w:r>
              <w:t xml:space="preserve"> </w:t>
            </w:r>
          </w:p>
        </w:tc>
      </w:tr>
      <w:tr w:rsidR="00925913" w14:paraId="55239C12" w14:textId="77777777">
        <w:trPr>
          <w:trHeight w:val="240"/>
        </w:trPr>
        <w:tc>
          <w:tcPr>
            <w:tcW w:w="2831" w:type="dxa"/>
            <w:tcBorders>
              <w:top w:val="single" w:sz="4" w:space="0" w:color="000000"/>
              <w:left w:val="single" w:sz="4" w:space="0" w:color="000000"/>
              <w:bottom w:val="single" w:sz="4" w:space="0" w:color="000000"/>
              <w:right w:val="nil"/>
            </w:tcBorders>
          </w:tcPr>
          <w:p w14:paraId="3F9D784A" w14:textId="77777777" w:rsidR="00925913" w:rsidRDefault="00477365">
            <w:pPr>
              <w:spacing w:after="0" w:line="259" w:lineRule="auto"/>
              <w:ind w:left="1" w:right="0" w:firstLine="0"/>
              <w:jc w:val="left"/>
            </w:pPr>
            <w:r>
              <w:t xml:space="preserve"> </w:t>
            </w:r>
          </w:p>
        </w:tc>
        <w:tc>
          <w:tcPr>
            <w:tcW w:w="180" w:type="dxa"/>
            <w:tcBorders>
              <w:top w:val="single" w:sz="4" w:space="0" w:color="000000"/>
              <w:left w:val="nil"/>
              <w:bottom w:val="single" w:sz="4" w:space="0" w:color="000000"/>
              <w:right w:val="single" w:sz="12" w:space="0" w:color="000000"/>
            </w:tcBorders>
          </w:tcPr>
          <w:p w14:paraId="171C7DEF"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3B180581"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2397EAE0"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161A5205"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AC9379A"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466C1BF" w14:textId="77777777" w:rsidR="00925913" w:rsidRDefault="00477365">
            <w:pPr>
              <w:spacing w:after="0" w:line="259" w:lineRule="auto"/>
              <w:ind w:left="0" w:right="0" w:firstLine="0"/>
              <w:jc w:val="right"/>
            </w:pPr>
            <w:r>
              <w:t xml:space="preserve"> </w:t>
            </w:r>
          </w:p>
        </w:tc>
      </w:tr>
      <w:tr w:rsidR="00925913" w14:paraId="2CA53322" w14:textId="77777777">
        <w:trPr>
          <w:trHeight w:val="462"/>
        </w:trPr>
        <w:tc>
          <w:tcPr>
            <w:tcW w:w="2831" w:type="dxa"/>
            <w:tcBorders>
              <w:top w:val="single" w:sz="4" w:space="0" w:color="000000"/>
              <w:left w:val="single" w:sz="4" w:space="0" w:color="000000"/>
              <w:bottom w:val="single" w:sz="12" w:space="0" w:color="000000"/>
              <w:right w:val="nil"/>
            </w:tcBorders>
          </w:tcPr>
          <w:p w14:paraId="522736A7" w14:textId="77777777" w:rsidR="00925913" w:rsidRDefault="00477365">
            <w:pPr>
              <w:spacing w:after="0" w:line="259" w:lineRule="auto"/>
              <w:ind w:left="1" w:right="0" w:firstLine="0"/>
              <w:jc w:val="left"/>
            </w:pPr>
            <w:r>
              <w:rPr>
                <w:b/>
                <w:u w:val="single" w:color="000000"/>
              </w:rPr>
              <w:t>Total Service Net</w:t>
            </w:r>
            <w:r>
              <w:rPr>
                <w:b/>
              </w:rPr>
              <w:t xml:space="preserve"> Expenditure </w:t>
            </w:r>
          </w:p>
        </w:tc>
        <w:tc>
          <w:tcPr>
            <w:tcW w:w="180" w:type="dxa"/>
            <w:tcBorders>
              <w:top w:val="single" w:sz="4" w:space="0" w:color="000000"/>
              <w:left w:val="nil"/>
              <w:bottom w:val="single" w:sz="4" w:space="0" w:color="000000"/>
              <w:right w:val="single" w:sz="12" w:space="0" w:color="000000"/>
            </w:tcBorders>
          </w:tcPr>
          <w:p w14:paraId="456895E2"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84AEA8C" w14:textId="77777777" w:rsidR="00925913" w:rsidRDefault="00477365">
            <w:pPr>
              <w:spacing w:after="0" w:line="259" w:lineRule="auto"/>
              <w:ind w:left="0" w:right="56" w:firstLine="0"/>
              <w:jc w:val="right"/>
            </w:pPr>
            <w:r>
              <w:rPr>
                <w:b/>
              </w:rPr>
              <w:t xml:space="preserve">236.426 </w:t>
            </w:r>
          </w:p>
        </w:tc>
        <w:tc>
          <w:tcPr>
            <w:tcW w:w="1429" w:type="dxa"/>
            <w:tcBorders>
              <w:top w:val="single" w:sz="4" w:space="0" w:color="000000"/>
              <w:left w:val="single" w:sz="12" w:space="0" w:color="000000"/>
              <w:bottom w:val="single" w:sz="4" w:space="0" w:color="000000"/>
              <w:right w:val="single" w:sz="4" w:space="0" w:color="000000"/>
            </w:tcBorders>
          </w:tcPr>
          <w:p w14:paraId="4D14E8D5" w14:textId="77777777" w:rsidR="00925913" w:rsidRDefault="00477365">
            <w:pPr>
              <w:spacing w:after="0" w:line="259" w:lineRule="auto"/>
              <w:ind w:left="0" w:right="59" w:firstLine="0"/>
              <w:jc w:val="right"/>
            </w:pPr>
            <w:r>
              <w:rPr>
                <w:b/>
              </w:rPr>
              <w:t xml:space="preserve">238.227 </w:t>
            </w:r>
          </w:p>
        </w:tc>
        <w:tc>
          <w:tcPr>
            <w:tcW w:w="1432" w:type="dxa"/>
            <w:tcBorders>
              <w:top w:val="single" w:sz="4" w:space="0" w:color="000000"/>
              <w:left w:val="single" w:sz="4" w:space="0" w:color="000000"/>
              <w:bottom w:val="single" w:sz="4" w:space="0" w:color="000000"/>
              <w:right w:val="single" w:sz="12" w:space="0" w:color="000000"/>
            </w:tcBorders>
          </w:tcPr>
          <w:p w14:paraId="36350367" w14:textId="77777777" w:rsidR="00925913" w:rsidRDefault="00477365">
            <w:pPr>
              <w:spacing w:after="0" w:line="259" w:lineRule="auto"/>
              <w:ind w:left="0" w:right="63" w:firstLine="0"/>
              <w:jc w:val="right"/>
            </w:pPr>
            <w:r>
              <w:rPr>
                <w:b/>
              </w:rPr>
              <w:t xml:space="preserve">-4.327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AD05FF5" w14:textId="77777777" w:rsidR="00925913" w:rsidRDefault="00477365">
            <w:pPr>
              <w:spacing w:after="0" w:line="259" w:lineRule="auto"/>
              <w:ind w:left="0" w:right="60" w:firstLine="0"/>
              <w:jc w:val="right"/>
            </w:pPr>
            <w:r>
              <w:rPr>
                <w:b/>
              </w:rPr>
              <w:t xml:space="preserve">233.900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16FE162B" w14:textId="77777777" w:rsidR="00925913" w:rsidRDefault="00477365">
            <w:pPr>
              <w:spacing w:after="0" w:line="259" w:lineRule="auto"/>
              <w:ind w:left="0" w:right="55" w:firstLine="0"/>
              <w:jc w:val="right"/>
            </w:pPr>
            <w:r>
              <w:rPr>
                <w:b/>
              </w:rPr>
              <w:t xml:space="preserve">-2.526 </w:t>
            </w:r>
          </w:p>
        </w:tc>
      </w:tr>
      <w:tr w:rsidR="00925913" w14:paraId="6FDC07E1" w14:textId="77777777">
        <w:trPr>
          <w:trHeight w:val="248"/>
        </w:trPr>
        <w:tc>
          <w:tcPr>
            <w:tcW w:w="2831" w:type="dxa"/>
            <w:tcBorders>
              <w:top w:val="single" w:sz="12" w:space="0" w:color="000000"/>
              <w:left w:val="single" w:sz="4" w:space="0" w:color="000000"/>
              <w:bottom w:val="single" w:sz="4" w:space="0" w:color="000000"/>
              <w:right w:val="nil"/>
            </w:tcBorders>
          </w:tcPr>
          <w:p w14:paraId="58A76C14" w14:textId="77777777" w:rsidR="00925913" w:rsidRDefault="00477365">
            <w:pPr>
              <w:spacing w:after="0" w:line="259" w:lineRule="auto"/>
              <w:ind w:left="1" w:right="0" w:firstLine="0"/>
              <w:jc w:val="left"/>
            </w:pPr>
            <w:r>
              <w:t xml:space="preserve"> </w:t>
            </w:r>
          </w:p>
        </w:tc>
        <w:tc>
          <w:tcPr>
            <w:tcW w:w="180" w:type="dxa"/>
            <w:tcBorders>
              <w:top w:val="single" w:sz="4" w:space="0" w:color="000000"/>
              <w:left w:val="nil"/>
              <w:bottom w:val="single" w:sz="4" w:space="0" w:color="000000"/>
              <w:right w:val="single" w:sz="12" w:space="0" w:color="000000"/>
            </w:tcBorders>
          </w:tcPr>
          <w:p w14:paraId="29EA151B"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4387E7C"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6590E12"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317DBD21"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3FCD66BE"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5EB5300" w14:textId="77777777" w:rsidR="00925913" w:rsidRDefault="00477365">
            <w:pPr>
              <w:spacing w:after="0" w:line="259" w:lineRule="auto"/>
              <w:ind w:left="0" w:right="0" w:firstLine="0"/>
              <w:jc w:val="right"/>
            </w:pPr>
            <w:r>
              <w:t xml:space="preserve"> </w:t>
            </w:r>
          </w:p>
        </w:tc>
      </w:tr>
      <w:tr w:rsidR="00925913" w14:paraId="2DF814A3" w14:textId="77777777">
        <w:trPr>
          <w:trHeight w:val="240"/>
        </w:trPr>
        <w:tc>
          <w:tcPr>
            <w:tcW w:w="2831" w:type="dxa"/>
            <w:tcBorders>
              <w:top w:val="single" w:sz="4" w:space="0" w:color="000000"/>
              <w:left w:val="single" w:sz="4" w:space="0" w:color="000000"/>
              <w:bottom w:val="single" w:sz="4" w:space="0" w:color="000000"/>
              <w:right w:val="nil"/>
            </w:tcBorders>
          </w:tcPr>
          <w:p w14:paraId="67273D9E" w14:textId="77777777" w:rsidR="00925913" w:rsidRDefault="00477365">
            <w:pPr>
              <w:spacing w:after="0" w:line="259" w:lineRule="auto"/>
              <w:ind w:left="1" w:right="0" w:firstLine="0"/>
              <w:jc w:val="left"/>
            </w:pPr>
            <w:r>
              <w:t xml:space="preserve">Corporate Items </w:t>
            </w:r>
          </w:p>
        </w:tc>
        <w:tc>
          <w:tcPr>
            <w:tcW w:w="180" w:type="dxa"/>
            <w:tcBorders>
              <w:top w:val="single" w:sz="4" w:space="0" w:color="000000"/>
              <w:left w:val="nil"/>
              <w:bottom w:val="single" w:sz="4" w:space="0" w:color="000000"/>
              <w:right w:val="single" w:sz="12" w:space="0" w:color="000000"/>
            </w:tcBorders>
          </w:tcPr>
          <w:p w14:paraId="6773D267"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15BAADC" w14:textId="77777777" w:rsidR="00925913" w:rsidRDefault="00477365">
            <w:pPr>
              <w:spacing w:after="0" w:line="259" w:lineRule="auto"/>
              <w:ind w:left="0" w:right="56" w:firstLine="0"/>
              <w:jc w:val="right"/>
            </w:pPr>
            <w:r>
              <w:t>-18.871</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14B693EA" w14:textId="77777777" w:rsidR="00925913" w:rsidRDefault="00477365">
            <w:pPr>
              <w:spacing w:after="0" w:line="259" w:lineRule="auto"/>
              <w:ind w:left="0" w:right="59" w:firstLine="0"/>
              <w:jc w:val="right"/>
            </w:pPr>
            <w:r>
              <w:t xml:space="preserve">21.611 </w:t>
            </w:r>
          </w:p>
        </w:tc>
        <w:tc>
          <w:tcPr>
            <w:tcW w:w="1432" w:type="dxa"/>
            <w:tcBorders>
              <w:top w:val="single" w:sz="4" w:space="0" w:color="000000"/>
              <w:left w:val="single" w:sz="4" w:space="0" w:color="000000"/>
              <w:bottom w:val="single" w:sz="4" w:space="0" w:color="000000"/>
              <w:right w:val="single" w:sz="12" w:space="0" w:color="000000"/>
            </w:tcBorders>
          </w:tcPr>
          <w:p w14:paraId="3B553141" w14:textId="77777777" w:rsidR="00925913" w:rsidRDefault="00477365">
            <w:pPr>
              <w:spacing w:after="0" w:line="259" w:lineRule="auto"/>
              <w:ind w:left="0" w:right="64" w:firstLine="0"/>
              <w:jc w:val="right"/>
            </w:pPr>
            <w:r>
              <w:t xml:space="preserve">-39.927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E4F5BC3" w14:textId="77777777" w:rsidR="00925913" w:rsidRDefault="00477365">
            <w:pPr>
              <w:spacing w:after="0" w:line="259" w:lineRule="auto"/>
              <w:ind w:left="0" w:right="60" w:firstLine="0"/>
              <w:jc w:val="right"/>
            </w:pPr>
            <w:r>
              <w:t>-18.316</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558016D0" w14:textId="77777777" w:rsidR="00925913" w:rsidRDefault="00477365">
            <w:pPr>
              <w:spacing w:after="0" w:line="259" w:lineRule="auto"/>
              <w:ind w:left="0" w:right="55" w:firstLine="0"/>
              <w:jc w:val="right"/>
            </w:pPr>
            <w:r>
              <w:t>0.555</w:t>
            </w:r>
            <w:r>
              <w:t xml:space="preserve"> </w:t>
            </w:r>
          </w:p>
        </w:tc>
      </w:tr>
      <w:tr w:rsidR="00925913" w14:paraId="252945B4" w14:textId="77777777">
        <w:trPr>
          <w:trHeight w:val="240"/>
        </w:trPr>
        <w:tc>
          <w:tcPr>
            <w:tcW w:w="2831" w:type="dxa"/>
            <w:tcBorders>
              <w:top w:val="single" w:sz="4" w:space="0" w:color="000000"/>
              <w:left w:val="single" w:sz="4" w:space="0" w:color="000000"/>
              <w:bottom w:val="single" w:sz="4" w:space="0" w:color="000000"/>
              <w:right w:val="nil"/>
            </w:tcBorders>
          </w:tcPr>
          <w:p w14:paraId="213C7A59" w14:textId="77777777" w:rsidR="00925913" w:rsidRDefault="00477365">
            <w:pPr>
              <w:spacing w:after="0" w:line="259" w:lineRule="auto"/>
              <w:ind w:left="1" w:right="0" w:firstLine="0"/>
              <w:jc w:val="left"/>
            </w:pPr>
            <w:r>
              <w:t xml:space="preserve">Levies </w:t>
            </w:r>
          </w:p>
        </w:tc>
        <w:tc>
          <w:tcPr>
            <w:tcW w:w="180" w:type="dxa"/>
            <w:tcBorders>
              <w:top w:val="single" w:sz="4" w:space="0" w:color="000000"/>
              <w:left w:val="nil"/>
              <w:bottom w:val="single" w:sz="4" w:space="0" w:color="000000"/>
              <w:right w:val="single" w:sz="12" w:space="0" w:color="000000"/>
            </w:tcBorders>
          </w:tcPr>
          <w:p w14:paraId="282E6699"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722D340" w14:textId="77777777" w:rsidR="00925913" w:rsidRDefault="00477365">
            <w:pPr>
              <w:spacing w:after="0" w:line="259" w:lineRule="auto"/>
              <w:ind w:left="0" w:right="56" w:firstLine="0"/>
              <w:jc w:val="right"/>
            </w:pPr>
            <w:r>
              <w:t>34.568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2E0F05A8" w14:textId="77777777" w:rsidR="00925913" w:rsidRDefault="00477365">
            <w:pPr>
              <w:spacing w:after="0" w:line="259" w:lineRule="auto"/>
              <w:ind w:left="0" w:right="59" w:firstLine="0"/>
              <w:jc w:val="right"/>
            </w:pPr>
            <w:r>
              <w:t xml:space="preserve">34.568 </w:t>
            </w:r>
          </w:p>
        </w:tc>
        <w:tc>
          <w:tcPr>
            <w:tcW w:w="1432" w:type="dxa"/>
            <w:tcBorders>
              <w:top w:val="single" w:sz="4" w:space="0" w:color="000000"/>
              <w:left w:val="single" w:sz="4" w:space="0" w:color="000000"/>
              <w:bottom w:val="single" w:sz="4" w:space="0" w:color="000000"/>
              <w:right w:val="single" w:sz="12" w:space="0" w:color="000000"/>
            </w:tcBorders>
          </w:tcPr>
          <w:p w14:paraId="1158DBD8" w14:textId="77777777" w:rsidR="00925913" w:rsidRDefault="00477365">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8F6B0D5" w14:textId="77777777" w:rsidR="00925913" w:rsidRDefault="00477365">
            <w:pPr>
              <w:spacing w:after="0" w:line="259" w:lineRule="auto"/>
              <w:ind w:left="0" w:right="60" w:firstLine="0"/>
              <w:jc w:val="right"/>
            </w:pPr>
            <w:r>
              <w:t>34.568</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AEA9A2B" w14:textId="77777777" w:rsidR="00925913" w:rsidRDefault="00477365">
            <w:pPr>
              <w:spacing w:after="0" w:line="259" w:lineRule="auto"/>
              <w:ind w:left="0" w:right="55" w:firstLine="0"/>
              <w:jc w:val="right"/>
            </w:pPr>
            <w:r>
              <w:t>-</w:t>
            </w:r>
            <w:r>
              <w:t xml:space="preserve"> </w:t>
            </w:r>
          </w:p>
        </w:tc>
      </w:tr>
      <w:tr w:rsidR="00925913" w14:paraId="3162A86C" w14:textId="77777777">
        <w:trPr>
          <w:trHeight w:val="240"/>
        </w:trPr>
        <w:tc>
          <w:tcPr>
            <w:tcW w:w="2831" w:type="dxa"/>
            <w:tcBorders>
              <w:top w:val="single" w:sz="4" w:space="0" w:color="000000"/>
              <w:left w:val="single" w:sz="4" w:space="0" w:color="000000"/>
              <w:bottom w:val="single" w:sz="4" w:space="0" w:color="000000"/>
              <w:right w:val="nil"/>
            </w:tcBorders>
          </w:tcPr>
          <w:p w14:paraId="3B63DB50" w14:textId="77777777" w:rsidR="00925913" w:rsidRDefault="00477365">
            <w:pPr>
              <w:spacing w:after="0" w:line="259" w:lineRule="auto"/>
              <w:ind w:left="1" w:right="0" w:firstLine="0"/>
              <w:jc w:val="left"/>
            </w:pPr>
            <w:r>
              <w:t xml:space="preserve">Parish Precepts </w:t>
            </w:r>
          </w:p>
        </w:tc>
        <w:tc>
          <w:tcPr>
            <w:tcW w:w="180" w:type="dxa"/>
            <w:tcBorders>
              <w:top w:val="single" w:sz="4" w:space="0" w:color="000000"/>
              <w:left w:val="nil"/>
              <w:bottom w:val="single" w:sz="4" w:space="0" w:color="000000"/>
              <w:right w:val="single" w:sz="12" w:space="0" w:color="000000"/>
            </w:tcBorders>
          </w:tcPr>
          <w:p w14:paraId="00E16C80"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30C1535" w14:textId="77777777" w:rsidR="00925913" w:rsidRDefault="00477365">
            <w:pPr>
              <w:spacing w:after="0" w:line="259" w:lineRule="auto"/>
              <w:ind w:left="0" w:right="56" w:firstLine="0"/>
              <w:jc w:val="right"/>
            </w:pPr>
            <w:r>
              <w:t>1.208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6196809F" w14:textId="77777777" w:rsidR="00925913" w:rsidRDefault="00477365">
            <w:pPr>
              <w:spacing w:after="0" w:line="259" w:lineRule="auto"/>
              <w:ind w:left="0" w:right="59" w:firstLine="0"/>
              <w:jc w:val="right"/>
            </w:pPr>
            <w:r>
              <w:t xml:space="preserve">1.208 </w:t>
            </w:r>
          </w:p>
        </w:tc>
        <w:tc>
          <w:tcPr>
            <w:tcW w:w="1432" w:type="dxa"/>
            <w:tcBorders>
              <w:top w:val="single" w:sz="4" w:space="0" w:color="000000"/>
              <w:left w:val="single" w:sz="4" w:space="0" w:color="000000"/>
              <w:bottom w:val="single" w:sz="4" w:space="0" w:color="000000"/>
              <w:right w:val="single" w:sz="12" w:space="0" w:color="000000"/>
            </w:tcBorders>
          </w:tcPr>
          <w:p w14:paraId="65D14E6B" w14:textId="77777777" w:rsidR="00925913" w:rsidRDefault="00477365">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9BA45F9" w14:textId="77777777" w:rsidR="00925913" w:rsidRDefault="00477365">
            <w:pPr>
              <w:spacing w:after="0" w:line="259" w:lineRule="auto"/>
              <w:ind w:left="0" w:right="60" w:firstLine="0"/>
              <w:jc w:val="right"/>
            </w:pPr>
            <w:r>
              <w:t>1.208</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A1B38E5" w14:textId="77777777" w:rsidR="00925913" w:rsidRDefault="00477365">
            <w:pPr>
              <w:spacing w:after="0" w:line="259" w:lineRule="auto"/>
              <w:ind w:left="0" w:right="55" w:firstLine="0"/>
              <w:jc w:val="right"/>
            </w:pPr>
            <w:r>
              <w:t>-</w:t>
            </w:r>
            <w:r>
              <w:t xml:space="preserve"> </w:t>
            </w:r>
          </w:p>
        </w:tc>
      </w:tr>
      <w:tr w:rsidR="00925913" w14:paraId="1E69D993" w14:textId="77777777">
        <w:trPr>
          <w:trHeight w:val="240"/>
        </w:trPr>
        <w:tc>
          <w:tcPr>
            <w:tcW w:w="2831" w:type="dxa"/>
            <w:tcBorders>
              <w:top w:val="single" w:sz="4" w:space="0" w:color="000000"/>
              <w:left w:val="single" w:sz="4" w:space="0" w:color="000000"/>
              <w:bottom w:val="single" w:sz="4" w:space="0" w:color="000000"/>
              <w:right w:val="nil"/>
            </w:tcBorders>
          </w:tcPr>
          <w:p w14:paraId="30E3FB0C" w14:textId="77777777" w:rsidR="00925913" w:rsidRDefault="00477365">
            <w:pPr>
              <w:spacing w:after="0" w:line="259" w:lineRule="auto"/>
              <w:ind w:left="1" w:right="0" w:firstLine="0"/>
              <w:jc w:val="left"/>
            </w:pPr>
            <w:r>
              <w:t xml:space="preserve"> </w:t>
            </w:r>
          </w:p>
        </w:tc>
        <w:tc>
          <w:tcPr>
            <w:tcW w:w="180" w:type="dxa"/>
            <w:tcBorders>
              <w:top w:val="single" w:sz="4" w:space="0" w:color="000000"/>
              <w:left w:val="nil"/>
              <w:bottom w:val="single" w:sz="4" w:space="0" w:color="000000"/>
              <w:right w:val="single" w:sz="12" w:space="0" w:color="000000"/>
            </w:tcBorders>
          </w:tcPr>
          <w:p w14:paraId="3522BD99"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0D05FF1"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24FD4D5C"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248D8DBA"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6582E119"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90275B0" w14:textId="77777777" w:rsidR="00925913" w:rsidRDefault="00477365">
            <w:pPr>
              <w:spacing w:after="0" w:line="259" w:lineRule="auto"/>
              <w:ind w:left="0" w:right="0" w:firstLine="0"/>
              <w:jc w:val="right"/>
            </w:pPr>
            <w:r>
              <w:t xml:space="preserve"> </w:t>
            </w:r>
          </w:p>
        </w:tc>
      </w:tr>
      <w:tr w:rsidR="00925913" w14:paraId="6975127B" w14:textId="77777777">
        <w:trPr>
          <w:trHeight w:val="232"/>
        </w:trPr>
        <w:tc>
          <w:tcPr>
            <w:tcW w:w="2831" w:type="dxa"/>
            <w:tcBorders>
              <w:top w:val="single" w:sz="4" w:space="0" w:color="000000"/>
              <w:left w:val="single" w:sz="4" w:space="0" w:color="000000"/>
              <w:bottom w:val="single" w:sz="12" w:space="0" w:color="000000"/>
              <w:right w:val="nil"/>
            </w:tcBorders>
          </w:tcPr>
          <w:p w14:paraId="5DCCA0CF" w14:textId="77777777" w:rsidR="00925913" w:rsidRDefault="00477365">
            <w:pPr>
              <w:spacing w:after="0" w:line="259" w:lineRule="auto"/>
              <w:ind w:left="1" w:right="0" w:firstLine="0"/>
              <w:jc w:val="left"/>
            </w:pPr>
            <w:r>
              <w:rPr>
                <w:b/>
              </w:rPr>
              <w:t xml:space="preserve">Total Net Expenditure </w:t>
            </w:r>
          </w:p>
        </w:tc>
        <w:tc>
          <w:tcPr>
            <w:tcW w:w="180" w:type="dxa"/>
            <w:tcBorders>
              <w:top w:val="single" w:sz="4" w:space="0" w:color="000000"/>
              <w:left w:val="nil"/>
              <w:bottom w:val="single" w:sz="4" w:space="0" w:color="000000"/>
              <w:right w:val="single" w:sz="12" w:space="0" w:color="000000"/>
            </w:tcBorders>
          </w:tcPr>
          <w:p w14:paraId="0E421F30"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9B31CD4" w14:textId="77777777" w:rsidR="00925913" w:rsidRDefault="00477365">
            <w:pPr>
              <w:spacing w:after="0" w:line="259" w:lineRule="auto"/>
              <w:ind w:left="0" w:right="56" w:firstLine="0"/>
              <w:jc w:val="right"/>
            </w:pPr>
            <w:r>
              <w:rPr>
                <w:b/>
              </w:rPr>
              <w:t xml:space="preserve">253.331 </w:t>
            </w:r>
          </w:p>
        </w:tc>
        <w:tc>
          <w:tcPr>
            <w:tcW w:w="1429" w:type="dxa"/>
            <w:tcBorders>
              <w:top w:val="single" w:sz="4" w:space="0" w:color="000000"/>
              <w:left w:val="single" w:sz="12" w:space="0" w:color="000000"/>
              <w:bottom w:val="single" w:sz="4" w:space="0" w:color="000000"/>
              <w:right w:val="single" w:sz="4" w:space="0" w:color="000000"/>
            </w:tcBorders>
          </w:tcPr>
          <w:p w14:paraId="0765A0D3" w14:textId="77777777" w:rsidR="00925913" w:rsidRDefault="00477365">
            <w:pPr>
              <w:spacing w:after="0" w:line="259" w:lineRule="auto"/>
              <w:ind w:left="0" w:right="59" w:firstLine="0"/>
              <w:jc w:val="right"/>
            </w:pPr>
            <w:r>
              <w:rPr>
                <w:b/>
              </w:rPr>
              <w:t xml:space="preserve">295.614 </w:t>
            </w:r>
          </w:p>
        </w:tc>
        <w:tc>
          <w:tcPr>
            <w:tcW w:w="1432" w:type="dxa"/>
            <w:tcBorders>
              <w:top w:val="single" w:sz="4" w:space="0" w:color="000000"/>
              <w:left w:val="single" w:sz="4" w:space="0" w:color="000000"/>
              <w:bottom w:val="single" w:sz="4" w:space="0" w:color="000000"/>
              <w:right w:val="single" w:sz="12" w:space="0" w:color="000000"/>
            </w:tcBorders>
          </w:tcPr>
          <w:p w14:paraId="60D76DC8" w14:textId="77777777" w:rsidR="00925913" w:rsidRDefault="00477365">
            <w:pPr>
              <w:spacing w:after="0" w:line="259" w:lineRule="auto"/>
              <w:ind w:left="0" w:right="64" w:firstLine="0"/>
              <w:jc w:val="right"/>
            </w:pPr>
            <w:r>
              <w:rPr>
                <w:b/>
              </w:rPr>
              <w:t xml:space="preserve">-44.254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39B7529" w14:textId="77777777" w:rsidR="00925913" w:rsidRDefault="00477365">
            <w:pPr>
              <w:spacing w:after="0" w:line="259" w:lineRule="auto"/>
              <w:ind w:left="0" w:right="60" w:firstLine="0"/>
              <w:jc w:val="right"/>
            </w:pPr>
            <w:r>
              <w:rPr>
                <w:b/>
              </w:rPr>
              <w:t xml:space="preserve">251.360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DEA8820" w14:textId="77777777" w:rsidR="00925913" w:rsidRDefault="00477365">
            <w:pPr>
              <w:spacing w:after="0" w:line="259" w:lineRule="auto"/>
              <w:ind w:left="0" w:right="55" w:firstLine="0"/>
              <w:jc w:val="right"/>
            </w:pPr>
            <w:r>
              <w:rPr>
                <w:b/>
              </w:rPr>
              <w:t xml:space="preserve">-1.971 </w:t>
            </w:r>
          </w:p>
        </w:tc>
      </w:tr>
      <w:tr w:rsidR="00925913" w14:paraId="7BB3C8B7" w14:textId="77777777">
        <w:trPr>
          <w:trHeight w:val="248"/>
        </w:trPr>
        <w:tc>
          <w:tcPr>
            <w:tcW w:w="2831" w:type="dxa"/>
            <w:tcBorders>
              <w:top w:val="single" w:sz="12" w:space="0" w:color="000000"/>
              <w:left w:val="single" w:sz="4" w:space="0" w:color="000000"/>
              <w:bottom w:val="single" w:sz="4" w:space="0" w:color="000000"/>
              <w:right w:val="nil"/>
            </w:tcBorders>
          </w:tcPr>
          <w:p w14:paraId="4B52F73D" w14:textId="77777777" w:rsidR="00925913" w:rsidRDefault="00477365">
            <w:pPr>
              <w:spacing w:after="0" w:line="259" w:lineRule="auto"/>
              <w:ind w:left="1" w:right="0" w:firstLine="0"/>
              <w:jc w:val="left"/>
            </w:pPr>
            <w:r>
              <w:t xml:space="preserve"> </w:t>
            </w:r>
          </w:p>
        </w:tc>
        <w:tc>
          <w:tcPr>
            <w:tcW w:w="180" w:type="dxa"/>
            <w:tcBorders>
              <w:top w:val="single" w:sz="4" w:space="0" w:color="000000"/>
              <w:left w:val="nil"/>
              <w:bottom w:val="single" w:sz="4" w:space="0" w:color="000000"/>
              <w:right w:val="single" w:sz="12" w:space="0" w:color="000000"/>
            </w:tcBorders>
          </w:tcPr>
          <w:p w14:paraId="48E3B0FB"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2097482"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1FC78B93"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454252E7"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C735338"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F4C4305" w14:textId="77777777" w:rsidR="00925913" w:rsidRDefault="00477365">
            <w:pPr>
              <w:spacing w:after="0" w:line="259" w:lineRule="auto"/>
              <w:ind w:left="0" w:right="0" w:firstLine="0"/>
              <w:jc w:val="right"/>
            </w:pPr>
            <w:r>
              <w:t xml:space="preserve"> </w:t>
            </w:r>
          </w:p>
        </w:tc>
      </w:tr>
      <w:tr w:rsidR="00925913" w14:paraId="51552BFE" w14:textId="77777777">
        <w:trPr>
          <w:trHeight w:val="240"/>
        </w:trPr>
        <w:tc>
          <w:tcPr>
            <w:tcW w:w="2831" w:type="dxa"/>
            <w:tcBorders>
              <w:top w:val="single" w:sz="4" w:space="0" w:color="000000"/>
              <w:left w:val="single" w:sz="4" w:space="0" w:color="000000"/>
              <w:bottom w:val="single" w:sz="4" w:space="0" w:color="000000"/>
              <w:right w:val="nil"/>
            </w:tcBorders>
          </w:tcPr>
          <w:p w14:paraId="3B2813A2" w14:textId="77777777" w:rsidR="00925913" w:rsidRDefault="00477365">
            <w:pPr>
              <w:spacing w:after="0" w:line="259" w:lineRule="auto"/>
              <w:ind w:left="1" w:right="0" w:firstLine="0"/>
              <w:jc w:val="left"/>
            </w:pPr>
            <w:r>
              <w:rPr>
                <w:b/>
              </w:rPr>
              <w:t xml:space="preserve">Financed by: </w:t>
            </w:r>
          </w:p>
        </w:tc>
        <w:tc>
          <w:tcPr>
            <w:tcW w:w="180" w:type="dxa"/>
            <w:tcBorders>
              <w:top w:val="single" w:sz="4" w:space="0" w:color="000000"/>
              <w:left w:val="nil"/>
              <w:bottom w:val="single" w:sz="4" w:space="0" w:color="000000"/>
              <w:right w:val="single" w:sz="12" w:space="0" w:color="000000"/>
            </w:tcBorders>
          </w:tcPr>
          <w:p w14:paraId="0B861123"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314C12AE"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E756212"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0840239C"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FA2CDB3"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3B9FE14" w14:textId="77777777" w:rsidR="00925913" w:rsidRDefault="00477365">
            <w:pPr>
              <w:spacing w:after="0" w:line="259" w:lineRule="auto"/>
              <w:ind w:left="0" w:right="0" w:firstLine="0"/>
              <w:jc w:val="right"/>
            </w:pPr>
            <w:r>
              <w:t xml:space="preserve"> </w:t>
            </w:r>
          </w:p>
        </w:tc>
      </w:tr>
      <w:tr w:rsidR="00925913" w14:paraId="5A9F81A1" w14:textId="77777777">
        <w:trPr>
          <w:trHeight w:val="240"/>
        </w:trPr>
        <w:tc>
          <w:tcPr>
            <w:tcW w:w="2831" w:type="dxa"/>
            <w:tcBorders>
              <w:top w:val="single" w:sz="4" w:space="0" w:color="000000"/>
              <w:left w:val="single" w:sz="4" w:space="0" w:color="000000"/>
              <w:bottom w:val="single" w:sz="4" w:space="0" w:color="000000"/>
              <w:right w:val="nil"/>
            </w:tcBorders>
          </w:tcPr>
          <w:p w14:paraId="4B858A3C" w14:textId="77777777" w:rsidR="00925913" w:rsidRDefault="00477365">
            <w:pPr>
              <w:spacing w:after="0" w:line="259" w:lineRule="auto"/>
              <w:ind w:left="1" w:right="0" w:firstLine="0"/>
              <w:jc w:val="left"/>
            </w:pPr>
            <w:r>
              <w:t xml:space="preserve">Council Tax Payers </w:t>
            </w:r>
          </w:p>
        </w:tc>
        <w:tc>
          <w:tcPr>
            <w:tcW w:w="180" w:type="dxa"/>
            <w:tcBorders>
              <w:top w:val="single" w:sz="4" w:space="0" w:color="000000"/>
              <w:left w:val="nil"/>
              <w:bottom w:val="single" w:sz="4" w:space="0" w:color="000000"/>
              <w:right w:val="single" w:sz="12" w:space="0" w:color="000000"/>
            </w:tcBorders>
          </w:tcPr>
          <w:p w14:paraId="5D150D44"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BAAD202" w14:textId="77777777" w:rsidR="00925913" w:rsidRDefault="00477365">
            <w:pPr>
              <w:spacing w:after="0" w:line="259" w:lineRule="auto"/>
              <w:ind w:left="0" w:right="56" w:firstLine="0"/>
              <w:jc w:val="right"/>
            </w:pPr>
            <w:r>
              <w:t>-141.553</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3474436" w14:textId="77777777" w:rsidR="00925913" w:rsidRDefault="00477365">
            <w:pPr>
              <w:spacing w:after="0" w:line="259" w:lineRule="auto"/>
              <w:ind w:left="0" w:right="59" w:firstLine="0"/>
              <w:jc w:val="right"/>
            </w:pPr>
            <w:r>
              <w:t>-141.553</w:t>
            </w: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501088E8" w14:textId="77777777" w:rsidR="00925913" w:rsidRDefault="00477365">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5611C73" w14:textId="77777777" w:rsidR="00925913" w:rsidRDefault="00477365">
            <w:pPr>
              <w:spacing w:after="0" w:line="259" w:lineRule="auto"/>
              <w:ind w:left="0" w:right="60" w:firstLine="0"/>
              <w:jc w:val="right"/>
            </w:pPr>
            <w:r>
              <w:t>-141.553</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198D3E66" w14:textId="77777777" w:rsidR="00925913" w:rsidRDefault="00477365">
            <w:pPr>
              <w:spacing w:after="0" w:line="259" w:lineRule="auto"/>
              <w:ind w:left="0" w:right="55" w:firstLine="0"/>
              <w:jc w:val="right"/>
            </w:pPr>
            <w:r>
              <w:t>-</w:t>
            </w:r>
            <w:r>
              <w:t xml:space="preserve"> </w:t>
            </w:r>
          </w:p>
        </w:tc>
      </w:tr>
      <w:tr w:rsidR="00925913" w14:paraId="376BD662" w14:textId="77777777">
        <w:trPr>
          <w:trHeight w:val="240"/>
        </w:trPr>
        <w:tc>
          <w:tcPr>
            <w:tcW w:w="2831" w:type="dxa"/>
            <w:tcBorders>
              <w:top w:val="single" w:sz="4" w:space="0" w:color="000000"/>
              <w:left w:val="single" w:sz="4" w:space="0" w:color="000000"/>
              <w:bottom w:val="single" w:sz="4" w:space="0" w:color="000000"/>
              <w:right w:val="nil"/>
            </w:tcBorders>
          </w:tcPr>
          <w:p w14:paraId="343CEEA2" w14:textId="77777777" w:rsidR="00925913" w:rsidRDefault="00477365">
            <w:pPr>
              <w:spacing w:after="0" w:line="259" w:lineRule="auto"/>
              <w:ind w:left="1" w:right="0" w:firstLine="0"/>
              <w:jc w:val="left"/>
            </w:pPr>
            <w:r>
              <w:t xml:space="preserve">Business Rates Top-Up </w:t>
            </w:r>
          </w:p>
        </w:tc>
        <w:tc>
          <w:tcPr>
            <w:tcW w:w="180" w:type="dxa"/>
            <w:tcBorders>
              <w:top w:val="single" w:sz="4" w:space="0" w:color="000000"/>
              <w:left w:val="nil"/>
              <w:bottom w:val="single" w:sz="4" w:space="0" w:color="000000"/>
              <w:right w:val="single" w:sz="12" w:space="0" w:color="000000"/>
            </w:tcBorders>
          </w:tcPr>
          <w:p w14:paraId="209B7AF8"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7C945D4" w14:textId="77777777" w:rsidR="00925913" w:rsidRDefault="00477365">
            <w:pPr>
              <w:spacing w:after="0" w:line="259" w:lineRule="auto"/>
              <w:ind w:left="0" w:right="56" w:firstLine="0"/>
              <w:jc w:val="right"/>
            </w:pPr>
            <w:r>
              <w:t>-21.315</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F887F4D" w14:textId="77777777" w:rsidR="00925913" w:rsidRDefault="00477365">
            <w:pPr>
              <w:spacing w:after="0" w:line="259" w:lineRule="auto"/>
              <w:ind w:left="0" w:right="59" w:firstLine="0"/>
              <w:jc w:val="right"/>
            </w:pPr>
            <w:r>
              <w:t>-21.315</w:t>
            </w: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42888A09" w14:textId="77777777" w:rsidR="00925913" w:rsidRDefault="00477365">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B2445AD" w14:textId="77777777" w:rsidR="00925913" w:rsidRDefault="00477365">
            <w:pPr>
              <w:spacing w:after="0" w:line="259" w:lineRule="auto"/>
              <w:ind w:left="0" w:right="60" w:firstLine="0"/>
              <w:jc w:val="right"/>
            </w:pPr>
            <w:r>
              <w:t>-21.315</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991BF7D" w14:textId="77777777" w:rsidR="00925913" w:rsidRDefault="00477365">
            <w:pPr>
              <w:spacing w:after="0" w:line="259" w:lineRule="auto"/>
              <w:ind w:left="0" w:right="55" w:firstLine="0"/>
              <w:jc w:val="right"/>
            </w:pPr>
            <w:r>
              <w:t>-</w:t>
            </w:r>
            <w:r>
              <w:t xml:space="preserve"> </w:t>
            </w:r>
          </w:p>
        </w:tc>
      </w:tr>
      <w:tr w:rsidR="00925913" w14:paraId="6CA2280E" w14:textId="77777777">
        <w:trPr>
          <w:trHeight w:val="240"/>
        </w:trPr>
        <w:tc>
          <w:tcPr>
            <w:tcW w:w="2831" w:type="dxa"/>
            <w:tcBorders>
              <w:top w:val="single" w:sz="4" w:space="0" w:color="000000"/>
              <w:left w:val="single" w:sz="4" w:space="0" w:color="000000"/>
              <w:bottom w:val="single" w:sz="4" w:space="0" w:color="000000"/>
              <w:right w:val="nil"/>
            </w:tcBorders>
          </w:tcPr>
          <w:p w14:paraId="3F0C3B61" w14:textId="77777777" w:rsidR="00925913" w:rsidRDefault="00477365">
            <w:pPr>
              <w:spacing w:after="0" w:line="259" w:lineRule="auto"/>
              <w:ind w:left="1" w:right="0" w:firstLine="0"/>
              <w:jc w:val="left"/>
            </w:pPr>
            <w:r>
              <w:t xml:space="preserve">Retained Business Rates </w:t>
            </w:r>
          </w:p>
        </w:tc>
        <w:tc>
          <w:tcPr>
            <w:tcW w:w="180" w:type="dxa"/>
            <w:tcBorders>
              <w:top w:val="single" w:sz="4" w:space="0" w:color="000000"/>
              <w:left w:val="nil"/>
              <w:bottom w:val="single" w:sz="4" w:space="0" w:color="000000"/>
              <w:right w:val="single" w:sz="12" w:space="0" w:color="000000"/>
            </w:tcBorders>
          </w:tcPr>
          <w:p w14:paraId="534EC08B"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F3D7934" w14:textId="77777777" w:rsidR="00925913" w:rsidRDefault="00477365">
            <w:pPr>
              <w:spacing w:after="0" w:line="259" w:lineRule="auto"/>
              <w:ind w:left="0" w:right="56" w:firstLine="0"/>
              <w:jc w:val="right"/>
            </w:pPr>
            <w:r>
              <w:t>-29.105</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45F7829" w14:textId="77777777" w:rsidR="00925913" w:rsidRDefault="00477365">
            <w:pPr>
              <w:spacing w:after="0" w:line="259" w:lineRule="auto"/>
              <w:ind w:left="0" w:right="59" w:firstLine="0"/>
              <w:jc w:val="right"/>
            </w:pPr>
            <w:r>
              <w:t>-29.105</w:t>
            </w: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1D91A68C" w14:textId="77777777" w:rsidR="00925913" w:rsidRDefault="00477365">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77AF00AE" w14:textId="77777777" w:rsidR="00925913" w:rsidRDefault="00477365">
            <w:pPr>
              <w:spacing w:after="0" w:line="259" w:lineRule="auto"/>
              <w:ind w:left="0" w:right="60" w:firstLine="0"/>
              <w:jc w:val="right"/>
            </w:pPr>
            <w:r>
              <w:t>-29.105</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FB9F96B" w14:textId="77777777" w:rsidR="00925913" w:rsidRDefault="00477365">
            <w:pPr>
              <w:spacing w:after="0" w:line="259" w:lineRule="auto"/>
              <w:ind w:left="0" w:right="55" w:firstLine="0"/>
              <w:jc w:val="right"/>
            </w:pPr>
            <w:r>
              <w:t>-</w:t>
            </w:r>
            <w:r>
              <w:t xml:space="preserve"> </w:t>
            </w:r>
          </w:p>
        </w:tc>
      </w:tr>
      <w:tr w:rsidR="00925913" w14:paraId="351666FB" w14:textId="77777777">
        <w:trPr>
          <w:trHeight w:val="240"/>
        </w:trPr>
        <w:tc>
          <w:tcPr>
            <w:tcW w:w="2831" w:type="dxa"/>
            <w:tcBorders>
              <w:top w:val="single" w:sz="4" w:space="0" w:color="000000"/>
              <w:left w:val="single" w:sz="4" w:space="0" w:color="000000"/>
              <w:bottom w:val="single" w:sz="4" w:space="0" w:color="000000"/>
              <w:right w:val="nil"/>
            </w:tcBorders>
          </w:tcPr>
          <w:p w14:paraId="23E7850B" w14:textId="77777777" w:rsidR="00925913" w:rsidRDefault="00477365">
            <w:pPr>
              <w:spacing w:after="0" w:line="259" w:lineRule="auto"/>
              <w:ind w:left="1" w:right="0" w:firstLine="0"/>
              <w:jc w:val="left"/>
            </w:pPr>
            <w:r>
              <w:t xml:space="preserve">General Government Grants </w:t>
            </w:r>
          </w:p>
        </w:tc>
        <w:tc>
          <w:tcPr>
            <w:tcW w:w="180" w:type="dxa"/>
            <w:tcBorders>
              <w:top w:val="single" w:sz="4" w:space="0" w:color="000000"/>
              <w:left w:val="nil"/>
              <w:bottom w:val="single" w:sz="4" w:space="0" w:color="000000"/>
              <w:right w:val="single" w:sz="12" w:space="0" w:color="000000"/>
            </w:tcBorders>
          </w:tcPr>
          <w:p w14:paraId="03E7B677"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B4FA0EF" w14:textId="77777777" w:rsidR="00925913" w:rsidRDefault="00477365">
            <w:pPr>
              <w:spacing w:after="0" w:line="259" w:lineRule="auto"/>
              <w:ind w:left="0" w:right="56" w:firstLine="0"/>
              <w:jc w:val="right"/>
            </w:pPr>
            <w:r>
              <w:t>-62.858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68DDE962" w14:textId="77777777" w:rsidR="00925913" w:rsidRDefault="00477365">
            <w:pPr>
              <w:spacing w:after="0" w:line="259" w:lineRule="auto"/>
              <w:ind w:left="0" w:right="59" w:firstLine="0"/>
              <w:jc w:val="right"/>
            </w:pPr>
            <w:r>
              <w:t xml:space="preserve">-92.714 </w:t>
            </w:r>
          </w:p>
        </w:tc>
        <w:tc>
          <w:tcPr>
            <w:tcW w:w="1432" w:type="dxa"/>
            <w:tcBorders>
              <w:top w:val="single" w:sz="4" w:space="0" w:color="000000"/>
              <w:left w:val="single" w:sz="4" w:space="0" w:color="000000"/>
              <w:bottom w:val="single" w:sz="4" w:space="0" w:color="000000"/>
              <w:right w:val="single" w:sz="12" w:space="0" w:color="000000"/>
            </w:tcBorders>
          </w:tcPr>
          <w:p w14:paraId="244F387C" w14:textId="77777777" w:rsidR="00925913" w:rsidRDefault="00477365">
            <w:pPr>
              <w:spacing w:after="0" w:line="259" w:lineRule="auto"/>
              <w:ind w:left="0" w:right="64" w:firstLine="0"/>
              <w:jc w:val="right"/>
            </w:pPr>
            <w:r>
              <w:t xml:space="preserve">29.806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E36A565" w14:textId="77777777" w:rsidR="00925913" w:rsidRDefault="00477365">
            <w:pPr>
              <w:spacing w:after="0" w:line="259" w:lineRule="auto"/>
              <w:ind w:left="0" w:right="60" w:firstLine="0"/>
              <w:jc w:val="right"/>
            </w:pPr>
            <w:r>
              <w:t>-62.908</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173DDF2" w14:textId="77777777" w:rsidR="00925913" w:rsidRDefault="00477365">
            <w:pPr>
              <w:spacing w:after="0" w:line="259" w:lineRule="auto"/>
              <w:ind w:left="0" w:right="55" w:firstLine="0"/>
              <w:jc w:val="right"/>
            </w:pPr>
            <w:r>
              <w:t>-0.050</w:t>
            </w:r>
            <w:r>
              <w:t xml:space="preserve"> </w:t>
            </w:r>
          </w:p>
        </w:tc>
      </w:tr>
      <w:tr w:rsidR="00925913" w14:paraId="1903ED33" w14:textId="77777777">
        <w:trPr>
          <w:trHeight w:val="240"/>
        </w:trPr>
        <w:tc>
          <w:tcPr>
            <w:tcW w:w="2831" w:type="dxa"/>
            <w:tcBorders>
              <w:top w:val="single" w:sz="4" w:space="0" w:color="000000"/>
              <w:left w:val="single" w:sz="4" w:space="0" w:color="000000"/>
              <w:bottom w:val="single" w:sz="4" w:space="0" w:color="000000"/>
              <w:right w:val="nil"/>
            </w:tcBorders>
          </w:tcPr>
          <w:p w14:paraId="37796B66" w14:textId="77777777" w:rsidR="00925913" w:rsidRDefault="00477365">
            <w:pPr>
              <w:spacing w:after="0" w:line="259" w:lineRule="auto"/>
              <w:ind w:left="1" w:right="0" w:firstLine="0"/>
              <w:jc w:val="left"/>
            </w:pPr>
            <w:r>
              <w:lastRenderedPageBreak/>
              <w:t xml:space="preserve"> </w:t>
            </w:r>
          </w:p>
        </w:tc>
        <w:tc>
          <w:tcPr>
            <w:tcW w:w="180" w:type="dxa"/>
            <w:tcBorders>
              <w:top w:val="single" w:sz="4" w:space="0" w:color="000000"/>
              <w:left w:val="nil"/>
              <w:bottom w:val="single" w:sz="4" w:space="0" w:color="000000"/>
              <w:right w:val="single" w:sz="12" w:space="0" w:color="000000"/>
            </w:tcBorders>
          </w:tcPr>
          <w:p w14:paraId="4819F515"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26DBF5FB"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F785F5F"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27EF9A67"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E03218F"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92B3102" w14:textId="77777777" w:rsidR="00925913" w:rsidRDefault="00477365">
            <w:pPr>
              <w:spacing w:after="0" w:line="259" w:lineRule="auto"/>
              <w:ind w:left="0" w:right="0" w:firstLine="0"/>
              <w:jc w:val="right"/>
            </w:pPr>
            <w:r>
              <w:t xml:space="preserve"> </w:t>
            </w:r>
          </w:p>
        </w:tc>
      </w:tr>
      <w:tr w:rsidR="00925913" w14:paraId="2499FDCD" w14:textId="77777777">
        <w:trPr>
          <w:trHeight w:val="232"/>
        </w:trPr>
        <w:tc>
          <w:tcPr>
            <w:tcW w:w="2831" w:type="dxa"/>
            <w:tcBorders>
              <w:top w:val="single" w:sz="4" w:space="0" w:color="000000"/>
              <w:left w:val="single" w:sz="4" w:space="0" w:color="000000"/>
              <w:bottom w:val="single" w:sz="12" w:space="0" w:color="000000"/>
              <w:right w:val="nil"/>
            </w:tcBorders>
          </w:tcPr>
          <w:p w14:paraId="46AF7E57" w14:textId="77777777" w:rsidR="00925913" w:rsidRDefault="00477365">
            <w:pPr>
              <w:spacing w:after="0" w:line="259" w:lineRule="auto"/>
              <w:ind w:left="1" w:right="0" w:firstLine="0"/>
              <w:jc w:val="left"/>
            </w:pPr>
            <w:r>
              <w:rPr>
                <w:b/>
              </w:rPr>
              <w:t xml:space="preserve">Total Financing </w:t>
            </w:r>
          </w:p>
        </w:tc>
        <w:tc>
          <w:tcPr>
            <w:tcW w:w="180" w:type="dxa"/>
            <w:tcBorders>
              <w:top w:val="single" w:sz="4" w:space="0" w:color="000000"/>
              <w:left w:val="nil"/>
              <w:bottom w:val="single" w:sz="4" w:space="0" w:color="000000"/>
              <w:right w:val="single" w:sz="12" w:space="0" w:color="000000"/>
            </w:tcBorders>
          </w:tcPr>
          <w:p w14:paraId="558EAE04"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DB6A432" w14:textId="77777777" w:rsidR="00925913" w:rsidRDefault="00477365">
            <w:pPr>
              <w:spacing w:after="0" w:line="259" w:lineRule="auto"/>
              <w:ind w:left="0" w:right="56" w:firstLine="0"/>
              <w:jc w:val="right"/>
            </w:pPr>
            <w:r>
              <w:rPr>
                <w:b/>
              </w:rPr>
              <w:t xml:space="preserve">-254.831 </w:t>
            </w:r>
          </w:p>
        </w:tc>
        <w:tc>
          <w:tcPr>
            <w:tcW w:w="1429" w:type="dxa"/>
            <w:tcBorders>
              <w:top w:val="single" w:sz="4" w:space="0" w:color="000000"/>
              <w:left w:val="single" w:sz="12" w:space="0" w:color="000000"/>
              <w:bottom w:val="single" w:sz="4" w:space="0" w:color="000000"/>
              <w:right w:val="single" w:sz="4" w:space="0" w:color="000000"/>
            </w:tcBorders>
          </w:tcPr>
          <w:p w14:paraId="42C5FCB6" w14:textId="77777777" w:rsidR="00925913" w:rsidRDefault="00477365">
            <w:pPr>
              <w:spacing w:after="0" w:line="259" w:lineRule="auto"/>
              <w:ind w:left="0" w:right="59" w:firstLine="0"/>
              <w:jc w:val="right"/>
            </w:pPr>
            <w:r>
              <w:rPr>
                <w:b/>
              </w:rPr>
              <w:t xml:space="preserve">-284.687 </w:t>
            </w:r>
          </w:p>
        </w:tc>
        <w:tc>
          <w:tcPr>
            <w:tcW w:w="1432" w:type="dxa"/>
            <w:tcBorders>
              <w:top w:val="single" w:sz="4" w:space="0" w:color="000000"/>
              <w:left w:val="single" w:sz="4" w:space="0" w:color="000000"/>
              <w:bottom w:val="single" w:sz="4" w:space="0" w:color="000000"/>
              <w:right w:val="single" w:sz="12" w:space="0" w:color="000000"/>
            </w:tcBorders>
          </w:tcPr>
          <w:p w14:paraId="407CB732" w14:textId="77777777" w:rsidR="00925913" w:rsidRDefault="00477365">
            <w:pPr>
              <w:spacing w:after="0" w:line="259" w:lineRule="auto"/>
              <w:ind w:left="0" w:right="64" w:firstLine="0"/>
              <w:jc w:val="right"/>
            </w:pPr>
            <w:r>
              <w:rPr>
                <w:b/>
              </w:rPr>
              <w:t xml:space="preserve">29.806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B8CD448" w14:textId="77777777" w:rsidR="00925913" w:rsidRDefault="00477365">
            <w:pPr>
              <w:spacing w:after="0" w:line="259" w:lineRule="auto"/>
              <w:ind w:left="0" w:right="60" w:firstLine="0"/>
              <w:jc w:val="right"/>
            </w:pPr>
            <w:r>
              <w:rPr>
                <w:b/>
              </w:rPr>
              <w:t xml:space="preserve">-254.881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4B87CD6" w14:textId="77777777" w:rsidR="00925913" w:rsidRDefault="00477365">
            <w:pPr>
              <w:spacing w:after="0" w:line="259" w:lineRule="auto"/>
              <w:ind w:left="0" w:right="55" w:firstLine="0"/>
              <w:jc w:val="right"/>
            </w:pPr>
            <w:r>
              <w:rPr>
                <w:b/>
              </w:rPr>
              <w:t xml:space="preserve">-0.050 </w:t>
            </w:r>
          </w:p>
        </w:tc>
      </w:tr>
      <w:tr w:rsidR="00925913" w14:paraId="664952C1" w14:textId="77777777">
        <w:trPr>
          <w:trHeight w:val="248"/>
        </w:trPr>
        <w:tc>
          <w:tcPr>
            <w:tcW w:w="2831" w:type="dxa"/>
            <w:tcBorders>
              <w:top w:val="single" w:sz="12" w:space="0" w:color="000000"/>
              <w:left w:val="single" w:sz="4" w:space="0" w:color="000000"/>
              <w:bottom w:val="single" w:sz="4" w:space="0" w:color="000000"/>
              <w:right w:val="nil"/>
            </w:tcBorders>
          </w:tcPr>
          <w:p w14:paraId="42AA7611" w14:textId="77777777" w:rsidR="00925913" w:rsidRDefault="00477365">
            <w:pPr>
              <w:spacing w:after="0" w:line="259" w:lineRule="auto"/>
              <w:ind w:left="1" w:right="0" w:firstLine="0"/>
              <w:jc w:val="left"/>
            </w:pPr>
            <w:r>
              <w:t xml:space="preserve"> </w:t>
            </w:r>
          </w:p>
        </w:tc>
        <w:tc>
          <w:tcPr>
            <w:tcW w:w="180" w:type="dxa"/>
            <w:tcBorders>
              <w:top w:val="single" w:sz="4" w:space="0" w:color="000000"/>
              <w:left w:val="nil"/>
              <w:bottom w:val="single" w:sz="4" w:space="0" w:color="000000"/>
              <w:right w:val="single" w:sz="12" w:space="0" w:color="000000"/>
            </w:tcBorders>
          </w:tcPr>
          <w:p w14:paraId="208046CA" w14:textId="77777777" w:rsidR="00925913" w:rsidRDefault="0092591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4287A56" w14:textId="77777777" w:rsidR="00925913" w:rsidRDefault="00477365">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FEA35F8" w14:textId="77777777" w:rsidR="00925913" w:rsidRDefault="00477365">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67254754" w14:textId="77777777" w:rsidR="00925913" w:rsidRDefault="00477365">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C2E525C" w14:textId="77777777" w:rsidR="00925913" w:rsidRDefault="00477365">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81A5C07" w14:textId="77777777" w:rsidR="00925913" w:rsidRDefault="00477365">
            <w:pPr>
              <w:spacing w:after="0" w:line="259" w:lineRule="auto"/>
              <w:ind w:left="0" w:right="0" w:firstLine="0"/>
              <w:jc w:val="right"/>
            </w:pPr>
            <w:r>
              <w:t xml:space="preserve"> </w:t>
            </w:r>
          </w:p>
        </w:tc>
      </w:tr>
      <w:tr w:rsidR="00925913" w14:paraId="09D32AF1" w14:textId="77777777">
        <w:trPr>
          <w:trHeight w:val="698"/>
        </w:trPr>
        <w:tc>
          <w:tcPr>
            <w:tcW w:w="3011" w:type="dxa"/>
            <w:gridSpan w:val="2"/>
            <w:tcBorders>
              <w:top w:val="single" w:sz="4" w:space="0" w:color="000000"/>
              <w:left w:val="single" w:sz="4" w:space="0" w:color="000000"/>
              <w:bottom w:val="single" w:sz="12" w:space="0" w:color="000000"/>
              <w:right w:val="single" w:sz="12" w:space="0" w:color="000000"/>
            </w:tcBorders>
          </w:tcPr>
          <w:p w14:paraId="25F8AAA1" w14:textId="77777777" w:rsidR="00925913" w:rsidRDefault="00477365">
            <w:pPr>
              <w:spacing w:after="0" w:line="240" w:lineRule="auto"/>
              <w:ind w:left="1" w:right="0" w:firstLine="0"/>
            </w:pPr>
            <w:r>
              <w:rPr>
                <w:b/>
                <w:u w:val="single" w:color="000000"/>
              </w:rPr>
              <w:t>Amount Funded from /</w:t>
            </w:r>
            <w:r>
              <w:rPr>
                <w:b/>
              </w:rPr>
              <w:t xml:space="preserve"> </w:t>
            </w:r>
            <w:r>
              <w:rPr>
                <w:b/>
                <w:u w:val="single" w:color="000000"/>
              </w:rPr>
              <w:t>contributed to (-) General</w:t>
            </w:r>
            <w:r>
              <w:rPr>
                <w:b/>
              </w:rPr>
              <w:t xml:space="preserve"> </w:t>
            </w:r>
          </w:p>
          <w:p w14:paraId="4FB6A746" w14:textId="77777777" w:rsidR="00925913" w:rsidRDefault="00477365">
            <w:pPr>
              <w:spacing w:after="0" w:line="259" w:lineRule="auto"/>
              <w:ind w:left="1" w:right="0" w:firstLine="0"/>
              <w:jc w:val="left"/>
            </w:pPr>
            <w:r>
              <w:rPr>
                <w:b/>
              </w:rPr>
              <w:t xml:space="preserve">Balances </w:t>
            </w:r>
          </w:p>
        </w:tc>
        <w:tc>
          <w:tcPr>
            <w:tcW w:w="1268" w:type="dxa"/>
            <w:tcBorders>
              <w:top w:val="single" w:sz="4" w:space="0" w:color="000000"/>
              <w:left w:val="single" w:sz="12" w:space="0" w:color="000000"/>
              <w:bottom w:val="single" w:sz="12" w:space="0" w:color="000000"/>
              <w:right w:val="single" w:sz="12" w:space="0" w:color="000000"/>
            </w:tcBorders>
            <w:shd w:val="clear" w:color="auto" w:fill="92D050"/>
          </w:tcPr>
          <w:p w14:paraId="2D3BF888" w14:textId="77777777" w:rsidR="00925913" w:rsidRDefault="00477365">
            <w:pPr>
              <w:spacing w:after="0" w:line="259" w:lineRule="auto"/>
              <w:ind w:left="0" w:right="56" w:firstLine="0"/>
              <w:jc w:val="right"/>
            </w:pPr>
            <w:r>
              <w:rPr>
                <w:b/>
              </w:rPr>
              <w:t xml:space="preserve">-1.500 </w:t>
            </w:r>
          </w:p>
        </w:tc>
        <w:tc>
          <w:tcPr>
            <w:tcW w:w="1429" w:type="dxa"/>
            <w:tcBorders>
              <w:top w:val="single" w:sz="4" w:space="0" w:color="000000"/>
              <w:left w:val="single" w:sz="12" w:space="0" w:color="000000"/>
              <w:bottom w:val="single" w:sz="12" w:space="0" w:color="000000"/>
              <w:right w:val="single" w:sz="4" w:space="0" w:color="000000"/>
            </w:tcBorders>
          </w:tcPr>
          <w:p w14:paraId="70BA338C" w14:textId="77777777" w:rsidR="00925913" w:rsidRDefault="00477365">
            <w:pPr>
              <w:spacing w:after="0" w:line="259" w:lineRule="auto"/>
              <w:ind w:left="0" w:right="59" w:firstLine="0"/>
              <w:jc w:val="right"/>
            </w:pPr>
            <w:r>
              <w:rPr>
                <w:b/>
              </w:rPr>
              <w:t xml:space="preserve">10.927 </w:t>
            </w:r>
          </w:p>
        </w:tc>
        <w:tc>
          <w:tcPr>
            <w:tcW w:w="1432" w:type="dxa"/>
            <w:tcBorders>
              <w:top w:val="single" w:sz="4" w:space="0" w:color="000000"/>
              <w:left w:val="single" w:sz="4" w:space="0" w:color="000000"/>
              <w:bottom w:val="single" w:sz="12" w:space="0" w:color="000000"/>
              <w:right w:val="single" w:sz="12" w:space="0" w:color="000000"/>
            </w:tcBorders>
          </w:tcPr>
          <w:p w14:paraId="32588044" w14:textId="77777777" w:rsidR="00925913" w:rsidRDefault="00477365">
            <w:pPr>
              <w:spacing w:after="0" w:line="259" w:lineRule="auto"/>
              <w:ind w:left="0" w:right="64" w:firstLine="0"/>
              <w:jc w:val="right"/>
            </w:pPr>
            <w:r>
              <w:rPr>
                <w:b/>
              </w:rPr>
              <w:t xml:space="preserve">-14.448 </w:t>
            </w:r>
          </w:p>
        </w:tc>
        <w:tc>
          <w:tcPr>
            <w:tcW w:w="1411" w:type="dxa"/>
            <w:tcBorders>
              <w:top w:val="single" w:sz="4" w:space="0" w:color="000000"/>
              <w:left w:val="single" w:sz="12" w:space="0" w:color="000000"/>
              <w:bottom w:val="single" w:sz="12" w:space="0" w:color="000000"/>
              <w:right w:val="single" w:sz="4" w:space="0" w:color="000000"/>
            </w:tcBorders>
            <w:shd w:val="clear" w:color="auto" w:fill="92D050"/>
          </w:tcPr>
          <w:p w14:paraId="083D74AB" w14:textId="77777777" w:rsidR="00925913" w:rsidRDefault="00477365">
            <w:pPr>
              <w:spacing w:after="0" w:line="259" w:lineRule="auto"/>
              <w:ind w:left="0" w:right="60" w:firstLine="0"/>
              <w:jc w:val="right"/>
            </w:pPr>
            <w:r>
              <w:rPr>
                <w:b/>
              </w:rPr>
              <w:t xml:space="preserve">-3.521 </w:t>
            </w:r>
          </w:p>
        </w:tc>
        <w:tc>
          <w:tcPr>
            <w:tcW w:w="1257" w:type="dxa"/>
            <w:tcBorders>
              <w:top w:val="single" w:sz="4" w:space="0" w:color="000000"/>
              <w:left w:val="single" w:sz="4" w:space="0" w:color="000000"/>
              <w:bottom w:val="single" w:sz="12" w:space="0" w:color="000000"/>
              <w:right w:val="single" w:sz="12" w:space="0" w:color="000000"/>
            </w:tcBorders>
            <w:shd w:val="clear" w:color="auto" w:fill="92D050"/>
          </w:tcPr>
          <w:p w14:paraId="38B16DEF" w14:textId="77777777" w:rsidR="00925913" w:rsidRDefault="00477365">
            <w:pPr>
              <w:spacing w:after="0" w:line="259" w:lineRule="auto"/>
              <w:ind w:left="0" w:right="55" w:firstLine="0"/>
              <w:jc w:val="right"/>
            </w:pPr>
            <w:r>
              <w:rPr>
                <w:b/>
              </w:rPr>
              <w:t xml:space="preserve">-2.021 </w:t>
            </w:r>
          </w:p>
        </w:tc>
      </w:tr>
    </w:tbl>
    <w:p w14:paraId="05230D1C" w14:textId="77777777" w:rsidR="00925913" w:rsidRDefault="00477365">
      <w:pPr>
        <w:spacing w:after="0" w:line="259" w:lineRule="auto"/>
        <w:ind w:left="6" w:right="0" w:firstLine="0"/>
        <w:jc w:val="left"/>
      </w:pPr>
      <w:r>
        <w:t xml:space="preserve"> </w:t>
      </w:r>
    </w:p>
    <w:p w14:paraId="2CBAAF6F" w14:textId="77777777" w:rsidR="00925913" w:rsidRDefault="00477365">
      <w:pPr>
        <w:spacing w:after="4" w:line="249" w:lineRule="auto"/>
        <w:ind w:left="725" w:right="0" w:hanging="10"/>
      </w:pPr>
      <w:r>
        <w:rPr>
          <w:u w:val="single" w:color="000000"/>
        </w:rPr>
        <w:t>Note:  The total of the figures shown above for Other Services and Corporate Items are categorised</w:t>
      </w:r>
      <w:r>
        <w:t xml:space="preserve"> </w:t>
      </w:r>
      <w:r>
        <w:rPr>
          <w:u w:val="single" w:color="000000"/>
        </w:rPr>
        <w:t>differently in the Expenditure &amp; Funding Analysis (total of Corporate Unallocated Costs and Financing</w:t>
      </w:r>
      <w:r>
        <w:t xml:space="preserve"> </w:t>
      </w:r>
      <w:r>
        <w:rPr>
          <w:u w:val="single" w:color="000000"/>
        </w:rPr>
        <w:t>and Investment Income &amp; Expenditure)</w:t>
      </w:r>
      <w:r>
        <w:t xml:space="preserve"> </w:t>
      </w:r>
    </w:p>
    <w:p w14:paraId="10E8FB03" w14:textId="77777777" w:rsidR="00925913" w:rsidRDefault="00477365">
      <w:pPr>
        <w:spacing w:after="0" w:line="259" w:lineRule="auto"/>
        <w:ind w:left="715" w:right="0" w:firstLine="0"/>
        <w:jc w:val="left"/>
      </w:pPr>
      <w:r>
        <w:t xml:space="preserve"> </w:t>
      </w:r>
    </w:p>
    <w:p w14:paraId="54F252B8" w14:textId="77777777" w:rsidR="00925913" w:rsidRDefault="00477365">
      <w:pPr>
        <w:ind w:left="721" w:right="0"/>
      </w:pPr>
      <w:r>
        <w:t xml:space="preserve">For clarity, brief definitions some services are noted below to help the reader understand what some of the functions that are provided: - </w:t>
      </w:r>
    </w:p>
    <w:p w14:paraId="6F5C3242" w14:textId="77777777" w:rsidR="00925913" w:rsidRDefault="00477365">
      <w:pPr>
        <w:spacing w:after="0" w:line="259" w:lineRule="auto"/>
        <w:ind w:left="6" w:right="0" w:firstLine="0"/>
        <w:jc w:val="left"/>
      </w:pPr>
      <w:r>
        <w:t xml:space="preserve"> </w:t>
      </w:r>
    </w:p>
    <w:p w14:paraId="3F0110E0" w14:textId="77777777" w:rsidR="00925913" w:rsidRDefault="00477365">
      <w:pPr>
        <w:numPr>
          <w:ilvl w:val="0"/>
          <w:numId w:val="6"/>
        </w:numPr>
        <w:ind w:left="721" w:right="0"/>
      </w:pPr>
      <w:r>
        <w:t xml:space="preserve">Communities – Services include amenities and support for local neighbourhoods, youths, libraries and arts, sports and families.  </w:t>
      </w:r>
    </w:p>
    <w:p w14:paraId="26F147CE" w14:textId="77777777" w:rsidR="00925913" w:rsidRDefault="00477365">
      <w:pPr>
        <w:spacing w:after="0" w:line="259" w:lineRule="auto"/>
        <w:ind w:left="715" w:right="0" w:firstLine="0"/>
        <w:jc w:val="left"/>
      </w:pPr>
      <w:r>
        <w:t xml:space="preserve"> </w:t>
      </w:r>
    </w:p>
    <w:p w14:paraId="115C68EE" w14:textId="77777777" w:rsidR="00925913" w:rsidRDefault="00477365">
      <w:pPr>
        <w:numPr>
          <w:ilvl w:val="0"/>
          <w:numId w:val="6"/>
        </w:numPr>
        <w:ind w:left="721" w:right="0"/>
      </w:pPr>
      <w:r>
        <w:t>Operational In-House Services – The delivery of key services including refuse collection / recycling, street cleansing, burials and cremation, school meals, crossing patrols,</w:t>
      </w:r>
      <w:r>
        <w:rPr>
          <w:rFonts w:ascii="Times New Roman" w:eastAsia="Times New Roman" w:hAnsi="Times New Roman" w:cs="Times New Roman"/>
          <w:sz w:val="24"/>
        </w:rPr>
        <w:t xml:space="preserve"> </w:t>
      </w:r>
      <w:r>
        <w:t xml:space="preserve">parks, coast and countryside. </w:t>
      </w:r>
    </w:p>
    <w:p w14:paraId="213223B1" w14:textId="77777777" w:rsidR="00925913" w:rsidRDefault="00477365">
      <w:pPr>
        <w:spacing w:after="0" w:line="259" w:lineRule="auto"/>
        <w:ind w:left="6" w:right="0" w:firstLine="0"/>
        <w:jc w:val="left"/>
      </w:pPr>
      <w:r>
        <w:t xml:space="preserve"> </w:t>
      </w:r>
    </w:p>
    <w:p w14:paraId="1B8FFDBE" w14:textId="77777777" w:rsidR="00925913" w:rsidRDefault="00477365">
      <w:pPr>
        <w:ind w:left="721" w:right="0"/>
      </w:pPr>
      <w:r>
        <w:t xml:space="preserve">The main variances relate to four key areas: </w:t>
      </w:r>
    </w:p>
    <w:p w14:paraId="7E061D97" w14:textId="77777777" w:rsidR="00925913" w:rsidRDefault="00477365">
      <w:pPr>
        <w:spacing w:after="0" w:line="259" w:lineRule="auto"/>
        <w:ind w:left="6" w:right="0" w:firstLine="0"/>
        <w:jc w:val="left"/>
      </w:pPr>
      <w:r>
        <w:t xml:space="preserve"> </w:t>
      </w:r>
    </w:p>
    <w:p w14:paraId="4BAA1334" w14:textId="77777777" w:rsidR="00925913" w:rsidRDefault="00477365">
      <w:pPr>
        <w:ind w:left="721" w:right="0"/>
      </w:pPr>
      <w:r>
        <w:rPr>
          <w:u w:val="single" w:color="000000"/>
        </w:rPr>
        <w:t>Adult Social Care</w:t>
      </w:r>
      <w:r>
        <w:t xml:space="preserve"> –</w:t>
      </w:r>
      <w:r>
        <w:rPr>
          <w:u w:val="single" w:color="000000"/>
        </w:rPr>
        <w:t xml:space="preserve"> </w:t>
      </w:r>
      <w:r>
        <w:t>Adult Social Care underspent in 2021/22 by £3.155m. Reports to Cabinet during the year highlighted that there were a number of significant assumptions and uncertainties relating to COVID-19 and other areas that would impact on the outturn position at the year-end.  The Demand Management Programme continued throughout the year, and further savings were identified that had a significant part-year impact in 2021/22 which was a major factor in the service underspending.  Monthly budget monitoring reports lat</w:t>
      </w:r>
      <w:r>
        <w:t xml:space="preserve">er in 2021/22 made reference to these issues and an underspend of £2.3m was included in the forecast pending finalisation of the issues. </w:t>
      </w:r>
    </w:p>
    <w:p w14:paraId="56AF9AB7" w14:textId="77777777" w:rsidR="00925913" w:rsidRDefault="00477365">
      <w:pPr>
        <w:spacing w:after="17" w:line="259" w:lineRule="auto"/>
        <w:ind w:left="6" w:right="0" w:firstLine="0"/>
        <w:jc w:val="left"/>
      </w:pPr>
      <w:r>
        <w:t xml:space="preserve"> </w:t>
      </w:r>
    </w:p>
    <w:p w14:paraId="29CF3CBE" w14:textId="77777777" w:rsidR="00925913" w:rsidRDefault="00477365">
      <w:pPr>
        <w:ind w:left="721" w:right="0"/>
      </w:pPr>
      <w:r>
        <w:rPr>
          <w:u w:val="single" w:color="000000"/>
        </w:rPr>
        <w:t>Children’s Social Care</w:t>
      </w:r>
      <w:r>
        <w:t>: Children’s Social Care overspent in 2021/22 by £4.887m. A significant overspend was forecast consistently through the year and relates to the overspends on accommodation and Agency workers.  This budget is demand led, and as such, is particularly volatile, depending on the increasing numbers of children becoming looked after and where they are accommodated. The overspend increased towards the end of the year, which was as a result of some high-cost cases and highlights the pressures that the budget can ex</w:t>
      </w:r>
      <w:r>
        <w:t xml:space="preserve">perience, together with the higher than budgeted for costs of agency members of staff that are required as a result of increased demand and a lack of permanent staff who are available in the labour market.   </w:t>
      </w:r>
    </w:p>
    <w:p w14:paraId="0E5A0BD6" w14:textId="77777777" w:rsidR="00925913" w:rsidRDefault="00477365">
      <w:pPr>
        <w:spacing w:after="0" w:line="259" w:lineRule="auto"/>
        <w:ind w:left="6" w:right="0" w:firstLine="0"/>
        <w:jc w:val="left"/>
      </w:pPr>
      <w:r>
        <w:t xml:space="preserve"> </w:t>
      </w:r>
    </w:p>
    <w:p w14:paraId="2F84B6CF" w14:textId="77777777" w:rsidR="00925913" w:rsidRDefault="00477365">
      <w:pPr>
        <w:ind w:left="721" w:right="0"/>
      </w:pPr>
      <w:r>
        <w:rPr>
          <w:u w:val="single" w:color="000000"/>
        </w:rPr>
        <w:t>Communities:</w:t>
      </w:r>
      <w:r>
        <w:t xml:space="preserve"> The surplus of £2.135m primarily relates to reduced expenditure on sports facilities due to them being closed in line with COVID19 guidance and reduced activity when they were allowed to open.  There were other vacancy savings across the Council, as well as additional grant funding made available to offset existing costs in the year. </w:t>
      </w:r>
    </w:p>
    <w:p w14:paraId="1165E12B" w14:textId="77777777" w:rsidR="00925913" w:rsidRDefault="00477365">
      <w:pPr>
        <w:spacing w:after="0" w:line="259" w:lineRule="auto"/>
        <w:ind w:left="6" w:right="0" w:firstLine="0"/>
        <w:jc w:val="left"/>
      </w:pPr>
      <w:r>
        <w:t xml:space="preserve"> </w:t>
      </w:r>
    </w:p>
    <w:p w14:paraId="0C7BEA6B" w14:textId="77777777" w:rsidR="00925913" w:rsidRDefault="00477365">
      <w:pPr>
        <w:ind w:left="721" w:right="0"/>
      </w:pPr>
      <w:r>
        <w:rPr>
          <w:u w:val="single" w:color="000000"/>
        </w:rPr>
        <w:t>Health and Wellbeing</w:t>
      </w:r>
      <w:r>
        <w:t xml:space="preserve"> - A net surplus of £0.811m was brought about primarily due to savings on contracts procured during the year, including on substance misuse and health prevention services. </w:t>
      </w:r>
    </w:p>
    <w:p w14:paraId="08DCBC67" w14:textId="77777777" w:rsidR="00925913" w:rsidRDefault="00477365">
      <w:pPr>
        <w:spacing w:after="0" w:line="259" w:lineRule="auto"/>
        <w:ind w:left="715" w:right="0" w:firstLine="0"/>
        <w:jc w:val="left"/>
      </w:pPr>
      <w:r>
        <w:t xml:space="preserve"> </w:t>
      </w:r>
    </w:p>
    <w:p w14:paraId="1734715F" w14:textId="77777777" w:rsidR="00925913" w:rsidRDefault="00477365">
      <w:pPr>
        <w:spacing w:after="0" w:line="259" w:lineRule="auto"/>
        <w:ind w:left="6" w:right="0" w:firstLine="0"/>
        <w:jc w:val="left"/>
      </w:pPr>
      <w:r>
        <w:rPr>
          <w:b/>
        </w:rPr>
        <w:t xml:space="preserve"> </w:t>
      </w:r>
    </w:p>
    <w:p w14:paraId="51EDF498" w14:textId="77777777" w:rsidR="00925913" w:rsidRDefault="00477365">
      <w:pPr>
        <w:spacing w:after="3" w:line="252" w:lineRule="auto"/>
        <w:ind w:left="715" w:right="0" w:hanging="10"/>
        <w:jc w:val="left"/>
      </w:pPr>
      <w:r>
        <w:rPr>
          <w:b/>
          <w:u w:val="single" w:color="000000"/>
        </w:rPr>
        <w:t>Schools</w:t>
      </w:r>
      <w:r>
        <w:rPr>
          <w:b/>
        </w:rPr>
        <w:t xml:space="preserve"> </w:t>
      </w:r>
    </w:p>
    <w:p w14:paraId="30CD5611" w14:textId="77777777" w:rsidR="00925913" w:rsidRDefault="00477365">
      <w:pPr>
        <w:spacing w:after="0" w:line="259" w:lineRule="auto"/>
        <w:ind w:left="0" w:right="0" w:firstLine="0"/>
        <w:jc w:val="left"/>
      </w:pPr>
      <w:r>
        <w:t xml:space="preserve"> </w:t>
      </w:r>
    </w:p>
    <w:p w14:paraId="506BA4C3" w14:textId="77777777" w:rsidR="00925913" w:rsidRDefault="00477365">
      <w:pPr>
        <w:ind w:left="721" w:right="0"/>
      </w:pPr>
      <w:r>
        <w:t>In accordance with the Fair Funding Scheme for Financing Schools, individual schools are able to carry forward any underspend on their budgets. Conversely, an overspend against budgets become the first call on future available resources. Net expenditure on schools, whether incurred directly from delegated budgets or spent against centrally retained budgets by the LEA in support of schools, is funded from the ring-fenced Dedicated Schools Grant (DSG).</w:t>
      </w:r>
      <w:r>
        <w:rPr>
          <w:b/>
        </w:rPr>
        <w:t xml:space="preserve"> </w:t>
      </w:r>
    </w:p>
    <w:p w14:paraId="4C9CBDD5" w14:textId="77777777" w:rsidR="00925913" w:rsidRDefault="00477365">
      <w:pPr>
        <w:spacing w:after="0" w:line="259" w:lineRule="auto"/>
        <w:ind w:left="6" w:right="0" w:firstLine="0"/>
        <w:jc w:val="left"/>
      </w:pPr>
      <w:r>
        <w:rPr>
          <w:b/>
        </w:rPr>
        <w:t xml:space="preserve"> </w:t>
      </w:r>
    </w:p>
    <w:p w14:paraId="342B6AEC" w14:textId="77777777" w:rsidR="00925913" w:rsidRDefault="00477365">
      <w:pPr>
        <w:ind w:left="721" w:right="0"/>
      </w:pPr>
      <w:r>
        <w:t xml:space="preserve">The DSG was underspent by £2.613m in 2021/2022. This comprised an underspend of £2.767m across Individual Schools’ delegated budgets, and a decrease in the level of DSG school funds held </w:t>
      </w:r>
      <w:r>
        <w:lastRenderedPageBreak/>
        <w:t xml:space="preserve">by the Local Authority during 2021/2022 in respect of the Supply Teachers scheme (£0.107m) and the Business Rates scheme (£0.047m).  Movements in Schools’ balances during 2021/2022 can be summarised as follows: </w:t>
      </w:r>
    </w:p>
    <w:p w14:paraId="00B1B1B6" w14:textId="77777777" w:rsidR="00925913" w:rsidRDefault="00477365">
      <w:pPr>
        <w:spacing w:after="0" w:line="259" w:lineRule="auto"/>
        <w:ind w:left="6" w:right="0" w:firstLine="0"/>
        <w:jc w:val="left"/>
      </w:pPr>
      <w:r>
        <w:t xml:space="preserve"> </w:t>
      </w:r>
    </w:p>
    <w:tbl>
      <w:tblPr>
        <w:tblStyle w:val="TableGrid"/>
        <w:tblW w:w="8047" w:type="dxa"/>
        <w:tblInd w:w="1112" w:type="dxa"/>
        <w:tblCellMar>
          <w:top w:w="3" w:type="dxa"/>
          <w:left w:w="102" w:type="dxa"/>
          <w:bottom w:w="0" w:type="dxa"/>
          <w:right w:w="52" w:type="dxa"/>
        </w:tblCellMar>
        <w:tblLook w:val="04A0" w:firstRow="1" w:lastRow="0" w:firstColumn="1" w:lastColumn="0" w:noHBand="0" w:noVBand="1"/>
      </w:tblPr>
      <w:tblGrid>
        <w:gridCol w:w="7055"/>
        <w:gridCol w:w="992"/>
      </w:tblGrid>
      <w:tr w:rsidR="00925913" w14:paraId="307CD9A5" w14:textId="77777777">
        <w:trPr>
          <w:trHeight w:val="231"/>
        </w:trPr>
        <w:tc>
          <w:tcPr>
            <w:tcW w:w="7054" w:type="dxa"/>
            <w:tcBorders>
              <w:top w:val="single" w:sz="4" w:space="0" w:color="000000"/>
              <w:left w:val="single" w:sz="4" w:space="0" w:color="000000"/>
              <w:bottom w:val="single" w:sz="12" w:space="0" w:color="000000"/>
              <w:right w:val="single" w:sz="4" w:space="0" w:color="000000"/>
            </w:tcBorders>
          </w:tcPr>
          <w:p w14:paraId="3BFB3BA7" w14:textId="77777777" w:rsidR="00925913" w:rsidRDefault="00477365">
            <w:pPr>
              <w:spacing w:after="0" w:line="259" w:lineRule="auto"/>
              <w:ind w:left="0" w:right="0" w:firstLine="0"/>
              <w:jc w:val="left"/>
            </w:pPr>
            <w:r>
              <w:rPr>
                <w:b/>
              </w:rPr>
              <w:t xml:space="preserve">Schools’ Balances </w:t>
            </w:r>
          </w:p>
        </w:tc>
        <w:tc>
          <w:tcPr>
            <w:tcW w:w="992" w:type="dxa"/>
            <w:tcBorders>
              <w:top w:val="single" w:sz="4" w:space="0" w:color="000000"/>
              <w:left w:val="single" w:sz="4" w:space="0" w:color="000000"/>
              <w:bottom w:val="single" w:sz="12" w:space="0" w:color="000000"/>
              <w:right w:val="single" w:sz="4" w:space="0" w:color="000000"/>
            </w:tcBorders>
          </w:tcPr>
          <w:p w14:paraId="302C59C6" w14:textId="77777777" w:rsidR="00925913" w:rsidRDefault="00477365">
            <w:pPr>
              <w:spacing w:after="0" w:line="259" w:lineRule="auto"/>
              <w:ind w:left="0" w:right="56" w:firstLine="0"/>
              <w:jc w:val="center"/>
            </w:pPr>
            <w:r>
              <w:rPr>
                <w:b/>
              </w:rPr>
              <w:t xml:space="preserve">£m </w:t>
            </w:r>
          </w:p>
        </w:tc>
      </w:tr>
      <w:tr w:rsidR="00925913" w14:paraId="6A833DC9" w14:textId="77777777">
        <w:trPr>
          <w:trHeight w:val="478"/>
        </w:trPr>
        <w:tc>
          <w:tcPr>
            <w:tcW w:w="7054" w:type="dxa"/>
            <w:tcBorders>
              <w:top w:val="single" w:sz="12" w:space="0" w:color="000000"/>
              <w:left w:val="single" w:sz="4" w:space="0" w:color="000000"/>
              <w:bottom w:val="nil"/>
              <w:right w:val="single" w:sz="4" w:space="0" w:color="000000"/>
            </w:tcBorders>
          </w:tcPr>
          <w:p w14:paraId="40B66B2E" w14:textId="77777777" w:rsidR="00925913" w:rsidRDefault="00477365">
            <w:pPr>
              <w:spacing w:after="14" w:line="259" w:lineRule="auto"/>
              <w:ind w:left="0" w:right="0" w:firstLine="0"/>
              <w:jc w:val="left"/>
            </w:pPr>
            <w:r>
              <w:t xml:space="preserve"> </w:t>
            </w:r>
          </w:p>
          <w:p w14:paraId="313A8E31" w14:textId="77777777" w:rsidR="00925913" w:rsidRDefault="00477365">
            <w:pPr>
              <w:spacing w:after="0" w:line="259" w:lineRule="auto"/>
              <w:ind w:left="6" w:right="0" w:firstLine="0"/>
              <w:jc w:val="left"/>
            </w:pPr>
            <w:r>
              <w:t xml:space="preserve">Schools’ balances as at 1 April 2021 </w:t>
            </w:r>
          </w:p>
        </w:tc>
        <w:tc>
          <w:tcPr>
            <w:tcW w:w="992" w:type="dxa"/>
            <w:tcBorders>
              <w:top w:val="single" w:sz="12" w:space="0" w:color="000000"/>
              <w:left w:val="single" w:sz="4" w:space="0" w:color="000000"/>
              <w:bottom w:val="nil"/>
              <w:right w:val="single" w:sz="4" w:space="0" w:color="000000"/>
            </w:tcBorders>
          </w:tcPr>
          <w:p w14:paraId="2E6DB668" w14:textId="77777777" w:rsidR="00925913" w:rsidRDefault="00477365">
            <w:pPr>
              <w:spacing w:after="0" w:line="259" w:lineRule="auto"/>
              <w:ind w:left="0" w:right="0" w:firstLine="0"/>
              <w:jc w:val="right"/>
            </w:pPr>
            <w:r>
              <w:t xml:space="preserve"> </w:t>
            </w:r>
          </w:p>
          <w:p w14:paraId="41FB8DFF" w14:textId="77777777" w:rsidR="00925913" w:rsidRDefault="00477365">
            <w:pPr>
              <w:spacing w:after="0" w:line="259" w:lineRule="auto"/>
              <w:ind w:left="0" w:right="55" w:firstLine="0"/>
              <w:jc w:val="right"/>
            </w:pPr>
            <w:r>
              <w:t xml:space="preserve">-15.676 </w:t>
            </w:r>
          </w:p>
        </w:tc>
      </w:tr>
      <w:tr w:rsidR="00925913" w14:paraId="41321B5A" w14:textId="77777777">
        <w:trPr>
          <w:trHeight w:val="231"/>
        </w:trPr>
        <w:tc>
          <w:tcPr>
            <w:tcW w:w="7054" w:type="dxa"/>
            <w:vMerge w:val="restart"/>
            <w:tcBorders>
              <w:top w:val="nil"/>
              <w:left w:val="single" w:sz="4" w:space="0" w:color="000000"/>
              <w:bottom w:val="single" w:sz="4" w:space="0" w:color="000000"/>
              <w:right w:val="single" w:sz="4" w:space="0" w:color="000000"/>
            </w:tcBorders>
          </w:tcPr>
          <w:p w14:paraId="47E6332B" w14:textId="77777777" w:rsidR="00925913" w:rsidRDefault="00477365">
            <w:pPr>
              <w:spacing w:after="0" w:line="259" w:lineRule="auto"/>
              <w:ind w:left="6" w:right="2257" w:firstLine="0"/>
              <w:jc w:val="left"/>
            </w:pPr>
            <w:r>
              <w:t xml:space="preserve">Overspend on Schools’ Delegated Budgets </w:t>
            </w:r>
            <w:r>
              <w:t xml:space="preserve">Schools’ balances at 31 March 2022 </w:t>
            </w:r>
          </w:p>
        </w:tc>
        <w:tc>
          <w:tcPr>
            <w:tcW w:w="992" w:type="dxa"/>
            <w:tcBorders>
              <w:top w:val="nil"/>
              <w:left w:val="single" w:sz="4" w:space="0" w:color="000000"/>
              <w:bottom w:val="single" w:sz="4" w:space="0" w:color="000000"/>
              <w:right w:val="single" w:sz="4" w:space="0" w:color="000000"/>
            </w:tcBorders>
          </w:tcPr>
          <w:p w14:paraId="6545C8B8" w14:textId="77777777" w:rsidR="00925913" w:rsidRDefault="00477365">
            <w:pPr>
              <w:spacing w:after="0" w:line="259" w:lineRule="auto"/>
              <w:ind w:left="0" w:right="55" w:firstLine="0"/>
              <w:jc w:val="right"/>
            </w:pPr>
            <w:r>
              <w:t xml:space="preserve">-2.613 </w:t>
            </w:r>
          </w:p>
        </w:tc>
      </w:tr>
      <w:tr w:rsidR="00925913" w14:paraId="22153D11" w14:textId="77777777">
        <w:trPr>
          <w:trHeight w:val="241"/>
        </w:trPr>
        <w:tc>
          <w:tcPr>
            <w:tcW w:w="0" w:type="auto"/>
            <w:vMerge/>
            <w:tcBorders>
              <w:top w:val="nil"/>
              <w:left w:val="single" w:sz="4" w:space="0" w:color="000000"/>
              <w:bottom w:val="single" w:sz="4" w:space="0" w:color="000000"/>
              <w:right w:val="single" w:sz="4" w:space="0" w:color="000000"/>
            </w:tcBorders>
          </w:tcPr>
          <w:p w14:paraId="3A5023BD" w14:textId="77777777" w:rsidR="00925913" w:rsidRDefault="00925913">
            <w:pPr>
              <w:spacing w:after="160" w:line="259" w:lineRule="auto"/>
              <w:ind w:left="0" w:right="0" w:firstLine="0"/>
              <w:jc w:val="left"/>
            </w:pPr>
          </w:p>
        </w:tc>
        <w:tc>
          <w:tcPr>
            <w:tcW w:w="992" w:type="dxa"/>
            <w:tcBorders>
              <w:top w:val="single" w:sz="4" w:space="0" w:color="000000"/>
              <w:left w:val="single" w:sz="4" w:space="0" w:color="000000"/>
              <w:bottom w:val="single" w:sz="4" w:space="0" w:color="000000"/>
              <w:right w:val="single" w:sz="4" w:space="0" w:color="000000"/>
            </w:tcBorders>
          </w:tcPr>
          <w:p w14:paraId="2F77CD8C" w14:textId="77777777" w:rsidR="00925913" w:rsidRDefault="00477365">
            <w:pPr>
              <w:spacing w:after="0" w:line="259" w:lineRule="auto"/>
              <w:ind w:left="0" w:right="55" w:firstLine="0"/>
              <w:jc w:val="right"/>
            </w:pPr>
            <w:r>
              <w:t xml:space="preserve">-18.289 </w:t>
            </w:r>
          </w:p>
        </w:tc>
      </w:tr>
    </w:tbl>
    <w:p w14:paraId="23D47A69" w14:textId="77777777" w:rsidR="00925913" w:rsidRDefault="00477365">
      <w:pPr>
        <w:spacing w:after="14" w:line="259" w:lineRule="auto"/>
        <w:ind w:left="6" w:right="0" w:firstLine="0"/>
        <w:jc w:val="left"/>
      </w:pPr>
      <w:r>
        <w:t xml:space="preserve"> </w:t>
      </w:r>
    </w:p>
    <w:p w14:paraId="2968E1B1" w14:textId="77777777" w:rsidR="00925913" w:rsidRDefault="00477365">
      <w:pPr>
        <w:ind w:left="721" w:right="0"/>
      </w:pPr>
      <w:r>
        <w:t xml:space="preserve">The Council’s Centrally Retained DSG balances are separate to its Maintained Schools’ balances. </w:t>
      </w:r>
    </w:p>
    <w:p w14:paraId="37A70B15" w14:textId="77777777" w:rsidR="00925913" w:rsidRDefault="00477365">
      <w:pPr>
        <w:ind w:left="721" w:right="0"/>
      </w:pPr>
      <w:r>
        <w:t xml:space="preserve">These are in respect of Schools’ Central Support services; Early Years (non-schools) provision and High Needs (non-schools) provision. The net opening balance of these reserves, as at 1 April 2021, was a deficit of £6.615m. During 2021/2022, this deficit has grown considerably, mostly due to the significant overspending of High Needs. This has taken the balances into a net deficit position of £11.097m (see below). </w:t>
      </w:r>
    </w:p>
    <w:p w14:paraId="1E60FEEB" w14:textId="77777777" w:rsidR="00925913" w:rsidRDefault="00477365">
      <w:pPr>
        <w:spacing w:after="0" w:line="259" w:lineRule="auto"/>
        <w:ind w:left="715" w:right="0" w:firstLine="0"/>
        <w:jc w:val="left"/>
      </w:pPr>
      <w:r>
        <w:t xml:space="preserve"> </w:t>
      </w:r>
      <w:r>
        <w:tab/>
        <w:t xml:space="preserve"> </w:t>
      </w:r>
    </w:p>
    <w:p w14:paraId="0A20527E" w14:textId="77777777" w:rsidR="00925913" w:rsidRDefault="00477365">
      <w:pPr>
        <w:spacing w:after="0" w:line="259" w:lineRule="auto"/>
        <w:ind w:left="715" w:right="0" w:firstLine="0"/>
        <w:jc w:val="left"/>
      </w:pPr>
      <w:r>
        <w:t xml:space="preserve"> </w:t>
      </w:r>
    </w:p>
    <w:tbl>
      <w:tblPr>
        <w:tblStyle w:val="TableGrid"/>
        <w:tblW w:w="8251" w:type="dxa"/>
        <w:tblInd w:w="1112" w:type="dxa"/>
        <w:tblCellMar>
          <w:top w:w="3" w:type="dxa"/>
          <w:left w:w="102" w:type="dxa"/>
          <w:bottom w:w="0" w:type="dxa"/>
          <w:right w:w="52" w:type="dxa"/>
        </w:tblCellMar>
        <w:tblLook w:val="04A0" w:firstRow="1" w:lastRow="0" w:firstColumn="1" w:lastColumn="0" w:noHBand="0" w:noVBand="1"/>
      </w:tblPr>
      <w:tblGrid>
        <w:gridCol w:w="3571"/>
        <w:gridCol w:w="1560"/>
        <w:gridCol w:w="1418"/>
        <w:gridCol w:w="1702"/>
      </w:tblGrid>
      <w:tr w:rsidR="00925913" w14:paraId="15C7E722" w14:textId="77777777">
        <w:trPr>
          <w:trHeight w:val="691"/>
        </w:trPr>
        <w:tc>
          <w:tcPr>
            <w:tcW w:w="3572" w:type="dxa"/>
            <w:tcBorders>
              <w:top w:val="single" w:sz="4" w:space="0" w:color="000000"/>
              <w:left w:val="single" w:sz="4" w:space="0" w:color="000000"/>
              <w:bottom w:val="single" w:sz="4" w:space="0" w:color="000000"/>
              <w:right w:val="single" w:sz="4" w:space="0" w:color="000000"/>
            </w:tcBorders>
          </w:tcPr>
          <w:p w14:paraId="15096C71" w14:textId="77777777" w:rsidR="00925913" w:rsidRDefault="00477365">
            <w:pPr>
              <w:spacing w:after="0" w:line="259" w:lineRule="auto"/>
              <w:ind w:left="0" w:right="0" w:firstLine="0"/>
              <w:jc w:val="left"/>
            </w:pPr>
            <w:r>
              <w:rPr>
                <w:b/>
                <w:u w:val="single" w:color="000000"/>
              </w:rPr>
              <w:t>Centrally Retained DSG Balances</w:t>
            </w:r>
            <w:r>
              <w:rPr>
                <w:b/>
              </w:rPr>
              <w:t xml:space="preserve"> </w:t>
            </w:r>
          </w:p>
        </w:tc>
        <w:tc>
          <w:tcPr>
            <w:tcW w:w="1560" w:type="dxa"/>
            <w:tcBorders>
              <w:top w:val="single" w:sz="4" w:space="0" w:color="000000"/>
              <w:left w:val="single" w:sz="4" w:space="0" w:color="000000"/>
              <w:bottom w:val="single" w:sz="12" w:space="0" w:color="000000"/>
              <w:right w:val="single" w:sz="4" w:space="0" w:color="000000"/>
            </w:tcBorders>
          </w:tcPr>
          <w:p w14:paraId="2591D52A" w14:textId="77777777" w:rsidR="00925913" w:rsidRDefault="00477365">
            <w:pPr>
              <w:spacing w:after="0" w:line="259" w:lineRule="auto"/>
              <w:ind w:left="0" w:right="56" w:firstLine="0"/>
              <w:jc w:val="center"/>
            </w:pPr>
            <w:r>
              <w:rPr>
                <w:b/>
                <w:u w:val="single" w:color="000000"/>
              </w:rPr>
              <w:t>1 April 2021</w:t>
            </w:r>
            <w:r>
              <w:rPr>
                <w:b/>
              </w:rPr>
              <w:t xml:space="preserve"> </w:t>
            </w:r>
          </w:p>
          <w:p w14:paraId="66AB62E1" w14:textId="77777777" w:rsidR="00925913" w:rsidRDefault="00477365">
            <w:pPr>
              <w:spacing w:after="0" w:line="259" w:lineRule="auto"/>
              <w:ind w:left="0" w:right="1" w:firstLine="0"/>
              <w:jc w:val="center"/>
            </w:pPr>
            <w:r>
              <w:rPr>
                <w:b/>
              </w:rPr>
              <w:t xml:space="preserve"> </w:t>
            </w:r>
          </w:p>
          <w:p w14:paraId="57FD3B89" w14:textId="77777777" w:rsidR="00925913" w:rsidRDefault="00477365">
            <w:pPr>
              <w:spacing w:after="0" w:line="259" w:lineRule="auto"/>
              <w:ind w:left="0" w:right="57" w:firstLine="0"/>
              <w:jc w:val="center"/>
            </w:pPr>
            <w:r>
              <w:rPr>
                <w:b/>
              </w:rPr>
              <w:t xml:space="preserve">£m </w:t>
            </w:r>
          </w:p>
        </w:tc>
        <w:tc>
          <w:tcPr>
            <w:tcW w:w="1418" w:type="dxa"/>
            <w:tcBorders>
              <w:top w:val="single" w:sz="4" w:space="0" w:color="000000"/>
              <w:left w:val="single" w:sz="4" w:space="0" w:color="000000"/>
              <w:bottom w:val="single" w:sz="12" w:space="0" w:color="000000"/>
              <w:right w:val="single" w:sz="4" w:space="0" w:color="000000"/>
            </w:tcBorders>
          </w:tcPr>
          <w:p w14:paraId="28E1E2E5" w14:textId="77777777" w:rsidR="00925913" w:rsidRDefault="00477365">
            <w:pPr>
              <w:spacing w:after="0" w:line="259" w:lineRule="auto"/>
              <w:ind w:left="108" w:right="0" w:firstLine="0"/>
              <w:jc w:val="left"/>
            </w:pPr>
            <w:r>
              <w:rPr>
                <w:b/>
                <w:u w:val="single" w:color="000000"/>
              </w:rPr>
              <w:t>Movement</w:t>
            </w:r>
            <w:r>
              <w:rPr>
                <w:b/>
              </w:rPr>
              <w:t xml:space="preserve"> </w:t>
            </w:r>
          </w:p>
          <w:p w14:paraId="7CCA22C9" w14:textId="77777777" w:rsidR="00925913" w:rsidRDefault="00477365">
            <w:pPr>
              <w:spacing w:after="0" w:line="259" w:lineRule="auto"/>
              <w:ind w:left="0" w:right="57" w:firstLine="0"/>
              <w:jc w:val="center"/>
            </w:pPr>
            <w:r>
              <w:rPr>
                <w:b/>
                <w:u w:val="single" w:color="000000"/>
              </w:rPr>
              <w:t>2021/2022</w:t>
            </w:r>
            <w:r>
              <w:rPr>
                <w:b/>
              </w:rPr>
              <w:t xml:space="preserve"> </w:t>
            </w:r>
          </w:p>
          <w:p w14:paraId="71A570AD" w14:textId="77777777" w:rsidR="00925913" w:rsidRDefault="00477365">
            <w:pPr>
              <w:spacing w:after="0" w:line="259" w:lineRule="auto"/>
              <w:ind w:left="0" w:right="56" w:firstLine="0"/>
              <w:jc w:val="center"/>
            </w:pPr>
            <w:r>
              <w:rPr>
                <w:b/>
              </w:rPr>
              <w:t xml:space="preserve">£m </w:t>
            </w:r>
          </w:p>
        </w:tc>
        <w:tc>
          <w:tcPr>
            <w:tcW w:w="1702" w:type="dxa"/>
            <w:tcBorders>
              <w:top w:val="single" w:sz="4" w:space="0" w:color="000000"/>
              <w:left w:val="single" w:sz="4" w:space="0" w:color="000000"/>
              <w:bottom w:val="single" w:sz="12" w:space="0" w:color="000000"/>
              <w:right w:val="single" w:sz="4" w:space="0" w:color="000000"/>
            </w:tcBorders>
          </w:tcPr>
          <w:p w14:paraId="72E0A032" w14:textId="77777777" w:rsidR="00925913" w:rsidRDefault="00477365">
            <w:pPr>
              <w:spacing w:after="0" w:line="259" w:lineRule="auto"/>
              <w:ind w:left="62" w:right="0" w:firstLine="0"/>
              <w:jc w:val="left"/>
            </w:pPr>
            <w:r>
              <w:rPr>
                <w:b/>
                <w:u w:val="single" w:color="000000"/>
              </w:rPr>
              <w:t>31 March 2022</w:t>
            </w:r>
            <w:r>
              <w:rPr>
                <w:b/>
              </w:rPr>
              <w:t xml:space="preserve"> </w:t>
            </w:r>
          </w:p>
          <w:p w14:paraId="2E6E880A" w14:textId="77777777" w:rsidR="00925913" w:rsidRDefault="00477365">
            <w:pPr>
              <w:spacing w:after="0" w:line="259" w:lineRule="auto"/>
              <w:ind w:left="0" w:right="1" w:firstLine="0"/>
              <w:jc w:val="center"/>
            </w:pPr>
            <w:r>
              <w:rPr>
                <w:b/>
              </w:rPr>
              <w:t xml:space="preserve"> </w:t>
            </w:r>
          </w:p>
          <w:p w14:paraId="6165B46F" w14:textId="77777777" w:rsidR="00925913" w:rsidRDefault="00477365">
            <w:pPr>
              <w:spacing w:after="0" w:line="259" w:lineRule="auto"/>
              <w:ind w:left="0" w:right="55" w:firstLine="0"/>
              <w:jc w:val="center"/>
            </w:pPr>
            <w:r>
              <w:rPr>
                <w:b/>
              </w:rPr>
              <w:t xml:space="preserve">£m </w:t>
            </w:r>
          </w:p>
        </w:tc>
      </w:tr>
      <w:tr w:rsidR="00925913" w14:paraId="1FF70166" w14:textId="77777777">
        <w:trPr>
          <w:trHeight w:val="478"/>
        </w:trPr>
        <w:tc>
          <w:tcPr>
            <w:tcW w:w="3572" w:type="dxa"/>
            <w:tcBorders>
              <w:top w:val="single" w:sz="4" w:space="0" w:color="000000"/>
              <w:left w:val="single" w:sz="4" w:space="0" w:color="000000"/>
              <w:bottom w:val="nil"/>
              <w:right w:val="single" w:sz="4" w:space="0" w:color="000000"/>
            </w:tcBorders>
          </w:tcPr>
          <w:p w14:paraId="30FAD0E7" w14:textId="77777777" w:rsidR="00925913" w:rsidRDefault="00477365">
            <w:pPr>
              <w:spacing w:after="0" w:line="259" w:lineRule="auto"/>
              <w:ind w:left="0" w:right="0" w:firstLine="0"/>
              <w:jc w:val="left"/>
            </w:pPr>
            <w:r>
              <w:t xml:space="preserve"> </w:t>
            </w:r>
          </w:p>
          <w:p w14:paraId="212D07AF" w14:textId="77777777" w:rsidR="00925913" w:rsidRDefault="00477365">
            <w:pPr>
              <w:spacing w:after="0" w:line="259" w:lineRule="auto"/>
              <w:ind w:left="6" w:right="0" w:firstLine="0"/>
              <w:jc w:val="left"/>
            </w:pPr>
            <w:r>
              <w:t xml:space="preserve">Schools Block </w:t>
            </w:r>
          </w:p>
        </w:tc>
        <w:tc>
          <w:tcPr>
            <w:tcW w:w="1560" w:type="dxa"/>
            <w:tcBorders>
              <w:top w:val="single" w:sz="12" w:space="0" w:color="000000"/>
              <w:left w:val="single" w:sz="4" w:space="0" w:color="000000"/>
              <w:bottom w:val="nil"/>
              <w:right w:val="single" w:sz="4" w:space="0" w:color="000000"/>
            </w:tcBorders>
          </w:tcPr>
          <w:p w14:paraId="578C8F47" w14:textId="77777777" w:rsidR="00925913" w:rsidRDefault="00477365">
            <w:pPr>
              <w:spacing w:after="0" w:line="259" w:lineRule="auto"/>
              <w:ind w:left="0" w:right="1" w:firstLine="0"/>
              <w:jc w:val="right"/>
            </w:pPr>
            <w:r>
              <w:t xml:space="preserve"> </w:t>
            </w:r>
          </w:p>
          <w:p w14:paraId="4661744E" w14:textId="77777777" w:rsidR="00925913" w:rsidRDefault="00477365">
            <w:pPr>
              <w:spacing w:after="0" w:line="259" w:lineRule="auto"/>
              <w:ind w:left="0" w:right="56" w:firstLine="0"/>
              <w:jc w:val="right"/>
            </w:pPr>
            <w:r>
              <w:t xml:space="preserve">-0.521 </w:t>
            </w:r>
          </w:p>
        </w:tc>
        <w:tc>
          <w:tcPr>
            <w:tcW w:w="1418" w:type="dxa"/>
            <w:tcBorders>
              <w:top w:val="single" w:sz="12" w:space="0" w:color="000000"/>
              <w:left w:val="single" w:sz="4" w:space="0" w:color="000000"/>
              <w:bottom w:val="nil"/>
              <w:right w:val="single" w:sz="4" w:space="0" w:color="000000"/>
            </w:tcBorders>
          </w:tcPr>
          <w:p w14:paraId="23B7A230" w14:textId="77777777" w:rsidR="00925913" w:rsidRDefault="00477365">
            <w:pPr>
              <w:spacing w:after="0" w:line="259" w:lineRule="auto"/>
              <w:ind w:left="0" w:right="0" w:firstLine="0"/>
              <w:jc w:val="right"/>
            </w:pPr>
            <w:r>
              <w:t xml:space="preserve"> </w:t>
            </w:r>
          </w:p>
          <w:p w14:paraId="56D5DAB6" w14:textId="77777777" w:rsidR="00925913" w:rsidRDefault="00477365">
            <w:pPr>
              <w:spacing w:after="0" w:line="259" w:lineRule="auto"/>
              <w:ind w:left="0" w:right="55" w:firstLine="0"/>
              <w:jc w:val="right"/>
            </w:pPr>
            <w:r>
              <w:t xml:space="preserve">-0.240 </w:t>
            </w:r>
          </w:p>
        </w:tc>
        <w:tc>
          <w:tcPr>
            <w:tcW w:w="1702" w:type="dxa"/>
            <w:tcBorders>
              <w:top w:val="single" w:sz="12" w:space="0" w:color="000000"/>
              <w:left w:val="single" w:sz="4" w:space="0" w:color="000000"/>
              <w:bottom w:val="nil"/>
              <w:right w:val="single" w:sz="4" w:space="0" w:color="000000"/>
            </w:tcBorders>
          </w:tcPr>
          <w:p w14:paraId="653458B3" w14:textId="77777777" w:rsidR="00925913" w:rsidRDefault="00477365">
            <w:pPr>
              <w:spacing w:after="0" w:line="259" w:lineRule="auto"/>
              <w:ind w:left="0" w:right="0" w:firstLine="0"/>
              <w:jc w:val="right"/>
            </w:pPr>
            <w:r>
              <w:t xml:space="preserve"> </w:t>
            </w:r>
          </w:p>
          <w:p w14:paraId="243BAA0A" w14:textId="77777777" w:rsidR="00925913" w:rsidRDefault="00477365">
            <w:pPr>
              <w:spacing w:after="0" w:line="259" w:lineRule="auto"/>
              <w:ind w:left="0" w:right="55" w:firstLine="0"/>
              <w:jc w:val="right"/>
            </w:pPr>
            <w:r>
              <w:t xml:space="preserve">-0.761 </w:t>
            </w:r>
          </w:p>
        </w:tc>
      </w:tr>
      <w:tr w:rsidR="00925913" w14:paraId="67884C95" w14:textId="77777777">
        <w:trPr>
          <w:trHeight w:val="230"/>
        </w:trPr>
        <w:tc>
          <w:tcPr>
            <w:tcW w:w="3572" w:type="dxa"/>
            <w:tcBorders>
              <w:top w:val="nil"/>
              <w:left w:val="single" w:sz="4" w:space="0" w:color="000000"/>
              <w:bottom w:val="nil"/>
              <w:right w:val="single" w:sz="4" w:space="0" w:color="000000"/>
            </w:tcBorders>
          </w:tcPr>
          <w:p w14:paraId="61FD6FA2" w14:textId="77777777" w:rsidR="00925913" w:rsidRDefault="00477365">
            <w:pPr>
              <w:spacing w:after="0" w:line="259" w:lineRule="auto"/>
              <w:ind w:left="6" w:right="0" w:firstLine="0"/>
              <w:jc w:val="left"/>
            </w:pPr>
            <w:r>
              <w:t xml:space="preserve">Early Years Block </w:t>
            </w:r>
          </w:p>
        </w:tc>
        <w:tc>
          <w:tcPr>
            <w:tcW w:w="1560" w:type="dxa"/>
            <w:tcBorders>
              <w:top w:val="nil"/>
              <w:left w:val="single" w:sz="4" w:space="0" w:color="000000"/>
              <w:bottom w:val="nil"/>
              <w:right w:val="single" w:sz="4" w:space="0" w:color="000000"/>
            </w:tcBorders>
          </w:tcPr>
          <w:p w14:paraId="52B081ED" w14:textId="77777777" w:rsidR="00925913" w:rsidRDefault="00477365">
            <w:pPr>
              <w:spacing w:after="0" w:line="259" w:lineRule="auto"/>
              <w:ind w:left="0" w:right="56" w:firstLine="0"/>
              <w:jc w:val="right"/>
            </w:pPr>
            <w:r>
              <w:t xml:space="preserve">-1.113 </w:t>
            </w:r>
          </w:p>
        </w:tc>
        <w:tc>
          <w:tcPr>
            <w:tcW w:w="1418" w:type="dxa"/>
            <w:tcBorders>
              <w:top w:val="nil"/>
              <w:left w:val="single" w:sz="4" w:space="0" w:color="000000"/>
              <w:bottom w:val="nil"/>
              <w:right w:val="single" w:sz="4" w:space="0" w:color="000000"/>
            </w:tcBorders>
          </w:tcPr>
          <w:p w14:paraId="58754666" w14:textId="77777777" w:rsidR="00925913" w:rsidRDefault="00477365">
            <w:pPr>
              <w:spacing w:after="0" w:line="259" w:lineRule="auto"/>
              <w:ind w:left="0" w:right="55" w:firstLine="0"/>
              <w:jc w:val="right"/>
            </w:pPr>
            <w:r>
              <w:t xml:space="preserve">0.477 </w:t>
            </w:r>
          </w:p>
        </w:tc>
        <w:tc>
          <w:tcPr>
            <w:tcW w:w="1702" w:type="dxa"/>
            <w:tcBorders>
              <w:top w:val="nil"/>
              <w:left w:val="single" w:sz="4" w:space="0" w:color="000000"/>
              <w:bottom w:val="nil"/>
              <w:right w:val="single" w:sz="4" w:space="0" w:color="000000"/>
            </w:tcBorders>
          </w:tcPr>
          <w:p w14:paraId="261AA713" w14:textId="77777777" w:rsidR="00925913" w:rsidRDefault="00477365">
            <w:pPr>
              <w:spacing w:after="0" w:line="259" w:lineRule="auto"/>
              <w:ind w:left="0" w:right="55" w:firstLine="0"/>
              <w:jc w:val="right"/>
            </w:pPr>
            <w:r>
              <w:t xml:space="preserve">-0.636 </w:t>
            </w:r>
          </w:p>
        </w:tc>
      </w:tr>
      <w:tr w:rsidR="00925913" w14:paraId="1674AC82" w14:textId="77777777">
        <w:trPr>
          <w:trHeight w:val="231"/>
        </w:trPr>
        <w:tc>
          <w:tcPr>
            <w:tcW w:w="3572" w:type="dxa"/>
            <w:vMerge w:val="restart"/>
            <w:tcBorders>
              <w:top w:val="nil"/>
              <w:left w:val="single" w:sz="4" w:space="0" w:color="000000"/>
              <w:bottom w:val="single" w:sz="4" w:space="0" w:color="000000"/>
              <w:right w:val="single" w:sz="4" w:space="0" w:color="000000"/>
            </w:tcBorders>
          </w:tcPr>
          <w:p w14:paraId="72EED14F" w14:textId="77777777" w:rsidR="00925913" w:rsidRDefault="00477365">
            <w:pPr>
              <w:spacing w:after="0" w:line="259" w:lineRule="auto"/>
              <w:ind w:left="6" w:right="0" w:firstLine="0"/>
              <w:jc w:val="left"/>
            </w:pPr>
            <w:r>
              <w:t xml:space="preserve">High Needs Block </w:t>
            </w:r>
          </w:p>
          <w:p w14:paraId="4EE0B417" w14:textId="77777777" w:rsidR="00925913" w:rsidRDefault="00477365">
            <w:pPr>
              <w:spacing w:after="0" w:line="259" w:lineRule="auto"/>
              <w:ind w:left="6" w:right="0" w:firstLine="0"/>
              <w:jc w:val="left"/>
            </w:pPr>
            <w:r>
              <w:t xml:space="preserve"> </w:t>
            </w:r>
          </w:p>
        </w:tc>
        <w:tc>
          <w:tcPr>
            <w:tcW w:w="1560" w:type="dxa"/>
            <w:tcBorders>
              <w:top w:val="nil"/>
              <w:left w:val="single" w:sz="4" w:space="0" w:color="000000"/>
              <w:bottom w:val="single" w:sz="4" w:space="0" w:color="000000"/>
              <w:right w:val="single" w:sz="4" w:space="0" w:color="000000"/>
            </w:tcBorders>
          </w:tcPr>
          <w:p w14:paraId="1D69C1E1" w14:textId="77777777" w:rsidR="00925913" w:rsidRDefault="00477365">
            <w:pPr>
              <w:spacing w:after="0" w:line="259" w:lineRule="auto"/>
              <w:ind w:left="0" w:right="56" w:firstLine="0"/>
              <w:jc w:val="right"/>
            </w:pPr>
            <w:r>
              <w:t xml:space="preserve">8.249 </w:t>
            </w:r>
          </w:p>
        </w:tc>
        <w:tc>
          <w:tcPr>
            <w:tcW w:w="1418" w:type="dxa"/>
            <w:tcBorders>
              <w:top w:val="nil"/>
              <w:left w:val="single" w:sz="4" w:space="0" w:color="000000"/>
              <w:bottom w:val="single" w:sz="4" w:space="0" w:color="000000"/>
              <w:right w:val="single" w:sz="4" w:space="0" w:color="000000"/>
            </w:tcBorders>
          </w:tcPr>
          <w:p w14:paraId="7D3FA150" w14:textId="77777777" w:rsidR="00925913" w:rsidRDefault="00477365">
            <w:pPr>
              <w:spacing w:after="0" w:line="259" w:lineRule="auto"/>
              <w:ind w:left="0" w:right="55" w:firstLine="0"/>
              <w:jc w:val="right"/>
            </w:pPr>
            <w:r>
              <w:t xml:space="preserve">4.245 </w:t>
            </w:r>
          </w:p>
        </w:tc>
        <w:tc>
          <w:tcPr>
            <w:tcW w:w="1702" w:type="dxa"/>
            <w:tcBorders>
              <w:top w:val="nil"/>
              <w:left w:val="single" w:sz="4" w:space="0" w:color="000000"/>
              <w:bottom w:val="single" w:sz="4" w:space="0" w:color="000000"/>
              <w:right w:val="single" w:sz="4" w:space="0" w:color="000000"/>
            </w:tcBorders>
          </w:tcPr>
          <w:p w14:paraId="0D1C6C55" w14:textId="77777777" w:rsidR="00925913" w:rsidRDefault="00477365">
            <w:pPr>
              <w:spacing w:after="0" w:line="259" w:lineRule="auto"/>
              <w:ind w:left="0" w:right="55" w:firstLine="0"/>
              <w:jc w:val="right"/>
            </w:pPr>
            <w:r>
              <w:t xml:space="preserve">12.494 </w:t>
            </w:r>
          </w:p>
        </w:tc>
      </w:tr>
      <w:tr w:rsidR="00925913" w14:paraId="2798DF11" w14:textId="77777777">
        <w:trPr>
          <w:trHeight w:val="241"/>
        </w:trPr>
        <w:tc>
          <w:tcPr>
            <w:tcW w:w="0" w:type="auto"/>
            <w:vMerge/>
            <w:tcBorders>
              <w:top w:val="nil"/>
              <w:left w:val="single" w:sz="4" w:space="0" w:color="000000"/>
              <w:bottom w:val="single" w:sz="4" w:space="0" w:color="000000"/>
              <w:right w:val="single" w:sz="4" w:space="0" w:color="000000"/>
            </w:tcBorders>
          </w:tcPr>
          <w:p w14:paraId="150AB07A" w14:textId="77777777" w:rsidR="00925913" w:rsidRDefault="00925913">
            <w:pPr>
              <w:spacing w:after="160" w:line="259" w:lineRule="auto"/>
              <w:ind w:left="0" w:right="0" w:firstLine="0"/>
              <w:jc w:val="left"/>
            </w:pPr>
          </w:p>
        </w:tc>
        <w:tc>
          <w:tcPr>
            <w:tcW w:w="1560" w:type="dxa"/>
            <w:tcBorders>
              <w:top w:val="single" w:sz="4" w:space="0" w:color="000000"/>
              <w:left w:val="single" w:sz="4" w:space="0" w:color="000000"/>
              <w:bottom w:val="single" w:sz="4" w:space="0" w:color="000000"/>
              <w:right w:val="single" w:sz="4" w:space="0" w:color="000000"/>
            </w:tcBorders>
          </w:tcPr>
          <w:p w14:paraId="5620E31A" w14:textId="77777777" w:rsidR="00925913" w:rsidRDefault="00477365">
            <w:pPr>
              <w:spacing w:after="0" w:line="259" w:lineRule="auto"/>
              <w:ind w:left="0" w:right="56" w:firstLine="0"/>
              <w:jc w:val="right"/>
            </w:pPr>
            <w:r>
              <w:t xml:space="preserve">6.615 </w:t>
            </w:r>
          </w:p>
        </w:tc>
        <w:tc>
          <w:tcPr>
            <w:tcW w:w="1418" w:type="dxa"/>
            <w:tcBorders>
              <w:top w:val="single" w:sz="4" w:space="0" w:color="000000"/>
              <w:left w:val="single" w:sz="4" w:space="0" w:color="000000"/>
              <w:bottom w:val="single" w:sz="4" w:space="0" w:color="000000"/>
              <w:right w:val="single" w:sz="4" w:space="0" w:color="000000"/>
            </w:tcBorders>
          </w:tcPr>
          <w:p w14:paraId="46B551C8" w14:textId="77777777" w:rsidR="00925913" w:rsidRDefault="00477365">
            <w:pPr>
              <w:spacing w:after="0" w:line="259" w:lineRule="auto"/>
              <w:ind w:left="0" w:right="55" w:firstLine="0"/>
              <w:jc w:val="right"/>
            </w:pPr>
            <w:r>
              <w:t xml:space="preserve">4.482 </w:t>
            </w:r>
          </w:p>
        </w:tc>
        <w:tc>
          <w:tcPr>
            <w:tcW w:w="1702" w:type="dxa"/>
            <w:tcBorders>
              <w:top w:val="single" w:sz="4" w:space="0" w:color="000000"/>
              <w:left w:val="single" w:sz="4" w:space="0" w:color="000000"/>
              <w:bottom w:val="single" w:sz="4" w:space="0" w:color="000000"/>
              <w:right w:val="single" w:sz="4" w:space="0" w:color="000000"/>
            </w:tcBorders>
          </w:tcPr>
          <w:p w14:paraId="350F50BB" w14:textId="77777777" w:rsidR="00925913" w:rsidRDefault="00477365">
            <w:pPr>
              <w:spacing w:after="0" w:line="259" w:lineRule="auto"/>
              <w:ind w:left="0" w:right="55" w:firstLine="0"/>
              <w:jc w:val="right"/>
            </w:pPr>
            <w:r>
              <w:t xml:space="preserve">11.097 </w:t>
            </w:r>
          </w:p>
        </w:tc>
      </w:tr>
    </w:tbl>
    <w:p w14:paraId="2EB24D71" w14:textId="77777777" w:rsidR="00925913" w:rsidRDefault="00477365">
      <w:pPr>
        <w:spacing w:after="0" w:line="259" w:lineRule="auto"/>
        <w:ind w:left="6" w:right="0" w:firstLine="0"/>
        <w:jc w:val="left"/>
      </w:pPr>
      <w:r>
        <w:t xml:space="preserve"> </w:t>
      </w:r>
    </w:p>
    <w:p w14:paraId="0951BFB8" w14:textId="77777777" w:rsidR="00925913" w:rsidRDefault="00477365">
      <w:pPr>
        <w:ind w:left="721" w:right="0"/>
      </w:pPr>
      <w:r>
        <w:t xml:space="preserve">DfE permit Local Authorities to carry forward a deficit on their DSG Centrally Retained balances, without any obligations on behalf of Local Authorities to support a deficit position out of non-school Council balances. As a result of the statutory requirements introduced for 2020/21, this balance is now held on the Balance Sheet as an Unusable Reserve, the Dedicated Schools Grant Adjustment Account. </w:t>
      </w:r>
    </w:p>
    <w:p w14:paraId="2034BD41" w14:textId="77777777" w:rsidR="00925913" w:rsidRDefault="00477365">
      <w:pPr>
        <w:spacing w:after="0" w:line="259" w:lineRule="auto"/>
        <w:ind w:left="6" w:right="0" w:firstLine="0"/>
        <w:jc w:val="left"/>
      </w:pPr>
      <w:r>
        <w:rPr>
          <w:b/>
          <w:color w:val="F79646"/>
          <w:sz w:val="22"/>
        </w:rPr>
        <w:t xml:space="preserve"> </w:t>
      </w:r>
    </w:p>
    <w:p w14:paraId="224D1E10" w14:textId="77777777" w:rsidR="00925913" w:rsidRDefault="00477365">
      <w:pPr>
        <w:ind w:left="721" w:right="0"/>
      </w:pPr>
      <w:r>
        <w:t>They DfE have offered to work more closely and in cooperation with Local Authorities, to support them in trying to reduce spending, particularly across High Needs, where most Authorities have been struggling to manage. The first requirement will be for the Authority to have plans to balance their inyear spending. They will still be required to provide evidence, at the DfE’s request, that overspending issues have been reported regularly to Schools Forum; and that measures are in place to arrest the situation</w:t>
      </w:r>
      <w:r>
        <w:t xml:space="preserve">, at least, over a three-year planned period. In addition, the Council is participating in the DfE’s Delivering Better Value Programme, which will provide additional support to help the Council move into a financially sustainable position on High Needs.   It has been acknowledged that the full recovery of accumulated deficits, however, may not be possible, even over many years, and it is not certain at this stage, whether the DfE may consider, on a case by case basis, some additional funding, to write down </w:t>
      </w:r>
      <w:r>
        <w:t xml:space="preserve">some, or all, of their accumulated deficits in this respect.  </w:t>
      </w:r>
    </w:p>
    <w:p w14:paraId="03870F2D" w14:textId="77777777" w:rsidR="00925913" w:rsidRDefault="00477365">
      <w:pPr>
        <w:spacing w:after="0" w:line="259" w:lineRule="auto"/>
        <w:ind w:left="6" w:right="0" w:firstLine="0"/>
        <w:jc w:val="left"/>
      </w:pPr>
      <w:r>
        <w:rPr>
          <w:b/>
          <w:color w:val="F79646"/>
          <w:sz w:val="22"/>
        </w:rPr>
        <w:t xml:space="preserve"> </w:t>
      </w:r>
    </w:p>
    <w:p w14:paraId="6F5DF023" w14:textId="77777777" w:rsidR="00925913" w:rsidRDefault="00477365">
      <w:pPr>
        <w:ind w:left="721" w:right="0"/>
      </w:pPr>
      <w:r>
        <w:t xml:space="preserve">With the review of High Needs underway, and the actions being taken as explained above, together with the increased settlement for High Needs funding in 2022/2023, work will continue to bring expenditure in line with the budget available and then start to repay the existing deficit so as to reduce the financial risk to the Council. </w:t>
      </w:r>
    </w:p>
    <w:p w14:paraId="01D250CD" w14:textId="77777777" w:rsidR="00925913" w:rsidRDefault="00477365">
      <w:pPr>
        <w:spacing w:after="0" w:line="259" w:lineRule="auto"/>
        <w:ind w:left="6" w:right="0" w:firstLine="0"/>
        <w:jc w:val="left"/>
      </w:pPr>
      <w:r>
        <w:rPr>
          <w:b/>
          <w:color w:val="F79646"/>
          <w:sz w:val="22"/>
        </w:rPr>
        <w:t xml:space="preserve"> </w:t>
      </w:r>
    </w:p>
    <w:p w14:paraId="7C72731A" w14:textId="77777777" w:rsidR="00925913" w:rsidRDefault="00477365">
      <w:pPr>
        <w:spacing w:after="0" w:line="259" w:lineRule="auto"/>
        <w:ind w:left="710" w:right="0" w:hanging="10"/>
        <w:jc w:val="left"/>
      </w:pPr>
      <w:r>
        <w:rPr>
          <w:b/>
          <w:color w:val="F79646"/>
          <w:sz w:val="22"/>
        </w:rPr>
        <w:t xml:space="preserve">Capital Strategy / Programme 2021/2022 </w:t>
      </w:r>
    </w:p>
    <w:p w14:paraId="4DB6BA36" w14:textId="77777777" w:rsidR="00925913" w:rsidRDefault="00477365">
      <w:pPr>
        <w:spacing w:after="0" w:line="259" w:lineRule="auto"/>
        <w:ind w:left="6" w:right="0" w:firstLine="0"/>
        <w:jc w:val="left"/>
      </w:pPr>
      <w:r>
        <w:rPr>
          <w:sz w:val="22"/>
        </w:rPr>
        <w:t xml:space="preserve"> </w:t>
      </w:r>
    </w:p>
    <w:p w14:paraId="76128DA5" w14:textId="77777777" w:rsidR="00925913" w:rsidRDefault="00477365">
      <w:pPr>
        <w:spacing w:after="2" w:line="243" w:lineRule="auto"/>
        <w:ind w:left="710" w:right="0" w:hanging="10"/>
        <w:jc w:val="left"/>
      </w:pPr>
      <w:r>
        <w:t>The Capital Programme Capital Allocation 2021/2022 report was approved by Council on 4 March 2021. As part of Central Government’s austerity measures the capital grants previously available to local authorities have reduced year on year. As a result, the previous flexibility afforded to councils to establish a single capital pot from which capital and investment decisions could be made has been eliminated.</w:t>
      </w:r>
      <w:r>
        <w:rPr>
          <w:sz w:val="24"/>
        </w:rPr>
        <w:t xml:space="preserve"> </w:t>
      </w:r>
      <w:r>
        <w:t xml:space="preserve">The three remaining grant allocations received by the Council are in respect of schools, transport and social care (i.e. Better Care Fund) and due to the funding conditions of these grants are utilised within the relevant services.  </w:t>
      </w:r>
    </w:p>
    <w:p w14:paraId="40D0DF96" w14:textId="77777777" w:rsidR="00925913" w:rsidRDefault="00477365">
      <w:pPr>
        <w:spacing w:after="0" w:line="259" w:lineRule="auto"/>
        <w:ind w:left="6" w:right="0" w:firstLine="0"/>
        <w:jc w:val="left"/>
      </w:pPr>
      <w:r>
        <w:t xml:space="preserve"> </w:t>
      </w:r>
    </w:p>
    <w:p w14:paraId="281E6605" w14:textId="77777777" w:rsidR="00925913" w:rsidRDefault="00477365">
      <w:pPr>
        <w:ind w:left="721" w:right="0"/>
      </w:pPr>
      <w:r>
        <w:lastRenderedPageBreak/>
        <w:t xml:space="preserve">Capital requirements that reflect the councils Framework for Change programme are considered by the Strategic Capital Investment Group (SCIG). SCIG consists of Cabinet members and its purpose is to review and assess capital funding plans.  Recommendations are made to Cabinet and Council for a Capital Investment Plan. </w:t>
      </w:r>
    </w:p>
    <w:p w14:paraId="313C9034" w14:textId="77777777" w:rsidR="00925913" w:rsidRDefault="00477365">
      <w:pPr>
        <w:spacing w:after="0" w:line="259" w:lineRule="auto"/>
        <w:ind w:left="715" w:right="0" w:firstLine="0"/>
        <w:jc w:val="left"/>
      </w:pPr>
      <w:r>
        <w:t xml:space="preserve"> </w:t>
      </w:r>
    </w:p>
    <w:p w14:paraId="7B74F22E" w14:textId="77777777" w:rsidR="00925913" w:rsidRDefault="00477365">
      <w:pPr>
        <w:spacing w:after="224"/>
        <w:ind w:left="721" w:right="0"/>
      </w:pPr>
      <w:r>
        <w:t xml:space="preserve">Capital expenditure is principally funded from four areas: </w:t>
      </w:r>
    </w:p>
    <w:p w14:paraId="507BC000" w14:textId="77777777" w:rsidR="00925913" w:rsidRDefault="00477365">
      <w:pPr>
        <w:spacing w:after="249"/>
        <w:ind w:left="721" w:right="0"/>
      </w:pPr>
      <w:r>
        <w:rPr>
          <w:u w:val="single" w:color="000000"/>
        </w:rPr>
        <w:t>Capital Grants and Contributions</w:t>
      </w:r>
      <w:r>
        <w:t xml:space="preserve"> – grants from Central Government and other grant funding bodies such as European grants, lottery funding and contributions from private developers.  </w:t>
      </w:r>
    </w:p>
    <w:p w14:paraId="3681B26B" w14:textId="77777777" w:rsidR="00925913" w:rsidRDefault="00477365">
      <w:pPr>
        <w:spacing w:after="255"/>
        <w:ind w:left="721" w:right="0"/>
      </w:pPr>
      <w:r>
        <w:rPr>
          <w:u w:val="single" w:color="000000"/>
        </w:rPr>
        <w:t>Capital Receipts</w:t>
      </w:r>
      <w:r>
        <w:t xml:space="preserve"> – proceeds from the sale of the Council’s capital assets. </w:t>
      </w:r>
    </w:p>
    <w:p w14:paraId="28A6745C" w14:textId="77777777" w:rsidR="00925913" w:rsidRDefault="00477365">
      <w:pPr>
        <w:spacing w:after="224"/>
        <w:ind w:left="721" w:right="0"/>
      </w:pPr>
      <w:r>
        <w:rPr>
          <w:u w:val="single" w:color="000000"/>
        </w:rPr>
        <w:t>Revenue</w:t>
      </w:r>
      <w:r>
        <w:t xml:space="preserve"> – financing capital expenditure from the Council’s revenue resources.    </w:t>
      </w:r>
    </w:p>
    <w:p w14:paraId="14CABDD3" w14:textId="77777777" w:rsidR="00925913" w:rsidRDefault="00477365">
      <w:pPr>
        <w:spacing w:after="221"/>
        <w:ind w:left="721" w:right="0"/>
      </w:pPr>
      <w:r>
        <w:rPr>
          <w:u w:val="single" w:color="000000"/>
        </w:rPr>
        <w:t>Prudential Borrowing</w:t>
      </w:r>
      <w:r>
        <w:t xml:space="preserve"> – this is external borrowing undertaken by the Council that must be repaid. The Council will only borrow where plans are sustainable, affordable, prudent and offer value for money. </w:t>
      </w:r>
    </w:p>
    <w:p w14:paraId="40E0F74F" w14:textId="77777777" w:rsidR="00925913" w:rsidRDefault="00477365">
      <w:pPr>
        <w:ind w:left="721" w:right="0"/>
      </w:pPr>
      <w:r>
        <w:t xml:space="preserve">The Capital Programme 2021/2022 report highlighted Government grant funding for 2021/2022 of £1.812m for schools, £3.865m for transport and £4.251m for Better Care Fund, giving a total grant allocation of £9.928m. Of the £1.812m for schools, £0.346m was ring-fenced Devolved Formula </w:t>
      </w:r>
    </w:p>
    <w:p w14:paraId="117C5942" w14:textId="77777777" w:rsidR="00925913" w:rsidRDefault="00477365">
      <w:pPr>
        <w:spacing w:after="2" w:line="243" w:lineRule="auto"/>
        <w:ind w:left="710" w:right="0" w:hanging="10"/>
        <w:jc w:val="left"/>
      </w:pPr>
      <w:r>
        <w:t xml:space="preserve">Capital Grant (DFC), and £1.466m was Capital Maintenance Grant. Of the £3.865m for transport, £0.990m was the Local Integrated Transport Block Grant, £1.800m was the Highway Maintenance Block Grant, £0.900m was the Additional Key Route Network Grant, and £0.175m was Pothole Funding. </w:t>
      </w:r>
    </w:p>
    <w:p w14:paraId="6A78FE5C" w14:textId="77777777" w:rsidR="00925913" w:rsidRDefault="00477365">
      <w:pPr>
        <w:spacing w:after="0" w:line="259" w:lineRule="auto"/>
        <w:ind w:left="6" w:right="0" w:firstLine="0"/>
        <w:jc w:val="left"/>
      </w:pPr>
      <w:r>
        <w:t xml:space="preserve"> </w:t>
      </w:r>
    </w:p>
    <w:p w14:paraId="3EC2F0E7" w14:textId="77777777" w:rsidR="00925913" w:rsidRDefault="00477365">
      <w:pPr>
        <w:spacing w:after="4" w:line="249" w:lineRule="auto"/>
        <w:ind w:left="725" w:right="0" w:hanging="10"/>
      </w:pPr>
      <w:r>
        <w:rPr>
          <w:u w:val="single" w:color="000000"/>
        </w:rPr>
        <w:t>Capital Expenditure in 2021/2022</w:t>
      </w:r>
      <w:r>
        <w:t xml:space="preserve"> </w:t>
      </w:r>
    </w:p>
    <w:p w14:paraId="57A0B3D2" w14:textId="77777777" w:rsidR="00925913" w:rsidRDefault="00477365">
      <w:pPr>
        <w:spacing w:after="0" w:line="259" w:lineRule="auto"/>
        <w:ind w:left="715" w:right="0" w:firstLine="0"/>
        <w:jc w:val="left"/>
      </w:pPr>
      <w:r>
        <w:t xml:space="preserve"> </w:t>
      </w:r>
    </w:p>
    <w:p w14:paraId="4B1F5A54" w14:textId="77777777" w:rsidR="00925913" w:rsidRDefault="00477365">
      <w:pPr>
        <w:ind w:left="721" w:right="0"/>
      </w:pPr>
      <w:r>
        <w:t xml:space="preserve">In 2021/2022 the Authority spent £32.536m on capital projects.  Examples of some of the major areas of spend include expenditure on Schools programme (£3.952m), Highways Integrated schemes (£1.924m), Highways Carriageway maintenance (£3.227m), LED Street Lighting Scheme (£1.595m), Adult Social Care (£3.932m), Growth and Strategic Investment projects (£4.445m), and the Vehicle Replacement Programme (£5.247m). </w:t>
      </w:r>
    </w:p>
    <w:p w14:paraId="0CD91698" w14:textId="77777777" w:rsidR="00925913" w:rsidRDefault="00477365">
      <w:pPr>
        <w:spacing w:after="0" w:line="259" w:lineRule="auto"/>
        <w:ind w:left="6" w:right="0" w:firstLine="0"/>
        <w:jc w:val="left"/>
      </w:pPr>
      <w:r>
        <w:t xml:space="preserve"> </w:t>
      </w:r>
    </w:p>
    <w:p w14:paraId="7F448308" w14:textId="77777777" w:rsidR="00925913" w:rsidRDefault="00477365">
      <w:pPr>
        <w:ind w:left="721" w:right="0"/>
      </w:pPr>
      <w:r>
        <w:t xml:space="preserve">The analysis of capital spending (by departmental categories) and its financing is summarised below-                     </w:t>
      </w:r>
    </w:p>
    <w:p w14:paraId="0263C47E" w14:textId="77777777" w:rsidR="00925913" w:rsidRDefault="00477365">
      <w:pPr>
        <w:spacing w:after="17" w:line="259" w:lineRule="auto"/>
        <w:ind w:left="6" w:right="0" w:firstLine="0"/>
        <w:jc w:val="left"/>
      </w:pPr>
      <w:r>
        <w:t xml:space="preserve"> </w:t>
      </w:r>
    </w:p>
    <w:p w14:paraId="4875CF8B" w14:textId="77777777" w:rsidR="00925913" w:rsidRDefault="00477365">
      <w:pPr>
        <w:spacing w:after="3" w:line="252" w:lineRule="auto"/>
        <w:ind w:left="918" w:right="0" w:hanging="10"/>
        <w:jc w:val="left"/>
      </w:pPr>
      <w:r>
        <w:rPr>
          <w:b/>
          <w:u w:val="single" w:color="000000"/>
        </w:rPr>
        <w:t>Sefton’s Capital Expenditure for 2021/2022</w:t>
      </w:r>
      <w:r>
        <w:rPr>
          <w:b/>
        </w:rPr>
        <w:t xml:space="preserve"> </w:t>
      </w:r>
    </w:p>
    <w:tbl>
      <w:tblPr>
        <w:tblStyle w:val="TableGrid"/>
        <w:tblW w:w="6414" w:type="dxa"/>
        <w:tblInd w:w="908" w:type="dxa"/>
        <w:tblCellMar>
          <w:top w:w="0" w:type="dxa"/>
          <w:left w:w="0" w:type="dxa"/>
          <w:bottom w:w="0" w:type="dxa"/>
          <w:right w:w="0" w:type="dxa"/>
        </w:tblCellMar>
        <w:tblLook w:val="04A0" w:firstRow="1" w:lastRow="0" w:firstColumn="1" w:lastColumn="0" w:noHBand="0" w:noVBand="1"/>
      </w:tblPr>
      <w:tblGrid>
        <w:gridCol w:w="3969"/>
        <w:gridCol w:w="1419"/>
        <w:gridCol w:w="1026"/>
      </w:tblGrid>
      <w:tr w:rsidR="00925913" w14:paraId="5FAE0360" w14:textId="77777777">
        <w:trPr>
          <w:trHeight w:val="226"/>
        </w:trPr>
        <w:tc>
          <w:tcPr>
            <w:tcW w:w="3969" w:type="dxa"/>
            <w:tcBorders>
              <w:top w:val="nil"/>
              <w:left w:val="nil"/>
              <w:bottom w:val="nil"/>
              <w:right w:val="nil"/>
            </w:tcBorders>
          </w:tcPr>
          <w:p w14:paraId="6AA7E30F" w14:textId="77777777" w:rsidR="00925913" w:rsidRDefault="00477365">
            <w:pPr>
              <w:spacing w:after="0" w:line="259" w:lineRule="auto"/>
              <w:ind w:left="0" w:right="0" w:firstLine="0"/>
              <w:jc w:val="left"/>
            </w:pPr>
            <w:r>
              <w:rPr>
                <w:b/>
              </w:rPr>
              <w:t xml:space="preserve"> </w:t>
            </w:r>
          </w:p>
        </w:tc>
        <w:tc>
          <w:tcPr>
            <w:tcW w:w="1419" w:type="dxa"/>
            <w:tcBorders>
              <w:top w:val="nil"/>
              <w:left w:val="nil"/>
              <w:bottom w:val="nil"/>
              <w:right w:val="nil"/>
            </w:tcBorders>
          </w:tcPr>
          <w:p w14:paraId="45BEA5F1" w14:textId="77777777" w:rsidR="00925913" w:rsidRDefault="00477365">
            <w:pPr>
              <w:spacing w:after="0" w:line="259" w:lineRule="auto"/>
              <w:ind w:left="0" w:right="0" w:firstLine="0"/>
              <w:jc w:val="left"/>
            </w:pPr>
            <w:r>
              <w:rPr>
                <w:b/>
              </w:rPr>
              <w:t xml:space="preserve"> </w:t>
            </w:r>
          </w:p>
        </w:tc>
        <w:tc>
          <w:tcPr>
            <w:tcW w:w="1026" w:type="dxa"/>
            <w:tcBorders>
              <w:top w:val="nil"/>
              <w:left w:val="nil"/>
              <w:bottom w:val="nil"/>
              <w:right w:val="nil"/>
            </w:tcBorders>
          </w:tcPr>
          <w:p w14:paraId="3DF0F32E" w14:textId="77777777" w:rsidR="00925913" w:rsidRDefault="00477365">
            <w:pPr>
              <w:spacing w:after="0" w:line="259" w:lineRule="auto"/>
              <w:ind w:left="0" w:right="0" w:firstLine="0"/>
              <w:jc w:val="left"/>
            </w:pPr>
            <w:r>
              <w:rPr>
                <w:b/>
              </w:rPr>
              <w:t xml:space="preserve"> </w:t>
            </w:r>
          </w:p>
        </w:tc>
      </w:tr>
      <w:tr w:rsidR="00925913" w14:paraId="1CCB1068" w14:textId="77777777">
        <w:trPr>
          <w:trHeight w:val="460"/>
        </w:trPr>
        <w:tc>
          <w:tcPr>
            <w:tcW w:w="3969" w:type="dxa"/>
            <w:tcBorders>
              <w:top w:val="nil"/>
              <w:left w:val="nil"/>
              <w:bottom w:val="nil"/>
              <w:right w:val="nil"/>
            </w:tcBorders>
          </w:tcPr>
          <w:p w14:paraId="31C467A5" w14:textId="77777777" w:rsidR="00925913" w:rsidRDefault="00477365">
            <w:pPr>
              <w:spacing w:after="0" w:line="259" w:lineRule="auto"/>
              <w:ind w:left="0" w:right="0" w:firstLine="0"/>
              <w:jc w:val="left"/>
            </w:pPr>
            <w:r>
              <w:rPr>
                <w:b/>
              </w:rPr>
              <w:t xml:space="preserve"> </w:t>
            </w:r>
          </w:p>
        </w:tc>
        <w:tc>
          <w:tcPr>
            <w:tcW w:w="1419" w:type="dxa"/>
            <w:tcBorders>
              <w:top w:val="nil"/>
              <w:left w:val="nil"/>
              <w:bottom w:val="nil"/>
              <w:right w:val="nil"/>
            </w:tcBorders>
          </w:tcPr>
          <w:p w14:paraId="56C902C0" w14:textId="77777777" w:rsidR="00925913" w:rsidRDefault="00477365">
            <w:pPr>
              <w:spacing w:after="0" w:line="259" w:lineRule="auto"/>
              <w:ind w:left="0" w:right="0" w:firstLine="0"/>
              <w:jc w:val="left"/>
            </w:pPr>
            <w:r>
              <w:rPr>
                <w:b/>
              </w:rPr>
              <w:t xml:space="preserve">                </w:t>
            </w:r>
            <w:r>
              <w:rPr>
                <w:b/>
                <w:u w:val="single" w:color="000000"/>
              </w:rPr>
              <w:t>£m</w:t>
            </w:r>
            <w:r>
              <w:rPr>
                <w:b/>
              </w:rPr>
              <w:t xml:space="preserve"> </w:t>
            </w:r>
          </w:p>
        </w:tc>
        <w:tc>
          <w:tcPr>
            <w:tcW w:w="1026" w:type="dxa"/>
            <w:tcBorders>
              <w:top w:val="nil"/>
              <w:left w:val="nil"/>
              <w:bottom w:val="nil"/>
              <w:right w:val="nil"/>
            </w:tcBorders>
          </w:tcPr>
          <w:p w14:paraId="787B6978" w14:textId="77777777" w:rsidR="00925913" w:rsidRDefault="00477365">
            <w:pPr>
              <w:spacing w:after="0" w:line="259" w:lineRule="auto"/>
              <w:ind w:left="0" w:right="0" w:firstLine="0"/>
              <w:jc w:val="left"/>
            </w:pPr>
            <w:r>
              <w:rPr>
                <w:b/>
              </w:rPr>
              <w:t xml:space="preserve">                 </w:t>
            </w:r>
          </w:p>
          <w:p w14:paraId="318A2C1D" w14:textId="77777777" w:rsidR="00925913" w:rsidRDefault="00477365">
            <w:pPr>
              <w:spacing w:after="0" w:line="259" w:lineRule="auto"/>
              <w:ind w:left="0" w:right="0" w:firstLine="0"/>
              <w:jc w:val="left"/>
            </w:pPr>
            <w:r>
              <w:rPr>
                <w:b/>
                <w:u w:val="single" w:color="000000"/>
              </w:rPr>
              <w:t>%</w:t>
            </w:r>
            <w:r>
              <w:rPr>
                <w:b/>
              </w:rPr>
              <w:t xml:space="preserve"> </w:t>
            </w:r>
          </w:p>
        </w:tc>
      </w:tr>
      <w:tr w:rsidR="00925913" w14:paraId="028D477B" w14:textId="77777777">
        <w:trPr>
          <w:trHeight w:val="230"/>
        </w:trPr>
        <w:tc>
          <w:tcPr>
            <w:tcW w:w="3969" w:type="dxa"/>
            <w:tcBorders>
              <w:top w:val="nil"/>
              <w:left w:val="nil"/>
              <w:bottom w:val="nil"/>
              <w:right w:val="nil"/>
            </w:tcBorders>
          </w:tcPr>
          <w:p w14:paraId="35411E47" w14:textId="77777777" w:rsidR="00925913" w:rsidRDefault="00477365">
            <w:pPr>
              <w:spacing w:after="0" w:line="259" w:lineRule="auto"/>
              <w:ind w:left="0" w:right="0" w:firstLine="0"/>
              <w:jc w:val="left"/>
            </w:pPr>
            <w:r>
              <w:t xml:space="preserve">Adult Social Care </w:t>
            </w:r>
          </w:p>
        </w:tc>
        <w:tc>
          <w:tcPr>
            <w:tcW w:w="1419" w:type="dxa"/>
            <w:tcBorders>
              <w:top w:val="nil"/>
              <w:left w:val="nil"/>
              <w:bottom w:val="nil"/>
              <w:right w:val="nil"/>
            </w:tcBorders>
          </w:tcPr>
          <w:p w14:paraId="1E3361FC" w14:textId="77777777" w:rsidR="00925913" w:rsidRDefault="00477365">
            <w:pPr>
              <w:spacing w:after="0" w:line="259" w:lineRule="auto"/>
              <w:ind w:left="702" w:right="0" w:firstLine="0"/>
              <w:jc w:val="left"/>
            </w:pPr>
            <w:r>
              <w:t xml:space="preserve">3.932 </w:t>
            </w:r>
          </w:p>
        </w:tc>
        <w:tc>
          <w:tcPr>
            <w:tcW w:w="1026" w:type="dxa"/>
            <w:tcBorders>
              <w:top w:val="nil"/>
              <w:left w:val="nil"/>
              <w:bottom w:val="nil"/>
              <w:right w:val="nil"/>
            </w:tcBorders>
          </w:tcPr>
          <w:p w14:paraId="3442D25F" w14:textId="77777777" w:rsidR="00925913" w:rsidRDefault="00477365">
            <w:pPr>
              <w:spacing w:after="0" w:line="259" w:lineRule="auto"/>
              <w:ind w:left="0" w:right="107" w:firstLine="0"/>
              <w:jc w:val="right"/>
            </w:pPr>
            <w:r>
              <w:t xml:space="preserve">12.2 </w:t>
            </w:r>
          </w:p>
        </w:tc>
      </w:tr>
      <w:tr w:rsidR="00925913" w14:paraId="2A9F1E7F" w14:textId="77777777">
        <w:trPr>
          <w:trHeight w:val="230"/>
        </w:trPr>
        <w:tc>
          <w:tcPr>
            <w:tcW w:w="3969" w:type="dxa"/>
            <w:tcBorders>
              <w:top w:val="nil"/>
              <w:left w:val="nil"/>
              <w:bottom w:val="nil"/>
              <w:right w:val="nil"/>
            </w:tcBorders>
          </w:tcPr>
          <w:p w14:paraId="00FBD94F" w14:textId="77777777" w:rsidR="00925913" w:rsidRDefault="00477365">
            <w:pPr>
              <w:spacing w:after="0" w:line="259" w:lineRule="auto"/>
              <w:ind w:left="0" w:right="0" w:firstLine="0"/>
              <w:jc w:val="left"/>
            </w:pPr>
            <w:r>
              <w:t xml:space="preserve">Children’s Social Care </w:t>
            </w:r>
          </w:p>
        </w:tc>
        <w:tc>
          <w:tcPr>
            <w:tcW w:w="1419" w:type="dxa"/>
            <w:tcBorders>
              <w:top w:val="nil"/>
              <w:left w:val="nil"/>
              <w:bottom w:val="nil"/>
              <w:right w:val="nil"/>
            </w:tcBorders>
          </w:tcPr>
          <w:p w14:paraId="58CC51D7" w14:textId="77777777" w:rsidR="00925913" w:rsidRDefault="00477365">
            <w:pPr>
              <w:spacing w:after="0" w:line="259" w:lineRule="auto"/>
              <w:ind w:left="702" w:right="0" w:firstLine="0"/>
              <w:jc w:val="left"/>
            </w:pPr>
            <w:r>
              <w:t xml:space="preserve">0.025 </w:t>
            </w:r>
          </w:p>
        </w:tc>
        <w:tc>
          <w:tcPr>
            <w:tcW w:w="1026" w:type="dxa"/>
            <w:tcBorders>
              <w:top w:val="nil"/>
              <w:left w:val="nil"/>
              <w:bottom w:val="nil"/>
              <w:right w:val="nil"/>
            </w:tcBorders>
          </w:tcPr>
          <w:p w14:paraId="316C810A" w14:textId="77777777" w:rsidR="00925913" w:rsidRDefault="00477365">
            <w:pPr>
              <w:spacing w:after="0" w:line="259" w:lineRule="auto"/>
              <w:ind w:left="0" w:right="108" w:firstLine="0"/>
              <w:jc w:val="right"/>
            </w:pPr>
            <w:r>
              <w:t xml:space="preserve">0.1 </w:t>
            </w:r>
          </w:p>
        </w:tc>
      </w:tr>
      <w:tr w:rsidR="00925913" w14:paraId="15CD4069" w14:textId="77777777">
        <w:trPr>
          <w:trHeight w:val="230"/>
        </w:trPr>
        <w:tc>
          <w:tcPr>
            <w:tcW w:w="3969" w:type="dxa"/>
            <w:tcBorders>
              <w:top w:val="nil"/>
              <w:left w:val="nil"/>
              <w:bottom w:val="nil"/>
              <w:right w:val="nil"/>
            </w:tcBorders>
          </w:tcPr>
          <w:p w14:paraId="3561BB04" w14:textId="77777777" w:rsidR="00925913" w:rsidRDefault="00477365">
            <w:pPr>
              <w:spacing w:after="0" w:line="259" w:lineRule="auto"/>
              <w:ind w:left="0" w:right="0" w:firstLine="0"/>
              <w:jc w:val="left"/>
            </w:pPr>
            <w:r>
              <w:t xml:space="preserve">Communities </w:t>
            </w:r>
          </w:p>
        </w:tc>
        <w:tc>
          <w:tcPr>
            <w:tcW w:w="1419" w:type="dxa"/>
            <w:tcBorders>
              <w:top w:val="nil"/>
              <w:left w:val="nil"/>
              <w:bottom w:val="nil"/>
              <w:right w:val="nil"/>
            </w:tcBorders>
          </w:tcPr>
          <w:p w14:paraId="015049DF" w14:textId="77777777" w:rsidR="00925913" w:rsidRDefault="00477365">
            <w:pPr>
              <w:spacing w:after="0" w:line="259" w:lineRule="auto"/>
              <w:ind w:left="702" w:right="0" w:firstLine="0"/>
              <w:jc w:val="left"/>
            </w:pPr>
            <w:r>
              <w:t xml:space="preserve">1.150 </w:t>
            </w:r>
          </w:p>
        </w:tc>
        <w:tc>
          <w:tcPr>
            <w:tcW w:w="1026" w:type="dxa"/>
            <w:tcBorders>
              <w:top w:val="nil"/>
              <w:left w:val="nil"/>
              <w:bottom w:val="nil"/>
              <w:right w:val="nil"/>
            </w:tcBorders>
          </w:tcPr>
          <w:p w14:paraId="002E9315" w14:textId="77777777" w:rsidR="00925913" w:rsidRDefault="00477365">
            <w:pPr>
              <w:spacing w:after="0" w:line="259" w:lineRule="auto"/>
              <w:ind w:left="0" w:right="108" w:firstLine="0"/>
              <w:jc w:val="right"/>
            </w:pPr>
            <w:r>
              <w:t xml:space="preserve">3.5 </w:t>
            </w:r>
          </w:p>
        </w:tc>
      </w:tr>
      <w:tr w:rsidR="00925913" w14:paraId="467BE6B3" w14:textId="77777777">
        <w:trPr>
          <w:trHeight w:val="230"/>
        </w:trPr>
        <w:tc>
          <w:tcPr>
            <w:tcW w:w="3969" w:type="dxa"/>
            <w:tcBorders>
              <w:top w:val="nil"/>
              <w:left w:val="nil"/>
              <w:bottom w:val="nil"/>
              <w:right w:val="nil"/>
            </w:tcBorders>
          </w:tcPr>
          <w:p w14:paraId="7E2CA876" w14:textId="77777777" w:rsidR="00925913" w:rsidRDefault="00477365">
            <w:pPr>
              <w:spacing w:after="0" w:line="259" w:lineRule="auto"/>
              <w:ind w:left="0" w:right="0" w:firstLine="0"/>
              <w:jc w:val="left"/>
            </w:pPr>
            <w:r>
              <w:t xml:space="preserve">Corporate Resources </w:t>
            </w:r>
          </w:p>
        </w:tc>
        <w:tc>
          <w:tcPr>
            <w:tcW w:w="1419" w:type="dxa"/>
            <w:tcBorders>
              <w:top w:val="nil"/>
              <w:left w:val="nil"/>
              <w:bottom w:val="nil"/>
              <w:right w:val="nil"/>
            </w:tcBorders>
          </w:tcPr>
          <w:p w14:paraId="1247A0AB" w14:textId="77777777" w:rsidR="00925913" w:rsidRDefault="00477365">
            <w:pPr>
              <w:spacing w:after="0" w:line="259" w:lineRule="auto"/>
              <w:ind w:left="702" w:right="0" w:firstLine="0"/>
              <w:jc w:val="left"/>
            </w:pPr>
            <w:r>
              <w:t xml:space="preserve">2.131 </w:t>
            </w:r>
          </w:p>
        </w:tc>
        <w:tc>
          <w:tcPr>
            <w:tcW w:w="1026" w:type="dxa"/>
            <w:tcBorders>
              <w:top w:val="nil"/>
              <w:left w:val="nil"/>
              <w:bottom w:val="nil"/>
              <w:right w:val="nil"/>
            </w:tcBorders>
          </w:tcPr>
          <w:p w14:paraId="60EB85E1" w14:textId="77777777" w:rsidR="00925913" w:rsidRDefault="00477365">
            <w:pPr>
              <w:spacing w:after="0" w:line="259" w:lineRule="auto"/>
              <w:ind w:left="0" w:right="108" w:firstLine="0"/>
              <w:jc w:val="right"/>
            </w:pPr>
            <w:r>
              <w:t xml:space="preserve">6.5 </w:t>
            </w:r>
          </w:p>
        </w:tc>
      </w:tr>
      <w:tr w:rsidR="00925913" w14:paraId="6CB01AD1" w14:textId="77777777">
        <w:trPr>
          <w:trHeight w:val="230"/>
        </w:trPr>
        <w:tc>
          <w:tcPr>
            <w:tcW w:w="3969" w:type="dxa"/>
            <w:tcBorders>
              <w:top w:val="nil"/>
              <w:left w:val="nil"/>
              <w:bottom w:val="nil"/>
              <w:right w:val="nil"/>
            </w:tcBorders>
          </w:tcPr>
          <w:p w14:paraId="1A4E3254" w14:textId="77777777" w:rsidR="00925913" w:rsidRDefault="00477365">
            <w:pPr>
              <w:spacing w:after="0" w:line="259" w:lineRule="auto"/>
              <w:ind w:left="0" w:right="0" w:firstLine="0"/>
              <w:jc w:val="left"/>
            </w:pPr>
            <w:r>
              <w:t xml:space="preserve">Economic Growth &amp; Housing </w:t>
            </w:r>
          </w:p>
        </w:tc>
        <w:tc>
          <w:tcPr>
            <w:tcW w:w="1419" w:type="dxa"/>
            <w:tcBorders>
              <w:top w:val="nil"/>
              <w:left w:val="nil"/>
              <w:bottom w:val="nil"/>
              <w:right w:val="nil"/>
            </w:tcBorders>
          </w:tcPr>
          <w:p w14:paraId="44ED7710" w14:textId="77777777" w:rsidR="00925913" w:rsidRDefault="00477365">
            <w:pPr>
              <w:spacing w:after="0" w:line="259" w:lineRule="auto"/>
              <w:ind w:left="702" w:right="0" w:firstLine="0"/>
              <w:jc w:val="left"/>
            </w:pPr>
            <w:r>
              <w:t xml:space="preserve">4.990 </w:t>
            </w:r>
          </w:p>
        </w:tc>
        <w:tc>
          <w:tcPr>
            <w:tcW w:w="1026" w:type="dxa"/>
            <w:tcBorders>
              <w:top w:val="nil"/>
              <w:left w:val="nil"/>
              <w:bottom w:val="nil"/>
              <w:right w:val="nil"/>
            </w:tcBorders>
          </w:tcPr>
          <w:p w14:paraId="64FD83A4" w14:textId="77777777" w:rsidR="00925913" w:rsidRDefault="00477365">
            <w:pPr>
              <w:spacing w:after="0" w:line="259" w:lineRule="auto"/>
              <w:ind w:left="0" w:right="107" w:firstLine="0"/>
              <w:jc w:val="right"/>
            </w:pPr>
            <w:r>
              <w:t xml:space="preserve">15.3 </w:t>
            </w:r>
          </w:p>
        </w:tc>
      </w:tr>
      <w:tr w:rsidR="00925913" w14:paraId="24D0EC47" w14:textId="77777777">
        <w:trPr>
          <w:trHeight w:val="230"/>
        </w:trPr>
        <w:tc>
          <w:tcPr>
            <w:tcW w:w="3969" w:type="dxa"/>
            <w:tcBorders>
              <w:top w:val="nil"/>
              <w:left w:val="nil"/>
              <w:bottom w:val="nil"/>
              <w:right w:val="nil"/>
            </w:tcBorders>
          </w:tcPr>
          <w:p w14:paraId="3B01C7E0" w14:textId="77777777" w:rsidR="00925913" w:rsidRDefault="00477365">
            <w:pPr>
              <w:spacing w:after="0" w:line="259" w:lineRule="auto"/>
              <w:ind w:left="0" w:right="0" w:firstLine="0"/>
              <w:jc w:val="left"/>
            </w:pPr>
            <w:r>
              <w:t xml:space="preserve">Education Excellence </w:t>
            </w:r>
          </w:p>
        </w:tc>
        <w:tc>
          <w:tcPr>
            <w:tcW w:w="1419" w:type="dxa"/>
            <w:tcBorders>
              <w:top w:val="nil"/>
              <w:left w:val="nil"/>
              <w:bottom w:val="nil"/>
              <w:right w:val="nil"/>
            </w:tcBorders>
          </w:tcPr>
          <w:p w14:paraId="4E5DB145" w14:textId="77777777" w:rsidR="00925913" w:rsidRDefault="00477365">
            <w:pPr>
              <w:spacing w:after="0" w:line="259" w:lineRule="auto"/>
              <w:ind w:left="702" w:right="0" w:firstLine="0"/>
              <w:jc w:val="left"/>
            </w:pPr>
            <w:r>
              <w:t xml:space="preserve">3.952 </w:t>
            </w:r>
          </w:p>
        </w:tc>
        <w:tc>
          <w:tcPr>
            <w:tcW w:w="1026" w:type="dxa"/>
            <w:tcBorders>
              <w:top w:val="nil"/>
              <w:left w:val="nil"/>
              <w:bottom w:val="nil"/>
              <w:right w:val="nil"/>
            </w:tcBorders>
          </w:tcPr>
          <w:p w14:paraId="7B66762F" w14:textId="77777777" w:rsidR="00925913" w:rsidRDefault="00477365">
            <w:pPr>
              <w:spacing w:after="0" w:line="259" w:lineRule="auto"/>
              <w:ind w:left="0" w:right="107" w:firstLine="0"/>
              <w:jc w:val="right"/>
            </w:pPr>
            <w:r>
              <w:t xml:space="preserve">12.1 </w:t>
            </w:r>
          </w:p>
        </w:tc>
      </w:tr>
      <w:tr w:rsidR="00925913" w14:paraId="3D92095E" w14:textId="77777777">
        <w:trPr>
          <w:trHeight w:val="230"/>
        </w:trPr>
        <w:tc>
          <w:tcPr>
            <w:tcW w:w="3969" w:type="dxa"/>
            <w:tcBorders>
              <w:top w:val="nil"/>
              <w:left w:val="nil"/>
              <w:bottom w:val="nil"/>
              <w:right w:val="nil"/>
            </w:tcBorders>
          </w:tcPr>
          <w:p w14:paraId="7E05155D" w14:textId="77777777" w:rsidR="00925913" w:rsidRDefault="00477365">
            <w:pPr>
              <w:spacing w:after="0" w:line="259" w:lineRule="auto"/>
              <w:ind w:left="0" w:right="0" w:firstLine="0"/>
              <w:jc w:val="left"/>
            </w:pPr>
            <w:r>
              <w:t xml:space="preserve">Highways &amp; Public Protection </w:t>
            </w:r>
          </w:p>
        </w:tc>
        <w:tc>
          <w:tcPr>
            <w:tcW w:w="1419" w:type="dxa"/>
            <w:tcBorders>
              <w:top w:val="nil"/>
              <w:left w:val="nil"/>
              <w:bottom w:val="nil"/>
              <w:right w:val="nil"/>
            </w:tcBorders>
          </w:tcPr>
          <w:p w14:paraId="24118C1F" w14:textId="77777777" w:rsidR="00925913" w:rsidRDefault="00477365">
            <w:pPr>
              <w:spacing w:after="0" w:line="259" w:lineRule="auto"/>
              <w:ind w:left="702" w:right="0" w:firstLine="0"/>
              <w:jc w:val="left"/>
            </w:pPr>
            <w:r>
              <w:t xml:space="preserve">7.400 </w:t>
            </w:r>
          </w:p>
        </w:tc>
        <w:tc>
          <w:tcPr>
            <w:tcW w:w="1026" w:type="dxa"/>
            <w:tcBorders>
              <w:top w:val="nil"/>
              <w:left w:val="nil"/>
              <w:bottom w:val="nil"/>
              <w:right w:val="nil"/>
            </w:tcBorders>
          </w:tcPr>
          <w:p w14:paraId="50393423" w14:textId="77777777" w:rsidR="00925913" w:rsidRDefault="00477365">
            <w:pPr>
              <w:spacing w:after="0" w:line="259" w:lineRule="auto"/>
              <w:ind w:left="0" w:right="107" w:firstLine="0"/>
              <w:jc w:val="right"/>
            </w:pPr>
            <w:r>
              <w:t xml:space="preserve">22.7 </w:t>
            </w:r>
          </w:p>
        </w:tc>
      </w:tr>
      <w:tr w:rsidR="00925913" w14:paraId="37507CBA" w14:textId="77777777">
        <w:trPr>
          <w:trHeight w:val="230"/>
        </w:trPr>
        <w:tc>
          <w:tcPr>
            <w:tcW w:w="3969" w:type="dxa"/>
            <w:tcBorders>
              <w:top w:val="nil"/>
              <w:left w:val="nil"/>
              <w:bottom w:val="nil"/>
              <w:right w:val="nil"/>
            </w:tcBorders>
          </w:tcPr>
          <w:p w14:paraId="267E2F25" w14:textId="77777777" w:rsidR="00925913" w:rsidRDefault="00477365">
            <w:pPr>
              <w:spacing w:after="0" w:line="259" w:lineRule="auto"/>
              <w:ind w:left="0" w:right="0" w:firstLine="0"/>
              <w:jc w:val="left"/>
            </w:pPr>
            <w:r>
              <w:t xml:space="preserve">In House Operational Services </w:t>
            </w:r>
          </w:p>
        </w:tc>
        <w:tc>
          <w:tcPr>
            <w:tcW w:w="1419" w:type="dxa"/>
            <w:tcBorders>
              <w:top w:val="nil"/>
              <w:left w:val="nil"/>
              <w:bottom w:val="nil"/>
              <w:right w:val="nil"/>
            </w:tcBorders>
          </w:tcPr>
          <w:p w14:paraId="51E369AB" w14:textId="77777777" w:rsidR="00925913" w:rsidRDefault="00477365">
            <w:pPr>
              <w:spacing w:after="0" w:line="259" w:lineRule="auto"/>
              <w:ind w:left="702" w:right="0" w:firstLine="0"/>
              <w:jc w:val="left"/>
            </w:pPr>
            <w:r>
              <w:t xml:space="preserve">6.951 </w:t>
            </w:r>
          </w:p>
        </w:tc>
        <w:tc>
          <w:tcPr>
            <w:tcW w:w="1026" w:type="dxa"/>
            <w:tcBorders>
              <w:top w:val="nil"/>
              <w:left w:val="nil"/>
              <w:bottom w:val="nil"/>
              <w:right w:val="nil"/>
            </w:tcBorders>
          </w:tcPr>
          <w:p w14:paraId="1C59AD0D" w14:textId="77777777" w:rsidR="00925913" w:rsidRDefault="00477365">
            <w:pPr>
              <w:spacing w:after="0" w:line="259" w:lineRule="auto"/>
              <w:ind w:left="0" w:right="107" w:firstLine="0"/>
              <w:jc w:val="right"/>
            </w:pPr>
            <w:r>
              <w:t xml:space="preserve">21.4 </w:t>
            </w:r>
          </w:p>
        </w:tc>
      </w:tr>
      <w:tr w:rsidR="00925913" w14:paraId="195DE929" w14:textId="77777777">
        <w:trPr>
          <w:trHeight w:val="227"/>
        </w:trPr>
        <w:tc>
          <w:tcPr>
            <w:tcW w:w="3969" w:type="dxa"/>
            <w:tcBorders>
              <w:top w:val="nil"/>
              <w:left w:val="nil"/>
              <w:bottom w:val="nil"/>
              <w:right w:val="nil"/>
            </w:tcBorders>
          </w:tcPr>
          <w:p w14:paraId="25CDBD78" w14:textId="77777777" w:rsidR="00925913" w:rsidRDefault="00477365">
            <w:pPr>
              <w:spacing w:after="0" w:line="259" w:lineRule="auto"/>
              <w:ind w:left="0" w:right="0" w:firstLine="0"/>
              <w:jc w:val="left"/>
            </w:pPr>
            <w:r>
              <w:t xml:space="preserve">Capitalisation and DFC </w:t>
            </w:r>
          </w:p>
        </w:tc>
        <w:tc>
          <w:tcPr>
            <w:tcW w:w="1419" w:type="dxa"/>
            <w:tcBorders>
              <w:top w:val="nil"/>
              <w:left w:val="nil"/>
              <w:bottom w:val="nil"/>
              <w:right w:val="nil"/>
            </w:tcBorders>
          </w:tcPr>
          <w:p w14:paraId="60EA6C86" w14:textId="77777777" w:rsidR="00925913" w:rsidRDefault="00477365">
            <w:pPr>
              <w:spacing w:after="0" w:line="259" w:lineRule="auto"/>
              <w:ind w:left="702" w:right="0" w:firstLine="0"/>
              <w:jc w:val="left"/>
            </w:pPr>
            <w:r>
              <w:t xml:space="preserve">2.005 </w:t>
            </w:r>
          </w:p>
        </w:tc>
        <w:tc>
          <w:tcPr>
            <w:tcW w:w="1026" w:type="dxa"/>
            <w:tcBorders>
              <w:top w:val="nil"/>
              <w:left w:val="nil"/>
              <w:bottom w:val="nil"/>
              <w:right w:val="nil"/>
            </w:tcBorders>
          </w:tcPr>
          <w:p w14:paraId="1C5238E8" w14:textId="77777777" w:rsidR="00925913" w:rsidRDefault="00477365">
            <w:pPr>
              <w:spacing w:after="0" w:line="259" w:lineRule="auto"/>
              <w:ind w:left="0" w:right="108" w:firstLine="0"/>
              <w:jc w:val="right"/>
            </w:pPr>
            <w:r>
              <w:t xml:space="preserve">6.2 </w:t>
            </w:r>
          </w:p>
        </w:tc>
      </w:tr>
      <w:tr w:rsidR="00925913" w14:paraId="64BF2C2B" w14:textId="77777777">
        <w:trPr>
          <w:trHeight w:val="270"/>
        </w:trPr>
        <w:tc>
          <w:tcPr>
            <w:tcW w:w="3969" w:type="dxa"/>
            <w:tcBorders>
              <w:top w:val="nil"/>
              <w:left w:val="nil"/>
              <w:bottom w:val="nil"/>
              <w:right w:val="nil"/>
            </w:tcBorders>
          </w:tcPr>
          <w:p w14:paraId="42C68B4F" w14:textId="77777777" w:rsidR="00925913" w:rsidRDefault="00477365">
            <w:pPr>
              <w:spacing w:after="0" w:line="259" w:lineRule="auto"/>
              <w:ind w:left="0" w:right="0" w:firstLine="0"/>
              <w:jc w:val="left"/>
            </w:pPr>
            <w:r>
              <w:t xml:space="preserve"> </w:t>
            </w:r>
          </w:p>
        </w:tc>
        <w:tc>
          <w:tcPr>
            <w:tcW w:w="1419" w:type="dxa"/>
            <w:tcBorders>
              <w:top w:val="nil"/>
              <w:left w:val="nil"/>
              <w:bottom w:val="nil"/>
              <w:right w:val="nil"/>
            </w:tcBorders>
          </w:tcPr>
          <w:p w14:paraId="55DB1F21" w14:textId="77777777" w:rsidR="00925913" w:rsidRDefault="00477365">
            <w:pPr>
              <w:spacing w:after="0" w:line="259" w:lineRule="auto"/>
              <w:ind w:left="590" w:right="0" w:firstLine="0"/>
              <w:jc w:val="left"/>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33764FD3" wp14:editId="5CE110AA">
                      <wp:simplePos x="0" y="0"/>
                      <wp:positionH relativeFrom="column">
                        <wp:posOffset>-77723</wp:posOffset>
                      </wp:positionH>
                      <wp:positionV relativeFrom="paragraph">
                        <wp:posOffset>-10565</wp:posOffset>
                      </wp:positionV>
                      <wp:extent cx="918972" cy="171450"/>
                      <wp:effectExtent l="0" t="0" r="0" b="0"/>
                      <wp:wrapNone/>
                      <wp:docPr id="488476" name="Group 488476"/>
                      <wp:cNvGraphicFramePr/>
                      <a:graphic xmlns:a="http://schemas.openxmlformats.org/drawingml/2006/main">
                        <a:graphicData uri="http://schemas.microsoft.com/office/word/2010/wordprocessingGroup">
                          <wpg:wgp>
                            <wpg:cNvGrpSpPr/>
                            <wpg:grpSpPr>
                              <a:xfrm>
                                <a:off x="0" y="0"/>
                                <a:ext cx="918972" cy="171450"/>
                                <a:chOff x="0" y="0"/>
                                <a:chExt cx="918972" cy="171450"/>
                              </a:xfrm>
                            </wpg:grpSpPr>
                            <wps:wsp>
                              <wps:cNvPr id="671653" name="Shape 671653"/>
                              <wps:cNvSpPr/>
                              <wps:spPr>
                                <a:xfrm>
                                  <a:off x="9144" y="0"/>
                                  <a:ext cx="900684" cy="9144"/>
                                </a:xfrm>
                                <a:custGeom>
                                  <a:avLst/>
                                  <a:gdLst/>
                                  <a:ahLst/>
                                  <a:cxnLst/>
                                  <a:rect l="0" t="0" r="0" b="0"/>
                                  <a:pathLst>
                                    <a:path w="900684" h="9144">
                                      <a:moveTo>
                                        <a:pt x="0" y="0"/>
                                      </a:moveTo>
                                      <a:lnTo>
                                        <a:pt x="900684" y="0"/>
                                      </a:lnTo>
                                      <a:lnTo>
                                        <a:pt x="9006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54" name="Shape 671654"/>
                              <wps:cNvSpPr/>
                              <wps:spPr>
                                <a:xfrm>
                                  <a:off x="9098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55" name="Shape 671655"/>
                              <wps:cNvSpPr/>
                              <wps:spPr>
                                <a:xfrm>
                                  <a:off x="0" y="165354"/>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56" name="Shape 671656"/>
                              <wps:cNvSpPr/>
                              <wps:spPr>
                                <a:xfrm>
                                  <a:off x="0" y="153162"/>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57" name="Shape 671657"/>
                              <wps:cNvSpPr/>
                              <wps:spPr>
                                <a:xfrm>
                                  <a:off x="900684" y="15316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58" name="Shape 671658"/>
                              <wps:cNvSpPr/>
                              <wps:spPr>
                                <a:xfrm>
                                  <a:off x="900684" y="165354"/>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8476" style="width:72.36pt;height:13.5pt;position:absolute;z-index:-2147483534;mso-position-horizontal-relative:text;mso-position-horizontal:absolute;margin-left:-6.12pt;mso-position-vertical-relative:text;margin-top:-0.83194pt;" coordsize="9189,1714">
                      <v:shape id="Shape 671659" style="position:absolute;width:9006;height:91;left:91;top:0;" coordsize="900684,9144" path="m0,0l900684,0l900684,9144l0,9144l0,0">
                        <v:stroke weight="0pt" endcap="flat" joinstyle="miter" miterlimit="10" on="false" color="#000000" opacity="0"/>
                        <v:fill on="true" color="#000000"/>
                      </v:shape>
                      <v:shape id="Shape 671660" style="position:absolute;width:91;height:91;left:9098;top:0;" coordsize="9144,9144" path="m0,0l9144,0l9144,9144l0,9144l0,0">
                        <v:stroke weight="0pt" endcap="flat" joinstyle="miter" miterlimit="10" on="false" color="#000000" opacity="0"/>
                        <v:fill on="true" color="#000000"/>
                      </v:shape>
                      <v:shape id="Shape 671661" style="position:absolute;width:9098;height:91;left:0;top:1653;" coordsize="909828,9144" path="m0,0l909828,0l909828,9144l0,9144l0,0">
                        <v:stroke weight="0pt" endcap="flat" joinstyle="miter" miterlimit="10" on="false" color="#000000" opacity="0"/>
                        <v:fill on="true" color="#000000"/>
                      </v:shape>
                      <v:shape id="Shape 671662" style="position:absolute;width:9098;height:91;left:0;top:1531;" coordsize="909828,9144" path="m0,0l909828,0l909828,9144l0,9144l0,0">
                        <v:stroke weight="0pt" endcap="flat" joinstyle="miter" miterlimit="10" on="false" color="#000000" opacity="0"/>
                        <v:fill on="true" color="#000000"/>
                      </v:shape>
                      <v:shape id="Shape 671663" style="position:absolute;width:182;height:91;left:9006;top:1531;" coordsize="18288,9144" path="m0,0l18288,0l18288,9144l0,9144l0,0">
                        <v:stroke weight="0pt" endcap="flat" joinstyle="miter" miterlimit="10" on="false" color="#000000" opacity="0"/>
                        <v:fill on="true" color="#000000"/>
                      </v:shape>
                      <v:shape id="Shape 671664" style="position:absolute;width:182;height:91;left:9006;top:1653;" coordsize="18288,9144" path="m0,0l18288,0l18288,9144l0,9144l0,0">
                        <v:stroke weight="0pt" endcap="flat" joinstyle="miter" miterlimit="10" on="false" color="#000000" opacity="0"/>
                        <v:fill on="true" color="#000000"/>
                      </v:shape>
                    </v:group>
                  </w:pict>
                </mc:Fallback>
              </mc:AlternateContent>
            </w:r>
            <w:r>
              <w:t xml:space="preserve">32.536 </w:t>
            </w:r>
          </w:p>
        </w:tc>
        <w:tc>
          <w:tcPr>
            <w:tcW w:w="1026" w:type="dxa"/>
            <w:tcBorders>
              <w:top w:val="nil"/>
              <w:left w:val="nil"/>
              <w:bottom w:val="nil"/>
              <w:right w:val="nil"/>
            </w:tcBorders>
          </w:tcPr>
          <w:p w14:paraId="52460F20" w14:textId="77777777" w:rsidR="00925913" w:rsidRDefault="00477365">
            <w:pPr>
              <w:spacing w:after="0" w:line="259" w:lineRule="auto"/>
              <w:ind w:left="0" w:right="107" w:firstLine="0"/>
              <w:jc w:val="right"/>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414940BF" wp14:editId="3245A3F3">
                      <wp:simplePos x="0" y="0"/>
                      <wp:positionH relativeFrom="column">
                        <wp:posOffset>-62737</wp:posOffset>
                      </wp:positionH>
                      <wp:positionV relativeFrom="paragraph">
                        <wp:posOffset>-10564</wp:posOffset>
                      </wp:positionV>
                      <wp:extent cx="714248" cy="171450"/>
                      <wp:effectExtent l="0" t="0" r="0" b="0"/>
                      <wp:wrapNone/>
                      <wp:docPr id="488498" name="Group 488498"/>
                      <wp:cNvGraphicFramePr/>
                      <a:graphic xmlns:a="http://schemas.openxmlformats.org/drawingml/2006/main">
                        <a:graphicData uri="http://schemas.microsoft.com/office/word/2010/wordprocessingGroup">
                          <wpg:wgp>
                            <wpg:cNvGrpSpPr/>
                            <wpg:grpSpPr>
                              <a:xfrm>
                                <a:off x="0" y="0"/>
                                <a:ext cx="714248" cy="171450"/>
                                <a:chOff x="0" y="0"/>
                                <a:chExt cx="714248" cy="171450"/>
                              </a:xfrm>
                            </wpg:grpSpPr>
                            <wps:wsp>
                              <wps:cNvPr id="671665" name="Shape 671665"/>
                              <wps:cNvSpPr/>
                              <wps:spPr>
                                <a:xfrm>
                                  <a:off x="0" y="0"/>
                                  <a:ext cx="714248" cy="9144"/>
                                </a:xfrm>
                                <a:custGeom>
                                  <a:avLst/>
                                  <a:gdLst/>
                                  <a:ahLst/>
                                  <a:cxnLst/>
                                  <a:rect l="0" t="0" r="0" b="0"/>
                                  <a:pathLst>
                                    <a:path w="714248" h="9144">
                                      <a:moveTo>
                                        <a:pt x="0" y="0"/>
                                      </a:moveTo>
                                      <a:lnTo>
                                        <a:pt x="714248" y="0"/>
                                      </a:lnTo>
                                      <a:lnTo>
                                        <a:pt x="7142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66" name="Shape 671666"/>
                              <wps:cNvSpPr/>
                              <wps:spPr>
                                <a:xfrm>
                                  <a:off x="3048" y="165354"/>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67" name="Shape 671667"/>
                              <wps:cNvSpPr/>
                              <wps:spPr>
                                <a:xfrm>
                                  <a:off x="3048" y="153162"/>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8498" style="width:56.24pt;height:13.5pt;position:absolute;z-index:-2147483530;mso-position-horizontal-relative:text;mso-position-horizontal:absolute;margin-left:-4.94pt;mso-position-vertical-relative:text;margin-top:-0.831909pt;" coordsize="7142,1714">
                      <v:shape id="Shape 671668" style="position:absolute;width:7142;height:91;left:0;top:0;" coordsize="714248,9144" path="m0,0l714248,0l714248,9144l0,9144l0,0">
                        <v:stroke weight="0pt" endcap="flat" joinstyle="miter" miterlimit="10" on="false" color="#000000" opacity="0"/>
                        <v:fill on="true" color="#000000"/>
                      </v:shape>
                      <v:shape id="Shape 671669" style="position:absolute;width:7112;height:91;left:30;top:1653;" coordsize="711200,9144" path="m0,0l711200,0l711200,9144l0,9144l0,0">
                        <v:stroke weight="0pt" endcap="flat" joinstyle="miter" miterlimit="10" on="false" color="#000000" opacity="0"/>
                        <v:fill on="true" color="#000000"/>
                      </v:shape>
                      <v:shape id="Shape 671670" style="position:absolute;width:7112;height:91;left:30;top:1531;" coordsize="711200,9144" path="m0,0l711200,0l711200,9144l0,9144l0,0">
                        <v:stroke weight="0pt" endcap="flat" joinstyle="miter" miterlimit="10" on="false" color="#000000" opacity="0"/>
                        <v:fill on="true" color="#000000"/>
                      </v:shape>
                    </v:group>
                  </w:pict>
                </mc:Fallback>
              </mc:AlternateContent>
            </w:r>
            <w:r>
              <w:t xml:space="preserve">100.0 </w:t>
            </w:r>
          </w:p>
        </w:tc>
      </w:tr>
    </w:tbl>
    <w:p w14:paraId="150E5CE4" w14:textId="77777777" w:rsidR="00925913" w:rsidRDefault="00477365">
      <w:pPr>
        <w:spacing w:after="0" w:line="259" w:lineRule="auto"/>
        <w:ind w:left="6" w:right="0" w:firstLine="0"/>
        <w:jc w:val="left"/>
      </w:pPr>
      <w:r>
        <w:t xml:space="preserve"> </w:t>
      </w:r>
    </w:p>
    <w:p w14:paraId="630E668D" w14:textId="77777777" w:rsidR="00925913" w:rsidRDefault="00477365">
      <w:pPr>
        <w:spacing w:after="21" w:line="259" w:lineRule="auto"/>
        <w:ind w:left="6" w:right="0" w:firstLine="0"/>
        <w:jc w:val="left"/>
      </w:pPr>
      <w:r>
        <w:t xml:space="preserve"> </w:t>
      </w:r>
    </w:p>
    <w:p w14:paraId="3A811341" w14:textId="77777777" w:rsidR="00925913" w:rsidRDefault="00477365">
      <w:pPr>
        <w:spacing w:after="0" w:line="259" w:lineRule="auto"/>
        <w:ind w:left="6" w:right="0" w:firstLine="0"/>
        <w:jc w:val="left"/>
      </w:pPr>
      <w:r>
        <w:rPr>
          <w:rFonts w:ascii="Calibri" w:eastAsia="Calibri" w:hAnsi="Calibri" w:cs="Calibri"/>
          <w:sz w:val="24"/>
        </w:rPr>
        <w:t xml:space="preserve"> </w:t>
      </w:r>
    </w:p>
    <w:p w14:paraId="04CC6AE6" w14:textId="77777777" w:rsidR="00925913" w:rsidRDefault="00477365">
      <w:pPr>
        <w:spacing w:after="561" w:line="259" w:lineRule="auto"/>
        <w:ind w:left="821" w:right="0" w:firstLine="0"/>
        <w:jc w:val="left"/>
      </w:pPr>
      <w:r>
        <w:rPr>
          <w:rFonts w:ascii="Calibri" w:eastAsia="Calibri" w:hAnsi="Calibri" w:cs="Calibri"/>
          <w:noProof/>
          <w:sz w:val="22"/>
        </w:rPr>
        <w:lastRenderedPageBreak/>
        <mc:AlternateContent>
          <mc:Choice Requires="wpg">
            <w:drawing>
              <wp:inline distT="0" distB="0" distL="0" distR="0" wp14:anchorId="34AF5C79" wp14:editId="467B5477">
                <wp:extent cx="5398123" cy="2527935"/>
                <wp:effectExtent l="0" t="0" r="0" b="0"/>
                <wp:docPr id="485180" name="Group 485180"/>
                <wp:cNvGraphicFramePr/>
                <a:graphic xmlns:a="http://schemas.openxmlformats.org/drawingml/2006/main">
                  <a:graphicData uri="http://schemas.microsoft.com/office/word/2010/wordprocessingGroup">
                    <wpg:wgp>
                      <wpg:cNvGrpSpPr/>
                      <wpg:grpSpPr>
                        <a:xfrm>
                          <a:off x="0" y="0"/>
                          <a:ext cx="5398123" cy="2527935"/>
                          <a:chOff x="0" y="0"/>
                          <a:chExt cx="5398123" cy="2527935"/>
                        </a:xfrm>
                      </wpg:grpSpPr>
                      <pic:pic xmlns:pic="http://schemas.openxmlformats.org/drawingml/2006/picture">
                        <pic:nvPicPr>
                          <pic:cNvPr id="6036" name="Picture 6036"/>
                          <pic:cNvPicPr/>
                        </pic:nvPicPr>
                        <pic:blipFill>
                          <a:blip r:embed="rId113"/>
                          <a:stretch>
                            <a:fillRect/>
                          </a:stretch>
                        </pic:blipFill>
                        <pic:spPr>
                          <a:xfrm>
                            <a:off x="0" y="241935"/>
                            <a:ext cx="4964430" cy="2286000"/>
                          </a:xfrm>
                          <a:prstGeom prst="rect">
                            <a:avLst/>
                          </a:prstGeom>
                        </pic:spPr>
                      </pic:pic>
                      <wps:wsp>
                        <wps:cNvPr id="6037" name="Shape 6037"/>
                        <wps:cNvSpPr/>
                        <wps:spPr>
                          <a:xfrm>
                            <a:off x="3618484" y="120650"/>
                            <a:ext cx="124968" cy="324993"/>
                          </a:xfrm>
                          <a:custGeom>
                            <a:avLst/>
                            <a:gdLst/>
                            <a:ahLst/>
                            <a:cxnLst/>
                            <a:rect l="0" t="0" r="0" b="0"/>
                            <a:pathLst>
                              <a:path w="124968" h="324993">
                                <a:moveTo>
                                  <a:pt x="0" y="324993"/>
                                </a:moveTo>
                                <a:lnTo>
                                  <a:pt x="68072" y="0"/>
                                </a:lnTo>
                                <a:lnTo>
                                  <a:pt x="124968"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038" name="Shape 6038"/>
                        <wps:cNvSpPr/>
                        <wps:spPr>
                          <a:xfrm>
                            <a:off x="3763264" y="339725"/>
                            <a:ext cx="627888" cy="162052"/>
                          </a:xfrm>
                          <a:custGeom>
                            <a:avLst/>
                            <a:gdLst/>
                            <a:ahLst/>
                            <a:cxnLst/>
                            <a:rect l="0" t="0" r="0" b="0"/>
                            <a:pathLst>
                              <a:path w="627888" h="162052">
                                <a:moveTo>
                                  <a:pt x="0" y="162052"/>
                                </a:moveTo>
                                <a:lnTo>
                                  <a:pt x="570992" y="0"/>
                                </a:lnTo>
                                <a:lnTo>
                                  <a:pt x="627888"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039" name="Shape 6039"/>
                        <wps:cNvSpPr/>
                        <wps:spPr>
                          <a:xfrm>
                            <a:off x="4104513" y="697103"/>
                            <a:ext cx="286639" cy="4572"/>
                          </a:xfrm>
                          <a:custGeom>
                            <a:avLst/>
                            <a:gdLst/>
                            <a:ahLst/>
                            <a:cxnLst/>
                            <a:rect l="0" t="0" r="0" b="0"/>
                            <a:pathLst>
                              <a:path w="286639" h="4572">
                                <a:moveTo>
                                  <a:pt x="0" y="0"/>
                                </a:moveTo>
                                <a:lnTo>
                                  <a:pt x="229743" y="4572"/>
                                </a:lnTo>
                                <a:lnTo>
                                  <a:pt x="286639" y="4572"/>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040" name="Shape 6040"/>
                        <wps:cNvSpPr/>
                        <wps:spPr>
                          <a:xfrm>
                            <a:off x="1857629" y="82550"/>
                            <a:ext cx="322072" cy="197866"/>
                          </a:xfrm>
                          <a:custGeom>
                            <a:avLst/>
                            <a:gdLst/>
                            <a:ahLst/>
                            <a:cxnLst/>
                            <a:rect l="0" t="0" r="0" b="0"/>
                            <a:pathLst>
                              <a:path w="322072" h="197866">
                                <a:moveTo>
                                  <a:pt x="322072" y="197866"/>
                                </a:moveTo>
                                <a:lnTo>
                                  <a:pt x="57277" y="0"/>
                                </a:lnTo>
                                <a:lnTo>
                                  <a:pt x="0"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041" name="Rectangle 6041"/>
                        <wps:cNvSpPr/>
                        <wps:spPr>
                          <a:xfrm>
                            <a:off x="2538984" y="400050"/>
                            <a:ext cx="1066414" cy="154840"/>
                          </a:xfrm>
                          <a:prstGeom prst="rect">
                            <a:avLst/>
                          </a:prstGeom>
                          <a:ln>
                            <a:noFill/>
                          </a:ln>
                        </wps:spPr>
                        <wps:txbx>
                          <w:txbxContent>
                            <w:p w14:paraId="1CF73442" w14:textId="77777777" w:rsidR="00925913" w:rsidRDefault="00477365">
                              <w:pPr>
                                <w:spacing w:after="160" w:line="259" w:lineRule="auto"/>
                                <w:ind w:left="0" w:right="0" w:firstLine="0"/>
                                <w:jc w:val="left"/>
                              </w:pPr>
                              <w:r>
                                <w:rPr>
                                  <w:rFonts w:ascii="Calibri" w:eastAsia="Calibri" w:hAnsi="Calibri" w:cs="Calibri"/>
                                  <w:b/>
                                  <w:color w:val="FFFFFF"/>
                                  <w:sz w:val="18"/>
                                </w:rPr>
                                <w:t>Adult Social Care</w:t>
                              </w:r>
                            </w:p>
                          </w:txbxContent>
                        </wps:txbx>
                        <wps:bodyPr horzOverflow="overflow" vert="horz" lIns="0" tIns="0" rIns="0" bIns="0" rtlCol="0">
                          <a:noAutofit/>
                        </wps:bodyPr>
                      </wps:wsp>
                      <wps:wsp>
                        <wps:cNvPr id="484689" name="Rectangle 484689"/>
                        <wps:cNvSpPr/>
                        <wps:spPr>
                          <a:xfrm>
                            <a:off x="2796794" y="539496"/>
                            <a:ext cx="271658" cy="154840"/>
                          </a:xfrm>
                          <a:prstGeom prst="rect">
                            <a:avLst/>
                          </a:prstGeom>
                          <a:ln>
                            <a:noFill/>
                          </a:ln>
                        </wps:spPr>
                        <wps:txbx>
                          <w:txbxContent>
                            <w:p w14:paraId="57AC0926" w14:textId="77777777" w:rsidR="00925913" w:rsidRDefault="00477365">
                              <w:pPr>
                                <w:spacing w:after="160" w:line="259" w:lineRule="auto"/>
                                <w:ind w:left="0" w:right="0" w:firstLine="0"/>
                                <w:jc w:val="left"/>
                              </w:pPr>
                              <w:r>
                                <w:rPr>
                                  <w:rFonts w:ascii="Calibri" w:eastAsia="Calibri" w:hAnsi="Calibri" w:cs="Calibri"/>
                                  <w:b/>
                                  <w:color w:val="FFFFFF"/>
                                  <w:sz w:val="18"/>
                                </w:rPr>
                                <w:t>12.2</w:t>
                              </w:r>
                            </w:p>
                          </w:txbxContent>
                        </wps:txbx>
                        <wps:bodyPr horzOverflow="overflow" vert="horz" lIns="0" tIns="0" rIns="0" bIns="0" rtlCol="0">
                          <a:noAutofit/>
                        </wps:bodyPr>
                      </wps:wsp>
                      <wps:wsp>
                        <wps:cNvPr id="484690" name="Rectangle 484690"/>
                        <wps:cNvSpPr/>
                        <wps:spPr>
                          <a:xfrm>
                            <a:off x="3001010" y="539496"/>
                            <a:ext cx="110822" cy="154840"/>
                          </a:xfrm>
                          <a:prstGeom prst="rect">
                            <a:avLst/>
                          </a:prstGeom>
                          <a:ln>
                            <a:noFill/>
                          </a:ln>
                        </wps:spPr>
                        <wps:txbx>
                          <w:txbxContent>
                            <w:p w14:paraId="42AEEAEE" w14:textId="77777777" w:rsidR="00925913" w:rsidRDefault="00477365">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043" name="Rectangle 6043"/>
                        <wps:cNvSpPr/>
                        <wps:spPr>
                          <a:xfrm>
                            <a:off x="3762756" y="38100"/>
                            <a:ext cx="1350993" cy="154840"/>
                          </a:xfrm>
                          <a:prstGeom prst="rect">
                            <a:avLst/>
                          </a:prstGeom>
                          <a:ln>
                            <a:noFill/>
                          </a:ln>
                        </wps:spPr>
                        <wps:txbx>
                          <w:txbxContent>
                            <w:p w14:paraId="442B80DA" w14:textId="77777777" w:rsidR="00925913" w:rsidRDefault="00477365">
                              <w:pPr>
                                <w:spacing w:after="160" w:line="259" w:lineRule="auto"/>
                                <w:ind w:left="0" w:right="0" w:firstLine="0"/>
                                <w:jc w:val="left"/>
                              </w:pPr>
                              <w:r>
                                <w:rPr>
                                  <w:rFonts w:ascii="Calibri" w:eastAsia="Calibri" w:hAnsi="Calibri" w:cs="Calibri"/>
                                  <w:b/>
                                  <w:sz w:val="18"/>
                                </w:rPr>
                                <w:t>Children’s Social Care</w:t>
                              </w:r>
                            </w:p>
                          </w:txbxContent>
                        </wps:txbx>
                        <wps:bodyPr horzOverflow="overflow" vert="horz" lIns="0" tIns="0" rIns="0" bIns="0" rtlCol="0">
                          <a:noAutofit/>
                        </wps:bodyPr>
                      </wps:wsp>
                      <wps:wsp>
                        <wps:cNvPr id="484684" name="Rectangle 484684"/>
                        <wps:cNvSpPr/>
                        <wps:spPr>
                          <a:xfrm>
                            <a:off x="4156710" y="177546"/>
                            <a:ext cx="194635" cy="154840"/>
                          </a:xfrm>
                          <a:prstGeom prst="rect">
                            <a:avLst/>
                          </a:prstGeom>
                          <a:ln>
                            <a:noFill/>
                          </a:ln>
                        </wps:spPr>
                        <wps:txbx>
                          <w:txbxContent>
                            <w:p w14:paraId="5E2B50E4" w14:textId="77777777" w:rsidR="00925913" w:rsidRDefault="00477365">
                              <w:pPr>
                                <w:spacing w:after="160" w:line="259" w:lineRule="auto"/>
                                <w:ind w:left="0" w:right="0" w:firstLine="0"/>
                                <w:jc w:val="left"/>
                              </w:pPr>
                              <w:r>
                                <w:rPr>
                                  <w:rFonts w:ascii="Calibri" w:eastAsia="Calibri" w:hAnsi="Calibri" w:cs="Calibri"/>
                                  <w:b/>
                                  <w:sz w:val="18"/>
                                </w:rPr>
                                <w:t>0.1</w:t>
                              </w:r>
                            </w:p>
                          </w:txbxContent>
                        </wps:txbx>
                        <wps:bodyPr horzOverflow="overflow" vert="horz" lIns="0" tIns="0" rIns="0" bIns="0" rtlCol="0">
                          <a:noAutofit/>
                        </wps:bodyPr>
                      </wps:wsp>
                      <wps:wsp>
                        <wps:cNvPr id="484685" name="Rectangle 484685"/>
                        <wps:cNvSpPr/>
                        <wps:spPr>
                          <a:xfrm>
                            <a:off x="4303014" y="177546"/>
                            <a:ext cx="110822" cy="154840"/>
                          </a:xfrm>
                          <a:prstGeom prst="rect">
                            <a:avLst/>
                          </a:prstGeom>
                          <a:ln>
                            <a:noFill/>
                          </a:ln>
                        </wps:spPr>
                        <wps:txbx>
                          <w:txbxContent>
                            <w:p w14:paraId="12239BEE" w14:textId="77777777" w:rsidR="00925913" w:rsidRDefault="00477365">
                              <w:pPr>
                                <w:spacing w:after="160" w:line="259" w:lineRule="auto"/>
                                <w:ind w:left="0" w:right="0" w:firstLine="0"/>
                                <w:jc w:val="left"/>
                              </w:pPr>
                              <w:r>
                                <w:rPr>
                                  <w:rFonts w:ascii="Calibri" w:eastAsia="Calibri" w:hAnsi="Calibri" w:cs="Calibri"/>
                                  <w:b/>
                                  <w:sz w:val="18"/>
                                </w:rPr>
                                <w:t>%</w:t>
                              </w:r>
                            </w:p>
                          </w:txbxContent>
                        </wps:txbx>
                        <wps:bodyPr horzOverflow="overflow" vert="horz" lIns="0" tIns="0" rIns="0" bIns="0" rtlCol="0">
                          <a:noAutofit/>
                        </wps:bodyPr>
                      </wps:wsp>
                      <wps:wsp>
                        <wps:cNvPr id="6045" name="Rectangle 6045"/>
                        <wps:cNvSpPr/>
                        <wps:spPr>
                          <a:xfrm>
                            <a:off x="4409694" y="257302"/>
                            <a:ext cx="838537" cy="154840"/>
                          </a:xfrm>
                          <a:prstGeom prst="rect">
                            <a:avLst/>
                          </a:prstGeom>
                          <a:ln>
                            <a:noFill/>
                          </a:ln>
                        </wps:spPr>
                        <wps:txbx>
                          <w:txbxContent>
                            <w:p w14:paraId="58D9E37E" w14:textId="77777777" w:rsidR="00925913" w:rsidRDefault="00477365">
                              <w:pPr>
                                <w:spacing w:after="160" w:line="259" w:lineRule="auto"/>
                                <w:ind w:left="0" w:right="0" w:firstLine="0"/>
                                <w:jc w:val="left"/>
                              </w:pPr>
                              <w:r>
                                <w:rPr>
                                  <w:rFonts w:ascii="Calibri" w:eastAsia="Calibri" w:hAnsi="Calibri" w:cs="Calibri"/>
                                  <w:b/>
                                  <w:sz w:val="18"/>
                                </w:rPr>
                                <w:t>Communities</w:t>
                              </w:r>
                            </w:p>
                          </w:txbxContent>
                        </wps:txbx>
                        <wps:bodyPr horzOverflow="overflow" vert="horz" lIns="0" tIns="0" rIns="0" bIns="0" rtlCol="0">
                          <a:noAutofit/>
                        </wps:bodyPr>
                      </wps:wsp>
                      <wps:wsp>
                        <wps:cNvPr id="484687" name="Rectangle 484687"/>
                        <wps:cNvSpPr/>
                        <wps:spPr>
                          <a:xfrm>
                            <a:off x="4610862" y="396748"/>
                            <a:ext cx="194635" cy="154840"/>
                          </a:xfrm>
                          <a:prstGeom prst="rect">
                            <a:avLst/>
                          </a:prstGeom>
                          <a:ln>
                            <a:noFill/>
                          </a:ln>
                        </wps:spPr>
                        <wps:txbx>
                          <w:txbxContent>
                            <w:p w14:paraId="29A9F09A" w14:textId="77777777" w:rsidR="00925913" w:rsidRDefault="00477365">
                              <w:pPr>
                                <w:spacing w:after="160" w:line="259" w:lineRule="auto"/>
                                <w:ind w:left="0" w:right="0" w:firstLine="0"/>
                                <w:jc w:val="left"/>
                              </w:pPr>
                              <w:r>
                                <w:rPr>
                                  <w:rFonts w:ascii="Calibri" w:eastAsia="Calibri" w:hAnsi="Calibri" w:cs="Calibri"/>
                                  <w:b/>
                                  <w:sz w:val="18"/>
                                </w:rPr>
                                <w:t>3.5</w:t>
                              </w:r>
                            </w:p>
                          </w:txbxContent>
                        </wps:txbx>
                        <wps:bodyPr horzOverflow="overflow" vert="horz" lIns="0" tIns="0" rIns="0" bIns="0" rtlCol="0">
                          <a:noAutofit/>
                        </wps:bodyPr>
                      </wps:wsp>
                      <wps:wsp>
                        <wps:cNvPr id="484688" name="Rectangle 484688"/>
                        <wps:cNvSpPr/>
                        <wps:spPr>
                          <a:xfrm>
                            <a:off x="4757166" y="396748"/>
                            <a:ext cx="110822" cy="154840"/>
                          </a:xfrm>
                          <a:prstGeom prst="rect">
                            <a:avLst/>
                          </a:prstGeom>
                          <a:ln>
                            <a:noFill/>
                          </a:ln>
                        </wps:spPr>
                        <wps:txbx>
                          <w:txbxContent>
                            <w:p w14:paraId="08B8BD0F" w14:textId="77777777" w:rsidR="00925913" w:rsidRDefault="00477365">
                              <w:pPr>
                                <w:spacing w:after="160" w:line="259" w:lineRule="auto"/>
                                <w:ind w:left="0" w:right="0" w:firstLine="0"/>
                                <w:jc w:val="left"/>
                              </w:pPr>
                              <w:r>
                                <w:rPr>
                                  <w:rFonts w:ascii="Calibri" w:eastAsia="Calibri" w:hAnsi="Calibri" w:cs="Calibri"/>
                                  <w:b/>
                                  <w:sz w:val="18"/>
                                </w:rPr>
                                <w:t>%</w:t>
                              </w:r>
                            </w:p>
                          </w:txbxContent>
                        </wps:txbx>
                        <wps:bodyPr horzOverflow="overflow" vert="horz" lIns="0" tIns="0" rIns="0" bIns="0" rtlCol="0">
                          <a:noAutofit/>
                        </wps:bodyPr>
                      </wps:wsp>
                      <wps:wsp>
                        <wps:cNvPr id="6047" name="Rectangle 6047"/>
                        <wps:cNvSpPr/>
                        <wps:spPr>
                          <a:xfrm>
                            <a:off x="4410456" y="619252"/>
                            <a:ext cx="1313597" cy="154840"/>
                          </a:xfrm>
                          <a:prstGeom prst="rect">
                            <a:avLst/>
                          </a:prstGeom>
                          <a:ln>
                            <a:noFill/>
                          </a:ln>
                        </wps:spPr>
                        <wps:txbx>
                          <w:txbxContent>
                            <w:p w14:paraId="65DDB341" w14:textId="77777777" w:rsidR="00925913" w:rsidRDefault="00477365">
                              <w:pPr>
                                <w:spacing w:after="160" w:line="259" w:lineRule="auto"/>
                                <w:ind w:left="0" w:right="0" w:firstLine="0"/>
                                <w:jc w:val="left"/>
                              </w:pPr>
                              <w:r>
                                <w:rPr>
                                  <w:rFonts w:ascii="Calibri" w:eastAsia="Calibri" w:hAnsi="Calibri" w:cs="Calibri"/>
                                  <w:b/>
                                  <w:sz w:val="18"/>
                                </w:rPr>
                                <w:t>Corporate Resources</w:t>
                              </w:r>
                            </w:p>
                          </w:txbxContent>
                        </wps:txbx>
                        <wps:bodyPr horzOverflow="overflow" vert="horz" lIns="0" tIns="0" rIns="0" bIns="0" rtlCol="0">
                          <a:noAutofit/>
                        </wps:bodyPr>
                      </wps:wsp>
                      <wps:wsp>
                        <wps:cNvPr id="484692" name="Rectangle 484692"/>
                        <wps:cNvSpPr/>
                        <wps:spPr>
                          <a:xfrm>
                            <a:off x="4936236" y="758698"/>
                            <a:ext cx="110822" cy="154840"/>
                          </a:xfrm>
                          <a:prstGeom prst="rect">
                            <a:avLst/>
                          </a:prstGeom>
                          <a:ln>
                            <a:noFill/>
                          </a:ln>
                        </wps:spPr>
                        <wps:txbx>
                          <w:txbxContent>
                            <w:p w14:paraId="02125886" w14:textId="77777777" w:rsidR="00925913" w:rsidRDefault="00477365">
                              <w:pPr>
                                <w:spacing w:after="160" w:line="259" w:lineRule="auto"/>
                                <w:ind w:left="0" w:right="0" w:firstLine="0"/>
                                <w:jc w:val="left"/>
                              </w:pPr>
                              <w:r>
                                <w:rPr>
                                  <w:rFonts w:ascii="Calibri" w:eastAsia="Calibri" w:hAnsi="Calibri" w:cs="Calibri"/>
                                  <w:b/>
                                  <w:sz w:val="18"/>
                                </w:rPr>
                                <w:t>%</w:t>
                              </w:r>
                            </w:p>
                          </w:txbxContent>
                        </wps:txbx>
                        <wps:bodyPr horzOverflow="overflow" vert="horz" lIns="0" tIns="0" rIns="0" bIns="0" rtlCol="0">
                          <a:noAutofit/>
                        </wps:bodyPr>
                      </wps:wsp>
                      <wps:wsp>
                        <wps:cNvPr id="484691" name="Rectangle 484691"/>
                        <wps:cNvSpPr/>
                        <wps:spPr>
                          <a:xfrm>
                            <a:off x="4789932" y="758698"/>
                            <a:ext cx="194635" cy="154840"/>
                          </a:xfrm>
                          <a:prstGeom prst="rect">
                            <a:avLst/>
                          </a:prstGeom>
                          <a:ln>
                            <a:noFill/>
                          </a:ln>
                        </wps:spPr>
                        <wps:txbx>
                          <w:txbxContent>
                            <w:p w14:paraId="268C15E6" w14:textId="77777777" w:rsidR="00925913" w:rsidRDefault="00477365">
                              <w:pPr>
                                <w:spacing w:after="160" w:line="259" w:lineRule="auto"/>
                                <w:ind w:left="0" w:right="0" w:firstLine="0"/>
                                <w:jc w:val="left"/>
                              </w:pPr>
                              <w:r>
                                <w:rPr>
                                  <w:rFonts w:ascii="Calibri" w:eastAsia="Calibri" w:hAnsi="Calibri" w:cs="Calibri"/>
                                  <w:b/>
                                  <w:sz w:val="18"/>
                                </w:rPr>
                                <w:t>6.5</w:t>
                              </w:r>
                            </w:p>
                          </w:txbxContent>
                        </wps:txbx>
                        <wps:bodyPr horzOverflow="overflow" vert="horz" lIns="0" tIns="0" rIns="0" bIns="0" rtlCol="0">
                          <a:noAutofit/>
                        </wps:bodyPr>
                      </wps:wsp>
                      <wps:wsp>
                        <wps:cNvPr id="6049" name="Rectangle 6049"/>
                        <wps:cNvSpPr/>
                        <wps:spPr>
                          <a:xfrm>
                            <a:off x="3290824" y="975614"/>
                            <a:ext cx="1321805" cy="154840"/>
                          </a:xfrm>
                          <a:prstGeom prst="rect">
                            <a:avLst/>
                          </a:prstGeom>
                          <a:ln>
                            <a:noFill/>
                          </a:ln>
                        </wps:spPr>
                        <wps:txbx>
                          <w:txbxContent>
                            <w:p w14:paraId="57DEEBC1" w14:textId="77777777" w:rsidR="00925913" w:rsidRDefault="00477365">
                              <w:pPr>
                                <w:spacing w:after="160" w:line="259" w:lineRule="auto"/>
                                <w:ind w:left="0" w:right="0" w:firstLine="0"/>
                                <w:jc w:val="left"/>
                              </w:pPr>
                              <w:r>
                                <w:rPr>
                                  <w:rFonts w:ascii="Calibri" w:eastAsia="Calibri" w:hAnsi="Calibri" w:cs="Calibri"/>
                                  <w:b/>
                                  <w:color w:val="FFFFFF"/>
                                  <w:sz w:val="18"/>
                                </w:rPr>
                                <w:t>Education Excellence</w:t>
                              </w:r>
                            </w:p>
                          </w:txbxContent>
                        </wps:txbx>
                        <wps:bodyPr horzOverflow="overflow" vert="horz" lIns="0" tIns="0" rIns="0" bIns="0" rtlCol="0">
                          <a:noAutofit/>
                        </wps:bodyPr>
                      </wps:wsp>
                      <wps:wsp>
                        <wps:cNvPr id="484695" name="Rectangle 484695"/>
                        <wps:cNvSpPr/>
                        <wps:spPr>
                          <a:xfrm>
                            <a:off x="3644392" y="1115060"/>
                            <a:ext cx="271658" cy="154840"/>
                          </a:xfrm>
                          <a:prstGeom prst="rect">
                            <a:avLst/>
                          </a:prstGeom>
                          <a:ln>
                            <a:noFill/>
                          </a:ln>
                        </wps:spPr>
                        <wps:txbx>
                          <w:txbxContent>
                            <w:p w14:paraId="171DE868" w14:textId="77777777" w:rsidR="00925913" w:rsidRDefault="00477365">
                              <w:pPr>
                                <w:spacing w:after="160" w:line="259" w:lineRule="auto"/>
                                <w:ind w:left="0" w:right="0" w:firstLine="0"/>
                                <w:jc w:val="left"/>
                              </w:pPr>
                              <w:r>
                                <w:rPr>
                                  <w:rFonts w:ascii="Calibri" w:eastAsia="Calibri" w:hAnsi="Calibri" w:cs="Calibri"/>
                                  <w:b/>
                                  <w:color w:val="FFFFFF"/>
                                  <w:sz w:val="18"/>
                                </w:rPr>
                                <w:t>12.1</w:t>
                              </w:r>
                            </w:p>
                          </w:txbxContent>
                        </wps:txbx>
                        <wps:bodyPr horzOverflow="overflow" vert="horz" lIns="0" tIns="0" rIns="0" bIns="0" rtlCol="0">
                          <a:noAutofit/>
                        </wps:bodyPr>
                      </wps:wsp>
                      <wps:wsp>
                        <wps:cNvPr id="484696" name="Rectangle 484696"/>
                        <wps:cNvSpPr/>
                        <wps:spPr>
                          <a:xfrm>
                            <a:off x="3848608" y="1115060"/>
                            <a:ext cx="110822" cy="154840"/>
                          </a:xfrm>
                          <a:prstGeom prst="rect">
                            <a:avLst/>
                          </a:prstGeom>
                          <a:ln>
                            <a:noFill/>
                          </a:ln>
                        </wps:spPr>
                        <wps:txbx>
                          <w:txbxContent>
                            <w:p w14:paraId="791ECC58" w14:textId="77777777" w:rsidR="00925913" w:rsidRDefault="00477365">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051" name="Rectangle 6051"/>
                        <wps:cNvSpPr/>
                        <wps:spPr>
                          <a:xfrm>
                            <a:off x="2617470" y="1445006"/>
                            <a:ext cx="1297178" cy="154840"/>
                          </a:xfrm>
                          <a:prstGeom prst="rect">
                            <a:avLst/>
                          </a:prstGeom>
                          <a:ln>
                            <a:noFill/>
                          </a:ln>
                        </wps:spPr>
                        <wps:txbx>
                          <w:txbxContent>
                            <w:p w14:paraId="60C602A0" w14:textId="77777777" w:rsidR="00925913" w:rsidRDefault="00477365">
                              <w:pPr>
                                <w:spacing w:after="160" w:line="259" w:lineRule="auto"/>
                                <w:ind w:left="0" w:right="0" w:firstLine="0"/>
                                <w:jc w:val="left"/>
                              </w:pPr>
                              <w:r>
                                <w:rPr>
                                  <w:rFonts w:ascii="Calibri" w:eastAsia="Calibri" w:hAnsi="Calibri" w:cs="Calibri"/>
                                  <w:b/>
                                  <w:color w:val="FFFFFF"/>
                                  <w:sz w:val="18"/>
                                </w:rPr>
                                <w:t xml:space="preserve">Economic Growth &amp; </w:t>
                              </w:r>
                            </w:p>
                          </w:txbxContent>
                        </wps:txbx>
                        <wps:bodyPr horzOverflow="overflow" vert="horz" lIns="0" tIns="0" rIns="0" bIns="0" rtlCol="0">
                          <a:noAutofit/>
                        </wps:bodyPr>
                      </wps:wsp>
                      <wps:wsp>
                        <wps:cNvPr id="6052" name="Rectangle 6052"/>
                        <wps:cNvSpPr/>
                        <wps:spPr>
                          <a:xfrm>
                            <a:off x="2900172" y="1584452"/>
                            <a:ext cx="512456" cy="154840"/>
                          </a:xfrm>
                          <a:prstGeom prst="rect">
                            <a:avLst/>
                          </a:prstGeom>
                          <a:ln>
                            <a:noFill/>
                          </a:ln>
                        </wps:spPr>
                        <wps:txbx>
                          <w:txbxContent>
                            <w:p w14:paraId="1B3D0738" w14:textId="77777777" w:rsidR="00925913" w:rsidRDefault="00477365">
                              <w:pPr>
                                <w:spacing w:after="160" w:line="259" w:lineRule="auto"/>
                                <w:ind w:left="0" w:right="0" w:firstLine="0"/>
                                <w:jc w:val="left"/>
                              </w:pPr>
                              <w:r>
                                <w:rPr>
                                  <w:rFonts w:ascii="Calibri" w:eastAsia="Calibri" w:hAnsi="Calibri" w:cs="Calibri"/>
                                  <w:b/>
                                  <w:color w:val="FFFFFF"/>
                                  <w:sz w:val="18"/>
                                </w:rPr>
                                <w:t>Housing</w:t>
                              </w:r>
                            </w:p>
                          </w:txbxContent>
                        </wps:txbx>
                        <wps:bodyPr horzOverflow="overflow" vert="horz" lIns="0" tIns="0" rIns="0" bIns="0" rtlCol="0">
                          <a:noAutofit/>
                        </wps:bodyPr>
                      </wps:wsp>
                      <wps:wsp>
                        <wps:cNvPr id="484699" name="Rectangle 484699"/>
                        <wps:cNvSpPr/>
                        <wps:spPr>
                          <a:xfrm>
                            <a:off x="2948940" y="1723899"/>
                            <a:ext cx="271658" cy="154840"/>
                          </a:xfrm>
                          <a:prstGeom prst="rect">
                            <a:avLst/>
                          </a:prstGeom>
                          <a:ln>
                            <a:noFill/>
                          </a:ln>
                        </wps:spPr>
                        <wps:txbx>
                          <w:txbxContent>
                            <w:p w14:paraId="3FDBE6DD" w14:textId="77777777" w:rsidR="00925913" w:rsidRDefault="00477365">
                              <w:pPr>
                                <w:spacing w:after="160" w:line="259" w:lineRule="auto"/>
                                <w:ind w:left="0" w:right="0" w:firstLine="0"/>
                                <w:jc w:val="left"/>
                              </w:pPr>
                              <w:r>
                                <w:rPr>
                                  <w:rFonts w:ascii="Calibri" w:eastAsia="Calibri" w:hAnsi="Calibri" w:cs="Calibri"/>
                                  <w:b/>
                                  <w:color w:val="FFFFFF"/>
                                  <w:sz w:val="18"/>
                                </w:rPr>
                                <w:t>15.3</w:t>
                              </w:r>
                            </w:p>
                          </w:txbxContent>
                        </wps:txbx>
                        <wps:bodyPr horzOverflow="overflow" vert="horz" lIns="0" tIns="0" rIns="0" bIns="0" rtlCol="0">
                          <a:noAutofit/>
                        </wps:bodyPr>
                      </wps:wsp>
                      <wps:wsp>
                        <wps:cNvPr id="484700" name="Rectangle 484700"/>
                        <wps:cNvSpPr/>
                        <wps:spPr>
                          <a:xfrm>
                            <a:off x="3153156" y="1723899"/>
                            <a:ext cx="110822" cy="154840"/>
                          </a:xfrm>
                          <a:prstGeom prst="rect">
                            <a:avLst/>
                          </a:prstGeom>
                          <a:ln>
                            <a:noFill/>
                          </a:ln>
                        </wps:spPr>
                        <wps:txbx>
                          <w:txbxContent>
                            <w:p w14:paraId="62FEF753" w14:textId="77777777" w:rsidR="00925913" w:rsidRDefault="00477365">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054" name="Rectangle 6054"/>
                        <wps:cNvSpPr/>
                        <wps:spPr>
                          <a:xfrm>
                            <a:off x="1248156" y="1392428"/>
                            <a:ext cx="1201102" cy="154840"/>
                          </a:xfrm>
                          <a:prstGeom prst="rect">
                            <a:avLst/>
                          </a:prstGeom>
                          <a:ln>
                            <a:noFill/>
                          </a:ln>
                        </wps:spPr>
                        <wps:txbx>
                          <w:txbxContent>
                            <w:p w14:paraId="73A6973C" w14:textId="77777777" w:rsidR="00925913" w:rsidRDefault="00477365">
                              <w:pPr>
                                <w:spacing w:after="160" w:line="259" w:lineRule="auto"/>
                                <w:ind w:left="0" w:right="0" w:firstLine="0"/>
                                <w:jc w:val="left"/>
                              </w:pPr>
                              <w:r>
                                <w:rPr>
                                  <w:rFonts w:ascii="Calibri" w:eastAsia="Calibri" w:hAnsi="Calibri" w:cs="Calibri"/>
                                  <w:b/>
                                  <w:color w:val="FFFFFF"/>
                                  <w:sz w:val="18"/>
                                </w:rPr>
                                <w:t xml:space="preserve">Highways &amp; Public </w:t>
                              </w:r>
                            </w:p>
                          </w:txbxContent>
                        </wps:txbx>
                        <wps:bodyPr horzOverflow="overflow" vert="horz" lIns="0" tIns="0" rIns="0" bIns="0" rtlCol="0">
                          <a:noAutofit/>
                        </wps:bodyPr>
                      </wps:wsp>
                      <wps:wsp>
                        <wps:cNvPr id="6055" name="Rectangle 6055"/>
                        <wps:cNvSpPr/>
                        <wps:spPr>
                          <a:xfrm>
                            <a:off x="1437386" y="1531874"/>
                            <a:ext cx="664019" cy="154840"/>
                          </a:xfrm>
                          <a:prstGeom prst="rect">
                            <a:avLst/>
                          </a:prstGeom>
                          <a:ln>
                            <a:noFill/>
                          </a:ln>
                        </wps:spPr>
                        <wps:txbx>
                          <w:txbxContent>
                            <w:p w14:paraId="2A61A29C" w14:textId="77777777" w:rsidR="00925913" w:rsidRDefault="00477365">
                              <w:pPr>
                                <w:spacing w:after="160" w:line="259" w:lineRule="auto"/>
                                <w:ind w:left="0" w:right="0" w:firstLine="0"/>
                                <w:jc w:val="left"/>
                              </w:pPr>
                              <w:r>
                                <w:rPr>
                                  <w:rFonts w:ascii="Calibri" w:eastAsia="Calibri" w:hAnsi="Calibri" w:cs="Calibri"/>
                                  <w:b/>
                                  <w:color w:val="FFFFFF"/>
                                  <w:sz w:val="18"/>
                                </w:rPr>
                                <w:t>Protection</w:t>
                              </w:r>
                            </w:p>
                          </w:txbxContent>
                        </wps:txbx>
                        <wps:bodyPr horzOverflow="overflow" vert="horz" lIns="0" tIns="0" rIns="0" bIns="0" rtlCol="0">
                          <a:noAutofit/>
                        </wps:bodyPr>
                      </wps:wsp>
                      <wps:wsp>
                        <wps:cNvPr id="484697" name="Rectangle 484697"/>
                        <wps:cNvSpPr/>
                        <wps:spPr>
                          <a:xfrm>
                            <a:off x="1543304" y="1671321"/>
                            <a:ext cx="271658" cy="154840"/>
                          </a:xfrm>
                          <a:prstGeom prst="rect">
                            <a:avLst/>
                          </a:prstGeom>
                          <a:ln>
                            <a:noFill/>
                          </a:ln>
                        </wps:spPr>
                        <wps:txbx>
                          <w:txbxContent>
                            <w:p w14:paraId="0F9DE8FC" w14:textId="77777777" w:rsidR="00925913" w:rsidRDefault="00477365">
                              <w:pPr>
                                <w:spacing w:after="160" w:line="259" w:lineRule="auto"/>
                                <w:ind w:left="0" w:right="0" w:firstLine="0"/>
                                <w:jc w:val="left"/>
                              </w:pPr>
                              <w:r>
                                <w:rPr>
                                  <w:rFonts w:ascii="Calibri" w:eastAsia="Calibri" w:hAnsi="Calibri" w:cs="Calibri"/>
                                  <w:b/>
                                  <w:color w:val="FFFFFF"/>
                                  <w:sz w:val="18"/>
                                </w:rPr>
                                <w:t>22.7</w:t>
                              </w:r>
                            </w:p>
                          </w:txbxContent>
                        </wps:txbx>
                        <wps:bodyPr horzOverflow="overflow" vert="horz" lIns="0" tIns="0" rIns="0" bIns="0" rtlCol="0">
                          <a:noAutofit/>
                        </wps:bodyPr>
                      </wps:wsp>
                      <wps:wsp>
                        <wps:cNvPr id="484698" name="Rectangle 484698"/>
                        <wps:cNvSpPr/>
                        <wps:spPr>
                          <a:xfrm>
                            <a:off x="1747520" y="1671321"/>
                            <a:ext cx="110822" cy="154840"/>
                          </a:xfrm>
                          <a:prstGeom prst="rect">
                            <a:avLst/>
                          </a:prstGeom>
                          <a:ln>
                            <a:noFill/>
                          </a:ln>
                        </wps:spPr>
                        <wps:txbx>
                          <w:txbxContent>
                            <w:p w14:paraId="67A0EE40" w14:textId="77777777" w:rsidR="00925913" w:rsidRDefault="00477365">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057" name="Rectangle 6057"/>
                        <wps:cNvSpPr/>
                        <wps:spPr>
                          <a:xfrm>
                            <a:off x="1076198" y="638302"/>
                            <a:ext cx="1378508" cy="154840"/>
                          </a:xfrm>
                          <a:prstGeom prst="rect">
                            <a:avLst/>
                          </a:prstGeom>
                          <a:ln>
                            <a:noFill/>
                          </a:ln>
                        </wps:spPr>
                        <wps:txbx>
                          <w:txbxContent>
                            <w:p w14:paraId="06A3A84E" w14:textId="77777777" w:rsidR="00925913" w:rsidRDefault="00477365">
                              <w:pPr>
                                <w:spacing w:after="160" w:line="259" w:lineRule="auto"/>
                                <w:ind w:left="0" w:right="0" w:firstLine="0"/>
                                <w:jc w:val="left"/>
                              </w:pPr>
                              <w:r>
                                <w:rPr>
                                  <w:rFonts w:ascii="Calibri" w:eastAsia="Calibri" w:hAnsi="Calibri" w:cs="Calibri"/>
                                  <w:b/>
                                  <w:color w:val="FFFFFF"/>
                                  <w:sz w:val="18"/>
                                </w:rPr>
                                <w:t xml:space="preserve">In House Operational </w:t>
                              </w:r>
                            </w:p>
                          </w:txbxContent>
                        </wps:txbx>
                        <wps:bodyPr horzOverflow="overflow" vert="horz" lIns="0" tIns="0" rIns="0" bIns="0" rtlCol="0">
                          <a:noAutofit/>
                        </wps:bodyPr>
                      </wps:wsp>
                      <wps:wsp>
                        <wps:cNvPr id="6058" name="Rectangle 6058"/>
                        <wps:cNvSpPr/>
                        <wps:spPr>
                          <a:xfrm>
                            <a:off x="1388618" y="777748"/>
                            <a:ext cx="513368" cy="154840"/>
                          </a:xfrm>
                          <a:prstGeom prst="rect">
                            <a:avLst/>
                          </a:prstGeom>
                          <a:ln>
                            <a:noFill/>
                          </a:ln>
                        </wps:spPr>
                        <wps:txbx>
                          <w:txbxContent>
                            <w:p w14:paraId="75910197" w14:textId="77777777" w:rsidR="00925913" w:rsidRDefault="00477365">
                              <w:pPr>
                                <w:spacing w:after="160" w:line="259" w:lineRule="auto"/>
                                <w:ind w:left="0" w:right="0" w:firstLine="0"/>
                                <w:jc w:val="left"/>
                              </w:pPr>
                              <w:r>
                                <w:rPr>
                                  <w:rFonts w:ascii="Calibri" w:eastAsia="Calibri" w:hAnsi="Calibri" w:cs="Calibri"/>
                                  <w:b/>
                                  <w:color w:val="FFFFFF"/>
                                  <w:sz w:val="18"/>
                                </w:rPr>
                                <w:t>Services</w:t>
                              </w:r>
                            </w:p>
                          </w:txbxContent>
                        </wps:txbx>
                        <wps:bodyPr horzOverflow="overflow" vert="horz" lIns="0" tIns="0" rIns="0" bIns="0" rtlCol="0">
                          <a:noAutofit/>
                        </wps:bodyPr>
                      </wps:wsp>
                      <wps:wsp>
                        <wps:cNvPr id="484693" name="Rectangle 484693"/>
                        <wps:cNvSpPr/>
                        <wps:spPr>
                          <a:xfrm>
                            <a:off x="1438148" y="917194"/>
                            <a:ext cx="271658" cy="154840"/>
                          </a:xfrm>
                          <a:prstGeom prst="rect">
                            <a:avLst/>
                          </a:prstGeom>
                          <a:ln>
                            <a:noFill/>
                          </a:ln>
                        </wps:spPr>
                        <wps:txbx>
                          <w:txbxContent>
                            <w:p w14:paraId="5BAE6082" w14:textId="77777777" w:rsidR="00925913" w:rsidRDefault="00477365">
                              <w:pPr>
                                <w:spacing w:after="160" w:line="259" w:lineRule="auto"/>
                                <w:ind w:left="0" w:right="0" w:firstLine="0"/>
                                <w:jc w:val="left"/>
                              </w:pPr>
                              <w:r>
                                <w:rPr>
                                  <w:rFonts w:ascii="Calibri" w:eastAsia="Calibri" w:hAnsi="Calibri" w:cs="Calibri"/>
                                  <w:b/>
                                  <w:color w:val="FFFFFF"/>
                                  <w:sz w:val="18"/>
                                </w:rPr>
                                <w:t>21.4</w:t>
                              </w:r>
                            </w:p>
                          </w:txbxContent>
                        </wps:txbx>
                        <wps:bodyPr horzOverflow="overflow" vert="horz" lIns="0" tIns="0" rIns="0" bIns="0" rtlCol="0">
                          <a:noAutofit/>
                        </wps:bodyPr>
                      </wps:wsp>
                      <wps:wsp>
                        <wps:cNvPr id="484694" name="Rectangle 484694"/>
                        <wps:cNvSpPr/>
                        <wps:spPr>
                          <a:xfrm>
                            <a:off x="1642364" y="917194"/>
                            <a:ext cx="110822" cy="154840"/>
                          </a:xfrm>
                          <a:prstGeom prst="rect">
                            <a:avLst/>
                          </a:prstGeom>
                          <a:ln>
                            <a:noFill/>
                          </a:ln>
                        </wps:spPr>
                        <wps:txbx>
                          <w:txbxContent>
                            <w:p w14:paraId="1AA8C530" w14:textId="77777777" w:rsidR="00925913" w:rsidRDefault="00477365">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060" name="Rectangle 6060"/>
                        <wps:cNvSpPr/>
                        <wps:spPr>
                          <a:xfrm>
                            <a:off x="771652" y="0"/>
                            <a:ext cx="1418185" cy="154840"/>
                          </a:xfrm>
                          <a:prstGeom prst="rect">
                            <a:avLst/>
                          </a:prstGeom>
                          <a:ln>
                            <a:noFill/>
                          </a:ln>
                        </wps:spPr>
                        <wps:txbx>
                          <w:txbxContent>
                            <w:p w14:paraId="69A832FF" w14:textId="77777777" w:rsidR="00925913" w:rsidRDefault="00477365">
                              <w:pPr>
                                <w:spacing w:after="160" w:line="259" w:lineRule="auto"/>
                                <w:ind w:left="0" w:right="0" w:firstLine="0"/>
                                <w:jc w:val="left"/>
                              </w:pPr>
                              <w:r>
                                <w:rPr>
                                  <w:rFonts w:ascii="Calibri" w:eastAsia="Calibri" w:hAnsi="Calibri" w:cs="Calibri"/>
                                  <w:b/>
                                  <w:sz w:val="18"/>
                                </w:rPr>
                                <w:t>Capitalisation and DFC</w:t>
                              </w:r>
                            </w:p>
                          </w:txbxContent>
                        </wps:txbx>
                        <wps:bodyPr horzOverflow="overflow" vert="horz" lIns="0" tIns="0" rIns="0" bIns="0" rtlCol="0">
                          <a:noAutofit/>
                        </wps:bodyPr>
                      </wps:wsp>
                      <wps:wsp>
                        <wps:cNvPr id="484681" name="Rectangle 484681"/>
                        <wps:cNvSpPr/>
                        <wps:spPr>
                          <a:xfrm>
                            <a:off x="1191006" y="139446"/>
                            <a:ext cx="194635" cy="154840"/>
                          </a:xfrm>
                          <a:prstGeom prst="rect">
                            <a:avLst/>
                          </a:prstGeom>
                          <a:ln>
                            <a:noFill/>
                          </a:ln>
                        </wps:spPr>
                        <wps:txbx>
                          <w:txbxContent>
                            <w:p w14:paraId="01C5C355" w14:textId="77777777" w:rsidR="00925913" w:rsidRDefault="00477365">
                              <w:pPr>
                                <w:spacing w:after="160" w:line="259" w:lineRule="auto"/>
                                <w:ind w:left="0" w:right="0" w:firstLine="0"/>
                                <w:jc w:val="left"/>
                              </w:pPr>
                              <w:r>
                                <w:rPr>
                                  <w:rFonts w:ascii="Calibri" w:eastAsia="Calibri" w:hAnsi="Calibri" w:cs="Calibri"/>
                                  <w:b/>
                                  <w:sz w:val="18"/>
                                </w:rPr>
                                <w:t>6.2</w:t>
                              </w:r>
                            </w:p>
                          </w:txbxContent>
                        </wps:txbx>
                        <wps:bodyPr horzOverflow="overflow" vert="horz" lIns="0" tIns="0" rIns="0" bIns="0" rtlCol="0">
                          <a:noAutofit/>
                        </wps:bodyPr>
                      </wps:wsp>
                      <wps:wsp>
                        <wps:cNvPr id="484683" name="Rectangle 484683"/>
                        <wps:cNvSpPr/>
                        <wps:spPr>
                          <a:xfrm>
                            <a:off x="1337310" y="139446"/>
                            <a:ext cx="110822" cy="154840"/>
                          </a:xfrm>
                          <a:prstGeom prst="rect">
                            <a:avLst/>
                          </a:prstGeom>
                          <a:ln>
                            <a:noFill/>
                          </a:ln>
                        </wps:spPr>
                        <wps:txbx>
                          <w:txbxContent>
                            <w:p w14:paraId="1B048D72" w14:textId="77777777" w:rsidR="00925913" w:rsidRDefault="00477365">
                              <w:pPr>
                                <w:spacing w:after="160" w:line="259" w:lineRule="auto"/>
                                <w:ind w:left="0" w:right="0" w:firstLine="0"/>
                                <w:jc w:val="left"/>
                              </w:pPr>
                              <w:r>
                                <w:rPr>
                                  <w:rFonts w:ascii="Calibri" w:eastAsia="Calibri" w:hAnsi="Calibri" w:cs="Calibri"/>
                                  <w:b/>
                                  <w:sz w:val="18"/>
                                </w:rPr>
                                <w:t>%</w:t>
                              </w:r>
                            </w:p>
                          </w:txbxContent>
                        </wps:txbx>
                        <wps:bodyPr horzOverflow="overflow" vert="horz" lIns="0" tIns="0" rIns="0" bIns="0" rtlCol="0">
                          <a:noAutofit/>
                        </wps:bodyPr>
                      </wps:wsp>
                    </wpg:wgp>
                  </a:graphicData>
                </a:graphic>
              </wp:inline>
            </w:drawing>
          </mc:Choice>
          <mc:Fallback xmlns:a="http://schemas.openxmlformats.org/drawingml/2006/main">
            <w:pict>
              <v:group id="Group 485180" style="width:425.049pt;height:199.05pt;mso-position-horizontal-relative:char;mso-position-vertical-relative:line" coordsize="53981,25279">
                <v:shape id="Picture 6036" style="position:absolute;width:49644;height:22860;left:0;top:2419;" filled="f">
                  <v:imagedata r:id="rId114"/>
                </v:shape>
                <v:shape id="Shape 6037" style="position:absolute;width:1249;height:3249;left:36184;top:1206;" coordsize="124968,324993" path="m0,324993l68072,0l124968,0">
                  <v:stroke weight="0.75pt" endcap="flat" joinstyle="round" on="true" color="#a6a6a6"/>
                  <v:fill on="false" color="#000000" opacity="0"/>
                </v:shape>
                <v:shape id="Shape 6038" style="position:absolute;width:6278;height:1620;left:37632;top:3397;" coordsize="627888,162052" path="m0,162052l570992,0l627888,0">
                  <v:stroke weight="0.75pt" endcap="flat" joinstyle="round" on="true" color="#a6a6a6"/>
                  <v:fill on="false" color="#000000" opacity="0"/>
                </v:shape>
                <v:shape id="Shape 6039" style="position:absolute;width:2866;height:45;left:41045;top:6971;" coordsize="286639,4572" path="m0,0l229743,4572l286639,4572">
                  <v:stroke weight="0.75pt" endcap="flat" joinstyle="round" on="true" color="#a6a6a6"/>
                  <v:fill on="false" color="#000000" opacity="0"/>
                </v:shape>
                <v:shape id="Shape 6040" style="position:absolute;width:3220;height:1978;left:18576;top:825;" coordsize="322072,197866" path="m322072,197866l57277,0l0,0">
                  <v:stroke weight="0.75pt" endcap="flat" joinstyle="round" on="true" color="#a6a6a6"/>
                  <v:fill on="false" color="#000000" opacity="0"/>
                </v:shape>
                <v:rect id="Rectangle 6041" style="position:absolute;width:10664;height:1548;left:25389;top:4000;"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Adult Social Care</w:t>
                        </w:r>
                      </w:p>
                    </w:txbxContent>
                  </v:textbox>
                </v:rect>
                <v:rect id="Rectangle 484689" style="position:absolute;width:2716;height:1548;left:27967;top:5394;"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12.2</w:t>
                        </w:r>
                      </w:p>
                    </w:txbxContent>
                  </v:textbox>
                </v:rect>
                <v:rect id="Rectangle 484690" style="position:absolute;width:1108;height:1548;left:30010;top:5394;"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043" style="position:absolute;width:13509;height:1548;left:37627;top:381;" filled="f" stroked="f">
                  <v:textbox inset="0,0,0,0">
                    <w:txbxContent>
                      <w:p>
                        <w:pPr>
                          <w:spacing w:before="0" w:after="160" w:line="259" w:lineRule="auto"/>
                          <w:ind w:left="0" w:right="0" w:firstLine="0"/>
                          <w:jc w:val="left"/>
                        </w:pPr>
                        <w:r>
                          <w:rPr>
                            <w:rFonts w:cs="Calibri" w:hAnsi="Calibri" w:eastAsia="Calibri" w:ascii="Calibri"/>
                            <w:b w:val="1"/>
                            <w:sz w:val="18"/>
                          </w:rPr>
                          <w:t xml:space="preserve">Children’s Social Care</w:t>
                        </w:r>
                      </w:p>
                    </w:txbxContent>
                  </v:textbox>
                </v:rect>
                <v:rect id="Rectangle 484684" style="position:absolute;width:1946;height:1548;left:41567;top:1775;" filled="f" stroked="f">
                  <v:textbox inset="0,0,0,0">
                    <w:txbxContent>
                      <w:p>
                        <w:pPr>
                          <w:spacing w:before="0" w:after="160" w:line="259" w:lineRule="auto"/>
                          <w:ind w:left="0" w:right="0" w:firstLine="0"/>
                          <w:jc w:val="left"/>
                        </w:pPr>
                        <w:r>
                          <w:rPr>
                            <w:rFonts w:cs="Calibri" w:hAnsi="Calibri" w:eastAsia="Calibri" w:ascii="Calibri"/>
                            <w:b w:val="1"/>
                            <w:sz w:val="18"/>
                          </w:rPr>
                          <w:t xml:space="preserve">0.1</w:t>
                        </w:r>
                      </w:p>
                    </w:txbxContent>
                  </v:textbox>
                </v:rect>
                <v:rect id="Rectangle 484685" style="position:absolute;width:1108;height:1548;left:43030;top:1775;" filled="f" stroked="f">
                  <v:textbox inset="0,0,0,0">
                    <w:txbxContent>
                      <w:p>
                        <w:pPr>
                          <w:spacing w:before="0" w:after="160" w:line="259" w:lineRule="auto"/>
                          <w:ind w:left="0" w:right="0" w:firstLine="0"/>
                          <w:jc w:val="left"/>
                        </w:pPr>
                        <w:r>
                          <w:rPr>
                            <w:rFonts w:cs="Calibri" w:hAnsi="Calibri" w:eastAsia="Calibri" w:ascii="Calibri"/>
                            <w:b w:val="1"/>
                            <w:sz w:val="18"/>
                          </w:rPr>
                          <w:t xml:space="preserve">%</w:t>
                        </w:r>
                      </w:p>
                    </w:txbxContent>
                  </v:textbox>
                </v:rect>
                <v:rect id="Rectangle 6045" style="position:absolute;width:8385;height:1548;left:44096;top:2573;" filled="f" stroked="f">
                  <v:textbox inset="0,0,0,0">
                    <w:txbxContent>
                      <w:p>
                        <w:pPr>
                          <w:spacing w:before="0" w:after="160" w:line="259" w:lineRule="auto"/>
                          <w:ind w:left="0" w:right="0" w:firstLine="0"/>
                          <w:jc w:val="left"/>
                        </w:pPr>
                        <w:r>
                          <w:rPr>
                            <w:rFonts w:cs="Calibri" w:hAnsi="Calibri" w:eastAsia="Calibri" w:ascii="Calibri"/>
                            <w:b w:val="1"/>
                            <w:sz w:val="18"/>
                          </w:rPr>
                          <w:t xml:space="preserve">Communities</w:t>
                        </w:r>
                      </w:p>
                    </w:txbxContent>
                  </v:textbox>
                </v:rect>
                <v:rect id="Rectangle 484687" style="position:absolute;width:1946;height:1548;left:46108;top:3967;" filled="f" stroked="f">
                  <v:textbox inset="0,0,0,0">
                    <w:txbxContent>
                      <w:p>
                        <w:pPr>
                          <w:spacing w:before="0" w:after="160" w:line="259" w:lineRule="auto"/>
                          <w:ind w:left="0" w:right="0" w:firstLine="0"/>
                          <w:jc w:val="left"/>
                        </w:pPr>
                        <w:r>
                          <w:rPr>
                            <w:rFonts w:cs="Calibri" w:hAnsi="Calibri" w:eastAsia="Calibri" w:ascii="Calibri"/>
                            <w:b w:val="1"/>
                            <w:sz w:val="18"/>
                          </w:rPr>
                          <w:t xml:space="preserve">3.5</w:t>
                        </w:r>
                      </w:p>
                    </w:txbxContent>
                  </v:textbox>
                </v:rect>
                <v:rect id="Rectangle 484688" style="position:absolute;width:1108;height:1548;left:47571;top:3967;" filled="f" stroked="f">
                  <v:textbox inset="0,0,0,0">
                    <w:txbxContent>
                      <w:p>
                        <w:pPr>
                          <w:spacing w:before="0" w:after="160" w:line="259" w:lineRule="auto"/>
                          <w:ind w:left="0" w:right="0" w:firstLine="0"/>
                          <w:jc w:val="left"/>
                        </w:pPr>
                        <w:r>
                          <w:rPr>
                            <w:rFonts w:cs="Calibri" w:hAnsi="Calibri" w:eastAsia="Calibri" w:ascii="Calibri"/>
                            <w:b w:val="1"/>
                            <w:sz w:val="18"/>
                          </w:rPr>
                          <w:t xml:space="preserve">%</w:t>
                        </w:r>
                      </w:p>
                    </w:txbxContent>
                  </v:textbox>
                </v:rect>
                <v:rect id="Rectangle 6047" style="position:absolute;width:13135;height:1548;left:44104;top:6192;" filled="f" stroked="f">
                  <v:textbox inset="0,0,0,0">
                    <w:txbxContent>
                      <w:p>
                        <w:pPr>
                          <w:spacing w:before="0" w:after="160" w:line="259" w:lineRule="auto"/>
                          <w:ind w:left="0" w:right="0" w:firstLine="0"/>
                          <w:jc w:val="left"/>
                        </w:pPr>
                        <w:r>
                          <w:rPr>
                            <w:rFonts w:cs="Calibri" w:hAnsi="Calibri" w:eastAsia="Calibri" w:ascii="Calibri"/>
                            <w:b w:val="1"/>
                            <w:sz w:val="18"/>
                          </w:rPr>
                          <w:t xml:space="preserve">Corporate Resources</w:t>
                        </w:r>
                      </w:p>
                    </w:txbxContent>
                  </v:textbox>
                </v:rect>
                <v:rect id="Rectangle 484692" style="position:absolute;width:1108;height:1548;left:49362;top:7586;" filled="f" stroked="f">
                  <v:textbox inset="0,0,0,0">
                    <w:txbxContent>
                      <w:p>
                        <w:pPr>
                          <w:spacing w:before="0" w:after="160" w:line="259" w:lineRule="auto"/>
                          <w:ind w:left="0" w:right="0" w:firstLine="0"/>
                          <w:jc w:val="left"/>
                        </w:pPr>
                        <w:r>
                          <w:rPr>
                            <w:rFonts w:cs="Calibri" w:hAnsi="Calibri" w:eastAsia="Calibri" w:ascii="Calibri"/>
                            <w:b w:val="1"/>
                            <w:sz w:val="18"/>
                          </w:rPr>
                          <w:t xml:space="preserve">%</w:t>
                        </w:r>
                      </w:p>
                    </w:txbxContent>
                  </v:textbox>
                </v:rect>
                <v:rect id="Rectangle 484691" style="position:absolute;width:1946;height:1548;left:47899;top:7586;" filled="f" stroked="f">
                  <v:textbox inset="0,0,0,0">
                    <w:txbxContent>
                      <w:p>
                        <w:pPr>
                          <w:spacing w:before="0" w:after="160" w:line="259" w:lineRule="auto"/>
                          <w:ind w:left="0" w:right="0" w:firstLine="0"/>
                          <w:jc w:val="left"/>
                        </w:pPr>
                        <w:r>
                          <w:rPr>
                            <w:rFonts w:cs="Calibri" w:hAnsi="Calibri" w:eastAsia="Calibri" w:ascii="Calibri"/>
                            <w:b w:val="1"/>
                            <w:sz w:val="18"/>
                          </w:rPr>
                          <w:t xml:space="preserve">6.5</w:t>
                        </w:r>
                      </w:p>
                    </w:txbxContent>
                  </v:textbox>
                </v:rect>
                <v:rect id="Rectangle 6049" style="position:absolute;width:13218;height:1548;left:32908;top:9756;"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Education Excellence</w:t>
                        </w:r>
                      </w:p>
                    </w:txbxContent>
                  </v:textbox>
                </v:rect>
                <v:rect id="Rectangle 484695" style="position:absolute;width:2716;height:1548;left:36443;top:11150;"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12.1</w:t>
                        </w:r>
                      </w:p>
                    </w:txbxContent>
                  </v:textbox>
                </v:rect>
                <v:rect id="Rectangle 484696" style="position:absolute;width:1108;height:1548;left:38486;top:11150;"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051" style="position:absolute;width:12971;height:1548;left:26174;top:14450;"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Economic Growth &amp; </w:t>
                        </w:r>
                      </w:p>
                    </w:txbxContent>
                  </v:textbox>
                </v:rect>
                <v:rect id="Rectangle 6052" style="position:absolute;width:5124;height:1548;left:29001;top:15844;"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Housing</w:t>
                        </w:r>
                      </w:p>
                    </w:txbxContent>
                  </v:textbox>
                </v:rect>
                <v:rect id="Rectangle 484699" style="position:absolute;width:2716;height:1548;left:29489;top:17238;"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15.3</w:t>
                        </w:r>
                      </w:p>
                    </w:txbxContent>
                  </v:textbox>
                </v:rect>
                <v:rect id="Rectangle 484700" style="position:absolute;width:1108;height:1548;left:31531;top:17238;"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054" style="position:absolute;width:12011;height:1548;left:12481;top:13924;"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Highways &amp; Public </w:t>
                        </w:r>
                      </w:p>
                    </w:txbxContent>
                  </v:textbox>
                </v:rect>
                <v:rect id="Rectangle 6055" style="position:absolute;width:6640;height:1548;left:14373;top:15318;"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Protection</w:t>
                        </w:r>
                      </w:p>
                    </w:txbxContent>
                  </v:textbox>
                </v:rect>
                <v:rect id="Rectangle 484697" style="position:absolute;width:2716;height:1548;left:15433;top:16713;"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22.7</w:t>
                        </w:r>
                      </w:p>
                    </w:txbxContent>
                  </v:textbox>
                </v:rect>
                <v:rect id="Rectangle 484698" style="position:absolute;width:1108;height:1548;left:17475;top:16713;"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057" style="position:absolute;width:13785;height:1548;left:10761;top:6383;"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In House Operational </w:t>
                        </w:r>
                      </w:p>
                    </w:txbxContent>
                  </v:textbox>
                </v:rect>
                <v:rect id="Rectangle 6058" style="position:absolute;width:5133;height:1548;left:13886;top:7777;"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Services</w:t>
                        </w:r>
                      </w:p>
                    </w:txbxContent>
                  </v:textbox>
                </v:rect>
                <v:rect id="Rectangle 484693" style="position:absolute;width:2716;height:1548;left:14381;top:9171;"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21.4</w:t>
                        </w:r>
                      </w:p>
                    </w:txbxContent>
                  </v:textbox>
                </v:rect>
                <v:rect id="Rectangle 484694" style="position:absolute;width:1108;height:1548;left:16423;top:9171;"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060" style="position:absolute;width:14181;height:1548;left:7716;top:0;" filled="f" stroked="f">
                  <v:textbox inset="0,0,0,0">
                    <w:txbxContent>
                      <w:p>
                        <w:pPr>
                          <w:spacing w:before="0" w:after="160" w:line="259" w:lineRule="auto"/>
                          <w:ind w:left="0" w:right="0" w:firstLine="0"/>
                          <w:jc w:val="left"/>
                        </w:pPr>
                        <w:r>
                          <w:rPr>
                            <w:rFonts w:cs="Calibri" w:hAnsi="Calibri" w:eastAsia="Calibri" w:ascii="Calibri"/>
                            <w:b w:val="1"/>
                            <w:sz w:val="18"/>
                          </w:rPr>
                          <w:t xml:space="preserve">Capitalisation and DFC</w:t>
                        </w:r>
                      </w:p>
                    </w:txbxContent>
                  </v:textbox>
                </v:rect>
                <v:rect id="Rectangle 484681" style="position:absolute;width:1946;height:1548;left:11910;top:1394;" filled="f" stroked="f">
                  <v:textbox inset="0,0,0,0">
                    <w:txbxContent>
                      <w:p>
                        <w:pPr>
                          <w:spacing w:before="0" w:after="160" w:line="259" w:lineRule="auto"/>
                          <w:ind w:left="0" w:right="0" w:firstLine="0"/>
                          <w:jc w:val="left"/>
                        </w:pPr>
                        <w:r>
                          <w:rPr>
                            <w:rFonts w:cs="Calibri" w:hAnsi="Calibri" w:eastAsia="Calibri" w:ascii="Calibri"/>
                            <w:b w:val="1"/>
                            <w:sz w:val="18"/>
                          </w:rPr>
                          <w:t xml:space="preserve">6.2</w:t>
                        </w:r>
                      </w:p>
                    </w:txbxContent>
                  </v:textbox>
                </v:rect>
                <v:rect id="Rectangle 484683" style="position:absolute;width:1108;height:1548;left:13373;top:1394;" filled="f" stroked="f">
                  <v:textbox inset="0,0,0,0">
                    <w:txbxContent>
                      <w:p>
                        <w:pPr>
                          <w:spacing w:before="0" w:after="160" w:line="259" w:lineRule="auto"/>
                          <w:ind w:left="0" w:right="0" w:firstLine="0"/>
                          <w:jc w:val="left"/>
                        </w:pPr>
                        <w:r>
                          <w:rPr>
                            <w:rFonts w:cs="Calibri" w:hAnsi="Calibri" w:eastAsia="Calibri" w:ascii="Calibri"/>
                            <w:b w:val="1"/>
                            <w:sz w:val="18"/>
                          </w:rPr>
                          <w:t xml:space="preserve">%</w:t>
                        </w:r>
                      </w:p>
                    </w:txbxContent>
                  </v:textbox>
                </v:rect>
              </v:group>
            </w:pict>
          </mc:Fallback>
        </mc:AlternateContent>
      </w:r>
    </w:p>
    <w:p w14:paraId="312DBB91" w14:textId="77777777" w:rsidR="00925913" w:rsidRDefault="00477365">
      <w:pPr>
        <w:spacing w:after="0" w:line="259" w:lineRule="auto"/>
        <w:ind w:left="6" w:right="0" w:firstLine="0"/>
        <w:jc w:val="left"/>
      </w:pPr>
      <w:r>
        <w:rPr>
          <w:rFonts w:ascii="Calibri" w:eastAsia="Calibri" w:hAnsi="Calibri" w:cs="Calibri"/>
          <w:sz w:val="24"/>
        </w:rPr>
        <w:t xml:space="preserve"> </w:t>
      </w:r>
    </w:p>
    <w:p w14:paraId="4281847D" w14:textId="77777777" w:rsidR="00925913" w:rsidRDefault="00477365">
      <w:pPr>
        <w:spacing w:after="3" w:line="252" w:lineRule="auto"/>
        <w:ind w:left="918" w:right="0" w:hanging="10"/>
        <w:jc w:val="left"/>
      </w:pPr>
      <w:r>
        <w:rPr>
          <w:b/>
          <w:u w:val="single" w:color="000000"/>
        </w:rPr>
        <w:t>Financing of Sefton’s 2021/2022 Capital Expenditure</w:t>
      </w:r>
      <w:r>
        <w:rPr>
          <w:b/>
        </w:rPr>
        <w:t xml:space="preserve"> </w:t>
      </w:r>
    </w:p>
    <w:tbl>
      <w:tblPr>
        <w:tblStyle w:val="TableGrid"/>
        <w:tblW w:w="6414" w:type="dxa"/>
        <w:tblInd w:w="908" w:type="dxa"/>
        <w:tblCellMar>
          <w:top w:w="0" w:type="dxa"/>
          <w:left w:w="0" w:type="dxa"/>
          <w:bottom w:w="0" w:type="dxa"/>
          <w:right w:w="0" w:type="dxa"/>
        </w:tblCellMar>
        <w:tblLook w:val="04A0" w:firstRow="1" w:lastRow="0" w:firstColumn="1" w:lastColumn="0" w:noHBand="0" w:noVBand="1"/>
      </w:tblPr>
      <w:tblGrid>
        <w:gridCol w:w="3970"/>
        <w:gridCol w:w="590"/>
        <w:gridCol w:w="828"/>
        <w:gridCol w:w="1026"/>
      </w:tblGrid>
      <w:tr w:rsidR="00925913" w14:paraId="7D50BFA4" w14:textId="77777777">
        <w:trPr>
          <w:trHeight w:val="182"/>
        </w:trPr>
        <w:tc>
          <w:tcPr>
            <w:tcW w:w="3969" w:type="dxa"/>
            <w:tcBorders>
              <w:top w:val="nil"/>
              <w:left w:val="nil"/>
              <w:bottom w:val="nil"/>
              <w:right w:val="nil"/>
            </w:tcBorders>
          </w:tcPr>
          <w:p w14:paraId="7DC48EF1" w14:textId="77777777" w:rsidR="00925913" w:rsidRDefault="00477365">
            <w:pPr>
              <w:spacing w:after="0" w:line="259" w:lineRule="auto"/>
              <w:ind w:left="0" w:right="0" w:firstLine="0"/>
              <w:jc w:val="left"/>
            </w:pPr>
            <w:r>
              <w:rPr>
                <w:b/>
                <w:sz w:val="16"/>
              </w:rPr>
              <w:t xml:space="preserve"> </w:t>
            </w:r>
          </w:p>
        </w:tc>
        <w:tc>
          <w:tcPr>
            <w:tcW w:w="590" w:type="dxa"/>
            <w:tcBorders>
              <w:top w:val="nil"/>
              <w:left w:val="nil"/>
              <w:bottom w:val="nil"/>
              <w:right w:val="nil"/>
            </w:tcBorders>
          </w:tcPr>
          <w:p w14:paraId="78ACA417" w14:textId="77777777" w:rsidR="00925913" w:rsidRDefault="00477365">
            <w:pPr>
              <w:spacing w:after="0" w:line="259" w:lineRule="auto"/>
              <w:ind w:left="0" w:right="0" w:firstLine="0"/>
              <w:jc w:val="left"/>
            </w:pPr>
            <w:r>
              <w:rPr>
                <w:b/>
                <w:sz w:val="16"/>
              </w:rPr>
              <w:t xml:space="preserve"> </w:t>
            </w:r>
          </w:p>
        </w:tc>
        <w:tc>
          <w:tcPr>
            <w:tcW w:w="828" w:type="dxa"/>
            <w:tcBorders>
              <w:top w:val="nil"/>
              <w:left w:val="nil"/>
              <w:bottom w:val="nil"/>
              <w:right w:val="nil"/>
            </w:tcBorders>
          </w:tcPr>
          <w:p w14:paraId="121FFFF8" w14:textId="77777777" w:rsidR="00925913" w:rsidRDefault="00925913">
            <w:pPr>
              <w:spacing w:after="160" w:line="259" w:lineRule="auto"/>
              <w:ind w:left="0" w:right="0" w:firstLine="0"/>
              <w:jc w:val="left"/>
            </w:pPr>
          </w:p>
        </w:tc>
        <w:tc>
          <w:tcPr>
            <w:tcW w:w="1026" w:type="dxa"/>
            <w:tcBorders>
              <w:top w:val="nil"/>
              <w:left w:val="nil"/>
              <w:bottom w:val="nil"/>
              <w:right w:val="nil"/>
            </w:tcBorders>
          </w:tcPr>
          <w:p w14:paraId="70AB7913" w14:textId="77777777" w:rsidR="00925913" w:rsidRDefault="00477365">
            <w:pPr>
              <w:spacing w:after="0" w:line="259" w:lineRule="auto"/>
              <w:ind w:left="0" w:right="0" w:firstLine="0"/>
              <w:jc w:val="left"/>
            </w:pPr>
            <w:r>
              <w:rPr>
                <w:b/>
                <w:sz w:val="16"/>
              </w:rPr>
              <w:t xml:space="preserve"> </w:t>
            </w:r>
          </w:p>
        </w:tc>
      </w:tr>
      <w:tr w:rsidR="00925913" w14:paraId="25562613" w14:textId="77777777">
        <w:trPr>
          <w:trHeight w:val="230"/>
        </w:trPr>
        <w:tc>
          <w:tcPr>
            <w:tcW w:w="3969" w:type="dxa"/>
            <w:tcBorders>
              <w:top w:val="nil"/>
              <w:left w:val="nil"/>
              <w:bottom w:val="nil"/>
              <w:right w:val="nil"/>
            </w:tcBorders>
          </w:tcPr>
          <w:p w14:paraId="1DD4EC98" w14:textId="77777777" w:rsidR="00925913" w:rsidRDefault="00477365">
            <w:pPr>
              <w:spacing w:after="0" w:line="259" w:lineRule="auto"/>
              <w:ind w:left="0" w:right="0" w:firstLine="0"/>
              <w:jc w:val="left"/>
            </w:pPr>
            <w:r>
              <w:rPr>
                <w:b/>
                <w:u w:val="single" w:color="000000"/>
              </w:rPr>
              <w:t>Source of Finance</w:t>
            </w:r>
            <w:r>
              <w:rPr>
                <w:b/>
              </w:rPr>
              <w:t xml:space="preserve"> </w:t>
            </w:r>
          </w:p>
        </w:tc>
        <w:tc>
          <w:tcPr>
            <w:tcW w:w="590" w:type="dxa"/>
            <w:tcBorders>
              <w:top w:val="nil"/>
              <w:left w:val="nil"/>
              <w:bottom w:val="nil"/>
              <w:right w:val="nil"/>
            </w:tcBorders>
          </w:tcPr>
          <w:p w14:paraId="0C8539FF" w14:textId="77777777" w:rsidR="00925913" w:rsidRDefault="00925913">
            <w:pPr>
              <w:spacing w:after="160" w:line="259" w:lineRule="auto"/>
              <w:ind w:left="0" w:right="0" w:firstLine="0"/>
              <w:jc w:val="left"/>
            </w:pPr>
          </w:p>
        </w:tc>
        <w:tc>
          <w:tcPr>
            <w:tcW w:w="828" w:type="dxa"/>
            <w:tcBorders>
              <w:top w:val="nil"/>
              <w:left w:val="nil"/>
              <w:bottom w:val="nil"/>
              <w:right w:val="nil"/>
            </w:tcBorders>
          </w:tcPr>
          <w:p w14:paraId="6E0E96A5" w14:textId="77777777" w:rsidR="00925913" w:rsidRDefault="00477365">
            <w:pPr>
              <w:spacing w:after="0" w:line="259" w:lineRule="auto"/>
              <w:ind w:left="107" w:right="0" w:firstLine="0"/>
              <w:jc w:val="center"/>
            </w:pPr>
            <w:r>
              <w:rPr>
                <w:b/>
                <w:u w:val="single" w:color="000000"/>
              </w:rPr>
              <w:t>£m</w:t>
            </w:r>
            <w:r>
              <w:rPr>
                <w:b/>
              </w:rPr>
              <w:t xml:space="preserve"> </w:t>
            </w:r>
          </w:p>
        </w:tc>
        <w:tc>
          <w:tcPr>
            <w:tcW w:w="1026" w:type="dxa"/>
            <w:tcBorders>
              <w:top w:val="nil"/>
              <w:left w:val="nil"/>
              <w:bottom w:val="nil"/>
              <w:right w:val="nil"/>
            </w:tcBorders>
          </w:tcPr>
          <w:p w14:paraId="40B61BD2" w14:textId="77777777" w:rsidR="00925913" w:rsidRDefault="00477365">
            <w:pPr>
              <w:spacing w:after="0" w:line="259" w:lineRule="auto"/>
              <w:ind w:left="0" w:right="0" w:firstLine="0"/>
              <w:jc w:val="left"/>
            </w:pPr>
            <w:r>
              <w:rPr>
                <w:b/>
              </w:rPr>
              <w:t xml:space="preserve">             </w:t>
            </w:r>
            <w:r>
              <w:rPr>
                <w:b/>
                <w:u w:val="single" w:color="000000"/>
              </w:rPr>
              <w:t>%</w:t>
            </w:r>
            <w:r>
              <w:rPr>
                <w:b/>
              </w:rPr>
              <w:t xml:space="preserve"> </w:t>
            </w:r>
          </w:p>
        </w:tc>
      </w:tr>
      <w:tr w:rsidR="00925913" w14:paraId="2C7E8646" w14:textId="77777777">
        <w:trPr>
          <w:trHeight w:val="230"/>
        </w:trPr>
        <w:tc>
          <w:tcPr>
            <w:tcW w:w="3969" w:type="dxa"/>
            <w:tcBorders>
              <w:top w:val="nil"/>
              <w:left w:val="nil"/>
              <w:bottom w:val="nil"/>
              <w:right w:val="nil"/>
            </w:tcBorders>
          </w:tcPr>
          <w:p w14:paraId="74FF781F" w14:textId="77777777" w:rsidR="00925913" w:rsidRDefault="00477365">
            <w:pPr>
              <w:spacing w:after="0" w:line="259" w:lineRule="auto"/>
              <w:ind w:left="0" w:right="0" w:firstLine="0"/>
              <w:jc w:val="left"/>
            </w:pPr>
            <w:r>
              <w:t xml:space="preserve">Grants and Contributions </w:t>
            </w:r>
          </w:p>
        </w:tc>
        <w:tc>
          <w:tcPr>
            <w:tcW w:w="590" w:type="dxa"/>
            <w:tcBorders>
              <w:top w:val="nil"/>
              <w:left w:val="nil"/>
              <w:bottom w:val="nil"/>
              <w:right w:val="nil"/>
            </w:tcBorders>
          </w:tcPr>
          <w:p w14:paraId="07B03992" w14:textId="77777777" w:rsidR="00925913" w:rsidRDefault="00925913">
            <w:pPr>
              <w:spacing w:after="160" w:line="259" w:lineRule="auto"/>
              <w:ind w:left="0" w:right="0" w:firstLine="0"/>
              <w:jc w:val="left"/>
            </w:pPr>
          </w:p>
        </w:tc>
        <w:tc>
          <w:tcPr>
            <w:tcW w:w="828" w:type="dxa"/>
            <w:tcBorders>
              <w:top w:val="nil"/>
              <w:left w:val="nil"/>
              <w:bottom w:val="nil"/>
              <w:right w:val="nil"/>
            </w:tcBorders>
          </w:tcPr>
          <w:p w14:paraId="0E9D56B5" w14:textId="77777777" w:rsidR="00925913" w:rsidRDefault="00477365">
            <w:pPr>
              <w:spacing w:after="0" w:line="259" w:lineRule="auto"/>
              <w:ind w:left="0" w:right="0" w:firstLine="0"/>
              <w:jc w:val="left"/>
            </w:pPr>
            <w:r>
              <w:t xml:space="preserve">21.474 </w:t>
            </w:r>
          </w:p>
        </w:tc>
        <w:tc>
          <w:tcPr>
            <w:tcW w:w="1026" w:type="dxa"/>
            <w:tcBorders>
              <w:top w:val="nil"/>
              <w:left w:val="nil"/>
              <w:bottom w:val="nil"/>
              <w:right w:val="nil"/>
            </w:tcBorders>
          </w:tcPr>
          <w:p w14:paraId="451407DD" w14:textId="77777777" w:rsidR="00925913" w:rsidRDefault="00477365">
            <w:pPr>
              <w:spacing w:after="0" w:line="259" w:lineRule="auto"/>
              <w:ind w:left="0" w:right="107" w:firstLine="0"/>
              <w:jc w:val="right"/>
            </w:pPr>
            <w:r>
              <w:t xml:space="preserve">66 </w:t>
            </w:r>
          </w:p>
        </w:tc>
      </w:tr>
      <w:tr w:rsidR="00925913" w14:paraId="174DD3B4" w14:textId="77777777">
        <w:trPr>
          <w:trHeight w:val="230"/>
        </w:trPr>
        <w:tc>
          <w:tcPr>
            <w:tcW w:w="3969" w:type="dxa"/>
            <w:tcBorders>
              <w:top w:val="nil"/>
              <w:left w:val="nil"/>
              <w:bottom w:val="nil"/>
              <w:right w:val="nil"/>
            </w:tcBorders>
          </w:tcPr>
          <w:p w14:paraId="0CF1EEDE" w14:textId="77777777" w:rsidR="00925913" w:rsidRDefault="00477365">
            <w:pPr>
              <w:spacing w:after="0" w:line="259" w:lineRule="auto"/>
              <w:ind w:left="0" w:right="0" w:firstLine="0"/>
              <w:jc w:val="left"/>
            </w:pPr>
            <w:r>
              <w:t xml:space="preserve">Prudential Borrowing </w:t>
            </w:r>
          </w:p>
        </w:tc>
        <w:tc>
          <w:tcPr>
            <w:tcW w:w="590" w:type="dxa"/>
            <w:tcBorders>
              <w:top w:val="nil"/>
              <w:left w:val="nil"/>
              <w:bottom w:val="nil"/>
              <w:right w:val="nil"/>
            </w:tcBorders>
          </w:tcPr>
          <w:p w14:paraId="38658068" w14:textId="77777777" w:rsidR="00925913" w:rsidRDefault="00925913">
            <w:pPr>
              <w:spacing w:after="160" w:line="259" w:lineRule="auto"/>
              <w:ind w:left="0" w:right="0" w:firstLine="0"/>
              <w:jc w:val="left"/>
            </w:pPr>
          </w:p>
        </w:tc>
        <w:tc>
          <w:tcPr>
            <w:tcW w:w="828" w:type="dxa"/>
            <w:tcBorders>
              <w:top w:val="nil"/>
              <w:left w:val="nil"/>
              <w:bottom w:val="nil"/>
              <w:right w:val="nil"/>
            </w:tcBorders>
          </w:tcPr>
          <w:p w14:paraId="28FBF3BE" w14:textId="77777777" w:rsidR="00925913" w:rsidRDefault="00477365">
            <w:pPr>
              <w:spacing w:after="0" w:line="259" w:lineRule="auto"/>
              <w:ind w:left="112" w:right="0" w:firstLine="0"/>
              <w:jc w:val="left"/>
            </w:pPr>
            <w:r>
              <w:t xml:space="preserve">9.650 </w:t>
            </w:r>
          </w:p>
        </w:tc>
        <w:tc>
          <w:tcPr>
            <w:tcW w:w="1026" w:type="dxa"/>
            <w:tcBorders>
              <w:top w:val="nil"/>
              <w:left w:val="nil"/>
              <w:bottom w:val="nil"/>
              <w:right w:val="nil"/>
            </w:tcBorders>
          </w:tcPr>
          <w:p w14:paraId="64C29152" w14:textId="77777777" w:rsidR="00925913" w:rsidRDefault="00477365">
            <w:pPr>
              <w:spacing w:after="0" w:line="259" w:lineRule="auto"/>
              <w:ind w:left="0" w:right="107" w:firstLine="0"/>
              <w:jc w:val="right"/>
            </w:pPr>
            <w:r>
              <w:t xml:space="preserve">30 </w:t>
            </w:r>
          </w:p>
        </w:tc>
      </w:tr>
      <w:tr w:rsidR="00925913" w14:paraId="5C6B0D38" w14:textId="77777777">
        <w:trPr>
          <w:trHeight w:val="230"/>
        </w:trPr>
        <w:tc>
          <w:tcPr>
            <w:tcW w:w="3969" w:type="dxa"/>
            <w:tcBorders>
              <w:top w:val="nil"/>
              <w:left w:val="nil"/>
              <w:bottom w:val="nil"/>
              <w:right w:val="nil"/>
            </w:tcBorders>
          </w:tcPr>
          <w:p w14:paraId="1FBF5CDC" w14:textId="77777777" w:rsidR="00925913" w:rsidRDefault="00477365">
            <w:pPr>
              <w:spacing w:after="0" w:line="259" w:lineRule="auto"/>
              <w:ind w:left="0" w:right="0" w:firstLine="0"/>
              <w:jc w:val="left"/>
            </w:pPr>
            <w:r>
              <w:t xml:space="preserve">Capital Receipts </w:t>
            </w:r>
          </w:p>
        </w:tc>
        <w:tc>
          <w:tcPr>
            <w:tcW w:w="590" w:type="dxa"/>
            <w:tcBorders>
              <w:top w:val="nil"/>
              <w:left w:val="nil"/>
              <w:bottom w:val="nil"/>
              <w:right w:val="nil"/>
            </w:tcBorders>
          </w:tcPr>
          <w:p w14:paraId="0B5A2DCE" w14:textId="77777777" w:rsidR="00925913" w:rsidRDefault="00925913">
            <w:pPr>
              <w:spacing w:after="160" w:line="259" w:lineRule="auto"/>
              <w:ind w:left="0" w:right="0" w:firstLine="0"/>
              <w:jc w:val="left"/>
            </w:pPr>
          </w:p>
        </w:tc>
        <w:tc>
          <w:tcPr>
            <w:tcW w:w="828" w:type="dxa"/>
            <w:tcBorders>
              <w:top w:val="nil"/>
              <w:left w:val="nil"/>
              <w:bottom w:val="nil"/>
              <w:right w:val="nil"/>
            </w:tcBorders>
          </w:tcPr>
          <w:p w14:paraId="1D9BEF0F" w14:textId="77777777" w:rsidR="00925913" w:rsidRDefault="00477365">
            <w:pPr>
              <w:spacing w:after="0" w:line="259" w:lineRule="auto"/>
              <w:ind w:left="112" w:right="0" w:firstLine="0"/>
              <w:jc w:val="left"/>
            </w:pPr>
            <w:r>
              <w:t xml:space="preserve">1.110 </w:t>
            </w:r>
          </w:p>
        </w:tc>
        <w:tc>
          <w:tcPr>
            <w:tcW w:w="1026" w:type="dxa"/>
            <w:tcBorders>
              <w:top w:val="nil"/>
              <w:left w:val="nil"/>
              <w:bottom w:val="nil"/>
              <w:right w:val="nil"/>
            </w:tcBorders>
          </w:tcPr>
          <w:p w14:paraId="022EE746" w14:textId="77777777" w:rsidR="00925913" w:rsidRDefault="00477365">
            <w:pPr>
              <w:spacing w:after="0" w:line="259" w:lineRule="auto"/>
              <w:ind w:left="0" w:right="108" w:firstLine="0"/>
              <w:jc w:val="right"/>
            </w:pPr>
            <w:r>
              <w:t xml:space="preserve">3 </w:t>
            </w:r>
          </w:p>
        </w:tc>
      </w:tr>
      <w:tr w:rsidR="00925913" w14:paraId="7AEC1F5F" w14:textId="77777777">
        <w:trPr>
          <w:trHeight w:val="227"/>
        </w:trPr>
        <w:tc>
          <w:tcPr>
            <w:tcW w:w="3969" w:type="dxa"/>
            <w:tcBorders>
              <w:top w:val="nil"/>
              <w:left w:val="nil"/>
              <w:bottom w:val="nil"/>
              <w:right w:val="nil"/>
            </w:tcBorders>
          </w:tcPr>
          <w:p w14:paraId="11E6FE4E" w14:textId="77777777" w:rsidR="00925913" w:rsidRDefault="00477365">
            <w:pPr>
              <w:spacing w:after="0" w:line="259" w:lineRule="auto"/>
              <w:ind w:left="0" w:right="0" w:firstLine="0"/>
              <w:jc w:val="left"/>
            </w:pPr>
            <w:r>
              <w:t xml:space="preserve">Revenue </w:t>
            </w:r>
          </w:p>
        </w:tc>
        <w:tc>
          <w:tcPr>
            <w:tcW w:w="590" w:type="dxa"/>
            <w:tcBorders>
              <w:top w:val="nil"/>
              <w:left w:val="nil"/>
              <w:bottom w:val="nil"/>
              <w:right w:val="nil"/>
            </w:tcBorders>
          </w:tcPr>
          <w:p w14:paraId="65B6C276" w14:textId="77777777" w:rsidR="00925913" w:rsidRDefault="00925913">
            <w:pPr>
              <w:spacing w:after="160" w:line="259" w:lineRule="auto"/>
              <w:ind w:left="0" w:right="0" w:firstLine="0"/>
              <w:jc w:val="left"/>
            </w:pPr>
          </w:p>
        </w:tc>
        <w:tc>
          <w:tcPr>
            <w:tcW w:w="828" w:type="dxa"/>
            <w:tcBorders>
              <w:top w:val="nil"/>
              <w:left w:val="nil"/>
              <w:bottom w:val="nil"/>
              <w:right w:val="nil"/>
            </w:tcBorders>
          </w:tcPr>
          <w:p w14:paraId="2F4F17B0" w14:textId="77777777" w:rsidR="00925913" w:rsidRDefault="00477365">
            <w:pPr>
              <w:spacing w:after="0" w:line="259" w:lineRule="auto"/>
              <w:ind w:left="112" w:right="0" w:firstLine="0"/>
              <w:jc w:val="left"/>
            </w:pPr>
            <w:r>
              <w:t xml:space="preserve">0.302 </w:t>
            </w:r>
          </w:p>
        </w:tc>
        <w:tc>
          <w:tcPr>
            <w:tcW w:w="1026" w:type="dxa"/>
            <w:tcBorders>
              <w:top w:val="nil"/>
              <w:left w:val="nil"/>
              <w:bottom w:val="nil"/>
              <w:right w:val="nil"/>
            </w:tcBorders>
          </w:tcPr>
          <w:p w14:paraId="084C8738" w14:textId="77777777" w:rsidR="00925913" w:rsidRDefault="00477365">
            <w:pPr>
              <w:spacing w:after="0" w:line="259" w:lineRule="auto"/>
              <w:ind w:left="0" w:right="108" w:firstLine="0"/>
              <w:jc w:val="right"/>
            </w:pPr>
            <w:r>
              <w:t xml:space="preserve">1 </w:t>
            </w:r>
          </w:p>
        </w:tc>
      </w:tr>
      <w:tr w:rsidR="00925913" w14:paraId="0DEC2378" w14:textId="77777777">
        <w:trPr>
          <w:trHeight w:val="270"/>
        </w:trPr>
        <w:tc>
          <w:tcPr>
            <w:tcW w:w="3969" w:type="dxa"/>
            <w:tcBorders>
              <w:top w:val="nil"/>
              <w:left w:val="nil"/>
              <w:bottom w:val="nil"/>
              <w:right w:val="nil"/>
            </w:tcBorders>
          </w:tcPr>
          <w:p w14:paraId="4F7C69E9" w14:textId="77777777" w:rsidR="00925913" w:rsidRDefault="00477365">
            <w:pPr>
              <w:spacing w:after="0" w:line="259" w:lineRule="auto"/>
              <w:ind w:left="0" w:right="0" w:firstLine="0"/>
              <w:jc w:val="left"/>
            </w:pPr>
            <w:r>
              <w:rPr>
                <w:b/>
              </w:rPr>
              <w:t xml:space="preserve"> </w:t>
            </w:r>
          </w:p>
        </w:tc>
        <w:tc>
          <w:tcPr>
            <w:tcW w:w="590" w:type="dxa"/>
            <w:tcBorders>
              <w:top w:val="nil"/>
              <w:left w:val="nil"/>
              <w:bottom w:val="nil"/>
              <w:right w:val="nil"/>
            </w:tcBorders>
          </w:tcPr>
          <w:p w14:paraId="72F7E6C9" w14:textId="77777777" w:rsidR="00925913" w:rsidRDefault="00925913">
            <w:pPr>
              <w:spacing w:after="160" w:line="259" w:lineRule="auto"/>
              <w:ind w:left="0" w:right="0" w:firstLine="0"/>
              <w:jc w:val="left"/>
            </w:pPr>
          </w:p>
        </w:tc>
        <w:tc>
          <w:tcPr>
            <w:tcW w:w="828" w:type="dxa"/>
            <w:tcBorders>
              <w:top w:val="nil"/>
              <w:left w:val="nil"/>
              <w:bottom w:val="nil"/>
              <w:right w:val="nil"/>
            </w:tcBorders>
          </w:tcPr>
          <w:p w14:paraId="2B5D9060" w14:textId="77777777" w:rsidR="00925913" w:rsidRDefault="00477365">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04643027" wp14:editId="1297F042">
                      <wp:simplePos x="0" y="0"/>
                      <wp:positionH relativeFrom="column">
                        <wp:posOffset>-452627</wp:posOffset>
                      </wp:positionH>
                      <wp:positionV relativeFrom="paragraph">
                        <wp:posOffset>-10563</wp:posOffset>
                      </wp:positionV>
                      <wp:extent cx="918972" cy="171450"/>
                      <wp:effectExtent l="0" t="0" r="0" b="0"/>
                      <wp:wrapNone/>
                      <wp:docPr id="488810" name="Group 488810"/>
                      <wp:cNvGraphicFramePr/>
                      <a:graphic xmlns:a="http://schemas.openxmlformats.org/drawingml/2006/main">
                        <a:graphicData uri="http://schemas.microsoft.com/office/word/2010/wordprocessingGroup">
                          <wpg:wgp>
                            <wpg:cNvGrpSpPr/>
                            <wpg:grpSpPr>
                              <a:xfrm>
                                <a:off x="0" y="0"/>
                                <a:ext cx="918972" cy="171450"/>
                                <a:chOff x="0" y="0"/>
                                <a:chExt cx="918972" cy="171450"/>
                              </a:xfrm>
                            </wpg:grpSpPr>
                            <wps:wsp>
                              <wps:cNvPr id="671671" name="Shape 671671"/>
                              <wps:cNvSpPr/>
                              <wps:spPr>
                                <a:xfrm>
                                  <a:off x="9144" y="0"/>
                                  <a:ext cx="900684" cy="9144"/>
                                </a:xfrm>
                                <a:custGeom>
                                  <a:avLst/>
                                  <a:gdLst/>
                                  <a:ahLst/>
                                  <a:cxnLst/>
                                  <a:rect l="0" t="0" r="0" b="0"/>
                                  <a:pathLst>
                                    <a:path w="900684" h="9144">
                                      <a:moveTo>
                                        <a:pt x="0" y="0"/>
                                      </a:moveTo>
                                      <a:lnTo>
                                        <a:pt x="900684" y="0"/>
                                      </a:lnTo>
                                      <a:lnTo>
                                        <a:pt x="9006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72" name="Shape 671672"/>
                              <wps:cNvSpPr/>
                              <wps:spPr>
                                <a:xfrm>
                                  <a:off x="9098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73" name="Shape 671673"/>
                              <wps:cNvSpPr/>
                              <wps:spPr>
                                <a:xfrm>
                                  <a:off x="0" y="165353"/>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74" name="Shape 671674"/>
                              <wps:cNvSpPr/>
                              <wps:spPr>
                                <a:xfrm>
                                  <a:off x="0" y="153162"/>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75" name="Shape 671675"/>
                              <wps:cNvSpPr/>
                              <wps:spPr>
                                <a:xfrm>
                                  <a:off x="900684" y="15316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76" name="Shape 671676"/>
                              <wps:cNvSpPr/>
                              <wps:spPr>
                                <a:xfrm>
                                  <a:off x="900684" y="165353"/>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8810" style="width:72.36pt;height:13.5pt;position:absolute;z-index:-2147483476;mso-position-horizontal-relative:text;mso-position-horizontal:absolute;margin-left:-35.64pt;mso-position-vertical-relative:text;margin-top:-0.831848pt;" coordsize="9189,1714">
                      <v:shape id="Shape 671677" style="position:absolute;width:9006;height:91;left:91;top:0;" coordsize="900684,9144" path="m0,0l900684,0l900684,9144l0,9144l0,0">
                        <v:stroke weight="0pt" endcap="flat" joinstyle="miter" miterlimit="10" on="false" color="#000000" opacity="0"/>
                        <v:fill on="true" color="#000000"/>
                      </v:shape>
                      <v:shape id="Shape 671678" style="position:absolute;width:91;height:91;left:9098;top:0;" coordsize="9144,9144" path="m0,0l9144,0l9144,9144l0,9144l0,0">
                        <v:stroke weight="0pt" endcap="flat" joinstyle="miter" miterlimit="10" on="false" color="#000000" opacity="0"/>
                        <v:fill on="true" color="#000000"/>
                      </v:shape>
                      <v:shape id="Shape 671679" style="position:absolute;width:9098;height:91;left:0;top:1653;" coordsize="909828,9144" path="m0,0l909828,0l909828,9144l0,9144l0,0">
                        <v:stroke weight="0pt" endcap="flat" joinstyle="miter" miterlimit="10" on="false" color="#000000" opacity="0"/>
                        <v:fill on="true" color="#000000"/>
                      </v:shape>
                      <v:shape id="Shape 671680" style="position:absolute;width:9098;height:91;left:0;top:1531;" coordsize="909828,9144" path="m0,0l909828,0l909828,9144l0,9144l0,0">
                        <v:stroke weight="0pt" endcap="flat" joinstyle="miter" miterlimit="10" on="false" color="#000000" opacity="0"/>
                        <v:fill on="true" color="#000000"/>
                      </v:shape>
                      <v:shape id="Shape 671681" style="position:absolute;width:182;height:91;left:9006;top:1531;" coordsize="18288,9144" path="m0,0l18288,0l18288,9144l0,9144l0,0">
                        <v:stroke weight="0pt" endcap="flat" joinstyle="miter" miterlimit="10" on="false" color="#000000" opacity="0"/>
                        <v:fill on="true" color="#000000"/>
                      </v:shape>
                      <v:shape id="Shape 671682" style="position:absolute;width:182;height:91;left:9006;top:1653;" coordsize="18288,9144" path="m0,0l18288,0l18288,9144l0,9144l0,0">
                        <v:stroke weight="0pt" endcap="flat" joinstyle="miter" miterlimit="10" on="false" color="#000000" opacity="0"/>
                        <v:fill on="true" color="#000000"/>
                      </v:shape>
                    </v:group>
                  </w:pict>
                </mc:Fallback>
              </mc:AlternateContent>
            </w:r>
            <w:r>
              <w:t xml:space="preserve">32.536 </w:t>
            </w:r>
          </w:p>
        </w:tc>
        <w:tc>
          <w:tcPr>
            <w:tcW w:w="1026" w:type="dxa"/>
            <w:tcBorders>
              <w:top w:val="nil"/>
              <w:left w:val="nil"/>
              <w:bottom w:val="nil"/>
              <w:right w:val="nil"/>
            </w:tcBorders>
          </w:tcPr>
          <w:p w14:paraId="3F788752" w14:textId="77777777" w:rsidR="00925913" w:rsidRDefault="00477365">
            <w:pPr>
              <w:spacing w:after="0" w:line="259" w:lineRule="auto"/>
              <w:ind w:left="-99" w:right="0" w:firstLine="0"/>
              <w:jc w:val="left"/>
            </w:pPr>
            <w:r>
              <w:rPr>
                <w:rFonts w:ascii="Calibri" w:eastAsia="Calibri" w:hAnsi="Calibri" w:cs="Calibri"/>
                <w:noProof/>
                <w:sz w:val="22"/>
              </w:rPr>
              <mc:AlternateContent>
                <mc:Choice Requires="wpg">
                  <w:drawing>
                    <wp:inline distT="0" distB="0" distL="0" distR="0" wp14:anchorId="69E8CE45" wp14:editId="233E130C">
                      <wp:extent cx="714248" cy="171450"/>
                      <wp:effectExtent l="0" t="0" r="0" b="0"/>
                      <wp:docPr id="488818" name="Group 488818"/>
                      <wp:cNvGraphicFramePr/>
                      <a:graphic xmlns:a="http://schemas.openxmlformats.org/drawingml/2006/main">
                        <a:graphicData uri="http://schemas.microsoft.com/office/word/2010/wordprocessingGroup">
                          <wpg:wgp>
                            <wpg:cNvGrpSpPr/>
                            <wpg:grpSpPr>
                              <a:xfrm>
                                <a:off x="0" y="0"/>
                                <a:ext cx="714248" cy="171450"/>
                                <a:chOff x="0" y="0"/>
                                <a:chExt cx="714248" cy="171450"/>
                              </a:xfrm>
                            </wpg:grpSpPr>
                            <wps:wsp>
                              <wps:cNvPr id="6021" name="Rectangle 6021"/>
                              <wps:cNvSpPr/>
                              <wps:spPr>
                                <a:xfrm>
                                  <a:off x="433832" y="10564"/>
                                  <a:ext cx="282631" cy="188712"/>
                                </a:xfrm>
                                <a:prstGeom prst="rect">
                                  <a:avLst/>
                                </a:prstGeom>
                                <a:ln>
                                  <a:noFill/>
                                </a:ln>
                              </wps:spPr>
                              <wps:txbx>
                                <w:txbxContent>
                                  <w:p w14:paraId="2636FB2F" w14:textId="77777777" w:rsidR="00925913" w:rsidRDefault="00477365">
                                    <w:pPr>
                                      <w:spacing w:after="160" w:line="259" w:lineRule="auto"/>
                                      <w:ind w:left="0" w:right="0" w:firstLine="0"/>
                                      <w:jc w:val="left"/>
                                    </w:pPr>
                                    <w:r>
                                      <w:t>100</w:t>
                                    </w:r>
                                  </w:p>
                                </w:txbxContent>
                              </wps:txbx>
                              <wps:bodyPr horzOverflow="overflow" vert="horz" lIns="0" tIns="0" rIns="0" bIns="0" rtlCol="0">
                                <a:noAutofit/>
                              </wps:bodyPr>
                            </wps:wsp>
                            <wps:wsp>
                              <wps:cNvPr id="6022" name="Rectangle 6022"/>
                              <wps:cNvSpPr/>
                              <wps:spPr>
                                <a:xfrm>
                                  <a:off x="645668" y="10564"/>
                                  <a:ext cx="47022" cy="188712"/>
                                </a:xfrm>
                                <a:prstGeom prst="rect">
                                  <a:avLst/>
                                </a:prstGeom>
                                <a:ln>
                                  <a:noFill/>
                                </a:ln>
                              </wps:spPr>
                              <wps:txbx>
                                <w:txbxContent>
                                  <w:p w14:paraId="3F32526B" w14:textId="77777777" w:rsidR="00925913" w:rsidRDefault="00477365">
                                    <w:pPr>
                                      <w:spacing w:after="160" w:line="259" w:lineRule="auto"/>
                                      <w:ind w:left="0" w:right="0" w:firstLine="0"/>
                                      <w:jc w:val="left"/>
                                    </w:pPr>
                                    <w:r>
                                      <w:t xml:space="preserve"> </w:t>
                                    </w:r>
                                  </w:p>
                                </w:txbxContent>
                              </wps:txbx>
                              <wps:bodyPr horzOverflow="overflow" vert="horz" lIns="0" tIns="0" rIns="0" bIns="0" rtlCol="0">
                                <a:noAutofit/>
                              </wps:bodyPr>
                            </wps:wsp>
                            <wps:wsp>
                              <wps:cNvPr id="671683" name="Shape 671683"/>
                              <wps:cNvSpPr/>
                              <wps:spPr>
                                <a:xfrm>
                                  <a:off x="0" y="0"/>
                                  <a:ext cx="714248" cy="9144"/>
                                </a:xfrm>
                                <a:custGeom>
                                  <a:avLst/>
                                  <a:gdLst/>
                                  <a:ahLst/>
                                  <a:cxnLst/>
                                  <a:rect l="0" t="0" r="0" b="0"/>
                                  <a:pathLst>
                                    <a:path w="714248" h="9144">
                                      <a:moveTo>
                                        <a:pt x="0" y="0"/>
                                      </a:moveTo>
                                      <a:lnTo>
                                        <a:pt x="714248" y="0"/>
                                      </a:lnTo>
                                      <a:lnTo>
                                        <a:pt x="7142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84" name="Shape 671684"/>
                              <wps:cNvSpPr/>
                              <wps:spPr>
                                <a:xfrm>
                                  <a:off x="3048" y="165353"/>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85" name="Shape 671685"/>
                              <wps:cNvSpPr/>
                              <wps:spPr>
                                <a:xfrm>
                                  <a:off x="3048" y="153162"/>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88818" style="width:56.24pt;height:13.5pt;mso-position-horizontal-relative:char;mso-position-vertical-relative:line" coordsize="7142,1714">
                      <v:rect id="Rectangle 6021" style="position:absolute;width:2826;height:1887;left:4338;top:105;" filled="f" stroked="f">
                        <v:textbox inset="0,0,0,0">
                          <w:txbxContent>
                            <w:p>
                              <w:pPr>
                                <w:spacing w:before="0" w:after="160" w:line="259" w:lineRule="auto"/>
                                <w:ind w:left="0" w:right="0" w:firstLine="0"/>
                                <w:jc w:val="left"/>
                              </w:pPr>
                              <w:r>
                                <w:rPr/>
                                <w:t xml:space="preserve">100</w:t>
                              </w:r>
                            </w:p>
                          </w:txbxContent>
                        </v:textbox>
                      </v:rect>
                      <v:rect id="Rectangle 6022" style="position:absolute;width:470;height:1887;left:6456;top:105;" filled="f" stroked="f">
                        <v:textbox inset="0,0,0,0">
                          <w:txbxContent>
                            <w:p>
                              <w:pPr>
                                <w:spacing w:before="0" w:after="160" w:line="259" w:lineRule="auto"/>
                                <w:ind w:left="0" w:right="0" w:firstLine="0"/>
                                <w:jc w:val="left"/>
                              </w:pPr>
                              <w:r>
                                <w:rPr/>
                                <w:t xml:space="preserve"> </w:t>
                              </w:r>
                            </w:p>
                          </w:txbxContent>
                        </v:textbox>
                      </v:rect>
                      <v:shape id="Shape 671686" style="position:absolute;width:7142;height:91;left:0;top:0;" coordsize="714248,9144" path="m0,0l714248,0l714248,9144l0,9144l0,0">
                        <v:stroke weight="0pt" endcap="flat" joinstyle="miter" miterlimit="10" on="false" color="#000000" opacity="0"/>
                        <v:fill on="true" color="#000000"/>
                      </v:shape>
                      <v:shape id="Shape 671687" style="position:absolute;width:7112;height:91;left:30;top:1653;" coordsize="711200,9144" path="m0,0l711200,0l711200,9144l0,9144l0,0">
                        <v:stroke weight="0pt" endcap="flat" joinstyle="miter" miterlimit="10" on="false" color="#000000" opacity="0"/>
                        <v:fill on="true" color="#000000"/>
                      </v:shape>
                      <v:shape id="Shape 671688" style="position:absolute;width:7112;height:91;left:30;top:1531;" coordsize="711200,9144" path="m0,0l711200,0l711200,9144l0,9144l0,0">
                        <v:stroke weight="0pt" endcap="flat" joinstyle="miter" miterlimit="10" on="false" color="#000000" opacity="0"/>
                        <v:fill on="true" color="#000000"/>
                      </v:shape>
                    </v:group>
                  </w:pict>
                </mc:Fallback>
              </mc:AlternateContent>
            </w:r>
          </w:p>
        </w:tc>
      </w:tr>
    </w:tbl>
    <w:p w14:paraId="37195B6E" w14:textId="77777777" w:rsidR="00925913" w:rsidRDefault="00477365">
      <w:pPr>
        <w:spacing w:after="0" w:line="259" w:lineRule="auto"/>
        <w:ind w:left="6" w:right="0" w:firstLine="0"/>
        <w:jc w:val="left"/>
      </w:pPr>
      <w:r>
        <w:t xml:space="preserve"> </w:t>
      </w:r>
    </w:p>
    <w:p w14:paraId="62D56493" w14:textId="77777777" w:rsidR="00925913" w:rsidRDefault="00477365">
      <w:pPr>
        <w:spacing w:after="0" w:line="259" w:lineRule="auto"/>
        <w:ind w:left="6" w:right="0" w:firstLine="0"/>
        <w:jc w:val="left"/>
      </w:pPr>
      <w:r>
        <w:t xml:space="preserve"> </w:t>
      </w:r>
    </w:p>
    <w:p w14:paraId="2F803E89" w14:textId="77777777" w:rsidR="00925913" w:rsidRDefault="00477365">
      <w:pPr>
        <w:spacing w:after="295" w:line="259" w:lineRule="auto"/>
        <w:ind w:left="2520" w:right="0" w:firstLine="0"/>
        <w:jc w:val="left"/>
      </w:pPr>
      <w:r>
        <w:rPr>
          <w:rFonts w:ascii="Calibri" w:eastAsia="Calibri" w:hAnsi="Calibri" w:cs="Calibri"/>
          <w:noProof/>
          <w:sz w:val="22"/>
        </w:rPr>
        <mc:AlternateContent>
          <mc:Choice Requires="wpg">
            <w:drawing>
              <wp:inline distT="0" distB="0" distL="0" distR="0" wp14:anchorId="1F6D6F01" wp14:editId="44484351">
                <wp:extent cx="2926080" cy="2201800"/>
                <wp:effectExtent l="0" t="0" r="0" b="0"/>
                <wp:docPr id="484441" name="Group 484441"/>
                <wp:cNvGraphicFramePr/>
                <a:graphic xmlns:a="http://schemas.openxmlformats.org/drawingml/2006/main">
                  <a:graphicData uri="http://schemas.microsoft.com/office/word/2010/wordprocessingGroup">
                    <wpg:wgp>
                      <wpg:cNvGrpSpPr/>
                      <wpg:grpSpPr>
                        <a:xfrm>
                          <a:off x="0" y="0"/>
                          <a:ext cx="2926080" cy="2201800"/>
                          <a:chOff x="0" y="0"/>
                          <a:chExt cx="2926080" cy="2201800"/>
                        </a:xfrm>
                      </wpg:grpSpPr>
                      <pic:pic xmlns:pic="http://schemas.openxmlformats.org/drawingml/2006/picture">
                        <pic:nvPicPr>
                          <pic:cNvPr id="6246" name="Picture 6246"/>
                          <pic:cNvPicPr/>
                        </pic:nvPicPr>
                        <pic:blipFill>
                          <a:blip r:embed="rId115"/>
                          <a:stretch>
                            <a:fillRect/>
                          </a:stretch>
                        </pic:blipFill>
                        <pic:spPr>
                          <a:xfrm>
                            <a:off x="0" y="228982"/>
                            <a:ext cx="2926080" cy="1972818"/>
                          </a:xfrm>
                          <a:prstGeom prst="rect">
                            <a:avLst/>
                          </a:prstGeom>
                        </pic:spPr>
                      </pic:pic>
                      <wps:wsp>
                        <wps:cNvPr id="6247" name="Shape 6247"/>
                        <wps:cNvSpPr/>
                        <wps:spPr>
                          <a:xfrm>
                            <a:off x="890524" y="225552"/>
                            <a:ext cx="374015" cy="140081"/>
                          </a:xfrm>
                          <a:custGeom>
                            <a:avLst/>
                            <a:gdLst/>
                            <a:ahLst/>
                            <a:cxnLst/>
                            <a:rect l="0" t="0" r="0" b="0"/>
                            <a:pathLst>
                              <a:path w="374015" h="140081">
                                <a:moveTo>
                                  <a:pt x="374015" y="140081"/>
                                </a:moveTo>
                                <a:lnTo>
                                  <a:pt x="57404" y="0"/>
                                </a:lnTo>
                                <a:lnTo>
                                  <a:pt x="0"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248" name="Rectangle 6248"/>
                        <wps:cNvSpPr/>
                        <wps:spPr>
                          <a:xfrm>
                            <a:off x="1790192" y="907797"/>
                            <a:ext cx="728323" cy="154840"/>
                          </a:xfrm>
                          <a:prstGeom prst="rect">
                            <a:avLst/>
                          </a:prstGeom>
                          <a:ln>
                            <a:noFill/>
                          </a:ln>
                        </wps:spPr>
                        <wps:txbx>
                          <w:txbxContent>
                            <w:p w14:paraId="303EBF4D" w14:textId="77777777" w:rsidR="00925913" w:rsidRDefault="00477365">
                              <w:pPr>
                                <w:spacing w:after="160" w:line="259" w:lineRule="auto"/>
                                <w:ind w:left="0" w:right="0" w:firstLine="0"/>
                                <w:jc w:val="left"/>
                              </w:pPr>
                              <w:r>
                                <w:rPr>
                                  <w:rFonts w:ascii="Calibri" w:eastAsia="Calibri" w:hAnsi="Calibri" w:cs="Calibri"/>
                                  <w:b/>
                                  <w:color w:val="FFFFFF"/>
                                  <w:sz w:val="18"/>
                                </w:rPr>
                                <w:t xml:space="preserve">Grants and </w:t>
                              </w:r>
                            </w:p>
                          </w:txbxContent>
                        </wps:txbx>
                        <wps:bodyPr horzOverflow="overflow" vert="horz" lIns="0" tIns="0" rIns="0" bIns="0" rtlCol="0">
                          <a:noAutofit/>
                        </wps:bodyPr>
                      </wps:wsp>
                      <wps:wsp>
                        <wps:cNvPr id="6249" name="Rectangle 6249"/>
                        <wps:cNvSpPr/>
                        <wps:spPr>
                          <a:xfrm>
                            <a:off x="1725422" y="1047242"/>
                            <a:ext cx="866812" cy="154840"/>
                          </a:xfrm>
                          <a:prstGeom prst="rect">
                            <a:avLst/>
                          </a:prstGeom>
                          <a:ln>
                            <a:noFill/>
                          </a:ln>
                        </wps:spPr>
                        <wps:txbx>
                          <w:txbxContent>
                            <w:p w14:paraId="4468E91C" w14:textId="77777777" w:rsidR="00925913" w:rsidRDefault="00477365">
                              <w:pPr>
                                <w:spacing w:after="160" w:line="259" w:lineRule="auto"/>
                                <w:ind w:left="0" w:right="0" w:firstLine="0"/>
                                <w:jc w:val="left"/>
                              </w:pPr>
                              <w:r>
                                <w:rPr>
                                  <w:rFonts w:ascii="Calibri" w:eastAsia="Calibri" w:hAnsi="Calibri" w:cs="Calibri"/>
                                  <w:b/>
                                  <w:color w:val="FFFFFF"/>
                                  <w:sz w:val="18"/>
                                </w:rPr>
                                <w:t>Contributions</w:t>
                              </w:r>
                            </w:p>
                          </w:txbxContent>
                        </wps:txbx>
                        <wps:bodyPr horzOverflow="overflow" vert="horz" lIns="0" tIns="0" rIns="0" bIns="0" rtlCol="0">
                          <a:noAutofit/>
                        </wps:bodyPr>
                      </wps:wsp>
                      <wps:wsp>
                        <wps:cNvPr id="484012" name="Rectangle 484012"/>
                        <wps:cNvSpPr/>
                        <wps:spPr>
                          <a:xfrm>
                            <a:off x="1951736" y="1186688"/>
                            <a:ext cx="154097" cy="154840"/>
                          </a:xfrm>
                          <a:prstGeom prst="rect">
                            <a:avLst/>
                          </a:prstGeom>
                          <a:ln>
                            <a:noFill/>
                          </a:ln>
                        </wps:spPr>
                        <wps:txbx>
                          <w:txbxContent>
                            <w:p w14:paraId="784B1EB1" w14:textId="77777777" w:rsidR="00925913" w:rsidRDefault="00477365">
                              <w:pPr>
                                <w:spacing w:after="160" w:line="259" w:lineRule="auto"/>
                                <w:ind w:left="0" w:right="0" w:firstLine="0"/>
                                <w:jc w:val="left"/>
                              </w:pPr>
                              <w:r>
                                <w:rPr>
                                  <w:rFonts w:ascii="Calibri" w:eastAsia="Calibri" w:hAnsi="Calibri" w:cs="Calibri"/>
                                  <w:b/>
                                  <w:color w:val="FFFFFF"/>
                                  <w:sz w:val="18"/>
                                </w:rPr>
                                <w:t>66</w:t>
                              </w:r>
                            </w:p>
                          </w:txbxContent>
                        </wps:txbx>
                        <wps:bodyPr horzOverflow="overflow" vert="horz" lIns="0" tIns="0" rIns="0" bIns="0" rtlCol="0">
                          <a:noAutofit/>
                        </wps:bodyPr>
                      </wps:wsp>
                      <wps:wsp>
                        <wps:cNvPr id="484013" name="Rectangle 484013"/>
                        <wps:cNvSpPr/>
                        <wps:spPr>
                          <a:xfrm>
                            <a:off x="2067560" y="1186688"/>
                            <a:ext cx="110822" cy="154840"/>
                          </a:xfrm>
                          <a:prstGeom prst="rect">
                            <a:avLst/>
                          </a:prstGeom>
                          <a:ln>
                            <a:noFill/>
                          </a:ln>
                        </wps:spPr>
                        <wps:txbx>
                          <w:txbxContent>
                            <w:p w14:paraId="1EF3B476" w14:textId="77777777" w:rsidR="00925913" w:rsidRDefault="00477365">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251" name="Rectangle 6251"/>
                        <wps:cNvSpPr/>
                        <wps:spPr>
                          <a:xfrm>
                            <a:off x="527050" y="580899"/>
                            <a:ext cx="694727" cy="154840"/>
                          </a:xfrm>
                          <a:prstGeom prst="rect">
                            <a:avLst/>
                          </a:prstGeom>
                          <a:ln>
                            <a:noFill/>
                          </a:ln>
                        </wps:spPr>
                        <wps:txbx>
                          <w:txbxContent>
                            <w:p w14:paraId="7CE62FE5" w14:textId="77777777" w:rsidR="00925913" w:rsidRDefault="00477365">
                              <w:pPr>
                                <w:spacing w:after="160" w:line="259" w:lineRule="auto"/>
                                <w:ind w:left="0" w:right="0" w:firstLine="0"/>
                                <w:jc w:val="left"/>
                              </w:pPr>
                              <w:r>
                                <w:rPr>
                                  <w:rFonts w:ascii="Calibri" w:eastAsia="Calibri" w:hAnsi="Calibri" w:cs="Calibri"/>
                                  <w:b/>
                                  <w:color w:val="FFFFFF"/>
                                  <w:sz w:val="18"/>
                                </w:rPr>
                                <w:t xml:space="preserve">Prudential </w:t>
                              </w:r>
                            </w:p>
                          </w:txbxContent>
                        </wps:txbx>
                        <wps:bodyPr horzOverflow="overflow" vert="horz" lIns="0" tIns="0" rIns="0" bIns="0" rtlCol="0">
                          <a:noAutofit/>
                        </wps:bodyPr>
                      </wps:wsp>
                      <wps:wsp>
                        <wps:cNvPr id="6252" name="Rectangle 6252"/>
                        <wps:cNvSpPr/>
                        <wps:spPr>
                          <a:xfrm>
                            <a:off x="526288" y="720344"/>
                            <a:ext cx="661739" cy="154840"/>
                          </a:xfrm>
                          <a:prstGeom prst="rect">
                            <a:avLst/>
                          </a:prstGeom>
                          <a:ln>
                            <a:noFill/>
                          </a:ln>
                        </wps:spPr>
                        <wps:txbx>
                          <w:txbxContent>
                            <w:p w14:paraId="14EB3AFE" w14:textId="77777777" w:rsidR="00925913" w:rsidRDefault="00477365">
                              <w:pPr>
                                <w:spacing w:after="160" w:line="259" w:lineRule="auto"/>
                                <w:ind w:left="0" w:right="0" w:firstLine="0"/>
                                <w:jc w:val="left"/>
                              </w:pPr>
                              <w:r>
                                <w:rPr>
                                  <w:rFonts w:ascii="Calibri" w:eastAsia="Calibri" w:hAnsi="Calibri" w:cs="Calibri"/>
                                  <w:b/>
                                  <w:color w:val="FFFFFF"/>
                                  <w:sz w:val="18"/>
                                </w:rPr>
                                <w:t>Borrowing</w:t>
                              </w:r>
                            </w:p>
                          </w:txbxContent>
                        </wps:txbx>
                        <wps:bodyPr horzOverflow="overflow" vert="horz" lIns="0" tIns="0" rIns="0" bIns="0" rtlCol="0">
                          <a:noAutofit/>
                        </wps:bodyPr>
                      </wps:wsp>
                      <wps:wsp>
                        <wps:cNvPr id="484010" name="Rectangle 484010"/>
                        <wps:cNvSpPr/>
                        <wps:spPr>
                          <a:xfrm>
                            <a:off x="675640" y="859790"/>
                            <a:ext cx="154097" cy="154840"/>
                          </a:xfrm>
                          <a:prstGeom prst="rect">
                            <a:avLst/>
                          </a:prstGeom>
                          <a:ln>
                            <a:noFill/>
                          </a:ln>
                        </wps:spPr>
                        <wps:txbx>
                          <w:txbxContent>
                            <w:p w14:paraId="620C188D" w14:textId="77777777" w:rsidR="00925913" w:rsidRDefault="00477365">
                              <w:pPr>
                                <w:spacing w:after="160" w:line="259" w:lineRule="auto"/>
                                <w:ind w:left="0" w:right="0" w:firstLine="0"/>
                                <w:jc w:val="left"/>
                              </w:pPr>
                              <w:r>
                                <w:rPr>
                                  <w:rFonts w:ascii="Calibri" w:eastAsia="Calibri" w:hAnsi="Calibri" w:cs="Calibri"/>
                                  <w:b/>
                                  <w:color w:val="FFFFFF"/>
                                  <w:sz w:val="18"/>
                                </w:rPr>
                                <w:t>30</w:t>
                              </w:r>
                            </w:p>
                          </w:txbxContent>
                        </wps:txbx>
                        <wps:bodyPr horzOverflow="overflow" vert="horz" lIns="0" tIns="0" rIns="0" bIns="0" rtlCol="0">
                          <a:noAutofit/>
                        </wps:bodyPr>
                      </wps:wsp>
                      <wps:wsp>
                        <wps:cNvPr id="484011" name="Rectangle 484011"/>
                        <wps:cNvSpPr/>
                        <wps:spPr>
                          <a:xfrm>
                            <a:off x="791464" y="859790"/>
                            <a:ext cx="110822" cy="154840"/>
                          </a:xfrm>
                          <a:prstGeom prst="rect">
                            <a:avLst/>
                          </a:prstGeom>
                          <a:ln>
                            <a:noFill/>
                          </a:ln>
                        </wps:spPr>
                        <wps:txbx>
                          <w:txbxContent>
                            <w:p w14:paraId="536D1826" w14:textId="77777777" w:rsidR="00925913" w:rsidRDefault="00477365">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254" name="Rectangle 6254"/>
                        <wps:cNvSpPr/>
                        <wps:spPr>
                          <a:xfrm>
                            <a:off x="505460" y="0"/>
                            <a:ext cx="473995" cy="154840"/>
                          </a:xfrm>
                          <a:prstGeom prst="rect">
                            <a:avLst/>
                          </a:prstGeom>
                          <a:ln>
                            <a:noFill/>
                          </a:ln>
                        </wps:spPr>
                        <wps:txbx>
                          <w:txbxContent>
                            <w:p w14:paraId="234E94DA" w14:textId="77777777" w:rsidR="00925913" w:rsidRDefault="00477365">
                              <w:pPr>
                                <w:spacing w:after="160" w:line="259" w:lineRule="auto"/>
                                <w:ind w:left="0" w:right="0" w:firstLine="0"/>
                                <w:jc w:val="left"/>
                              </w:pPr>
                              <w:r>
                                <w:rPr>
                                  <w:rFonts w:ascii="Calibri" w:eastAsia="Calibri" w:hAnsi="Calibri" w:cs="Calibri"/>
                                  <w:b/>
                                  <w:sz w:val="18"/>
                                </w:rPr>
                                <w:t xml:space="preserve">Capital </w:t>
                              </w:r>
                            </w:p>
                          </w:txbxContent>
                        </wps:txbx>
                        <wps:bodyPr horzOverflow="overflow" vert="horz" lIns="0" tIns="0" rIns="0" bIns="0" rtlCol="0">
                          <a:noAutofit/>
                        </wps:bodyPr>
                      </wps:wsp>
                      <wps:wsp>
                        <wps:cNvPr id="6255" name="Rectangle 6255"/>
                        <wps:cNvSpPr/>
                        <wps:spPr>
                          <a:xfrm>
                            <a:off x="468884" y="139447"/>
                            <a:ext cx="535715" cy="154840"/>
                          </a:xfrm>
                          <a:prstGeom prst="rect">
                            <a:avLst/>
                          </a:prstGeom>
                          <a:ln>
                            <a:noFill/>
                          </a:ln>
                        </wps:spPr>
                        <wps:txbx>
                          <w:txbxContent>
                            <w:p w14:paraId="5F52493B" w14:textId="77777777" w:rsidR="00925913" w:rsidRDefault="00477365">
                              <w:pPr>
                                <w:spacing w:after="160" w:line="259" w:lineRule="auto"/>
                                <w:ind w:left="0" w:right="0" w:firstLine="0"/>
                                <w:jc w:val="left"/>
                              </w:pPr>
                              <w:r>
                                <w:rPr>
                                  <w:rFonts w:ascii="Calibri" w:eastAsia="Calibri" w:hAnsi="Calibri" w:cs="Calibri"/>
                                  <w:b/>
                                  <w:sz w:val="18"/>
                                </w:rPr>
                                <w:t>Receipts</w:t>
                              </w:r>
                            </w:p>
                          </w:txbxContent>
                        </wps:txbx>
                        <wps:bodyPr horzOverflow="overflow" vert="horz" lIns="0" tIns="0" rIns="0" bIns="0" rtlCol="0">
                          <a:noAutofit/>
                        </wps:bodyPr>
                      </wps:wsp>
                      <wps:wsp>
                        <wps:cNvPr id="484008" name="Rectangle 484008"/>
                        <wps:cNvSpPr/>
                        <wps:spPr>
                          <a:xfrm>
                            <a:off x="599948" y="278892"/>
                            <a:ext cx="77074" cy="154840"/>
                          </a:xfrm>
                          <a:prstGeom prst="rect">
                            <a:avLst/>
                          </a:prstGeom>
                          <a:ln>
                            <a:noFill/>
                          </a:ln>
                        </wps:spPr>
                        <wps:txbx>
                          <w:txbxContent>
                            <w:p w14:paraId="3C0EE6F3" w14:textId="77777777" w:rsidR="00925913" w:rsidRDefault="00477365">
                              <w:pPr>
                                <w:spacing w:after="160" w:line="259" w:lineRule="auto"/>
                                <w:ind w:left="0" w:right="0" w:firstLine="0"/>
                                <w:jc w:val="left"/>
                              </w:pPr>
                              <w:r>
                                <w:rPr>
                                  <w:rFonts w:ascii="Calibri" w:eastAsia="Calibri" w:hAnsi="Calibri" w:cs="Calibri"/>
                                  <w:b/>
                                  <w:sz w:val="18"/>
                                </w:rPr>
                                <w:t>3</w:t>
                              </w:r>
                            </w:p>
                          </w:txbxContent>
                        </wps:txbx>
                        <wps:bodyPr horzOverflow="overflow" vert="horz" lIns="0" tIns="0" rIns="0" bIns="0" rtlCol="0">
                          <a:noAutofit/>
                        </wps:bodyPr>
                      </wps:wsp>
                      <wps:wsp>
                        <wps:cNvPr id="484009" name="Rectangle 484009"/>
                        <wps:cNvSpPr/>
                        <wps:spPr>
                          <a:xfrm>
                            <a:off x="657860" y="278892"/>
                            <a:ext cx="110822" cy="154840"/>
                          </a:xfrm>
                          <a:prstGeom prst="rect">
                            <a:avLst/>
                          </a:prstGeom>
                          <a:ln>
                            <a:noFill/>
                          </a:ln>
                        </wps:spPr>
                        <wps:txbx>
                          <w:txbxContent>
                            <w:p w14:paraId="0F4A46A8" w14:textId="77777777" w:rsidR="00925913" w:rsidRDefault="00477365">
                              <w:pPr>
                                <w:spacing w:after="160" w:line="259" w:lineRule="auto"/>
                                <w:ind w:left="0" w:right="0" w:firstLine="0"/>
                                <w:jc w:val="left"/>
                              </w:pPr>
                              <w:r>
                                <w:rPr>
                                  <w:rFonts w:ascii="Calibri" w:eastAsia="Calibri" w:hAnsi="Calibri" w:cs="Calibri"/>
                                  <w:b/>
                                  <w:sz w:val="18"/>
                                </w:rPr>
                                <w:t>%</w:t>
                              </w:r>
                            </w:p>
                          </w:txbxContent>
                        </wps:txbx>
                        <wps:bodyPr horzOverflow="overflow" vert="horz" lIns="0" tIns="0" rIns="0" bIns="0" rtlCol="0">
                          <a:noAutofit/>
                        </wps:bodyPr>
                      </wps:wsp>
                      <wps:wsp>
                        <wps:cNvPr id="6257" name="Rectangle 6257"/>
                        <wps:cNvSpPr/>
                        <wps:spPr>
                          <a:xfrm>
                            <a:off x="1202182" y="57150"/>
                            <a:ext cx="551221" cy="154840"/>
                          </a:xfrm>
                          <a:prstGeom prst="rect">
                            <a:avLst/>
                          </a:prstGeom>
                          <a:ln>
                            <a:noFill/>
                          </a:ln>
                        </wps:spPr>
                        <wps:txbx>
                          <w:txbxContent>
                            <w:p w14:paraId="2AB1056A" w14:textId="77777777" w:rsidR="00925913" w:rsidRDefault="00477365">
                              <w:pPr>
                                <w:spacing w:after="160" w:line="259" w:lineRule="auto"/>
                                <w:ind w:left="0" w:right="0" w:firstLine="0"/>
                                <w:jc w:val="left"/>
                              </w:pPr>
                              <w:r>
                                <w:rPr>
                                  <w:rFonts w:ascii="Calibri" w:eastAsia="Calibri" w:hAnsi="Calibri" w:cs="Calibri"/>
                                  <w:b/>
                                  <w:sz w:val="18"/>
                                </w:rPr>
                                <w:t>Revenue</w:t>
                              </w:r>
                            </w:p>
                          </w:txbxContent>
                        </wps:txbx>
                        <wps:bodyPr horzOverflow="overflow" vert="horz" lIns="0" tIns="0" rIns="0" bIns="0" rtlCol="0">
                          <a:noAutofit/>
                        </wps:bodyPr>
                      </wps:wsp>
                      <wps:wsp>
                        <wps:cNvPr id="484006" name="Rectangle 484006"/>
                        <wps:cNvSpPr/>
                        <wps:spPr>
                          <a:xfrm>
                            <a:off x="1339342" y="196597"/>
                            <a:ext cx="77073" cy="154840"/>
                          </a:xfrm>
                          <a:prstGeom prst="rect">
                            <a:avLst/>
                          </a:prstGeom>
                          <a:ln>
                            <a:noFill/>
                          </a:ln>
                        </wps:spPr>
                        <wps:txbx>
                          <w:txbxContent>
                            <w:p w14:paraId="263AC25F" w14:textId="77777777" w:rsidR="00925913" w:rsidRDefault="00477365">
                              <w:pPr>
                                <w:spacing w:after="160" w:line="259" w:lineRule="auto"/>
                                <w:ind w:left="0" w:right="0" w:firstLine="0"/>
                                <w:jc w:val="left"/>
                              </w:pPr>
                              <w:r>
                                <w:rPr>
                                  <w:rFonts w:ascii="Calibri" w:eastAsia="Calibri" w:hAnsi="Calibri" w:cs="Calibri"/>
                                  <w:b/>
                                  <w:sz w:val="18"/>
                                </w:rPr>
                                <w:t>1</w:t>
                              </w:r>
                            </w:p>
                          </w:txbxContent>
                        </wps:txbx>
                        <wps:bodyPr horzOverflow="overflow" vert="horz" lIns="0" tIns="0" rIns="0" bIns="0" rtlCol="0">
                          <a:noAutofit/>
                        </wps:bodyPr>
                      </wps:wsp>
                      <wps:wsp>
                        <wps:cNvPr id="484007" name="Rectangle 484007"/>
                        <wps:cNvSpPr/>
                        <wps:spPr>
                          <a:xfrm>
                            <a:off x="1397254" y="196597"/>
                            <a:ext cx="110822" cy="154840"/>
                          </a:xfrm>
                          <a:prstGeom prst="rect">
                            <a:avLst/>
                          </a:prstGeom>
                          <a:ln>
                            <a:noFill/>
                          </a:ln>
                        </wps:spPr>
                        <wps:txbx>
                          <w:txbxContent>
                            <w:p w14:paraId="1ADCB207" w14:textId="77777777" w:rsidR="00925913" w:rsidRDefault="00477365">
                              <w:pPr>
                                <w:spacing w:after="160" w:line="259" w:lineRule="auto"/>
                                <w:ind w:left="0" w:right="0" w:firstLine="0"/>
                                <w:jc w:val="left"/>
                              </w:pPr>
                              <w:r>
                                <w:rPr>
                                  <w:rFonts w:ascii="Calibri" w:eastAsia="Calibri" w:hAnsi="Calibri" w:cs="Calibri"/>
                                  <w:b/>
                                  <w:sz w:val="18"/>
                                </w:rPr>
                                <w:t>%</w:t>
                              </w:r>
                            </w:p>
                          </w:txbxContent>
                        </wps:txbx>
                        <wps:bodyPr horzOverflow="overflow" vert="horz" lIns="0" tIns="0" rIns="0" bIns="0" rtlCol="0">
                          <a:noAutofit/>
                        </wps:bodyPr>
                      </wps:wsp>
                    </wpg:wgp>
                  </a:graphicData>
                </a:graphic>
              </wp:inline>
            </w:drawing>
          </mc:Choice>
          <mc:Fallback xmlns:a="http://schemas.openxmlformats.org/drawingml/2006/main">
            <w:pict>
              <v:group id="Group 484441" style="width:230.4pt;height:173.37pt;mso-position-horizontal-relative:char;mso-position-vertical-relative:line" coordsize="29260,22018">
                <v:shape id="Picture 6246" style="position:absolute;width:29260;height:19728;left:0;top:2289;" filled="f">
                  <v:imagedata r:id="rId116"/>
                </v:shape>
                <v:shape id="Shape 6247" style="position:absolute;width:3740;height:1400;left:8905;top:2255;" coordsize="374015,140081" path="m374015,140081l57404,0l0,0">
                  <v:stroke weight="0.75pt" endcap="flat" joinstyle="round" on="true" color="#a6a6a6"/>
                  <v:fill on="false" color="#000000" opacity="0"/>
                </v:shape>
                <v:rect id="Rectangle 6248" style="position:absolute;width:7283;height:1548;left:17901;top:9077;"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Grants and </w:t>
                        </w:r>
                      </w:p>
                    </w:txbxContent>
                  </v:textbox>
                </v:rect>
                <v:rect id="Rectangle 6249" style="position:absolute;width:8668;height:1548;left:17254;top:10472;"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Contributions</w:t>
                        </w:r>
                      </w:p>
                    </w:txbxContent>
                  </v:textbox>
                </v:rect>
                <v:rect id="Rectangle 484012" style="position:absolute;width:1540;height:1548;left:19517;top:11866;"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66</w:t>
                        </w:r>
                      </w:p>
                    </w:txbxContent>
                  </v:textbox>
                </v:rect>
                <v:rect id="Rectangle 484013" style="position:absolute;width:1108;height:1548;left:20675;top:11866;"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251" style="position:absolute;width:6947;height:1548;left:5270;top:5808;"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Prudential </w:t>
                        </w:r>
                      </w:p>
                    </w:txbxContent>
                  </v:textbox>
                </v:rect>
                <v:rect id="Rectangle 6252" style="position:absolute;width:6617;height:1548;left:5262;top:7203;"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Borrowing</w:t>
                        </w:r>
                      </w:p>
                    </w:txbxContent>
                  </v:textbox>
                </v:rect>
                <v:rect id="Rectangle 484010" style="position:absolute;width:1540;height:1548;left:6756;top:8597;"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30</w:t>
                        </w:r>
                      </w:p>
                    </w:txbxContent>
                  </v:textbox>
                </v:rect>
                <v:rect id="Rectangle 484011" style="position:absolute;width:1108;height:1548;left:7914;top:8597;"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254" style="position:absolute;width:4739;height:1548;left:5054;top:0;" filled="f" stroked="f">
                  <v:textbox inset="0,0,0,0">
                    <w:txbxContent>
                      <w:p>
                        <w:pPr>
                          <w:spacing w:before="0" w:after="160" w:line="259" w:lineRule="auto"/>
                          <w:ind w:left="0" w:right="0" w:firstLine="0"/>
                          <w:jc w:val="left"/>
                        </w:pPr>
                        <w:r>
                          <w:rPr>
                            <w:rFonts w:cs="Calibri" w:hAnsi="Calibri" w:eastAsia="Calibri" w:ascii="Calibri"/>
                            <w:b w:val="1"/>
                            <w:sz w:val="18"/>
                          </w:rPr>
                          <w:t xml:space="preserve">Capital </w:t>
                        </w:r>
                      </w:p>
                    </w:txbxContent>
                  </v:textbox>
                </v:rect>
                <v:rect id="Rectangle 6255" style="position:absolute;width:5357;height:1548;left:4688;top:1394;" filled="f" stroked="f">
                  <v:textbox inset="0,0,0,0">
                    <w:txbxContent>
                      <w:p>
                        <w:pPr>
                          <w:spacing w:before="0" w:after="160" w:line="259" w:lineRule="auto"/>
                          <w:ind w:left="0" w:right="0" w:firstLine="0"/>
                          <w:jc w:val="left"/>
                        </w:pPr>
                        <w:r>
                          <w:rPr>
                            <w:rFonts w:cs="Calibri" w:hAnsi="Calibri" w:eastAsia="Calibri" w:ascii="Calibri"/>
                            <w:b w:val="1"/>
                            <w:sz w:val="18"/>
                          </w:rPr>
                          <w:t xml:space="preserve">Receipts</w:t>
                        </w:r>
                      </w:p>
                    </w:txbxContent>
                  </v:textbox>
                </v:rect>
                <v:rect id="Rectangle 484008" style="position:absolute;width:770;height:1548;left:5999;top:2788;" filled="f" stroked="f">
                  <v:textbox inset="0,0,0,0">
                    <w:txbxContent>
                      <w:p>
                        <w:pPr>
                          <w:spacing w:before="0" w:after="160" w:line="259" w:lineRule="auto"/>
                          <w:ind w:left="0" w:right="0" w:firstLine="0"/>
                          <w:jc w:val="left"/>
                        </w:pPr>
                        <w:r>
                          <w:rPr>
                            <w:rFonts w:cs="Calibri" w:hAnsi="Calibri" w:eastAsia="Calibri" w:ascii="Calibri"/>
                            <w:b w:val="1"/>
                            <w:sz w:val="18"/>
                          </w:rPr>
                          <w:t xml:space="preserve">3</w:t>
                        </w:r>
                      </w:p>
                    </w:txbxContent>
                  </v:textbox>
                </v:rect>
                <v:rect id="Rectangle 484009" style="position:absolute;width:1108;height:1548;left:6578;top:2788;" filled="f" stroked="f">
                  <v:textbox inset="0,0,0,0">
                    <w:txbxContent>
                      <w:p>
                        <w:pPr>
                          <w:spacing w:before="0" w:after="160" w:line="259" w:lineRule="auto"/>
                          <w:ind w:left="0" w:right="0" w:firstLine="0"/>
                          <w:jc w:val="left"/>
                        </w:pPr>
                        <w:r>
                          <w:rPr>
                            <w:rFonts w:cs="Calibri" w:hAnsi="Calibri" w:eastAsia="Calibri" w:ascii="Calibri"/>
                            <w:b w:val="1"/>
                            <w:sz w:val="18"/>
                          </w:rPr>
                          <w:t xml:space="preserve">%</w:t>
                        </w:r>
                      </w:p>
                    </w:txbxContent>
                  </v:textbox>
                </v:rect>
                <v:rect id="Rectangle 6257" style="position:absolute;width:5512;height:1548;left:12021;top:571;" filled="f" stroked="f">
                  <v:textbox inset="0,0,0,0">
                    <w:txbxContent>
                      <w:p>
                        <w:pPr>
                          <w:spacing w:before="0" w:after="160" w:line="259" w:lineRule="auto"/>
                          <w:ind w:left="0" w:right="0" w:firstLine="0"/>
                          <w:jc w:val="left"/>
                        </w:pPr>
                        <w:r>
                          <w:rPr>
                            <w:rFonts w:cs="Calibri" w:hAnsi="Calibri" w:eastAsia="Calibri" w:ascii="Calibri"/>
                            <w:b w:val="1"/>
                            <w:sz w:val="18"/>
                          </w:rPr>
                          <w:t xml:space="preserve">Revenue</w:t>
                        </w:r>
                      </w:p>
                    </w:txbxContent>
                  </v:textbox>
                </v:rect>
                <v:rect id="Rectangle 484006" style="position:absolute;width:770;height:1548;left:13393;top:1965;" filled="f" stroked="f">
                  <v:textbox inset="0,0,0,0">
                    <w:txbxContent>
                      <w:p>
                        <w:pPr>
                          <w:spacing w:before="0" w:after="160" w:line="259" w:lineRule="auto"/>
                          <w:ind w:left="0" w:right="0" w:firstLine="0"/>
                          <w:jc w:val="left"/>
                        </w:pPr>
                        <w:r>
                          <w:rPr>
                            <w:rFonts w:cs="Calibri" w:hAnsi="Calibri" w:eastAsia="Calibri" w:ascii="Calibri"/>
                            <w:b w:val="1"/>
                            <w:sz w:val="18"/>
                          </w:rPr>
                          <w:t xml:space="preserve">1</w:t>
                        </w:r>
                      </w:p>
                    </w:txbxContent>
                  </v:textbox>
                </v:rect>
                <v:rect id="Rectangle 484007" style="position:absolute;width:1108;height:1548;left:13972;top:1965;" filled="f" stroked="f">
                  <v:textbox inset="0,0,0,0">
                    <w:txbxContent>
                      <w:p>
                        <w:pPr>
                          <w:spacing w:before="0" w:after="160" w:line="259" w:lineRule="auto"/>
                          <w:ind w:left="0" w:right="0" w:firstLine="0"/>
                          <w:jc w:val="left"/>
                        </w:pPr>
                        <w:r>
                          <w:rPr>
                            <w:rFonts w:cs="Calibri" w:hAnsi="Calibri" w:eastAsia="Calibri" w:ascii="Calibri"/>
                            <w:b w:val="1"/>
                            <w:sz w:val="18"/>
                          </w:rPr>
                          <w:t xml:space="preserve">%</w:t>
                        </w:r>
                      </w:p>
                    </w:txbxContent>
                  </v:textbox>
                </v:rect>
              </v:group>
            </w:pict>
          </mc:Fallback>
        </mc:AlternateContent>
      </w:r>
    </w:p>
    <w:p w14:paraId="65EBCD28" w14:textId="77777777" w:rsidR="00925913" w:rsidRDefault="00477365">
      <w:pPr>
        <w:spacing w:after="0" w:line="259" w:lineRule="auto"/>
        <w:ind w:left="6" w:right="0" w:firstLine="0"/>
        <w:jc w:val="left"/>
      </w:pPr>
      <w:r>
        <w:t xml:space="preserve"> </w:t>
      </w:r>
    </w:p>
    <w:tbl>
      <w:tblPr>
        <w:tblStyle w:val="TableGrid"/>
        <w:tblW w:w="7514" w:type="dxa"/>
        <w:tblInd w:w="6" w:type="dxa"/>
        <w:tblCellMar>
          <w:top w:w="0" w:type="dxa"/>
          <w:left w:w="0" w:type="dxa"/>
          <w:bottom w:w="0" w:type="dxa"/>
          <w:right w:w="0" w:type="dxa"/>
        </w:tblCellMar>
        <w:tblLook w:val="04A0" w:firstRow="1" w:lastRow="0" w:firstColumn="1" w:lastColumn="0" w:noHBand="0" w:noVBand="1"/>
      </w:tblPr>
      <w:tblGrid>
        <w:gridCol w:w="6794"/>
        <w:gridCol w:w="720"/>
      </w:tblGrid>
      <w:tr w:rsidR="00925913" w14:paraId="29DDAE74" w14:textId="77777777">
        <w:trPr>
          <w:trHeight w:val="687"/>
        </w:trPr>
        <w:tc>
          <w:tcPr>
            <w:tcW w:w="6794" w:type="dxa"/>
            <w:tcBorders>
              <w:top w:val="nil"/>
              <w:left w:val="nil"/>
              <w:bottom w:val="nil"/>
              <w:right w:val="nil"/>
            </w:tcBorders>
          </w:tcPr>
          <w:p w14:paraId="222A6AFF" w14:textId="77777777" w:rsidR="00925913" w:rsidRDefault="00477365">
            <w:pPr>
              <w:spacing w:after="0" w:line="259" w:lineRule="auto"/>
              <w:ind w:left="0" w:right="94" w:firstLine="0"/>
              <w:jc w:val="center"/>
            </w:pPr>
            <w:r>
              <w:t xml:space="preserve">Total capital expenditure consists of the following additions: </w:t>
            </w:r>
          </w:p>
          <w:p w14:paraId="50578EF4" w14:textId="77777777" w:rsidR="00925913" w:rsidRDefault="00477365">
            <w:pPr>
              <w:spacing w:after="0" w:line="259" w:lineRule="auto"/>
              <w:ind w:left="0" w:right="0" w:firstLine="0"/>
              <w:jc w:val="left"/>
            </w:pPr>
            <w:r>
              <w:t xml:space="preserve"> </w:t>
            </w:r>
          </w:p>
          <w:p w14:paraId="4A140A12" w14:textId="77777777" w:rsidR="00925913" w:rsidRDefault="00477365">
            <w:pPr>
              <w:spacing w:after="0" w:line="259" w:lineRule="auto"/>
              <w:ind w:left="720" w:right="0" w:firstLine="0"/>
              <w:jc w:val="left"/>
            </w:pPr>
            <w:r>
              <w:t xml:space="preserve"> </w:t>
            </w:r>
          </w:p>
        </w:tc>
        <w:tc>
          <w:tcPr>
            <w:tcW w:w="720" w:type="dxa"/>
            <w:tcBorders>
              <w:top w:val="nil"/>
              <w:left w:val="nil"/>
              <w:bottom w:val="nil"/>
              <w:right w:val="nil"/>
            </w:tcBorders>
          </w:tcPr>
          <w:p w14:paraId="7DD32FCC" w14:textId="77777777" w:rsidR="00925913" w:rsidRDefault="00925913">
            <w:pPr>
              <w:spacing w:after="160" w:line="259" w:lineRule="auto"/>
              <w:ind w:left="0" w:right="0" w:firstLine="0"/>
              <w:jc w:val="left"/>
            </w:pPr>
          </w:p>
        </w:tc>
      </w:tr>
      <w:tr w:rsidR="00925913" w14:paraId="523C98CA" w14:textId="77777777">
        <w:trPr>
          <w:trHeight w:val="230"/>
        </w:trPr>
        <w:tc>
          <w:tcPr>
            <w:tcW w:w="6794" w:type="dxa"/>
            <w:tcBorders>
              <w:top w:val="nil"/>
              <w:left w:val="nil"/>
              <w:bottom w:val="nil"/>
              <w:right w:val="nil"/>
            </w:tcBorders>
          </w:tcPr>
          <w:p w14:paraId="387A7008" w14:textId="77777777" w:rsidR="00925913" w:rsidRDefault="00477365">
            <w:pPr>
              <w:spacing w:after="0" w:line="259" w:lineRule="auto"/>
              <w:ind w:left="1140" w:right="0" w:firstLine="0"/>
              <w:jc w:val="left"/>
            </w:pPr>
            <w:r>
              <w:rPr>
                <w:b/>
                <w:u w:val="single" w:color="000000"/>
              </w:rPr>
              <w:t>Type of Asset</w:t>
            </w:r>
            <w:r>
              <w:rPr>
                <w:b/>
              </w:rPr>
              <w:t xml:space="preserve"> </w:t>
            </w:r>
          </w:p>
        </w:tc>
        <w:tc>
          <w:tcPr>
            <w:tcW w:w="720" w:type="dxa"/>
            <w:tcBorders>
              <w:top w:val="nil"/>
              <w:left w:val="nil"/>
              <w:bottom w:val="nil"/>
              <w:right w:val="nil"/>
            </w:tcBorders>
          </w:tcPr>
          <w:p w14:paraId="4C28BF38" w14:textId="77777777" w:rsidR="00925913" w:rsidRDefault="00477365">
            <w:pPr>
              <w:spacing w:after="0" w:line="259" w:lineRule="auto"/>
              <w:ind w:left="0" w:right="107" w:firstLine="0"/>
              <w:jc w:val="right"/>
            </w:pPr>
            <w:r>
              <w:rPr>
                <w:b/>
                <w:u w:val="single" w:color="000000"/>
              </w:rPr>
              <w:t>£m</w:t>
            </w:r>
            <w:r>
              <w:rPr>
                <w:b/>
              </w:rPr>
              <w:t xml:space="preserve"> </w:t>
            </w:r>
          </w:p>
        </w:tc>
      </w:tr>
      <w:tr w:rsidR="00925913" w14:paraId="6BA302E1" w14:textId="77777777">
        <w:trPr>
          <w:trHeight w:val="230"/>
        </w:trPr>
        <w:tc>
          <w:tcPr>
            <w:tcW w:w="6794" w:type="dxa"/>
            <w:tcBorders>
              <w:top w:val="nil"/>
              <w:left w:val="nil"/>
              <w:bottom w:val="nil"/>
              <w:right w:val="nil"/>
            </w:tcBorders>
          </w:tcPr>
          <w:p w14:paraId="79BE683A" w14:textId="77777777" w:rsidR="00925913" w:rsidRDefault="00477365">
            <w:pPr>
              <w:spacing w:after="0" w:line="259" w:lineRule="auto"/>
              <w:ind w:left="1140" w:right="0" w:firstLine="0"/>
              <w:jc w:val="left"/>
            </w:pPr>
            <w:r>
              <w:t xml:space="preserve">Fixed Assets: </w:t>
            </w:r>
          </w:p>
        </w:tc>
        <w:tc>
          <w:tcPr>
            <w:tcW w:w="720" w:type="dxa"/>
            <w:tcBorders>
              <w:top w:val="nil"/>
              <w:left w:val="nil"/>
              <w:bottom w:val="nil"/>
              <w:right w:val="nil"/>
            </w:tcBorders>
          </w:tcPr>
          <w:p w14:paraId="18B17A06" w14:textId="77777777" w:rsidR="00925913" w:rsidRDefault="00477365">
            <w:pPr>
              <w:spacing w:after="0" w:line="259" w:lineRule="auto"/>
              <w:ind w:left="0" w:right="52" w:firstLine="0"/>
              <w:jc w:val="right"/>
            </w:pPr>
            <w:r>
              <w:t xml:space="preserve"> </w:t>
            </w:r>
          </w:p>
        </w:tc>
      </w:tr>
      <w:tr w:rsidR="00925913" w14:paraId="525834BD" w14:textId="77777777">
        <w:trPr>
          <w:trHeight w:val="230"/>
        </w:trPr>
        <w:tc>
          <w:tcPr>
            <w:tcW w:w="6794" w:type="dxa"/>
            <w:tcBorders>
              <w:top w:val="nil"/>
              <w:left w:val="nil"/>
              <w:bottom w:val="nil"/>
              <w:right w:val="nil"/>
            </w:tcBorders>
          </w:tcPr>
          <w:p w14:paraId="67B2759C" w14:textId="77777777" w:rsidR="00925913" w:rsidRDefault="00477365">
            <w:pPr>
              <w:spacing w:after="0" w:line="259" w:lineRule="auto"/>
              <w:ind w:left="1140" w:right="0" w:firstLine="0"/>
              <w:jc w:val="left"/>
            </w:pPr>
            <w:r>
              <w:t xml:space="preserve">  - Property, Plant &amp; Equipment </w:t>
            </w:r>
          </w:p>
        </w:tc>
        <w:tc>
          <w:tcPr>
            <w:tcW w:w="720" w:type="dxa"/>
            <w:tcBorders>
              <w:top w:val="nil"/>
              <w:left w:val="nil"/>
              <w:bottom w:val="nil"/>
              <w:right w:val="nil"/>
            </w:tcBorders>
          </w:tcPr>
          <w:p w14:paraId="4456D5E3" w14:textId="77777777" w:rsidR="00925913" w:rsidRDefault="00477365">
            <w:pPr>
              <w:spacing w:after="0" w:line="259" w:lineRule="auto"/>
              <w:ind w:left="0" w:right="0" w:firstLine="0"/>
            </w:pPr>
            <w:r>
              <w:t xml:space="preserve">16.276 </w:t>
            </w:r>
          </w:p>
        </w:tc>
      </w:tr>
      <w:tr w:rsidR="00925913" w14:paraId="679D3B88" w14:textId="77777777">
        <w:trPr>
          <w:trHeight w:val="230"/>
        </w:trPr>
        <w:tc>
          <w:tcPr>
            <w:tcW w:w="6794" w:type="dxa"/>
            <w:tcBorders>
              <w:top w:val="nil"/>
              <w:left w:val="nil"/>
              <w:bottom w:val="nil"/>
              <w:right w:val="nil"/>
            </w:tcBorders>
          </w:tcPr>
          <w:p w14:paraId="1CEC173F" w14:textId="77777777" w:rsidR="00925913" w:rsidRDefault="00477365">
            <w:pPr>
              <w:spacing w:after="0" w:line="259" w:lineRule="auto"/>
              <w:ind w:left="1140" w:right="0" w:firstLine="0"/>
              <w:jc w:val="left"/>
            </w:pPr>
            <w:r>
              <w:t xml:space="preserve">  - Infrastructure </w:t>
            </w:r>
          </w:p>
        </w:tc>
        <w:tc>
          <w:tcPr>
            <w:tcW w:w="720" w:type="dxa"/>
            <w:tcBorders>
              <w:top w:val="nil"/>
              <w:left w:val="nil"/>
              <w:bottom w:val="nil"/>
              <w:right w:val="nil"/>
            </w:tcBorders>
          </w:tcPr>
          <w:p w14:paraId="28448489" w14:textId="77777777" w:rsidR="00925913" w:rsidRDefault="00477365">
            <w:pPr>
              <w:spacing w:after="0" w:line="259" w:lineRule="auto"/>
              <w:ind w:left="112" w:right="0" w:firstLine="0"/>
              <w:jc w:val="left"/>
            </w:pPr>
            <w:r>
              <w:t xml:space="preserve">9.149 </w:t>
            </w:r>
          </w:p>
        </w:tc>
      </w:tr>
      <w:tr w:rsidR="00925913" w14:paraId="2AF8C116" w14:textId="77777777">
        <w:trPr>
          <w:trHeight w:val="230"/>
        </w:trPr>
        <w:tc>
          <w:tcPr>
            <w:tcW w:w="6794" w:type="dxa"/>
            <w:tcBorders>
              <w:top w:val="nil"/>
              <w:left w:val="nil"/>
              <w:bottom w:val="nil"/>
              <w:right w:val="nil"/>
            </w:tcBorders>
          </w:tcPr>
          <w:p w14:paraId="1601C05A" w14:textId="77777777" w:rsidR="00925913" w:rsidRDefault="00477365">
            <w:pPr>
              <w:spacing w:after="0" w:line="259" w:lineRule="auto"/>
              <w:ind w:left="1140" w:right="0" w:firstLine="0"/>
              <w:jc w:val="left"/>
            </w:pPr>
            <w:r>
              <w:t xml:space="preserve">  - Investment Properties </w:t>
            </w:r>
          </w:p>
        </w:tc>
        <w:tc>
          <w:tcPr>
            <w:tcW w:w="720" w:type="dxa"/>
            <w:tcBorders>
              <w:top w:val="nil"/>
              <w:left w:val="nil"/>
              <w:bottom w:val="nil"/>
              <w:right w:val="nil"/>
            </w:tcBorders>
          </w:tcPr>
          <w:p w14:paraId="5C3CFE68" w14:textId="77777777" w:rsidR="00925913" w:rsidRDefault="00477365">
            <w:pPr>
              <w:spacing w:after="0" w:line="259" w:lineRule="auto"/>
              <w:ind w:left="112" w:right="0" w:firstLine="0"/>
              <w:jc w:val="left"/>
            </w:pPr>
            <w:r>
              <w:t xml:space="preserve">1.113 </w:t>
            </w:r>
          </w:p>
        </w:tc>
      </w:tr>
      <w:tr w:rsidR="00925913" w14:paraId="1995EEBB" w14:textId="77777777">
        <w:trPr>
          <w:trHeight w:val="230"/>
        </w:trPr>
        <w:tc>
          <w:tcPr>
            <w:tcW w:w="6794" w:type="dxa"/>
            <w:tcBorders>
              <w:top w:val="nil"/>
              <w:left w:val="nil"/>
              <w:bottom w:val="nil"/>
              <w:right w:val="nil"/>
            </w:tcBorders>
          </w:tcPr>
          <w:p w14:paraId="241432A6" w14:textId="77777777" w:rsidR="00925913" w:rsidRDefault="00477365">
            <w:pPr>
              <w:spacing w:after="0" w:line="259" w:lineRule="auto"/>
              <w:ind w:left="1140" w:right="0" w:firstLine="0"/>
              <w:jc w:val="left"/>
            </w:pPr>
            <w:r>
              <w:t xml:space="preserve">  - </w:t>
            </w:r>
            <w:r>
              <w:t xml:space="preserve">Assets Under Construction </w:t>
            </w:r>
          </w:p>
        </w:tc>
        <w:tc>
          <w:tcPr>
            <w:tcW w:w="720" w:type="dxa"/>
            <w:tcBorders>
              <w:top w:val="nil"/>
              <w:left w:val="nil"/>
              <w:bottom w:val="nil"/>
              <w:right w:val="nil"/>
            </w:tcBorders>
          </w:tcPr>
          <w:p w14:paraId="35E7D2FC" w14:textId="77777777" w:rsidR="00925913" w:rsidRDefault="00477365">
            <w:pPr>
              <w:spacing w:after="0" w:line="259" w:lineRule="auto"/>
              <w:ind w:left="112" w:right="0" w:firstLine="0"/>
              <w:jc w:val="left"/>
            </w:pPr>
            <w:r>
              <w:t xml:space="preserve">0.945 </w:t>
            </w:r>
          </w:p>
        </w:tc>
      </w:tr>
      <w:tr w:rsidR="00925913" w14:paraId="10AFCC68" w14:textId="77777777">
        <w:trPr>
          <w:trHeight w:val="230"/>
        </w:trPr>
        <w:tc>
          <w:tcPr>
            <w:tcW w:w="6794" w:type="dxa"/>
            <w:tcBorders>
              <w:top w:val="nil"/>
              <w:left w:val="nil"/>
              <w:bottom w:val="nil"/>
              <w:right w:val="nil"/>
            </w:tcBorders>
          </w:tcPr>
          <w:p w14:paraId="27F445F7" w14:textId="77777777" w:rsidR="00925913" w:rsidRDefault="00477365">
            <w:pPr>
              <w:spacing w:after="0" w:line="259" w:lineRule="auto"/>
              <w:ind w:left="1140" w:right="0" w:firstLine="0"/>
              <w:jc w:val="left"/>
            </w:pPr>
            <w:r>
              <w:t xml:space="preserve">Intangible Assets (e.g. software licences) </w:t>
            </w:r>
          </w:p>
        </w:tc>
        <w:tc>
          <w:tcPr>
            <w:tcW w:w="720" w:type="dxa"/>
            <w:tcBorders>
              <w:top w:val="nil"/>
              <w:left w:val="nil"/>
              <w:bottom w:val="nil"/>
              <w:right w:val="nil"/>
            </w:tcBorders>
          </w:tcPr>
          <w:p w14:paraId="612CD9E3" w14:textId="77777777" w:rsidR="00925913" w:rsidRDefault="00477365">
            <w:pPr>
              <w:spacing w:after="0" w:line="259" w:lineRule="auto"/>
              <w:ind w:left="112" w:right="0" w:firstLine="0"/>
              <w:jc w:val="left"/>
            </w:pPr>
            <w:r>
              <w:t xml:space="preserve">1.345 </w:t>
            </w:r>
          </w:p>
        </w:tc>
      </w:tr>
      <w:tr w:rsidR="00925913" w14:paraId="2FD7A00D" w14:textId="77777777">
        <w:trPr>
          <w:trHeight w:val="226"/>
        </w:trPr>
        <w:tc>
          <w:tcPr>
            <w:tcW w:w="6794" w:type="dxa"/>
            <w:tcBorders>
              <w:top w:val="nil"/>
              <w:left w:val="nil"/>
              <w:bottom w:val="nil"/>
              <w:right w:val="nil"/>
            </w:tcBorders>
          </w:tcPr>
          <w:p w14:paraId="43417DAF" w14:textId="77777777" w:rsidR="00925913" w:rsidRDefault="00477365">
            <w:pPr>
              <w:spacing w:after="0" w:line="259" w:lineRule="auto"/>
              <w:ind w:left="1140" w:right="0" w:firstLine="0"/>
              <w:jc w:val="left"/>
            </w:pPr>
            <w:r>
              <w:lastRenderedPageBreak/>
              <w:t xml:space="preserve">Revenue Expenditure Funded from Capital Under Statue </w:t>
            </w:r>
          </w:p>
        </w:tc>
        <w:tc>
          <w:tcPr>
            <w:tcW w:w="720" w:type="dxa"/>
            <w:tcBorders>
              <w:top w:val="nil"/>
              <w:left w:val="nil"/>
              <w:bottom w:val="nil"/>
              <w:right w:val="nil"/>
            </w:tcBorders>
          </w:tcPr>
          <w:p w14:paraId="427F7C7D" w14:textId="77777777" w:rsidR="00925913" w:rsidRDefault="00477365">
            <w:pPr>
              <w:spacing w:after="0" w:line="259" w:lineRule="auto"/>
              <w:ind w:left="112" w:right="0" w:firstLine="0"/>
              <w:jc w:val="left"/>
            </w:pPr>
            <w:r>
              <w:t xml:space="preserve">3.708 </w:t>
            </w:r>
          </w:p>
        </w:tc>
      </w:tr>
      <w:tr w:rsidR="00925913" w14:paraId="6E585EAE" w14:textId="77777777">
        <w:trPr>
          <w:trHeight w:val="270"/>
        </w:trPr>
        <w:tc>
          <w:tcPr>
            <w:tcW w:w="6794" w:type="dxa"/>
            <w:tcBorders>
              <w:top w:val="nil"/>
              <w:left w:val="nil"/>
              <w:bottom w:val="nil"/>
              <w:right w:val="nil"/>
            </w:tcBorders>
          </w:tcPr>
          <w:p w14:paraId="7E23E7FD" w14:textId="77777777" w:rsidR="00925913" w:rsidRDefault="00477365">
            <w:pPr>
              <w:spacing w:after="0" w:line="259" w:lineRule="auto"/>
              <w:ind w:left="1140" w:right="0" w:firstLine="0"/>
              <w:jc w:val="left"/>
            </w:pPr>
            <w:r>
              <w:t xml:space="preserve"> </w:t>
            </w:r>
          </w:p>
        </w:tc>
        <w:tc>
          <w:tcPr>
            <w:tcW w:w="720" w:type="dxa"/>
            <w:tcBorders>
              <w:top w:val="nil"/>
              <w:left w:val="nil"/>
              <w:bottom w:val="nil"/>
              <w:right w:val="nil"/>
            </w:tcBorders>
          </w:tcPr>
          <w:p w14:paraId="4287C9E0" w14:textId="77777777" w:rsidR="00925913" w:rsidRDefault="00477365">
            <w:pPr>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234B5EFB" wp14:editId="1D8793E2">
                      <wp:simplePos x="0" y="0"/>
                      <wp:positionH relativeFrom="column">
                        <wp:posOffset>-253745</wp:posOffset>
                      </wp:positionH>
                      <wp:positionV relativeFrom="paragraph">
                        <wp:posOffset>-10564</wp:posOffset>
                      </wp:positionV>
                      <wp:extent cx="710946" cy="171450"/>
                      <wp:effectExtent l="0" t="0" r="0" b="0"/>
                      <wp:wrapNone/>
                      <wp:docPr id="486585" name="Group 486585"/>
                      <wp:cNvGraphicFramePr/>
                      <a:graphic xmlns:a="http://schemas.openxmlformats.org/drawingml/2006/main">
                        <a:graphicData uri="http://schemas.microsoft.com/office/word/2010/wordprocessingGroup">
                          <wpg:wgp>
                            <wpg:cNvGrpSpPr/>
                            <wpg:grpSpPr>
                              <a:xfrm>
                                <a:off x="0" y="0"/>
                                <a:ext cx="710946" cy="171450"/>
                                <a:chOff x="0" y="0"/>
                                <a:chExt cx="710946" cy="171450"/>
                              </a:xfrm>
                            </wpg:grpSpPr>
                            <wps:wsp>
                              <wps:cNvPr id="671689" name="Shape 671689"/>
                              <wps:cNvSpPr/>
                              <wps:spPr>
                                <a:xfrm>
                                  <a:off x="9144" y="0"/>
                                  <a:ext cx="701802" cy="9144"/>
                                </a:xfrm>
                                <a:custGeom>
                                  <a:avLst/>
                                  <a:gdLst/>
                                  <a:ahLst/>
                                  <a:cxnLst/>
                                  <a:rect l="0" t="0" r="0" b="0"/>
                                  <a:pathLst>
                                    <a:path w="701802" h="9144">
                                      <a:moveTo>
                                        <a:pt x="0" y="0"/>
                                      </a:moveTo>
                                      <a:lnTo>
                                        <a:pt x="701802" y="0"/>
                                      </a:lnTo>
                                      <a:lnTo>
                                        <a:pt x="70180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90" name="Shape 671690"/>
                              <wps:cNvSpPr/>
                              <wps:spPr>
                                <a:xfrm>
                                  <a:off x="0" y="165354"/>
                                  <a:ext cx="710946" cy="9144"/>
                                </a:xfrm>
                                <a:custGeom>
                                  <a:avLst/>
                                  <a:gdLst/>
                                  <a:ahLst/>
                                  <a:cxnLst/>
                                  <a:rect l="0" t="0" r="0" b="0"/>
                                  <a:pathLst>
                                    <a:path w="710946" h="9144">
                                      <a:moveTo>
                                        <a:pt x="0" y="0"/>
                                      </a:moveTo>
                                      <a:lnTo>
                                        <a:pt x="710946" y="0"/>
                                      </a:lnTo>
                                      <a:lnTo>
                                        <a:pt x="710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91" name="Shape 671691"/>
                              <wps:cNvSpPr/>
                              <wps:spPr>
                                <a:xfrm>
                                  <a:off x="0" y="153162"/>
                                  <a:ext cx="710946" cy="9144"/>
                                </a:xfrm>
                                <a:custGeom>
                                  <a:avLst/>
                                  <a:gdLst/>
                                  <a:ahLst/>
                                  <a:cxnLst/>
                                  <a:rect l="0" t="0" r="0" b="0"/>
                                  <a:pathLst>
                                    <a:path w="710946" h="9144">
                                      <a:moveTo>
                                        <a:pt x="0" y="0"/>
                                      </a:moveTo>
                                      <a:lnTo>
                                        <a:pt x="710946" y="0"/>
                                      </a:lnTo>
                                      <a:lnTo>
                                        <a:pt x="710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6585" style="width:55.98pt;height:13.5pt;position:absolute;z-index:-2147483576;mso-position-horizontal-relative:text;mso-position-horizontal:absolute;margin-left:-19.98pt;mso-position-vertical-relative:text;margin-top:-0.831909pt;" coordsize="7109,1714">
                      <v:shape id="Shape 671692" style="position:absolute;width:7018;height:91;left:91;top:0;" coordsize="701802,9144" path="m0,0l701802,0l701802,9144l0,9144l0,0">
                        <v:stroke weight="0pt" endcap="flat" joinstyle="miter" miterlimit="10" on="false" color="#000000" opacity="0"/>
                        <v:fill on="true" color="#000000"/>
                      </v:shape>
                      <v:shape id="Shape 671693" style="position:absolute;width:7109;height:91;left:0;top:1653;" coordsize="710946,9144" path="m0,0l710946,0l710946,9144l0,9144l0,0">
                        <v:stroke weight="0pt" endcap="flat" joinstyle="miter" miterlimit="10" on="false" color="#000000" opacity="0"/>
                        <v:fill on="true" color="#000000"/>
                      </v:shape>
                      <v:shape id="Shape 671694" style="position:absolute;width:7109;height:91;left:0;top:1531;" coordsize="710946,9144" path="m0,0l710946,0l710946,9144l0,9144l0,0">
                        <v:stroke weight="0pt" endcap="flat" joinstyle="miter" miterlimit="10" on="false" color="#000000" opacity="0"/>
                        <v:fill on="true" color="#000000"/>
                      </v:shape>
                    </v:group>
                  </w:pict>
                </mc:Fallback>
              </mc:AlternateContent>
            </w:r>
            <w:r>
              <w:t xml:space="preserve">32.536 </w:t>
            </w:r>
          </w:p>
        </w:tc>
      </w:tr>
    </w:tbl>
    <w:p w14:paraId="4F351DEA" w14:textId="77777777" w:rsidR="00925913" w:rsidRDefault="00477365">
      <w:pPr>
        <w:spacing w:after="0" w:line="259" w:lineRule="auto"/>
        <w:ind w:left="726" w:right="0" w:firstLine="0"/>
        <w:jc w:val="left"/>
      </w:pPr>
      <w:r>
        <w:rPr>
          <w:b/>
        </w:rPr>
        <w:t xml:space="preserve"> </w:t>
      </w:r>
    </w:p>
    <w:p w14:paraId="43C978A4" w14:textId="77777777" w:rsidR="00925913" w:rsidRDefault="00477365">
      <w:pPr>
        <w:spacing w:after="0" w:line="259" w:lineRule="auto"/>
        <w:ind w:left="715" w:right="0" w:firstLine="0"/>
        <w:jc w:val="left"/>
      </w:pPr>
      <w:r>
        <w:rPr>
          <w:b/>
        </w:rPr>
        <w:t xml:space="preserve"> </w:t>
      </w:r>
    </w:p>
    <w:p w14:paraId="2326153B" w14:textId="77777777" w:rsidR="00925913" w:rsidRDefault="00477365">
      <w:pPr>
        <w:spacing w:after="19" w:line="259" w:lineRule="auto"/>
        <w:ind w:left="715" w:right="0" w:firstLine="0"/>
        <w:jc w:val="left"/>
      </w:pPr>
      <w:r>
        <w:rPr>
          <w:b/>
        </w:rPr>
        <w:t xml:space="preserve"> </w:t>
      </w:r>
    </w:p>
    <w:p w14:paraId="07093042" w14:textId="77777777" w:rsidR="00925913" w:rsidRDefault="00477365">
      <w:pPr>
        <w:spacing w:line="250" w:lineRule="auto"/>
        <w:ind w:left="725" w:right="0" w:hanging="10"/>
        <w:jc w:val="left"/>
      </w:pPr>
      <w:r>
        <w:rPr>
          <w:b/>
          <w:sz w:val="24"/>
          <w:u w:val="single" w:color="000000"/>
        </w:rPr>
        <w:t>An explanation of the Financial Statements</w:t>
      </w:r>
      <w:r>
        <w:rPr>
          <w:b/>
          <w:sz w:val="24"/>
        </w:rPr>
        <w:t xml:space="preserve"> </w:t>
      </w:r>
    </w:p>
    <w:p w14:paraId="068D13D2" w14:textId="77777777" w:rsidR="00925913" w:rsidRDefault="00477365">
      <w:pPr>
        <w:spacing w:after="0" w:line="259" w:lineRule="auto"/>
        <w:ind w:left="6" w:right="0" w:firstLine="0"/>
        <w:jc w:val="left"/>
      </w:pPr>
      <w:r>
        <w:rPr>
          <w:sz w:val="24"/>
        </w:rPr>
        <w:t xml:space="preserve"> </w:t>
      </w:r>
    </w:p>
    <w:p w14:paraId="6D3E0979" w14:textId="77777777" w:rsidR="00925913" w:rsidRDefault="00477365">
      <w:pPr>
        <w:ind w:left="732" w:right="0"/>
      </w:pPr>
      <w:r>
        <w:t xml:space="preserve">The Statement of Accounts is intended to give clear information about the Authority's finances.  It is intended to answer: </w:t>
      </w:r>
    </w:p>
    <w:p w14:paraId="7FFE4AE8" w14:textId="77777777" w:rsidR="00925913" w:rsidRDefault="00477365">
      <w:pPr>
        <w:spacing w:after="0" w:line="259" w:lineRule="auto"/>
        <w:ind w:left="6" w:right="0" w:firstLine="0"/>
        <w:jc w:val="left"/>
      </w:pPr>
      <w:r>
        <w:t xml:space="preserve"> </w:t>
      </w:r>
    </w:p>
    <w:p w14:paraId="598CB279" w14:textId="77777777" w:rsidR="00925913" w:rsidRDefault="00477365">
      <w:pPr>
        <w:numPr>
          <w:ilvl w:val="0"/>
          <w:numId w:val="7"/>
        </w:numPr>
        <w:ind w:right="0" w:hanging="425"/>
      </w:pPr>
      <w:r>
        <w:t xml:space="preserve">What did the Authority's services cost in the year of account? </w:t>
      </w:r>
    </w:p>
    <w:p w14:paraId="05A7A01B" w14:textId="77777777" w:rsidR="00925913" w:rsidRDefault="00477365">
      <w:pPr>
        <w:numPr>
          <w:ilvl w:val="0"/>
          <w:numId w:val="7"/>
        </w:numPr>
        <w:ind w:right="0" w:hanging="425"/>
      </w:pPr>
      <w:r>
        <w:t xml:space="preserve">Where did the money come from to pay for these services? </w:t>
      </w:r>
    </w:p>
    <w:p w14:paraId="0AB5DE9D" w14:textId="77777777" w:rsidR="00925913" w:rsidRDefault="00477365">
      <w:pPr>
        <w:numPr>
          <w:ilvl w:val="0"/>
          <w:numId w:val="7"/>
        </w:numPr>
        <w:ind w:right="0" w:hanging="425"/>
      </w:pPr>
      <w:r>
        <w:t xml:space="preserve">What were the Authority’s assets and liabilities at the year-end? </w:t>
      </w:r>
    </w:p>
    <w:p w14:paraId="7E29E65A" w14:textId="77777777" w:rsidR="00925913" w:rsidRDefault="00477365">
      <w:pPr>
        <w:spacing w:after="0" w:line="259" w:lineRule="auto"/>
        <w:ind w:left="6" w:right="0" w:firstLine="0"/>
        <w:jc w:val="left"/>
      </w:pPr>
      <w:r>
        <w:t xml:space="preserve"> </w:t>
      </w:r>
    </w:p>
    <w:p w14:paraId="2877092D" w14:textId="77777777" w:rsidR="00925913" w:rsidRDefault="00477365">
      <w:pPr>
        <w:ind w:left="721" w:right="0"/>
      </w:pPr>
      <w:r>
        <w:t xml:space="preserve">Wherever possible the contents have been written in plain English and technical terms have been used sparingly.  Where the use of technical terms has been unavoidable, a simple explanation has been included in the Glossary (see pages 151 to 158). </w:t>
      </w:r>
    </w:p>
    <w:p w14:paraId="79A7CE33" w14:textId="77777777" w:rsidR="00925913" w:rsidRDefault="00477365">
      <w:pPr>
        <w:spacing w:after="0" w:line="259" w:lineRule="auto"/>
        <w:ind w:left="366" w:right="0" w:firstLine="0"/>
        <w:jc w:val="left"/>
      </w:pPr>
      <w:r>
        <w:t xml:space="preserve"> </w:t>
      </w:r>
    </w:p>
    <w:p w14:paraId="359E65FA" w14:textId="77777777" w:rsidR="00925913" w:rsidRDefault="00477365">
      <w:pPr>
        <w:ind w:left="721" w:right="0"/>
      </w:pPr>
      <w:r>
        <w:t xml:space="preserve">The Authority is required by law to follow proper accounting practices and this Statement of Accounts attempts to present fairly the financial position and transactions of the Authority. </w:t>
      </w:r>
    </w:p>
    <w:p w14:paraId="18BAED95" w14:textId="77777777" w:rsidR="00925913" w:rsidRDefault="00477365">
      <w:pPr>
        <w:spacing w:after="0" w:line="259" w:lineRule="auto"/>
        <w:ind w:left="6" w:right="0" w:firstLine="0"/>
        <w:jc w:val="left"/>
      </w:pPr>
      <w:r>
        <w:t xml:space="preserve"> </w:t>
      </w:r>
    </w:p>
    <w:p w14:paraId="563924BA" w14:textId="77777777" w:rsidR="00925913" w:rsidRDefault="00477365">
      <w:pPr>
        <w:ind w:left="721" w:right="0"/>
      </w:pPr>
      <w:r>
        <w:t xml:space="preserve">The Statement was certified by the Executive Director of Corporate Services and Commercial on 9 December 2024. </w:t>
      </w:r>
    </w:p>
    <w:p w14:paraId="6942C4DE" w14:textId="77777777" w:rsidR="00925913" w:rsidRDefault="00477365">
      <w:pPr>
        <w:spacing w:after="0" w:line="259" w:lineRule="auto"/>
        <w:ind w:left="726" w:right="0" w:firstLine="0"/>
        <w:jc w:val="left"/>
      </w:pPr>
      <w:r>
        <w:t xml:space="preserve"> </w:t>
      </w:r>
    </w:p>
    <w:p w14:paraId="4187558F" w14:textId="77777777" w:rsidR="00925913" w:rsidRDefault="00477365">
      <w:pPr>
        <w:ind w:left="732" w:right="0"/>
      </w:pPr>
      <w:r>
        <w:t xml:space="preserve">In accordance with recommended practice, the Authority's Accounts present: </w:t>
      </w:r>
    </w:p>
    <w:p w14:paraId="7FEA31C7" w14:textId="77777777" w:rsidR="00925913" w:rsidRDefault="00477365">
      <w:pPr>
        <w:spacing w:after="0" w:line="259" w:lineRule="auto"/>
        <w:ind w:left="6" w:right="0" w:firstLine="0"/>
        <w:jc w:val="left"/>
      </w:pPr>
      <w:r>
        <w:t xml:space="preserve"> </w:t>
      </w:r>
    </w:p>
    <w:p w14:paraId="56848F89" w14:textId="77777777" w:rsidR="00925913" w:rsidRDefault="00477365">
      <w:pPr>
        <w:numPr>
          <w:ilvl w:val="0"/>
          <w:numId w:val="8"/>
        </w:numPr>
        <w:spacing w:after="4" w:line="249" w:lineRule="auto"/>
        <w:ind w:right="0" w:hanging="355"/>
      </w:pPr>
      <w:r>
        <w:rPr>
          <w:u w:val="single" w:color="000000"/>
        </w:rPr>
        <w:t>Comprehensive Income and Expenditure Statement (page 27)</w:t>
      </w:r>
      <w:r>
        <w:t xml:space="preserve"> </w:t>
      </w:r>
    </w:p>
    <w:p w14:paraId="36835881" w14:textId="77777777" w:rsidR="00925913" w:rsidRDefault="00477365">
      <w:pPr>
        <w:spacing w:after="0" w:line="259" w:lineRule="auto"/>
        <w:ind w:left="6" w:right="0" w:firstLine="0"/>
        <w:jc w:val="left"/>
      </w:pPr>
      <w:r>
        <w:t xml:space="preserve"> </w:t>
      </w:r>
    </w:p>
    <w:p w14:paraId="67E72F9E" w14:textId="77777777" w:rsidR="00925913" w:rsidRDefault="00477365">
      <w:pPr>
        <w:spacing w:after="2" w:line="249" w:lineRule="auto"/>
        <w:ind w:left="725" w:right="0" w:hanging="10"/>
      </w:pPr>
      <w:r>
        <w:t xml:space="preserve">This statement shows the accounting cost in the year of providing services in accordance with generally accepted accounting practices, rather than the amount to be funded from taxation. Authorities raise taxation to cover expenditure in accordance with statutory requirements; this may be different from the accounting cost. The taxation position is shown in both the Expenditure and Funding Analysis and the Movement in Reserves Statement. </w:t>
      </w:r>
    </w:p>
    <w:p w14:paraId="2B1AA9AD" w14:textId="77777777" w:rsidR="00925913" w:rsidRDefault="00477365">
      <w:pPr>
        <w:spacing w:after="0" w:line="259" w:lineRule="auto"/>
        <w:ind w:left="715" w:right="0" w:firstLine="0"/>
        <w:jc w:val="left"/>
      </w:pPr>
      <w:r>
        <w:t xml:space="preserve"> </w:t>
      </w:r>
    </w:p>
    <w:p w14:paraId="38EC0D31" w14:textId="77777777" w:rsidR="00925913" w:rsidRDefault="00477365">
      <w:pPr>
        <w:spacing w:after="0" w:line="259" w:lineRule="auto"/>
        <w:ind w:left="715" w:right="0" w:firstLine="0"/>
        <w:jc w:val="left"/>
      </w:pPr>
      <w:r>
        <w:t xml:space="preserve"> </w:t>
      </w:r>
    </w:p>
    <w:p w14:paraId="52C2E53F" w14:textId="77777777" w:rsidR="00925913" w:rsidRDefault="00477365">
      <w:pPr>
        <w:spacing w:after="0" w:line="259" w:lineRule="auto"/>
        <w:ind w:left="715" w:right="0" w:firstLine="0"/>
        <w:jc w:val="left"/>
      </w:pPr>
      <w:r>
        <w:t xml:space="preserve"> </w:t>
      </w:r>
    </w:p>
    <w:p w14:paraId="19E17090" w14:textId="77777777" w:rsidR="00925913" w:rsidRDefault="00477365">
      <w:pPr>
        <w:spacing w:after="0" w:line="259" w:lineRule="auto"/>
        <w:ind w:left="715" w:right="0" w:firstLine="0"/>
        <w:jc w:val="left"/>
      </w:pPr>
      <w:r>
        <w:t xml:space="preserve"> </w:t>
      </w:r>
    </w:p>
    <w:p w14:paraId="78A81382" w14:textId="77777777" w:rsidR="00925913" w:rsidRDefault="00477365">
      <w:pPr>
        <w:numPr>
          <w:ilvl w:val="0"/>
          <w:numId w:val="8"/>
        </w:numPr>
        <w:spacing w:after="4" w:line="249" w:lineRule="auto"/>
        <w:ind w:right="0" w:hanging="355"/>
      </w:pPr>
      <w:r>
        <w:rPr>
          <w:u w:val="single" w:color="000000"/>
        </w:rPr>
        <w:t>Movement in Reserves Statement (page 29)</w:t>
      </w:r>
      <w:r>
        <w:t xml:space="preserve"> </w:t>
      </w:r>
    </w:p>
    <w:p w14:paraId="63016234" w14:textId="77777777" w:rsidR="00925913" w:rsidRDefault="00477365">
      <w:pPr>
        <w:spacing w:after="0" w:line="259" w:lineRule="auto"/>
        <w:ind w:left="726" w:right="0" w:firstLine="0"/>
        <w:jc w:val="left"/>
      </w:pPr>
      <w:r>
        <w:t xml:space="preserve"> </w:t>
      </w:r>
    </w:p>
    <w:p w14:paraId="47214805" w14:textId="77777777" w:rsidR="00925913" w:rsidRDefault="00477365">
      <w:pPr>
        <w:ind w:left="721" w:right="0"/>
      </w:pPr>
      <w:r>
        <w:t xml:space="preserve">This </w:t>
      </w:r>
      <w:r>
        <w:t>statement</w:t>
      </w:r>
      <w:r>
        <w:t xml:space="preserve"> shows the movement from the start of the year to the end on the different reserves held by the authority, analysed into ‘usable reserves’ (i.e. those that can be applied to fund expenditure or reduce local taxation) and other ‘unusable reserves’. The Statement shows how the movements in year of the authority’s reserves are broken down between gains and losses incurred in accordance with generally accepted accounting practices and the statutory adjustments required to return to the amounts chargeab</w:t>
      </w:r>
      <w:r>
        <w:t xml:space="preserve">le to council tax (or rents) for the year. The Net Increase/Decrease line shows the statutory General Fund Balance movements in the year following those adjustments. </w:t>
      </w:r>
    </w:p>
    <w:p w14:paraId="62D4CD91" w14:textId="77777777" w:rsidR="00925913" w:rsidRDefault="00477365">
      <w:pPr>
        <w:spacing w:after="0" w:line="259" w:lineRule="auto"/>
        <w:ind w:left="6" w:right="0" w:firstLine="0"/>
        <w:jc w:val="left"/>
      </w:pPr>
      <w:r>
        <w:t xml:space="preserve"> </w:t>
      </w:r>
    </w:p>
    <w:p w14:paraId="18DF2725" w14:textId="77777777" w:rsidR="00925913" w:rsidRDefault="00477365">
      <w:pPr>
        <w:numPr>
          <w:ilvl w:val="0"/>
          <w:numId w:val="8"/>
        </w:numPr>
        <w:spacing w:after="4" w:line="249" w:lineRule="auto"/>
        <w:ind w:right="0" w:hanging="355"/>
      </w:pPr>
      <w:r>
        <w:rPr>
          <w:u w:val="single" w:color="000000"/>
        </w:rPr>
        <w:t>Balance Sheet (pages 31 - 32)</w:t>
      </w:r>
      <w:r>
        <w:t xml:space="preserve"> </w:t>
      </w:r>
    </w:p>
    <w:p w14:paraId="43ED6665" w14:textId="77777777" w:rsidR="00925913" w:rsidRDefault="00477365">
      <w:pPr>
        <w:spacing w:after="0" w:line="259" w:lineRule="auto"/>
        <w:ind w:left="6" w:right="0" w:firstLine="0"/>
        <w:jc w:val="left"/>
      </w:pPr>
      <w:r>
        <w:t xml:space="preserve"> </w:t>
      </w:r>
    </w:p>
    <w:p w14:paraId="057E1420" w14:textId="77777777" w:rsidR="00925913" w:rsidRDefault="00477365">
      <w:pPr>
        <w:ind w:left="721" w:right="0"/>
      </w:pPr>
      <w:r>
        <w:t>The Balance Sheet shows the value as at 31 March 2022 of the assets and liabilities recognised by the Authority. The net assets of the Authority (assets less liabilities) are matched by the reserves held by the Authority. Reserves are reported in two categories. The first category of reserves are usable reserves, i.e. those reserves that the authority may use to provide services, subject to the need to maintain a prudent level of reserves, and any statutory limitations on their use. The second category of r</w:t>
      </w:r>
      <w:r>
        <w:t xml:space="preserve">eserves are those that the Authority is not able to use to provide services. </w:t>
      </w:r>
    </w:p>
    <w:p w14:paraId="50D6C486" w14:textId="77777777" w:rsidR="00925913" w:rsidRDefault="00477365">
      <w:pPr>
        <w:spacing w:after="0" w:line="259" w:lineRule="auto"/>
        <w:ind w:left="6" w:right="0" w:firstLine="0"/>
        <w:jc w:val="left"/>
      </w:pPr>
      <w:r>
        <w:t xml:space="preserve"> </w:t>
      </w:r>
    </w:p>
    <w:p w14:paraId="5A3E2BA9" w14:textId="77777777" w:rsidR="00925913" w:rsidRDefault="00477365">
      <w:pPr>
        <w:numPr>
          <w:ilvl w:val="0"/>
          <w:numId w:val="8"/>
        </w:numPr>
        <w:spacing w:after="4" w:line="249" w:lineRule="auto"/>
        <w:ind w:right="0" w:hanging="355"/>
      </w:pPr>
      <w:r>
        <w:rPr>
          <w:u w:val="single" w:color="000000"/>
        </w:rPr>
        <w:t>Cash Flow Statement (page 33)</w:t>
      </w:r>
      <w:r>
        <w:t xml:space="preserve"> </w:t>
      </w:r>
    </w:p>
    <w:p w14:paraId="1E1DCA36" w14:textId="77777777" w:rsidR="00925913" w:rsidRDefault="00477365">
      <w:pPr>
        <w:spacing w:after="0" w:line="259" w:lineRule="auto"/>
        <w:ind w:left="6" w:right="0" w:firstLine="0"/>
        <w:jc w:val="left"/>
      </w:pPr>
      <w:r>
        <w:t xml:space="preserve"> </w:t>
      </w:r>
    </w:p>
    <w:p w14:paraId="77E34EF5" w14:textId="77777777" w:rsidR="00925913" w:rsidRDefault="00477365">
      <w:pPr>
        <w:ind w:left="721" w:right="0"/>
      </w:pPr>
      <w:r>
        <w:t xml:space="preserve">The Cash Flow Statement shows the changes in cash and cash equivalents of the Authority during the reporting period. The statement shows how the Authority generates and uses cash and cash equivalents by classifying cash flows as operating, investing and financing activities. </w:t>
      </w:r>
    </w:p>
    <w:p w14:paraId="665908EF" w14:textId="77777777" w:rsidR="00925913" w:rsidRDefault="00477365">
      <w:pPr>
        <w:spacing w:after="0" w:line="259" w:lineRule="auto"/>
        <w:ind w:left="715" w:right="0" w:firstLine="0"/>
        <w:jc w:val="left"/>
      </w:pPr>
      <w:r>
        <w:lastRenderedPageBreak/>
        <w:t xml:space="preserve"> </w:t>
      </w:r>
    </w:p>
    <w:p w14:paraId="00B8A374" w14:textId="77777777" w:rsidR="00925913" w:rsidRDefault="00477365">
      <w:pPr>
        <w:numPr>
          <w:ilvl w:val="0"/>
          <w:numId w:val="8"/>
        </w:numPr>
        <w:spacing w:after="4" w:line="249" w:lineRule="auto"/>
        <w:ind w:right="0" w:hanging="355"/>
      </w:pPr>
      <w:r>
        <w:rPr>
          <w:u w:val="single" w:color="000000"/>
        </w:rPr>
        <w:t>Notes to the Financial Statements - Expenditure and Funding Analysis (page 35 - 36)</w:t>
      </w:r>
      <w:r>
        <w:t xml:space="preserve"> </w:t>
      </w:r>
    </w:p>
    <w:p w14:paraId="46633876" w14:textId="77777777" w:rsidR="00925913" w:rsidRDefault="00477365">
      <w:pPr>
        <w:spacing w:after="0" w:line="259" w:lineRule="auto"/>
        <w:ind w:left="715" w:right="0" w:firstLine="0"/>
        <w:jc w:val="left"/>
      </w:pPr>
      <w:r>
        <w:t xml:space="preserve"> </w:t>
      </w:r>
    </w:p>
    <w:p w14:paraId="6779DDDC" w14:textId="77777777" w:rsidR="00925913" w:rsidRDefault="00477365">
      <w:pPr>
        <w:ind w:left="721" w:right="0"/>
      </w:pPr>
      <w:r>
        <w:t>This analysis shows how annual expenditure is used and funded from resources (government grants, rents, council tax and business rates) by local authorities in comparison with those resources consumed or earned by authorities in accordance with generally accepted accounting practices. It also shows how this expenditure is allocated for decision making purposes between the council’s directorates/services/departments. Income and expenditure accounted for under generally accepted accounting practices is presen</w:t>
      </w:r>
      <w:r>
        <w:t xml:space="preserve">ted more fully in the Comprehensive Income and Expenditure Statement. </w:t>
      </w:r>
    </w:p>
    <w:p w14:paraId="494121CE" w14:textId="77777777" w:rsidR="00925913" w:rsidRDefault="00477365">
      <w:pPr>
        <w:spacing w:after="0" w:line="259" w:lineRule="auto"/>
        <w:ind w:left="715" w:right="0" w:firstLine="0"/>
        <w:jc w:val="left"/>
      </w:pPr>
      <w:r>
        <w:t xml:space="preserve"> </w:t>
      </w:r>
    </w:p>
    <w:p w14:paraId="62BAB05A" w14:textId="77777777" w:rsidR="00925913" w:rsidRDefault="00477365">
      <w:pPr>
        <w:numPr>
          <w:ilvl w:val="0"/>
          <w:numId w:val="8"/>
        </w:numPr>
        <w:spacing w:after="4" w:line="249" w:lineRule="auto"/>
        <w:ind w:right="0" w:hanging="355"/>
      </w:pPr>
      <w:r>
        <w:rPr>
          <w:u w:val="single" w:color="000000"/>
        </w:rPr>
        <w:t>Other Notes to the Financial Statements (pages 37 - 110)</w:t>
      </w:r>
      <w:r>
        <w:t xml:space="preserve"> </w:t>
      </w:r>
    </w:p>
    <w:p w14:paraId="2F0C68B4" w14:textId="77777777" w:rsidR="00925913" w:rsidRDefault="00477365">
      <w:pPr>
        <w:spacing w:after="0" w:line="259" w:lineRule="auto"/>
        <w:ind w:left="6" w:right="0" w:firstLine="0"/>
        <w:jc w:val="left"/>
      </w:pPr>
      <w:r>
        <w:t xml:space="preserve"> </w:t>
      </w:r>
    </w:p>
    <w:p w14:paraId="0A198C79" w14:textId="77777777" w:rsidR="00925913" w:rsidRDefault="00477365">
      <w:pPr>
        <w:ind w:left="721" w:right="0"/>
      </w:pPr>
      <w:r>
        <w:t xml:space="preserve">The notes to the Movement in Reserves Statement, Comprehensive Income and Expenditure Statement, Balance Sheet and Cash Flow Statement.  It also includes the accounting policies employed by Sefton to comply with the CIPFA Code of Practice of Local Authority Accounting subject to any exceptions detailed in the note. </w:t>
      </w:r>
    </w:p>
    <w:p w14:paraId="112EB196" w14:textId="77777777" w:rsidR="00925913" w:rsidRDefault="00477365">
      <w:pPr>
        <w:spacing w:after="0" w:line="259" w:lineRule="auto"/>
        <w:ind w:left="6" w:right="0" w:firstLine="0"/>
        <w:jc w:val="left"/>
      </w:pPr>
      <w:r>
        <w:t xml:space="preserve"> </w:t>
      </w:r>
    </w:p>
    <w:p w14:paraId="475F80BD" w14:textId="77777777" w:rsidR="00925913" w:rsidRDefault="00477365">
      <w:pPr>
        <w:numPr>
          <w:ilvl w:val="0"/>
          <w:numId w:val="8"/>
        </w:numPr>
        <w:spacing w:after="4" w:line="249" w:lineRule="auto"/>
        <w:ind w:right="0" w:hanging="355"/>
      </w:pPr>
      <w:r>
        <w:rPr>
          <w:u w:val="single" w:color="000000"/>
        </w:rPr>
        <w:t>Collection Fund (pages 111 - 114)</w:t>
      </w:r>
      <w:r>
        <w:t xml:space="preserve"> </w:t>
      </w:r>
    </w:p>
    <w:p w14:paraId="35DAA3CF" w14:textId="77777777" w:rsidR="00925913" w:rsidRDefault="00477365">
      <w:pPr>
        <w:spacing w:after="0" w:line="259" w:lineRule="auto"/>
        <w:ind w:left="6" w:right="0" w:firstLine="0"/>
        <w:jc w:val="left"/>
      </w:pPr>
      <w:r>
        <w:t xml:space="preserve"> </w:t>
      </w:r>
    </w:p>
    <w:p w14:paraId="1FCB0B2D" w14:textId="77777777" w:rsidR="00925913" w:rsidRDefault="00477365">
      <w:pPr>
        <w:ind w:left="721" w:right="0"/>
      </w:pPr>
      <w:r>
        <w:t xml:space="preserve">This statement that reflects the statutory obligation for billing authorities to maintain a separate Collection Fund in accordance with section 89 of the Local Government Finance Act 1988 (as amended by the Local Government Finance Act 1992). </w:t>
      </w:r>
    </w:p>
    <w:p w14:paraId="4B78820E" w14:textId="77777777" w:rsidR="00925913" w:rsidRDefault="00477365">
      <w:pPr>
        <w:spacing w:after="0" w:line="259" w:lineRule="auto"/>
        <w:ind w:left="715" w:right="0" w:firstLine="0"/>
        <w:jc w:val="left"/>
      </w:pPr>
      <w:r>
        <w:t xml:space="preserve"> </w:t>
      </w:r>
    </w:p>
    <w:p w14:paraId="69224294" w14:textId="77777777" w:rsidR="00925913" w:rsidRDefault="00477365">
      <w:pPr>
        <w:ind w:left="721" w:right="0"/>
      </w:pPr>
      <w:r>
        <w:t xml:space="preserve">The Collection Fund shows the transactions of the Billing Authority in relation to the collection of Council Tax and Non-Domestic rates and provides details of how this income has been distributed to Sefton MBC (including Parish Precepts), the Merseyside Police and Crime Commissioner, the Merseyside Fire and Rescue Authority, and Central Government. </w:t>
      </w:r>
    </w:p>
    <w:p w14:paraId="62610C64" w14:textId="77777777" w:rsidR="00925913" w:rsidRDefault="00477365">
      <w:pPr>
        <w:spacing w:after="0" w:line="259" w:lineRule="auto"/>
        <w:ind w:left="6" w:right="0" w:firstLine="0"/>
        <w:jc w:val="left"/>
      </w:pPr>
      <w:r>
        <w:t xml:space="preserve"> </w:t>
      </w:r>
    </w:p>
    <w:p w14:paraId="4025565C" w14:textId="77777777" w:rsidR="00925913" w:rsidRDefault="00477365">
      <w:pPr>
        <w:numPr>
          <w:ilvl w:val="0"/>
          <w:numId w:val="8"/>
        </w:numPr>
        <w:spacing w:after="4" w:line="249" w:lineRule="auto"/>
        <w:ind w:right="0" w:hanging="355"/>
      </w:pPr>
      <w:r>
        <w:rPr>
          <w:u w:val="single" w:color="000000"/>
        </w:rPr>
        <w:t>Group Accounts (pages 115 – 130)</w:t>
      </w:r>
      <w:r>
        <w:t xml:space="preserve"> </w:t>
      </w:r>
    </w:p>
    <w:p w14:paraId="736ECED3" w14:textId="77777777" w:rsidR="00925913" w:rsidRDefault="00477365">
      <w:pPr>
        <w:spacing w:after="0" w:line="259" w:lineRule="auto"/>
        <w:ind w:left="715" w:right="0" w:firstLine="0"/>
        <w:jc w:val="left"/>
      </w:pPr>
      <w:r>
        <w:t xml:space="preserve"> </w:t>
      </w:r>
    </w:p>
    <w:p w14:paraId="7D0178D3" w14:textId="77777777" w:rsidR="00925913" w:rsidRDefault="00477365">
      <w:pPr>
        <w:ind w:left="721" w:right="0"/>
      </w:pPr>
      <w:r>
        <w:t xml:space="preserve">This section incorporates the accounts of both Sefton and its wholly owned subsidiaries, Sefton New Directions Limited, Sefton (ACS) Development Company Limited (Sandway Homes) and Sefton Hospitality Operations Limited, to provide details of the Council’s financial activities as a Group. </w:t>
      </w:r>
      <w:r>
        <w:rPr>
          <w:rFonts w:ascii="Times New Roman" w:eastAsia="Times New Roman" w:hAnsi="Times New Roman" w:cs="Times New Roman"/>
          <w:sz w:val="24"/>
        </w:rPr>
        <w:t xml:space="preserve"> </w:t>
      </w:r>
      <w:r>
        <w:t xml:space="preserve"> </w:t>
      </w:r>
    </w:p>
    <w:p w14:paraId="3C852060" w14:textId="77777777" w:rsidR="00925913" w:rsidRDefault="00477365">
      <w:pPr>
        <w:spacing w:after="0" w:line="259" w:lineRule="auto"/>
        <w:ind w:left="6" w:right="0" w:firstLine="0"/>
        <w:jc w:val="left"/>
      </w:pPr>
      <w:r>
        <w:t xml:space="preserve"> </w:t>
      </w:r>
    </w:p>
    <w:p w14:paraId="5A37E81A" w14:textId="77777777" w:rsidR="00925913" w:rsidRDefault="00477365">
      <w:pPr>
        <w:spacing w:after="0" w:line="259" w:lineRule="auto"/>
        <w:ind w:left="715" w:right="0" w:firstLine="0"/>
        <w:jc w:val="left"/>
      </w:pPr>
      <w:r>
        <w:t xml:space="preserve"> </w:t>
      </w:r>
      <w:r>
        <w:tab/>
        <w:t xml:space="preserve"> </w:t>
      </w:r>
    </w:p>
    <w:p w14:paraId="2DD0167F" w14:textId="77777777" w:rsidR="00925913" w:rsidRDefault="00477365">
      <w:pPr>
        <w:numPr>
          <w:ilvl w:val="0"/>
          <w:numId w:val="8"/>
        </w:numPr>
        <w:spacing w:after="4" w:line="249" w:lineRule="auto"/>
        <w:ind w:right="0" w:hanging="355"/>
      </w:pPr>
      <w:r>
        <w:rPr>
          <w:u w:val="single" w:color="000000"/>
        </w:rPr>
        <w:t>Annual Governance Statement (pages 131 - 146)</w:t>
      </w:r>
      <w:r>
        <w:t xml:space="preserve"> </w:t>
      </w:r>
    </w:p>
    <w:p w14:paraId="22FBD2F1" w14:textId="77777777" w:rsidR="00925913" w:rsidRDefault="00477365">
      <w:pPr>
        <w:spacing w:after="0" w:line="259" w:lineRule="auto"/>
        <w:ind w:left="6" w:right="0" w:firstLine="0"/>
        <w:jc w:val="left"/>
      </w:pPr>
      <w:r>
        <w:t xml:space="preserve"> </w:t>
      </w:r>
    </w:p>
    <w:p w14:paraId="31D821FF" w14:textId="77777777" w:rsidR="00925913" w:rsidRDefault="00477365">
      <w:pPr>
        <w:ind w:left="721" w:right="0"/>
      </w:pPr>
      <w:r>
        <w:t xml:space="preserve">The Annual Governance Statement is the formal statement that recognises, records and publishes an authority’s governance arrangements as defined in the CIPFA / SOLACE Governance Framework. It is required to be published with the accounting statements but does not form part of the accounting statement and is therefore not covered by the Auditors’ opinion. </w:t>
      </w:r>
    </w:p>
    <w:p w14:paraId="4B9D0130" w14:textId="77777777" w:rsidR="00925913" w:rsidRDefault="00477365">
      <w:pPr>
        <w:spacing w:after="0" w:line="259" w:lineRule="auto"/>
        <w:ind w:left="715" w:right="0" w:firstLine="0"/>
        <w:jc w:val="left"/>
      </w:pPr>
      <w:r>
        <w:t xml:space="preserve"> </w:t>
      </w:r>
    </w:p>
    <w:p w14:paraId="61436833" w14:textId="77777777" w:rsidR="00925913" w:rsidRDefault="00477365">
      <w:pPr>
        <w:numPr>
          <w:ilvl w:val="0"/>
          <w:numId w:val="8"/>
        </w:numPr>
        <w:spacing w:after="4" w:line="249" w:lineRule="auto"/>
        <w:ind w:right="0" w:hanging="355"/>
      </w:pPr>
      <w:r>
        <w:rPr>
          <w:u w:val="single" w:color="000000"/>
        </w:rPr>
        <w:t>Independent Auditors’ Report to the Members of Sefton Metropolitan Borough Council (pages 147</w:t>
      </w:r>
      <w:r>
        <w:t xml:space="preserve"> </w:t>
      </w:r>
      <w:r>
        <w:rPr>
          <w:u w:val="single" w:color="000000"/>
        </w:rPr>
        <w:t>- 150)</w:t>
      </w:r>
      <w:r>
        <w:t xml:space="preserve"> </w:t>
      </w:r>
    </w:p>
    <w:p w14:paraId="72015D97" w14:textId="77777777" w:rsidR="00925913" w:rsidRDefault="00477365">
      <w:pPr>
        <w:spacing w:after="0" w:line="259" w:lineRule="auto"/>
        <w:ind w:left="6" w:right="0" w:firstLine="0"/>
        <w:jc w:val="left"/>
      </w:pPr>
      <w:r>
        <w:t xml:space="preserve"> </w:t>
      </w:r>
    </w:p>
    <w:p w14:paraId="39706DBB" w14:textId="77777777" w:rsidR="00925913" w:rsidRDefault="00477365">
      <w:pPr>
        <w:numPr>
          <w:ilvl w:val="0"/>
          <w:numId w:val="8"/>
        </w:numPr>
        <w:spacing w:after="4" w:line="249" w:lineRule="auto"/>
        <w:ind w:right="0" w:hanging="355"/>
      </w:pPr>
      <w:r>
        <w:rPr>
          <w:u w:val="single" w:color="000000"/>
        </w:rPr>
        <w:t>Glossary (pages 151 - 158)</w:t>
      </w:r>
      <w:r>
        <w:rPr>
          <w:b/>
        </w:rPr>
        <w:t xml:space="preserve"> </w:t>
      </w:r>
    </w:p>
    <w:p w14:paraId="292E6CC9" w14:textId="77777777" w:rsidR="00925913" w:rsidRDefault="00477365">
      <w:pPr>
        <w:spacing w:after="0" w:line="259" w:lineRule="auto"/>
        <w:ind w:left="6" w:right="0" w:firstLine="0"/>
        <w:jc w:val="left"/>
      </w:pPr>
      <w:r>
        <w:t xml:space="preserve"> </w:t>
      </w:r>
    </w:p>
    <w:p w14:paraId="75102A4A" w14:textId="77777777" w:rsidR="00925913" w:rsidRDefault="00477365">
      <w:pPr>
        <w:numPr>
          <w:ilvl w:val="0"/>
          <w:numId w:val="8"/>
        </w:numPr>
        <w:spacing w:after="4" w:line="249" w:lineRule="auto"/>
        <w:ind w:right="0" w:hanging="355"/>
      </w:pPr>
      <w:r>
        <w:rPr>
          <w:u w:val="single" w:color="000000"/>
        </w:rPr>
        <w:t>Abbreviations (pages 159 – 160)</w:t>
      </w:r>
      <w:r>
        <w:rPr>
          <w:b/>
        </w:rPr>
        <w:t xml:space="preserve"> </w:t>
      </w:r>
    </w:p>
    <w:p w14:paraId="08335FD5" w14:textId="77777777" w:rsidR="00925913" w:rsidRDefault="00477365">
      <w:pPr>
        <w:spacing w:after="0" w:line="259" w:lineRule="auto"/>
        <w:ind w:left="6" w:right="0" w:firstLine="0"/>
        <w:jc w:val="left"/>
      </w:pPr>
      <w:r>
        <w:t xml:space="preserve"> </w:t>
      </w:r>
    </w:p>
    <w:p w14:paraId="35F0271A" w14:textId="77777777" w:rsidR="00925913" w:rsidRDefault="00477365">
      <w:pPr>
        <w:numPr>
          <w:ilvl w:val="0"/>
          <w:numId w:val="8"/>
        </w:numPr>
        <w:spacing w:after="4" w:line="249" w:lineRule="auto"/>
        <w:ind w:right="0" w:hanging="355"/>
      </w:pPr>
      <w:r>
        <w:rPr>
          <w:u w:val="single" w:color="000000"/>
        </w:rPr>
        <w:t>Useful Addresses (page 161)</w:t>
      </w:r>
      <w:r>
        <w:t xml:space="preserve"> </w:t>
      </w:r>
    </w:p>
    <w:p w14:paraId="5918D72D" w14:textId="77777777" w:rsidR="00925913" w:rsidRDefault="00477365">
      <w:pPr>
        <w:spacing w:after="0" w:line="259" w:lineRule="auto"/>
        <w:ind w:left="6" w:right="0" w:firstLine="0"/>
        <w:jc w:val="left"/>
      </w:pPr>
      <w:r>
        <w:t xml:space="preserve"> </w:t>
      </w:r>
    </w:p>
    <w:p w14:paraId="2903C52C" w14:textId="77777777" w:rsidR="00925913" w:rsidRDefault="00477365">
      <w:pPr>
        <w:spacing w:after="0" w:line="259" w:lineRule="auto"/>
        <w:ind w:left="6" w:right="0" w:firstLine="0"/>
        <w:jc w:val="left"/>
      </w:pPr>
      <w:r>
        <w:t xml:space="preserve"> </w:t>
      </w:r>
    </w:p>
    <w:p w14:paraId="10AFEB13" w14:textId="77777777" w:rsidR="00925913" w:rsidRDefault="00477365">
      <w:pPr>
        <w:spacing w:after="0" w:line="259" w:lineRule="auto"/>
        <w:ind w:left="710" w:right="0" w:hanging="10"/>
        <w:jc w:val="left"/>
      </w:pPr>
      <w:r>
        <w:rPr>
          <w:b/>
          <w:color w:val="F79646"/>
          <w:sz w:val="22"/>
        </w:rPr>
        <w:t xml:space="preserve">Changes to Accounting Policy during the Year </w:t>
      </w:r>
    </w:p>
    <w:p w14:paraId="47D9F352" w14:textId="77777777" w:rsidR="00925913" w:rsidRDefault="00477365">
      <w:pPr>
        <w:spacing w:after="0" w:line="259" w:lineRule="auto"/>
        <w:ind w:left="715" w:right="0" w:firstLine="0"/>
        <w:jc w:val="left"/>
      </w:pPr>
      <w:r>
        <w:t xml:space="preserve"> </w:t>
      </w:r>
    </w:p>
    <w:p w14:paraId="0F586C34" w14:textId="77777777" w:rsidR="00925913" w:rsidRDefault="00477365">
      <w:pPr>
        <w:ind w:left="721" w:right="0"/>
      </w:pPr>
      <w:r>
        <w:t xml:space="preserve">This Statement of Accounts is prepared in accordance with the </w:t>
      </w:r>
      <w:r>
        <w:t xml:space="preserve">Code of Practice on Local Authority Accounting in the United Kingdom 2021/2022 (the Code). </w:t>
      </w:r>
    </w:p>
    <w:p w14:paraId="4E3BD172" w14:textId="77777777" w:rsidR="00925913" w:rsidRDefault="00477365">
      <w:pPr>
        <w:spacing w:after="0" w:line="259" w:lineRule="auto"/>
        <w:ind w:left="715" w:right="0" w:firstLine="0"/>
        <w:jc w:val="left"/>
      </w:pPr>
      <w:r>
        <w:t xml:space="preserve"> </w:t>
      </w:r>
    </w:p>
    <w:p w14:paraId="67DED1FC" w14:textId="77777777" w:rsidR="00925913" w:rsidRDefault="00477365">
      <w:pPr>
        <w:ind w:left="721" w:right="0"/>
      </w:pPr>
      <w:r>
        <w:t xml:space="preserve">There have been no material changes to the accounting policies in 2021/22. </w:t>
      </w:r>
    </w:p>
    <w:p w14:paraId="6A2AAD00" w14:textId="77777777" w:rsidR="00925913" w:rsidRDefault="00477365">
      <w:pPr>
        <w:spacing w:after="0" w:line="259" w:lineRule="auto"/>
        <w:ind w:left="6" w:right="0" w:firstLine="0"/>
        <w:jc w:val="left"/>
      </w:pPr>
      <w:r>
        <w:t xml:space="preserve"> </w:t>
      </w:r>
    </w:p>
    <w:p w14:paraId="023BCDE4" w14:textId="77777777" w:rsidR="00925913" w:rsidRDefault="00477365">
      <w:pPr>
        <w:ind w:left="721" w:right="0"/>
      </w:pPr>
      <w:r>
        <w:lastRenderedPageBreak/>
        <w:t xml:space="preserve">However, it should be noted that for the valuation of infrastructure assets, the same method has been used as used in the draft 2020/2021 accounts. There is an ongoing consultation about the methodology for valuation of such assets which has the potential to require both the 2020/2021 and the 2021/22 accounts to be restated. </w:t>
      </w:r>
    </w:p>
    <w:p w14:paraId="4B566517" w14:textId="77777777" w:rsidR="00925913" w:rsidRDefault="00477365">
      <w:pPr>
        <w:spacing w:after="0" w:line="259" w:lineRule="auto"/>
        <w:ind w:left="715" w:right="0" w:firstLine="0"/>
        <w:jc w:val="left"/>
      </w:pPr>
      <w:r>
        <w:t xml:space="preserve"> </w:t>
      </w:r>
    </w:p>
    <w:p w14:paraId="4C710537" w14:textId="77777777" w:rsidR="00925913" w:rsidRDefault="00477365">
      <w:pPr>
        <w:spacing w:after="0" w:line="259" w:lineRule="auto"/>
        <w:ind w:left="710" w:right="0" w:hanging="10"/>
        <w:jc w:val="left"/>
      </w:pPr>
      <w:r>
        <w:rPr>
          <w:b/>
          <w:color w:val="F79646"/>
          <w:sz w:val="22"/>
        </w:rPr>
        <w:t xml:space="preserve">Analysis of the Income and Expenditure Account </w:t>
      </w:r>
      <w:r>
        <w:t xml:space="preserve"> </w:t>
      </w:r>
    </w:p>
    <w:p w14:paraId="26E1E201" w14:textId="77777777" w:rsidR="00925913" w:rsidRDefault="00477365">
      <w:pPr>
        <w:spacing w:after="0" w:line="259" w:lineRule="auto"/>
        <w:ind w:left="6" w:right="0" w:firstLine="0"/>
        <w:jc w:val="left"/>
      </w:pPr>
      <w:r>
        <w:rPr>
          <w:b/>
        </w:rPr>
        <w:t xml:space="preserve"> </w:t>
      </w:r>
    </w:p>
    <w:p w14:paraId="42A7FDBB" w14:textId="77777777" w:rsidR="00925913" w:rsidRDefault="00477365">
      <w:pPr>
        <w:ind w:left="715" w:right="0" w:hanging="715"/>
      </w:pPr>
      <w:r>
        <w:rPr>
          <w:b/>
        </w:rPr>
        <w:t xml:space="preserve">  </w:t>
      </w:r>
      <w:r>
        <w:t xml:space="preserve">The tables and charts below summarise the Authority's </w:t>
      </w:r>
      <w:r>
        <w:rPr>
          <w:b/>
        </w:rPr>
        <w:t>gross</w:t>
      </w:r>
      <w:r>
        <w:t xml:space="preserve"> revenue expenditure within the General Fund for 2021/2022 and highlights the main sources of General Fund Financing for 2021/2022. </w:t>
      </w:r>
    </w:p>
    <w:p w14:paraId="41BDBFB5" w14:textId="77777777" w:rsidR="00925913" w:rsidRDefault="00477365">
      <w:pPr>
        <w:spacing w:after="0" w:line="259" w:lineRule="auto"/>
        <w:ind w:left="0" w:right="0" w:firstLine="0"/>
        <w:jc w:val="left"/>
      </w:pPr>
      <w:r>
        <w:rPr>
          <w:b/>
        </w:rPr>
        <w:t xml:space="preserve"> </w:t>
      </w:r>
    </w:p>
    <w:p w14:paraId="27705540" w14:textId="77777777" w:rsidR="00925913" w:rsidRDefault="00477365">
      <w:pPr>
        <w:spacing w:after="0" w:line="259" w:lineRule="auto"/>
        <w:ind w:left="0" w:right="0" w:firstLine="0"/>
        <w:jc w:val="left"/>
      </w:pPr>
      <w:r>
        <w:t xml:space="preserve"> </w:t>
      </w:r>
    </w:p>
    <w:p w14:paraId="1B835191" w14:textId="77777777" w:rsidR="00925913" w:rsidRDefault="00477365">
      <w:pPr>
        <w:spacing w:after="3" w:line="252" w:lineRule="auto"/>
        <w:ind w:left="918" w:right="0" w:hanging="10"/>
        <w:jc w:val="left"/>
      </w:pPr>
      <w:r>
        <w:rPr>
          <w:b/>
          <w:u w:val="single" w:color="000000"/>
        </w:rPr>
        <w:t>Gross Expenditure on Services (including Levies) (by Expenditure Type)</w:t>
      </w:r>
      <w:r>
        <w:rPr>
          <w:b/>
        </w:rPr>
        <w:t xml:space="preserve"> </w:t>
      </w:r>
    </w:p>
    <w:p w14:paraId="17DCEEEF" w14:textId="77777777" w:rsidR="00925913" w:rsidRDefault="00477365">
      <w:pPr>
        <w:spacing w:after="0" w:line="259" w:lineRule="auto"/>
        <w:ind w:left="908" w:right="0" w:firstLine="0"/>
        <w:jc w:val="left"/>
      </w:pPr>
      <w:r>
        <w:rPr>
          <w:b/>
          <w:sz w:val="16"/>
        </w:rPr>
        <w:t xml:space="preserve"> </w:t>
      </w:r>
      <w:r>
        <w:rPr>
          <w:b/>
          <w:sz w:val="16"/>
        </w:rPr>
        <w:tab/>
        <w:t xml:space="preserve"> </w:t>
      </w:r>
      <w:r>
        <w:rPr>
          <w:b/>
          <w:sz w:val="16"/>
        </w:rPr>
        <w:tab/>
        <w:t xml:space="preserve"> </w:t>
      </w:r>
    </w:p>
    <w:p w14:paraId="11C716B3" w14:textId="77777777" w:rsidR="00925913" w:rsidRDefault="00477365">
      <w:pPr>
        <w:tabs>
          <w:tab w:val="center" w:pos="1579"/>
          <w:tab w:val="center" w:pos="7131"/>
          <w:tab w:val="center" w:pos="8053"/>
        </w:tabs>
        <w:spacing w:after="0" w:line="259" w:lineRule="auto"/>
        <w:ind w:left="0" w:right="0" w:firstLine="0"/>
        <w:jc w:val="left"/>
      </w:pPr>
      <w:r>
        <w:rPr>
          <w:rFonts w:ascii="Calibri" w:eastAsia="Calibri" w:hAnsi="Calibri" w:cs="Calibri"/>
          <w:sz w:val="22"/>
        </w:rPr>
        <w:tab/>
      </w:r>
      <w:r>
        <w:rPr>
          <w:b/>
          <w:sz w:val="16"/>
          <w:u w:val="single" w:color="000000"/>
        </w:rPr>
        <w:t>Expenditure Type</w:t>
      </w:r>
      <w:r>
        <w:rPr>
          <w:b/>
          <w:sz w:val="16"/>
        </w:rPr>
        <w:t xml:space="preserve"> </w:t>
      </w:r>
      <w:r>
        <w:rPr>
          <w:b/>
          <w:sz w:val="16"/>
        </w:rPr>
        <w:tab/>
      </w:r>
      <w:r>
        <w:rPr>
          <w:b/>
          <w:sz w:val="16"/>
          <w:u w:val="single" w:color="000000"/>
        </w:rPr>
        <w:t>£m</w:t>
      </w:r>
      <w:r>
        <w:rPr>
          <w:b/>
          <w:sz w:val="16"/>
        </w:rPr>
        <w:t xml:space="preserve"> </w:t>
      </w:r>
      <w:r>
        <w:rPr>
          <w:b/>
          <w:sz w:val="16"/>
        </w:rPr>
        <w:tab/>
      </w:r>
      <w:r>
        <w:rPr>
          <w:b/>
          <w:sz w:val="16"/>
          <w:u w:val="single" w:color="000000"/>
        </w:rPr>
        <w:t>%</w:t>
      </w:r>
      <w:r>
        <w:rPr>
          <w:b/>
          <w:sz w:val="16"/>
        </w:rPr>
        <w:t xml:space="preserve"> </w:t>
      </w:r>
    </w:p>
    <w:p w14:paraId="1DBE9CA2" w14:textId="77777777" w:rsidR="00925913" w:rsidRDefault="00477365">
      <w:pPr>
        <w:tabs>
          <w:tab w:val="center" w:pos="1304"/>
          <w:tab w:val="center" w:pos="7230"/>
          <w:tab w:val="center" w:pos="8282"/>
        </w:tabs>
        <w:spacing w:after="0" w:line="265" w:lineRule="auto"/>
        <w:ind w:left="0" w:right="0" w:firstLine="0"/>
        <w:jc w:val="left"/>
      </w:pPr>
      <w:r>
        <w:rPr>
          <w:rFonts w:ascii="Calibri" w:eastAsia="Calibri" w:hAnsi="Calibri" w:cs="Calibri"/>
          <w:sz w:val="22"/>
        </w:rPr>
        <w:tab/>
      </w:r>
      <w:r>
        <w:rPr>
          <w:sz w:val="16"/>
        </w:rPr>
        <w:t xml:space="preserve">Employees </w:t>
      </w:r>
      <w:r>
        <w:rPr>
          <w:sz w:val="16"/>
        </w:rPr>
        <w:tab/>
        <w:t xml:space="preserve">258.634 </w:t>
      </w:r>
      <w:r>
        <w:rPr>
          <w:sz w:val="16"/>
        </w:rPr>
        <w:tab/>
        <w:t xml:space="preserve">36 </w:t>
      </w:r>
    </w:p>
    <w:p w14:paraId="348BB0E5" w14:textId="77777777" w:rsidR="00925913" w:rsidRDefault="00477365">
      <w:pPr>
        <w:tabs>
          <w:tab w:val="center" w:pos="1579"/>
          <w:tab w:val="center" w:pos="7230"/>
          <w:tab w:val="center" w:pos="8282"/>
        </w:tabs>
        <w:spacing w:after="0" w:line="265" w:lineRule="auto"/>
        <w:ind w:left="0" w:right="0" w:firstLine="0"/>
        <w:jc w:val="left"/>
      </w:pPr>
      <w:r>
        <w:rPr>
          <w:rFonts w:ascii="Calibri" w:eastAsia="Calibri" w:hAnsi="Calibri" w:cs="Calibri"/>
          <w:sz w:val="22"/>
        </w:rPr>
        <w:tab/>
      </w:r>
      <w:r>
        <w:rPr>
          <w:sz w:val="16"/>
        </w:rPr>
        <w:t xml:space="preserve">Running Expenses </w:t>
      </w:r>
      <w:r>
        <w:rPr>
          <w:sz w:val="16"/>
        </w:rPr>
        <w:tab/>
        <w:t xml:space="preserve">437.185 </w:t>
      </w:r>
      <w:r>
        <w:rPr>
          <w:sz w:val="16"/>
        </w:rPr>
        <w:tab/>
        <w:t xml:space="preserve">61 </w:t>
      </w:r>
    </w:p>
    <w:p w14:paraId="6E0E03F3" w14:textId="77777777" w:rsidR="00925913" w:rsidRDefault="00477365">
      <w:pPr>
        <w:tabs>
          <w:tab w:val="center" w:pos="1481"/>
          <w:tab w:val="center" w:pos="7275"/>
          <w:tab w:val="center" w:pos="8326"/>
        </w:tabs>
        <w:spacing w:after="0" w:line="265" w:lineRule="auto"/>
        <w:ind w:left="0" w:right="0" w:firstLine="0"/>
        <w:jc w:val="left"/>
      </w:pPr>
      <w:r>
        <w:rPr>
          <w:rFonts w:ascii="Calibri" w:eastAsia="Calibri" w:hAnsi="Calibri" w:cs="Calibri"/>
          <w:sz w:val="22"/>
        </w:rPr>
        <w:tab/>
      </w:r>
      <w:r>
        <w:rPr>
          <w:sz w:val="16"/>
        </w:rPr>
        <w:t xml:space="preserve">Capital Charges </w:t>
      </w:r>
      <w:r>
        <w:rPr>
          <w:sz w:val="16"/>
        </w:rPr>
        <w:tab/>
        <w:t xml:space="preserve">19.721 </w:t>
      </w:r>
      <w:r>
        <w:rPr>
          <w:sz w:val="16"/>
        </w:rPr>
        <w:tab/>
        <w:t xml:space="preserve">3 </w:t>
      </w:r>
    </w:p>
    <w:p w14:paraId="2ABA7B69" w14:textId="77777777" w:rsidR="00925913" w:rsidRDefault="00477365">
      <w:pPr>
        <w:tabs>
          <w:tab w:val="center" w:pos="908"/>
          <w:tab w:val="center" w:pos="7230"/>
          <w:tab w:val="center" w:pos="8238"/>
        </w:tabs>
        <w:spacing w:after="559" w:line="265"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2336" behindDoc="1" locked="0" layoutInCell="1" allowOverlap="1" wp14:anchorId="754110A0" wp14:editId="5C27CDEC">
                <wp:simplePos x="0" y="0"/>
                <wp:positionH relativeFrom="column">
                  <wp:posOffset>4204462</wp:posOffset>
                </wp:positionH>
                <wp:positionV relativeFrom="paragraph">
                  <wp:posOffset>-9627</wp:posOffset>
                </wp:positionV>
                <wp:extent cx="1179576" cy="141732"/>
                <wp:effectExtent l="0" t="0" r="0" b="0"/>
                <wp:wrapNone/>
                <wp:docPr id="480050" name="Group 480050"/>
                <wp:cNvGraphicFramePr/>
                <a:graphic xmlns:a="http://schemas.openxmlformats.org/drawingml/2006/main">
                  <a:graphicData uri="http://schemas.microsoft.com/office/word/2010/wordprocessingGroup">
                    <wpg:wgp>
                      <wpg:cNvGrpSpPr/>
                      <wpg:grpSpPr>
                        <a:xfrm>
                          <a:off x="0" y="0"/>
                          <a:ext cx="1179576" cy="141732"/>
                          <a:chOff x="0" y="0"/>
                          <a:chExt cx="1179576" cy="141732"/>
                        </a:xfrm>
                      </wpg:grpSpPr>
                      <wps:wsp>
                        <wps:cNvPr id="671695" name="Shape 671695"/>
                        <wps:cNvSpPr/>
                        <wps:spPr>
                          <a:xfrm>
                            <a:off x="9144" y="0"/>
                            <a:ext cx="630174" cy="9144"/>
                          </a:xfrm>
                          <a:custGeom>
                            <a:avLst/>
                            <a:gdLst/>
                            <a:ahLst/>
                            <a:cxnLst/>
                            <a:rect l="0" t="0" r="0" b="0"/>
                            <a:pathLst>
                              <a:path w="630174" h="9144">
                                <a:moveTo>
                                  <a:pt x="0" y="0"/>
                                </a:moveTo>
                                <a:lnTo>
                                  <a:pt x="630174" y="0"/>
                                </a:lnTo>
                                <a:lnTo>
                                  <a:pt x="63017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96" name="Shape 671696"/>
                        <wps:cNvSpPr/>
                        <wps:spPr>
                          <a:xfrm>
                            <a:off x="63931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97" name="Shape 671697"/>
                        <wps:cNvSpPr/>
                        <wps:spPr>
                          <a:xfrm>
                            <a:off x="645414" y="0"/>
                            <a:ext cx="534162" cy="9144"/>
                          </a:xfrm>
                          <a:custGeom>
                            <a:avLst/>
                            <a:gdLst/>
                            <a:ahLst/>
                            <a:cxnLst/>
                            <a:rect l="0" t="0" r="0" b="0"/>
                            <a:pathLst>
                              <a:path w="534162" h="9144">
                                <a:moveTo>
                                  <a:pt x="0" y="0"/>
                                </a:moveTo>
                                <a:lnTo>
                                  <a:pt x="534162" y="0"/>
                                </a:lnTo>
                                <a:lnTo>
                                  <a:pt x="5341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98" name="Shape 671698"/>
                        <wps:cNvSpPr/>
                        <wps:spPr>
                          <a:xfrm>
                            <a:off x="0" y="135636"/>
                            <a:ext cx="639318" cy="9144"/>
                          </a:xfrm>
                          <a:custGeom>
                            <a:avLst/>
                            <a:gdLst/>
                            <a:ahLst/>
                            <a:cxnLst/>
                            <a:rect l="0" t="0" r="0" b="0"/>
                            <a:pathLst>
                              <a:path w="639318" h="9144">
                                <a:moveTo>
                                  <a:pt x="0" y="0"/>
                                </a:moveTo>
                                <a:lnTo>
                                  <a:pt x="639318" y="0"/>
                                </a:lnTo>
                                <a:lnTo>
                                  <a:pt x="6393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99" name="Shape 671699"/>
                        <wps:cNvSpPr/>
                        <wps:spPr>
                          <a:xfrm>
                            <a:off x="0" y="123444"/>
                            <a:ext cx="639318" cy="9144"/>
                          </a:xfrm>
                          <a:custGeom>
                            <a:avLst/>
                            <a:gdLst/>
                            <a:ahLst/>
                            <a:cxnLst/>
                            <a:rect l="0" t="0" r="0" b="0"/>
                            <a:pathLst>
                              <a:path w="639318" h="9144">
                                <a:moveTo>
                                  <a:pt x="0" y="0"/>
                                </a:moveTo>
                                <a:lnTo>
                                  <a:pt x="639318" y="0"/>
                                </a:lnTo>
                                <a:lnTo>
                                  <a:pt x="6393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00" name="Shape 671700"/>
                        <wps:cNvSpPr/>
                        <wps:spPr>
                          <a:xfrm>
                            <a:off x="630174" y="123444"/>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01" name="Shape 671701"/>
                        <wps:cNvSpPr/>
                        <wps:spPr>
                          <a:xfrm>
                            <a:off x="630174" y="135636"/>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02" name="Shape 671702"/>
                        <wps:cNvSpPr/>
                        <wps:spPr>
                          <a:xfrm>
                            <a:off x="648462" y="135636"/>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03" name="Shape 671703"/>
                        <wps:cNvSpPr/>
                        <wps:spPr>
                          <a:xfrm>
                            <a:off x="648462" y="123444"/>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0050" style="width:92.88pt;height:11.16pt;position:absolute;z-index:-2147483392;mso-position-horizontal-relative:text;mso-position-horizontal:absolute;margin-left:331.06pt;mso-position-vertical-relative:text;margin-top:-0.758087pt;" coordsize="11795,1417">
                <v:shape id="Shape 671704" style="position:absolute;width:6301;height:91;left:91;top:0;" coordsize="630174,9144" path="m0,0l630174,0l630174,9144l0,9144l0,0">
                  <v:stroke weight="0pt" endcap="flat" joinstyle="miter" miterlimit="10" on="false" color="#000000" opacity="0"/>
                  <v:fill on="true" color="#000000"/>
                </v:shape>
                <v:shape id="Shape 671705" style="position:absolute;width:91;height:91;left:6393;top:0;" coordsize="9144,9144" path="m0,0l9144,0l9144,9144l0,9144l0,0">
                  <v:stroke weight="0pt" endcap="flat" joinstyle="miter" miterlimit="10" on="false" color="#000000" opacity="0"/>
                  <v:fill on="true" color="#000000"/>
                </v:shape>
                <v:shape id="Shape 671706" style="position:absolute;width:5341;height:91;left:6454;top:0;" coordsize="534162,9144" path="m0,0l534162,0l534162,9144l0,9144l0,0">
                  <v:stroke weight="0pt" endcap="flat" joinstyle="miter" miterlimit="10" on="false" color="#000000" opacity="0"/>
                  <v:fill on="true" color="#000000"/>
                </v:shape>
                <v:shape id="Shape 671707" style="position:absolute;width:6393;height:91;left:0;top:1356;" coordsize="639318,9144" path="m0,0l639318,0l639318,9144l0,9144l0,0">
                  <v:stroke weight="0pt" endcap="flat" joinstyle="miter" miterlimit="10" on="false" color="#000000" opacity="0"/>
                  <v:fill on="true" color="#000000"/>
                </v:shape>
                <v:shape id="Shape 671708" style="position:absolute;width:6393;height:91;left:0;top:1234;" coordsize="639318,9144" path="m0,0l639318,0l639318,9144l0,9144l0,0">
                  <v:stroke weight="0pt" endcap="flat" joinstyle="miter" miterlimit="10" on="false" color="#000000" opacity="0"/>
                  <v:fill on="true" color="#000000"/>
                </v:shape>
                <v:shape id="Shape 671709" style="position:absolute;width:182;height:91;left:6301;top:1234;" coordsize="18288,9144" path="m0,0l18288,0l18288,9144l0,9144l0,0">
                  <v:stroke weight="0pt" endcap="flat" joinstyle="miter" miterlimit="10" on="false" color="#000000" opacity="0"/>
                  <v:fill on="true" color="#000000"/>
                </v:shape>
                <v:shape id="Shape 671710" style="position:absolute;width:182;height:91;left:6301;top:1356;" coordsize="18288,9144" path="m0,0l18288,0l18288,9144l0,9144l0,0">
                  <v:stroke weight="0pt" endcap="flat" joinstyle="miter" miterlimit="10" on="false" color="#000000" opacity="0"/>
                  <v:fill on="true" color="#000000"/>
                </v:shape>
                <v:shape id="Shape 671711" style="position:absolute;width:5311;height:91;left:6484;top:1356;" coordsize="531114,9144" path="m0,0l531114,0l531114,9144l0,9144l0,0">
                  <v:stroke weight="0pt" endcap="flat" joinstyle="miter" miterlimit="10" on="false" color="#000000" opacity="0"/>
                  <v:fill on="true" color="#000000"/>
                </v:shape>
                <v:shape id="Shape 671712" style="position:absolute;width:5311;height:91;left:6484;top:1234;" coordsize="531114,9144" path="m0,0l531114,0l531114,9144l0,9144l0,0">
                  <v:stroke weight="0pt" endcap="flat" joinstyle="miter" miterlimit="10" on="false" color="#000000" opacity="0"/>
                  <v:fill on="true" color="#000000"/>
                </v:shape>
              </v:group>
            </w:pict>
          </mc:Fallback>
        </mc:AlternateContent>
      </w:r>
      <w:r>
        <w:rPr>
          <w:rFonts w:ascii="Calibri" w:eastAsia="Calibri" w:hAnsi="Calibri" w:cs="Calibri"/>
          <w:sz w:val="22"/>
        </w:rPr>
        <w:tab/>
      </w:r>
      <w:r>
        <w:rPr>
          <w:b/>
          <w:color w:val="FF0000"/>
          <w:sz w:val="16"/>
        </w:rPr>
        <w:t xml:space="preserve"> </w:t>
      </w:r>
      <w:r>
        <w:rPr>
          <w:b/>
          <w:color w:val="FF0000"/>
          <w:sz w:val="16"/>
        </w:rPr>
        <w:tab/>
      </w:r>
      <w:r>
        <w:rPr>
          <w:sz w:val="16"/>
        </w:rPr>
        <w:t xml:space="preserve">715.540 </w:t>
      </w:r>
      <w:r>
        <w:rPr>
          <w:sz w:val="16"/>
        </w:rPr>
        <w:tab/>
        <w:t xml:space="preserve">100 </w:t>
      </w:r>
    </w:p>
    <w:p w14:paraId="4F1D47FB" w14:textId="77777777" w:rsidR="00925913" w:rsidRDefault="00477365">
      <w:pPr>
        <w:spacing w:after="841" w:line="259" w:lineRule="auto"/>
        <w:ind w:left="856" w:right="0" w:firstLine="0"/>
        <w:jc w:val="left"/>
      </w:pPr>
      <w:r>
        <w:rPr>
          <w:rFonts w:ascii="Calibri" w:eastAsia="Calibri" w:hAnsi="Calibri" w:cs="Calibri"/>
          <w:noProof/>
          <w:sz w:val="22"/>
        </w:rPr>
        <mc:AlternateContent>
          <mc:Choice Requires="wpg">
            <w:drawing>
              <wp:inline distT="0" distB="0" distL="0" distR="0" wp14:anchorId="7E13C40D" wp14:editId="57552773">
                <wp:extent cx="3876041" cy="1367594"/>
                <wp:effectExtent l="0" t="0" r="0" b="0"/>
                <wp:docPr id="480051" name="Group 480051"/>
                <wp:cNvGraphicFramePr/>
                <a:graphic xmlns:a="http://schemas.openxmlformats.org/drawingml/2006/main">
                  <a:graphicData uri="http://schemas.microsoft.com/office/word/2010/wordprocessingGroup">
                    <wpg:wgp>
                      <wpg:cNvGrpSpPr/>
                      <wpg:grpSpPr>
                        <a:xfrm>
                          <a:off x="0" y="0"/>
                          <a:ext cx="3876041" cy="1367594"/>
                          <a:chOff x="0" y="0"/>
                          <a:chExt cx="3876041" cy="1367594"/>
                        </a:xfrm>
                      </wpg:grpSpPr>
                      <pic:pic xmlns:pic="http://schemas.openxmlformats.org/drawingml/2006/picture">
                        <pic:nvPicPr>
                          <pic:cNvPr id="6848" name="Picture 6848"/>
                          <pic:cNvPicPr/>
                        </pic:nvPicPr>
                        <pic:blipFill>
                          <a:blip r:embed="rId117"/>
                          <a:stretch>
                            <a:fillRect/>
                          </a:stretch>
                        </pic:blipFill>
                        <pic:spPr>
                          <a:xfrm>
                            <a:off x="922782" y="229567"/>
                            <a:ext cx="2519934" cy="1133856"/>
                          </a:xfrm>
                          <a:prstGeom prst="rect">
                            <a:avLst/>
                          </a:prstGeom>
                        </pic:spPr>
                      </pic:pic>
                      <wps:wsp>
                        <wps:cNvPr id="6849" name="Shape 6849"/>
                        <wps:cNvSpPr/>
                        <wps:spPr>
                          <a:xfrm>
                            <a:off x="3141726" y="449024"/>
                            <a:ext cx="176530" cy="117094"/>
                          </a:xfrm>
                          <a:custGeom>
                            <a:avLst/>
                            <a:gdLst/>
                            <a:ahLst/>
                            <a:cxnLst/>
                            <a:rect l="0" t="0" r="0" b="0"/>
                            <a:pathLst>
                              <a:path w="176530" h="117094">
                                <a:moveTo>
                                  <a:pt x="0" y="117094"/>
                                </a:moveTo>
                                <a:lnTo>
                                  <a:pt x="119634" y="0"/>
                                </a:lnTo>
                                <a:lnTo>
                                  <a:pt x="17653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850" name="Shape 6850"/>
                        <wps:cNvSpPr/>
                        <wps:spPr>
                          <a:xfrm>
                            <a:off x="939800" y="1069800"/>
                            <a:ext cx="183261" cy="275844"/>
                          </a:xfrm>
                          <a:custGeom>
                            <a:avLst/>
                            <a:gdLst/>
                            <a:ahLst/>
                            <a:cxnLst/>
                            <a:rect l="0" t="0" r="0" b="0"/>
                            <a:pathLst>
                              <a:path w="183261" h="275844">
                                <a:moveTo>
                                  <a:pt x="183261" y="0"/>
                                </a:moveTo>
                                <a:lnTo>
                                  <a:pt x="56896" y="275844"/>
                                </a:lnTo>
                                <a:lnTo>
                                  <a:pt x="0" y="275844"/>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851" name="Shape 6851"/>
                        <wps:cNvSpPr/>
                        <wps:spPr>
                          <a:xfrm>
                            <a:off x="2078355" y="113489"/>
                            <a:ext cx="0" cy="254636"/>
                          </a:xfrm>
                          <a:custGeom>
                            <a:avLst/>
                            <a:gdLst/>
                            <a:ahLst/>
                            <a:cxnLst/>
                            <a:rect l="0" t="0" r="0" b="0"/>
                            <a:pathLst>
                              <a:path h="254636">
                                <a:moveTo>
                                  <a:pt x="0" y="254636"/>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852" name="Rectangle 6852"/>
                        <wps:cNvSpPr/>
                        <wps:spPr>
                          <a:xfrm>
                            <a:off x="3337814" y="357124"/>
                            <a:ext cx="715842" cy="151421"/>
                          </a:xfrm>
                          <a:prstGeom prst="rect">
                            <a:avLst/>
                          </a:prstGeom>
                          <a:ln>
                            <a:noFill/>
                          </a:ln>
                        </wps:spPr>
                        <wps:txbx>
                          <w:txbxContent>
                            <w:p w14:paraId="500FBE89" w14:textId="77777777" w:rsidR="00925913" w:rsidRDefault="00477365">
                              <w:pPr>
                                <w:spacing w:after="160" w:line="259" w:lineRule="auto"/>
                                <w:ind w:left="0" w:right="0" w:firstLine="0"/>
                                <w:jc w:val="left"/>
                              </w:pPr>
                              <w:r>
                                <w:rPr>
                                  <w:b/>
                                  <w:sz w:val="16"/>
                                </w:rPr>
                                <w:t>Employees</w:t>
                              </w:r>
                            </w:p>
                          </w:txbxContent>
                        </wps:txbx>
                        <wps:bodyPr horzOverflow="overflow" vert="horz" lIns="0" tIns="0" rIns="0" bIns="0" rtlCol="0">
                          <a:noAutofit/>
                        </wps:bodyPr>
                      </wps:wsp>
                      <wps:wsp>
                        <wps:cNvPr id="6853" name="Rectangle 6853"/>
                        <wps:cNvSpPr/>
                        <wps:spPr>
                          <a:xfrm>
                            <a:off x="0" y="1253744"/>
                            <a:ext cx="1224270" cy="151421"/>
                          </a:xfrm>
                          <a:prstGeom prst="rect">
                            <a:avLst/>
                          </a:prstGeom>
                          <a:ln>
                            <a:noFill/>
                          </a:ln>
                        </wps:spPr>
                        <wps:txbx>
                          <w:txbxContent>
                            <w:p w14:paraId="2BAAF68C" w14:textId="77777777" w:rsidR="00925913" w:rsidRDefault="00477365">
                              <w:pPr>
                                <w:spacing w:after="160" w:line="259" w:lineRule="auto"/>
                                <w:ind w:left="0" w:right="0" w:firstLine="0"/>
                                <w:jc w:val="left"/>
                              </w:pPr>
                              <w:r>
                                <w:rPr>
                                  <w:b/>
                                  <w:sz w:val="16"/>
                                </w:rPr>
                                <w:t>Running Expenses</w:t>
                              </w:r>
                            </w:p>
                          </w:txbxContent>
                        </wps:txbx>
                        <wps:bodyPr horzOverflow="overflow" vert="horz" lIns="0" tIns="0" rIns="0" bIns="0" rtlCol="0">
                          <a:noAutofit/>
                        </wps:bodyPr>
                      </wps:wsp>
                      <wps:wsp>
                        <wps:cNvPr id="6854" name="Rectangle 6854"/>
                        <wps:cNvSpPr/>
                        <wps:spPr>
                          <a:xfrm>
                            <a:off x="1485900" y="0"/>
                            <a:ext cx="1034959" cy="151421"/>
                          </a:xfrm>
                          <a:prstGeom prst="rect">
                            <a:avLst/>
                          </a:prstGeom>
                          <a:ln>
                            <a:noFill/>
                          </a:ln>
                        </wps:spPr>
                        <wps:txbx>
                          <w:txbxContent>
                            <w:p w14:paraId="05641E7B" w14:textId="77777777" w:rsidR="00925913" w:rsidRDefault="00477365">
                              <w:pPr>
                                <w:spacing w:after="160" w:line="259" w:lineRule="auto"/>
                                <w:ind w:left="0" w:right="0" w:firstLine="0"/>
                                <w:jc w:val="left"/>
                              </w:pPr>
                              <w:r>
                                <w:rPr>
                                  <w:b/>
                                  <w:sz w:val="16"/>
                                </w:rPr>
                                <w:t>Capital Charges</w:t>
                              </w:r>
                            </w:p>
                          </w:txbxContent>
                        </wps:txbx>
                        <wps:bodyPr horzOverflow="overflow" vert="horz" lIns="0" tIns="0" rIns="0" bIns="0" rtlCol="0">
                          <a:noAutofit/>
                        </wps:bodyPr>
                      </wps:wsp>
                    </wpg:wgp>
                  </a:graphicData>
                </a:graphic>
              </wp:inline>
            </w:drawing>
          </mc:Choice>
          <mc:Fallback xmlns:a="http://schemas.openxmlformats.org/drawingml/2006/main">
            <w:pict>
              <v:group id="Group 480051" style="width:305.2pt;height:107.685pt;mso-position-horizontal-relative:char;mso-position-vertical-relative:line" coordsize="38760,13675">
                <v:shape id="Picture 6848" style="position:absolute;width:25199;height:11338;left:9227;top:2295;" filled="f">
                  <v:imagedata r:id="rId118"/>
                </v:shape>
                <v:shape id="Shape 6849" style="position:absolute;width:1765;height:1170;left:31417;top:4490;" coordsize="176530,117094" path="m0,117094l119634,0l176530,0">
                  <v:stroke weight="0.75pt" endcap="flat" joinstyle="round" on="true" color="#000000"/>
                  <v:fill on="false" color="#000000" opacity="0"/>
                </v:shape>
                <v:shape id="Shape 6850" style="position:absolute;width:1832;height:2758;left:9398;top:10698;" coordsize="183261,275844" path="m183261,0l56896,275844l0,275844">
                  <v:stroke weight="0.75pt" endcap="flat" joinstyle="round" on="true" color="#000000"/>
                  <v:fill on="false" color="#000000" opacity="0"/>
                </v:shape>
                <v:shape id="Shape 6851" style="position:absolute;width:0;height:2546;left:20783;top:1134;" coordsize="0,254636" path="m0,254636l0,0">
                  <v:stroke weight="0.75pt" endcap="flat" joinstyle="round" on="true" color="#000000"/>
                  <v:fill on="false" color="#000000" opacity="0"/>
                </v:shape>
                <v:rect id="Rectangle 6852" style="position:absolute;width:7158;height:1514;left:33378;top:3571;" filled="f" stroked="f">
                  <v:textbox inset="0,0,0,0">
                    <w:txbxContent>
                      <w:p>
                        <w:pPr>
                          <w:spacing w:before="0" w:after="160" w:line="259" w:lineRule="auto"/>
                          <w:ind w:left="0" w:right="0" w:firstLine="0"/>
                          <w:jc w:val="left"/>
                        </w:pPr>
                        <w:r>
                          <w:rPr>
                            <w:rFonts w:cs="Arial" w:hAnsi="Arial" w:eastAsia="Arial" w:ascii="Arial"/>
                            <w:b w:val="1"/>
                            <w:sz w:val="16"/>
                          </w:rPr>
                          <w:t xml:space="preserve">Employees</w:t>
                        </w:r>
                      </w:p>
                    </w:txbxContent>
                  </v:textbox>
                </v:rect>
                <v:rect id="Rectangle 6853" style="position:absolute;width:12242;height:1514;left:0;top:12537;" filled="f" stroked="f">
                  <v:textbox inset="0,0,0,0">
                    <w:txbxContent>
                      <w:p>
                        <w:pPr>
                          <w:spacing w:before="0" w:after="160" w:line="259" w:lineRule="auto"/>
                          <w:ind w:left="0" w:right="0" w:firstLine="0"/>
                          <w:jc w:val="left"/>
                        </w:pPr>
                        <w:r>
                          <w:rPr>
                            <w:rFonts w:cs="Arial" w:hAnsi="Arial" w:eastAsia="Arial" w:ascii="Arial"/>
                            <w:b w:val="1"/>
                            <w:sz w:val="16"/>
                          </w:rPr>
                          <w:t xml:space="preserve">Running Expenses</w:t>
                        </w:r>
                      </w:p>
                    </w:txbxContent>
                  </v:textbox>
                </v:rect>
                <v:rect id="Rectangle 6854" style="position:absolute;width:10349;height:1514;left:14859;top:0;" filled="f" stroked="f">
                  <v:textbox inset="0,0,0,0">
                    <w:txbxContent>
                      <w:p>
                        <w:pPr>
                          <w:spacing w:before="0" w:after="160" w:line="259" w:lineRule="auto"/>
                          <w:ind w:left="0" w:right="0" w:firstLine="0"/>
                          <w:jc w:val="left"/>
                        </w:pPr>
                        <w:r>
                          <w:rPr>
                            <w:rFonts w:cs="Arial" w:hAnsi="Arial" w:eastAsia="Arial" w:ascii="Arial"/>
                            <w:b w:val="1"/>
                            <w:sz w:val="16"/>
                          </w:rPr>
                          <w:t xml:space="preserve">Capital Charges</w:t>
                        </w:r>
                      </w:p>
                    </w:txbxContent>
                  </v:textbox>
                </v:rect>
              </v:group>
            </w:pict>
          </mc:Fallback>
        </mc:AlternateContent>
      </w:r>
    </w:p>
    <w:p w14:paraId="315F440C" w14:textId="77777777" w:rsidR="00925913" w:rsidRDefault="00477365">
      <w:pPr>
        <w:spacing w:after="0" w:line="259" w:lineRule="auto"/>
        <w:ind w:left="6" w:right="0" w:firstLine="0"/>
        <w:jc w:val="left"/>
      </w:pPr>
      <w:r>
        <w:rPr>
          <w:b/>
        </w:rPr>
        <w:t xml:space="preserve"> </w:t>
      </w:r>
    </w:p>
    <w:p w14:paraId="2EC24E5C" w14:textId="77777777" w:rsidR="00925913" w:rsidRDefault="00477365">
      <w:pPr>
        <w:spacing w:after="0" w:line="259" w:lineRule="auto"/>
        <w:ind w:left="6" w:right="0" w:firstLine="0"/>
        <w:jc w:val="left"/>
      </w:pPr>
      <w:r>
        <w:rPr>
          <w:b/>
        </w:rPr>
        <w:t xml:space="preserve"> </w:t>
      </w:r>
    </w:p>
    <w:p w14:paraId="6F44FCA1" w14:textId="77777777" w:rsidR="00925913" w:rsidRDefault="00477365">
      <w:pPr>
        <w:spacing w:after="3" w:line="252" w:lineRule="auto"/>
        <w:ind w:left="918" w:right="0" w:hanging="10"/>
        <w:jc w:val="left"/>
      </w:pPr>
      <w:r>
        <w:rPr>
          <w:b/>
          <w:u w:val="single" w:color="000000"/>
        </w:rPr>
        <w:t>Gross General Fund Expenditure on Services (including Levies)</w:t>
      </w:r>
      <w:r>
        <w:rPr>
          <w:b/>
        </w:rPr>
        <w:t xml:space="preserve"> </w:t>
      </w:r>
    </w:p>
    <w:p w14:paraId="449CAB31" w14:textId="77777777" w:rsidR="00925913" w:rsidRDefault="00477365">
      <w:pPr>
        <w:spacing w:after="0" w:line="259" w:lineRule="auto"/>
        <w:ind w:left="908" w:right="0" w:firstLine="0"/>
        <w:jc w:val="left"/>
      </w:pPr>
      <w:r>
        <w:rPr>
          <w:b/>
          <w:sz w:val="16"/>
        </w:rPr>
        <w:t xml:space="preserve"> </w:t>
      </w:r>
      <w:r>
        <w:rPr>
          <w:b/>
          <w:sz w:val="16"/>
        </w:rPr>
        <w:tab/>
        <w:t xml:space="preserve"> </w:t>
      </w:r>
      <w:r>
        <w:rPr>
          <w:b/>
          <w:sz w:val="16"/>
        </w:rPr>
        <w:tab/>
        <w:t xml:space="preserve"> </w:t>
      </w:r>
    </w:p>
    <w:tbl>
      <w:tblPr>
        <w:tblStyle w:val="TableGrid"/>
        <w:tblW w:w="6861" w:type="dxa"/>
        <w:tblInd w:w="908" w:type="dxa"/>
        <w:tblCellMar>
          <w:top w:w="0" w:type="dxa"/>
          <w:left w:w="0" w:type="dxa"/>
          <w:bottom w:w="0" w:type="dxa"/>
          <w:right w:w="0" w:type="dxa"/>
        </w:tblCellMar>
        <w:tblLook w:val="04A0" w:firstRow="1" w:lastRow="0" w:firstColumn="1" w:lastColumn="0" w:noHBand="0" w:noVBand="1"/>
      </w:tblPr>
      <w:tblGrid>
        <w:gridCol w:w="5323"/>
        <w:gridCol w:w="746"/>
        <w:gridCol w:w="792"/>
      </w:tblGrid>
      <w:tr w:rsidR="00925913" w14:paraId="3313FF07" w14:textId="77777777">
        <w:trPr>
          <w:trHeight w:val="181"/>
        </w:trPr>
        <w:tc>
          <w:tcPr>
            <w:tcW w:w="5324" w:type="dxa"/>
            <w:tcBorders>
              <w:top w:val="nil"/>
              <w:left w:val="nil"/>
              <w:bottom w:val="nil"/>
              <w:right w:val="nil"/>
            </w:tcBorders>
          </w:tcPr>
          <w:p w14:paraId="496056A2" w14:textId="77777777" w:rsidR="00925913" w:rsidRDefault="00477365">
            <w:pPr>
              <w:spacing w:after="0" w:line="259" w:lineRule="auto"/>
              <w:ind w:left="0" w:right="0" w:firstLine="0"/>
              <w:jc w:val="left"/>
            </w:pPr>
            <w:r>
              <w:rPr>
                <w:b/>
                <w:sz w:val="16"/>
                <w:u w:val="single" w:color="000000"/>
              </w:rPr>
              <w:t>Service</w:t>
            </w:r>
            <w:r>
              <w:rPr>
                <w:b/>
                <w:sz w:val="16"/>
              </w:rPr>
              <w:t xml:space="preserve"> </w:t>
            </w:r>
          </w:p>
        </w:tc>
        <w:tc>
          <w:tcPr>
            <w:tcW w:w="746" w:type="dxa"/>
            <w:tcBorders>
              <w:top w:val="nil"/>
              <w:left w:val="nil"/>
              <w:bottom w:val="nil"/>
              <w:right w:val="nil"/>
            </w:tcBorders>
          </w:tcPr>
          <w:p w14:paraId="0FE86AE8" w14:textId="77777777" w:rsidR="00925913" w:rsidRDefault="00477365">
            <w:pPr>
              <w:spacing w:after="0" w:line="259" w:lineRule="auto"/>
              <w:ind w:left="75" w:right="0" w:firstLine="0"/>
              <w:jc w:val="left"/>
            </w:pPr>
            <w:r>
              <w:rPr>
                <w:b/>
                <w:sz w:val="16"/>
                <w:u w:val="single" w:color="000000"/>
              </w:rPr>
              <w:t>£m</w:t>
            </w:r>
            <w:r>
              <w:rPr>
                <w:b/>
                <w:sz w:val="16"/>
              </w:rPr>
              <w:t xml:space="preserve"> </w:t>
            </w:r>
          </w:p>
        </w:tc>
        <w:tc>
          <w:tcPr>
            <w:tcW w:w="792" w:type="dxa"/>
            <w:tcBorders>
              <w:top w:val="nil"/>
              <w:left w:val="nil"/>
              <w:bottom w:val="nil"/>
              <w:right w:val="nil"/>
            </w:tcBorders>
          </w:tcPr>
          <w:p w14:paraId="625A08E4" w14:textId="77777777" w:rsidR="00925913" w:rsidRDefault="00477365">
            <w:pPr>
              <w:spacing w:after="0" w:line="259" w:lineRule="auto"/>
              <w:ind w:left="0" w:right="60" w:firstLine="0"/>
              <w:jc w:val="center"/>
            </w:pPr>
            <w:r>
              <w:rPr>
                <w:b/>
                <w:sz w:val="16"/>
                <w:u w:val="single" w:color="000000"/>
              </w:rPr>
              <w:t>%</w:t>
            </w:r>
            <w:r>
              <w:rPr>
                <w:b/>
                <w:sz w:val="16"/>
              </w:rPr>
              <w:t xml:space="preserve"> </w:t>
            </w:r>
          </w:p>
        </w:tc>
      </w:tr>
      <w:tr w:rsidR="00925913" w14:paraId="229F70B6" w14:textId="77777777">
        <w:trPr>
          <w:trHeight w:val="184"/>
        </w:trPr>
        <w:tc>
          <w:tcPr>
            <w:tcW w:w="5324" w:type="dxa"/>
            <w:tcBorders>
              <w:top w:val="nil"/>
              <w:left w:val="nil"/>
              <w:bottom w:val="nil"/>
              <w:right w:val="nil"/>
            </w:tcBorders>
          </w:tcPr>
          <w:p w14:paraId="212B6E1C" w14:textId="77777777" w:rsidR="00925913" w:rsidRDefault="00477365">
            <w:pPr>
              <w:spacing w:after="0" w:line="259" w:lineRule="auto"/>
              <w:ind w:left="0" w:right="0" w:firstLine="0"/>
              <w:jc w:val="left"/>
            </w:pPr>
            <w:r>
              <w:rPr>
                <w:sz w:val="16"/>
              </w:rPr>
              <w:t xml:space="preserve">Adult Social Care </w:t>
            </w:r>
          </w:p>
        </w:tc>
        <w:tc>
          <w:tcPr>
            <w:tcW w:w="746" w:type="dxa"/>
            <w:tcBorders>
              <w:top w:val="nil"/>
              <w:left w:val="nil"/>
              <w:bottom w:val="nil"/>
              <w:right w:val="nil"/>
            </w:tcBorders>
          </w:tcPr>
          <w:p w14:paraId="1A2BF55A" w14:textId="77777777" w:rsidR="00925913" w:rsidRDefault="00477365">
            <w:pPr>
              <w:spacing w:after="0" w:line="259" w:lineRule="auto"/>
              <w:ind w:left="0" w:right="0" w:firstLine="0"/>
              <w:jc w:val="left"/>
            </w:pPr>
            <w:r>
              <w:rPr>
                <w:sz w:val="16"/>
              </w:rPr>
              <w:t xml:space="preserve">150.016 </w:t>
            </w:r>
          </w:p>
        </w:tc>
        <w:tc>
          <w:tcPr>
            <w:tcW w:w="792" w:type="dxa"/>
            <w:tcBorders>
              <w:top w:val="nil"/>
              <w:left w:val="nil"/>
              <w:bottom w:val="nil"/>
              <w:right w:val="nil"/>
            </w:tcBorders>
          </w:tcPr>
          <w:p w14:paraId="2370349F" w14:textId="77777777" w:rsidR="00925913" w:rsidRDefault="00477365">
            <w:pPr>
              <w:spacing w:after="0" w:line="259" w:lineRule="auto"/>
              <w:ind w:left="0" w:right="108" w:firstLine="0"/>
              <w:jc w:val="right"/>
            </w:pPr>
            <w:r>
              <w:rPr>
                <w:sz w:val="16"/>
              </w:rPr>
              <w:t xml:space="preserve">21 </w:t>
            </w:r>
          </w:p>
        </w:tc>
      </w:tr>
      <w:tr w:rsidR="00925913" w14:paraId="2A9DD070" w14:textId="77777777">
        <w:trPr>
          <w:trHeight w:val="184"/>
        </w:trPr>
        <w:tc>
          <w:tcPr>
            <w:tcW w:w="5324" w:type="dxa"/>
            <w:tcBorders>
              <w:top w:val="nil"/>
              <w:left w:val="nil"/>
              <w:bottom w:val="nil"/>
              <w:right w:val="nil"/>
            </w:tcBorders>
          </w:tcPr>
          <w:p w14:paraId="59B3AB64" w14:textId="77777777" w:rsidR="00925913" w:rsidRDefault="00477365">
            <w:pPr>
              <w:spacing w:after="0" w:line="259" w:lineRule="auto"/>
              <w:ind w:left="0" w:right="0" w:firstLine="0"/>
              <w:jc w:val="left"/>
            </w:pPr>
            <w:r>
              <w:rPr>
                <w:sz w:val="16"/>
              </w:rPr>
              <w:t xml:space="preserve">Children’s Social Care </w:t>
            </w:r>
          </w:p>
        </w:tc>
        <w:tc>
          <w:tcPr>
            <w:tcW w:w="746" w:type="dxa"/>
            <w:tcBorders>
              <w:top w:val="nil"/>
              <w:left w:val="nil"/>
              <w:bottom w:val="nil"/>
              <w:right w:val="nil"/>
            </w:tcBorders>
          </w:tcPr>
          <w:p w14:paraId="5CC2FAC9" w14:textId="77777777" w:rsidR="00925913" w:rsidRDefault="00477365">
            <w:pPr>
              <w:spacing w:after="0" w:line="259" w:lineRule="auto"/>
              <w:ind w:left="89" w:right="0" w:firstLine="0"/>
              <w:jc w:val="left"/>
            </w:pPr>
            <w:r>
              <w:rPr>
                <w:sz w:val="16"/>
              </w:rPr>
              <w:t xml:space="preserve">56.406 </w:t>
            </w:r>
          </w:p>
        </w:tc>
        <w:tc>
          <w:tcPr>
            <w:tcW w:w="792" w:type="dxa"/>
            <w:tcBorders>
              <w:top w:val="nil"/>
              <w:left w:val="nil"/>
              <w:bottom w:val="nil"/>
              <w:right w:val="nil"/>
            </w:tcBorders>
          </w:tcPr>
          <w:p w14:paraId="3F1BDA98" w14:textId="77777777" w:rsidR="00925913" w:rsidRDefault="00477365">
            <w:pPr>
              <w:spacing w:after="0" w:line="259" w:lineRule="auto"/>
              <w:ind w:left="0" w:right="108" w:firstLine="0"/>
              <w:jc w:val="right"/>
            </w:pPr>
            <w:r>
              <w:rPr>
                <w:sz w:val="16"/>
              </w:rPr>
              <w:t xml:space="preserve">8 </w:t>
            </w:r>
          </w:p>
        </w:tc>
      </w:tr>
      <w:tr w:rsidR="00925913" w14:paraId="547B4C07" w14:textId="77777777">
        <w:trPr>
          <w:trHeight w:val="183"/>
        </w:trPr>
        <w:tc>
          <w:tcPr>
            <w:tcW w:w="5324" w:type="dxa"/>
            <w:tcBorders>
              <w:top w:val="nil"/>
              <w:left w:val="nil"/>
              <w:bottom w:val="nil"/>
              <w:right w:val="nil"/>
            </w:tcBorders>
          </w:tcPr>
          <w:p w14:paraId="03521CA7" w14:textId="77777777" w:rsidR="00925913" w:rsidRDefault="00477365">
            <w:pPr>
              <w:spacing w:after="0" w:line="259" w:lineRule="auto"/>
              <w:ind w:left="0" w:right="0" w:firstLine="0"/>
              <w:jc w:val="left"/>
            </w:pPr>
            <w:r>
              <w:rPr>
                <w:sz w:val="16"/>
              </w:rPr>
              <w:t xml:space="preserve">Corporate Resources </w:t>
            </w:r>
          </w:p>
        </w:tc>
        <w:tc>
          <w:tcPr>
            <w:tcW w:w="746" w:type="dxa"/>
            <w:tcBorders>
              <w:top w:val="nil"/>
              <w:left w:val="nil"/>
              <w:bottom w:val="nil"/>
              <w:right w:val="nil"/>
            </w:tcBorders>
          </w:tcPr>
          <w:p w14:paraId="0021DC7B" w14:textId="77777777" w:rsidR="00925913" w:rsidRDefault="00477365">
            <w:pPr>
              <w:spacing w:after="0" w:line="259" w:lineRule="auto"/>
              <w:ind w:left="0" w:right="0" w:firstLine="0"/>
              <w:jc w:val="left"/>
            </w:pPr>
            <w:r>
              <w:rPr>
                <w:sz w:val="16"/>
              </w:rPr>
              <w:t xml:space="preserve">109.668 </w:t>
            </w:r>
          </w:p>
        </w:tc>
        <w:tc>
          <w:tcPr>
            <w:tcW w:w="792" w:type="dxa"/>
            <w:tcBorders>
              <w:top w:val="nil"/>
              <w:left w:val="nil"/>
              <w:bottom w:val="nil"/>
              <w:right w:val="nil"/>
            </w:tcBorders>
          </w:tcPr>
          <w:p w14:paraId="2E141BCD" w14:textId="77777777" w:rsidR="00925913" w:rsidRDefault="00477365">
            <w:pPr>
              <w:spacing w:after="0" w:line="259" w:lineRule="auto"/>
              <w:ind w:left="0" w:right="108" w:firstLine="0"/>
              <w:jc w:val="right"/>
            </w:pPr>
            <w:r>
              <w:rPr>
                <w:sz w:val="16"/>
              </w:rPr>
              <w:t xml:space="preserve">15 </w:t>
            </w:r>
          </w:p>
        </w:tc>
      </w:tr>
      <w:tr w:rsidR="00925913" w14:paraId="5076A066" w14:textId="77777777">
        <w:trPr>
          <w:trHeight w:val="184"/>
        </w:trPr>
        <w:tc>
          <w:tcPr>
            <w:tcW w:w="5324" w:type="dxa"/>
            <w:tcBorders>
              <w:top w:val="nil"/>
              <w:left w:val="nil"/>
              <w:bottom w:val="nil"/>
              <w:right w:val="nil"/>
            </w:tcBorders>
          </w:tcPr>
          <w:p w14:paraId="192079D8" w14:textId="77777777" w:rsidR="00925913" w:rsidRDefault="00477365">
            <w:pPr>
              <w:spacing w:after="0" w:line="259" w:lineRule="auto"/>
              <w:ind w:left="0" w:right="0" w:firstLine="0"/>
              <w:jc w:val="left"/>
            </w:pPr>
            <w:r>
              <w:rPr>
                <w:sz w:val="16"/>
              </w:rPr>
              <w:t xml:space="preserve">Communities / Health &amp; Wellbeing </w:t>
            </w:r>
          </w:p>
        </w:tc>
        <w:tc>
          <w:tcPr>
            <w:tcW w:w="746" w:type="dxa"/>
            <w:tcBorders>
              <w:top w:val="nil"/>
              <w:left w:val="nil"/>
              <w:bottom w:val="nil"/>
              <w:right w:val="nil"/>
            </w:tcBorders>
          </w:tcPr>
          <w:p w14:paraId="0DEF0A05" w14:textId="77777777" w:rsidR="00925913" w:rsidRDefault="00477365">
            <w:pPr>
              <w:spacing w:after="0" w:line="259" w:lineRule="auto"/>
              <w:ind w:left="89" w:right="0" w:firstLine="0"/>
              <w:jc w:val="left"/>
            </w:pPr>
            <w:r>
              <w:rPr>
                <w:sz w:val="16"/>
              </w:rPr>
              <w:t xml:space="preserve">52.766 </w:t>
            </w:r>
          </w:p>
        </w:tc>
        <w:tc>
          <w:tcPr>
            <w:tcW w:w="792" w:type="dxa"/>
            <w:tcBorders>
              <w:top w:val="nil"/>
              <w:left w:val="nil"/>
              <w:bottom w:val="nil"/>
              <w:right w:val="nil"/>
            </w:tcBorders>
          </w:tcPr>
          <w:p w14:paraId="26601E49" w14:textId="77777777" w:rsidR="00925913" w:rsidRDefault="00477365">
            <w:pPr>
              <w:spacing w:after="0" w:line="259" w:lineRule="auto"/>
              <w:ind w:left="0" w:right="108" w:firstLine="0"/>
              <w:jc w:val="right"/>
            </w:pPr>
            <w:r>
              <w:rPr>
                <w:sz w:val="16"/>
              </w:rPr>
              <w:t xml:space="preserve">8 </w:t>
            </w:r>
          </w:p>
        </w:tc>
      </w:tr>
      <w:tr w:rsidR="00925913" w14:paraId="67DC1C36" w14:textId="77777777">
        <w:trPr>
          <w:trHeight w:val="184"/>
        </w:trPr>
        <w:tc>
          <w:tcPr>
            <w:tcW w:w="5324" w:type="dxa"/>
            <w:tcBorders>
              <w:top w:val="nil"/>
              <w:left w:val="nil"/>
              <w:bottom w:val="nil"/>
              <w:right w:val="nil"/>
            </w:tcBorders>
          </w:tcPr>
          <w:p w14:paraId="71F446A3" w14:textId="77777777" w:rsidR="00925913" w:rsidRDefault="00477365">
            <w:pPr>
              <w:spacing w:after="0" w:line="259" w:lineRule="auto"/>
              <w:ind w:left="0" w:right="0" w:firstLine="0"/>
              <w:jc w:val="left"/>
            </w:pPr>
            <w:r>
              <w:rPr>
                <w:sz w:val="16"/>
              </w:rPr>
              <w:t xml:space="preserve">Highways and Public Protection / Operational In-House Services </w:t>
            </w:r>
          </w:p>
        </w:tc>
        <w:tc>
          <w:tcPr>
            <w:tcW w:w="746" w:type="dxa"/>
            <w:tcBorders>
              <w:top w:val="nil"/>
              <w:left w:val="nil"/>
              <w:bottom w:val="nil"/>
              <w:right w:val="nil"/>
            </w:tcBorders>
          </w:tcPr>
          <w:p w14:paraId="4346D666" w14:textId="77777777" w:rsidR="00925913" w:rsidRDefault="00477365">
            <w:pPr>
              <w:spacing w:after="0" w:line="259" w:lineRule="auto"/>
              <w:ind w:left="89" w:right="0" w:firstLine="0"/>
              <w:jc w:val="left"/>
            </w:pPr>
            <w:r>
              <w:rPr>
                <w:sz w:val="16"/>
              </w:rPr>
              <w:t xml:space="preserve">58.480 </w:t>
            </w:r>
          </w:p>
        </w:tc>
        <w:tc>
          <w:tcPr>
            <w:tcW w:w="792" w:type="dxa"/>
            <w:tcBorders>
              <w:top w:val="nil"/>
              <w:left w:val="nil"/>
              <w:bottom w:val="nil"/>
              <w:right w:val="nil"/>
            </w:tcBorders>
          </w:tcPr>
          <w:p w14:paraId="0F9BD236" w14:textId="77777777" w:rsidR="00925913" w:rsidRDefault="00477365">
            <w:pPr>
              <w:spacing w:after="0" w:line="259" w:lineRule="auto"/>
              <w:ind w:left="0" w:right="108" w:firstLine="0"/>
              <w:jc w:val="right"/>
            </w:pPr>
            <w:r>
              <w:rPr>
                <w:sz w:val="16"/>
              </w:rPr>
              <w:t xml:space="preserve">8 </w:t>
            </w:r>
          </w:p>
        </w:tc>
      </w:tr>
      <w:tr w:rsidR="00925913" w14:paraId="5C2E3259" w14:textId="77777777">
        <w:trPr>
          <w:trHeight w:val="184"/>
        </w:trPr>
        <w:tc>
          <w:tcPr>
            <w:tcW w:w="5324" w:type="dxa"/>
            <w:tcBorders>
              <w:top w:val="nil"/>
              <w:left w:val="nil"/>
              <w:bottom w:val="nil"/>
              <w:right w:val="nil"/>
            </w:tcBorders>
          </w:tcPr>
          <w:p w14:paraId="02331F1C" w14:textId="77777777" w:rsidR="00925913" w:rsidRDefault="00477365">
            <w:pPr>
              <w:spacing w:after="0" w:line="259" w:lineRule="auto"/>
              <w:ind w:left="0" w:right="0" w:firstLine="0"/>
              <w:jc w:val="left"/>
            </w:pPr>
            <w:r>
              <w:rPr>
                <w:sz w:val="16"/>
              </w:rPr>
              <w:t xml:space="preserve">Education Excellence - Non-School </w:t>
            </w:r>
          </w:p>
        </w:tc>
        <w:tc>
          <w:tcPr>
            <w:tcW w:w="746" w:type="dxa"/>
            <w:tcBorders>
              <w:top w:val="nil"/>
              <w:left w:val="nil"/>
              <w:bottom w:val="nil"/>
              <w:right w:val="nil"/>
            </w:tcBorders>
          </w:tcPr>
          <w:p w14:paraId="7E3D2054" w14:textId="77777777" w:rsidR="00925913" w:rsidRDefault="00477365">
            <w:pPr>
              <w:spacing w:after="0" w:line="259" w:lineRule="auto"/>
              <w:ind w:left="89" w:right="0" w:firstLine="0"/>
              <w:jc w:val="left"/>
            </w:pPr>
            <w:r>
              <w:rPr>
                <w:sz w:val="16"/>
              </w:rPr>
              <w:t xml:space="preserve">16.730 </w:t>
            </w:r>
          </w:p>
        </w:tc>
        <w:tc>
          <w:tcPr>
            <w:tcW w:w="792" w:type="dxa"/>
            <w:tcBorders>
              <w:top w:val="nil"/>
              <w:left w:val="nil"/>
              <w:bottom w:val="nil"/>
              <w:right w:val="nil"/>
            </w:tcBorders>
          </w:tcPr>
          <w:p w14:paraId="0A0E2856" w14:textId="77777777" w:rsidR="00925913" w:rsidRDefault="00477365">
            <w:pPr>
              <w:spacing w:after="0" w:line="259" w:lineRule="auto"/>
              <w:ind w:left="0" w:right="108" w:firstLine="0"/>
              <w:jc w:val="right"/>
            </w:pPr>
            <w:r>
              <w:rPr>
                <w:sz w:val="16"/>
              </w:rPr>
              <w:t xml:space="preserve">2 </w:t>
            </w:r>
          </w:p>
        </w:tc>
      </w:tr>
      <w:tr w:rsidR="00925913" w14:paraId="2BF6B577" w14:textId="77777777">
        <w:trPr>
          <w:trHeight w:val="184"/>
        </w:trPr>
        <w:tc>
          <w:tcPr>
            <w:tcW w:w="5324" w:type="dxa"/>
            <w:tcBorders>
              <w:top w:val="nil"/>
              <w:left w:val="nil"/>
              <w:bottom w:val="nil"/>
              <w:right w:val="nil"/>
            </w:tcBorders>
          </w:tcPr>
          <w:p w14:paraId="734E68A1" w14:textId="77777777" w:rsidR="00925913" w:rsidRDefault="00477365">
            <w:pPr>
              <w:spacing w:after="0" w:line="259" w:lineRule="auto"/>
              <w:ind w:left="0" w:right="0" w:firstLine="0"/>
              <w:jc w:val="left"/>
            </w:pPr>
            <w:r>
              <w:rPr>
                <w:sz w:val="16"/>
              </w:rPr>
              <w:t xml:space="preserve">                                   - Schools </w:t>
            </w:r>
          </w:p>
        </w:tc>
        <w:tc>
          <w:tcPr>
            <w:tcW w:w="746" w:type="dxa"/>
            <w:tcBorders>
              <w:top w:val="nil"/>
              <w:left w:val="nil"/>
              <w:bottom w:val="nil"/>
              <w:right w:val="nil"/>
            </w:tcBorders>
          </w:tcPr>
          <w:p w14:paraId="2210E2B3" w14:textId="77777777" w:rsidR="00925913" w:rsidRDefault="00477365">
            <w:pPr>
              <w:spacing w:after="0" w:line="259" w:lineRule="auto"/>
              <w:ind w:left="0" w:right="0" w:firstLine="0"/>
              <w:jc w:val="left"/>
            </w:pPr>
            <w:r>
              <w:rPr>
                <w:sz w:val="16"/>
              </w:rPr>
              <w:t xml:space="preserve">204.436 </w:t>
            </w:r>
          </w:p>
        </w:tc>
        <w:tc>
          <w:tcPr>
            <w:tcW w:w="792" w:type="dxa"/>
            <w:tcBorders>
              <w:top w:val="nil"/>
              <w:left w:val="nil"/>
              <w:bottom w:val="nil"/>
              <w:right w:val="nil"/>
            </w:tcBorders>
          </w:tcPr>
          <w:p w14:paraId="7CD5AA64" w14:textId="77777777" w:rsidR="00925913" w:rsidRDefault="00477365">
            <w:pPr>
              <w:spacing w:after="0" w:line="259" w:lineRule="auto"/>
              <w:ind w:left="0" w:right="108" w:firstLine="0"/>
              <w:jc w:val="right"/>
            </w:pPr>
            <w:r>
              <w:rPr>
                <w:sz w:val="16"/>
              </w:rPr>
              <w:t xml:space="preserve">29 </w:t>
            </w:r>
          </w:p>
        </w:tc>
      </w:tr>
      <w:tr w:rsidR="00925913" w14:paraId="0501687D" w14:textId="77777777">
        <w:trPr>
          <w:trHeight w:val="184"/>
        </w:trPr>
        <w:tc>
          <w:tcPr>
            <w:tcW w:w="5324" w:type="dxa"/>
            <w:tcBorders>
              <w:top w:val="nil"/>
              <w:left w:val="nil"/>
              <w:bottom w:val="nil"/>
              <w:right w:val="nil"/>
            </w:tcBorders>
          </w:tcPr>
          <w:p w14:paraId="329C68E1" w14:textId="77777777" w:rsidR="00925913" w:rsidRDefault="00477365">
            <w:pPr>
              <w:spacing w:after="0" w:line="259" w:lineRule="auto"/>
              <w:ind w:left="0" w:right="0" w:firstLine="0"/>
              <w:jc w:val="left"/>
            </w:pPr>
            <w:r>
              <w:rPr>
                <w:sz w:val="16"/>
              </w:rPr>
              <w:t xml:space="preserve">Other Services </w:t>
            </w:r>
          </w:p>
        </w:tc>
        <w:tc>
          <w:tcPr>
            <w:tcW w:w="746" w:type="dxa"/>
            <w:tcBorders>
              <w:top w:val="nil"/>
              <w:left w:val="nil"/>
              <w:bottom w:val="nil"/>
              <w:right w:val="nil"/>
            </w:tcBorders>
          </w:tcPr>
          <w:p w14:paraId="357040A1" w14:textId="77777777" w:rsidR="00925913" w:rsidRDefault="00477365">
            <w:pPr>
              <w:spacing w:after="0" w:line="259" w:lineRule="auto"/>
              <w:ind w:left="89" w:right="0" w:firstLine="0"/>
              <w:jc w:val="left"/>
            </w:pPr>
            <w:r>
              <w:rPr>
                <w:sz w:val="16"/>
              </w:rPr>
              <w:t xml:space="preserve">32.376 </w:t>
            </w:r>
          </w:p>
        </w:tc>
        <w:tc>
          <w:tcPr>
            <w:tcW w:w="792" w:type="dxa"/>
            <w:tcBorders>
              <w:top w:val="nil"/>
              <w:left w:val="nil"/>
              <w:bottom w:val="nil"/>
              <w:right w:val="nil"/>
            </w:tcBorders>
          </w:tcPr>
          <w:p w14:paraId="2E6C1F81" w14:textId="77777777" w:rsidR="00925913" w:rsidRDefault="00477365">
            <w:pPr>
              <w:spacing w:after="0" w:line="259" w:lineRule="auto"/>
              <w:ind w:left="0" w:right="108" w:firstLine="0"/>
              <w:jc w:val="right"/>
            </w:pPr>
            <w:r>
              <w:rPr>
                <w:sz w:val="16"/>
              </w:rPr>
              <w:t xml:space="preserve">4 </w:t>
            </w:r>
          </w:p>
        </w:tc>
      </w:tr>
      <w:tr w:rsidR="00925913" w14:paraId="0C7A1445" w14:textId="77777777">
        <w:trPr>
          <w:trHeight w:val="181"/>
        </w:trPr>
        <w:tc>
          <w:tcPr>
            <w:tcW w:w="5324" w:type="dxa"/>
            <w:tcBorders>
              <w:top w:val="nil"/>
              <w:left w:val="nil"/>
              <w:bottom w:val="nil"/>
              <w:right w:val="nil"/>
            </w:tcBorders>
          </w:tcPr>
          <w:p w14:paraId="221247F9" w14:textId="77777777" w:rsidR="00925913" w:rsidRDefault="00477365">
            <w:pPr>
              <w:spacing w:after="0" w:line="259" w:lineRule="auto"/>
              <w:ind w:left="0" w:right="0" w:firstLine="0"/>
              <w:jc w:val="left"/>
            </w:pPr>
            <w:r>
              <w:rPr>
                <w:sz w:val="16"/>
              </w:rPr>
              <w:t xml:space="preserve">Levies </w:t>
            </w:r>
          </w:p>
        </w:tc>
        <w:tc>
          <w:tcPr>
            <w:tcW w:w="746" w:type="dxa"/>
            <w:tcBorders>
              <w:top w:val="nil"/>
              <w:left w:val="nil"/>
              <w:bottom w:val="nil"/>
              <w:right w:val="nil"/>
            </w:tcBorders>
          </w:tcPr>
          <w:p w14:paraId="325FD6A7" w14:textId="77777777" w:rsidR="00925913" w:rsidRDefault="00477365">
            <w:pPr>
              <w:spacing w:after="0" w:line="259" w:lineRule="auto"/>
              <w:ind w:left="89" w:right="0" w:firstLine="0"/>
              <w:jc w:val="left"/>
            </w:pPr>
            <w:r>
              <w:rPr>
                <w:sz w:val="16"/>
              </w:rPr>
              <w:t xml:space="preserve">34.662 </w:t>
            </w:r>
          </w:p>
        </w:tc>
        <w:tc>
          <w:tcPr>
            <w:tcW w:w="792" w:type="dxa"/>
            <w:tcBorders>
              <w:top w:val="nil"/>
              <w:left w:val="nil"/>
              <w:bottom w:val="nil"/>
              <w:right w:val="nil"/>
            </w:tcBorders>
          </w:tcPr>
          <w:p w14:paraId="21BA8B2D" w14:textId="77777777" w:rsidR="00925913" w:rsidRDefault="00477365">
            <w:pPr>
              <w:spacing w:after="0" w:line="259" w:lineRule="auto"/>
              <w:ind w:left="0" w:right="108" w:firstLine="0"/>
              <w:jc w:val="right"/>
            </w:pPr>
            <w:r>
              <w:rPr>
                <w:sz w:val="16"/>
              </w:rPr>
              <w:t xml:space="preserve">5 </w:t>
            </w:r>
          </w:p>
        </w:tc>
      </w:tr>
      <w:tr w:rsidR="00925913" w14:paraId="6AD4BD7E" w14:textId="77777777">
        <w:trPr>
          <w:trHeight w:val="225"/>
        </w:trPr>
        <w:tc>
          <w:tcPr>
            <w:tcW w:w="5324" w:type="dxa"/>
            <w:tcBorders>
              <w:top w:val="nil"/>
              <w:left w:val="nil"/>
              <w:bottom w:val="nil"/>
              <w:right w:val="nil"/>
            </w:tcBorders>
          </w:tcPr>
          <w:p w14:paraId="42684327" w14:textId="77777777" w:rsidR="00925913" w:rsidRDefault="00477365">
            <w:pPr>
              <w:spacing w:after="0" w:line="259" w:lineRule="auto"/>
              <w:ind w:left="0" w:right="0" w:firstLine="0"/>
              <w:jc w:val="left"/>
            </w:pPr>
            <w:r>
              <w:rPr>
                <w:b/>
                <w:sz w:val="16"/>
              </w:rPr>
              <w:t xml:space="preserve"> </w:t>
            </w:r>
          </w:p>
        </w:tc>
        <w:tc>
          <w:tcPr>
            <w:tcW w:w="746" w:type="dxa"/>
            <w:tcBorders>
              <w:top w:val="nil"/>
              <w:left w:val="nil"/>
              <w:bottom w:val="nil"/>
              <w:right w:val="nil"/>
            </w:tcBorders>
          </w:tcPr>
          <w:p w14:paraId="34E50FD4" w14:textId="77777777" w:rsidR="00925913" w:rsidRDefault="00477365">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78D74303" wp14:editId="7532BAEE">
                      <wp:simplePos x="0" y="0"/>
                      <wp:positionH relativeFrom="column">
                        <wp:posOffset>-203453</wp:posOffset>
                      </wp:positionH>
                      <wp:positionV relativeFrom="paragraph">
                        <wp:posOffset>-9626</wp:posOffset>
                      </wp:positionV>
                      <wp:extent cx="648716" cy="142748"/>
                      <wp:effectExtent l="0" t="0" r="0" b="0"/>
                      <wp:wrapNone/>
                      <wp:docPr id="484280" name="Group 484280"/>
                      <wp:cNvGraphicFramePr/>
                      <a:graphic xmlns:a="http://schemas.openxmlformats.org/drawingml/2006/main">
                        <a:graphicData uri="http://schemas.microsoft.com/office/word/2010/wordprocessingGroup">
                          <wpg:wgp>
                            <wpg:cNvGrpSpPr/>
                            <wpg:grpSpPr>
                              <a:xfrm>
                                <a:off x="0" y="0"/>
                                <a:ext cx="648716" cy="142748"/>
                                <a:chOff x="0" y="0"/>
                                <a:chExt cx="648716" cy="142748"/>
                              </a:xfrm>
                            </wpg:grpSpPr>
                            <wps:wsp>
                              <wps:cNvPr id="671713" name="Shape 671713"/>
                              <wps:cNvSpPr/>
                              <wps:spPr>
                                <a:xfrm>
                                  <a:off x="9144" y="0"/>
                                  <a:ext cx="630428" cy="9144"/>
                                </a:xfrm>
                                <a:custGeom>
                                  <a:avLst/>
                                  <a:gdLst/>
                                  <a:ahLst/>
                                  <a:cxnLst/>
                                  <a:rect l="0" t="0" r="0" b="0"/>
                                  <a:pathLst>
                                    <a:path w="630428" h="9144">
                                      <a:moveTo>
                                        <a:pt x="0" y="0"/>
                                      </a:moveTo>
                                      <a:lnTo>
                                        <a:pt x="630428" y="0"/>
                                      </a:lnTo>
                                      <a:lnTo>
                                        <a:pt x="6304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14" name="Shape 671714"/>
                              <wps:cNvSpPr/>
                              <wps:spPr>
                                <a:xfrm>
                                  <a:off x="63957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15" name="Shape 671715"/>
                              <wps:cNvSpPr/>
                              <wps:spPr>
                                <a:xfrm>
                                  <a:off x="0" y="136652"/>
                                  <a:ext cx="639572" cy="9144"/>
                                </a:xfrm>
                                <a:custGeom>
                                  <a:avLst/>
                                  <a:gdLst/>
                                  <a:ahLst/>
                                  <a:cxnLst/>
                                  <a:rect l="0" t="0" r="0" b="0"/>
                                  <a:pathLst>
                                    <a:path w="639572" h="9144">
                                      <a:moveTo>
                                        <a:pt x="0" y="0"/>
                                      </a:moveTo>
                                      <a:lnTo>
                                        <a:pt x="639572" y="0"/>
                                      </a:lnTo>
                                      <a:lnTo>
                                        <a:pt x="6395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16" name="Shape 671716"/>
                              <wps:cNvSpPr/>
                              <wps:spPr>
                                <a:xfrm>
                                  <a:off x="0" y="124206"/>
                                  <a:ext cx="639572" cy="9144"/>
                                </a:xfrm>
                                <a:custGeom>
                                  <a:avLst/>
                                  <a:gdLst/>
                                  <a:ahLst/>
                                  <a:cxnLst/>
                                  <a:rect l="0" t="0" r="0" b="0"/>
                                  <a:pathLst>
                                    <a:path w="639572" h="9144">
                                      <a:moveTo>
                                        <a:pt x="0" y="0"/>
                                      </a:moveTo>
                                      <a:lnTo>
                                        <a:pt x="639572" y="0"/>
                                      </a:lnTo>
                                      <a:lnTo>
                                        <a:pt x="6395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17" name="Shape 671717"/>
                              <wps:cNvSpPr/>
                              <wps:spPr>
                                <a:xfrm>
                                  <a:off x="630428" y="124206"/>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18" name="Shape 671718"/>
                              <wps:cNvSpPr/>
                              <wps:spPr>
                                <a:xfrm>
                                  <a:off x="630428" y="13665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4280" style="width:51.08pt;height:11.24pt;position:absolute;z-index:-2147483527;mso-position-horizontal-relative:text;mso-position-horizontal:absolute;margin-left:-16.02pt;mso-position-vertical-relative:text;margin-top:-0.758057pt;" coordsize="6487,1427">
                      <v:shape id="Shape 671719" style="position:absolute;width:6304;height:91;left:91;top:0;" coordsize="630428,9144" path="m0,0l630428,0l630428,9144l0,9144l0,0">
                        <v:stroke weight="0pt" endcap="flat" joinstyle="miter" miterlimit="10" on="false" color="#000000" opacity="0"/>
                        <v:fill on="true" color="#000000"/>
                      </v:shape>
                      <v:shape id="Shape 671720" style="position:absolute;width:91;height:91;left:6395;top:0;" coordsize="9144,9144" path="m0,0l9144,0l9144,9144l0,9144l0,0">
                        <v:stroke weight="0pt" endcap="flat" joinstyle="miter" miterlimit="10" on="false" color="#000000" opacity="0"/>
                        <v:fill on="true" color="#000000"/>
                      </v:shape>
                      <v:shape id="Shape 671721" style="position:absolute;width:6395;height:91;left:0;top:1366;" coordsize="639572,9144" path="m0,0l639572,0l639572,9144l0,9144l0,0">
                        <v:stroke weight="0pt" endcap="flat" joinstyle="miter" miterlimit="10" on="false" color="#000000" opacity="0"/>
                        <v:fill on="true" color="#000000"/>
                      </v:shape>
                      <v:shape id="Shape 671722" style="position:absolute;width:6395;height:91;left:0;top:1242;" coordsize="639572,9144" path="m0,0l639572,0l639572,9144l0,9144l0,0">
                        <v:stroke weight="0pt" endcap="flat" joinstyle="miter" miterlimit="10" on="false" color="#000000" opacity="0"/>
                        <v:fill on="true" color="#000000"/>
                      </v:shape>
                      <v:shape id="Shape 671723" style="position:absolute;width:182;height:91;left:6304;top:1242;" coordsize="18288,9144" path="m0,0l18288,0l18288,9144l0,9144l0,0">
                        <v:stroke weight="0pt" endcap="flat" joinstyle="miter" miterlimit="10" on="false" color="#000000" opacity="0"/>
                        <v:fill on="true" color="#000000"/>
                      </v:shape>
                      <v:shape id="Shape 671724" style="position:absolute;width:182;height:91;left:6304;top:1366;" coordsize="18288,9144" path="m0,0l18288,0l18288,9144l0,9144l0,0">
                        <v:stroke weight="0pt" endcap="flat" joinstyle="miter" miterlimit="10" on="false" color="#000000" opacity="0"/>
                        <v:fill on="true" color="#000000"/>
                      </v:shape>
                    </v:group>
                  </w:pict>
                </mc:Fallback>
              </mc:AlternateContent>
            </w:r>
            <w:r>
              <w:rPr>
                <w:sz w:val="16"/>
              </w:rPr>
              <w:t xml:space="preserve">715.540 </w:t>
            </w:r>
          </w:p>
        </w:tc>
        <w:tc>
          <w:tcPr>
            <w:tcW w:w="792" w:type="dxa"/>
            <w:tcBorders>
              <w:top w:val="nil"/>
              <w:left w:val="nil"/>
              <w:bottom w:val="nil"/>
              <w:right w:val="nil"/>
            </w:tcBorders>
          </w:tcPr>
          <w:p w14:paraId="529CF7A1" w14:textId="77777777" w:rsidR="00925913" w:rsidRDefault="00477365">
            <w:pPr>
              <w:spacing w:after="0" w:line="259" w:lineRule="auto"/>
              <w:ind w:left="-49" w:right="0" w:firstLine="0"/>
              <w:jc w:val="left"/>
            </w:pPr>
            <w:r>
              <w:rPr>
                <w:rFonts w:ascii="Calibri" w:eastAsia="Calibri" w:hAnsi="Calibri" w:cs="Calibri"/>
                <w:noProof/>
                <w:sz w:val="22"/>
              </w:rPr>
              <mc:AlternateContent>
                <mc:Choice Requires="wpg">
                  <w:drawing>
                    <wp:inline distT="0" distB="0" distL="0" distR="0" wp14:anchorId="363A2B95" wp14:editId="70A6B4FD">
                      <wp:extent cx="534162" cy="142748"/>
                      <wp:effectExtent l="0" t="0" r="0" b="0"/>
                      <wp:docPr id="484340" name="Group 484340"/>
                      <wp:cNvGraphicFramePr/>
                      <a:graphic xmlns:a="http://schemas.openxmlformats.org/drawingml/2006/main">
                        <a:graphicData uri="http://schemas.microsoft.com/office/word/2010/wordprocessingGroup">
                          <wpg:wgp>
                            <wpg:cNvGrpSpPr/>
                            <wpg:grpSpPr>
                              <a:xfrm>
                                <a:off x="0" y="0"/>
                                <a:ext cx="534162" cy="142748"/>
                                <a:chOff x="0" y="0"/>
                                <a:chExt cx="534162" cy="142748"/>
                              </a:xfrm>
                            </wpg:grpSpPr>
                            <wps:wsp>
                              <wps:cNvPr id="6998" name="Rectangle 6998"/>
                              <wps:cNvSpPr/>
                              <wps:spPr>
                                <a:xfrm>
                                  <a:off x="296418" y="9627"/>
                                  <a:ext cx="224956" cy="150291"/>
                                </a:xfrm>
                                <a:prstGeom prst="rect">
                                  <a:avLst/>
                                </a:prstGeom>
                                <a:ln>
                                  <a:noFill/>
                                </a:ln>
                              </wps:spPr>
                              <wps:txbx>
                                <w:txbxContent>
                                  <w:p w14:paraId="1CB9D85C" w14:textId="77777777" w:rsidR="00925913" w:rsidRDefault="00477365">
                                    <w:pPr>
                                      <w:spacing w:after="160" w:line="259" w:lineRule="auto"/>
                                      <w:ind w:left="0" w:right="0" w:firstLine="0"/>
                                      <w:jc w:val="left"/>
                                    </w:pPr>
                                    <w:r>
                                      <w:rPr>
                                        <w:sz w:val="16"/>
                                      </w:rPr>
                                      <w:t>100</w:t>
                                    </w:r>
                                  </w:p>
                                </w:txbxContent>
                              </wps:txbx>
                              <wps:bodyPr horzOverflow="overflow" vert="horz" lIns="0" tIns="0" rIns="0" bIns="0" rtlCol="0">
                                <a:noAutofit/>
                              </wps:bodyPr>
                            </wps:wsp>
                            <wps:wsp>
                              <wps:cNvPr id="6999" name="Rectangle 6999"/>
                              <wps:cNvSpPr/>
                              <wps:spPr>
                                <a:xfrm>
                                  <a:off x="465582" y="9627"/>
                                  <a:ext cx="37449" cy="150291"/>
                                </a:xfrm>
                                <a:prstGeom prst="rect">
                                  <a:avLst/>
                                </a:prstGeom>
                                <a:ln>
                                  <a:noFill/>
                                </a:ln>
                              </wps:spPr>
                              <wps:txbx>
                                <w:txbxContent>
                                  <w:p w14:paraId="516735E0" w14:textId="77777777" w:rsidR="00925913" w:rsidRDefault="00477365">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671725" name="Shape 671725"/>
                              <wps:cNvSpPr/>
                              <wps:spPr>
                                <a:xfrm>
                                  <a:off x="0" y="0"/>
                                  <a:ext cx="534162" cy="9144"/>
                                </a:xfrm>
                                <a:custGeom>
                                  <a:avLst/>
                                  <a:gdLst/>
                                  <a:ahLst/>
                                  <a:cxnLst/>
                                  <a:rect l="0" t="0" r="0" b="0"/>
                                  <a:pathLst>
                                    <a:path w="534162" h="9144">
                                      <a:moveTo>
                                        <a:pt x="0" y="0"/>
                                      </a:moveTo>
                                      <a:lnTo>
                                        <a:pt x="534162" y="0"/>
                                      </a:lnTo>
                                      <a:lnTo>
                                        <a:pt x="5341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26" name="Shape 671726"/>
                              <wps:cNvSpPr/>
                              <wps:spPr>
                                <a:xfrm>
                                  <a:off x="3048" y="136652"/>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27" name="Shape 671727"/>
                              <wps:cNvSpPr/>
                              <wps:spPr>
                                <a:xfrm>
                                  <a:off x="3048" y="124206"/>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84340" style="width:42.06pt;height:11.24pt;mso-position-horizontal-relative:char;mso-position-vertical-relative:line" coordsize="5341,1427">
                      <v:rect id="Rectangle 6998" style="position:absolute;width:2249;height:1502;left:2964;top:96;" filled="f" stroked="f">
                        <v:textbox inset="0,0,0,0">
                          <w:txbxContent>
                            <w:p>
                              <w:pPr>
                                <w:spacing w:before="0" w:after="160" w:line="259" w:lineRule="auto"/>
                                <w:ind w:left="0" w:right="0" w:firstLine="0"/>
                                <w:jc w:val="left"/>
                              </w:pPr>
                              <w:r>
                                <w:rPr>
                                  <w:sz w:val="16"/>
                                </w:rPr>
                                <w:t xml:space="preserve">100</w:t>
                              </w:r>
                            </w:p>
                          </w:txbxContent>
                        </v:textbox>
                      </v:rect>
                      <v:rect id="Rectangle 6999" style="position:absolute;width:374;height:1502;left:4655;top:96;" filled="f" stroked="f">
                        <v:textbox inset="0,0,0,0">
                          <w:txbxContent>
                            <w:p>
                              <w:pPr>
                                <w:spacing w:before="0" w:after="160" w:line="259" w:lineRule="auto"/>
                                <w:ind w:left="0" w:right="0" w:firstLine="0"/>
                                <w:jc w:val="left"/>
                              </w:pPr>
                              <w:r>
                                <w:rPr>
                                  <w:sz w:val="16"/>
                                </w:rPr>
                                <w:t xml:space="preserve"> </w:t>
                              </w:r>
                            </w:p>
                          </w:txbxContent>
                        </v:textbox>
                      </v:rect>
                      <v:shape id="Shape 671728" style="position:absolute;width:5341;height:91;left:0;top:0;" coordsize="534162,9144" path="m0,0l534162,0l534162,9144l0,9144l0,0">
                        <v:stroke weight="0pt" endcap="flat" joinstyle="miter" miterlimit="10" on="false" color="#000000" opacity="0"/>
                        <v:fill on="true" color="#000000"/>
                      </v:shape>
                      <v:shape id="Shape 671729" style="position:absolute;width:5311;height:91;left:30;top:1366;" coordsize="531114,9144" path="m0,0l531114,0l531114,9144l0,9144l0,0">
                        <v:stroke weight="0pt" endcap="flat" joinstyle="miter" miterlimit="10" on="false" color="#000000" opacity="0"/>
                        <v:fill on="true" color="#000000"/>
                      </v:shape>
                      <v:shape id="Shape 671730" style="position:absolute;width:5311;height:91;left:30;top:1242;" coordsize="531114,9144" path="m0,0l531114,0l531114,9144l0,9144l0,0">
                        <v:stroke weight="0pt" endcap="flat" joinstyle="miter" miterlimit="10" on="false" color="#000000" opacity="0"/>
                        <v:fill on="true" color="#000000"/>
                      </v:shape>
                    </v:group>
                  </w:pict>
                </mc:Fallback>
              </mc:AlternateContent>
            </w:r>
          </w:p>
        </w:tc>
      </w:tr>
    </w:tbl>
    <w:p w14:paraId="7E767B16" w14:textId="77777777" w:rsidR="00925913" w:rsidRDefault="00477365">
      <w:pPr>
        <w:spacing w:after="6" w:line="259" w:lineRule="auto"/>
        <w:ind w:left="216" w:right="0" w:firstLine="0"/>
        <w:jc w:val="left"/>
      </w:pPr>
      <w:r>
        <w:rPr>
          <w:rFonts w:ascii="Calibri" w:eastAsia="Calibri" w:hAnsi="Calibri" w:cs="Calibri"/>
          <w:noProof/>
          <w:sz w:val="22"/>
        </w:rPr>
        <mc:AlternateContent>
          <mc:Choice Requires="wpg">
            <w:drawing>
              <wp:inline distT="0" distB="0" distL="0" distR="0" wp14:anchorId="467A4126" wp14:editId="5B2236BB">
                <wp:extent cx="5665429" cy="1826503"/>
                <wp:effectExtent l="0" t="0" r="0" b="0"/>
                <wp:docPr id="481672" name="Group 481672"/>
                <wp:cNvGraphicFramePr/>
                <a:graphic xmlns:a="http://schemas.openxmlformats.org/drawingml/2006/main">
                  <a:graphicData uri="http://schemas.microsoft.com/office/word/2010/wordprocessingGroup">
                    <wpg:wgp>
                      <wpg:cNvGrpSpPr/>
                      <wpg:grpSpPr>
                        <a:xfrm>
                          <a:off x="0" y="0"/>
                          <a:ext cx="5665429" cy="1826503"/>
                          <a:chOff x="0" y="0"/>
                          <a:chExt cx="5665429" cy="1826503"/>
                        </a:xfrm>
                      </wpg:grpSpPr>
                      <pic:pic xmlns:pic="http://schemas.openxmlformats.org/drawingml/2006/picture">
                        <pic:nvPicPr>
                          <pic:cNvPr id="7110" name="Picture 7110"/>
                          <pic:cNvPicPr/>
                        </pic:nvPicPr>
                        <pic:blipFill>
                          <a:blip r:embed="rId119"/>
                          <a:stretch>
                            <a:fillRect/>
                          </a:stretch>
                        </pic:blipFill>
                        <pic:spPr>
                          <a:xfrm>
                            <a:off x="1625092" y="337144"/>
                            <a:ext cx="2530602" cy="1071385"/>
                          </a:xfrm>
                          <a:prstGeom prst="rect">
                            <a:avLst/>
                          </a:prstGeom>
                        </pic:spPr>
                      </pic:pic>
                      <wps:wsp>
                        <wps:cNvPr id="7111" name="Shape 7111"/>
                        <wps:cNvSpPr/>
                        <wps:spPr>
                          <a:xfrm>
                            <a:off x="3645662" y="95221"/>
                            <a:ext cx="49784" cy="412369"/>
                          </a:xfrm>
                          <a:custGeom>
                            <a:avLst/>
                            <a:gdLst/>
                            <a:ahLst/>
                            <a:cxnLst/>
                            <a:rect l="0" t="0" r="0" b="0"/>
                            <a:pathLst>
                              <a:path w="49784" h="412369">
                                <a:moveTo>
                                  <a:pt x="0" y="412369"/>
                                </a:moveTo>
                                <a:lnTo>
                                  <a:pt x="49784"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2" name="Shape 7112"/>
                        <wps:cNvSpPr/>
                        <wps:spPr>
                          <a:xfrm>
                            <a:off x="4122801" y="758289"/>
                            <a:ext cx="402336" cy="29337"/>
                          </a:xfrm>
                          <a:custGeom>
                            <a:avLst/>
                            <a:gdLst/>
                            <a:ahLst/>
                            <a:cxnLst/>
                            <a:rect l="0" t="0" r="0" b="0"/>
                            <a:pathLst>
                              <a:path w="402336" h="29337">
                                <a:moveTo>
                                  <a:pt x="0" y="0"/>
                                </a:moveTo>
                                <a:lnTo>
                                  <a:pt x="345313" y="29337"/>
                                </a:lnTo>
                                <a:lnTo>
                                  <a:pt x="402336" y="2933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3" name="Shape 7113"/>
                        <wps:cNvSpPr/>
                        <wps:spPr>
                          <a:xfrm>
                            <a:off x="3809873" y="1199867"/>
                            <a:ext cx="232410" cy="126619"/>
                          </a:xfrm>
                          <a:custGeom>
                            <a:avLst/>
                            <a:gdLst/>
                            <a:ahLst/>
                            <a:cxnLst/>
                            <a:rect l="0" t="0" r="0" b="0"/>
                            <a:pathLst>
                              <a:path w="232410" h="126619">
                                <a:moveTo>
                                  <a:pt x="0" y="0"/>
                                </a:moveTo>
                                <a:lnTo>
                                  <a:pt x="175133" y="126619"/>
                                </a:lnTo>
                                <a:lnTo>
                                  <a:pt x="232410" y="126619"/>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4" name="Shape 7114"/>
                        <wps:cNvSpPr/>
                        <wps:spPr>
                          <a:xfrm>
                            <a:off x="3046349" y="1303753"/>
                            <a:ext cx="698119" cy="214376"/>
                          </a:xfrm>
                          <a:custGeom>
                            <a:avLst/>
                            <a:gdLst/>
                            <a:ahLst/>
                            <a:cxnLst/>
                            <a:rect l="0" t="0" r="0" b="0"/>
                            <a:pathLst>
                              <a:path w="698119" h="214376">
                                <a:moveTo>
                                  <a:pt x="0" y="0"/>
                                </a:moveTo>
                                <a:lnTo>
                                  <a:pt x="640715" y="214376"/>
                                </a:lnTo>
                                <a:lnTo>
                                  <a:pt x="698119" y="214376"/>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5" name="Shape 7115"/>
                        <wps:cNvSpPr/>
                        <wps:spPr>
                          <a:xfrm>
                            <a:off x="2449576" y="1285338"/>
                            <a:ext cx="0" cy="296799"/>
                          </a:xfrm>
                          <a:custGeom>
                            <a:avLst/>
                            <a:gdLst/>
                            <a:ahLst/>
                            <a:cxnLst/>
                            <a:rect l="0" t="0" r="0" b="0"/>
                            <a:pathLst>
                              <a:path h="296799">
                                <a:moveTo>
                                  <a:pt x="0" y="0"/>
                                </a:moveTo>
                                <a:lnTo>
                                  <a:pt x="0" y="296799"/>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6" name="Shape 7116"/>
                        <wps:cNvSpPr/>
                        <wps:spPr>
                          <a:xfrm>
                            <a:off x="1826006" y="1230855"/>
                            <a:ext cx="272796" cy="216027"/>
                          </a:xfrm>
                          <a:custGeom>
                            <a:avLst/>
                            <a:gdLst/>
                            <a:ahLst/>
                            <a:cxnLst/>
                            <a:rect l="0" t="0" r="0" b="0"/>
                            <a:pathLst>
                              <a:path w="272796" h="216027">
                                <a:moveTo>
                                  <a:pt x="272796" y="0"/>
                                </a:moveTo>
                                <a:lnTo>
                                  <a:pt x="57404" y="216027"/>
                                </a:lnTo>
                                <a:lnTo>
                                  <a:pt x="0" y="21602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7" name="Shape 7117"/>
                        <wps:cNvSpPr/>
                        <wps:spPr>
                          <a:xfrm>
                            <a:off x="1109091" y="696693"/>
                            <a:ext cx="558292" cy="29337"/>
                          </a:xfrm>
                          <a:custGeom>
                            <a:avLst/>
                            <a:gdLst/>
                            <a:ahLst/>
                            <a:cxnLst/>
                            <a:rect l="0" t="0" r="0" b="0"/>
                            <a:pathLst>
                              <a:path w="558292" h="29337">
                                <a:moveTo>
                                  <a:pt x="558292" y="29337"/>
                                </a:moveTo>
                                <a:lnTo>
                                  <a:pt x="57277"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8" name="Shape 7118"/>
                        <wps:cNvSpPr/>
                        <wps:spPr>
                          <a:xfrm>
                            <a:off x="2232787" y="318995"/>
                            <a:ext cx="139192" cy="151892"/>
                          </a:xfrm>
                          <a:custGeom>
                            <a:avLst/>
                            <a:gdLst/>
                            <a:ahLst/>
                            <a:cxnLst/>
                            <a:rect l="0" t="0" r="0" b="0"/>
                            <a:pathLst>
                              <a:path w="139192" h="151892">
                                <a:moveTo>
                                  <a:pt x="139192" y="151892"/>
                                </a:moveTo>
                                <a:lnTo>
                                  <a:pt x="56769"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19" name="Rectangle 7119"/>
                        <wps:cNvSpPr/>
                        <wps:spPr>
                          <a:xfrm>
                            <a:off x="3715004" y="0"/>
                            <a:ext cx="1166292" cy="157072"/>
                          </a:xfrm>
                          <a:prstGeom prst="rect">
                            <a:avLst/>
                          </a:prstGeom>
                          <a:ln>
                            <a:noFill/>
                          </a:ln>
                        </wps:spPr>
                        <wps:txbx>
                          <w:txbxContent>
                            <w:p w14:paraId="060ECAE1" w14:textId="77777777" w:rsidR="00925913" w:rsidRDefault="00477365">
                              <w:pPr>
                                <w:spacing w:after="160" w:line="259" w:lineRule="auto"/>
                                <w:ind w:left="0" w:right="0" w:firstLine="0"/>
                                <w:jc w:val="left"/>
                              </w:pPr>
                              <w:r>
                                <w:rPr>
                                  <w:b/>
                                  <w:sz w:val="17"/>
                                </w:rPr>
                                <w:t>Adult Social Care</w:t>
                              </w:r>
                            </w:p>
                          </w:txbxContent>
                        </wps:txbx>
                        <wps:bodyPr horzOverflow="overflow" vert="horz" lIns="0" tIns="0" rIns="0" bIns="0" rtlCol="0">
                          <a:noAutofit/>
                        </wps:bodyPr>
                      </wps:wsp>
                      <wps:wsp>
                        <wps:cNvPr id="7120" name="Rectangle 7120"/>
                        <wps:cNvSpPr/>
                        <wps:spPr>
                          <a:xfrm>
                            <a:off x="4545330" y="692404"/>
                            <a:ext cx="1489732" cy="157072"/>
                          </a:xfrm>
                          <a:prstGeom prst="rect">
                            <a:avLst/>
                          </a:prstGeom>
                          <a:ln>
                            <a:noFill/>
                          </a:ln>
                        </wps:spPr>
                        <wps:txbx>
                          <w:txbxContent>
                            <w:p w14:paraId="438C71E4" w14:textId="77777777" w:rsidR="00925913" w:rsidRDefault="00477365">
                              <w:pPr>
                                <w:spacing w:after="160" w:line="259" w:lineRule="auto"/>
                                <w:ind w:left="0" w:right="0" w:firstLine="0"/>
                                <w:jc w:val="left"/>
                              </w:pPr>
                              <w:r>
                                <w:rPr>
                                  <w:b/>
                                  <w:sz w:val="17"/>
                                </w:rPr>
                                <w:t>Children's Social Care</w:t>
                              </w:r>
                            </w:p>
                          </w:txbxContent>
                        </wps:txbx>
                        <wps:bodyPr horzOverflow="overflow" vert="horz" lIns="0" tIns="0" rIns="0" bIns="0" rtlCol="0">
                          <a:noAutofit/>
                        </wps:bodyPr>
                      </wps:wsp>
                      <wps:wsp>
                        <wps:cNvPr id="7121" name="Rectangle 7121"/>
                        <wps:cNvSpPr/>
                        <wps:spPr>
                          <a:xfrm>
                            <a:off x="4062476" y="1231138"/>
                            <a:ext cx="1432397" cy="157071"/>
                          </a:xfrm>
                          <a:prstGeom prst="rect">
                            <a:avLst/>
                          </a:prstGeom>
                          <a:ln>
                            <a:noFill/>
                          </a:ln>
                        </wps:spPr>
                        <wps:txbx>
                          <w:txbxContent>
                            <w:p w14:paraId="7DFD64D2" w14:textId="77777777" w:rsidR="00925913" w:rsidRDefault="00477365">
                              <w:pPr>
                                <w:spacing w:after="160" w:line="259" w:lineRule="auto"/>
                                <w:ind w:left="0" w:right="0" w:firstLine="0"/>
                                <w:jc w:val="left"/>
                              </w:pPr>
                              <w:r>
                                <w:rPr>
                                  <w:b/>
                                  <w:sz w:val="17"/>
                                </w:rPr>
                                <w:t>Corporate Resources</w:t>
                              </w:r>
                            </w:p>
                          </w:txbxContent>
                        </wps:txbx>
                        <wps:bodyPr horzOverflow="overflow" vert="horz" lIns="0" tIns="0" rIns="0" bIns="0" rtlCol="0">
                          <a:noAutofit/>
                        </wps:bodyPr>
                      </wps:wsp>
                      <wps:wsp>
                        <wps:cNvPr id="7122" name="Rectangle 7122"/>
                        <wps:cNvSpPr/>
                        <wps:spPr>
                          <a:xfrm>
                            <a:off x="3764280" y="1422909"/>
                            <a:ext cx="1479708" cy="157071"/>
                          </a:xfrm>
                          <a:prstGeom prst="rect">
                            <a:avLst/>
                          </a:prstGeom>
                          <a:ln>
                            <a:noFill/>
                          </a:ln>
                        </wps:spPr>
                        <wps:txbx>
                          <w:txbxContent>
                            <w:p w14:paraId="306B7DAD" w14:textId="77777777" w:rsidR="00925913" w:rsidRDefault="00477365">
                              <w:pPr>
                                <w:spacing w:after="160" w:line="259" w:lineRule="auto"/>
                                <w:ind w:left="0" w:right="0" w:firstLine="0"/>
                                <w:jc w:val="left"/>
                              </w:pPr>
                              <w:r>
                                <w:rPr>
                                  <w:b/>
                                  <w:sz w:val="17"/>
                                </w:rPr>
                                <w:t xml:space="preserve">Communities / Health </w:t>
                              </w:r>
                            </w:p>
                          </w:txbxContent>
                        </wps:txbx>
                        <wps:bodyPr horzOverflow="overflow" vert="horz" lIns="0" tIns="0" rIns="0" bIns="0" rtlCol="0">
                          <a:noAutofit/>
                        </wps:bodyPr>
                      </wps:wsp>
                      <wps:wsp>
                        <wps:cNvPr id="7123" name="Rectangle 7123"/>
                        <wps:cNvSpPr/>
                        <wps:spPr>
                          <a:xfrm>
                            <a:off x="4002786" y="1544829"/>
                            <a:ext cx="806182" cy="157071"/>
                          </a:xfrm>
                          <a:prstGeom prst="rect">
                            <a:avLst/>
                          </a:prstGeom>
                          <a:ln>
                            <a:noFill/>
                          </a:ln>
                        </wps:spPr>
                        <wps:txbx>
                          <w:txbxContent>
                            <w:p w14:paraId="588F2FCE" w14:textId="77777777" w:rsidR="00925913" w:rsidRDefault="00477365">
                              <w:pPr>
                                <w:spacing w:after="160" w:line="259" w:lineRule="auto"/>
                                <w:ind w:left="0" w:right="0" w:firstLine="0"/>
                                <w:jc w:val="left"/>
                              </w:pPr>
                              <w:r>
                                <w:rPr>
                                  <w:b/>
                                  <w:sz w:val="17"/>
                                </w:rPr>
                                <w:t>&amp; Wellbeing</w:t>
                              </w:r>
                            </w:p>
                          </w:txbxContent>
                        </wps:txbx>
                        <wps:bodyPr horzOverflow="overflow" vert="horz" lIns="0" tIns="0" rIns="0" bIns="0" rtlCol="0">
                          <a:noAutofit/>
                        </wps:bodyPr>
                      </wps:wsp>
                      <wps:wsp>
                        <wps:cNvPr id="7124" name="Rectangle 7124"/>
                        <wps:cNvSpPr/>
                        <wps:spPr>
                          <a:xfrm>
                            <a:off x="1621536" y="1586485"/>
                            <a:ext cx="1301648" cy="157071"/>
                          </a:xfrm>
                          <a:prstGeom prst="rect">
                            <a:avLst/>
                          </a:prstGeom>
                          <a:ln>
                            <a:noFill/>
                          </a:ln>
                        </wps:spPr>
                        <wps:txbx>
                          <w:txbxContent>
                            <w:p w14:paraId="45B40650" w14:textId="77777777" w:rsidR="00925913" w:rsidRDefault="00477365">
                              <w:pPr>
                                <w:spacing w:after="160" w:line="259" w:lineRule="auto"/>
                                <w:ind w:left="0" w:right="0" w:firstLine="0"/>
                                <w:jc w:val="left"/>
                              </w:pPr>
                              <w:r>
                                <w:rPr>
                                  <w:b/>
                                  <w:sz w:val="17"/>
                                </w:rPr>
                                <w:t xml:space="preserve">Highways &amp; Public </w:t>
                              </w:r>
                            </w:p>
                          </w:txbxContent>
                        </wps:txbx>
                        <wps:bodyPr horzOverflow="overflow" vert="horz" lIns="0" tIns="0" rIns="0" bIns="0" rtlCol="0">
                          <a:noAutofit/>
                        </wps:bodyPr>
                      </wps:wsp>
                      <wps:wsp>
                        <wps:cNvPr id="7125" name="Rectangle 7125"/>
                        <wps:cNvSpPr/>
                        <wps:spPr>
                          <a:xfrm>
                            <a:off x="1590294" y="1708405"/>
                            <a:ext cx="1384738" cy="157071"/>
                          </a:xfrm>
                          <a:prstGeom prst="rect">
                            <a:avLst/>
                          </a:prstGeom>
                          <a:ln>
                            <a:noFill/>
                          </a:ln>
                        </wps:spPr>
                        <wps:txbx>
                          <w:txbxContent>
                            <w:p w14:paraId="416F1031" w14:textId="77777777" w:rsidR="00925913" w:rsidRDefault="00477365">
                              <w:pPr>
                                <w:spacing w:after="160" w:line="259" w:lineRule="auto"/>
                                <w:ind w:left="0" w:right="0" w:firstLine="0"/>
                                <w:jc w:val="left"/>
                              </w:pPr>
                              <w:r>
                                <w:rPr>
                                  <w:b/>
                                  <w:sz w:val="17"/>
                                </w:rPr>
                                <w:t xml:space="preserve">Protection / Locality </w:t>
                              </w:r>
                            </w:p>
                          </w:txbxContent>
                        </wps:txbx>
                        <wps:bodyPr horzOverflow="overflow" vert="horz" lIns="0" tIns="0" rIns="0" bIns="0" rtlCol="0">
                          <a:noAutofit/>
                        </wps:bodyPr>
                      </wps:wsp>
                      <wps:wsp>
                        <wps:cNvPr id="7127" name="Rectangle 7127"/>
                        <wps:cNvSpPr/>
                        <wps:spPr>
                          <a:xfrm>
                            <a:off x="717042" y="1351535"/>
                            <a:ext cx="1448034" cy="157071"/>
                          </a:xfrm>
                          <a:prstGeom prst="rect">
                            <a:avLst/>
                          </a:prstGeom>
                          <a:ln>
                            <a:noFill/>
                          </a:ln>
                        </wps:spPr>
                        <wps:txbx>
                          <w:txbxContent>
                            <w:p w14:paraId="3F0CCA87" w14:textId="77777777" w:rsidR="00925913" w:rsidRDefault="00477365">
                              <w:pPr>
                                <w:spacing w:after="160" w:line="259" w:lineRule="auto"/>
                                <w:ind w:left="0" w:right="0" w:firstLine="0"/>
                                <w:jc w:val="left"/>
                              </w:pPr>
                              <w:r>
                                <w:rPr>
                                  <w:b/>
                                  <w:sz w:val="17"/>
                                </w:rPr>
                                <w:t>Education Excellence</w:t>
                              </w:r>
                            </w:p>
                          </w:txbxContent>
                        </wps:txbx>
                        <wps:bodyPr horzOverflow="overflow" vert="horz" lIns="0" tIns="0" rIns="0" bIns="0" rtlCol="0">
                          <a:noAutofit/>
                        </wps:bodyPr>
                      </wps:wsp>
                      <wps:wsp>
                        <wps:cNvPr id="7128" name="Rectangle 7128"/>
                        <wps:cNvSpPr/>
                        <wps:spPr>
                          <a:xfrm>
                            <a:off x="0" y="601472"/>
                            <a:ext cx="1487151" cy="157072"/>
                          </a:xfrm>
                          <a:prstGeom prst="rect">
                            <a:avLst/>
                          </a:prstGeom>
                          <a:ln>
                            <a:noFill/>
                          </a:ln>
                        </wps:spPr>
                        <wps:txbx>
                          <w:txbxContent>
                            <w:p w14:paraId="068E56D4" w14:textId="77777777" w:rsidR="00925913" w:rsidRDefault="00477365">
                              <w:pPr>
                                <w:spacing w:after="160" w:line="259" w:lineRule="auto"/>
                                <w:ind w:left="0" w:right="0" w:firstLine="0"/>
                                <w:jc w:val="left"/>
                              </w:pPr>
                              <w:r>
                                <w:rPr>
                                  <w:b/>
                                  <w:sz w:val="17"/>
                                </w:rPr>
                                <w:t xml:space="preserve">Education Excellence </w:t>
                              </w:r>
                            </w:p>
                          </w:txbxContent>
                        </wps:txbx>
                        <wps:bodyPr horzOverflow="overflow" vert="horz" lIns="0" tIns="0" rIns="0" bIns="0" rtlCol="0">
                          <a:noAutofit/>
                        </wps:bodyPr>
                      </wps:wsp>
                      <wps:wsp>
                        <wps:cNvPr id="7129" name="Rectangle 7129"/>
                        <wps:cNvSpPr/>
                        <wps:spPr>
                          <a:xfrm>
                            <a:off x="306324" y="723392"/>
                            <a:ext cx="46911" cy="157072"/>
                          </a:xfrm>
                          <a:prstGeom prst="rect">
                            <a:avLst/>
                          </a:prstGeom>
                          <a:ln>
                            <a:noFill/>
                          </a:ln>
                        </wps:spPr>
                        <wps:txbx>
                          <w:txbxContent>
                            <w:p w14:paraId="7C422FD1" w14:textId="77777777" w:rsidR="00925913" w:rsidRDefault="00477365">
                              <w:pPr>
                                <w:spacing w:after="160" w:line="259" w:lineRule="auto"/>
                                <w:ind w:left="0" w:right="0" w:firstLine="0"/>
                                <w:jc w:val="left"/>
                              </w:pPr>
                              <w:r>
                                <w:rPr>
                                  <w:b/>
                                  <w:sz w:val="17"/>
                                </w:rPr>
                                <w:t>-</w:t>
                              </w:r>
                            </w:p>
                          </w:txbxContent>
                        </wps:txbx>
                        <wps:bodyPr horzOverflow="overflow" vert="horz" lIns="0" tIns="0" rIns="0" bIns="0" rtlCol="0">
                          <a:noAutofit/>
                        </wps:bodyPr>
                      </wps:wsp>
                      <wps:wsp>
                        <wps:cNvPr id="7130" name="Rectangle 7130"/>
                        <wps:cNvSpPr/>
                        <wps:spPr>
                          <a:xfrm>
                            <a:off x="371094" y="723392"/>
                            <a:ext cx="548411" cy="157072"/>
                          </a:xfrm>
                          <a:prstGeom prst="rect">
                            <a:avLst/>
                          </a:prstGeom>
                          <a:ln>
                            <a:noFill/>
                          </a:ln>
                        </wps:spPr>
                        <wps:txbx>
                          <w:txbxContent>
                            <w:p w14:paraId="0C57B0DC" w14:textId="77777777" w:rsidR="00925913" w:rsidRDefault="00477365">
                              <w:pPr>
                                <w:spacing w:after="160" w:line="259" w:lineRule="auto"/>
                                <w:ind w:left="0" w:right="0" w:firstLine="0"/>
                                <w:jc w:val="left"/>
                              </w:pPr>
                              <w:r>
                                <w:rPr>
                                  <w:b/>
                                  <w:sz w:val="17"/>
                                </w:rPr>
                                <w:t>Schools</w:t>
                              </w:r>
                            </w:p>
                          </w:txbxContent>
                        </wps:txbx>
                        <wps:bodyPr horzOverflow="overflow" vert="horz" lIns="0" tIns="0" rIns="0" bIns="0" rtlCol="0">
                          <a:noAutofit/>
                        </wps:bodyPr>
                      </wps:wsp>
                      <wps:wsp>
                        <wps:cNvPr id="7131" name="Rectangle 7131"/>
                        <wps:cNvSpPr/>
                        <wps:spPr>
                          <a:xfrm>
                            <a:off x="1467104" y="223520"/>
                            <a:ext cx="991612" cy="157072"/>
                          </a:xfrm>
                          <a:prstGeom prst="rect">
                            <a:avLst/>
                          </a:prstGeom>
                          <a:ln>
                            <a:noFill/>
                          </a:ln>
                        </wps:spPr>
                        <wps:txbx>
                          <w:txbxContent>
                            <w:p w14:paraId="7F90CD37" w14:textId="77777777" w:rsidR="00925913" w:rsidRDefault="00477365">
                              <w:pPr>
                                <w:spacing w:after="160" w:line="259" w:lineRule="auto"/>
                                <w:ind w:left="0" w:right="0" w:firstLine="0"/>
                                <w:jc w:val="left"/>
                              </w:pPr>
                              <w:r>
                                <w:rPr>
                                  <w:b/>
                                  <w:sz w:val="17"/>
                                </w:rPr>
                                <w:t>Other Services</w:t>
                              </w:r>
                            </w:p>
                          </w:txbxContent>
                        </wps:txbx>
                        <wps:bodyPr horzOverflow="overflow" vert="horz" lIns="0" tIns="0" rIns="0" bIns="0" rtlCol="0">
                          <a:noAutofit/>
                        </wps:bodyPr>
                      </wps:wsp>
                    </wpg:wgp>
                  </a:graphicData>
                </a:graphic>
              </wp:inline>
            </w:drawing>
          </mc:Choice>
          <mc:Fallback xmlns:a="http://schemas.openxmlformats.org/drawingml/2006/main">
            <w:pict>
              <v:group id="Group 481672" style="width:446.097pt;height:143.819pt;mso-position-horizontal-relative:char;mso-position-vertical-relative:line" coordsize="56654,18265">
                <v:shape id="Picture 7110" style="position:absolute;width:25306;height:10713;left:16250;top:3371;" filled="f">
                  <v:imagedata r:id="rId120"/>
                </v:shape>
                <v:shape id="Shape 7111" style="position:absolute;width:497;height:4123;left:36456;top:952;" coordsize="49784,412369" path="m0,412369l49784,0">
                  <v:stroke weight="0.75pt" endcap="flat" joinstyle="round" on="true" color="#000000"/>
                  <v:fill on="false" color="#000000" opacity="0"/>
                </v:shape>
                <v:shape id="Shape 7112" style="position:absolute;width:4023;height:293;left:41228;top:7582;" coordsize="402336,29337" path="m0,0l345313,29337l402336,29337">
                  <v:stroke weight="0.75pt" endcap="flat" joinstyle="round" on="true" color="#000000"/>
                  <v:fill on="false" color="#000000" opacity="0"/>
                </v:shape>
                <v:shape id="Shape 7113" style="position:absolute;width:2324;height:1266;left:38098;top:11998;" coordsize="232410,126619" path="m0,0l175133,126619l232410,126619">
                  <v:stroke weight="0.75pt" endcap="flat" joinstyle="round" on="true" color="#000000"/>
                  <v:fill on="false" color="#000000" opacity="0"/>
                </v:shape>
                <v:shape id="Shape 7114" style="position:absolute;width:6981;height:2143;left:30463;top:13037;" coordsize="698119,214376" path="m0,0l640715,214376l698119,214376">
                  <v:stroke weight="0.75pt" endcap="flat" joinstyle="round" on="true" color="#000000"/>
                  <v:fill on="false" color="#000000" opacity="0"/>
                </v:shape>
                <v:shape id="Shape 7115" style="position:absolute;width:0;height:2967;left:24495;top:12853;" coordsize="0,296799" path="m0,0l0,296799">
                  <v:stroke weight="0.75pt" endcap="flat" joinstyle="round" on="true" color="#000000"/>
                  <v:fill on="false" color="#000000" opacity="0"/>
                </v:shape>
                <v:shape id="Shape 7116" style="position:absolute;width:2727;height:2160;left:18260;top:12308;" coordsize="272796,216027" path="m272796,0l57404,216027l0,216027">
                  <v:stroke weight="0.75pt" endcap="flat" joinstyle="round" on="true" color="#000000"/>
                  <v:fill on="false" color="#000000" opacity="0"/>
                </v:shape>
                <v:shape id="Shape 7117" style="position:absolute;width:5582;height:293;left:11090;top:6966;" coordsize="558292,29337" path="m558292,29337l57277,0l0,0">
                  <v:stroke weight="0.75pt" endcap="flat" joinstyle="round" on="true" color="#000000"/>
                  <v:fill on="false" color="#000000" opacity="0"/>
                </v:shape>
                <v:shape id="Shape 7118" style="position:absolute;width:1391;height:1518;left:22327;top:3189;" coordsize="139192,151892" path="m139192,151892l56769,0l0,0">
                  <v:stroke weight="0.75pt" endcap="flat" joinstyle="round" on="true" color="#000000"/>
                  <v:fill on="false" color="#000000" opacity="0"/>
                </v:shape>
                <v:rect id="Rectangle 7119" style="position:absolute;width:11662;height:1570;left:37150;top:0;" filled="f" stroked="f">
                  <v:textbox inset="0,0,0,0">
                    <w:txbxContent>
                      <w:p>
                        <w:pPr>
                          <w:spacing w:before="0" w:after="160" w:line="259" w:lineRule="auto"/>
                          <w:ind w:left="0" w:right="0" w:firstLine="0"/>
                          <w:jc w:val="left"/>
                        </w:pPr>
                        <w:r>
                          <w:rPr>
                            <w:rFonts w:cs="Arial" w:hAnsi="Arial" w:eastAsia="Arial" w:ascii="Arial"/>
                            <w:b w:val="1"/>
                            <w:sz w:val="17"/>
                          </w:rPr>
                          <w:t xml:space="preserve">Adult Social Care</w:t>
                        </w:r>
                      </w:p>
                    </w:txbxContent>
                  </v:textbox>
                </v:rect>
                <v:rect id="Rectangle 7120" style="position:absolute;width:14897;height:1570;left:45453;top:6924;" filled="f" stroked="f">
                  <v:textbox inset="0,0,0,0">
                    <w:txbxContent>
                      <w:p>
                        <w:pPr>
                          <w:spacing w:before="0" w:after="160" w:line="259" w:lineRule="auto"/>
                          <w:ind w:left="0" w:right="0" w:firstLine="0"/>
                          <w:jc w:val="left"/>
                        </w:pPr>
                        <w:r>
                          <w:rPr>
                            <w:rFonts w:cs="Arial" w:hAnsi="Arial" w:eastAsia="Arial" w:ascii="Arial"/>
                            <w:b w:val="1"/>
                            <w:sz w:val="17"/>
                          </w:rPr>
                          <w:t xml:space="preserve">Children's Social Care</w:t>
                        </w:r>
                      </w:p>
                    </w:txbxContent>
                  </v:textbox>
                </v:rect>
                <v:rect id="Rectangle 7121" style="position:absolute;width:14323;height:1570;left:40624;top:12311;" filled="f" stroked="f">
                  <v:textbox inset="0,0,0,0">
                    <w:txbxContent>
                      <w:p>
                        <w:pPr>
                          <w:spacing w:before="0" w:after="160" w:line="259" w:lineRule="auto"/>
                          <w:ind w:left="0" w:right="0" w:firstLine="0"/>
                          <w:jc w:val="left"/>
                        </w:pPr>
                        <w:r>
                          <w:rPr>
                            <w:rFonts w:cs="Arial" w:hAnsi="Arial" w:eastAsia="Arial" w:ascii="Arial"/>
                            <w:b w:val="1"/>
                            <w:sz w:val="17"/>
                          </w:rPr>
                          <w:t xml:space="preserve">Corporate Resources</w:t>
                        </w:r>
                      </w:p>
                    </w:txbxContent>
                  </v:textbox>
                </v:rect>
                <v:rect id="Rectangle 7122" style="position:absolute;width:14797;height:1570;left:37642;top:14229;" filled="f" stroked="f">
                  <v:textbox inset="0,0,0,0">
                    <w:txbxContent>
                      <w:p>
                        <w:pPr>
                          <w:spacing w:before="0" w:after="160" w:line="259" w:lineRule="auto"/>
                          <w:ind w:left="0" w:right="0" w:firstLine="0"/>
                          <w:jc w:val="left"/>
                        </w:pPr>
                        <w:r>
                          <w:rPr>
                            <w:rFonts w:cs="Arial" w:hAnsi="Arial" w:eastAsia="Arial" w:ascii="Arial"/>
                            <w:b w:val="1"/>
                            <w:sz w:val="17"/>
                          </w:rPr>
                          <w:t xml:space="preserve">Communities / Health </w:t>
                        </w:r>
                      </w:p>
                    </w:txbxContent>
                  </v:textbox>
                </v:rect>
                <v:rect id="Rectangle 7123" style="position:absolute;width:8061;height:1570;left:40027;top:15448;" filled="f" stroked="f">
                  <v:textbox inset="0,0,0,0">
                    <w:txbxContent>
                      <w:p>
                        <w:pPr>
                          <w:spacing w:before="0" w:after="160" w:line="259" w:lineRule="auto"/>
                          <w:ind w:left="0" w:right="0" w:firstLine="0"/>
                          <w:jc w:val="left"/>
                        </w:pPr>
                        <w:r>
                          <w:rPr>
                            <w:rFonts w:cs="Arial" w:hAnsi="Arial" w:eastAsia="Arial" w:ascii="Arial"/>
                            <w:b w:val="1"/>
                            <w:sz w:val="17"/>
                          </w:rPr>
                          <w:t xml:space="preserve">&amp; Wellbeing</w:t>
                        </w:r>
                      </w:p>
                    </w:txbxContent>
                  </v:textbox>
                </v:rect>
                <v:rect id="Rectangle 7124" style="position:absolute;width:13016;height:1570;left:16215;top:15864;" filled="f" stroked="f">
                  <v:textbox inset="0,0,0,0">
                    <w:txbxContent>
                      <w:p>
                        <w:pPr>
                          <w:spacing w:before="0" w:after="160" w:line="259" w:lineRule="auto"/>
                          <w:ind w:left="0" w:right="0" w:firstLine="0"/>
                          <w:jc w:val="left"/>
                        </w:pPr>
                        <w:r>
                          <w:rPr>
                            <w:rFonts w:cs="Arial" w:hAnsi="Arial" w:eastAsia="Arial" w:ascii="Arial"/>
                            <w:b w:val="1"/>
                            <w:sz w:val="17"/>
                          </w:rPr>
                          <w:t xml:space="preserve">Highways &amp; Public </w:t>
                        </w:r>
                      </w:p>
                    </w:txbxContent>
                  </v:textbox>
                </v:rect>
                <v:rect id="Rectangle 7125" style="position:absolute;width:13847;height:1570;left:15902;top:17084;" filled="f" stroked="f">
                  <v:textbox inset="0,0,0,0">
                    <w:txbxContent>
                      <w:p>
                        <w:pPr>
                          <w:spacing w:before="0" w:after="160" w:line="259" w:lineRule="auto"/>
                          <w:ind w:left="0" w:right="0" w:firstLine="0"/>
                          <w:jc w:val="left"/>
                        </w:pPr>
                        <w:r>
                          <w:rPr>
                            <w:rFonts w:cs="Arial" w:hAnsi="Arial" w:eastAsia="Arial" w:ascii="Arial"/>
                            <w:b w:val="1"/>
                            <w:sz w:val="17"/>
                          </w:rPr>
                          <w:t xml:space="preserve">Protection / Locality </w:t>
                        </w:r>
                      </w:p>
                    </w:txbxContent>
                  </v:textbox>
                </v:rect>
                <v:rect id="Rectangle 7127" style="position:absolute;width:14480;height:1570;left:7170;top:13515;" filled="f" stroked="f">
                  <v:textbox inset="0,0,0,0">
                    <w:txbxContent>
                      <w:p>
                        <w:pPr>
                          <w:spacing w:before="0" w:after="160" w:line="259" w:lineRule="auto"/>
                          <w:ind w:left="0" w:right="0" w:firstLine="0"/>
                          <w:jc w:val="left"/>
                        </w:pPr>
                        <w:r>
                          <w:rPr>
                            <w:rFonts w:cs="Arial" w:hAnsi="Arial" w:eastAsia="Arial" w:ascii="Arial"/>
                            <w:b w:val="1"/>
                            <w:sz w:val="17"/>
                          </w:rPr>
                          <w:t xml:space="preserve">Education Excellence</w:t>
                        </w:r>
                      </w:p>
                    </w:txbxContent>
                  </v:textbox>
                </v:rect>
                <v:rect id="Rectangle 7128" style="position:absolute;width:14871;height:1570;left:0;top:6014;" filled="f" stroked="f">
                  <v:textbox inset="0,0,0,0">
                    <w:txbxContent>
                      <w:p>
                        <w:pPr>
                          <w:spacing w:before="0" w:after="160" w:line="259" w:lineRule="auto"/>
                          <w:ind w:left="0" w:right="0" w:firstLine="0"/>
                          <w:jc w:val="left"/>
                        </w:pPr>
                        <w:r>
                          <w:rPr>
                            <w:rFonts w:cs="Arial" w:hAnsi="Arial" w:eastAsia="Arial" w:ascii="Arial"/>
                            <w:b w:val="1"/>
                            <w:sz w:val="17"/>
                          </w:rPr>
                          <w:t xml:space="preserve">Education Excellence </w:t>
                        </w:r>
                      </w:p>
                    </w:txbxContent>
                  </v:textbox>
                </v:rect>
                <v:rect id="Rectangle 7129" style="position:absolute;width:469;height:1570;left:3063;top:7233;" filled="f" stroked="f">
                  <v:textbox inset="0,0,0,0">
                    <w:txbxContent>
                      <w:p>
                        <w:pPr>
                          <w:spacing w:before="0" w:after="160" w:line="259" w:lineRule="auto"/>
                          <w:ind w:left="0" w:right="0" w:firstLine="0"/>
                          <w:jc w:val="left"/>
                        </w:pPr>
                        <w:r>
                          <w:rPr>
                            <w:rFonts w:cs="Arial" w:hAnsi="Arial" w:eastAsia="Arial" w:ascii="Arial"/>
                            <w:b w:val="1"/>
                            <w:sz w:val="17"/>
                          </w:rPr>
                          <w:t xml:space="preserve">-</w:t>
                        </w:r>
                      </w:p>
                    </w:txbxContent>
                  </v:textbox>
                </v:rect>
                <v:rect id="Rectangle 7130" style="position:absolute;width:5484;height:1570;left:3710;top:7233;" filled="f" stroked="f">
                  <v:textbox inset="0,0,0,0">
                    <w:txbxContent>
                      <w:p>
                        <w:pPr>
                          <w:spacing w:before="0" w:after="160" w:line="259" w:lineRule="auto"/>
                          <w:ind w:left="0" w:right="0" w:firstLine="0"/>
                          <w:jc w:val="left"/>
                        </w:pPr>
                        <w:r>
                          <w:rPr>
                            <w:rFonts w:cs="Arial" w:hAnsi="Arial" w:eastAsia="Arial" w:ascii="Arial"/>
                            <w:b w:val="1"/>
                            <w:sz w:val="17"/>
                          </w:rPr>
                          <w:t xml:space="preserve">Schools</w:t>
                        </w:r>
                      </w:p>
                    </w:txbxContent>
                  </v:textbox>
                </v:rect>
                <v:rect id="Rectangle 7131" style="position:absolute;width:9916;height:1570;left:14671;top:2235;" filled="f" stroked="f">
                  <v:textbox inset="0,0,0,0">
                    <w:txbxContent>
                      <w:p>
                        <w:pPr>
                          <w:spacing w:before="0" w:after="160" w:line="259" w:lineRule="auto"/>
                          <w:ind w:left="0" w:right="0" w:firstLine="0"/>
                          <w:jc w:val="left"/>
                        </w:pPr>
                        <w:r>
                          <w:rPr>
                            <w:rFonts w:cs="Arial" w:hAnsi="Arial" w:eastAsia="Arial" w:ascii="Arial"/>
                            <w:b w:val="1"/>
                            <w:sz w:val="17"/>
                          </w:rPr>
                          <w:t xml:space="preserve">Other Services</w:t>
                        </w:r>
                      </w:p>
                    </w:txbxContent>
                  </v:textbox>
                </v:rect>
              </v:group>
            </w:pict>
          </mc:Fallback>
        </mc:AlternateContent>
      </w:r>
    </w:p>
    <w:p w14:paraId="225D05FC" w14:textId="77777777" w:rsidR="00925913" w:rsidRDefault="00477365">
      <w:pPr>
        <w:spacing w:after="816" w:line="265" w:lineRule="auto"/>
        <w:ind w:left="3187" w:right="0" w:hanging="10"/>
        <w:jc w:val="left"/>
      </w:pPr>
      <w:r>
        <w:rPr>
          <w:b/>
          <w:sz w:val="17"/>
        </w:rPr>
        <w:t>Services</w:t>
      </w:r>
    </w:p>
    <w:p w14:paraId="65BB6C49" w14:textId="77777777" w:rsidR="00925913" w:rsidRDefault="00477365">
      <w:pPr>
        <w:spacing w:after="0" w:line="259" w:lineRule="auto"/>
        <w:ind w:left="0" w:right="0" w:firstLine="0"/>
        <w:jc w:val="left"/>
      </w:pPr>
      <w:r>
        <w:rPr>
          <w:b/>
        </w:rPr>
        <w:lastRenderedPageBreak/>
        <w:t xml:space="preserve"> </w:t>
      </w:r>
    </w:p>
    <w:p w14:paraId="62362142" w14:textId="77777777" w:rsidR="00925913" w:rsidRDefault="00477365">
      <w:pPr>
        <w:spacing w:after="0" w:line="259" w:lineRule="auto"/>
        <w:ind w:left="908" w:right="0" w:firstLine="0"/>
        <w:jc w:val="left"/>
      </w:pPr>
      <w:r>
        <w:rPr>
          <w:b/>
        </w:rPr>
        <w:t xml:space="preserve"> </w:t>
      </w:r>
    </w:p>
    <w:p w14:paraId="51A6BAAA" w14:textId="77777777" w:rsidR="00925913" w:rsidRDefault="00477365">
      <w:pPr>
        <w:spacing w:after="3" w:line="252" w:lineRule="auto"/>
        <w:ind w:left="918" w:right="0" w:hanging="10"/>
        <w:jc w:val="left"/>
      </w:pPr>
      <w:r>
        <w:rPr>
          <w:b/>
          <w:u w:val="single" w:color="000000"/>
        </w:rPr>
        <w:t>Main Sources of General Fund Financing for 2021/2022</w:t>
      </w:r>
      <w:r>
        <w:rPr>
          <w:b/>
        </w:rPr>
        <w:t xml:space="preserve"> </w:t>
      </w:r>
    </w:p>
    <w:tbl>
      <w:tblPr>
        <w:tblStyle w:val="TableGrid"/>
        <w:tblW w:w="6414" w:type="dxa"/>
        <w:tblInd w:w="908" w:type="dxa"/>
        <w:tblCellMar>
          <w:top w:w="0" w:type="dxa"/>
          <w:left w:w="0" w:type="dxa"/>
          <w:bottom w:w="0" w:type="dxa"/>
          <w:right w:w="0" w:type="dxa"/>
        </w:tblCellMar>
        <w:tblLook w:val="04A0" w:firstRow="1" w:lastRow="0" w:firstColumn="1" w:lastColumn="0" w:noHBand="0" w:noVBand="1"/>
      </w:tblPr>
      <w:tblGrid>
        <w:gridCol w:w="4135"/>
        <w:gridCol w:w="1253"/>
        <w:gridCol w:w="1026"/>
      </w:tblGrid>
      <w:tr w:rsidR="00925913" w14:paraId="2BFB3B97" w14:textId="77777777">
        <w:trPr>
          <w:trHeight w:val="181"/>
        </w:trPr>
        <w:tc>
          <w:tcPr>
            <w:tcW w:w="4134" w:type="dxa"/>
            <w:tcBorders>
              <w:top w:val="nil"/>
              <w:left w:val="nil"/>
              <w:bottom w:val="nil"/>
              <w:right w:val="nil"/>
            </w:tcBorders>
          </w:tcPr>
          <w:p w14:paraId="0453F5DC" w14:textId="77777777" w:rsidR="00925913" w:rsidRDefault="00477365">
            <w:pPr>
              <w:spacing w:after="0" w:line="259" w:lineRule="auto"/>
              <w:ind w:left="0" w:right="0" w:firstLine="0"/>
              <w:jc w:val="left"/>
            </w:pPr>
            <w:r>
              <w:rPr>
                <w:b/>
                <w:sz w:val="16"/>
              </w:rPr>
              <w:t xml:space="preserve"> </w:t>
            </w:r>
          </w:p>
        </w:tc>
        <w:tc>
          <w:tcPr>
            <w:tcW w:w="1253" w:type="dxa"/>
            <w:tcBorders>
              <w:top w:val="nil"/>
              <w:left w:val="nil"/>
              <w:bottom w:val="nil"/>
              <w:right w:val="nil"/>
            </w:tcBorders>
          </w:tcPr>
          <w:p w14:paraId="240BB431" w14:textId="77777777" w:rsidR="00925913" w:rsidRDefault="00477365">
            <w:pPr>
              <w:spacing w:after="0" w:line="259" w:lineRule="auto"/>
              <w:ind w:left="0" w:right="0" w:firstLine="0"/>
              <w:jc w:val="left"/>
            </w:pPr>
            <w:r>
              <w:rPr>
                <w:b/>
                <w:sz w:val="16"/>
              </w:rPr>
              <w:t xml:space="preserve"> </w:t>
            </w:r>
          </w:p>
        </w:tc>
        <w:tc>
          <w:tcPr>
            <w:tcW w:w="1026" w:type="dxa"/>
            <w:tcBorders>
              <w:top w:val="nil"/>
              <w:left w:val="nil"/>
              <w:bottom w:val="nil"/>
              <w:right w:val="nil"/>
            </w:tcBorders>
          </w:tcPr>
          <w:p w14:paraId="700C8946" w14:textId="77777777" w:rsidR="00925913" w:rsidRDefault="00477365">
            <w:pPr>
              <w:spacing w:after="0" w:line="259" w:lineRule="auto"/>
              <w:ind w:left="0" w:right="0" w:firstLine="0"/>
              <w:jc w:val="left"/>
            </w:pPr>
            <w:r>
              <w:rPr>
                <w:b/>
                <w:sz w:val="16"/>
              </w:rPr>
              <w:t xml:space="preserve"> </w:t>
            </w:r>
          </w:p>
        </w:tc>
      </w:tr>
      <w:tr w:rsidR="00925913" w14:paraId="09C21E7A" w14:textId="77777777">
        <w:trPr>
          <w:trHeight w:val="184"/>
        </w:trPr>
        <w:tc>
          <w:tcPr>
            <w:tcW w:w="4134" w:type="dxa"/>
            <w:tcBorders>
              <w:top w:val="nil"/>
              <w:left w:val="nil"/>
              <w:bottom w:val="nil"/>
              <w:right w:val="nil"/>
            </w:tcBorders>
          </w:tcPr>
          <w:p w14:paraId="6029DEC1" w14:textId="77777777" w:rsidR="00925913" w:rsidRDefault="00477365">
            <w:pPr>
              <w:spacing w:after="0" w:line="259" w:lineRule="auto"/>
              <w:ind w:left="0" w:right="0" w:firstLine="0"/>
              <w:jc w:val="left"/>
            </w:pPr>
            <w:r>
              <w:rPr>
                <w:b/>
                <w:sz w:val="16"/>
                <w:u w:val="single" w:color="000000"/>
              </w:rPr>
              <w:t>Source of Income</w:t>
            </w:r>
            <w:r>
              <w:rPr>
                <w:b/>
                <w:sz w:val="16"/>
              </w:rPr>
              <w:t xml:space="preserve"> </w:t>
            </w:r>
          </w:p>
        </w:tc>
        <w:tc>
          <w:tcPr>
            <w:tcW w:w="1253" w:type="dxa"/>
            <w:tcBorders>
              <w:top w:val="nil"/>
              <w:left w:val="nil"/>
              <w:bottom w:val="nil"/>
              <w:right w:val="nil"/>
            </w:tcBorders>
          </w:tcPr>
          <w:p w14:paraId="41537638" w14:textId="77777777" w:rsidR="00925913" w:rsidRDefault="00477365">
            <w:pPr>
              <w:spacing w:after="0" w:line="259" w:lineRule="auto"/>
              <w:ind w:left="158" w:right="0" w:firstLine="0"/>
              <w:jc w:val="left"/>
            </w:pPr>
            <w:r>
              <w:rPr>
                <w:b/>
                <w:sz w:val="16"/>
              </w:rPr>
              <w:t xml:space="preserve">           </w:t>
            </w:r>
            <w:r>
              <w:rPr>
                <w:b/>
                <w:sz w:val="16"/>
                <w:u w:val="single" w:color="000000"/>
              </w:rPr>
              <w:t>£m</w:t>
            </w:r>
            <w:r>
              <w:rPr>
                <w:b/>
                <w:sz w:val="16"/>
              </w:rPr>
              <w:t xml:space="preserve"> </w:t>
            </w:r>
          </w:p>
        </w:tc>
        <w:tc>
          <w:tcPr>
            <w:tcW w:w="1026" w:type="dxa"/>
            <w:tcBorders>
              <w:top w:val="nil"/>
              <w:left w:val="nil"/>
              <w:bottom w:val="nil"/>
              <w:right w:val="nil"/>
            </w:tcBorders>
          </w:tcPr>
          <w:p w14:paraId="39EB0F98" w14:textId="77777777" w:rsidR="00925913" w:rsidRDefault="00477365">
            <w:pPr>
              <w:spacing w:after="0" w:line="259" w:lineRule="auto"/>
              <w:ind w:left="54" w:right="0" w:firstLine="0"/>
              <w:jc w:val="left"/>
            </w:pPr>
            <w:r>
              <w:rPr>
                <w:b/>
                <w:sz w:val="16"/>
              </w:rPr>
              <w:t xml:space="preserve">               </w:t>
            </w:r>
            <w:r>
              <w:rPr>
                <w:b/>
                <w:sz w:val="16"/>
                <w:u w:val="single" w:color="000000"/>
              </w:rPr>
              <w:t>%</w:t>
            </w:r>
            <w:r>
              <w:rPr>
                <w:b/>
                <w:sz w:val="16"/>
              </w:rPr>
              <w:t xml:space="preserve"> </w:t>
            </w:r>
          </w:p>
        </w:tc>
      </w:tr>
      <w:tr w:rsidR="00925913" w14:paraId="388DA83C" w14:textId="77777777">
        <w:trPr>
          <w:trHeight w:val="184"/>
        </w:trPr>
        <w:tc>
          <w:tcPr>
            <w:tcW w:w="4134" w:type="dxa"/>
            <w:tcBorders>
              <w:top w:val="nil"/>
              <w:left w:val="nil"/>
              <w:bottom w:val="nil"/>
              <w:right w:val="nil"/>
            </w:tcBorders>
          </w:tcPr>
          <w:p w14:paraId="7717E324" w14:textId="77777777" w:rsidR="00925913" w:rsidRDefault="00477365">
            <w:pPr>
              <w:spacing w:after="0" w:line="259" w:lineRule="auto"/>
              <w:ind w:left="0" w:right="0" w:firstLine="0"/>
              <w:jc w:val="left"/>
            </w:pPr>
            <w:r>
              <w:rPr>
                <w:sz w:val="16"/>
              </w:rPr>
              <w:t xml:space="preserve">General Government Grants </w:t>
            </w:r>
          </w:p>
        </w:tc>
        <w:tc>
          <w:tcPr>
            <w:tcW w:w="1253" w:type="dxa"/>
            <w:tcBorders>
              <w:top w:val="nil"/>
              <w:left w:val="nil"/>
              <w:bottom w:val="nil"/>
              <w:right w:val="nil"/>
            </w:tcBorders>
          </w:tcPr>
          <w:p w14:paraId="6A71DE73" w14:textId="77777777" w:rsidR="00925913" w:rsidRDefault="00477365">
            <w:pPr>
              <w:spacing w:after="0" w:line="259" w:lineRule="auto"/>
              <w:ind w:left="547" w:right="0" w:firstLine="0"/>
              <w:jc w:val="left"/>
            </w:pPr>
            <w:r>
              <w:rPr>
                <w:sz w:val="16"/>
              </w:rPr>
              <w:t xml:space="preserve">92.023 </w:t>
            </w:r>
          </w:p>
        </w:tc>
        <w:tc>
          <w:tcPr>
            <w:tcW w:w="1026" w:type="dxa"/>
            <w:tcBorders>
              <w:top w:val="nil"/>
              <w:left w:val="nil"/>
              <w:bottom w:val="nil"/>
              <w:right w:val="nil"/>
            </w:tcBorders>
          </w:tcPr>
          <w:p w14:paraId="2D6FE414" w14:textId="77777777" w:rsidR="00925913" w:rsidRDefault="00477365">
            <w:pPr>
              <w:spacing w:after="0" w:line="259" w:lineRule="auto"/>
              <w:ind w:left="0" w:right="108" w:firstLine="0"/>
              <w:jc w:val="right"/>
            </w:pPr>
            <w:r>
              <w:rPr>
                <w:sz w:val="16"/>
              </w:rPr>
              <w:t xml:space="preserve">20 </w:t>
            </w:r>
          </w:p>
        </w:tc>
      </w:tr>
      <w:tr w:rsidR="00925913" w14:paraId="56ADCFC1" w14:textId="77777777">
        <w:trPr>
          <w:trHeight w:val="184"/>
        </w:trPr>
        <w:tc>
          <w:tcPr>
            <w:tcW w:w="4134" w:type="dxa"/>
            <w:tcBorders>
              <w:top w:val="nil"/>
              <w:left w:val="nil"/>
              <w:bottom w:val="nil"/>
              <w:right w:val="nil"/>
            </w:tcBorders>
          </w:tcPr>
          <w:p w14:paraId="2D7BDEE3" w14:textId="77777777" w:rsidR="00925913" w:rsidRDefault="00477365">
            <w:pPr>
              <w:spacing w:after="0" w:line="259" w:lineRule="auto"/>
              <w:ind w:left="0" w:right="0" w:firstLine="0"/>
              <w:jc w:val="left"/>
            </w:pPr>
            <w:r>
              <w:rPr>
                <w:sz w:val="16"/>
              </w:rPr>
              <w:t xml:space="preserve">Non-Domestic Rates Income </w:t>
            </w:r>
          </w:p>
        </w:tc>
        <w:tc>
          <w:tcPr>
            <w:tcW w:w="1253" w:type="dxa"/>
            <w:tcBorders>
              <w:top w:val="nil"/>
              <w:left w:val="nil"/>
              <w:bottom w:val="nil"/>
              <w:right w:val="nil"/>
            </w:tcBorders>
          </w:tcPr>
          <w:p w14:paraId="0422832F" w14:textId="77777777" w:rsidR="00925913" w:rsidRDefault="00477365">
            <w:pPr>
              <w:spacing w:after="0" w:line="259" w:lineRule="auto"/>
              <w:ind w:left="547" w:right="0" w:firstLine="0"/>
              <w:jc w:val="left"/>
            </w:pPr>
            <w:r>
              <w:rPr>
                <w:sz w:val="16"/>
              </w:rPr>
              <w:t xml:space="preserve">56.227 </w:t>
            </w:r>
          </w:p>
        </w:tc>
        <w:tc>
          <w:tcPr>
            <w:tcW w:w="1026" w:type="dxa"/>
            <w:tcBorders>
              <w:top w:val="nil"/>
              <w:left w:val="nil"/>
              <w:bottom w:val="nil"/>
              <w:right w:val="nil"/>
            </w:tcBorders>
          </w:tcPr>
          <w:p w14:paraId="3B0F57F3" w14:textId="77777777" w:rsidR="00925913" w:rsidRDefault="00477365">
            <w:pPr>
              <w:spacing w:after="0" w:line="259" w:lineRule="auto"/>
              <w:ind w:left="0" w:right="108" w:firstLine="0"/>
              <w:jc w:val="right"/>
            </w:pPr>
            <w:r>
              <w:rPr>
                <w:sz w:val="16"/>
              </w:rPr>
              <w:t xml:space="preserve">12 </w:t>
            </w:r>
          </w:p>
        </w:tc>
      </w:tr>
      <w:tr w:rsidR="00925913" w14:paraId="4D00118C" w14:textId="77777777">
        <w:trPr>
          <w:trHeight w:val="184"/>
        </w:trPr>
        <w:tc>
          <w:tcPr>
            <w:tcW w:w="4134" w:type="dxa"/>
            <w:tcBorders>
              <w:top w:val="nil"/>
              <w:left w:val="nil"/>
              <w:bottom w:val="nil"/>
              <w:right w:val="nil"/>
            </w:tcBorders>
          </w:tcPr>
          <w:p w14:paraId="65080E15" w14:textId="77777777" w:rsidR="00925913" w:rsidRDefault="00477365">
            <w:pPr>
              <w:spacing w:after="0" w:line="259" w:lineRule="auto"/>
              <w:ind w:left="0" w:right="0" w:firstLine="0"/>
              <w:jc w:val="left"/>
            </w:pPr>
            <w:r>
              <w:rPr>
                <w:sz w:val="16"/>
              </w:rPr>
              <w:t xml:space="preserve">Council Tax Payers </w:t>
            </w:r>
          </w:p>
        </w:tc>
        <w:tc>
          <w:tcPr>
            <w:tcW w:w="1253" w:type="dxa"/>
            <w:tcBorders>
              <w:top w:val="nil"/>
              <w:left w:val="nil"/>
              <w:bottom w:val="nil"/>
              <w:right w:val="nil"/>
            </w:tcBorders>
          </w:tcPr>
          <w:p w14:paraId="011115D9" w14:textId="77777777" w:rsidR="00925913" w:rsidRDefault="00477365">
            <w:pPr>
              <w:spacing w:after="0" w:line="259" w:lineRule="auto"/>
              <w:ind w:left="458" w:right="0" w:firstLine="0"/>
              <w:jc w:val="left"/>
            </w:pPr>
            <w:r>
              <w:rPr>
                <w:sz w:val="16"/>
              </w:rPr>
              <w:t xml:space="preserve">146.265 </w:t>
            </w:r>
          </w:p>
        </w:tc>
        <w:tc>
          <w:tcPr>
            <w:tcW w:w="1026" w:type="dxa"/>
            <w:tcBorders>
              <w:top w:val="nil"/>
              <w:left w:val="nil"/>
              <w:bottom w:val="nil"/>
              <w:right w:val="nil"/>
            </w:tcBorders>
          </w:tcPr>
          <w:p w14:paraId="077FCD9F" w14:textId="77777777" w:rsidR="00925913" w:rsidRDefault="00477365">
            <w:pPr>
              <w:spacing w:after="0" w:line="259" w:lineRule="auto"/>
              <w:ind w:left="0" w:right="108" w:firstLine="0"/>
              <w:jc w:val="right"/>
            </w:pPr>
            <w:r>
              <w:rPr>
                <w:sz w:val="16"/>
              </w:rPr>
              <w:t xml:space="preserve">32 </w:t>
            </w:r>
          </w:p>
        </w:tc>
      </w:tr>
      <w:tr w:rsidR="00925913" w14:paraId="4814ADCE" w14:textId="77777777">
        <w:trPr>
          <w:trHeight w:val="181"/>
        </w:trPr>
        <w:tc>
          <w:tcPr>
            <w:tcW w:w="4134" w:type="dxa"/>
            <w:tcBorders>
              <w:top w:val="nil"/>
              <w:left w:val="nil"/>
              <w:bottom w:val="nil"/>
              <w:right w:val="nil"/>
            </w:tcBorders>
          </w:tcPr>
          <w:p w14:paraId="16AE0376" w14:textId="77777777" w:rsidR="00925913" w:rsidRDefault="00477365">
            <w:pPr>
              <w:spacing w:after="0" w:line="259" w:lineRule="auto"/>
              <w:ind w:left="0" w:right="0" w:firstLine="0"/>
              <w:jc w:val="left"/>
            </w:pPr>
            <w:r>
              <w:rPr>
                <w:sz w:val="16"/>
              </w:rPr>
              <w:t>Dedicated Schools Grant</w:t>
            </w:r>
            <w:r>
              <w:rPr>
                <w:color w:val="FF0000"/>
                <w:sz w:val="16"/>
              </w:rPr>
              <w:t xml:space="preserve"> </w:t>
            </w:r>
          </w:p>
        </w:tc>
        <w:tc>
          <w:tcPr>
            <w:tcW w:w="1253" w:type="dxa"/>
            <w:tcBorders>
              <w:top w:val="nil"/>
              <w:left w:val="nil"/>
              <w:bottom w:val="nil"/>
              <w:right w:val="nil"/>
            </w:tcBorders>
          </w:tcPr>
          <w:p w14:paraId="2CC78EB3" w14:textId="77777777" w:rsidR="00925913" w:rsidRDefault="00477365">
            <w:pPr>
              <w:spacing w:after="0" w:line="259" w:lineRule="auto"/>
              <w:ind w:left="458" w:right="0" w:firstLine="0"/>
              <w:jc w:val="left"/>
            </w:pPr>
            <w:r>
              <w:rPr>
                <w:sz w:val="16"/>
              </w:rPr>
              <w:t xml:space="preserve">166.617 </w:t>
            </w:r>
          </w:p>
        </w:tc>
        <w:tc>
          <w:tcPr>
            <w:tcW w:w="1026" w:type="dxa"/>
            <w:tcBorders>
              <w:top w:val="nil"/>
              <w:left w:val="nil"/>
              <w:bottom w:val="nil"/>
              <w:right w:val="nil"/>
            </w:tcBorders>
          </w:tcPr>
          <w:p w14:paraId="7EBA31C7" w14:textId="77777777" w:rsidR="00925913" w:rsidRDefault="00477365">
            <w:pPr>
              <w:spacing w:after="0" w:line="259" w:lineRule="auto"/>
              <w:ind w:left="0" w:right="108" w:firstLine="0"/>
              <w:jc w:val="right"/>
            </w:pPr>
            <w:r>
              <w:rPr>
                <w:sz w:val="16"/>
              </w:rPr>
              <w:t xml:space="preserve">36 </w:t>
            </w:r>
          </w:p>
        </w:tc>
      </w:tr>
      <w:tr w:rsidR="00925913" w14:paraId="554FEE44" w14:textId="77777777">
        <w:trPr>
          <w:trHeight w:val="225"/>
        </w:trPr>
        <w:tc>
          <w:tcPr>
            <w:tcW w:w="4134" w:type="dxa"/>
            <w:tcBorders>
              <w:top w:val="nil"/>
              <w:left w:val="nil"/>
              <w:bottom w:val="nil"/>
              <w:right w:val="nil"/>
            </w:tcBorders>
          </w:tcPr>
          <w:p w14:paraId="5C5CA441" w14:textId="77777777" w:rsidR="00925913" w:rsidRDefault="00477365">
            <w:pPr>
              <w:spacing w:after="0" w:line="259" w:lineRule="auto"/>
              <w:ind w:left="0" w:right="0" w:firstLine="0"/>
              <w:jc w:val="left"/>
            </w:pPr>
            <w:r>
              <w:rPr>
                <w:b/>
                <w:color w:val="FF0000"/>
                <w:sz w:val="16"/>
              </w:rPr>
              <w:t xml:space="preserve"> </w:t>
            </w:r>
          </w:p>
        </w:tc>
        <w:tc>
          <w:tcPr>
            <w:tcW w:w="1253" w:type="dxa"/>
            <w:tcBorders>
              <w:top w:val="nil"/>
              <w:left w:val="nil"/>
              <w:bottom w:val="nil"/>
              <w:right w:val="nil"/>
            </w:tcBorders>
          </w:tcPr>
          <w:p w14:paraId="69164B72" w14:textId="77777777" w:rsidR="00925913" w:rsidRDefault="00477365">
            <w:pPr>
              <w:spacing w:after="0" w:line="259" w:lineRule="auto"/>
              <w:ind w:left="458" w:right="0" w:firstLine="0"/>
              <w:jc w:val="left"/>
            </w:pPr>
            <w:r>
              <w:rPr>
                <w:rFonts w:ascii="Calibri" w:eastAsia="Calibri" w:hAnsi="Calibri" w:cs="Calibri"/>
                <w:noProof/>
                <w:sz w:val="22"/>
              </w:rPr>
              <mc:AlternateContent>
                <mc:Choice Requires="wpg">
                  <w:drawing>
                    <wp:anchor distT="0" distB="0" distL="114300" distR="114300" simplePos="0" relativeHeight="251664384" behindDoc="1" locked="0" layoutInCell="1" allowOverlap="1" wp14:anchorId="4A9A7B4D" wp14:editId="23790ADF">
                      <wp:simplePos x="0" y="0"/>
                      <wp:positionH relativeFrom="column">
                        <wp:posOffset>-77723</wp:posOffset>
                      </wp:positionH>
                      <wp:positionV relativeFrom="paragraph">
                        <wp:posOffset>-9627</wp:posOffset>
                      </wp:positionV>
                      <wp:extent cx="813816" cy="142748"/>
                      <wp:effectExtent l="0" t="0" r="0" b="0"/>
                      <wp:wrapNone/>
                      <wp:docPr id="487729" name="Group 487729"/>
                      <wp:cNvGraphicFramePr/>
                      <a:graphic xmlns:a="http://schemas.openxmlformats.org/drawingml/2006/main">
                        <a:graphicData uri="http://schemas.microsoft.com/office/word/2010/wordprocessingGroup">
                          <wpg:wgp>
                            <wpg:cNvGrpSpPr/>
                            <wpg:grpSpPr>
                              <a:xfrm>
                                <a:off x="0" y="0"/>
                                <a:ext cx="813816" cy="142748"/>
                                <a:chOff x="0" y="0"/>
                                <a:chExt cx="813816" cy="142748"/>
                              </a:xfrm>
                            </wpg:grpSpPr>
                            <wps:wsp>
                              <wps:cNvPr id="671731" name="Shape 671731"/>
                              <wps:cNvSpPr/>
                              <wps:spPr>
                                <a:xfrm>
                                  <a:off x="9144" y="0"/>
                                  <a:ext cx="795528" cy="9144"/>
                                </a:xfrm>
                                <a:custGeom>
                                  <a:avLst/>
                                  <a:gdLst/>
                                  <a:ahLst/>
                                  <a:cxnLst/>
                                  <a:rect l="0" t="0" r="0" b="0"/>
                                  <a:pathLst>
                                    <a:path w="795528" h="9144">
                                      <a:moveTo>
                                        <a:pt x="0" y="0"/>
                                      </a:moveTo>
                                      <a:lnTo>
                                        <a:pt x="795528" y="0"/>
                                      </a:lnTo>
                                      <a:lnTo>
                                        <a:pt x="7955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32" name="Shape 671732"/>
                              <wps:cNvSpPr/>
                              <wps:spPr>
                                <a:xfrm>
                                  <a:off x="80467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33" name="Shape 671733"/>
                              <wps:cNvSpPr/>
                              <wps:spPr>
                                <a:xfrm>
                                  <a:off x="0" y="136652"/>
                                  <a:ext cx="804672" cy="9144"/>
                                </a:xfrm>
                                <a:custGeom>
                                  <a:avLst/>
                                  <a:gdLst/>
                                  <a:ahLst/>
                                  <a:cxnLst/>
                                  <a:rect l="0" t="0" r="0" b="0"/>
                                  <a:pathLst>
                                    <a:path w="804672" h="9144">
                                      <a:moveTo>
                                        <a:pt x="0" y="0"/>
                                      </a:moveTo>
                                      <a:lnTo>
                                        <a:pt x="804672" y="0"/>
                                      </a:lnTo>
                                      <a:lnTo>
                                        <a:pt x="8046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34" name="Shape 671734"/>
                              <wps:cNvSpPr/>
                              <wps:spPr>
                                <a:xfrm>
                                  <a:off x="0" y="124461"/>
                                  <a:ext cx="804672" cy="9144"/>
                                </a:xfrm>
                                <a:custGeom>
                                  <a:avLst/>
                                  <a:gdLst/>
                                  <a:ahLst/>
                                  <a:cxnLst/>
                                  <a:rect l="0" t="0" r="0" b="0"/>
                                  <a:pathLst>
                                    <a:path w="804672" h="9144">
                                      <a:moveTo>
                                        <a:pt x="0" y="0"/>
                                      </a:moveTo>
                                      <a:lnTo>
                                        <a:pt x="804672" y="0"/>
                                      </a:lnTo>
                                      <a:lnTo>
                                        <a:pt x="8046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35" name="Shape 671735"/>
                              <wps:cNvSpPr/>
                              <wps:spPr>
                                <a:xfrm>
                                  <a:off x="795528" y="124461"/>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36" name="Shape 671736"/>
                              <wps:cNvSpPr/>
                              <wps:spPr>
                                <a:xfrm>
                                  <a:off x="795528" y="13665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7729" style="width:64.08pt;height:11.24pt;position:absolute;z-index:-2147483456;mso-position-horizontal-relative:text;mso-position-horizontal:absolute;margin-left:-6.12pt;mso-position-vertical-relative:text;margin-top:-0.758118pt;" coordsize="8138,1427">
                      <v:shape id="Shape 671737" style="position:absolute;width:7955;height:91;left:91;top:0;" coordsize="795528,9144" path="m0,0l795528,0l795528,9144l0,9144l0,0">
                        <v:stroke weight="0pt" endcap="flat" joinstyle="miter" miterlimit="10" on="false" color="#000000" opacity="0"/>
                        <v:fill on="true" color="#000000"/>
                      </v:shape>
                      <v:shape id="Shape 671738" style="position:absolute;width:91;height:91;left:8046;top:0;" coordsize="9144,9144" path="m0,0l9144,0l9144,9144l0,9144l0,0">
                        <v:stroke weight="0pt" endcap="flat" joinstyle="miter" miterlimit="10" on="false" color="#000000" opacity="0"/>
                        <v:fill on="true" color="#000000"/>
                      </v:shape>
                      <v:shape id="Shape 671739" style="position:absolute;width:8046;height:91;left:0;top:1366;" coordsize="804672,9144" path="m0,0l804672,0l804672,9144l0,9144l0,0">
                        <v:stroke weight="0pt" endcap="flat" joinstyle="miter" miterlimit="10" on="false" color="#000000" opacity="0"/>
                        <v:fill on="true" color="#000000"/>
                      </v:shape>
                      <v:shape id="Shape 671740" style="position:absolute;width:8046;height:91;left:0;top:1244;" coordsize="804672,9144" path="m0,0l804672,0l804672,9144l0,9144l0,0">
                        <v:stroke weight="0pt" endcap="flat" joinstyle="miter" miterlimit="10" on="false" color="#000000" opacity="0"/>
                        <v:fill on="true" color="#000000"/>
                      </v:shape>
                      <v:shape id="Shape 671741" style="position:absolute;width:182;height:91;left:7955;top:1244;" coordsize="18288,9144" path="m0,0l18288,0l18288,9144l0,9144l0,0">
                        <v:stroke weight="0pt" endcap="flat" joinstyle="miter" miterlimit="10" on="false" color="#000000" opacity="0"/>
                        <v:fill on="true" color="#000000"/>
                      </v:shape>
                      <v:shape id="Shape 671742" style="position:absolute;width:182;height:91;left:7955;top:1366;" coordsize="18288,9144" path="m0,0l18288,0l18288,9144l0,9144l0,0">
                        <v:stroke weight="0pt" endcap="flat" joinstyle="miter" miterlimit="10" on="false" color="#000000" opacity="0"/>
                        <v:fill on="true" color="#000000"/>
                      </v:shape>
                    </v:group>
                  </w:pict>
                </mc:Fallback>
              </mc:AlternateContent>
            </w:r>
            <w:r>
              <w:rPr>
                <w:sz w:val="16"/>
              </w:rPr>
              <w:t xml:space="preserve">461.132 </w:t>
            </w:r>
          </w:p>
        </w:tc>
        <w:tc>
          <w:tcPr>
            <w:tcW w:w="1026" w:type="dxa"/>
            <w:tcBorders>
              <w:top w:val="nil"/>
              <w:left w:val="nil"/>
              <w:bottom w:val="nil"/>
              <w:right w:val="nil"/>
            </w:tcBorders>
          </w:tcPr>
          <w:p w14:paraId="17593B98" w14:textId="77777777" w:rsidR="00925913" w:rsidRDefault="00477365">
            <w:pPr>
              <w:spacing w:after="0" w:line="259" w:lineRule="auto"/>
              <w:ind w:left="-99" w:right="0" w:firstLine="0"/>
              <w:jc w:val="left"/>
            </w:pPr>
            <w:r>
              <w:rPr>
                <w:rFonts w:ascii="Calibri" w:eastAsia="Calibri" w:hAnsi="Calibri" w:cs="Calibri"/>
                <w:noProof/>
                <w:sz w:val="22"/>
              </w:rPr>
              <mc:AlternateContent>
                <mc:Choice Requires="wpg">
                  <w:drawing>
                    <wp:inline distT="0" distB="0" distL="0" distR="0" wp14:anchorId="75A2D4F1" wp14:editId="02D009C8">
                      <wp:extent cx="714248" cy="142748"/>
                      <wp:effectExtent l="0" t="0" r="0" b="0"/>
                      <wp:docPr id="487790" name="Group 487790"/>
                      <wp:cNvGraphicFramePr/>
                      <a:graphic xmlns:a="http://schemas.openxmlformats.org/drawingml/2006/main">
                        <a:graphicData uri="http://schemas.microsoft.com/office/word/2010/wordprocessingGroup">
                          <wpg:wgp>
                            <wpg:cNvGrpSpPr/>
                            <wpg:grpSpPr>
                              <a:xfrm>
                                <a:off x="0" y="0"/>
                                <a:ext cx="714248" cy="142748"/>
                                <a:chOff x="0" y="0"/>
                                <a:chExt cx="714248" cy="142748"/>
                              </a:xfrm>
                            </wpg:grpSpPr>
                            <wps:wsp>
                              <wps:cNvPr id="7069" name="Rectangle 7069"/>
                              <wps:cNvSpPr/>
                              <wps:spPr>
                                <a:xfrm>
                                  <a:off x="476504" y="9628"/>
                                  <a:ext cx="224956" cy="150291"/>
                                </a:xfrm>
                                <a:prstGeom prst="rect">
                                  <a:avLst/>
                                </a:prstGeom>
                                <a:ln>
                                  <a:noFill/>
                                </a:ln>
                              </wps:spPr>
                              <wps:txbx>
                                <w:txbxContent>
                                  <w:p w14:paraId="1B657F45" w14:textId="77777777" w:rsidR="00925913" w:rsidRDefault="00477365">
                                    <w:pPr>
                                      <w:spacing w:after="160" w:line="259" w:lineRule="auto"/>
                                      <w:ind w:left="0" w:right="0" w:firstLine="0"/>
                                      <w:jc w:val="left"/>
                                    </w:pPr>
                                    <w:r>
                                      <w:rPr>
                                        <w:sz w:val="16"/>
                                      </w:rPr>
                                      <w:t>100</w:t>
                                    </w:r>
                                  </w:p>
                                </w:txbxContent>
                              </wps:txbx>
                              <wps:bodyPr horzOverflow="overflow" vert="horz" lIns="0" tIns="0" rIns="0" bIns="0" rtlCol="0">
                                <a:noAutofit/>
                              </wps:bodyPr>
                            </wps:wsp>
                            <wps:wsp>
                              <wps:cNvPr id="7070" name="Rectangle 7070"/>
                              <wps:cNvSpPr/>
                              <wps:spPr>
                                <a:xfrm>
                                  <a:off x="645668" y="9628"/>
                                  <a:ext cx="37449" cy="150291"/>
                                </a:xfrm>
                                <a:prstGeom prst="rect">
                                  <a:avLst/>
                                </a:prstGeom>
                                <a:ln>
                                  <a:noFill/>
                                </a:ln>
                              </wps:spPr>
                              <wps:txbx>
                                <w:txbxContent>
                                  <w:p w14:paraId="132D5F9E" w14:textId="77777777" w:rsidR="00925913" w:rsidRDefault="00477365">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671743" name="Shape 671743"/>
                              <wps:cNvSpPr/>
                              <wps:spPr>
                                <a:xfrm>
                                  <a:off x="0" y="0"/>
                                  <a:ext cx="714248" cy="9144"/>
                                </a:xfrm>
                                <a:custGeom>
                                  <a:avLst/>
                                  <a:gdLst/>
                                  <a:ahLst/>
                                  <a:cxnLst/>
                                  <a:rect l="0" t="0" r="0" b="0"/>
                                  <a:pathLst>
                                    <a:path w="714248" h="9144">
                                      <a:moveTo>
                                        <a:pt x="0" y="0"/>
                                      </a:moveTo>
                                      <a:lnTo>
                                        <a:pt x="714248" y="0"/>
                                      </a:lnTo>
                                      <a:lnTo>
                                        <a:pt x="7142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44" name="Shape 671744"/>
                              <wps:cNvSpPr/>
                              <wps:spPr>
                                <a:xfrm>
                                  <a:off x="3048" y="136652"/>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45" name="Shape 671745"/>
                              <wps:cNvSpPr/>
                              <wps:spPr>
                                <a:xfrm>
                                  <a:off x="3048" y="124461"/>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87790" style="width:56.24pt;height:11.24pt;mso-position-horizontal-relative:char;mso-position-vertical-relative:line" coordsize="7142,1427">
                      <v:rect id="Rectangle 7069" style="position:absolute;width:2249;height:1502;left:4765;top:96;" filled="f" stroked="f">
                        <v:textbox inset="0,0,0,0">
                          <w:txbxContent>
                            <w:p>
                              <w:pPr>
                                <w:spacing w:before="0" w:after="160" w:line="259" w:lineRule="auto"/>
                                <w:ind w:left="0" w:right="0" w:firstLine="0"/>
                                <w:jc w:val="left"/>
                              </w:pPr>
                              <w:r>
                                <w:rPr>
                                  <w:sz w:val="16"/>
                                </w:rPr>
                                <w:t xml:space="preserve">100</w:t>
                              </w:r>
                            </w:p>
                          </w:txbxContent>
                        </v:textbox>
                      </v:rect>
                      <v:rect id="Rectangle 7070" style="position:absolute;width:374;height:1502;left:6456;top:96;" filled="f" stroked="f">
                        <v:textbox inset="0,0,0,0">
                          <w:txbxContent>
                            <w:p>
                              <w:pPr>
                                <w:spacing w:before="0" w:after="160" w:line="259" w:lineRule="auto"/>
                                <w:ind w:left="0" w:right="0" w:firstLine="0"/>
                                <w:jc w:val="left"/>
                              </w:pPr>
                              <w:r>
                                <w:rPr>
                                  <w:sz w:val="16"/>
                                </w:rPr>
                                <w:t xml:space="preserve"> </w:t>
                              </w:r>
                            </w:p>
                          </w:txbxContent>
                        </v:textbox>
                      </v:rect>
                      <v:shape id="Shape 671746" style="position:absolute;width:7142;height:91;left:0;top:0;" coordsize="714248,9144" path="m0,0l714248,0l714248,9144l0,9144l0,0">
                        <v:stroke weight="0pt" endcap="flat" joinstyle="miter" miterlimit="10" on="false" color="#000000" opacity="0"/>
                        <v:fill on="true" color="#000000"/>
                      </v:shape>
                      <v:shape id="Shape 671747" style="position:absolute;width:7112;height:91;left:30;top:1366;" coordsize="711200,9144" path="m0,0l711200,0l711200,9144l0,9144l0,0">
                        <v:stroke weight="0pt" endcap="flat" joinstyle="miter" miterlimit="10" on="false" color="#000000" opacity="0"/>
                        <v:fill on="true" color="#000000"/>
                      </v:shape>
                      <v:shape id="Shape 671748" style="position:absolute;width:7112;height:91;left:30;top:1244;" coordsize="711200,9144" path="m0,0l711200,0l711200,9144l0,9144l0,0">
                        <v:stroke weight="0pt" endcap="flat" joinstyle="miter" miterlimit="10" on="false" color="#000000" opacity="0"/>
                        <v:fill on="true" color="#000000"/>
                      </v:shape>
                    </v:group>
                  </w:pict>
                </mc:Fallback>
              </mc:AlternateContent>
            </w:r>
          </w:p>
        </w:tc>
      </w:tr>
    </w:tbl>
    <w:p w14:paraId="76747B72" w14:textId="77777777" w:rsidR="00925913" w:rsidRDefault="00477365">
      <w:pPr>
        <w:spacing w:after="0" w:line="265" w:lineRule="auto"/>
        <w:ind w:left="6468" w:right="0" w:hanging="10"/>
        <w:jc w:val="left"/>
      </w:pPr>
      <w:r>
        <w:rPr>
          <w:b/>
          <w:sz w:val="17"/>
        </w:rPr>
        <w:t xml:space="preserve">Non-Domestic Rates </w:t>
      </w:r>
    </w:p>
    <w:p w14:paraId="6DB0AEF6" w14:textId="77777777" w:rsidR="00925913" w:rsidRDefault="00477365">
      <w:pPr>
        <w:spacing w:after="4" w:line="259" w:lineRule="auto"/>
        <w:ind w:left="1563" w:right="0" w:firstLine="0"/>
        <w:jc w:val="left"/>
      </w:pPr>
      <w:r>
        <w:rPr>
          <w:rFonts w:ascii="Calibri" w:eastAsia="Calibri" w:hAnsi="Calibri" w:cs="Calibri"/>
          <w:noProof/>
          <w:sz w:val="22"/>
        </w:rPr>
        <mc:AlternateContent>
          <mc:Choice Requires="wpg">
            <w:drawing>
              <wp:inline distT="0" distB="0" distL="0" distR="0" wp14:anchorId="0213E440" wp14:editId="50280D45">
                <wp:extent cx="4615001" cy="1585232"/>
                <wp:effectExtent l="0" t="0" r="0" b="0"/>
                <wp:docPr id="481676" name="Group 481676"/>
                <wp:cNvGraphicFramePr/>
                <a:graphic xmlns:a="http://schemas.openxmlformats.org/drawingml/2006/main">
                  <a:graphicData uri="http://schemas.microsoft.com/office/word/2010/wordprocessingGroup">
                    <wpg:wgp>
                      <wpg:cNvGrpSpPr/>
                      <wpg:grpSpPr>
                        <a:xfrm>
                          <a:off x="0" y="0"/>
                          <a:ext cx="4615001" cy="1585232"/>
                          <a:chOff x="0" y="0"/>
                          <a:chExt cx="4615001" cy="1585232"/>
                        </a:xfrm>
                      </wpg:grpSpPr>
                      <pic:pic xmlns:pic="http://schemas.openxmlformats.org/drawingml/2006/picture">
                        <pic:nvPicPr>
                          <pic:cNvPr id="7134" name="Picture 7134"/>
                          <pic:cNvPicPr/>
                        </pic:nvPicPr>
                        <pic:blipFill>
                          <a:blip r:embed="rId121"/>
                          <a:stretch>
                            <a:fillRect/>
                          </a:stretch>
                        </pic:blipFill>
                        <pic:spPr>
                          <a:xfrm>
                            <a:off x="848360" y="322707"/>
                            <a:ext cx="2832354" cy="1156716"/>
                          </a:xfrm>
                          <a:prstGeom prst="rect">
                            <a:avLst/>
                          </a:prstGeom>
                        </pic:spPr>
                      </pic:pic>
                      <wps:wsp>
                        <wps:cNvPr id="7135" name="Shape 7135"/>
                        <wps:cNvSpPr/>
                        <wps:spPr>
                          <a:xfrm>
                            <a:off x="2779903" y="0"/>
                            <a:ext cx="308864" cy="428625"/>
                          </a:xfrm>
                          <a:custGeom>
                            <a:avLst/>
                            <a:gdLst/>
                            <a:ahLst/>
                            <a:cxnLst/>
                            <a:rect l="0" t="0" r="0" b="0"/>
                            <a:pathLst>
                              <a:path w="308864" h="428625">
                                <a:moveTo>
                                  <a:pt x="0" y="428625"/>
                                </a:moveTo>
                                <a:lnTo>
                                  <a:pt x="251587" y="0"/>
                                </a:lnTo>
                                <a:lnTo>
                                  <a:pt x="308864"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36" name="Shape 7136"/>
                        <wps:cNvSpPr/>
                        <wps:spPr>
                          <a:xfrm>
                            <a:off x="3618357" y="1111885"/>
                            <a:ext cx="3810" cy="450469"/>
                          </a:xfrm>
                          <a:custGeom>
                            <a:avLst/>
                            <a:gdLst/>
                            <a:ahLst/>
                            <a:cxnLst/>
                            <a:rect l="0" t="0" r="0" b="0"/>
                            <a:pathLst>
                              <a:path w="3810" h="450469">
                                <a:moveTo>
                                  <a:pt x="0" y="0"/>
                                </a:moveTo>
                                <a:lnTo>
                                  <a:pt x="3810" y="450469"/>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37" name="Shape 7137"/>
                        <wps:cNvSpPr/>
                        <wps:spPr>
                          <a:xfrm>
                            <a:off x="964184" y="1304671"/>
                            <a:ext cx="358521" cy="257556"/>
                          </a:xfrm>
                          <a:custGeom>
                            <a:avLst/>
                            <a:gdLst/>
                            <a:ahLst/>
                            <a:cxnLst/>
                            <a:rect l="0" t="0" r="0" b="0"/>
                            <a:pathLst>
                              <a:path w="358521" h="257556">
                                <a:moveTo>
                                  <a:pt x="358521" y="0"/>
                                </a:moveTo>
                                <a:lnTo>
                                  <a:pt x="57150" y="257556"/>
                                </a:lnTo>
                                <a:lnTo>
                                  <a:pt x="0" y="257556"/>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38" name="Shape 7138"/>
                        <wps:cNvSpPr/>
                        <wps:spPr>
                          <a:xfrm>
                            <a:off x="1095502" y="149352"/>
                            <a:ext cx="363347" cy="321183"/>
                          </a:xfrm>
                          <a:custGeom>
                            <a:avLst/>
                            <a:gdLst/>
                            <a:ahLst/>
                            <a:cxnLst/>
                            <a:rect l="0" t="0" r="0" b="0"/>
                            <a:pathLst>
                              <a:path w="363347" h="321183">
                                <a:moveTo>
                                  <a:pt x="363347" y="321183"/>
                                </a:moveTo>
                                <a:lnTo>
                                  <a:pt x="56896"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2" name="Rectangle 7142"/>
                        <wps:cNvSpPr/>
                        <wps:spPr>
                          <a:xfrm>
                            <a:off x="3438144" y="25683"/>
                            <a:ext cx="493471" cy="157072"/>
                          </a:xfrm>
                          <a:prstGeom prst="rect">
                            <a:avLst/>
                          </a:prstGeom>
                          <a:ln>
                            <a:noFill/>
                          </a:ln>
                        </wps:spPr>
                        <wps:txbx>
                          <w:txbxContent>
                            <w:p w14:paraId="4B2028CA" w14:textId="77777777" w:rsidR="00925913" w:rsidRDefault="00477365">
                              <w:pPr>
                                <w:spacing w:after="160" w:line="259" w:lineRule="auto"/>
                                <w:ind w:left="0" w:right="0" w:firstLine="0"/>
                                <w:jc w:val="left"/>
                              </w:pPr>
                              <w:r>
                                <w:rPr>
                                  <w:b/>
                                  <w:sz w:val="17"/>
                                </w:rPr>
                                <w:t>Income</w:t>
                              </w:r>
                            </w:p>
                          </w:txbxContent>
                        </wps:txbx>
                        <wps:bodyPr horzOverflow="overflow" vert="horz" lIns="0" tIns="0" rIns="0" bIns="0" rtlCol="0">
                          <a:noAutofit/>
                        </wps:bodyPr>
                      </wps:wsp>
                      <wps:wsp>
                        <wps:cNvPr id="7143" name="Rectangle 7143"/>
                        <wps:cNvSpPr/>
                        <wps:spPr>
                          <a:xfrm>
                            <a:off x="3641598" y="1467133"/>
                            <a:ext cx="1294626" cy="157072"/>
                          </a:xfrm>
                          <a:prstGeom prst="rect">
                            <a:avLst/>
                          </a:prstGeom>
                          <a:ln>
                            <a:noFill/>
                          </a:ln>
                        </wps:spPr>
                        <wps:txbx>
                          <w:txbxContent>
                            <w:p w14:paraId="7379F7DB" w14:textId="77777777" w:rsidR="00925913" w:rsidRDefault="00477365">
                              <w:pPr>
                                <w:spacing w:after="160" w:line="259" w:lineRule="auto"/>
                                <w:ind w:left="0" w:right="0" w:firstLine="0"/>
                                <w:jc w:val="left"/>
                              </w:pPr>
                              <w:r>
                                <w:rPr>
                                  <w:b/>
                                  <w:sz w:val="17"/>
                                </w:rPr>
                                <w:t>Council Tax Payers</w:t>
                              </w:r>
                            </w:p>
                          </w:txbxContent>
                        </wps:txbx>
                        <wps:bodyPr horzOverflow="overflow" vert="horz" lIns="0" tIns="0" rIns="0" bIns="0" rtlCol="0">
                          <a:noAutofit/>
                        </wps:bodyPr>
                      </wps:wsp>
                      <wps:wsp>
                        <wps:cNvPr id="7144" name="Rectangle 7144"/>
                        <wps:cNvSpPr/>
                        <wps:spPr>
                          <a:xfrm>
                            <a:off x="0" y="1466879"/>
                            <a:ext cx="1296834" cy="157072"/>
                          </a:xfrm>
                          <a:prstGeom prst="rect">
                            <a:avLst/>
                          </a:prstGeom>
                          <a:ln>
                            <a:noFill/>
                          </a:ln>
                        </wps:spPr>
                        <wps:txbx>
                          <w:txbxContent>
                            <w:p w14:paraId="4782A01F" w14:textId="77777777" w:rsidR="00925913" w:rsidRDefault="00477365">
                              <w:pPr>
                                <w:spacing w:after="160" w:line="259" w:lineRule="auto"/>
                                <w:ind w:left="0" w:right="0" w:firstLine="0"/>
                                <w:jc w:val="left"/>
                              </w:pPr>
                              <w:r>
                                <w:rPr>
                                  <w:b/>
                                  <w:sz w:val="17"/>
                                </w:rPr>
                                <w:t xml:space="preserve">Dedicated Schools </w:t>
                              </w:r>
                            </w:p>
                          </w:txbxContent>
                        </wps:txbx>
                        <wps:bodyPr horzOverflow="overflow" vert="horz" lIns="0" tIns="0" rIns="0" bIns="0" rtlCol="0">
                          <a:noAutofit/>
                        </wps:bodyPr>
                      </wps:wsp>
                      <wps:wsp>
                        <wps:cNvPr id="7146" name="Rectangle 7146"/>
                        <wps:cNvSpPr/>
                        <wps:spPr>
                          <a:xfrm>
                            <a:off x="32766" y="53877"/>
                            <a:ext cx="1387862" cy="157071"/>
                          </a:xfrm>
                          <a:prstGeom prst="rect">
                            <a:avLst/>
                          </a:prstGeom>
                          <a:ln>
                            <a:noFill/>
                          </a:ln>
                        </wps:spPr>
                        <wps:txbx>
                          <w:txbxContent>
                            <w:p w14:paraId="7DCD676F" w14:textId="77777777" w:rsidR="00925913" w:rsidRDefault="00477365">
                              <w:pPr>
                                <w:spacing w:after="160" w:line="259" w:lineRule="auto"/>
                                <w:ind w:left="0" w:right="0" w:firstLine="0"/>
                                <w:jc w:val="left"/>
                              </w:pPr>
                              <w:r>
                                <w:rPr>
                                  <w:b/>
                                  <w:sz w:val="17"/>
                                </w:rPr>
                                <w:t>General Government</w:t>
                              </w:r>
                            </w:p>
                          </w:txbxContent>
                        </wps:txbx>
                        <wps:bodyPr horzOverflow="overflow" vert="horz" lIns="0" tIns="0" rIns="0" bIns="0" rtlCol="0">
                          <a:noAutofit/>
                        </wps:bodyPr>
                      </wps:wsp>
                      <wps:wsp>
                        <wps:cNvPr id="7147" name="Rectangle 7147"/>
                        <wps:cNvSpPr/>
                        <wps:spPr>
                          <a:xfrm>
                            <a:off x="384048" y="175035"/>
                            <a:ext cx="453485" cy="157071"/>
                          </a:xfrm>
                          <a:prstGeom prst="rect">
                            <a:avLst/>
                          </a:prstGeom>
                          <a:ln>
                            <a:noFill/>
                          </a:ln>
                        </wps:spPr>
                        <wps:txbx>
                          <w:txbxContent>
                            <w:p w14:paraId="1F92422C" w14:textId="77777777" w:rsidR="00925913" w:rsidRDefault="00477365">
                              <w:pPr>
                                <w:spacing w:after="160" w:line="259" w:lineRule="auto"/>
                                <w:ind w:left="0" w:right="0" w:firstLine="0"/>
                                <w:jc w:val="left"/>
                              </w:pPr>
                              <w:r>
                                <w:rPr>
                                  <w:b/>
                                  <w:sz w:val="17"/>
                                </w:rPr>
                                <w:t>Grants</w:t>
                              </w:r>
                            </w:p>
                          </w:txbxContent>
                        </wps:txbx>
                        <wps:bodyPr horzOverflow="overflow" vert="horz" lIns="0" tIns="0" rIns="0" bIns="0" rtlCol="0">
                          <a:noAutofit/>
                        </wps:bodyPr>
                      </wps:wsp>
                    </wpg:wgp>
                  </a:graphicData>
                </a:graphic>
              </wp:inline>
            </w:drawing>
          </mc:Choice>
          <mc:Fallback xmlns:a="http://schemas.openxmlformats.org/drawingml/2006/main">
            <w:pict>
              <v:group id="Group 481676" style="width:363.386pt;height:124.821pt;mso-position-horizontal-relative:char;mso-position-vertical-relative:line" coordsize="46150,15852">
                <v:shape id="Picture 7134" style="position:absolute;width:28323;height:11567;left:8483;top:3227;" filled="f">
                  <v:imagedata r:id="rId122"/>
                </v:shape>
                <v:shape id="Shape 7135" style="position:absolute;width:3088;height:4286;left:27799;top:0;" coordsize="308864,428625" path="m0,428625l251587,0l308864,0">
                  <v:stroke weight="0.75pt" endcap="flat" joinstyle="round" on="true" color="#000000"/>
                  <v:fill on="false" color="#000000" opacity="0"/>
                </v:shape>
                <v:shape id="Shape 7136" style="position:absolute;width:38;height:4504;left:36183;top:11118;" coordsize="3810,450469" path="m0,0l3810,450469">
                  <v:stroke weight="0.75pt" endcap="flat" joinstyle="round" on="true" color="#000000"/>
                  <v:fill on="false" color="#000000" opacity="0"/>
                </v:shape>
                <v:shape id="Shape 7137" style="position:absolute;width:3585;height:2575;left:9641;top:13046;" coordsize="358521,257556" path="m358521,0l57150,257556l0,257556">
                  <v:stroke weight="0.75pt" endcap="flat" joinstyle="round" on="true" color="#000000"/>
                  <v:fill on="false" color="#000000" opacity="0"/>
                </v:shape>
                <v:shape id="Shape 7138" style="position:absolute;width:3633;height:3211;left:10955;top:1493;" coordsize="363347,321183" path="m363347,321183l56896,0l0,0">
                  <v:stroke weight="0.75pt" endcap="flat" joinstyle="round" on="true" color="#000000"/>
                  <v:fill on="false" color="#000000" opacity="0"/>
                </v:shape>
                <v:rect id="Rectangle 7142" style="position:absolute;width:4934;height:1570;left:34381;top:256;" filled="f" stroked="f">
                  <v:textbox inset="0,0,0,0">
                    <w:txbxContent>
                      <w:p>
                        <w:pPr>
                          <w:spacing w:before="0" w:after="160" w:line="259" w:lineRule="auto"/>
                          <w:ind w:left="0" w:right="0" w:firstLine="0"/>
                          <w:jc w:val="left"/>
                        </w:pPr>
                        <w:r>
                          <w:rPr>
                            <w:rFonts w:cs="Arial" w:hAnsi="Arial" w:eastAsia="Arial" w:ascii="Arial"/>
                            <w:b w:val="1"/>
                            <w:sz w:val="17"/>
                          </w:rPr>
                          <w:t xml:space="preserve">Income</w:t>
                        </w:r>
                      </w:p>
                    </w:txbxContent>
                  </v:textbox>
                </v:rect>
                <v:rect id="Rectangle 7143" style="position:absolute;width:12946;height:1570;left:36415;top:14671;" filled="f" stroked="f">
                  <v:textbox inset="0,0,0,0">
                    <w:txbxContent>
                      <w:p>
                        <w:pPr>
                          <w:spacing w:before="0" w:after="160" w:line="259" w:lineRule="auto"/>
                          <w:ind w:left="0" w:right="0" w:firstLine="0"/>
                          <w:jc w:val="left"/>
                        </w:pPr>
                        <w:r>
                          <w:rPr>
                            <w:rFonts w:cs="Arial" w:hAnsi="Arial" w:eastAsia="Arial" w:ascii="Arial"/>
                            <w:b w:val="1"/>
                            <w:sz w:val="17"/>
                          </w:rPr>
                          <w:t xml:space="preserve">Council Tax Payers</w:t>
                        </w:r>
                      </w:p>
                    </w:txbxContent>
                  </v:textbox>
                </v:rect>
                <v:rect id="Rectangle 7144" style="position:absolute;width:12968;height:1570;left:0;top:14668;" filled="f" stroked="f">
                  <v:textbox inset="0,0,0,0">
                    <w:txbxContent>
                      <w:p>
                        <w:pPr>
                          <w:spacing w:before="0" w:after="160" w:line="259" w:lineRule="auto"/>
                          <w:ind w:left="0" w:right="0" w:firstLine="0"/>
                          <w:jc w:val="left"/>
                        </w:pPr>
                        <w:r>
                          <w:rPr>
                            <w:rFonts w:cs="Arial" w:hAnsi="Arial" w:eastAsia="Arial" w:ascii="Arial"/>
                            <w:b w:val="1"/>
                            <w:sz w:val="17"/>
                          </w:rPr>
                          <w:t xml:space="preserve">Dedicated Schools </w:t>
                        </w:r>
                      </w:p>
                    </w:txbxContent>
                  </v:textbox>
                </v:rect>
                <v:rect id="Rectangle 7146" style="position:absolute;width:13878;height:1570;left:327;top:538;" filled="f" stroked="f">
                  <v:textbox inset="0,0,0,0">
                    <w:txbxContent>
                      <w:p>
                        <w:pPr>
                          <w:spacing w:before="0" w:after="160" w:line="259" w:lineRule="auto"/>
                          <w:ind w:left="0" w:right="0" w:firstLine="0"/>
                          <w:jc w:val="left"/>
                        </w:pPr>
                        <w:r>
                          <w:rPr>
                            <w:rFonts w:cs="Arial" w:hAnsi="Arial" w:eastAsia="Arial" w:ascii="Arial"/>
                            <w:b w:val="1"/>
                            <w:sz w:val="17"/>
                          </w:rPr>
                          <w:t xml:space="preserve">General Government</w:t>
                        </w:r>
                      </w:p>
                    </w:txbxContent>
                  </v:textbox>
                </v:rect>
                <v:rect id="Rectangle 7147" style="position:absolute;width:4534;height:1570;left:3840;top:1750;" filled="f" stroked="f">
                  <v:textbox inset="0,0,0,0">
                    <w:txbxContent>
                      <w:p>
                        <w:pPr>
                          <w:spacing w:before="0" w:after="160" w:line="259" w:lineRule="auto"/>
                          <w:ind w:left="0" w:right="0" w:firstLine="0"/>
                          <w:jc w:val="left"/>
                        </w:pPr>
                        <w:r>
                          <w:rPr>
                            <w:rFonts w:cs="Arial" w:hAnsi="Arial" w:eastAsia="Arial" w:ascii="Arial"/>
                            <w:b w:val="1"/>
                            <w:sz w:val="17"/>
                          </w:rPr>
                          <w:t xml:space="preserve">Grants</w:t>
                        </w:r>
                      </w:p>
                    </w:txbxContent>
                  </v:textbox>
                </v:rect>
              </v:group>
            </w:pict>
          </mc:Fallback>
        </mc:AlternateContent>
      </w:r>
    </w:p>
    <w:p w14:paraId="2E34F899" w14:textId="77777777" w:rsidR="00925913" w:rsidRDefault="00477365">
      <w:pPr>
        <w:spacing w:after="438" w:line="265" w:lineRule="auto"/>
        <w:ind w:left="2081" w:right="0" w:hanging="10"/>
        <w:jc w:val="left"/>
      </w:pPr>
      <w:r>
        <w:rPr>
          <w:b/>
          <w:sz w:val="17"/>
        </w:rPr>
        <w:t>Grant</w:t>
      </w:r>
    </w:p>
    <w:p w14:paraId="4131C858" w14:textId="77777777" w:rsidR="00925913" w:rsidRDefault="00477365">
      <w:pPr>
        <w:spacing w:after="0" w:line="259" w:lineRule="auto"/>
        <w:ind w:left="715" w:right="0" w:firstLine="0"/>
        <w:jc w:val="left"/>
      </w:pPr>
      <w:r>
        <w:t xml:space="preserve"> </w:t>
      </w:r>
    </w:p>
    <w:p w14:paraId="2DDFABBD" w14:textId="77777777" w:rsidR="00925913" w:rsidRDefault="00477365">
      <w:pPr>
        <w:ind w:left="721" w:right="0"/>
      </w:pPr>
      <w:r>
        <w:t xml:space="preserve">The Gross expenditure </w:t>
      </w:r>
      <w:r>
        <w:t xml:space="preserve">is financed by the major grants shown above, other smaller revenue grants and contributions received by the Council (Note 17 on page 55) and fees and charges. </w:t>
      </w:r>
    </w:p>
    <w:p w14:paraId="78CC4E58" w14:textId="77777777" w:rsidR="00925913" w:rsidRDefault="00477365">
      <w:pPr>
        <w:spacing w:after="0" w:line="259" w:lineRule="auto"/>
        <w:ind w:left="6" w:right="0" w:firstLine="0"/>
        <w:jc w:val="left"/>
      </w:pPr>
      <w:r>
        <w:t xml:space="preserve"> </w:t>
      </w:r>
    </w:p>
    <w:p w14:paraId="50E67A42" w14:textId="77777777" w:rsidR="00925913" w:rsidRDefault="00477365">
      <w:pPr>
        <w:spacing w:after="0" w:line="259" w:lineRule="auto"/>
        <w:ind w:left="6" w:right="0" w:firstLine="0"/>
        <w:jc w:val="left"/>
      </w:pPr>
      <w:r>
        <w:t xml:space="preserve"> </w:t>
      </w:r>
    </w:p>
    <w:p w14:paraId="34ED0C38" w14:textId="77777777" w:rsidR="00925913" w:rsidRDefault="00477365">
      <w:pPr>
        <w:spacing w:after="0" w:line="259" w:lineRule="auto"/>
        <w:ind w:left="710" w:right="0" w:hanging="10"/>
        <w:jc w:val="left"/>
      </w:pPr>
      <w:r>
        <w:rPr>
          <w:b/>
          <w:color w:val="F79646"/>
          <w:sz w:val="22"/>
        </w:rPr>
        <w:t xml:space="preserve">Other Financial Commitments </w:t>
      </w:r>
    </w:p>
    <w:p w14:paraId="04FA9CCF" w14:textId="77777777" w:rsidR="00925913" w:rsidRDefault="00477365">
      <w:pPr>
        <w:spacing w:after="0" w:line="259" w:lineRule="auto"/>
        <w:ind w:left="6" w:right="0" w:firstLine="0"/>
        <w:jc w:val="left"/>
      </w:pPr>
      <w:r>
        <w:rPr>
          <w:b/>
        </w:rPr>
        <w:t xml:space="preserve"> </w:t>
      </w:r>
    </w:p>
    <w:p w14:paraId="1D5E6A39" w14:textId="77777777" w:rsidR="00925913" w:rsidRDefault="00477365">
      <w:pPr>
        <w:spacing w:after="2" w:line="243" w:lineRule="auto"/>
        <w:ind w:left="710" w:right="0" w:hanging="10"/>
        <w:jc w:val="left"/>
      </w:pPr>
      <w:r>
        <w:t xml:space="preserve">The Council’s most significant other financial commitments are the long-term contracts it has entered into with Agilisys, Formby Pool Trust, Sefton New Directions Limited and Waterfront Leisure (Crosby) Limited.    </w:t>
      </w:r>
    </w:p>
    <w:p w14:paraId="4A1DC8F3" w14:textId="77777777" w:rsidR="00925913" w:rsidRDefault="00477365">
      <w:pPr>
        <w:spacing w:after="0" w:line="259" w:lineRule="auto"/>
        <w:ind w:left="6" w:right="0" w:firstLine="0"/>
        <w:jc w:val="left"/>
      </w:pPr>
      <w:r>
        <w:rPr>
          <w:b/>
        </w:rPr>
        <w:t xml:space="preserve"> </w:t>
      </w:r>
    </w:p>
    <w:p w14:paraId="73B2ED9D" w14:textId="77777777" w:rsidR="00925913" w:rsidRDefault="00477365">
      <w:pPr>
        <w:spacing w:after="0" w:line="259" w:lineRule="auto"/>
        <w:ind w:left="710" w:right="0" w:hanging="10"/>
        <w:jc w:val="left"/>
      </w:pPr>
      <w:r>
        <w:rPr>
          <w:b/>
          <w:color w:val="F79646"/>
          <w:sz w:val="22"/>
        </w:rPr>
        <w:t xml:space="preserve">Borrowing / Investments </w:t>
      </w:r>
    </w:p>
    <w:p w14:paraId="325289FC" w14:textId="77777777" w:rsidR="00925913" w:rsidRDefault="00477365">
      <w:pPr>
        <w:spacing w:after="17" w:line="259" w:lineRule="auto"/>
        <w:ind w:left="715" w:right="0" w:firstLine="0"/>
        <w:jc w:val="left"/>
      </w:pPr>
      <w:r>
        <w:rPr>
          <w:b/>
        </w:rPr>
        <w:t xml:space="preserve"> </w:t>
      </w:r>
    </w:p>
    <w:p w14:paraId="23845C65" w14:textId="77777777" w:rsidR="00925913" w:rsidRDefault="00477365">
      <w:pPr>
        <w:ind w:left="721" w:right="0"/>
      </w:pPr>
      <w:r>
        <w:t>The Council’s arrangements for long-</w:t>
      </w:r>
      <w:r>
        <w:t xml:space="preserve">term borrowing and investments correspond to the Council’s Treasury Management Policy and Strategy documents. These were drawn up to comply with the Chartered Institute of Public Finance and Accountancy’s Code of Practice for Treasury Management in Local Authorities. </w:t>
      </w:r>
    </w:p>
    <w:p w14:paraId="27D94BFC" w14:textId="77777777" w:rsidR="00925913" w:rsidRDefault="00477365">
      <w:pPr>
        <w:spacing w:after="0" w:line="259" w:lineRule="auto"/>
        <w:ind w:left="715" w:right="0" w:firstLine="0"/>
        <w:jc w:val="left"/>
      </w:pPr>
      <w:r>
        <w:t xml:space="preserve"> </w:t>
      </w:r>
    </w:p>
    <w:p w14:paraId="5644CC5A" w14:textId="77777777" w:rsidR="00925913" w:rsidRDefault="00477365">
      <w:pPr>
        <w:ind w:left="721" w:right="0"/>
      </w:pPr>
      <w:r>
        <w:t xml:space="preserve">Under Section 3(1) of the Local Government Act 2003, the Council must approve an overall borrowing limit before the beginning of each financial year. For 2021/2022 this limit was set at £245m; the Council stayed within this figure during the year. </w:t>
      </w:r>
    </w:p>
    <w:p w14:paraId="28606F50" w14:textId="77777777" w:rsidR="00925913" w:rsidRDefault="00477365">
      <w:pPr>
        <w:spacing w:after="0" w:line="259" w:lineRule="auto"/>
        <w:ind w:left="715" w:right="0" w:firstLine="0"/>
        <w:jc w:val="left"/>
      </w:pPr>
      <w:r>
        <w:t xml:space="preserve"> </w:t>
      </w:r>
    </w:p>
    <w:p w14:paraId="169B2901" w14:textId="77777777" w:rsidR="00925913" w:rsidRDefault="00477365">
      <w:pPr>
        <w:ind w:left="721" w:right="0"/>
      </w:pPr>
      <w:r>
        <w:t xml:space="preserve">As at 31 March 2022, the Council had outstanding borrowing of £168.433m (£186.790m as at 31 March 2021). This includes local authority bonds, stocks, mortgages and loans from the Public Works Loans Board (PWLB).  At 31 March 2022, accrued interest of £1.208m, was due to be repaid within 12 months. </w:t>
      </w:r>
    </w:p>
    <w:p w14:paraId="5980D624" w14:textId="77777777" w:rsidR="00925913" w:rsidRDefault="00477365">
      <w:pPr>
        <w:spacing w:after="0" w:line="259" w:lineRule="auto"/>
        <w:ind w:left="715" w:right="0" w:firstLine="0"/>
        <w:jc w:val="left"/>
      </w:pPr>
      <w:r>
        <w:t xml:space="preserve"> </w:t>
      </w:r>
    </w:p>
    <w:p w14:paraId="3EA4078F" w14:textId="77777777" w:rsidR="00925913" w:rsidRDefault="00477365">
      <w:pPr>
        <w:ind w:left="721" w:right="0"/>
      </w:pPr>
      <w:r>
        <w:t>During 2021/2022, no new long-</w:t>
      </w:r>
      <w:r>
        <w:t xml:space="preserve">term borrowing from the PWLB was required to fund capital expenditure. Principal of £18.229m was repaid during the year of which £14.520m related to Equal Instalments of Principal (EIP) loans and £3.708m related to Annuity loans.   </w:t>
      </w:r>
    </w:p>
    <w:p w14:paraId="35C2C2AE" w14:textId="77777777" w:rsidR="00925913" w:rsidRDefault="00477365">
      <w:pPr>
        <w:spacing w:after="0" w:line="259" w:lineRule="auto"/>
        <w:ind w:left="715" w:right="0" w:firstLine="0"/>
        <w:jc w:val="left"/>
      </w:pPr>
      <w:r>
        <w:t xml:space="preserve"> </w:t>
      </w:r>
    </w:p>
    <w:p w14:paraId="0BB35CDD" w14:textId="77777777" w:rsidR="00925913" w:rsidRDefault="00477365">
      <w:pPr>
        <w:ind w:left="721" w:right="0"/>
      </w:pPr>
      <w:r>
        <w:t xml:space="preserve">Interest on long-term borrowing from the PWLB totalled £6.526m during the year (£6.932m in 2020/2021). </w:t>
      </w:r>
    </w:p>
    <w:p w14:paraId="7AFE40FB" w14:textId="77777777" w:rsidR="00925913" w:rsidRDefault="00477365">
      <w:pPr>
        <w:spacing w:after="0" w:line="259" w:lineRule="auto"/>
        <w:ind w:left="6" w:right="0" w:firstLine="0"/>
        <w:jc w:val="left"/>
      </w:pPr>
      <w:r>
        <w:t xml:space="preserve"> </w:t>
      </w:r>
    </w:p>
    <w:p w14:paraId="070FCDF4" w14:textId="77777777" w:rsidR="00925913" w:rsidRDefault="00477365">
      <w:pPr>
        <w:ind w:left="721" w:right="0"/>
      </w:pPr>
      <w:r>
        <w:t xml:space="preserve">In line with its Treasury Management Policy and Strategy the Council makes daily investment decisions.  At 31 March 2022, the Council had short-term investments of £93.690m (£65.260m at 31 March 2021). The Council had no short-term deposits with banks and building societies (£0.000m at </w:t>
      </w:r>
      <w:r>
        <w:lastRenderedPageBreak/>
        <w:t xml:space="preserve">31 March 2021). The Council had long term investments with the Church and Charities Local Authority (CCLA) Property Fund (£6.319m). </w:t>
      </w:r>
    </w:p>
    <w:p w14:paraId="045CCB5B" w14:textId="77777777" w:rsidR="00925913" w:rsidRDefault="00477365">
      <w:pPr>
        <w:spacing w:after="0" w:line="259" w:lineRule="auto"/>
        <w:ind w:left="715" w:right="0" w:firstLine="0"/>
        <w:jc w:val="left"/>
      </w:pPr>
      <w:r>
        <w:t xml:space="preserve"> </w:t>
      </w:r>
    </w:p>
    <w:p w14:paraId="76F220FF" w14:textId="77777777" w:rsidR="00925913" w:rsidRDefault="00477365">
      <w:pPr>
        <w:spacing w:after="0" w:line="259" w:lineRule="auto"/>
        <w:ind w:left="715" w:right="0" w:firstLine="0"/>
        <w:jc w:val="left"/>
      </w:pPr>
      <w:r>
        <w:rPr>
          <w:b/>
          <w:color w:val="F79646"/>
          <w:sz w:val="22"/>
        </w:rPr>
        <w:t xml:space="preserve"> </w:t>
      </w:r>
    </w:p>
    <w:p w14:paraId="41E8C6A8" w14:textId="77777777" w:rsidR="00925913" w:rsidRDefault="00477365">
      <w:pPr>
        <w:spacing w:after="0" w:line="259" w:lineRule="auto"/>
        <w:ind w:left="710" w:right="0" w:hanging="10"/>
        <w:jc w:val="left"/>
      </w:pPr>
      <w:r>
        <w:rPr>
          <w:b/>
          <w:color w:val="F79646"/>
          <w:sz w:val="22"/>
        </w:rPr>
        <w:t xml:space="preserve">Pension Liability </w:t>
      </w:r>
    </w:p>
    <w:p w14:paraId="1A19E3CA" w14:textId="77777777" w:rsidR="00925913" w:rsidRDefault="00477365">
      <w:pPr>
        <w:spacing w:after="0" w:line="259" w:lineRule="auto"/>
        <w:ind w:left="6" w:right="0" w:firstLine="0"/>
        <w:jc w:val="left"/>
      </w:pPr>
      <w:r>
        <w:t xml:space="preserve"> </w:t>
      </w:r>
    </w:p>
    <w:p w14:paraId="6E447E2B" w14:textId="77777777" w:rsidR="00925913" w:rsidRDefault="00477365">
      <w:pPr>
        <w:ind w:left="721" w:right="0"/>
      </w:pPr>
      <w:r>
        <w:t>As at 31 March 2022 the Pensions Liability figure in the Balance Sheet includes a net deficit on the Local Government Pension Scheme Fund attributable to Sefton of £390.099m (£448.597m as at 31 March 2021).  The deficit is reviewed periodically (normally every three years) by the Fund’s actuary and steps are taken to address the deficit via increased contributions over the remaining working life of employees.  However, it should be noted that the notional figure included in the Statement of Accounts is calc</w:t>
      </w:r>
      <w:r>
        <w:t xml:space="preserve">ulated using a different set of assumptions (in line with accounting practice) than those used to calculate the deficit repayments required. </w:t>
      </w:r>
    </w:p>
    <w:p w14:paraId="54A923E4" w14:textId="77777777" w:rsidR="00925913" w:rsidRDefault="00477365">
      <w:pPr>
        <w:spacing w:after="0" w:line="259" w:lineRule="auto"/>
        <w:ind w:left="715" w:right="0" w:firstLine="0"/>
        <w:jc w:val="left"/>
      </w:pPr>
      <w:r>
        <w:t xml:space="preserve"> </w:t>
      </w:r>
    </w:p>
    <w:p w14:paraId="77D2CDCC" w14:textId="77777777" w:rsidR="00925913" w:rsidRDefault="00477365">
      <w:pPr>
        <w:ind w:left="721" w:right="0"/>
      </w:pPr>
      <w:r>
        <w:t xml:space="preserve">The </w:t>
      </w:r>
      <w:r>
        <w:t xml:space="preserve">latest valuation was completed during 2019/2020 and has set the contribution rates for 2020/2021 to 2022/2023.  There has been a significant improvement in the Council’s funding position resulting in the Council’s overall deficit being £4m.  However, it should be noted that the value of the deficit is highly dependent on market conditions at the time of the valuation and can vary significantly between valuations.   </w:t>
      </w:r>
    </w:p>
    <w:p w14:paraId="6D2E017E" w14:textId="77777777" w:rsidR="00925913" w:rsidRDefault="00477365">
      <w:pPr>
        <w:spacing w:after="3" w:line="259" w:lineRule="auto"/>
        <w:ind w:left="715" w:right="0" w:firstLine="0"/>
        <w:jc w:val="left"/>
      </w:pPr>
      <w:r>
        <w:t xml:space="preserve"> </w:t>
      </w:r>
    </w:p>
    <w:p w14:paraId="18FC3EAE" w14:textId="77777777" w:rsidR="00925913" w:rsidRDefault="00477365">
      <w:pPr>
        <w:ind w:left="721" w:right="0"/>
      </w:pPr>
      <w:r>
        <w:t xml:space="preserve">As at 31 March 2022 there was a net deficit relating to unfunded Teachers’ Pensions attributable to Sefton of £5.699m (£6.316m as at 31 March 2021).  The Council has budgeted to make these payments until there is no longer a liability.   </w:t>
      </w:r>
    </w:p>
    <w:p w14:paraId="1FFD4F16" w14:textId="77777777" w:rsidR="00925913" w:rsidRDefault="00477365">
      <w:pPr>
        <w:spacing w:after="0" w:line="259" w:lineRule="auto"/>
        <w:ind w:left="6" w:right="0" w:firstLine="0"/>
        <w:jc w:val="left"/>
      </w:pPr>
      <w:r>
        <w:t xml:space="preserve"> </w:t>
      </w:r>
    </w:p>
    <w:p w14:paraId="53CFC978" w14:textId="77777777" w:rsidR="00925913" w:rsidRDefault="00477365">
      <w:pPr>
        <w:spacing w:after="0" w:line="259" w:lineRule="auto"/>
        <w:ind w:left="6" w:right="0" w:firstLine="0"/>
        <w:jc w:val="left"/>
      </w:pPr>
      <w:r>
        <w:t xml:space="preserve"> </w:t>
      </w:r>
      <w:r>
        <w:tab/>
        <w:t xml:space="preserve"> </w:t>
      </w:r>
    </w:p>
    <w:p w14:paraId="6570EF90" w14:textId="77777777" w:rsidR="00925913" w:rsidRDefault="00477365">
      <w:pPr>
        <w:spacing w:after="0" w:line="259" w:lineRule="auto"/>
        <w:ind w:left="6" w:right="0" w:firstLine="0"/>
        <w:jc w:val="left"/>
      </w:pPr>
      <w:r>
        <w:t xml:space="preserve"> </w:t>
      </w:r>
    </w:p>
    <w:p w14:paraId="38A34187" w14:textId="77777777" w:rsidR="00925913" w:rsidRDefault="00477365">
      <w:pPr>
        <w:spacing w:after="0" w:line="259" w:lineRule="auto"/>
        <w:ind w:left="710" w:right="0" w:hanging="10"/>
        <w:jc w:val="left"/>
      </w:pPr>
      <w:r>
        <w:rPr>
          <w:b/>
          <w:color w:val="F79646"/>
          <w:sz w:val="22"/>
        </w:rPr>
        <w:t xml:space="preserve">Provisions, Contingencies, Write-Offs and Material Charges or Credits </w:t>
      </w:r>
    </w:p>
    <w:p w14:paraId="6A15A631" w14:textId="77777777" w:rsidR="00925913" w:rsidRDefault="00477365">
      <w:pPr>
        <w:spacing w:after="0" w:line="259" w:lineRule="auto"/>
        <w:ind w:left="6" w:right="0" w:firstLine="0"/>
        <w:jc w:val="left"/>
      </w:pPr>
      <w:r>
        <w:t xml:space="preserve"> </w:t>
      </w:r>
    </w:p>
    <w:p w14:paraId="5B9590F2" w14:textId="77777777" w:rsidR="00925913" w:rsidRDefault="00477365">
      <w:pPr>
        <w:ind w:left="721" w:right="0"/>
      </w:pPr>
      <w:r>
        <w:t xml:space="preserve">The 2021/2022 accounts include a provision for the cost of NNDR checks, challenges and appeals. </w:t>
      </w:r>
    </w:p>
    <w:p w14:paraId="13E68A61" w14:textId="77777777" w:rsidR="00925913" w:rsidRDefault="00477365">
      <w:pPr>
        <w:ind w:left="721" w:right="0"/>
      </w:pPr>
      <w:r>
        <w:t xml:space="preserve">The total value of the Provision as at 31 March 2022 is £21.354m (£23.886m as at 31 March 2021).  Sefton’s share of the Provision as at 31 March 2022 is £21.140m (£23.647 as at 31 March 2021). </w:t>
      </w:r>
    </w:p>
    <w:p w14:paraId="0E576563" w14:textId="77777777" w:rsidR="00925913" w:rsidRDefault="00477365">
      <w:pPr>
        <w:spacing w:after="0" w:line="259" w:lineRule="auto"/>
        <w:ind w:left="715" w:right="0" w:firstLine="0"/>
        <w:jc w:val="left"/>
      </w:pPr>
      <w:r>
        <w:t xml:space="preserve"> </w:t>
      </w:r>
    </w:p>
    <w:p w14:paraId="49D938A4" w14:textId="77777777" w:rsidR="00925913" w:rsidRDefault="00477365">
      <w:pPr>
        <w:ind w:left="721" w:right="0"/>
      </w:pPr>
      <w:r>
        <w:t xml:space="preserve">The only material write-offs in 2021/2022 relate to revaluation losses on the Authority’s assets.  These total £0.6m (£6.0m in 2020/2021).  </w:t>
      </w:r>
    </w:p>
    <w:p w14:paraId="2D5ED5D4" w14:textId="77777777" w:rsidR="00925913" w:rsidRDefault="00477365">
      <w:pPr>
        <w:spacing w:after="0" w:line="259" w:lineRule="auto"/>
        <w:ind w:left="6" w:right="0" w:firstLine="0"/>
        <w:jc w:val="left"/>
      </w:pPr>
      <w:r>
        <w:t xml:space="preserve"> </w:t>
      </w:r>
    </w:p>
    <w:p w14:paraId="2A3DEF39" w14:textId="77777777" w:rsidR="00925913" w:rsidRDefault="00477365">
      <w:pPr>
        <w:spacing w:after="0" w:line="259" w:lineRule="auto"/>
        <w:ind w:left="715" w:right="0" w:firstLine="0"/>
        <w:jc w:val="left"/>
      </w:pPr>
      <w:r>
        <w:t xml:space="preserve"> </w:t>
      </w:r>
    </w:p>
    <w:p w14:paraId="250F22F1" w14:textId="77777777" w:rsidR="00925913" w:rsidRDefault="00477365">
      <w:pPr>
        <w:spacing w:after="0" w:line="259" w:lineRule="auto"/>
        <w:ind w:left="710" w:right="0" w:hanging="10"/>
        <w:jc w:val="left"/>
      </w:pPr>
      <w:r>
        <w:rPr>
          <w:b/>
          <w:color w:val="F79646"/>
          <w:sz w:val="22"/>
        </w:rPr>
        <w:t xml:space="preserve">General Balances and Reserves </w:t>
      </w:r>
    </w:p>
    <w:p w14:paraId="50BC4B18" w14:textId="77777777" w:rsidR="00925913" w:rsidRDefault="00477365">
      <w:pPr>
        <w:spacing w:after="0" w:line="259" w:lineRule="auto"/>
        <w:ind w:left="6" w:right="0" w:firstLine="0"/>
        <w:jc w:val="left"/>
      </w:pPr>
      <w:r>
        <w:t xml:space="preserve"> </w:t>
      </w:r>
    </w:p>
    <w:p w14:paraId="6299C5DD" w14:textId="77777777" w:rsidR="00925913" w:rsidRDefault="00477365">
      <w:pPr>
        <w:ind w:left="721" w:right="0"/>
      </w:pPr>
      <w:r>
        <w:t xml:space="preserve">The Financial Overview on pages 12 to 15 show the General Balances of the Council split between Delegated Schools’ and Non-Delegated Services.  The Council’s Non-Delegated Services’ General Balances are £14.799m.  This level of Balances is considered the least necessary given the financial risks faced by the Council, including the  impact of current levels of inflation, Children’s Social Care and other pressures on the Council’s financial position in 2021/2022 and future years. </w:t>
      </w:r>
    </w:p>
    <w:p w14:paraId="40488993" w14:textId="77777777" w:rsidR="00925913" w:rsidRDefault="00477365">
      <w:pPr>
        <w:spacing w:after="0" w:line="259" w:lineRule="auto"/>
        <w:ind w:left="715" w:right="0" w:firstLine="0"/>
        <w:jc w:val="left"/>
      </w:pPr>
      <w:r>
        <w:t xml:space="preserve"> </w:t>
      </w:r>
    </w:p>
    <w:p w14:paraId="39D2A186" w14:textId="77777777" w:rsidR="00925913" w:rsidRDefault="00477365">
      <w:pPr>
        <w:ind w:left="721" w:right="0"/>
      </w:pPr>
      <w:r>
        <w:t xml:space="preserve">The Council has £30.122m </w:t>
      </w:r>
      <w:r>
        <w:t xml:space="preserve">of capital resources available as at 31 March 2022 (£27.530m as at 31 </w:t>
      </w:r>
    </w:p>
    <w:p w14:paraId="608B5257" w14:textId="77777777" w:rsidR="00925913" w:rsidRDefault="00477365">
      <w:pPr>
        <w:ind w:left="721" w:right="0"/>
      </w:pPr>
      <w:r>
        <w:t xml:space="preserve">March 2021). These are amounts already received that will be used to fund the Council’s Capital Investment Plan in 2022/2023 and future years (see pages 15 to 17).  This Plan will be vital in assisting the Borough’s recovery from the pandemic. </w:t>
      </w:r>
    </w:p>
    <w:p w14:paraId="5BE2CA71" w14:textId="77777777" w:rsidR="00925913" w:rsidRDefault="00477365">
      <w:pPr>
        <w:spacing w:after="0" w:line="259" w:lineRule="auto"/>
        <w:ind w:left="715" w:right="0" w:firstLine="0"/>
        <w:jc w:val="left"/>
      </w:pPr>
      <w:r>
        <w:t xml:space="preserve"> </w:t>
      </w:r>
    </w:p>
    <w:p w14:paraId="267D2E0A" w14:textId="77777777" w:rsidR="00925913" w:rsidRDefault="00477365">
      <w:pPr>
        <w:ind w:left="721" w:right="0"/>
      </w:pPr>
      <w:r>
        <w:t>The Council also has £81.253m of Earmarked Reserves as at 31 March 2022 (£98.313m as at 31 March 2021).  These are described in Note 35.  This includes previously received revenue grants and contributions that have yet to be applied.  The significant amount in Earmarked Reserves is mainly due to S31 Business Rates grants received to compensate the Council for the loss of income due to the government introducing an expanded retail relief scheme (this grant will offset the resulting deficit in 2022/2023) as w</w:t>
      </w:r>
      <w:r>
        <w:t>ell as COVID19 funding received in 2021/2022 which will be utilised in 2022/2023. Earmarked Reserves are held by the Council to fund anticipated future expenditure of a non-recurring nature.  If these resources were not available, then the expenditure would need to be funded from the Council’s in-year Revenue Budget which would require additional savings to be made in order to make funding available.  Given the financial challenges from COVID-19, the Council may need to utilise its Earmarked Reserves to tem</w:t>
      </w:r>
      <w:r>
        <w:t xml:space="preserve">porarily fund costs / loss of income not covered by Government support.  These reserves will need to be replenished in future years which will require savings to be achieved. </w:t>
      </w:r>
    </w:p>
    <w:p w14:paraId="2B5BF912" w14:textId="77777777" w:rsidR="00925913" w:rsidRDefault="00477365">
      <w:pPr>
        <w:spacing w:after="0" w:line="259" w:lineRule="auto"/>
        <w:ind w:left="715" w:right="0" w:firstLine="0"/>
        <w:jc w:val="left"/>
      </w:pPr>
      <w:r>
        <w:lastRenderedPageBreak/>
        <w:t xml:space="preserve"> </w:t>
      </w:r>
    </w:p>
    <w:p w14:paraId="026EED4D" w14:textId="77777777" w:rsidR="00925913" w:rsidRDefault="00477365">
      <w:pPr>
        <w:ind w:left="721" w:right="0"/>
      </w:pPr>
      <w:r>
        <w:t>The Council also has negative £98.669m of Unusable Reserves as at 31 March 2022 (negative £218.967m as at 31 March 2021).  These are accounts required under accounting regulations and are not available to support, or a call against, Council expenditure.  Unusable Reserves are negative mainly due to the notional deficit on the Pension Reserve of £396m (£390m relating to the Local Government Pension Scheme).  As explained in the Pension Liability section on page 21, this is a notional figure and is calculated</w:t>
      </w:r>
      <w:r>
        <w:t xml:space="preserve"> using a different set of assumptions (in line with accounting practice) than those used to calculate the deficit repayments required.  The latest valuation was completed during 2019/2020 and there has been a significant improvement in the Council’s funding position resulting in the Council no longer being in deficit.  However, it should be noted that the value of the deficit is highly dependent on market conditions at the time of the valuation and can vary significantly between valuations.   </w:t>
      </w:r>
    </w:p>
    <w:p w14:paraId="74925A91" w14:textId="77777777" w:rsidR="00925913" w:rsidRDefault="00477365">
      <w:pPr>
        <w:spacing w:after="0" w:line="259" w:lineRule="auto"/>
        <w:ind w:left="715" w:right="0" w:firstLine="0"/>
        <w:jc w:val="left"/>
      </w:pPr>
      <w:r>
        <w:t xml:space="preserve"> </w:t>
      </w:r>
    </w:p>
    <w:p w14:paraId="2DA96457" w14:textId="77777777" w:rsidR="00925913" w:rsidRDefault="00477365">
      <w:pPr>
        <w:ind w:left="721" w:right="0"/>
      </w:pPr>
      <w:r>
        <w:t xml:space="preserve">Due to the notional deficit on the Pension Reserve the Council’s overall reserves are a net positive £45.793m.  This reduced positive position does not give rise to the same risks to financial sustainability as it would for a company in the private sector due to the deficit on the Pension Fund being notional rather than impacting on the cash flows of the Council.   </w:t>
      </w:r>
    </w:p>
    <w:p w14:paraId="567B2B28" w14:textId="77777777" w:rsidR="00925913" w:rsidRDefault="00477365">
      <w:pPr>
        <w:spacing w:after="0" w:line="259" w:lineRule="auto"/>
        <w:ind w:left="715" w:right="0" w:firstLine="0"/>
        <w:jc w:val="left"/>
      </w:pPr>
      <w:r>
        <w:rPr>
          <w:b/>
          <w:color w:val="F79646"/>
          <w:sz w:val="22"/>
        </w:rPr>
        <w:t xml:space="preserve"> </w:t>
      </w:r>
    </w:p>
    <w:p w14:paraId="4E33774B" w14:textId="77777777" w:rsidR="00925913" w:rsidRDefault="00477365">
      <w:pPr>
        <w:spacing w:after="0" w:line="259" w:lineRule="auto"/>
        <w:ind w:left="710" w:right="0" w:hanging="10"/>
        <w:jc w:val="left"/>
      </w:pPr>
      <w:r>
        <w:rPr>
          <w:b/>
          <w:color w:val="F79646"/>
          <w:sz w:val="22"/>
        </w:rPr>
        <w:t xml:space="preserve">Material Events after the Reporting Date </w:t>
      </w:r>
    </w:p>
    <w:p w14:paraId="27746951" w14:textId="77777777" w:rsidR="00925913" w:rsidRDefault="00477365">
      <w:pPr>
        <w:spacing w:after="0" w:line="259" w:lineRule="auto"/>
        <w:ind w:left="6" w:right="0" w:firstLine="0"/>
        <w:jc w:val="left"/>
      </w:pPr>
      <w:r>
        <w:t xml:space="preserve"> </w:t>
      </w:r>
    </w:p>
    <w:p w14:paraId="37F8FF93" w14:textId="77777777" w:rsidR="00925913" w:rsidRDefault="00477365">
      <w:pPr>
        <w:ind w:left="721" w:right="0"/>
      </w:pPr>
      <w:r>
        <w:t xml:space="preserve">There are no material events after the reporting date. </w:t>
      </w:r>
    </w:p>
    <w:p w14:paraId="66717840" w14:textId="77777777" w:rsidR="00925913" w:rsidRDefault="00477365">
      <w:pPr>
        <w:spacing w:after="0" w:line="259" w:lineRule="auto"/>
        <w:ind w:left="6" w:right="0" w:firstLine="0"/>
        <w:jc w:val="left"/>
      </w:pPr>
      <w:r>
        <w:t xml:space="preserve"> </w:t>
      </w:r>
    </w:p>
    <w:p w14:paraId="2A1F24E4" w14:textId="77777777" w:rsidR="00925913" w:rsidRDefault="00477365">
      <w:pPr>
        <w:spacing w:after="0" w:line="259" w:lineRule="auto"/>
        <w:ind w:left="6" w:right="0" w:firstLine="0"/>
        <w:jc w:val="left"/>
      </w:pPr>
      <w:r>
        <w:t xml:space="preserve"> </w:t>
      </w:r>
    </w:p>
    <w:p w14:paraId="07D6F90D" w14:textId="77777777" w:rsidR="00925913" w:rsidRDefault="00477365">
      <w:pPr>
        <w:spacing w:after="0" w:line="259" w:lineRule="auto"/>
        <w:ind w:left="715" w:right="0" w:firstLine="0"/>
        <w:jc w:val="left"/>
      </w:pPr>
      <w:r>
        <w:rPr>
          <w:b/>
          <w:color w:val="F79646"/>
          <w:sz w:val="22"/>
        </w:rPr>
        <w:t xml:space="preserve"> </w:t>
      </w:r>
    </w:p>
    <w:p w14:paraId="5D1D205E" w14:textId="77777777" w:rsidR="00925913" w:rsidRDefault="00477365">
      <w:pPr>
        <w:spacing w:after="0" w:line="259" w:lineRule="auto"/>
        <w:ind w:left="715" w:right="0" w:firstLine="0"/>
        <w:jc w:val="left"/>
      </w:pPr>
      <w:r>
        <w:rPr>
          <w:b/>
          <w:color w:val="F79646"/>
          <w:sz w:val="22"/>
        </w:rPr>
        <w:t xml:space="preserve"> </w:t>
      </w:r>
    </w:p>
    <w:p w14:paraId="416F9C47" w14:textId="77777777" w:rsidR="00925913" w:rsidRDefault="00477365">
      <w:pPr>
        <w:spacing w:after="0" w:line="259" w:lineRule="auto"/>
        <w:ind w:left="715" w:right="0" w:firstLine="0"/>
        <w:jc w:val="left"/>
      </w:pPr>
      <w:r>
        <w:rPr>
          <w:b/>
          <w:color w:val="F79646"/>
          <w:sz w:val="22"/>
        </w:rPr>
        <w:t xml:space="preserve"> </w:t>
      </w:r>
    </w:p>
    <w:p w14:paraId="71CB195F" w14:textId="77777777" w:rsidR="00925913" w:rsidRDefault="00477365">
      <w:pPr>
        <w:spacing w:after="0" w:line="259" w:lineRule="auto"/>
        <w:ind w:left="715" w:right="0" w:firstLine="0"/>
        <w:jc w:val="left"/>
      </w:pPr>
      <w:r>
        <w:rPr>
          <w:b/>
          <w:color w:val="F79646"/>
          <w:sz w:val="22"/>
        </w:rPr>
        <w:t xml:space="preserve"> </w:t>
      </w:r>
    </w:p>
    <w:p w14:paraId="17993997" w14:textId="77777777" w:rsidR="00925913" w:rsidRDefault="00477365">
      <w:pPr>
        <w:spacing w:after="0" w:line="259" w:lineRule="auto"/>
        <w:ind w:left="6" w:right="0" w:firstLine="0"/>
        <w:jc w:val="left"/>
      </w:pPr>
      <w:r>
        <w:t xml:space="preserve"> </w:t>
      </w:r>
    </w:p>
    <w:p w14:paraId="6C4314DE" w14:textId="77777777" w:rsidR="00925913" w:rsidRDefault="00477365">
      <w:pPr>
        <w:spacing w:after="19" w:line="259" w:lineRule="auto"/>
        <w:ind w:left="6" w:right="0" w:firstLine="0"/>
        <w:jc w:val="left"/>
      </w:pPr>
      <w:r>
        <w:t xml:space="preserve"> </w:t>
      </w:r>
    </w:p>
    <w:p w14:paraId="64847FA2" w14:textId="77777777" w:rsidR="00925913" w:rsidRDefault="00477365">
      <w:pPr>
        <w:spacing w:line="250" w:lineRule="auto"/>
        <w:ind w:left="725" w:right="0" w:hanging="10"/>
        <w:jc w:val="left"/>
      </w:pPr>
      <w:r>
        <w:rPr>
          <w:b/>
          <w:sz w:val="24"/>
          <w:u w:val="single" w:color="000000"/>
        </w:rPr>
        <w:t>Conclusion</w:t>
      </w:r>
      <w:r>
        <w:rPr>
          <w:b/>
          <w:sz w:val="24"/>
        </w:rPr>
        <w:t xml:space="preserve"> </w:t>
      </w:r>
    </w:p>
    <w:p w14:paraId="4A2154C6" w14:textId="77777777" w:rsidR="00925913" w:rsidRDefault="00477365">
      <w:pPr>
        <w:spacing w:after="0" w:line="259" w:lineRule="auto"/>
        <w:ind w:left="6" w:right="0" w:firstLine="0"/>
        <w:jc w:val="left"/>
      </w:pPr>
      <w:r>
        <w:t xml:space="preserve"> </w:t>
      </w:r>
    </w:p>
    <w:p w14:paraId="7BBE117C" w14:textId="77777777" w:rsidR="00925913" w:rsidRDefault="00477365">
      <w:pPr>
        <w:ind w:left="721" w:right="0"/>
      </w:pPr>
      <w:r>
        <w:t xml:space="preserve">During the 2021/2022 </w:t>
      </w:r>
      <w:r>
        <w:t xml:space="preserve">financial year, the Council has continued to experience significant additional spending pressures but has been able to contain such costs within the overall budget. The overall outturn position is an underspend which has been added to General Balances. </w:t>
      </w:r>
    </w:p>
    <w:p w14:paraId="45B1AEEB" w14:textId="77777777" w:rsidR="00925913" w:rsidRDefault="00477365">
      <w:pPr>
        <w:spacing w:after="0" w:line="259" w:lineRule="auto"/>
        <w:ind w:left="715" w:right="0" w:firstLine="0"/>
        <w:jc w:val="left"/>
      </w:pPr>
      <w:r>
        <w:t xml:space="preserve"> </w:t>
      </w:r>
    </w:p>
    <w:p w14:paraId="4C90445D" w14:textId="77777777" w:rsidR="00925913" w:rsidRDefault="00477365">
      <w:pPr>
        <w:ind w:left="721" w:right="0"/>
      </w:pPr>
      <w:r>
        <w:t>Decisions taken for the agreed 2022/2023 budget will increase General Fund balances from the 31</w:t>
      </w:r>
      <w:r>
        <w:rPr>
          <w:vertAlign w:val="superscript"/>
        </w:rPr>
        <w:t xml:space="preserve"> </w:t>
      </w:r>
      <w:r>
        <w:t>March 2022 position by £2.9m. However, the challenges presented by the significant impact of inflation mean that the Council will need to utilise some of these balances in order to stabilise local authority finances in the short term whilst the economy recovers. We will be looking to the Government to provide additional financial support beyond the amounts already announced. Maintaining financial sustainability will be a key part of the Council’s recovery plan in order to continue to provide support to its</w:t>
      </w:r>
      <w:r>
        <w:t xml:space="preserve"> residents, service users, council tax payers and the business community.  </w:t>
      </w:r>
    </w:p>
    <w:p w14:paraId="559B7934" w14:textId="77777777" w:rsidR="00925913" w:rsidRDefault="00477365">
      <w:pPr>
        <w:spacing w:after="0" w:line="259" w:lineRule="auto"/>
        <w:ind w:left="6" w:right="0" w:firstLine="0"/>
        <w:jc w:val="left"/>
      </w:pPr>
      <w:r>
        <w:t xml:space="preserve"> </w:t>
      </w:r>
    </w:p>
    <w:p w14:paraId="48859C6D" w14:textId="77777777" w:rsidR="00925913" w:rsidRDefault="00477365">
      <w:pPr>
        <w:ind w:left="721" w:right="0"/>
      </w:pPr>
      <w:r>
        <w:t xml:space="preserve">The Statement of Accounts is a complex document and is prepared within the guidelines set by the Chartered Institute of Public Finance and Accountancy. However, I would be interested to receive any suggestions as to how the Accounts, or the Executive Summary, could be improved. Please contact me at the address on page 161 of this document. </w:t>
      </w:r>
    </w:p>
    <w:p w14:paraId="48CEE7F3" w14:textId="77777777" w:rsidR="00925913" w:rsidRDefault="00477365">
      <w:pPr>
        <w:spacing w:after="0" w:line="259" w:lineRule="auto"/>
        <w:ind w:left="715" w:right="0" w:firstLine="0"/>
        <w:jc w:val="left"/>
      </w:pPr>
      <w:r>
        <w:t xml:space="preserve"> </w:t>
      </w:r>
    </w:p>
    <w:p w14:paraId="44A533C3" w14:textId="77777777" w:rsidR="00925913" w:rsidRDefault="00477365">
      <w:pPr>
        <w:spacing w:after="0" w:line="259" w:lineRule="auto"/>
        <w:ind w:left="715" w:right="0" w:firstLine="0"/>
        <w:jc w:val="left"/>
      </w:pPr>
      <w:r>
        <w:t xml:space="preserve"> </w:t>
      </w:r>
    </w:p>
    <w:p w14:paraId="10BF9B8E" w14:textId="77777777" w:rsidR="00925913" w:rsidRDefault="00477365">
      <w:pPr>
        <w:spacing w:after="0" w:line="259" w:lineRule="auto"/>
        <w:ind w:left="715" w:right="0" w:firstLine="0"/>
        <w:jc w:val="left"/>
      </w:pPr>
      <w:r>
        <w:t xml:space="preserve"> </w:t>
      </w:r>
    </w:p>
    <w:p w14:paraId="21BF56A7" w14:textId="77777777" w:rsidR="00925913" w:rsidRDefault="00477365">
      <w:pPr>
        <w:spacing w:after="0" w:line="259" w:lineRule="auto"/>
        <w:ind w:left="715" w:right="0" w:firstLine="0"/>
        <w:jc w:val="left"/>
      </w:pPr>
      <w:r>
        <w:t xml:space="preserve"> </w:t>
      </w:r>
    </w:p>
    <w:p w14:paraId="446C03C2" w14:textId="77777777" w:rsidR="00925913" w:rsidRDefault="00477365">
      <w:pPr>
        <w:spacing w:after="0" w:line="259" w:lineRule="auto"/>
        <w:ind w:left="715" w:right="0" w:firstLine="0"/>
        <w:jc w:val="left"/>
      </w:pPr>
      <w:r>
        <w:t xml:space="preserve"> </w:t>
      </w:r>
    </w:p>
    <w:p w14:paraId="7ED90110" w14:textId="77777777" w:rsidR="00925913" w:rsidRDefault="00477365">
      <w:pPr>
        <w:spacing w:after="0" w:line="259" w:lineRule="auto"/>
        <w:ind w:left="715" w:right="0" w:firstLine="0"/>
        <w:jc w:val="left"/>
      </w:pPr>
      <w:r>
        <w:t xml:space="preserve"> </w:t>
      </w:r>
      <w:r>
        <w:tab/>
        <w:t xml:space="preserve"> </w:t>
      </w:r>
    </w:p>
    <w:p w14:paraId="660ACFFA" w14:textId="77777777" w:rsidR="00925913" w:rsidRDefault="00477365">
      <w:pPr>
        <w:ind w:left="721" w:right="0"/>
      </w:pPr>
      <w:r>
        <w:t xml:space="preserve">Stephan Van Arendsen </w:t>
      </w:r>
    </w:p>
    <w:p w14:paraId="47D98BC0" w14:textId="77777777" w:rsidR="00925913" w:rsidRDefault="00477365">
      <w:pPr>
        <w:spacing w:after="0" w:line="259" w:lineRule="auto"/>
        <w:ind w:left="715" w:right="0" w:firstLine="0"/>
        <w:jc w:val="left"/>
      </w:pPr>
      <w:r>
        <w:rPr>
          <w:b/>
        </w:rPr>
        <w:t xml:space="preserve"> </w:t>
      </w:r>
    </w:p>
    <w:p w14:paraId="7FD32E18" w14:textId="77777777" w:rsidR="00925913" w:rsidRDefault="00477365">
      <w:pPr>
        <w:spacing w:after="0" w:line="259" w:lineRule="auto"/>
        <w:ind w:left="725" w:right="0" w:hanging="10"/>
        <w:jc w:val="left"/>
      </w:pPr>
      <w:r>
        <w:rPr>
          <w:b/>
        </w:rPr>
        <w:t xml:space="preserve">Executive Director of Corporate Services and Commercial </w:t>
      </w:r>
    </w:p>
    <w:p w14:paraId="639C5DC1" w14:textId="77777777" w:rsidR="00925913" w:rsidRDefault="00477365">
      <w:pPr>
        <w:spacing w:after="0" w:line="259" w:lineRule="auto"/>
        <w:ind w:left="715" w:right="0" w:firstLine="0"/>
        <w:jc w:val="left"/>
      </w:pPr>
      <w:r>
        <w:t xml:space="preserve"> </w:t>
      </w:r>
    </w:p>
    <w:p w14:paraId="00C5ABE1" w14:textId="77777777" w:rsidR="00925913" w:rsidRDefault="00477365">
      <w:pPr>
        <w:spacing w:after="0" w:line="259" w:lineRule="auto"/>
        <w:ind w:left="715" w:right="0" w:firstLine="0"/>
        <w:jc w:val="left"/>
      </w:pPr>
      <w:r>
        <w:t xml:space="preserve"> </w:t>
      </w:r>
    </w:p>
    <w:p w14:paraId="3A5F8665" w14:textId="77777777" w:rsidR="00925913" w:rsidRDefault="00477365">
      <w:pPr>
        <w:spacing w:after="0" w:line="259" w:lineRule="auto"/>
        <w:ind w:left="715" w:right="0" w:firstLine="0"/>
        <w:jc w:val="left"/>
      </w:pPr>
      <w:r>
        <w:t xml:space="preserve"> </w:t>
      </w:r>
    </w:p>
    <w:p w14:paraId="7DB3983F" w14:textId="77777777" w:rsidR="00925913" w:rsidRDefault="00477365">
      <w:pPr>
        <w:spacing w:after="0" w:line="259" w:lineRule="auto"/>
        <w:ind w:left="715" w:right="0" w:firstLine="0"/>
        <w:jc w:val="left"/>
      </w:pPr>
      <w:r>
        <w:t xml:space="preserve"> </w:t>
      </w:r>
    </w:p>
    <w:p w14:paraId="6DE4A018" w14:textId="77777777" w:rsidR="00925913" w:rsidRDefault="00477365">
      <w:pPr>
        <w:spacing w:after="0" w:line="259" w:lineRule="auto"/>
        <w:ind w:left="715" w:right="0" w:firstLine="0"/>
        <w:jc w:val="left"/>
      </w:pPr>
      <w:r>
        <w:t xml:space="preserve"> </w:t>
      </w:r>
    </w:p>
    <w:p w14:paraId="76DEB89E" w14:textId="77777777" w:rsidR="00925913" w:rsidRDefault="00477365">
      <w:pPr>
        <w:spacing w:after="0" w:line="259" w:lineRule="auto"/>
        <w:ind w:left="715" w:right="0" w:firstLine="0"/>
        <w:jc w:val="left"/>
      </w:pPr>
      <w:r>
        <w:lastRenderedPageBreak/>
        <w:t xml:space="preserve"> </w:t>
      </w:r>
    </w:p>
    <w:p w14:paraId="595D87FF" w14:textId="77777777" w:rsidR="00925913" w:rsidRDefault="00477365">
      <w:pPr>
        <w:spacing w:after="0" w:line="259" w:lineRule="auto"/>
        <w:ind w:left="715" w:right="0" w:firstLine="0"/>
        <w:jc w:val="left"/>
      </w:pPr>
      <w:r>
        <w:t xml:space="preserve"> </w:t>
      </w:r>
    </w:p>
    <w:p w14:paraId="7437328D" w14:textId="77777777" w:rsidR="00925913" w:rsidRDefault="00477365">
      <w:pPr>
        <w:spacing w:after="0" w:line="259" w:lineRule="auto"/>
        <w:ind w:left="715" w:right="0" w:firstLine="0"/>
        <w:jc w:val="left"/>
      </w:pPr>
      <w:r>
        <w:t xml:space="preserve"> </w:t>
      </w:r>
    </w:p>
    <w:p w14:paraId="049B412A" w14:textId="77777777" w:rsidR="00925913" w:rsidRDefault="00477365">
      <w:pPr>
        <w:spacing w:after="0" w:line="259" w:lineRule="auto"/>
        <w:ind w:left="715" w:right="0" w:firstLine="0"/>
        <w:jc w:val="left"/>
      </w:pPr>
      <w:r>
        <w:t xml:space="preserve"> </w:t>
      </w:r>
    </w:p>
    <w:p w14:paraId="531F9823" w14:textId="77777777" w:rsidR="00925913" w:rsidRDefault="00477365">
      <w:pPr>
        <w:spacing w:after="0" w:line="259" w:lineRule="auto"/>
        <w:ind w:left="715" w:right="0" w:firstLine="0"/>
        <w:jc w:val="left"/>
      </w:pPr>
      <w:r>
        <w:t xml:space="preserve"> </w:t>
      </w:r>
    </w:p>
    <w:p w14:paraId="7E1C532C" w14:textId="77777777" w:rsidR="00925913" w:rsidRDefault="00477365">
      <w:pPr>
        <w:spacing w:after="0" w:line="259" w:lineRule="auto"/>
        <w:ind w:left="715" w:right="0" w:firstLine="0"/>
        <w:jc w:val="left"/>
      </w:pPr>
      <w:r>
        <w:t xml:space="preserve"> </w:t>
      </w:r>
    </w:p>
    <w:p w14:paraId="1FAFC4BC" w14:textId="77777777" w:rsidR="00925913" w:rsidRDefault="00477365">
      <w:pPr>
        <w:spacing w:after="0" w:line="259" w:lineRule="auto"/>
        <w:ind w:left="715" w:right="0" w:firstLine="0"/>
        <w:jc w:val="left"/>
      </w:pPr>
      <w:r>
        <w:t xml:space="preserve"> </w:t>
      </w:r>
    </w:p>
    <w:p w14:paraId="351B1C9D" w14:textId="77777777" w:rsidR="00925913" w:rsidRDefault="00477365">
      <w:pPr>
        <w:spacing w:after="0" w:line="259" w:lineRule="auto"/>
        <w:ind w:left="715" w:right="0" w:firstLine="0"/>
        <w:jc w:val="left"/>
      </w:pPr>
      <w:r>
        <w:t xml:space="preserve"> </w:t>
      </w:r>
    </w:p>
    <w:p w14:paraId="6C259557" w14:textId="77777777" w:rsidR="00925913" w:rsidRDefault="00477365">
      <w:pPr>
        <w:spacing w:after="0" w:line="259" w:lineRule="auto"/>
        <w:ind w:left="715" w:right="0" w:firstLine="0"/>
        <w:jc w:val="left"/>
      </w:pPr>
      <w:r>
        <w:t xml:space="preserve"> </w:t>
      </w:r>
    </w:p>
    <w:p w14:paraId="78DF106E" w14:textId="77777777" w:rsidR="00925913" w:rsidRDefault="00477365">
      <w:pPr>
        <w:spacing w:after="0" w:line="259" w:lineRule="auto"/>
        <w:ind w:left="715" w:right="0" w:firstLine="0"/>
        <w:jc w:val="left"/>
      </w:pPr>
      <w:r>
        <w:t xml:space="preserve"> </w:t>
      </w:r>
    </w:p>
    <w:p w14:paraId="20864679" w14:textId="77777777" w:rsidR="00925913" w:rsidRDefault="00477365">
      <w:pPr>
        <w:spacing w:after="0" w:line="259" w:lineRule="auto"/>
        <w:ind w:left="715" w:right="0" w:firstLine="0"/>
        <w:jc w:val="left"/>
      </w:pPr>
      <w:r>
        <w:t xml:space="preserve"> </w:t>
      </w:r>
    </w:p>
    <w:p w14:paraId="5A4A42D5" w14:textId="77777777" w:rsidR="00925913" w:rsidRDefault="00477365">
      <w:pPr>
        <w:spacing w:after="0" w:line="259" w:lineRule="auto"/>
        <w:ind w:left="715" w:right="0" w:firstLine="0"/>
        <w:jc w:val="left"/>
      </w:pPr>
      <w:r>
        <w:t xml:space="preserve"> </w:t>
      </w:r>
    </w:p>
    <w:p w14:paraId="6DF2CC07" w14:textId="77777777" w:rsidR="00925913" w:rsidRDefault="00477365">
      <w:pPr>
        <w:spacing w:after="0" w:line="259" w:lineRule="auto"/>
        <w:ind w:left="715" w:right="0" w:firstLine="0"/>
        <w:jc w:val="left"/>
      </w:pPr>
      <w:r>
        <w:t xml:space="preserve"> </w:t>
      </w:r>
    </w:p>
    <w:p w14:paraId="168A22E7" w14:textId="77777777" w:rsidR="00925913" w:rsidRDefault="00477365">
      <w:pPr>
        <w:spacing w:after="0" w:line="259" w:lineRule="auto"/>
        <w:ind w:left="715" w:right="0" w:firstLine="0"/>
        <w:jc w:val="left"/>
      </w:pPr>
      <w:r>
        <w:t xml:space="preserve"> </w:t>
      </w:r>
    </w:p>
    <w:p w14:paraId="4C69C338" w14:textId="77777777" w:rsidR="00925913" w:rsidRDefault="00477365">
      <w:pPr>
        <w:spacing w:after="0" w:line="259" w:lineRule="auto"/>
        <w:ind w:left="715" w:right="0" w:firstLine="0"/>
        <w:jc w:val="left"/>
      </w:pPr>
      <w:r>
        <w:t xml:space="preserve"> </w:t>
      </w:r>
    </w:p>
    <w:p w14:paraId="10732A3E" w14:textId="77777777" w:rsidR="00925913" w:rsidRDefault="00477365">
      <w:pPr>
        <w:spacing w:after="0" w:line="259" w:lineRule="auto"/>
        <w:ind w:left="715" w:right="0" w:firstLine="0"/>
        <w:jc w:val="left"/>
      </w:pPr>
      <w:r>
        <w:t xml:space="preserve"> </w:t>
      </w:r>
    </w:p>
    <w:p w14:paraId="2D283968" w14:textId="77777777" w:rsidR="00925913" w:rsidRDefault="00477365">
      <w:pPr>
        <w:spacing w:after="0" w:line="259" w:lineRule="auto"/>
        <w:ind w:left="715" w:right="0" w:firstLine="0"/>
        <w:jc w:val="left"/>
      </w:pPr>
      <w:r>
        <w:t xml:space="preserve"> </w:t>
      </w:r>
    </w:p>
    <w:p w14:paraId="7B2F1D0D" w14:textId="77777777" w:rsidR="00925913" w:rsidRDefault="00477365">
      <w:pPr>
        <w:spacing w:after="0" w:line="259" w:lineRule="auto"/>
        <w:ind w:left="715" w:right="0" w:firstLine="0"/>
        <w:jc w:val="left"/>
      </w:pPr>
      <w:r>
        <w:t xml:space="preserve"> </w:t>
      </w:r>
    </w:p>
    <w:p w14:paraId="597A667F" w14:textId="77777777" w:rsidR="00925913" w:rsidRDefault="00477365">
      <w:pPr>
        <w:spacing w:after="0" w:line="259" w:lineRule="auto"/>
        <w:ind w:left="715" w:right="0" w:firstLine="0"/>
        <w:jc w:val="left"/>
      </w:pPr>
      <w:r>
        <w:t xml:space="preserve"> </w:t>
      </w:r>
    </w:p>
    <w:p w14:paraId="47BAE9D5" w14:textId="77777777" w:rsidR="00925913" w:rsidRDefault="00477365">
      <w:pPr>
        <w:spacing w:after="0" w:line="259" w:lineRule="auto"/>
        <w:ind w:left="715" w:right="0" w:firstLine="0"/>
        <w:jc w:val="left"/>
      </w:pPr>
      <w:r>
        <w:t xml:space="preserve"> </w:t>
      </w:r>
    </w:p>
    <w:p w14:paraId="68A96618" w14:textId="77777777" w:rsidR="00925913" w:rsidRDefault="00477365">
      <w:pPr>
        <w:spacing w:after="0" w:line="259" w:lineRule="auto"/>
        <w:ind w:left="715" w:right="0" w:firstLine="0"/>
        <w:jc w:val="left"/>
      </w:pPr>
      <w:r>
        <w:t xml:space="preserve"> </w:t>
      </w:r>
    </w:p>
    <w:p w14:paraId="45BE9F21" w14:textId="77777777" w:rsidR="00925913" w:rsidRDefault="00477365">
      <w:pPr>
        <w:spacing w:after="0" w:line="259" w:lineRule="auto"/>
        <w:ind w:left="715" w:right="0" w:firstLine="0"/>
        <w:jc w:val="left"/>
      </w:pPr>
      <w:r>
        <w:t xml:space="preserve"> </w:t>
      </w:r>
    </w:p>
    <w:p w14:paraId="3CEB8ADB" w14:textId="77777777" w:rsidR="00925913" w:rsidRDefault="00477365">
      <w:pPr>
        <w:spacing w:after="0" w:line="259" w:lineRule="auto"/>
        <w:ind w:left="715" w:right="0" w:firstLine="0"/>
        <w:jc w:val="left"/>
      </w:pPr>
      <w:r>
        <w:t xml:space="preserve"> </w:t>
      </w:r>
    </w:p>
    <w:p w14:paraId="333AD38B" w14:textId="77777777" w:rsidR="00925913" w:rsidRDefault="00477365">
      <w:pPr>
        <w:spacing w:after="0" w:line="259" w:lineRule="auto"/>
        <w:ind w:left="715" w:right="0" w:firstLine="0"/>
        <w:jc w:val="left"/>
      </w:pPr>
      <w:r>
        <w:t xml:space="preserve"> </w:t>
      </w:r>
    </w:p>
    <w:p w14:paraId="72D2491E" w14:textId="77777777" w:rsidR="00925913" w:rsidRDefault="00477365">
      <w:pPr>
        <w:spacing w:after="0" w:line="259" w:lineRule="auto"/>
        <w:ind w:left="715" w:right="0" w:firstLine="0"/>
        <w:jc w:val="left"/>
      </w:pPr>
      <w:r>
        <w:t xml:space="preserve"> </w:t>
      </w:r>
    </w:p>
    <w:p w14:paraId="084C0AFF" w14:textId="77777777" w:rsidR="00925913" w:rsidRDefault="00477365">
      <w:pPr>
        <w:spacing w:after="0" w:line="259" w:lineRule="auto"/>
        <w:ind w:left="715" w:right="0" w:firstLine="0"/>
        <w:jc w:val="left"/>
      </w:pPr>
      <w:r>
        <w:t xml:space="preserve"> </w:t>
      </w:r>
    </w:p>
    <w:p w14:paraId="684E9F4B" w14:textId="77777777" w:rsidR="00925913" w:rsidRDefault="00477365">
      <w:pPr>
        <w:spacing w:after="0" w:line="259" w:lineRule="auto"/>
        <w:ind w:left="715" w:right="0" w:firstLine="0"/>
        <w:jc w:val="left"/>
      </w:pPr>
      <w:r>
        <w:t xml:space="preserve"> </w:t>
      </w:r>
    </w:p>
    <w:p w14:paraId="2B41E51A" w14:textId="77777777" w:rsidR="00925913" w:rsidRDefault="00477365">
      <w:pPr>
        <w:spacing w:after="0" w:line="259" w:lineRule="auto"/>
        <w:ind w:left="715" w:right="0" w:firstLine="0"/>
        <w:jc w:val="left"/>
      </w:pPr>
      <w:r>
        <w:t xml:space="preserve"> </w:t>
      </w:r>
    </w:p>
    <w:p w14:paraId="19FEDCA8" w14:textId="77777777" w:rsidR="00925913" w:rsidRDefault="00477365">
      <w:pPr>
        <w:spacing w:after="0" w:line="259" w:lineRule="auto"/>
        <w:ind w:left="715" w:right="0" w:firstLine="0"/>
        <w:jc w:val="left"/>
      </w:pPr>
      <w:r>
        <w:t xml:space="preserve"> </w:t>
      </w:r>
    </w:p>
    <w:p w14:paraId="6163D413" w14:textId="77777777" w:rsidR="00925913" w:rsidRDefault="00477365">
      <w:pPr>
        <w:spacing w:after="0" w:line="259" w:lineRule="auto"/>
        <w:ind w:left="715" w:right="0" w:firstLine="0"/>
        <w:jc w:val="left"/>
      </w:pPr>
      <w:r>
        <w:t xml:space="preserve"> </w:t>
      </w:r>
    </w:p>
    <w:p w14:paraId="4DCBBBD6" w14:textId="77777777" w:rsidR="00925913" w:rsidRDefault="00477365">
      <w:pPr>
        <w:spacing w:after="0" w:line="259" w:lineRule="auto"/>
        <w:ind w:left="715" w:right="0" w:firstLine="0"/>
        <w:jc w:val="left"/>
      </w:pPr>
      <w:r>
        <w:t xml:space="preserve"> </w:t>
      </w:r>
    </w:p>
    <w:p w14:paraId="1BF1DFE7" w14:textId="77777777" w:rsidR="00925913" w:rsidRDefault="00477365">
      <w:pPr>
        <w:spacing w:after="0" w:line="259" w:lineRule="auto"/>
        <w:ind w:left="715" w:right="0" w:firstLine="0"/>
        <w:jc w:val="left"/>
      </w:pPr>
      <w:r>
        <w:t xml:space="preserve"> </w:t>
      </w:r>
    </w:p>
    <w:p w14:paraId="29276E9F" w14:textId="77777777" w:rsidR="00925913" w:rsidRDefault="00477365">
      <w:pPr>
        <w:spacing w:after="0" w:line="259" w:lineRule="auto"/>
        <w:ind w:left="715" w:right="0" w:firstLine="0"/>
      </w:pPr>
      <w:r>
        <w:t xml:space="preserve"> </w:t>
      </w:r>
    </w:p>
    <w:p w14:paraId="68CB8B19" w14:textId="77777777" w:rsidR="00925913" w:rsidRDefault="00477365">
      <w:pPr>
        <w:spacing w:after="0" w:line="259" w:lineRule="auto"/>
        <w:ind w:left="715" w:right="0" w:firstLine="0"/>
      </w:pPr>
      <w:r>
        <w:t xml:space="preserve"> </w:t>
      </w:r>
    </w:p>
    <w:p w14:paraId="63A426E8" w14:textId="77777777" w:rsidR="00925913" w:rsidRDefault="00925913">
      <w:pPr>
        <w:sectPr w:rsidR="00925913">
          <w:headerReference w:type="even" r:id="rId123"/>
          <w:headerReference w:type="default" r:id="rId124"/>
          <w:footerReference w:type="even" r:id="rId125"/>
          <w:footerReference w:type="default" r:id="rId126"/>
          <w:headerReference w:type="first" r:id="rId127"/>
          <w:footerReference w:type="first" r:id="rId128"/>
          <w:pgSz w:w="11908" w:h="16834"/>
          <w:pgMar w:top="917" w:right="1132" w:bottom="860" w:left="1128" w:header="686" w:footer="385" w:gutter="0"/>
          <w:cols w:space="720"/>
        </w:sectPr>
      </w:pPr>
    </w:p>
    <w:p w14:paraId="2B75708B" w14:textId="77777777" w:rsidR="00925913" w:rsidRDefault="00477365">
      <w:pPr>
        <w:spacing w:after="0" w:line="259" w:lineRule="auto"/>
        <w:ind w:left="10" w:right="-9" w:hanging="10"/>
        <w:jc w:val="right"/>
      </w:pPr>
      <w:r>
        <w:rPr>
          <w:color w:val="808080"/>
        </w:rPr>
        <w:lastRenderedPageBreak/>
        <w:t xml:space="preserve">Responsibilities </w:t>
      </w:r>
    </w:p>
    <w:p w14:paraId="536B4B4D" w14:textId="77777777" w:rsidR="00925913" w:rsidRDefault="00477365">
      <w:pPr>
        <w:spacing w:after="0" w:line="259" w:lineRule="auto"/>
        <w:ind w:left="0" w:right="0" w:firstLine="0"/>
        <w:jc w:val="left"/>
      </w:pPr>
      <w:r>
        <w:rPr>
          <w:b/>
          <w:sz w:val="24"/>
        </w:rPr>
        <w:t xml:space="preserve">  </w:t>
      </w:r>
    </w:p>
    <w:p w14:paraId="5634BBC3" w14:textId="77777777" w:rsidR="00925913" w:rsidRDefault="00477365">
      <w:pPr>
        <w:pStyle w:val="Heading2"/>
        <w:tabs>
          <w:tab w:val="center" w:pos="5028"/>
        </w:tabs>
        <w:spacing w:after="0" w:line="259" w:lineRule="auto"/>
        <w:ind w:left="-15" w:firstLine="0"/>
      </w:pPr>
      <w:r>
        <w:rPr>
          <w:u w:val="none"/>
        </w:rPr>
        <w:t xml:space="preserve">2 </w:t>
      </w:r>
      <w:r>
        <w:rPr>
          <w:u w:val="none"/>
        </w:rPr>
        <w:tab/>
      </w:r>
      <w:r>
        <w:t>STATEMENT OF RESPONSIBILITIES FOR THE STATEMENT OF ACCOUNTS</w:t>
      </w:r>
      <w:r>
        <w:rPr>
          <w:u w:val="none"/>
        </w:rPr>
        <w:t xml:space="preserve"> </w:t>
      </w:r>
    </w:p>
    <w:p w14:paraId="40140C2B" w14:textId="77777777" w:rsidR="00925913" w:rsidRDefault="00477365">
      <w:pPr>
        <w:spacing w:after="0" w:line="259" w:lineRule="auto"/>
        <w:ind w:left="0" w:right="0" w:firstLine="0"/>
        <w:jc w:val="left"/>
      </w:pPr>
      <w:r>
        <w:rPr>
          <w:sz w:val="24"/>
        </w:rPr>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p>
    <w:p w14:paraId="5C23AFC7" w14:textId="77777777" w:rsidR="00925913" w:rsidRDefault="00477365">
      <w:pPr>
        <w:spacing w:after="3" w:line="252" w:lineRule="auto"/>
        <w:ind w:left="715" w:right="0" w:hanging="10"/>
        <w:jc w:val="left"/>
      </w:pPr>
      <w:r>
        <w:rPr>
          <w:b/>
          <w:u w:val="single" w:color="000000"/>
        </w:rPr>
        <w:t>The Authority's Responsibilities</w:t>
      </w:r>
      <w:r>
        <w:t xml:space="preserve"> </w:t>
      </w:r>
    </w:p>
    <w:p w14:paraId="601B3D2F" w14:textId="77777777" w:rsidR="00925913" w:rsidRDefault="00477365">
      <w:pPr>
        <w:spacing w:after="0" w:line="259" w:lineRule="auto"/>
        <w:ind w:left="0" w:right="0" w:firstLine="0"/>
        <w:jc w:val="left"/>
      </w:pPr>
      <w:r>
        <w:t xml:space="preserve"> </w:t>
      </w:r>
    </w:p>
    <w:p w14:paraId="10071064" w14:textId="77777777" w:rsidR="00925913" w:rsidRDefault="00477365">
      <w:pPr>
        <w:ind w:left="715" w:right="0"/>
      </w:pPr>
      <w:r>
        <w:t xml:space="preserve">The Authority is required to: </w:t>
      </w:r>
    </w:p>
    <w:p w14:paraId="7A0C7769" w14:textId="77777777" w:rsidR="00925913" w:rsidRDefault="00477365">
      <w:pPr>
        <w:spacing w:after="0" w:line="259" w:lineRule="auto"/>
        <w:ind w:left="0" w:right="0" w:firstLine="0"/>
        <w:jc w:val="left"/>
      </w:pPr>
      <w:r>
        <w:t xml:space="preserve"> </w:t>
      </w:r>
    </w:p>
    <w:p w14:paraId="4B4DE1FE" w14:textId="77777777" w:rsidR="00925913" w:rsidRDefault="00477365">
      <w:pPr>
        <w:numPr>
          <w:ilvl w:val="0"/>
          <w:numId w:val="9"/>
        </w:numPr>
        <w:ind w:right="0" w:hanging="360"/>
      </w:pPr>
      <w:r>
        <w:t xml:space="preserve">Make arrangements for the proper administration of its financial affairs and to secure that one of its officers has the responsibility for the administration of those affairs.  In Sefton that officer is the Executive Director of Corporate Resources and Customer Services. </w:t>
      </w:r>
    </w:p>
    <w:p w14:paraId="05E3A804" w14:textId="77777777" w:rsidR="00925913" w:rsidRDefault="00477365">
      <w:pPr>
        <w:spacing w:after="0" w:line="259" w:lineRule="auto"/>
        <w:ind w:left="0" w:right="0" w:firstLine="0"/>
        <w:jc w:val="left"/>
      </w:pPr>
      <w:r>
        <w:t xml:space="preserve"> </w:t>
      </w:r>
    </w:p>
    <w:p w14:paraId="09B153A9" w14:textId="77777777" w:rsidR="00925913" w:rsidRDefault="00477365">
      <w:pPr>
        <w:numPr>
          <w:ilvl w:val="0"/>
          <w:numId w:val="9"/>
        </w:numPr>
        <w:ind w:right="0" w:hanging="360"/>
      </w:pPr>
      <w:r>
        <w:t xml:space="preserve">Manage its affairs to secure economic, efficient and effective use of resources and safeguard its assets. </w:t>
      </w:r>
    </w:p>
    <w:p w14:paraId="72E32254" w14:textId="77777777" w:rsidR="00925913" w:rsidRDefault="00477365">
      <w:pPr>
        <w:spacing w:after="0" w:line="259" w:lineRule="auto"/>
        <w:ind w:left="0" w:right="0" w:firstLine="0"/>
        <w:jc w:val="left"/>
      </w:pPr>
      <w:r>
        <w:t xml:space="preserve"> </w:t>
      </w:r>
      <w:r>
        <w:tab/>
        <w:t xml:space="preserve"> </w:t>
      </w:r>
    </w:p>
    <w:p w14:paraId="0EA8E99A" w14:textId="77777777" w:rsidR="00925913" w:rsidRDefault="00477365">
      <w:pPr>
        <w:numPr>
          <w:ilvl w:val="0"/>
          <w:numId w:val="9"/>
        </w:numPr>
        <w:ind w:right="0" w:hanging="360"/>
      </w:pPr>
      <w:r>
        <w:t xml:space="preserve">Approve the Statement of Accounts. </w:t>
      </w:r>
    </w:p>
    <w:p w14:paraId="011680CE" w14:textId="77777777" w:rsidR="00925913" w:rsidRDefault="00477365">
      <w:pPr>
        <w:spacing w:after="0" w:line="259" w:lineRule="auto"/>
        <w:ind w:left="0" w:right="0" w:firstLine="0"/>
        <w:jc w:val="left"/>
      </w:pPr>
      <w:r>
        <w:t xml:space="preserve"> </w:t>
      </w:r>
      <w:r>
        <w:tab/>
        <w:t xml:space="preserve"> </w:t>
      </w:r>
    </w:p>
    <w:p w14:paraId="575819BA" w14:textId="77777777" w:rsidR="00925913" w:rsidRDefault="00477365">
      <w:pPr>
        <w:spacing w:after="0" w:line="259" w:lineRule="auto"/>
        <w:ind w:left="0" w:right="0" w:firstLine="0"/>
        <w:jc w:val="left"/>
      </w:pPr>
      <w:r>
        <w:t xml:space="preserve"> </w:t>
      </w:r>
    </w:p>
    <w:p w14:paraId="69DFEBEE" w14:textId="77777777" w:rsidR="00925913" w:rsidRDefault="00477365">
      <w:pPr>
        <w:spacing w:after="3" w:line="252" w:lineRule="auto"/>
        <w:ind w:left="715" w:right="0" w:hanging="10"/>
        <w:jc w:val="left"/>
      </w:pPr>
      <w:r>
        <w:rPr>
          <w:b/>
          <w:u w:val="single" w:color="000000"/>
        </w:rPr>
        <w:t>The Executive Director of Corporate Resources and Customer Services Responsibilities</w:t>
      </w:r>
      <w:r>
        <w:rPr>
          <w:b/>
        </w:rPr>
        <w:t xml:space="preserve"> </w:t>
      </w:r>
    </w:p>
    <w:p w14:paraId="4E6AFC53" w14:textId="77777777" w:rsidR="00925913" w:rsidRDefault="00477365">
      <w:pPr>
        <w:spacing w:after="0" w:line="259" w:lineRule="auto"/>
        <w:ind w:left="0" w:right="0" w:firstLine="0"/>
        <w:jc w:val="left"/>
      </w:pPr>
      <w:r>
        <w:t xml:space="preserve"> </w:t>
      </w:r>
    </w:p>
    <w:p w14:paraId="795EE772" w14:textId="77777777" w:rsidR="00925913" w:rsidRDefault="00477365">
      <w:pPr>
        <w:ind w:left="715" w:right="0"/>
      </w:pPr>
      <w:r>
        <w:t xml:space="preserve">The Executive Director of Corporate Resources and Customer Services is responsible for the preparation of the Authority's Statement of Accounts in accordance with proper practices as set out in the CIPFA/LASAAC Code of Practice on Local Authority Accounting in the United Kingdom (the Code). </w:t>
      </w:r>
    </w:p>
    <w:p w14:paraId="48E204D0" w14:textId="77777777" w:rsidR="00925913" w:rsidRDefault="00477365">
      <w:pPr>
        <w:spacing w:after="0" w:line="259" w:lineRule="auto"/>
        <w:ind w:left="0" w:right="0" w:firstLine="0"/>
        <w:jc w:val="left"/>
      </w:pPr>
      <w:r>
        <w:t xml:space="preserve"> </w:t>
      </w:r>
    </w:p>
    <w:p w14:paraId="21DF77E8" w14:textId="77777777" w:rsidR="00925913" w:rsidRDefault="00477365">
      <w:pPr>
        <w:ind w:left="715" w:right="0"/>
      </w:pPr>
      <w:r>
        <w:t xml:space="preserve">In preparing this Statement of Accounts, the Executive Director of Corporate Resources and Customer Services has: </w:t>
      </w:r>
    </w:p>
    <w:p w14:paraId="1507B8AE" w14:textId="77777777" w:rsidR="00925913" w:rsidRDefault="00477365">
      <w:pPr>
        <w:spacing w:after="0" w:line="259" w:lineRule="auto"/>
        <w:ind w:left="0" w:right="0" w:firstLine="0"/>
        <w:jc w:val="left"/>
      </w:pPr>
      <w:r>
        <w:t xml:space="preserve"> </w:t>
      </w:r>
    </w:p>
    <w:p w14:paraId="6444A3EE" w14:textId="77777777" w:rsidR="00925913" w:rsidRDefault="00477365">
      <w:pPr>
        <w:numPr>
          <w:ilvl w:val="0"/>
          <w:numId w:val="9"/>
        </w:numPr>
        <w:ind w:right="0" w:hanging="360"/>
      </w:pPr>
      <w:r>
        <w:t xml:space="preserve">selected suitable accounting policies and then applied them consistently; </w:t>
      </w:r>
    </w:p>
    <w:p w14:paraId="3851CE8F" w14:textId="77777777" w:rsidR="00925913" w:rsidRDefault="00477365">
      <w:pPr>
        <w:spacing w:after="0" w:line="259" w:lineRule="auto"/>
        <w:ind w:left="709" w:right="0" w:firstLine="0"/>
        <w:jc w:val="left"/>
      </w:pPr>
      <w:r>
        <w:t xml:space="preserve"> </w:t>
      </w:r>
    </w:p>
    <w:p w14:paraId="356E0969" w14:textId="77777777" w:rsidR="00925913" w:rsidRDefault="00477365">
      <w:pPr>
        <w:numPr>
          <w:ilvl w:val="0"/>
          <w:numId w:val="9"/>
        </w:numPr>
        <w:ind w:right="0" w:hanging="360"/>
      </w:pPr>
      <w:r>
        <w:t xml:space="preserve">made judgements and estimates that were reasonable and prudent; </w:t>
      </w:r>
    </w:p>
    <w:p w14:paraId="596BC33B" w14:textId="77777777" w:rsidR="00925913" w:rsidRDefault="00477365">
      <w:pPr>
        <w:spacing w:after="0" w:line="259" w:lineRule="auto"/>
        <w:ind w:left="0" w:right="0" w:firstLine="0"/>
        <w:jc w:val="left"/>
      </w:pPr>
      <w:r>
        <w:t xml:space="preserve"> </w:t>
      </w:r>
    </w:p>
    <w:p w14:paraId="162D9038" w14:textId="77777777" w:rsidR="00925913" w:rsidRDefault="00477365">
      <w:pPr>
        <w:numPr>
          <w:ilvl w:val="0"/>
          <w:numId w:val="9"/>
        </w:numPr>
        <w:ind w:right="0" w:hanging="360"/>
      </w:pPr>
      <w:r>
        <w:t xml:space="preserve">complied with the local authority Code. </w:t>
      </w:r>
    </w:p>
    <w:p w14:paraId="6D026964" w14:textId="77777777" w:rsidR="00925913" w:rsidRDefault="00477365">
      <w:pPr>
        <w:spacing w:after="0" w:line="259" w:lineRule="auto"/>
        <w:ind w:left="0" w:right="0" w:firstLine="0"/>
        <w:jc w:val="left"/>
      </w:pPr>
      <w:r>
        <w:t xml:space="preserve"> </w:t>
      </w:r>
    </w:p>
    <w:p w14:paraId="10921240" w14:textId="77777777" w:rsidR="00925913" w:rsidRDefault="00477365">
      <w:pPr>
        <w:ind w:left="715" w:right="0"/>
      </w:pPr>
      <w:r>
        <w:t xml:space="preserve">The Executive Director of Corporate Resources and Customer Services has also: </w:t>
      </w:r>
    </w:p>
    <w:p w14:paraId="4ED2CA89" w14:textId="77777777" w:rsidR="00925913" w:rsidRDefault="00477365">
      <w:pPr>
        <w:spacing w:after="0" w:line="259" w:lineRule="auto"/>
        <w:ind w:left="709" w:right="0" w:firstLine="0"/>
        <w:jc w:val="left"/>
      </w:pPr>
      <w:r>
        <w:t xml:space="preserve"> </w:t>
      </w:r>
    </w:p>
    <w:p w14:paraId="07B0C6D6" w14:textId="77777777" w:rsidR="00925913" w:rsidRDefault="00477365">
      <w:pPr>
        <w:numPr>
          <w:ilvl w:val="0"/>
          <w:numId w:val="9"/>
        </w:numPr>
        <w:ind w:right="0" w:hanging="360"/>
      </w:pPr>
      <w:r>
        <w:t xml:space="preserve">kept proper accounting records which were up to date; </w:t>
      </w:r>
    </w:p>
    <w:p w14:paraId="23C8A3C9" w14:textId="77777777" w:rsidR="00925913" w:rsidRDefault="00477365">
      <w:pPr>
        <w:spacing w:after="0" w:line="259" w:lineRule="auto"/>
        <w:ind w:left="709" w:right="0" w:firstLine="0"/>
        <w:jc w:val="left"/>
      </w:pPr>
      <w:r>
        <w:t xml:space="preserve"> </w:t>
      </w:r>
    </w:p>
    <w:p w14:paraId="634017A8" w14:textId="77777777" w:rsidR="00925913" w:rsidRDefault="00477365">
      <w:pPr>
        <w:numPr>
          <w:ilvl w:val="0"/>
          <w:numId w:val="9"/>
        </w:numPr>
        <w:ind w:right="0" w:hanging="360"/>
      </w:pPr>
      <w:r>
        <w:t xml:space="preserve">taken reasonable steps for the prevention and detection of fraud and other irregularities. </w:t>
      </w:r>
    </w:p>
    <w:p w14:paraId="2CD8665E" w14:textId="77777777" w:rsidR="00925913" w:rsidRDefault="00477365">
      <w:pPr>
        <w:spacing w:after="0" w:line="259" w:lineRule="auto"/>
        <w:ind w:left="0" w:right="0" w:firstLine="0"/>
        <w:jc w:val="left"/>
      </w:pPr>
      <w:r>
        <w:t xml:space="preserve"> </w:t>
      </w:r>
    </w:p>
    <w:p w14:paraId="04DBF1EE" w14:textId="77777777" w:rsidR="00925913" w:rsidRDefault="00477365">
      <w:pPr>
        <w:spacing w:after="0" w:line="259" w:lineRule="auto"/>
        <w:ind w:left="0" w:right="0" w:firstLine="0"/>
        <w:jc w:val="left"/>
      </w:pPr>
      <w:r>
        <w:t xml:space="preserve"> </w:t>
      </w:r>
    </w:p>
    <w:p w14:paraId="04DCD968" w14:textId="77777777" w:rsidR="00925913" w:rsidRDefault="00477365">
      <w:pPr>
        <w:tabs>
          <w:tab w:val="center" w:pos="4405"/>
        </w:tabs>
        <w:spacing w:after="3" w:line="252" w:lineRule="auto"/>
        <w:ind w:left="0" w:right="0" w:firstLine="0"/>
        <w:jc w:val="left"/>
      </w:pPr>
      <w:r>
        <w:rPr>
          <w:b/>
        </w:rPr>
        <w:t xml:space="preserve"> </w:t>
      </w:r>
      <w:r>
        <w:rPr>
          <w:b/>
        </w:rPr>
        <w:tab/>
      </w:r>
      <w:r>
        <w:rPr>
          <w:b/>
          <w:u w:val="single" w:color="000000"/>
        </w:rPr>
        <w:t>Executive Director of Corporate Resources and Customer Services Statement</w:t>
      </w:r>
      <w:r>
        <w:rPr>
          <w:b/>
        </w:rPr>
        <w:t xml:space="preserve"> </w:t>
      </w:r>
    </w:p>
    <w:p w14:paraId="278D2920" w14:textId="77777777" w:rsidR="00925913" w:rsidRDefault="00477365">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6D6F68E5" w14:textId="77777777" w:rsidR="00925913" w:rsidRDefault="00477365">
      <w:pPr>
        <w:ind w:left="709" w:right="0" w:hanging="709"/>
      </w:pPr>
      <w:r>
        <w:t xml:space="preserve"> I certify that this Statement of Accounts gives a true and fair view of the financial position of Sefton Metropolitan Borough Council at 31 March 2022, and its income and expenditure for the financial year ended 31 March 2022. </w:t>
      </w:r>
    </w:p>
    <w:p w14:paraId="661802D7" w14:textId="77777777" w:rsidR="00925913" w:rsidRDefault="00477365">
      <w:pPr>
        <w:spacing w:after="0" w:line="259" w:lineRule="auto"/>
        <w:ind w:left="0" w:right="0" w:firstLine="0"/>
        <w:jc w:val="left"/>
      </w:pPr>
      <w:r>
        <w:t xml:space="preserve"> </w:t>
      </w:r>
    </w:p>
    <w:p w14:paraId="4231D071" w14:textId="77777777" w:rsidR="00925913" w:rsidRDefault="00477365">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0C164CD4" w14:textId="77777777" w:rsidR="00925913" w:rsidRDefault="00477365">
      <w:pPr>
        <w:spacing w:after="0" w:line="259" w:lineRule="auto"/>
        <w:ind w:left="0" w:right="0" w:firstLine="0"/>
        <w:jc w:val="left"/>
      </w:pPr>
      <w:r>
        <w:t xml:space="preserve"> </w:t>
      </w:r>
      <w:r>
        <w:tab/>
        <w:t xml:space="preserve"> </w:t>
      </w:r>
    </w:p>
    <w:p w14:paraId="4E8E2952" w14:textId="77777777" w:rsidR="00925913" w:rsidRDefault="00477365">
      <w:pPr>
        <w:spacing w:after="0" w:line="259" w:lineRule="auto"/>
        <w:ind w:left="0" w:right="0" w:firstLine="0"/>
        <w:jc w:val="left"/>
      </w:pPr>
      <w:r>
        <w:t xml:space="preserve"> </w:t>
      </w:r>
    </w:p>
    <w:p w14:paraId="3ED4137E" w14:textId="77777777" w:rsidR="00925913" w:rsidRDefault="00477365">
      <w:pPr>
        <w:spacing w:after="0" w:line="259" w:lineRule="auto"/>
        <w:ind w:left="0" w:right="0" w:firstLine="0"/>
        <w:jc w:val="left"/>
      </w:pPr>
      <w:r>
        <w:t xml:space="preserve"> </w:t>
      </w:r>
    </w:p>
    <w:p w14:paraId="68FCA768" w14:textId="77777777" w:rsidR="00925913" w:rsidRDefault="00477365">
      <w:pPr>
        <w:spacing w:after="0" w:line="259" w:lineRule="auto"/>
        <w:ind w:left="0" w:right="0" w:firstLine="0"/>
        <w:jc w:val="left"/>
      </w:pPr>
      <w:r>
        <w:t xml:space="preserve"> </w:t>
      </w:r>
    </w:p>
    <w:p w14:paraId="3FAF2A6E" w14:textId="77777777" w:rsidR="00925913" w:rsidRDefault="00477365">
      <w:pPr>
        <w:spacing w:after="0" w:line="259" w:lineRule="auto"/>
        <w:ind w:left="0" w:right="0" w:firstLine="0"/>
        <w:jc w:val="left"/>
      </w:pPr>
      <w:r>
        <w:t xml:space="preserve"> </w:t>
      </w:r>
    </w:p>
    <w:p w14:paraId="3DFB9C25" w14:textId="77777777" w:rsidR="00925913" w:rsidRDefault="00477365">
      <w:pPr>
        <w:spacing w:after="0" w:line="259" w:lineRule="auto"/>
        <w:ind w:left="0" w:right="0" w:firstLine="0"/>
        <w:jc w:val="left"/>
      </w:pPr>
      <w:r>
        <w:t xml:space="preserve"> </w:t>
      </w:r>
    </w:p>
    <w:p w14:paraId="78A21DA4" w14:textId="77777777" w:rsidR="00925913" w:rsidRDefault="00477365">
      <w:pPr>
        <w:spacing w:after="0" w:line="259" w:lineRule="auto"/>
        <w:ind w:left="0" w:right="0" w:firstLine="0"/>
        <w:jc w:val="left"/>
      </w:pPr>
      <w:r>
        <w:t xml:space="preserve"> </w:t>
      </w:r>
    </w:p>
    <w:p w14:paraId="7E58137C" w14:textId="77777777" w:rsidR="00925913" w:rsidRDefault="00477365">
      <w:pPr>
        <w:ind w:left="715" w:right="0"/>
      </w:pPr>
      <w:r>
        <w:t xml:space="preserve">Stephan Van Arendsen </w:t>
      </w:r>
    </w:p>
    <w:p w14:paraId="13F08671" w14:textId="77777777" w:rsidR="00925913" w:rsidRDefault="00477365">
      <w:pPr>
        <w:ind w:left="715" w:right="3272"/>
      </w:pPr>
      <w:r>
        <w:t>Executive Director of Corporate Services and Commercial Date: 9</w:t>
      </w:r>
      <w:r>
        <w:rPr>
          <w:vertAlign w:val="superscript"/>
        </w:rPr>
        <w:t>th</w:t>
      </w:r>
      <w:r>
        <w:t xml:space="preserve"> December 2024</w:t>
      </w:r>
      <w:r>
        <w:rPr>
          <w:sz w:val="24"/>
        </w:rPr>
        <w:t xml:space="preserve">   </w:t>
      </w:r>
    </w:p>
    <w:p w14:paraId="0D626369" w14:textId="77777777" w:rsidR="00925913" w:rsidRDefault="00477365">
      <w:pPr>
        <w:spacing w:after="0" w:line="259" w:lineRule="auto"/>
        <w:ind w:left="0" w:right="0" w:firstLine="0"/>
        <w:jc w:val="left"/>
      </w:pPr>
      <w:r>
        <w:rPr>
          <w:b/>
          <w:sz w:val="24"/>
        </w:rPr>
        <w:t xml:space="preserve"> </w:t>
      </w:r>
    </w:p>
    <w:p w14:paraId="128C7C21" w14:textId="77777777" w:rsidR="00925913" w:rsidRDefault="00477365">
      <w:pPr>
        <w:spacing w:after="0" w:line="259" w:lineRule="auto"/>
        <w:ind w:left="0" w:right="0" w:firstLine="0"/>
        <w:jc w:val="left"/>
      </w:pPr>
      <w:r>
        <w:rPr>
          <w:b/>
          <w:sz w:val="24"/>
        </w:rPr>
        <w:t xml:space="preserve"> </w:t>
      </w:r>
    </w:p>
    <w:p w14:paraId="3282AE51" w14:textId="77777777" w:rsidR="00925913" w:rsidRDefault="00477365">
      <w:pPr>
        <w:spacing w:after="0" w:line="259" w:lineRule="auto"/>
        <w:ind w:left="0" w:right="0" w:firstLine="0"/>
        <w:jc w:val="left"/>
      </w:pPr>
      <w:r>
        <w:rPr>
          <w:b/>
          <w:sz w:val="24"/>
        </w:rPr>
        <w:t xml:space="preserve"> </w:t>
      </w:r>
    </w:p>
    <w:p w14:paraId="5A663955" w14:textId="77777777" w:rsidR="00925913" w:rsidRDefault="00477365">
      <w:pPr>
        <w:spacing w:after="0" w:line="259" w:lineRule="auto"/>
        <w:ind w:left="0" w:right="0" w:firstLine="0"/>
        <w:jc w:val="left"/>
      </w:pPr>
      <w:r>
        <w:rPr>
          <w:b/>
          <w:sz w:val="24"/>
        </w:rPr>
        <w:lastRenderedPageBreak/>
        <w:t xml:space="preserve"> </w:t>
      </w:r>
    </w:p>
    <w:p w14:paraId="1EB25EE7" w14:textId="77777777" w:rsidR="00925913" w:rsidRDefault="00477365">
      <w:pPr>
        <w:spacing w:after="0" w:line="259" w:lineRule="auto"/>
        <w:ind w:left="0" w:right="0" w:firstLine="0"/>
        <w:jc w:val="left"/>
      </w:pPr>
      <w:r>
        <w:rPr>
          <w:b/>
          <w:sz w:val="24"/>
        </w:rPr>
        <w:t xml:space="preserve"> </w:t>
      </w:r>
    </w:p>
    <w:p w14:paraId="3BEF8269" w14:textId="77777777" w:rsidR="00925913" w:rsidRDefault="00477365">
      <w:pPr>
        <w:spacing w:after="0" w:line="259" w:lineRule="auto"/>
        <w:ind w:left="0" w:right="0" w:firstLine="0"/>
        <w:jc w:val="left"/>
      </w:pPr>
      <w:r>
        <w:rPr>
          <w:b/>
          <w:sz w:val="24"/>
        </w:rPr>
        <w:t xml:space="preserve"> </w:t>
      </w:r>
    </w:p>
    <w:p w14:paraId="6E6ABC5A" w14:textId="77777777" w:rsidR="00925913" w:rsidRDefault="00477365">
      <w:pPr>
        <w:spacing w:after="289" w:line="259" w:lineRule="auto"/>
        <w:ind w:left="0" w:right="0" w:firstLine="0"/>
        <w:jc w:val="left"/>
      </w:pPr>
      <w:r>
        <w:rPr>
          <w:b/>
          <w:sz w:val="24"/>
        </w:rPr>
        <w:t xml:space="preserve"> </w:t>
      </w:r>
    </w:p>
    <w:p w14:paraId="0FC8AA1B" w14:textId="77777777" w:rsidR="00925913" w:rsidRDefault="00477365">
      <w:pPr>
        <w:tabs>
          <w:tab w:val="center" w:pos="4252"/>
        </w:tabs>
        <w:spacing w:after="19" w:line="259" w:lineRule="auto"/>
        <w:ind w:left="-15" w:right="0" w:firstLine="0"/>
        <w:jc w:val="left"/>
      </w:pPr>
      <w:r>
        <w:rPr>
          <w:color w:val="808080"/>
        </w:rPr>
        <w:t xml:space="preserve">Sefton MBC Statement of Accounts 2019/20 </w:t>
      </w:r>
      <w:r>
        <w:rPr>
          <w:color w:val="808080"/>
        </w:rPr>
        <w:tab/>
        <w:t xml:space="preserve"> </w:t>
      </w:r>
    </w:p>
    <w:p w14:paraId="20328662" w14:textId="77777777" w:rsidR="00925913" w:rsidRDefault="00477365">
      <w:pPr>
        <w:spacing w:after="0" w:line="259" w:lineRule="auto"/>
        <w:ind w:left="10" w:right="-9" w:hanging="10"/>
        <w:jc w:val="right"/>
      </w:pPr>
      <w:r>
        <w:rPr>
          <w:color w:val="808080"/>
        </w:rPr>
        <w:t>Responsibilities</w:t>
      </w:r>
    </w:p>
    <w:p w14:paraId="4D5A1666" w14:textId="77777777" w:rsidR="00925913" w:rsidRDefault="00477365">
      <w:pPr>
        <w:spacing w:after="0" w:line="259" w:lineRule="auto"/>
        <w:ind w:left="719" w:right="0" w:hanging="10"/>
        <w:jc w:val="left"/>
      </w:pPr>
      <w:r>
        <w:rPr>
          <w:b/>
        </w:rPr>
        <w:t xml:space="preserve">Statement by the Chair of the Audit and Governance Committee </w:t>
      </w:r>
    </w:p>
    <w:p w14:paraId="141A14C2" w14:textId="77777777" w:rsidR="00925913" w:rsidRDefault="00477365">
      <w:pPr>
        <w:spacing w:after="0" w:line="259" w:lineRule="auto"/>
        <w:ind w:left="0" w:right="0" w:firstLine="0"/>
        <w:jc w:val="left"/>
      </w:pPr>
      <w:r>
        <w:t xml:space="preserve"> </w:t>
      </w:r>
    </w:p>
    <w:p w14:paraId="479B17D0" w14:textId="77777777" w:rsidR="00925913" w:rsidRDefault="00477365">
      <w:pPr>
        <w:spacing w:after="38"/>
        <w:ind w:left="715" w:right="0"/>
      </w:pPr>
      <w:r>
        <w:t>I confirm on behalf of the Council that these accounts were approved by me under delegated authority as resolved by the Audit and Governance Committee at its meeting held on 28</w:t>
      </w:r>
      <w:r>
        <w:rPr>
          <w:vertAlign w:val="superscript"/>
        </w:rPr>
        <w:t>th</w:t>
      </w:r>
      <w:r>
        <w:t xml:space="preserve"> November 2024. </w:t>
      </w:r>
    </w:p>
    <w:p w14:paraId="23ED6F64" w14:textId="77777777" w:rsidR="00925913" w:rsidRDefault="00477365">
      <w:pPr>
        <w:spacing w:after="0" w:line="259" w:lineRule="auto"/>
        <w:ind w:left="0" w:right="0" w:firstLine="0"/>
        <w:jc w:val="left"/>
      </w:pPr>
      <w:r>
        <w:rPr>
          <w:b/>
          <w:sz w:val="24"/>
        </w:rPr>
        <w:t xml:space="preserve"> </w:t>
      </w:r>
    </w:p>
    <w:p w14:paraId="66D70739" w14:textId="77777777" w:rsidR="00925913" w:rsidRDefault="00477365">
      <w:pPr>
        <w:spacing w:after="90" w:line="259" w:lineRule="auto"/>
        <w:ind w:left="0" w:right="0" w:firstLine="0"/>
        <w:jc w:val="left"/>
      </w:pPr>
      <w:r>
        <w:rPr>
          <w:b/>
          <w:sz w:val="24"/>
        </w:rPr>
        <w:t xml:space="preserve"> </w:t>
      </w:r>
    </w:p>
    <w:p w14:paraId="623D02E0" w14:textId="77777777" w:rsidR="00925913" w:rsidRDefault="00477365">
      <w:pPr>
        <w:spacing w:after="0" w:line="259" w:lineRule="auto"/>
        <w:ind w:left="0" w:right="0" w:firstLine="0"/>
        <w:jc w:val="left"/>
      </w:pPr>
      <w:r>
        <w:rPr>
          <w:i/>
          <w:sz w:val="36"/>
        </w:rPr>
        <w:t xml:space="preserve"> </w:t>
      </w:r>
    </w:p>
    <w:p w14:paraId="59A43E2A" w14:textId="77777777" w:rsidR="00925913" w:rsidRDefault="00477365">
      <w:pPr>
        <w:spacing w:after="0" w:line="259" w:lineRule="auto"/>
        <w:ind w:left="0" w:right="0" w:firstLine="0"/>
        <w:jc w:val="left"/>
      </w:pPr>
      <w:r>
        <w:t xml:space="preserve">              </w:t>
      </w:r>
    </w:p>
    <w:p w14:paraId="0CF1B597" w14:textId="77777777" w:rsidR="00925913" w:rsidRDefault="00477365">
      <w:pPr>
        <w:spacing w:after="0" w:line="259" w:lineRule="auto"/>
        <w:ind w:left="0" w:right="0" w:firstLine="0"/>
        <w:jc w:val="left"/>
      </w:pPr>
      <w:r>
        <w:t xml:space="preserve"> </w:t>
      </w:r>
    </w:p>
    <w:p w14:paraId="2FD01DA6" w14:textId="77777777" w:rsidR="00925913" w:rsidRDefault="00477365">
      <w:pPr>
        <w:ind w:left="715" w:right="0"/>
      </w:pPr>
      <w:r>
        <w:t xml:space="preserve">Councillor Dave Robinson </w:t>
      </w:r>
    </w:p>
    <w:p w14:paraId="5E0E4132" w14:textId="77777777" w:rsidR="00925913" w:rsidRDefault="00477365">
      <w:pPr>
        <w:spacing w:after="0" w:line="259" w:lineRule="auto"/>
        <w:ind w:left="719" w:right="0" w:hanging="10"/>
        <w:jc w:val="left"/>
      </w:pPr>
      <w:r>
        <w:rPr>
          <w:b/>
        </w:rPr>
        <w:t xml:space="preserve">Chair, Audit and Governance Committee </w:t>
      </w:r>
    </w:p>
    <w:p w14:paraId="63E7F779" w14:textId="77777777" w:rsidR="00925913" w:rsidRDefault="00477365">
      <w:pPr>
        <w:spacing w:after="40"/>
        <w:ind w:left="715" w:right="0"/>
      </w:pPr>
      <w:r>
        <w:t>Date: 9</w:t>
      </w:r>
      <w:r>
        <w:rPr>
          <w:vertAlign w:val="superscript"/>
        </w:rPr>
        <w:t>th</w:t>
      </w:r>
      <w:r>
        <w:t xml:space="preserve"> December 2024</w:t>
      </w:r>
      <w:r>
        <w:rPr>
          <w:b/>
        </w:rPr>
        <w:t xml:space="preserve"> </w:t>
      </w:r>
    </w:p>
    <w:p w14:paraId="550DD4C4" w14:textId="77777777" w:rsidR="00925913" w:rsidRDefault="00477365">
      <w:pPr>
        <w:spacing w:after="0" w:line="259" w:lineRule="auto"/>
        <w:ind w:left="0" w:right="0" w:firstLine="0"/>
        <w:jc w:val="left"/>
      </w:pPr>
      <w:r>
        <w:rPr>
          <w:b/>
          <w:sz w:val="24"/>
        </w:rPr>
        <w:t xml:space="preserve"> </w:t>
      </w:r>
    </w:p>
    <w:p w14:paraId="0EA84E0E" w14:textId="77777777" w:rsidR="00925913" w:rsidRDefault="00477365">
      <w:pPr>
        <w:spacing w:after="0" w:line="259" w:lineRule="auto"/>
        <w:ind w:left="0" w:right="0" w:firstLine="0"/>
        <w:jc w:val="left"/>
      </w:pPr>
      <w:r>
        <w:rPr>
          <w:b/>
          <w:sz w:val="24"/>
        </w:rPr>
        <w:t xml:space="preserve"> </w:t>
      </w:r>
    </w:p>
    <w:p w14:paraId="69C7234F" w14:textId="77777777" w:rsidR="00925913" w:rsidRDefault="00477365">
      <w:pPr>
        <w:spacing w:after="0" w:line="259" w:lineRule="auto"/>
        <w:ind w:left="0" w:right="0" w:firstLine="0"/>
        <w:jc w:val="left"/>
      </w:pPr>
      <w:r>
        <w:rPr>
          <w:b/>
          <w:sz w:val="24"/>
        </w:rPr>
        <w:t xml:space="preserve"> </w:t>
      </w:r>
    </w:p>
    <w:p w14:paraId="17A27EB2" w14:textId="77777777" w:rsidR="00925913" w:rsidRDefault="00477365">
      <w:pPr>
        <w:spacing w:after="0" w:line="259" w:lineRule="auto"/>
        <w:ind w:left="0" w:right="0" w:firstLine="0"/>
        <w:jc w:val="left"/>
      </w:pPr>
      <w:r>
        <w:rPr>
          <w:b/>
          <w:sz w:val="24"/>
        </w:rPr>
        <w:t xml:space="preserve"> </w:t>
      </w:r>
    </w:p>
    <w:p w14:paraId="4FE322D8" w14:textId="77777777" w:rsidR="00925913" w:rsidRDefault="00477365">
      <w:pPr>
        <w:spacing w:after="10909" w:line="259" w:lineRule="auto"/>
        <w:ind w:left="119" w:right="0" w:firstLine="0"/>
        <w:jc w:val="left"/>
      </w:pPr>
      <w:r>
        <w:t xml:space="preserve"> </w:t>
      </w:r>
    </w:p>
    <w:p w14:paraId="57BC8A70" w14:textId="77777777" w:rsidR="00925913" w:rsidRDefault="00477365">
      <w:pPr>
        <w:tabs>
          <w:tab w:val="center" w:pos="4252"/>
        </w:tabs>
        <w:spacing w:after="19" w:line="259" w:lineRule="auto"/>
        <w:ind w:left="-15" w:right="0" w:firstLine="0"/>
        <w:jc w:val="left"/>
      </w:pPr>
      <w:r>
        <w:rPr>
          <w:color w:val="808080"/>
        </w:rPr>
        <w:lastRenderedPageBreak/>
        <w:t xml:space="preserve">Sefton MBC Statement of Accounts 2019/20 </w:t>
      </w:r>
      <w:r>
        <w:rPr>
          <w:color w:val="808080"/>
        </w:rPr>
        <w:tab/>
        <w:t xml:space="preserve"> </w:t>
      </w:r>
    </w:p>
    <w:p w14:paraId="7717DFF2" w14:textId="77777777" w:rsidR="00925913" w:rsidRDefault="00477365">
      <w:pPr>
        <w:spacing w:after="0" w:line="259" w:lineRule="auto"/>
        <w:ind w:left="10" w:right="-9" w:hanging="10"/>
        <w:jc w:val="right"/>
      </w:pPr>
      <w:r>
        <w:rPr>
          <w:color w:val="808080"/>
        </w:rPr>
        <w:t>Income and Expenditure Statement</w:t>
      </w:r>
    </w:p>
    <w:p w14:paraId="69F75161"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4FF9E9DA" w14:textId="77777777" w:rsidR="00925913" w:rsidRDefault="00477365">
      <w:pPr>
        <w:pStyle w:val="Heading2"/>
        <w:tabs>
          <w:tab w:val="center" w:pos="4223"/>
        </w:tabs>
        <w:ind w:left="-9" w:firstLine="0"/>
      </w:pPr>
      <w:r>
        <w:rPr>
          <w:u w:val="none"/>
        </w:rPr>
        <w:t>3</w:t>
      </w:r>
      <w:r>
        <w:rPr>
          <w:u w:val="none"/>
        </w:rPr>
        <w:tab/>
      </w:r>
      <w:r>
        <w:t>COMPREHENSIVE INCOME AND EXPENDITURE STATEMENT</w:t>
      </w:r>
      <w:r>
        <w:rPr>
          <w:u w:val="none"/>
        </w:rPr>
        <w:t xml:space="preserve"> </w:t>
      </w:r>
    </w:p>
    <w:p w14:paraId="418D3473" w14:textId="77777777" w:rsidR="00925913" w:rsidRDefault="00477365">
      <w:pPr>
        <w:spacing w:after="0" w:line="259" w:lineRule="auto"/>
        <w:ind w:left="0" w:right="0" w:firstLine="0"/>
        <w:jc w:val="left"/>
      </w:pPr>
      <w:r>
        <w:t xml:space="preserve"> </w:t>
      </w:r>
    </w:p>
    <w:p w14:paraId="6121FAF7" w14:textId="77777777" w:rsidR="00925913" w:rsidRDefault="00477365">
      <w:pPr>
        <w:ind w:left="6" w:right="0"/>
      </w:pPr>
      <w:r>
        <w:t xml:space="preserve">This statement shows the accounting cost in the year of providing services in accordance with generally accepted accounting practices, rather than the amount to be funded from taxation. Authorities raise taxation to cover expenditure in accordance with statutory requirements; this may be different from the accounting cost. The taxation position is shown in both the Expenditure and Funding Analysis and the Movement in Reserves Statement. </w:t>
      </w:r>
    </w:p>
    <w:p w14:paraId="6FA5B1BD" w14:textId="77777777" w:rsidR="00925913" w:rsidRDefault="00477365">
      <w:pPr>
        <w:spacing w:after="0" w:line="259" w:lineRule="auto"/>
        <w:ind w:left="0" w:right="0" w:firstLine="0"/>
        <w:jc w:val="left"/>
      </w:pPr>
      <w:r>
        <w:t xml:space="preserve"> </w:t>
      </w:r>
    </w:p>
    <w:tbl>
      <w:tblPr>
        <w:tblStyle w:val="TableGrid"/>
        <w:tblW w:w="10511" w:type="dxa"/>
        <w:tblInd w:w="-164" w:type="dxa"/>
        <w:tblCellMar>
          <w:top w:w="3" w:type="dxa"/>
          <w:left w:w="107" w:type="dxa"/>
          <w:bottom w:w="0" w:type="dxa"/>
          <w:right w:w="11" w:type="dxa"/>
        </w:tblCellMar>
        <w:tblLook w:val="04A0" w:firstRow="1" w:lastRow="0" w:firstColumn="1" w:lastColumn="0" w:noHBand="0" w:noVBand="1"/>
      </w:tblPr>
      <w:tblGrid>
        <w:gridCol w:w="1076"/>
        <w:gridCol w:w="1077"/>
        <w:gridCol w:w="1078"/>
        <w:gridCol w:w="3800"/>
        <w:gridCol w:w="1076"/>
        <w:gridCol w:w="1271"/>
        <w:gridCol w:w="1133"/>
      </w:tblGrid>
      <w:tr w:rsidR="00925913" w14:paraId="387C695A" w14:textId="77777777">
        <w:trPr>
          <w:trHeight w:val="239"/>
        </w:trPr>
        <w:tc>
          <w:tcPr>
            <w:tcW w:w="2153" w:type="dxa"/>
            <w:gridSpan w:val="2"/>
            <w:tcBorders>
              <w:top w:val="single" w:sz="4" w:space="0" w:color="000000"/>
              <w:left w:val="single" w:sz="4" w:space="0" w:color="000000"/>
              <w:bottom w:val="single" w:sz="4" w:space="0" w:color="000000"/>
              <w:right w:val="nil"/>
            </w:tcBorders>
            <w:shd w:val="clear" w:color="auto" w:fill="FFCC99"/>
          </w:tcPr>
          <w:p w14:paraId="42A0A1F6" w14:textId="77777777" w:rsidR="00925913" w:rsidRDefault="00477365">
            <w:pPr>
              <w:spacing w:after="0" w:line="259" w:lineRule="auto"/>
              <w:ind w:left="0" w:right="55" w:firstLine="0"/>
              <w:jc w:val="right"/>
            </w:pPr>
            <w:r>
              <w:t xml:space="preserve">2020/2021 </w:t>
            </w:r>
          </w:p>
        </w:tc>
        <w:tc>
          <w:tcPr>
            <w:tcW w:w="1078" w:type="dxa"/>
            <w:tcBorders>
              <w:top w:val="single" w:sz="4" w:space="0" w:color="000000"/>
              <w:left w:val="nil"/>
              <w:bottom w:val="single" w:sz="4" w:space="0" w:color="000000"/>
              <w:right w:val="single" w:sz="4" w:space="0" w:color="000000"/>
            </w:tcBorders>
            <w:shd w:val="clear" w:color="auto" w:fill="FFCC99"/>
          </w:tcPr>
          <w:p w14:paraId="27722F6A" w14:textId="77777777" w:rsidR="00925913" w:rsidRDefault="00925913">
            <w:pPr>
              <w:spacing w:after="160" w:line="259" w:lineRule="auto"/>
              <w:ind w:left="0" w:right="0" w:firstLine="0"/>
              <w:jc w:val="left"/>
            </w:pPr>
          </w:p>
        </w:tc>
        <w:tc>
          <w:tcPr>
            <w:tcW w:w="3800" w:type="dxa"/>
            <w:tcBorders>
              <w:top w:val="single" w:sz="4" w:space="0" w:color="000000"/>
              <w:left w:val="single" w:sz="4" w:space="0" w:color="000000"/>
              <w:bottom w:val="nil"/>
              <w:right w:val="single" w:sz="4" w:space="0" w:color="000000"/>
            </w:tcBorders>
            <w:shd w:val="clear" w:color="auto" w:fill="FFCC99"/>
          </w:tcPr>
          <w:p w14:paraId="6291AF33" w14:textId="77777777" w:rsidR="00925913" w:rsidRDefault="00477365">
            <w:pPr>
              <w:spacing w:after="0" w:line="259" w:lineRule="auto"/>
              <w:ind w:left="1" w:right="0" w:firstLine="0"/>
              <w:jc w:val="left"/>
            </w:pPr>
            <w:r>
              <w:t>Note</w:t>
            </w:r>
            <w:r>
              <w:rPr>
                <w:b/>
              </w:rPr>
              <w:t xml:space="preserve"> </w:t>
            </w:r>
          </w:p>
        </w:tc>
        <w:tc>
          <w:tcPr>
            <w:tcW w:w="2347" w:type="dxa"/>
            <w:gridSpan w:val="2"/>
            <w:tcBorders>
              <w:top w:val="single" w:sz="4" w:space="0" w:color="000000"/>
              <w:left w:val="single" w:sz="4" w:space="0" w:color="000000"/>
              <w:bottom w:val="single" w:sz="4" w:space="0" w:color="000000"/>
              <w:right w:val="nil"/>
            </w:tcBorders>
            <w:shd w:val="clear" w:color="auto" w:fill="FFCC99"/>
          </w:tcPr>
          <w:p w14:paraId="09FB327D" w14:textId="77777777" w:rsidR="00925913" w:rsidRDefault="00477365">
            <w:pPr>
              <w:spacing w:after="0" w:line="259" w:lineRule="auto"/>
              <w:ind w:left="0" w:right="122" w:firstLine="0"/>
              <w:jc w:val="right"/>
            </w:pPr>
            <w:r>
              <w:t xml:space="preserve">2021/2022 </w:t>
            </w:r>
          </w:p>
        </w:tc>
        <w:tc>
          <w:tcPr>
            <w:tcW w:w="1133" w:type="dxa"/>
            <w:tcBorders>
              <w:top w:val="single" w:sz="4" w:space="0" w:color="000000"/>
              <w:left w:val="nil"/>
              <w:bottom w:val="single" w:sz="4" w:space="0" w:color="000000"/>
              <w:right w:val="single" w:sz="4" w:space="0" w:color="000000"/>
            </w:tcBorders>
            <w:shd w:val="clear" w:color="auto" w:fill="FFCC99"/>
          </w:tcPr>
          <w:p w14:paraId="04CC9BAA" w14:textId="77777777" w:rsidR="00925913" w:rsidRDefault="00925913">
            <w:pPr>
              <w:spacing w:after="160" w:line="259" w:lineRule="auto"/>
              <w:ind w:left="0" w:right="0" w:firstLine="0"/>
              <w:jc w:val="left"/>
            </w:pPr>
          </w:p>
        </w:tc>
      </w:tr>
      <w:tr w:rsidR="00925913" w14:paraId="769430F9" w14:textId="77777777">
        <w:trPr>
          <w:trHeight w:val="215"/>
        </w:trPr>
        <w:tc>
          <w:tcPr>
            <w:tcW w:w="1076" w:type="dxa"/>
            <w:tcBorders>
              <w:top w:val="single" w:sz="4" w:space="0" w:color="000000"/>
              <w:left w:val="single" w:sz="4" w:space="0" w:color="000000"/>
              <w:bottom w:val="nil"/>
              <w:right w:val="single" w:sz="4" w:space="0" w:color="000000"/>
            </w:tcBorders>
            <w:shd w:val="clear" w:color="auto" w:fill="FFCC99"/>
          </w:tcPr>
          <w:p w14:paraId="17E27C10" w14:textId="77777777" w:rsidR="00925913" w:rsidRDefault="00477365">
            <w:pPr>
              <w:spacing w:after="0" w:line="259" w:lineRule="auto"/>
              <w:ind w:left="0" w:right="100" w:firstLine="0"/>
              <w:jc w:val="center"/>
            </w:pPr>
            <w:r>
              <w:rPr>
                <w:sz w:val="16"/>
              </w:rPr>
              <w:t xml:space="preserve">Gross </w:t>
            </w:r>
          </w:p>
        </w:tc>
        <w:tc>
          <w:tcPr>
            <w:tcW w:w="1077" w:type="dxa"/>
            <w:tcBorders>
              <w:top w:val="single" w:sz="4" w:space="0" w:color="000000"/>
              <w:left w:val="single" w:sz="4" w:space="0" w:color="000000"/>
              <w:bottom w:val="nil"/>
              <w:right w:val="single" w:sz="4" w:space="0" w:color="000000"/>
            </w:tcBorders>
            <w:shd w:val="clear" w:color="auto" w:fill="FFCC99"/>
          </w:tcPr>
          <w:p w14:paraId="66BE2789" w14:textId="77777777" w:rsidR="00925913" w:rsidRDefault="00477365">
            <w:pPr>
              <w:spacing w:after="0" w:line="259" w:lineRule="auto"/>
              <w:ind w:left="0" w:right="98"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27FF95AD" w14:textId="77777777" w:rsidR="00925913" w:rsidRDefault="00477365">
            <w:pPr>
              <w:spacing w:after="0" w:line="259" w:lineRule="auto"/>
              <w:ind w:left="0" w:right="100" w:firstLine="0"/>
              <w:jc w:val="center"/>
            </w:pPr>
            <w:r>
              <w:rPr>
                <w:sz w:val="16"/>
              </w:rPr>
              <w:t xml:space="preserve">Net </w:t>
            </w:r>
          </w:p>
        </w:tc>
        <w:tc>
          <w:tcPr>
            <w:tcW w:w="3800" w:type="dxa"/>
            <w:tcBorders>
              <w:top w:val="nil"/>
              <w:left w:val="single" w:sz="4" w:space="0" w:color="000000"/>
              <w:bottom w:val="nil"/>
              <w:right w:val="single" w:sz="4" w:space="0" w:color="000000"/>
            </w:tcBorders>
            <w:shd w:val="clear" w:color="auto" w:fill="FFCC99"/>
          </w:tcPr>
          <w:p w14:paraId="131DDEB3" w14:textId="77777777" w:rsidR="00925913" w:rsidRDefault="00477365">
            <w:pPr>
              <w:spacing w:after="0" w:line="259" w:lineRule="auto"/>
              <w:ind w:left="119" w:right="0" w:firstLine="0"/>
              <w:jc w:val="left"/>
            </w:pPr>
            <w:r>
              <w:t xml:space="preserve"> </w:t>
            </w:r>
            <w:r>
              <w:tab/>
            </w:r>
            <w:r>
              <w:rPr>
                <w:b/>
              </w:rPr>
              <w:t xml:space="preserve"> </w:t>
            </w:r>
          </w:p>
        </w:tc>
        <w:tc>
          <w:tcPr>
            <w:tcW w:w="1076" w:type="dxa"/>
            <w:tcBorders>
              <w:top w:val="single" w:sz="4" w:space="0" w:color="000000"/>
              <w:left w:val="single" w:sz="4" w:space="0" w:color="000000"/>
              <w:bottom w:val="nil"/>
              <w:right w:val="single" w:sz="4" w:space="0" w:color="000000"/>
            </w:tcBorders>
            <w:shd w:val="clear" w:color="auto" w:fill="FFCC99"/>
          </w:tcPr>
          <w:p w14:paraId="7BF52C20" w14:textId="77777777" w:rsidR="00925913" w:rsidRDefault="00477365">
            <w:pPr>
              <w:spacing w:after="0" w:line="259" w:lineRule="auto"/>
              <w:ind w:left="0" w:right="97" w:firstLine="0"/>
              <w:jc w:val="center"/>
            </w:pPr>
            <w:r>
              <w:rPr>
                <w:sz w:val="16"/>
              </w:rPr>
              <w:t xml:space="preserve">Gross </w:t>
            </w:r>
          </w:p>
        </w:tc>
        <w:tc>
          <w:tcPr>
            <w:tcW w:w="1271" w:type="dxa"/>
            <w:tcBorders>
              <w:top w:val="single" w:sz="4" w:space="0" w:color="000000"/>
              <w:left w:val="single" w:sz="4" w:space="0" w:color="000000"/>
              <w:bottom w:val="nil"/>
              <w:right w:val="single" w:sz="4" w:space="0" w:color="000000"/>
            </w:tcBorders>
            <w:shd w:val="clear" w:color="auto" w:fill="FFCC99"/>
          </w:tcPr>
          <w:p w14:paraId="07AAC32F" w14:textId="77777777" w:rsidR="00925913" w:rsidRDefault="00477365">
            <w:pPr>
              <w:spacing w:after="0" w:line="259" w:lineRule="auto"/>
              <w:ind w:left="0" w:right="100" w:firstLine="0"/>
              <w:jc w:val="center"/>
            </w:pPr>
            <w:r>
              <w:rPr>
                <w:sz w:val="16"/>
              </w:rPr>
              <w:t xml:space="preserve">Gross </w:t>
            </w:r>
          </w:p>
        </w:tc>
        <w:tc>
          <w:tcPr>
            <w:tcW w:w="1133" w:type="dxa"/>
            <w:tcBorders>
              <w:top w:val="single" w:sz="4" w:space="0" w:color="000000"/>
              <w:left w:val="single" w:sz="4" w:space="0" w:color="000000"/>
              <w:bottom w:val="nil"/>
              <w:right w:val="single" w:sz="4" w:space="0" w:color="000000"/>
            </w:tcBorders>
            <w:shd w:val="clear" w:color="auto" w:fill="FFCC99"/>
          </w:tcPr>
          <w:p w14:paraId="3D0EA9C8" w14:textId="77777777" w:rsidR="00925913" w:rsidRDefault="00477365">
            <w:pPr>
              <w:spacing w:after="0" w:line="259" w:lineRule="auto"/>
              <w:ind w:left="0" w:right="95" w:firstLine="0"/>
              <w:jc w:val="center"/>
            </w:pPr>
            <w:r>
              <w:rPr>
                <w:sz w:val="16"/>
              </w:rPr>
              <w:t xml:space="preserve">Net </w:t>
            </w:r>
          </w:p>
        </w:tc>
      </w:tr>
      <w:tr w:rsidR="00925913" w14:paraId="6FBE7B09" w14:textId="77777777">
        <w:trPr>
          <w:trHeight w:val="392"/>
        </w:trPr>
        <w:tc>
          <w:tcPr>
            <w:tcW w:w="1076" w:type="dxa"/>
            <w:tcBorders>
              <w:top w:val="nil"/>
              <w:left w:val="single" w:sz="4" w:space="0" w:color="000000"/>
              <w:bottom w:val="single" w:sz="4" w:space="0" w:color="000000"/>
              <w:right w:val="single" w:sz="4" w:space="0" w:color="000000"/>
            </w:tcBorders>
            <w:shd w:val="clear" w:color="auto" w:fill="FFCC99"/>
          </w:tcPr>
          <w:p w14:paraId="2E27C010" w14:textId="77777777" w:rsidR="00925913" w:rsidRDefault="00477365">
            <w:pPr>
              <w:spacing w:after="0" w:line="259" w:lineRule="auto"/>
              <w:ind w:left="2" w:right="0" w:firstLine="0"/>
              <w:jc w:val="left"/>
            </w:pPr>
            <w:r>
              <w:rPr>
                <w:sz w:val="16"/>
              </w:rPr>
              <w:t xml:space="preserve">Expenditure </w:t>
            </w:r>
          </w:p>
        </w:tc>
        <w:tc>
          <w:tcPr>
            <w:tcW w:w="1077" w:type="dxa"/>
            <w:tcBorders>
              <w:top w:val="nil"/>
              <w:left w:val="single" w:sz="4" w:space="0" w:color="000000"/>
              <w:bottom w:val="single" w:sz="4" w:space="0" w:color="000000"/>
              <w:right w:val="single" w:sz="4" w:space="0" w:color="000000"/>
            </w:tcBorders>
            <w:shd w:val="clear" w:color="auto" w:fill="FFCC99"/>
          </w:tcPr>
          <w:p w14:paraId="45FFE62D" w14:textId="77777777" w:rsidR="00925913" w:rsidRDefault="00477365">
            <w:pPr>
              <w:spacing w:after="0" w:line="259" w:lineRule="auto"/>
              <w:ind w:left="0" w:right="98" w:firstLine="0"/>
              <w:jc w:val="center"/>
            </w:pPr>
            <w:r>
              <w:rPr>
                <w:sz w:val="16"/>
              </w:rPr>
              <w:t xml:space="preserve">Income </w:t>
            </w:r>
          </w:p>
        </w:tc>
        <w:tc>
          <w:tcPr>
            <w:tcW w:w="1078" w:type="dxa"/>
            <w:tcBorders>
              <w:top w:val="nil"/>
              <w:left w:val="single" w:sz="4" w:space="0" w:color="000000"/>
              <w:bottom w:val="single" w:sz="4" w:space="0" w:color="000000"/>
              <w:right w:val="single" w:sz="4" w:space="0" w:color="000000"/>
            </w:tcBorders>
            <w:shd w:val="clear" w:color="auto" w:fill="FFCC99"/>
          </w:tcPr>
          <w:p w14:paraId="052E2751" w14:textId="77777777" w:rsidR="00925913" w:rsidRDefault="00477365">
            <w:pPr>
              <w:spacing w:after="0" w:line="259" w:lineRule="auto"/>
              <w:ind w:left="0" w:right="37" w:firstLine="0"/>
              <w:jc w:val="center"/>
            </w:pPr>
            <w:r>
              <w:rPr>
                <w:sz w:val="16"/>
              </w:rPr>
              <w:t xml:space="preserve">Expenditure / Income (-) </w:t>
            </w:r>
          </w:p>
        </w:tc>
        <w:tc>
          <w:tcPr>
            <w:tcW w:w="3800" w:type="dxa"/>
            <w:tcBorders>
              <w:top w:val="nil"/>
              <w:left w:val="single" w:sz="4" w:space="0" w:color="000000"/>
              <w:bottom w:val="single" w:sz="4" w:space="0" w:color="000000"/>
              <w:right w:val="single" w:sz="4" w:space="0" w:color="000000"/>
            </w:tcBorders>
            <w:shd w:val="clear" w:color="auto" w:fill="FFCC99"/>
          </w:tcPr>
          <w:p w14:paraId="56A6EF2B" w14:textId="77777777" w:rsidR="00925913" w:rsidRDefault="00477365">
            <w:pPr>
              <w:spacing w:after="0" w:line="259" w:lineRule="auto"/>
              <w:ind w:left="1" w:right="0" w:firstLine="0"/>
              <w:jc w:val="left"/>
            </w:pPr>
            <w:r>
              <w:rPr>
                <w:b/>
              </w:rPr>
              <w:t xml:space="preserve"> </w:t>
            </w:r>
            <w:r>
              <w:rPr>
                <w:b/>
              </w:rPr>
              <w:tab/>
            </w:r>
            <w:r>
              <w:t xml:space="preserve"> </w:t>
            </w:r>
          </w:p>
        </w:tc>
        <w:tc>
          <w:tcPr>
            <w:tcW w:w="1076" w:type="dxa"/>
            <w:tcBorders>
              <w:top w:val="nil"/>
              <w:left w:val="single" w:sz="4" w:space="0" w:color="000000"/>
              <w:bottom w:val="single" w:sz="4" w:space="0" w:color="000000"/>
              <w:right w:val="single" w:sz="4" w:space="0" w:color="000000"/>
            </w:tcBorders>
            <w:shd w:val="clear" w:color="auto" w:fill="FFCC99"/>
          </w:tcPr>
          <w:p w14:paraId="5D322CEB" w14:textId="77777777" w:rsidR="00925913" w:rsidRDefault="00477365">
            <w:pPr>
              <w:spacing w:after="0" w:line="259" w:lineRule="auto"/>
              <w:ind w:left="4" w:right="0" w:firstLine="0"/>
              <w:jc w:val="left"/>
            </w:pPr>
            <w:r>
              <w:rPr>
                <w:sz w:val="16"/>
              </w:rPr>
              <w:t xml:space="preserve">Expenditure </w:t>
            </w:r>
          </w:p>
        </w:tc>
        <w:tc>
          <w:tcPr>
            <w:tcW w:w="1271" w:type="dxa"/>
            <w:tcBorders>
              <w:top w:val="nil"/>
              <w:left w:val="single" w:sz="4" w:space="0" w:color="000000"/>
              <w:bottom w:val="single" w:sz="4" w:space="0" w:color="000000"/>
              <w:right w:val="single" w:sz="4" w:space="0" w:color="000000"/>
            </w:tcBorders>
            <w:shd w:val="clear" w:color="auto" w:fill="FFCC99"/>
          </w:tcPr>
          <w:p w14:paraId="68F22D94" w14:textId="77777777" w:rsidR="00925913" w:rsidRDefault="00477365">
            <w:pPr>
              <w:spacing w:after="0" w:line="259" w:lineRule="auto"/>
              <w:ind w:left="0" w:right="97" w:firstLine="0"/>
              <w:jc w:val="center"/>
            </w:pPr>
            <w:r>
              <w:rPr>
                <w:sz w:val="16"/>
              </w:rPr>
              <w:t xml:space="preserve">Income </w:t>
            </w:r>
          </w:p>
        </w:tc>
        <w:tc>
          <w:tcPr>
            <w:tcW w:w="1133" w:type="dxa"/>
            <w:tcBorders>
              <w:top w:val="nil"/>
              <w:left w:val="single" w:sz="4" w:space="0" w:color="000000"/>
              <w:bottom w:val="single" w:sz="4" w:space="0" w:color="000000"/>
              <w:right w:val="single" w:sz="4" w:space="0" w:color="000000"/>
            </w:tcBorders>
            <w:shd w:val="clear" w:color="auto" w:fill="FFCC99"/>
          </w:tcPr>
          <w:p w14:paraId="2DCB6A6C" w14:textId="77777777" w:rsidR="00925913" w:rsidRDefault="00477365">
            <w:pPr>
              <w:spacing w:after="0" w:line="259" w:lineRule="auto"/>
              <w:ind w:left="11" w:right="62" w:firstLine="0"/>
              <w:jc w:val="center"/>
            </w:pPr>
            <w:r>
              <w:rPr>
                <w:sz w:val="16"/>
              </w:rPr>
              <w:t xml:space="preserve">Expenditure / Income (-) </w:t>
            </w:r>
          </w:p>
        </w:tc>
      </w:tr>
      <w:tr w:rsidR="00925913" w14:paraId="0B917929" w14:textId="77777777">
        <w:trPr>
          <w:trHeight w:val="240"/>
        </w:trPr>
        <w:tc>
          <w:tcPr>
            <w:tcW w:w="1076" w:type="dxa"/>
            <w:tcBorders>
              <w:top w:val="single" w:sz="4" w:space="0" w:color="000000"/>
              <w:left w:val="single" w:sz="4" w:space="0" w:color="000000"/>
              <w:bottom w:val="nil"/>
              <w:right w:val="single" w:sz="4" w:space="0" w:color="000000"/>
            </w:tcBorders>
          </w:tcPr>
          <w:p w14:paraId="7983053F" w14:textId="77777777" w:rsidR="00925913" w:rsidRDefault="00477365">
            <w:pPr>
              <w:spacing w:after="0" w:line="259" w:lineRule="auto"/>
              <w:ind w:left="0" w:right="97" w:firstLine="0"/>
              <w:jc w:val="center"/>
            </w:pPr>
            <w:r>
              <w:t xml:space="preserve">£000s </w:t>
            </w:r>
          </w:p>
        </w:tc>
        <w:tc>
          <w:tcPr>
            <w:tcW w:w="1077" w:type="dxa"/>
            <w:tcBorders>
              <w:top w:val="single" w:sz="4" w:space="0" w:color="000000"/>
              <w:left w:val="single" w:sz="4" w:space="0" w:color="000000"/>
              <w:bottom w:val="nil"/>
              <w:right w:val="single" w:sz="4" w:space="0" w:color="000000"/>
            </w:tcBorders>
          </w:tcPr>
          <w:p w14:paraId="326D4131" w14:textId="77777777" w:rsidR="00925913" w:rsidRDefault="00477365">
            <w:pPr>
              <w:spacing w:after="0" w:line="259" w:lineRule="auto"/>
              <w:ind w:left="0" w:right="95" w:firstLine="0"/>
              <w:jc w:val="center"/>
            </w:pPr>
            <w:r>
              <w:t xml:space="preserve">£000s </w:t>
            </w:r>
          </w:p>
        </w:tc>
        <w:tc>
          <w:tcPr>
            <w:tcW w:w="1078" w:type="dxa"/>
            <w:tcBorders>
              <w:top w:val="single" w:sz="4" w:space="0" w:color="000000"/>
              <w:left w:val="single" w:sz="4" w:space="0" w:color="000000"/>
              <w:bottom w:val="nil"/>
              <w:right w:val="single" w:sz="4" w:space="0" w:color="000000"/>
            </w:tcBorders>
          </w:tcPr>
          <w:p w14:paraId="246ABFA8" w14:textId="77777777" w:rsidR="00925913" w:rsidRDefault="00477365">
            <w:pPr>
              <w:spacing w:after="0" w:line="259" w:lineRule="auto"/>
              <w:ind w:left="0" w:right="97" w:firstLine="0"/>
              <w:jc w:val="center"/>
            </w:pPr>
            <w:r>
              <w:t xml:space="preserve">£000s </w:t>
            </w:r>
          </w:p>
        </w:tc>
        <w:tc>
          <w:tcPr>
            <w:tcW w:w="3800" w:type="dxa"/>
            <w:tcBorders>
              <w:top w:val="single" w:sz="4" w:space="0" w:color="000000"/>
              <w:left w:val="single" w:sz="4" w:space="0" w:color="000000"/>
              <w:bottom w:val="nil"/>
              <w:right w:val="single" w:sz="4" w:space="0" w:color="000000"/>
            </w:tcBorders>
          </w:tcPr>
          <w:p w14:paraId="2E47551E" w14:textId="77777777" w:rsidR="00925913" w:rsidRDefault="00477365">
            <w:pPr>
              <w:tabs>
                <w:tab w:val="center" w:pos="1450"/>
              </w:tabs>
              <w:spacing w:after="0" w:line="259" w:lineRule="auto"/>
              <w:ind w:left="0" w:right="0" w:firstLine="0"/>
              <w:jc w:val="left"/>
            </w:pPr>
            <w:r>
              <w:t xml:space="preserve"> </w:t>
            </w:r>
            <w:r>
              <w:tab/>
            </w:r>
            <w:r>
              <w:rPr>
                <w:u w:val="single" w:color="000000"/>
              </w:rPr>
              <w:t>Continuing Operations</w:t>
            </w:r>
            <w:r>
              <w:t xml:space="preserve"> </w:t>
            </w:r>
          </w:p>
        </w:tc>
        <w:tc>
          <w:tcPr>
            <w:tcW w:w="1076" w:type="dxa"/>
            <w:tcBorders>
              <w:top w:val="single" w:sz="4" w:space="0" w:color="000000"/>
              <w:left w:val="single" w:sz="4" w:space="0" w:color="000000"/>
              <w:bottom w:val="nil"/>
              <w:right w:val="single" w:sz="4" w:space="0" w:color="000000"/>
            </w:tcBorders>
          </w:tcPr>
          <w:p w14:paraId="01992583" w14:textId="77777777" w:rsidR="00925913" w:rsidRDefault="00477365">
            <w:pPr>
              <w:spacing w:after="0" w:line="259" w:lineRule="auto"/>
              <w:ind w:left="0" w:right="94" w:firstLine="0"/>
              <w:jc w:val="center"/>
            </w:pPr>
            <w:r>
              <w:t xml:space="preserve">£000s </w:t>
            </w:r>
          </w:p>
        </w:tc>
        <w:tc>
          <w:tcPr>
            <w:tcW w:w="1271" w:type="dxa"/>
            <w:tcBorders>
              <w:top w:val="single" w:sz="4" w:space="0" w:color="000000"/>
              <w:left w:val="single" w:sz="4" w:space="0" w:color="000000"/>
              <w:bottom w:val="nil"/>
              <w:right w:val="single" w:sz="4" w:space="0" w:color="000000"/>
            </w:tcBorders>
          </w:tcPr>
          <w:p w14:paraId="6B40BC3F" w14:textId="77777777" w:rsidR="00925913" w:rsidRDefault="00477365">
            <w:pPr>
              <w:spacing w:after="0" w:line="259" w:lineRule="auto"/>
              <w:ind w:left="0" w:right="97" w:firstLine="0"/>
              <w:jc w:val="center"/>
            </w:pPr>
            <w:r>
              <w:t xml:space="preserve">£000s </w:t>
            </w:r>
          </w:p>
        </w:tc>
        <w:tc>
          <w:tcPr>
            <w:tcW w:w="1133" w:type="dxa"/>
            <w:tcBorders>
              <w:top w:val="single" w:sz="4" w:space="0" w:color="000000"/>
              <w:left w:val="single" w:sz="4" w:space="0" w:color="000000"/>
              <w:bottom w:val="nil"/>
              <w:right w:val="single" w:sz="4" w:space="0" w:color="000000"/>
            </w:tcBorders>
          </w:tcPr>
          <w:p w14:paraId="2D82BCCB" w14:textId="77777777" w:rsidR="00925913" w:rsidRDefault="00477365">
            <w:pPr>
              <w:spacing w:after="0" w:line="259" w:lineRule="auto"/>
              <w:ind w:left="0" w:right="95" w:firstLine="0"/>
              <w:jc w:val="center"/>
            </w:pPr>
            <w:r>
              <w:t xml:space="preserve">£000s </w:t>
            </w:r>
          </w:p>
        </w:tc>
      </w:tr>
      <w:tr w:rsidR="00925913" w14:paraId="3CCB6FEB" w14:textId="77777777">
        <w:trPr>
          <w:trHeight w:val="230"/>
        </w:trPr>
        <w:tc>
          <w:tcPr>
            <w:tcW w:w="1076" w:type="dxa"/>
            <w:tcBorders>
              <w:top w:val="nil"/>
              <w:left w:val="single" w:sz="4" w:space="0" w:color="000000"/>
              <w:bottom w:val="nil"/>
              <w:right w:val="single" w:sz="4" w:space="0" w:color="000000"/>
            </w:tcBorders>
          </w:tcPr>
          <w:p w14:paraId="66E1E352" w14:textId="77777777" w:rsidR="00925913" w:rsidRDefault="00477365">
            <w:pPr>
              <w:spacing w:after="0" w:line="259" w:lineRule="auto"/>
              <w:ind w:left="0" w:right="96" w:firstLine="0"/>
              <w:jc w:val="right"/>
            </w:pPr>
            <w:r>
              <w:t xml:space="preserve">1,235 </w:t>
            </w:r>
          </w:p>
        </w:tc>
        <w:tc>
          <w:tcPr>
            <w:tcW w:w="1077" w:type="dxa"/>
            <w:tcBorders>
              <w:top w:val="nil"/>
              <w:left w:val="single" w:sz="4" w:space="0" w:color="000000"/>
              <w:bottom w:val="nil"/>
              <w:right w:val="single" w:sz="4" w:space="0" w:color="000000"/>
            </w:tcBorders>
          </w:tcPr>
          <w:p w14:paraId="02DAC14C" w14:textId="77777777" w:rsidR="00925913" w:rsidRDefault="00477365">
            <w:pPr>
              <w:spacing w:after="0" w:line="259" w:lineRule="auto"/>
              <w:ind w:left="0" w:right="95" w:firstLine="0"/>
              <w:jc w:val="right"/>
            </w:pPr>
            <w:r>
              <w:t xml:space="preserve">-89 </w:t>
            </w:r>
          </w:p>
        </w:tc>
        <w:tc>
          <w:tcPr>
            <w:tcW w:w="1078" w:type="dxa"/>
            <w:tcBorders>
              <w:top w:val="nil"/>
              <w:left w:val="single" w:sz="4" w:space="0" w:color="000000"/>
              <w:bottom w:val="nil"/>
              <w:right w:val="single" w:sz="4" w:space="0" w:color="000000"/>
            </w:tcBorders>
          </w:tcPr>
          <w:p w14:paraId="1D36216E" w14:textId="77777777" w:rsidR="00925913" w:rsidRDefault="00477365">
            <w:pPr>
              <w:spacing w:after="0" w:line="259" w:lineRule="auto"/>
              <w:ind w:left="0" w:right="97" w:firstLine="0"/>
              <w:jc w:val="right"/>
            </w:pPr>
            <w:r>
              <w:t xml:space="preserve">1,146 </w:t>
            </w:r>
          </w:p>
        </w:tc>
        <w:tc>
          <w:tcPr>
            <w:tcW w:w="3800" w:type="dxa"/>
            <w:tcBorders>
              <w:top w:val="nil"/>
              <w:left w:val="single" w:sz="4" w:space="0" w:color="000000"/>
              <w:bottom w:val="nil"/>
              <w:right w:val="single" w:sz="4" w:space="0" w:color="000000"/>
            </w:tcBorders>
          </w:tcPr>
          <w:p w14:paraId="40AD41DE" w14:textId="77777777" w:rsidR="00925913" w:rsidRDefault="00477365">
            <w:pPr>
              <w:tabs>
                <w:tab w:val="center" w:pos="1461"/>
              </w:tabs>
              <w:spacing w:after="0" w:line="259" w:lineRule="auto"/>
              <w:ind w:left="0" w:right="0" w:firstLine="0"/>
              <w:jc w:val="left"/>
            </w:pPr>
            <w:r>
              <w:t xml:space="preserve"> </w:t>
            </w:r>
            <w:r>
              <w:tab/>
            </w:r>
            <w:r>
              <w:t xml:space="preserve">Strategic Management </w:t>
            </w:r>
          </w:p>
        </w:tc>
        <w:tc>
          <w:tcPr>
            <w:tcW w:w="1076" w:type="dxa"/>
            <w:tcBorders>
              <w:top w:val="nil"/>
              <w:left w:val="single" w:sz="4" w:space="0" w:color="000000"/>
              <w:bottom w:val="nil"/>
              <w:right w:val="single" w:sz="4" w:space="0" w:color="000000"/>
            </w:tcBorders>
          </w:tcPr>
          <w:p w14:paraId="51C4C860" w14:textId="77777777" w:rsidR="00925913" w:rsidRDefault="00477365">
            <w:pPr>
              <w:spacing w:after="0" w:line="259" w:lineRule="auto"/>
              <w:ind w:left="0" w:right="95" w:firstLine="0"/>
              <w:jc w:val="right"/>
            </w:pPr>
            <w:r>
              <w:t xml:space="preserve">1,232 </w:t>
            </w:r>
          </w:p>
        </w:tc>
        <w:tc>
          <w:tcPr>
            <w:tcW w:w="1271" w:type="dxa"/>
            <w:tcBorders>
              <w:top w:val="nil"/>
              <w:left w:val="single" w:sz="4" w:space="0" w:color="000000"/>
              <w:bottom w:val="nil"/>
              <w:right w:val="single" w:sz="4" w:space="0" w:color="000000"/>
            </w:tcBorders>
          </w:tcPr>
          <w:p w14:paraId="0547E5D8" w14:textId="77777777" w:rsidR="00925913" w:rsidRDefault="00477365">
            <w:pPr>
              <w:spacing w:after="0" w:line="259" w:lineRule="auto"/>
              <w:ind w:left="0" w:right="96" w:firstLine="0"/>
              <w:jc w:val="right"/>
            </w:pPr>
            <w:r>
              <w:t xml:space="preserve">-8 </w:t>
            </w:r>
          </w:p>
        </w:tc>
        <w:tc>
          <w:tcPr>
            <w:tcW w:w="1133" w:type="dxa"/>
            <w:tcBorders>
              <w:top w:val="nil"/>
              <w:left w:val="single" w:sz="4" w:space="0" w:color="000000"/>
              <w:bottom w:val="nil"/>
              <w:right w:val="single" w:sz="4" w:space="0" w:color="000000"/>
            </w:tcBorders>
          </w:tcPr>
          <w:p w14:paraId="32493037" w14:textId="77777777" w:rsidR="00925913" w:rsidRDefault="00477365">
            <w:pPr>
              <w:spacing w:after="0" w:line="259" w:lineRule="auto"/>
              <w:ind w:left="0" w:right="95" w:firstLine="0"/>
              <w:jc w:val="right"/>
            </w:pPr>
            <w:r>
              <w:t xml:space="preserve">1,224 </w:t>
            </w:r>
          </w:p>
        </w:tc>
      </w:tr>
      <w:tr w:rsidR="00925913" w14:paraId="1D2A6FE2" w14:textId="77777777">
        <w:trPr>
          <w:trHeight w:val="230"/>
        </w:trPr>
        <w:tc>
          <w:tcPr>
            <w:tcW w:w="1076" w:type="dxa"/>
            <w:tcBorders>
              <w:top w:val="nil"/>
              <w:left w:val="single" w:sz="4" w:space="0" w:color="000000"/>
              <w:bottom w:val="nil"/>
              <w:right w:val="single" w:sz="4" w:space="0" w:color="000000"/>
            </w:tcBorders>
          </w:tcPr>
          <w:p w14:paraId="63915E37" w14:textId="77777777" w:rsidR="00925913" w:rsidRDefault="00477365">
            <w:pPr>
              <w:spacing w:after="0" w:line="259" w:lineRule="auto"/>
              <w:ind w:left="0" w:right="96" w:firstLine="0"/>
              <w:jc w:val="right"/>
            </w:pPr>
            <w:r>
              <w:t xml:space="preserve">149,663 </w:t>
            </w:r>
          </w:p>
        </w:tc>
        <w:tc>
          <w:tcPr>
            <w:tcW w:w="1077" w:type="dxa"/>
            <w:tcBorders>
              <w:top w:val="nil"/>
              <w:left w:val="single" w:sz="4" w:space="0" w:color="000000"/>
              <w:bottom w:val="nil"/>
              <w:right w:val="single" w:sz="4" w:space="0" w:color="000000"/>
            </w:tcBorders>
          </w:tcPr>
          <w:p w14:paraId="5AD847A2" w14:textId="77777777" w:rsidR="00925913" w:rsidRDefault="00477365">
            <w:pPr>
              <w:spacing w:after="0" w:line="259" w:lineRule="auto"/>
              <w:ind w:left="0" w:right="96" w:firstLine="0"/>
              <w:jc w:val="right"/>
            </w:pPr>
            <w:r>
              <w:t xml:space="preserve">-58,055 </w:t>
            </w:r>
          </w:p>
        </w:tc>
        <w:tc>
          <w:tcPr>
            <w:tcW w:w="1078" w:type="dxa"/>
            <w:tcBorders>
              <w:top w:val="nil"/>
              <w:left w:val="single" w:sz="4" w:space="0" w:color="000000"/>
              <w:bottom w:val="nil"/>
              <w:right w:val="single" w:sz="4" w:space="0" w:color="000000"/>
            </w:tcBorders>
          </w:tcPr>
          <w:p w14:paraId="36410205" w14:textId="77777777" w:rsidR="00925913" w:rsidRDefault="00477365">
            <w:pPr>
              <w:spacing w:after="0" w:line="259" w:lineRule="auto"/>
              <w:ind w:left="0" w:right="97" w:firstLine="0"/>
              <w:jc w:val="right"/>
            </w:pPr>
            <w:r>
              <w:t xml:space="preserve">91,608 </w:t>
            </w:r>
          </w:p>
        </w:tc>
        <w:tc>
          <w:tcPr>
            <w:tcW w:w="3800" w:type="dxa"/>
            <w:tcBorders>
              <w:top w:val="nil"/>
              <w:left w:val="single" w:sz="4" w:space="0" w:color="000000"/>
              <w:bottom w:val="nil"/>
              <w:right w:val="single" w:sz="4" w:space="0" w:color="000000"/>
            </w:tcBorders>
          </w:tcPr>
          <w:p w14:paraId="76F7506E" w14:textId="77777777" w:rsidR="00925913" w:rsidRDefault="00477365">
            <w:pPr>
              <w:tabs>
                <w:tab w:val="center" w:pos="1227"/>
              </w:tabs>
              <w:spacing w:after="0" w:line="259" w:lineRule="auto"/>
              <w:ind w:left="0" w:right="0" w:firstLine="0"/>
              <w:jc w:val="left"/>
            </w:pPr>
            <w:r>
              <w:t xml:space="preserve"> </w:t>
            </w:r>
            <w:r>
              <w:tab/>
              <w:t xml:space="preserve">Adult Social Care </w:t>
            </w:r>
          </w:p>
        </w:tc>
        <w:tc>
          <w:tcPr>
            <w:tcW w:w="1076" w:type="dxa"/>
            <w:tcBorders>
              <w:top w:val="nil"/>
              <w:left w:val="single" w:sz="4" w:space="0" w:color="000000"/>
              <w:bottom w:val="nil"/>
              <w:right w:val="single" w:sz="4" w:space="0" w:color="000000"/>
            </w:tcBorders>
          </w:tcPr>
          <w:p w14:paraId="08D58B45" w14:textId="77777777" w:rsidR="00925913" w:rsidRDefault="00477365">
            <w:pPr>
              <w:spacing w:after="0" w:line="259" w:lineRule="auto"/>
              <w:ind w:left="0" w:right="95" w:firstLine="0"/>
              <w:jc w:val="right"/>
            </w:pPr>
            <w:r>
              <w:t xml:space="preserve">150,016 </w:t>
            </w:r>
          </w:p>
        </w:tc>
        <w:tc>
          <w:tcPr>
            <w:tcW w:w="1271" w:type="dxa"/>
            <w:tcBorders>
              <w:top w:val="nil"/>
              <w:left w:val="single" w:sz="4" w:space="0" w:color="000000"/>
              <w:bottom w:val="nil"/>
              <w:right w:val="single" w:sz="4" w:space="0" w:color="000000"/>
            </w:tcBorders>
          </w:tcPr>
          <w:p w14:paraId="034C7A8F" w14:textId="77777777" w:rsidR="00925913" w:rsidRDefault="00477365">
            <w:pPr>
              <w:spacing w:after="0" w:line="259" w:lineRule="auto"/>
              <w:ind w:left="0" w:right="96" w:firstLine="0"/>
              <w:jc w:val="right"/>
            </w:pPr>
            <w:r>
              <w:t xml:space="preserve">-59,773 </w:t>
            </w:r>
          </w:p>
        </w:tc>
        <w:tc>
          <w:tcPr>
            <w:tcW w:w="1133" w:type="dxa"/>
            <w:tcBorders>
              <w:top w:val="nil"/>
              <w:left w:val="single" w:sz="4" w:space="0" w:color="000000"/>
              <w:bottom w:val="nil"/>
              <w:right w:val="single" w:sz="4" w:space="0" w:color="000000"/>
            </w:tcBorders>
          </w:tcPr>
          <w:p w14:paraId="28068509" w14:textId="77777777" w:rsidR="00925913" w:rsidRDefault="00477365">
            <w:pPr>
              <w:spacing w:after="0" w:line="259" w:lineRule="auto"/>
              <w:ind w:left="0" w:right="95" w:firstLine="0"/>
              <w:jc w:val="right"/>
            </w:pPr>
            <w:r>
              <w:t xml:space="preserve">90,243 </w:t>
            </w:r>
          </w:p>
        </w:tc>
      </w:tr>
      <w:tr w:rsidR="00925913" w14:paraId="05C7708B" w14:textId="77777777">
        <w:trPr>
          <w:trHeight w:val="230"/>
        </w:trPr>
        <w:tc>
          <w:tcPr>
            <w:tcW w:w="1076" w:type="dxa"/>
            <w:tcBorders>
              <w:top w:val="nil"/>
              <w:left w:val="single" w:sz="4" w:space="0" w:color="000000"/>
              <w:bottom w:val="nil"/>
              <w:right w:val="single" w:sz="4" w:space="0" w:color="000000"/>
            </w:tcBorders>
          </w:tcPr>
          <w:p w14:paraId="0012F1C5" w14:textId="77777777" w:rsidR="00925913" w:rsidRDefault="00477365">
            <w:pPr>
              <w:spacing w:after="0" w:line="259" w:lineRule="auto"/>
              <w:ind w:left="0" w:right="96" w:firstLine="0"/>
              <w:jc w:val="right"/>
            </w:pPr>
            <w:r>
              <w:t xml:space="preserve">42,322 </w:t>
            </w:r>
          </w:p>
        </w:tc>
        <w:tc>
          <w:tcPr>
            <w:tcW w:w="1077" w:type="dxa"/>
            <w:tcBorders>
              <w:top w:val="nil"/>
              <w:left w:val="single" w:sz="4" w:space="0" w:color="000000"/>
              <w:bottom w:val="nil"/>
              <w:right w:val="single" w:sz="4" w:space="0" w:color="000000"/>
            </w:tcBorders>
          </w:tcPr>
          <w:p w14:paraId="71D1BCAC" w14:textId="77777777" w:rsidR="00925913" w:rsidRDefault="00477365">
            <w:pPr>
              <w:spacing w:after="0" w:line="259" w:lineRule="auto"/>
              <w:ind w:left="0" w:right="95" w:firstLine="0"/>
              <w:jc w:val="right"/>
            </w:pPr>
            <w:r>
              <w:t xml:space="preserve">-243 </w:t>
            </w:r>
          </w:p>
        </w:tc>
        <w:tc>
          <w:tcPr>
            <w:tcW w:w="1078" w:type="dxa"/>
            <w:tcBorders>
              <w:top w:val="nil"/>
              <w:left w:val="single" w:sz="4" w:space="0" w:color="000000"/>
              <w:bottom w:val="nil"/>
              <w:right w:val="single" w:sz="4" w:space="0" w:color="000000"/>
            </w:tcBorders>
          </w:tcPr>
          <w:p w14:paraId="164015D7" w14:textId="77777777" w:rsidR="00925913" w:rsidRDefault="00477365">
            <w:pPr>
              <w:spacing w:after="0" w:line="259" w:lineRule="auto"/>
              <w:ind w:left="0" w:right="97" w:firstLine="0"/>
              <w:jc w:val="right"/>
            </w:pPr>
            <w:r>
              <w:t xml:space="preserve">42,079 </w:t>
            </w:r>
          </w:p>
        </w:tc>
        <w:tc>
          <w:tcPr>
            <w:tcW w:w="3800" w:type="dxa"/>
            <w:tcBorders>
              <w:top w:val="nil"/>
              <w:left w:val="single" w:sz="4" w:space="0" w:color="000000"/>
              <w:bottom w:val="nil"/>
              <w:right w:val="single" w:sz="4" w:space="0" w:color="000000"/>
            </w:tcBorders>
          </w:tcPr>
          <w:p w14:paraId="339283E4" w14:textId="77777777" w:rsidR="00925913" w:rsidRDefault="00477365">
            <w:pPr>
              <w:tabs>
                <w:tab w:val="center" w:pos="1444"/>
              </w:tabs>
              <w:spacing w:after="0" w:line="259" w:lineRule="auto"/>
              <w:ind w:left="0" w:right="0" w:firstLine="0"/>
              <w:jc w:val="left"/>
            </w:pPr>
            <w:r>
              <w:t xml:space="preserve"> </w:t>
            </w:r>
            <w:r>
              <w:tab/>
              <w:t xml:space="preserve">Children’s Social Care </w:t>
            </w:r>
          </w:p>
        </w:tc>
        <w:tc>
          <w:tcPr>
            <w:tcW w:w="1076" w:type="dxa"/>
            <w:tcBorders>
              <w:top w:val="nil"/>
              <w:left w:val="single" w:sz="4" w:space="0" w:color="000000"/>
              <w:bottom w:val="nil"/>
              <w:right w:val="single" w:sz="4" w:space="0" w:color="000000"/>
            </w:tcBorders>
          </w:tcPr>
          <w:p w14:paraId="16DA90CE" w14:textId="77777777" w:rsidR="00925913" w:rsidRDefault="00477365">
            <w:pPr>
              <w:spacing w:after="0" w:line="259" w:lineRule="auto"/>
              <w:ind w:left="0" w:right="95" w:firstLine="0"/>
              <w:jc w:val="right"/>
            </w:pPr>
            <w:r>
              <w:t xml:space="preserve">56,406 </w:t>
            </w:r>
          </w:p>
        </w:tc>
        <w:tc>
          <w:tcPr>
            <w:tcW w:w="1271" w:type="dxa"/>
            <w:tcBorders>
              <w:top w:val="nil"/>
              <w:left w:val="single" w:sz="4" w:space="0" w:color="000000"/>
              <w:bottom w:val="nil"/>
              <w:right w:val="single" w:sz="4" w:space="0" w:color="000000"/>
            </w:tcBorders>
          </w:tcPr>
          <w:p w14:paraId="59F1F38B" w14:textId="77777777" w:rsidR="00925913" w:rsidRDefault="00477365">
            <w:pPr>
              <w:spacing w:after="0" w:line="259" w:lineRule="auto"/>
              <w:ind w:left="0" w:right="96" w:firstLine="0"/>
              <w:jc w:val="right"/>
            </w:pPr>
            <w:r>
              <w:t xml:space="preserve">-2,094 </w:t>
            </w:r>
          </w:p>
        </w:tc>
        <w:tc>
          <w:tcPr>
            <w:tcW w:w="1133" w:type="dxa"/>
            <w:tcBorders>
              <w:top w:val="nil"/>
              <w:left w:val="single" w:sz="4" w:space="0" w:color="000000"/>
              <w:bottom w:val="nil"/>
              <w:right w:val="single" w:sz="4" w:space="0" w:color="000000"/>
            </w:tcBorders>
          </w:tcPr>
          <w:p w14:paraId="32190AFE" w14:textId="77777777" w:rsidR="00925913" w:rsidRDefault="00477365">
            <w:pPr>
              <w:spacing w:after="0" w:line="259" w:lineRule="auto"/>
              <w:ind w:left="0" w:right="95" w:firstLine="0"/>
              <w:jc w:val="right"/>
            </w:pPr>
            <w:r>
              <w:t xml:space="preserve">54,312 </w:t>
            </w:r>
          </w:p>
        </w:tc>
      </w:tr>
      <w:tr w:rsidR="00925913" w14:paraId="25995544" w14:textId="77777777">
        <w:trPr>
          <w:trHeight w:val="230"/>
        </w:trPr>
        <w:tc>
          <w:tcPr>
            <w:tcW w:w="1076" w:type="dxa"/>
            <w:tcBorders>
              <w:top w:val="nil"/>
              <w:left w:val="single" w:sz="4" w:space="0" w:color="000000"/>
              <w:bottom w:val="nil"/>
              <w:right w:val="single" w:sz="4" w:space="0" w:color="000000"/>
            </w:tcBorders>
          </w:tcPr>
          <w:p w14:paraId="4F3535CC" w14:textId="77777777" w:rsidR="00925913" w:rsidRDefault="00477365">
            <w:pPr>
              <w:spacing w:after="0" w:line="259" w:lineRule="auto"/>
              <w:ind w:left="0" w:right="96" w:firstLine="0"/>
              <w:jc w:val="right"/>
            </w:pPr>
            <w:r>
              <w:t xml:space="preserve">40,161 </w:t>
            </w:r>
          </w:p>
        </w:tc>
        <w:tc>
          <w:tcPr>
            <w:tcW w:w="1077" w:type="dxa"/>
            <w:tcBorders>
              <w:top w:val="nil"/>
              <w:left w:val="single" w:sz="4" w:space="0" w:color="000000"/>
              <w:bottom w:val="nil"/>
              <w:right w:val="single" w:sz="4" w:space="0" w:color="000000"/>
            </w:tcBorders>
          </w:tcPr>
          <w:p w14:paraId="475DC0E1" w14:textId="77777777" w:rsidR="00925913" w:rsidRDefault="00477365">
            <w:pPr>
              <w:spacing w:after="0" w:line="259" w:lineRule="auto"/>
              <w:ind w:left="0" w:right="95" w:firstLine="0"/>
              <w:jc w:val="right"/>
            </w:pPr>
            <w:r>
              <w:t xml:space="preserve">-7,647 </w:t>
            </w:r>
          </w:p>
        </w:tc>
        <w:tc>
          <w:tcPr>
            <w:tcW w:w="1078" w:type="dxa"/>
            <w:tcBorders>
              <w:top w:val="nil"/>
              <w:left w:val="single" w:sz="4" w:space="0" w:color="000000"/>
              <w:bottom w:val="nil"/>
              <w:right w:val="single" w:sz="4" w:space="0" w:color="000000"/>
            </w:tcBorders>
          </w:tcPr>
          <w:p w14:paraId="72BD558C" w14:textId="77777777" w:rsidR="00925913" w:rsidRDefault="00477365">
            <w:pPr>
              <w:spacing w:after="0" w:line="259" w:lineRule="auto"/>
              <w:ind w:left="0" w:right="97" w:firstLine="0"/>
              <w:jc w:val="right"/>
            </w:pPr>
            <w:r>
              <w:t xml:space="preserve">32,514 </w:t>
            </w:r>
          </w:p>
        </w:tc>
        <w:tc>
          <w:tcPr>
            <w:tcW w:w="3800" w:type="dxa"/>
            <w:tcBorders>
              <w:top w:val="nil"/>
              <w:left w:val="single" w:sz="4" w:space="0" w:color="000000"/>
              <w:bottom w:val="nil"/>
              <w:right w:val="single" w:sz="4" w:space="0" w:color="000000"/>
            </w:tcBorders>
          </w:tcPr>
          <w:p w14:paraId="6487C595" w14:textId="77777777" w:rsidR="00925913" w:rsidRDefault="00477365">
            <w:pPr>
              <w:tabs>
                <w:tab w:val="center" w:pos="1038"/>
              </w:tabs>
              <w:spacing w:after="0" w:line="259" w:lineRule="auto"/>
              <w:ind w:left="0" w:right="0" w:firstLine="0"/>
              <w:jc w:val="left"/>
            </w:pPr>
            <w:r>
              <w:t xml:space="preserve"> </w:t>
            </w:r>
            <w:r>
              <w:tab/>
              <w:t xml:space="preserve">Communities  </w:t>
            </w:r>
          </w:p>
        </w:tc>
        <w:tc>
          <w:tcPr>
            <w:tcW w:w="1076" w:type="dxa"/>
            <w:tcBorders>
              <w:top w:val="nil"/>
              <w:left w:val="single" w:sz="4" w:space="0" w:color="000000"/>
              <w:bottom w:val="nil"/>
              <w:right w:val="single" w:sz="4" w:space="0" w:color="000000"/>
            </w:tcBorders>
          </w:tcPr>
          <w:p w14:paraId="47B3CA5B" w14:textId="77777777" w:rsidR="00925913" w:rsidRDefault="00477365">
            <w:pPr>
              <w:spacing w:after="0" w:line="259" w:lineRule="auto"/>
              <w:ind w:left="0" w:right="95" w:firstLine="0"/>
              <w:jc w:val="right"/>
            </w:pPr>
            <w:r>
              <w:t xml:space="preserve">31,283 </w:t>
            </w:r>
          </w:p>
        </w:tc>
        <w:tc>
          <w:tcPr>
            <w:tcW w:w="1271" w:type="dxa"/>
            <w:tcBorders>
              <w:top w:val="nil"/>
              <w:left w:val="single" w:sz="4" w:space="0" w:color="000000"/>
              <w:bottom w:val="nil"/>
              <w:right w:val="single" w:sz="4" w:space="0" w:color="000000"/>
            </w:tcBorders>
          </w:tcPr>
          <w:p w14:paraId="5766EE1B" w14:textId="77777777" w:rsidR="00925913" w:rsidRDefault="00477365">
            <w:pPr>
              <w:spacing w:after="0" w:line="259" w:lineRule="auto"/>
              <w:ind w:left="0" w:right="96" w:firstLine="0"/>
              <w:jc w:val="right"/>
            </w:pPr>
            <w:r>
              <w:t xml:space="preserve">-11,896 </w:t>
            </w:r>
          </w:p>
        </w:tc>
        <w:tc>
          <w:tcPr>
            <w:tcW w:w="1133" w:type="dxa"/>
            <w:tcBorders>
              <w:top w:val="nil"/>
              <w:left w:val="single" w:sz="4" w:space="0" w:color="000000"/>
              <w:bottom w:val="nil"/>
              <w:right w:val="single" w:sz="4" w:space="0" w:color="000000"/>
            </w:tcBorders>
          </w:tcPr>
          <w:p w14:paraId="22C974FA" w14:textId="77777777" w:rsidR="00925913" w:rsidRDefault="00477365">
            <w:pPr>
              <w:spacing w:after="0" w:line="259" w:lineRule="auto"/>
              <w:ind w:left="0" w:right="95" w:firstLine="0"/>
              <w:jc w:val="right"/>
            </w:pPr>
            <w:r>
              <w:t xml:space="preserve">19,387 </w:t>
            </w:r>
          </w:p>
        </w:tc>
      </w:tr>
      <w:tr w:rsidR="00925913" w14:paraId="1B332E3E" w14:textId="77777777">
        <w:trPr>
          <w:trHeight w:val="230"/>
        </w:trPr>
        <w:tc>
          <w:tcPr>
            <w:tcW w:w="1076" w:type="dxa"/>
            <w:tcBorders>
              <w:top w:val="nil"/>
              <w:left w:val="single" w:sz="4" w:space="0" w:color="000000"/>
              <w:bottom w:val="nil"/>
              <w:right w:val="single" w:sz="4" w:space="0" w:color="000000"/>
            </w:tcBorders>
          </w:tcPr>
          <w:p w14:paraId="0668DF42" w14:textId="77777777" w:rsidR="00925913" w:rsidRDefault="00477365">
            <w:pPr>
              <w:spacing w:after="0" w:line="259" w:lineRule="auto"/>
              <w:ind w:left="0" w:right="96" w:firstLine="0"/>
              <w:jc w:val="right"/>
            </w:pPr>
            <w:r>
              <w:t xml:space="preserve">113,624 </w:t>
            </w:r>
          </w:p>
        </w:tc>
        <w:tc>
          <w:tcPr>
            <w:tcW w:w="1077" w:type="dxa"/>
            <w:tcBorders>
              <w:top w:val="nil"/>
              <w:left w:val="single" w:sz="4" w:space="0" w:color="000000"/>
              <w:bottom w:val="nil"/>
              <w:right w:val="single" w:sz="4" w:space="0" w:color="000000"/>
            </w:tcBorders>
          </w:tcPr>
          <w:p w14:paraId="00499A62" w14:textId="77777777" w:rsidR="00925913" w:rsidRDefault="00477365">
            <w:pPr>
              <w:spacing w:after="0" w:line="259" w:lineRule="auto"/>
              <w:ind w:left="0" w:right="96" w:firstLine="0"/>
              <w:jc w:val="right"/>
            </w:pPr>
            <w:r>
              <w:t xml:space="preserve">-78,354 </w:t>
            </w:r>
          </w:p>
        </w:tc>
        <w:tc>
          <w:tcPr>
            <w:tcW w:w="1078" w:type="dxa"/>
            <w:tcBorders>
              <w:top w:val="nil"/>
              <w:left w:val="single" w:sz="4" w:space="0" w:color="000000"/>
              <w:bottom w:val="nil"/>
              <w:right w:val="single" w:sz="4" w:space="0" w:color="000000"/>
            </w:tcBorders>
          </w:tcPr>
          <w:p w14:paraId="22B445F2" w14:textId="77777777" w:rsidR="00925913" w:rsidRDefault="00477365">
            <w:pPr>
              <w:spacing w:after="0" w:line="259" w:lineRule="auto"/>
              <w:ind w:left="0" w:right="97" w:firstLine="0"/>
              <w:jc w:val="right"/>
            </w:pPr>
            <w:r>
              <w:t xml:space="preserve">35,270 </w:t>
            </w:r>
          </w:p>
        </w:tc>
        <w:tc>
          <w:tcPr>
            <w:tcW w:w="3800" w:type="dxa"/>
            <w:tcBorders>
              <w:top w:val="nil"/>
              <w:left w:val="single" w:sz="4" w:space="0" w:color="000000"/>
              <w:bottom w:val="nil"/>
              <w:right w:val="single" w:sz="4" w:space="0" w:color="000000"/>
            </w:tcBorders>
          </w:tcPr>
          <w:p w14:paraId="78EC0C0F" w14:textId="77777777" w:rsidR="00925913" w:rsidRDefault="00477365">
            <w:pPr>
              <w:tabs>
                <w:tab w:val="center" w:pos="1405"/>
              </w:tabs>
              <w:spacing w:after="0" w:line="259" w:lineRule="auto"/>
              <w:ind w:left="0" w:right="0" w:firstLine="0"/>
              <w:jc w:val="left"/>
            </w:pPr>
            <w:r>
              <w:t xml:space="preserve"> </w:t>
            </w:r>
            <w:r>
              <w:tab/>
              <w:t xml:space="preserve">Corporate Resources </w:t>
            </w:r>
          </w:p>
        </w:tc>
        <w:tc>
          <w:tcPr>
            <w:tcW w:w="1076" w:type="dxa"/>
            <w:tcBorders>
              <w:top w:val="nil"/>
              <w:left w:val="single" w:sz="4" w:space="0" w:color="000000"/>
              <w:bottom w:val="nil"/>
              <w:right w:val="single" w:sz="4" w:space="0" w:color="000000"/>
            </w:tcBorders>
          </w:tcPr>
          <w:p w14:paraId="12979E0D" w14:textId="77777777" w:rsidR="00925913" w:rsidRDefault="00477365">
            <w:pPr>
              <w:spacing w:after="0" w:line="259" w:lineRule="auto"/>
              <w:ind w:left="0" w:right="95" w:firstLine="0"/>
              <w:jc w:val="right"/>
            </w:pPr>
            <w:r>
              <w:t xml:space="preserve">110,508 </w:t>
            </w:r>
          </w:p>
        </w:tc>
        <w:tc>
          <w:tcPr>
            <w:tcW w:w="1271" w:type="dxa"/>
            <w:tcBorders>
              <w:top w:val="nil"/>
              <w:left w:val="single" w:sz="4" w:space="0" w:color="000000"/>
              <w:bottom w:val="nil"/>
              <w:right w:val="single" w:sz="4" w:space="0" w:color="000000"/>
            </w:tcBorders>
          </w:tcPr>
          <w:p w14:paraId="5D972346" w14:textId="77777777" w:rsidR="00925913" w:rsidRDefault="00477365">
            <w:pPr>
              <w:spacing w:after="0" w:line="259" w:lineRule="auto"/>
              <w:ind w:left="0" w:right="96" w:firstLine="0"/>
              <w:jc w:val="right"/>
            </w:pPr>
            <w:r>
              <w:t xml:space="preserve">-78,126 </w:t>
            </w:r>
          </w:p>
        </w:tc>
        <w:tc>
          <w:tcPr>
            <w:tcW w:w="1133" w:type="dxa"/>
            <w:tcBorders>
              <w:top w:val="nil"/>
              <w:left w:val="single" w:sz="4" w:space="0" w:color="000000"/>
              <w:bottom w:val="nil"/>
              <w:right w:val="single" w:sz="4" w:space="0" w:color="000000"/>
            </w:tcBorders>
          </w:tcPr>
          <w:p w14:paraId="0A312A5F" w14:textId="77777777" w:rsidR="00925913" w:rsidRDefault="00477365">
            <w:pPr>
              <w:spacing w:after="0" w:line="259" w:lineRule="auto"/>
              <w:ind w:left="0" w:right="95" w:firstLine="0"/>
              <w:jc w:val="right"/>
            </w:pPr>
            <w:r>
              <w:t xml:space="preserve">32,382 </w:t>
            </w:r>
          </w:p>
        </w:tc>
      </w:tr>
      <w:tr w:rsidR="00925913" w14:paraId="7D3ACACB" w14:textId="77777777">
        <w:trPr>
          <w:trHeight w:val="230"/>
        </w:trPr>
        <w:tc>
          <w:tcPr>
            <w:tcW w:w="1076" w:type="dxa"/>
            <w:tcBorders>
              <w:top w:val="nil"/>
              <w:left w:val="single" w:sz="4" w:space="0" w:color="000000"/>
              <w:bottom w:val="nil"/>
              <w:right w:val="single" w:sz="4" w:space="0" w:color="000000"/>
            </w:tcBorders>
          </w:tcPr>
          <w:p w14:paraId="1581CF0D" w14:textId="77777777" w:rsidR="00925913" w:rsidRDefault="00477365">
            <w:pPr>
              <w:spacing w:after="0" w:line="259" w:lineRule="auto"/>
              <w:ind w:left="0" w:right="96" w:firstLine="0"/>
              <w:jc w:val="right"/>
            </w:pPr>
            <w:r>
              <w:t xml:space="preserve">15,731 </w:t>
            </w:r>
          </w:p>
        </w:tc>
        <w:tc>
          <w:tcPr>
            <w:tcW w:w="1077" w:type="dxa"/>
            <w:tcBorders>
              <w:top w:val="nil"/>
              <w:left w:val="single" w:sz="4" w:space="0" w:color="000000"/>
              <w:bottom w:val="nil"/>
              <w:right w:val="single" w:sz="4" w:space="0" w:color="000000"/>
            </w:tcBorders>
          </w:tcPr>
          <w:p w14:paraId="2FF0E6FD" w14:textId="77777777" w:rsidR="00925913" w:rsidRDefault="00477365">
            <w:pPr>
              <w:spacing w:after="0" w:line="259" w:lineRule="auto"/>
              <w:ind w:left="0" w:right="95" w:firstLine="0"/>
              <w:jc w:val="right"/>
            </w:pPr>
            <w:r>
              <w:t xml:space="preserve">-8,259 </w:t>
            </w:r>
          </w:p>
        </w:tc>
        <w:tc>
          <w:tcPr>
            <w:tcW w:w="1078" w:type="dxa"/>
            <w:tcBorders>
              <w:top w:val="nil"/>
              <w:left w:val="single" w:sz="4" w:space="0" w:color="000000"/>
              <w:bottom w:val="nil"/>
              <w:right w:val="single" w:sz="4" w:space="0" w:color="000000"/>
            </w:tcBorders>
          </w:tcPr>
          <w:p w14:paraId="47DA3367" w14:textId="77777777" w:rsidR="00925913" w:rsidRDefault="00477365">
            <w:pPr>
              <w:spacing w:after="0" w:line="259" w:lineRule="auto"/>
              <w:ind w:left="0" w:right="97" w:firstLine="0"/>
              <w:jc w:val="right"/>
            </w:pPr>
            <w:r>
              <w:t xml:space="preserve">7,472 </w:t>
            </w:r>
          </w:p>
        </w:tc>
        <w:tc>
          <w:tcPr>
            <w:tcW w:w="3800" w:type="dxa"/>
            <w:tcBorders>
              <w:top w:val="nil"/>
              <w:left w:val="single" w:sz="4" w:space="0" w:color="000000"/>
              <w:bottom w:val="nil"/>
              <w:right w:val="single" w:sz="4" w:space="0" w:color="000000"/>
            </w:tcBorders>
          </w:tcPr>
          <w:p w14:paraId="18F2D8CD" w14:textId="77777777" w:rsidR="00925913" w:rsidRDefault="00477365">
            <w:pPr>
              <w:tabs>
                <w:tab w:val="center" w:pos="1833"/>
              </w:tabs>
              <w:spacing w:after="0" w:line="259" w:lineRule="auto"/>
              <w:ind w:left="0" w:right="0" w:firstLine="0"/>
              <w:jc w:val="left"/>
            </w:pPr>
            <w:r>
              <w:t xml:space="preserve"> </w:t>
            </w:r>
            <w:r>
              <w:tab/>
              <w:t xml:space="preserve">Economic Growth and Housing </w:t>
            </w:r>
          </w:p>
        </w:tc>
        <w:tc>
          <w:tcPr>
            <w:tcW w:w="1076" w:type="dxa"/>
            <w:tcBorders>
              <w:top w:val="nil"/>
              <w:left w:val="single" w:sz="4" w:space="0" w:color="000000"/>
              <w:bottom w:val="nil"/>
              <w:right w:val="single" w:sz="4" w:space="0" w:color="000000"/>
            </w:tcBorders>
          </w:tcPr>
          <w:p w14:paraId="3773F6E8" w14:textId="77777777" w:rsidR="00925913" w:rsidRDefault="00477365">
            <w:pPr>
              <w:spacing w:after="0" w:line="259" w:lineRule="auto"/>
              <w:ind w:left="0" w:right="95" w:firstLine="0"/>
              <w:jc w:val="right"/>
            </w:pPr>
            <w:r>
              <w:t xml:space="preserve">11,313 </w:t>
            </w:r>
          </w:p>
        </w:tc>
        <w:tc>
          <w:tcPr>
            <w:tcW w:w="1271" w:type="dxa"/>
            <w:tcBorders>
              <w:top w:val="nil"/>
              <w:left w:val="single" w:sz="4" w:space="0" w:color="000000"/>
              <w:bottom w:val="nil"/>
              <w:right w:val="single" w:sz="4" w:space="0" w:color="000000"/>
            </w:tcBorders>
          </w:tcPr>
          <w:p w14:paraId="76D3F23A" w14:textId="77777777" w:rsidR="00925913" w:rsidRDefault="00477365">
            <w:pPr>
              <w:spacing w:after="0" w:line="259" w:lineRule="auto"/>
              <w:ind w:left="0" w:right="96" w:firstLine="0"/>
              <w:jc w:val="right"/>
            </w:pPr>
            <w:r>
              <w:t xml:space="preserve">-11,433 </w:t>
            </w:r>
          </w:p>
        </w:tc>
        <w:tc>
          <w:tcPr>
            <w:tcW w:w="1133" w:type="dxa"/>
            <w:tcBorders>
              <w:top w:val="nil"/>
              <w:left w:val="single" w:sz="4" w:space="0" w:color="000000"/>
              <w:bottom w:val="nil"/>
              <w:right w:val="single" w:sz="4" w:space="0" w:color="000000"/>
            </w:tcBorders>
          </w:tcPr>
          <w:p w14:paraId="3C009401" w14:textId="77777777" w:rsidR="00925913" w:rsidRDefault="00477365">
            <w:pPr>
              <w:spacing w:after="0" w:line="259" w:lineRule="auto"/>
              <w:ind w:left="0" w:right="95" w:firstLine="0"/>
              <w:jc w:val="right"/>
            </w:pPr>
            <w:r>
              <w:t xml:space="preserve">-120 </w:t>
            </w:r>
          </w:p>
        </w:tc>
      </w:tr>
      <w:tr w:rsidR="00925913" w14:paraId="2104D7DA" w14:textId="77777777">
        <w:trPr>
          <w:trHeight w:val="230"/>
        </w:trPr>
        <w:tc>
          <w:tcPr>
            <w:tcW w:w="1076" w:type="dxa"/>
            <w:tcBorders>
              <w:top w:val="nil"/>
              <w:left w:val="single" w:sz="4" w:space="0" w:color="000000"/>
              <w:bottom w:val="nil"/>
              <w:right w:val="single" w:sz="4" w:space="0" w:color="000000"/>
            </w:tcBorders>
          </w:tcPr>
          <w:p w14:paraId="5382C52E" w14:textId="77777777" w:rsidR="00925913" w:rsidRDefault="00477365">
            <w:pPr>
              <w:spacing w:after="0" w:line="259" w:lineRule="auto"/>
              <w:ind w:left="0" w:right="96" w:firstLine="0"/>
              <w:jc w:val="right"/>
            </w:pPr>
            <w:r>
              <w:t xml:space="preserve">14,716 </w:t>
            </w:r>
          </w:p>
        </w:tc>
        <w:tc>
          <w:tcPr>
            <w:tcW w:w="1077" w:type="dxa"/>
            <w:tcBorders>
              <w:top w:val="nil"/>
              <w:left w:val="single" w:sz="4" w:space="0" w:color="000000"/>
              <w:bottom w:val="nil"/>
              <w:right w:val="single" w:sz="4" w:space="0" w:color="000000"/>
            </w:tcBorders>
          </w:tcPr>
          <w:p w14:paraId="5AD3643B" w14:textId="77777777" w:rsidR="00925913" w:rsidRDefault="00477365">
            <w:pPr>
              <w:spacing w:after="0" w:line="259" w:lineRule="auto"/>
              <w:ind w:left="0" w:right="95" w:firstLine="0"/>
              <w:jc w:val="right"/>
            </w:pPr>
            <w:r>
              <w:t xml:space="preserve">-1,810 </w:t>
            </w:r>
          </w:p>
        </w:tc>
        <w:tc>
          <w:tcPr>
            <w:tcW w:w="1078" w:type="dxa"/>
            <w:tcBorders>
              <w:top w:val="nil"/>
              <w:left w:val="single" w:sz="4" w:space="0" w:color="000000"/>
              <w:bottom w:val="nil"/>
              <w:right w:val="single" w:sz="4" w:space="0" w:color="000000"/>
            </w:tcBorders>
          </w:tcPr>
          <w:p w14:paraId="7AB90233" w14:textId="77777777" w:rsidR="00925913" w:rsidRDefault="00477365">
            <w:pPr>
              <w:spacing w:after="0" w:line="259" w:lineRule="auto"/>
              <w:ind w:left="0" w:right="97" w:firstLine="0"/>
              <w:jc w:val="right"/>
            </w:pPr>
            <w:r>
              <w:t xml:space="preserve">12,906 </w:t>
            </w:r>
          </w:p>
        </w:tc>
        <w:tc>
          <w:tcPr>
            <w:tcW w:w="3800" w:type="dxa"/>
            <w:tcBorders>
              <w:top w:val="nil"/>
              <w:left w:val="single" w:sz="4" w:space="0" w:color="000000"/>
              <w:bottom w:val="nil"/>
              <w:right w:val="single" w:sz="4" w:space="0" w:color="000000"/>
            </w:tcBorders>
          </w:tcPr>
          <w:p w14:paraId="26964568" w14:textId="77777777" w:rsidR="00925913" w:rsidRDefault="00477365">
            <w:pPr>
              <w:tabs>
                <w:tab w:val="center" w:pos="1411"/>
              </w:tabs>
              <w:spacing w:after="0" w:line="259" w:lineRule="auto"/>
              <w:ind w:left="0" w:right="0" w:firstLine="0"/>
              <w:jc w:val="left"/>
            </w:pPr>
            <w:r>
              <w:t xml:space="preserve"> </w:t>
            </w:r>
            <w:r>
              <w:tab/>
              <w:t xml:space="preserve">Education Excellence </w:t>
            </w:r>
          </w:p>
        </w:tc>
        <w:tc>
          <w:tcPr>
            <w:tcW w:w="1076" w:type="dxa"/>
            <w:tcBorders>
              <w:top w:val="nil"/>
              <w:left w:val="single" w:sz="4" w:space="0" w:color="000000"/>
              <w:bottom w:val="nil"/>
              <w:right w:val="single" w:sz="4" w:space="0" w:color="000000"/>
            </w:tcBorders>
          </w:tcPr>
          <w:p w14:paraId="6DF16964" w14:textId="77777777" w:rsidR="00925913" w:rsidRDefault="00477365">
            <w:pPr>
              <w:spacing w:after="0" w:line="259" w:lineRule="auto"/>
              <w:ind w:left="0" w:right="95" w:firstLine="0"/>
              <w:jc w:val="right"/>
            </w:pPr>
            <w:r>
              <w:t xml:space="preserve">16,730 </w:t>
            </w:r>
          </w:p>
        </w:tc>
        <w:tc>
          <w:tcPr>
            <w:tcW w:w="1271" w:type="dxa"/>
            <w:tcBorders>
              <w:top w:val="nil"/>
              <w:left w:val="single" w:sz="4" w:space="0" w:color="000000"/>
              <w:bottom w:val="nil"/>
              <w:right w:val="single" w:sz="4" w:space="0" w:color="000000"/>
            </w:tcBorders>
          </w:tcPr>
          <w:p w14:paraId="61650D86" w14:textId="77777777" w:rsidR="00925913" w:rsidRDefault="00477365">
            <w:pPr>
              <w:spacing w:after="0" w:line="259" w:lineRule="auto"/>
              <w:ind w:left="0" w:right="96" w:firstLine="0"/>
              <w:jc w:val="right"/>
            </w:pPr>
            <w:r>
              <w:t xml:space="preserve">-2,243 </w:t>
            </w:r>
          </w:p>
        </w:tc>
        <w:tc>
          <w:tcPr>
            <w:tcW w:w="1133" w:type="dxa"/>
            <w:tcBorders>
              <w:top w:val="nil"/>
              <w:left w:val="single" w:sz="4" w:space="0" w:color="000000"/>
              <w:bottom w:val="nil"/>
              <w:right w:val="single" w:sz="4" w:space="0" w:color="000000"/>
            </w:tcBorders>
          </w:tcPr>
          <w:p w14:paraId="7CC4B29B" w14:textId="77777777" w:rsidR="00925913" w:rsidRDefault="00477365">
            <w:pPr>
              <w:spacing w:after="0" w:line="259" w:lineRule="auto"/>
              <w:ind w:left="0" w:right="95" w:firstLine="0"/>
              <w:jc w:val="right"/>
            </w:pPr>
            <w:r>
              <w:t xml:space="preserve">14,487 </w:t>
            </w:r>
          </w:p>
        </w:tc>
      </w:tr>
      <w:tr w:rsidR="00925913" w14:paraId="2243A8D4" w14:textId="77777777">
        <w:trPr>
          <w:trHeight w:val="230"/>
        </w:trPr>
        <w:tc>
          <w:tcPr>
            <w:tcW w:w="1076" w:type="dxa"/>
            <w:tcBorders>
              <w:top w:val="nil"/>
              <w:left w:val="single" w:sz="4" w:space="0" w:color="000000"/>
              <w:bottom w:val="nil"/>
              <w:right w:val="single" w:sz="4" w:space="0" w:color="000000"/>
            </w:tcBorders>
          </w:tcPr>
          <w:p w14:paraId="51D97D44" w14:textId="77777777" w:rsidR="00925913" w:rsidRDefault="00477365">
            <w:pPr>
              <w:spacing w:after="0" w:line="259" w:lineRule="auto"/>
              <w:ind w:left="0" w:right="96" w:firstLine="0"/>
              <w:jc w:val="right"/>
            </w:pPr>
            <w:r>
              <w:t xml:space="preserve">187,329 </w:t>
            </w:r>
          </w:p>
        </w:tc>
        <w:tc>
          <w:tcPr>
            <w:tcW w:w="1077" w:type="dxa"/>
            <w:tcBorders>
              <w:top w:val="nil"/>
              <w:left w:val="single" w:sz="4" w:space="0" w:color="000000"/>
              <w:bottom w:val="nil"/>
              <w:right w:val="single" w:sz="4" w:space="0" w:color="000000"/>
            </w:tcBorders>
          </w:tcPr>
          <w:p w14:paraId="1FA786F3" w14:textId="77777777" w:rsidR="00925913" w:rsidRDefault="00477365">
            <w:pPr>
              <w:spacing w:after="0" w:line="259" w:lineRule="auto"/>
              <w:ind w:left="73" w:right="0" w:firstLine="0"/>
              <w:jc w:val="left"/>
            </w:pPr>
            <w:r>
              <w:t>-</w:t>
            </w:r>
            <w:r>
              <w:t xml:space="preserve">187,489 </w:t>
            </w:r>
          </w:p>
        </w:tc>
        <w:tc>
          <w:tcPr>
            <w:tcW w:w="1078" w:type="dxa"/>
            <w:tcBorders>
              <w:top w:val="nil"/>
              <w:left w:val="single" w:sz="4" w:space="0" w:color="000000"/>
              <w:bottom w:val="nil"/>
              <w:right w:val="single" w:sz="4" w:space="0" w:color="000000"/>
            </w:tcBorders>
          </w:tcPr>
          <w:p w14:paraId="78F0EBAB" w14:textId="77777777" w:rsidR="00925913" w:rsidRDefault="00477365">
            <w:pPr>
              <w:spacing w:after="0" w:line="259" w:lineRule="auto"/>
              <w:ind w:left="0" w:right="97" w:firstLine="0"/>
              <w:jc w:val="right"/>
            </w:pPr>
            <w:r>
              <w:t xml:space="preserve">-160 </w:t>
            </w:r>
          </w:p>
        </w:tc>
        <w:tc>
          <w:tcPr>
            <w:tcW w:w="3800" w:type="dxa"/>
            <w:tcBorders>
              <w:top w:val="nil"/>
              <w:left w:val="single" w:sz="4" w:space="0" w:color="000000"/>
              <w:bottom w:val="nil"/>
              <w:right w:val="single" w:sz="4" w:space="0" w:color="000000"/>
            </w:tcBorders>
          </w:tcPr>
          <w:p w14:paraId="4D8E05B1" w14:textId="77777777" w:rsidR="00925913" w:rsidRDefault="00477365">
            <w:pPr>
              <w:tabs>
                <w:tab w:val="center" w:pos="1855"/>
              </w:tabs>
              <w:spacing w:after="0" w:line="259" w:lineRule="auto"/>
              <w:ind w:left="0" w:right="0" w:firstLine="0"/>
              <w:jc w:val="left"/>
            </w:pPr>
            <w:r>
              <w:t xml:space="preserve"> </w:t>
            </w:r>
            <w:r>
              <w:tab/>
              <w:t xml:space="preserve">Education Excellence - Schools </w:t>
            </w:r>
          </w:p>
        </w:tc>
        <w:tc>
          <w:tcPr>
            <w:tcW w:w="1076" w:type="dxa"/>
            <w:tcBorders>
              <w:top w:val="nil"/>
              <w:left w:val="single" w:sz="4" w:space="0" w:color="000000"/>
              <w:bottom w:val="nil"/>
              <w:right w:val="single" w:sz="4" w:space="0" w:color="000000"/>
            </w:tcBorders>
          </w:tcPr>
          <w:p w14:paraId="5C7D39D4" w14:textId="77777777" w:rsidR="00925913" w:rsidRDefault="00477365">
            <w:pPr>
              <w:spacing w:after="0" w:line="259" w:lineRule="auto"/>
              <w:ind w:left="0" w:right="95" w:firstLine="0"/>
              <w:jc w:val="right"/>
            </w:pPr>
            <w:r>
              <w:t xml:space="preserve">204,436 </w:t>
            </w:r>
          </w:p>
        </w:tc>
        <w:tc>
          <w:tcPr>
            <w:tcW w:w="1271" w:type="dxa"/>
            <w:tcBorders>
              <w:top w:val="nil"/>
              <w:left w:val="single" w:sz="4" w:space="0" w:color="000000"/>
              <w:bottom w:val="nil"/>
              <w:right w:val="single" w:sz="4" w:space="0" w:color="000000"/>
            </w:tcBorders>
          </w:tcPr>
          <w:p w14:paraId="4B2074BF" w14:textId="77777777" w:rsidR="00925913" w:rsidRDefault="00477365">
            <w:pPr>
              <w:spacing w:after="0" w:line="259" w:lineRule="auto"/>
              <w:ind w:left="0" w:right="96" w:firstLine="0"/>
              <w:jc w:val="right"/>
            </w:pPr>
            <w:r>
              <w:t xml:space="preserve">-196,789 </w:t>
            </w:r>
          </w:p>
        </w:tc>
        <w:tc>
          <w:tcPr>
            <w:tcW w:w="1133" w:type="dxa"/>
            <w:tcBorders>
              <w:top w:val="nil"/>
              <w:left w:val="single" w:sz="4" w:space="0" w:color="000000"/>
              <w:bottom w:val="nil"/>
              <w:right w:val="single" w:sz="4" w:space="0" w:color="000000"/>
            </w:tcBorders>
          </w:tcPr>
          <w:p w14:paraId="372BB175" w14:textId="77777777" w:rsidR="00925913" w:rsidRDefault="00477365">
            <w:pPr>
              <w:spacing w:after="0" w:line="259" w:lineRule="auto"/>
              <w:ind w:left="0" w:right="95" w:firstLine="0"/>
              <w:jc w:val="right"/>
            </w:pPr>
            <w:r>
              <w:t xml:space="preserve">7,647 </w:t>
            </w:r>
          </w:p>
        </w:tc>
      </w:tr>
      <w:tr w:rsidR="00925913" w14:paraId="5ADA9C3F" w14:textId="77777777">
        <w:trPr>
          <w:trHeight w:val="230"/>
        </w:trPr>
        <w:tc>
          <w:tcPr>
            <w:tcW w:w="1076" w:type="dxa"/>
            <w:tcBorders>
              <w:top w:val="nil"/>
              <w:left w:val="single" w:sz="4" w:space="0" w:color="000000"/>
              <w:bottom w:val="nil"/>
              <w:right w:val="single" w:sz="4" w:space="0" w:color="000000"/>
            </w:tcBorders>
          </w:tcPr>
          <w:p w14:paraId="18B07FE5" w14:textId="77777777" w:rsidR="00925913" w:rsidRDefault="00477365">
            <w:pPr>
              <w:spacing w:after="0" w:line="259" w:lineRule="auto"/>
              <w:ind w:left="0" w:right="96" w:firstLine="0"/>
              <w:jc w:val="right"/>
            </w:pPr>
            <w:r>
              <w:t xml:space="preserve">18,138 </w:t>
            </w:r>
          </w:p>
        </w:tc>
        <w:tc>
          <w:tcPr>
            <w:tcW w:w="1077" w:type="dxa"/>
            <w:tcBorders>
              <w:top w:val="nil"/>
              <w:left w:val="single" w:sz="4" w:space="0" w:color="000000"/>
              <w:bottom w:val="nil"/>
              <w:right w:val="single" w:sz="4" w:space="0" w:color="000000"/>
            </w:tcBorders>
          </w:tcPr>
          <w:p w14:paraId="4627347B" w14:textId="77777777" w:rsidR="00925913" w:rsidRDefault="00477365">
            <w:pPr>
              <w:spacing w:after="0" w:line="259" w:lineRule="auto"/>
              <w:ind w:left="0" w:right="96" w:firstLine="0"/>
              <w:jc w:val="right"/>
            </w:pPr>
            <w:r>
              <w:t xml:space="preserve">-23,383 </w:t>
            </w:r>
          </w:p>
        </w:tc>
        <w:tc>
          <w:tcPr>
            <w:tcW w:w="1078" w:type="dxa"/>
            <w:tcBorders>
              <w:top w:val="nil"/>
              <w:left w:val="single" w:sz="4" w:space="0" w:color="000000"/>
              <w:bottom w:val="nil"/>
              <w:right w:val="single" w:sz="4" w:space="0" w:color="000000"/>
            </w:tcBorders>
          </w:tcPr>
          <w:p w14:paraId="691526AD" w14:textId="77777777" w:rsidR="00925913" w:rsidRDefault="00477365">
            <w:pPr>
              <w:spacing w:after="0" w:line="259" w:lineRule="auto"/>
              <w:ind w:left="0" w:right="97" w:firstLine="0"/>
              <w:jc w:val="right"/>
            </w:pPr>
            <w:r>
              <w:t xml:space="preserve">-5,245 </w:t>
            </w:r>
          </w:p>
        </w:tc>
        <w:tc>
          <w:tcPr>
            <w:tcW w:w="3800" w:type="dxa"/>
            <w:tcBorders>
              <w:top w:val="nil"/>
              <w:left w:val="single" w:sz="4" w:space="0" w:color="000000"/>
              <w:bottom w:val="nil"/>
              <w:right w:val="single" w:sz="4" w:space="0" w:color="000000"/>
            </w:tcBorders>
          </w:tcPr>
          <w:p w14:paraId="6B79AC70" w14:textId="77777777" w:rsidR="00925913" w:rsidRDefault="00477365">
            <w:pPr>
              <w:tabs>
                <w:tab w:val="center" w:pos="1405"/>
              </w:tabs>
              <w:spacing w:after="0" w:line="259" w:lineRule="auto"/>
              <w:ind w:left="0" w:right="0" w:firstLine="0"/>
              <w:jc w:val="left"/>
            </w:pPr>
            <w:r>
              <w:t xml:space="preserve"> </w:t>
            </w:r>
            <w:r>
              <w:tab/>
              <w:t xml:space="preserve">Health and Wellbeing </w:t>
            </w:r>
          </w:p>
        </w:tc>
        <w:tc>
          <w:tcPr>
            <w:tcW w:w="1076" w:type="dxa"/>
            <w:tcBorders>
              <w:top w:val="nil"/>
              <w:left w:val="single" w:sz="4" w:space="0" w:color="000000"/>
              <w:bottom w:val="nil"/>
              <w:right w:val="single" w:sz="4" w:space="0" w:color="000000"/>
            </w:tcBorders>
          </w:tcPr>
          <w:p w14:paraId="35D92C9D" w14:textId="77777777" w:rsidR="00925913" w:rsidRDefault="00477365">
            <w:pPr>
              <w:spacing w:after="0" w:line="259" w:lineRule="auto"/>
              <w:ind w:left="0" w:right="95" w:firstLine="0"/>
              <w:jc w:val="right"/>
            </w:pPr>
            <w:r>
              <w:t xml:space="preserve">21,483 </w:t>
            </w:r>
          </w:p>
        </w:tc>
        <w:tc>
          <w:tcPr>
            <w:tcW w:w="1271" w:type="dxa"/>
            <w:tcBorders>
              <w:top w:val="nil"/>
              <w:left w:val="single" w:sz="4" w:space="0" w:color="000000"/>
              <w:bottom w:val="nil"/>
              <w:right w:val="single" w:sz="4" w:space="0" w:color="000000"/>
            </w:tcBorders>
          </w:tcPr>
          <w:p w14:paraId="67915A79" w14:textId="77777777" w:rsidR="00925913" w:rsidRDefault="00477365">
            <w:pPr>
              <w:spacing w:after="0" w:line="259" w:lineRule="auto"/>
              <w:ind w:left="0" w:right="96" w:firstLine="0"/>
              <w:jc w:val="right"/>
            </w:pPr>
            <w:r>
              <w:t xml:space="preserve">-27,988 </w:t>
            </w:r>
          </w:p>
        </w:tc>
        <w:tc>
          <w:tcPr>
            <w:tcW w:w="1133" w:type="dxa"/>
            <w:tcBorders>
              <w:top w:val="nil"/>
              <w:left w:val="single" w:sz="4" w:space="0" w:color="000000"/>
              <w:bottom w:val="nil"/>
              <w:right w:val="single" w:sz="4" w:space="0" w:color="000000"/>
            </w:tcBorders>
          </w:tcPr>
          <w:p w14:paraId="4E48D32F" w14:textId="77777777" w:rsidR="00925913" w:rsidRDefault="00477365">
            <w:pPr>
              <w:spacing w:after="0" w:line="259" w:lineRule="auto"/>
              <w:ind w:left="0" w:right="95" w:firstLine="0"/>
              <w:jc w:val="right"/>
            </w:pPr>
            <w:r>
              <w:t xml:space="preserve">-6,505 </w:t>
            </w:r>
          </w:p>
        </w:tc>
      </w:tr>
      <w:tr w:rsidR="00925913" w14:paraId="344C32B8" w14:textId="77777777">
        <w:trPr>
          <w:trHeight w:val="230"/>
        </w:trPr>
        <w:tc>
          <w:tcPr>
            <w:tcW w:w="1076" w:type="dxa"/>
            <w:tcBorders>
              <w:top w:val="nil"/>
              <w:left w:val="single" w:sz="4" w:space="0" w:color="000000"/>
              <w:bottom w:val="nil"/>
              <w:right w:val="single" w:sz="4" w:space="0" w:color="000000"/>
            </w:tcBorders>
          </w:tcPr>
          <w:p w14:paraId="0FA9057D" w14:textId="77777777" w:rsidR="00925913" w:rsidRDefault="00477365">
            <w:pPr>
              <w:spacing w:after="0" w:line="259" w:lineRule="auto"/>
              <w:ind w:left="0" w:right="96" w:firstLine="0"/>
              <w:jc w:val="right"/>
            </w:pPr>
            <w:r>
              <w:t xml:space="preserve">24,492 </w:t>
            </w:r>
          </w:p>
        </w:tc>
        <w:tc>
          <w:tcPr>
            <w:tcW w:w="1077" w:type="dxa"/>
            <w:tcBorders>
              <w:top w:val="nil"/>
              <w:left w:val="single" w:sz="4" w:space="0" w:color="000000"/>
              <w:bottom w:val="nil"/>
              <w:right w:val="single" w:sz="4" w:space="0" w:color="000000"/>
            </w:tcBorders>
          </w:tcPr>
          <w:p w14:paraId="624455C3" w14:textId="77777777" w:rsidR="00925913" w:rsidRDefault="00477365">
            <w:pPr>
              <w:spacing w:after="0" w:line="259" w:lineRule="auto"/>
              <w:ind w:left="0" w:right="95" w:firstLine="0"/>
              <w:jc w:val="right"/>
            </w:pPr>
            <w:r>
              <w:t xml:space="preserve">-7,360 </w:t>
            </w:r>
          </w:p>
        </w:tc>
        <w:tc>
          <w:tcPr>
            <w:tcW w:w="1078" w:type="dxa"/>
            <w:tcBorders>
              <w:top w:val="nil"/>
              <w:left w:val="single" w:sz="4" w:space="0" w:color="000000"/>
              <w:bottom w:val="nil"/>
              <w:right w:val="single" w:sz="4" w:space="0" w:color="000000"/>
            </w:tcBorders>
          </w:tcPr>
          <w:p w14:paraId="729B135F" w14:textId="77777777" w:rsidR="00925913" w:rsidRDefault="00477365">
            <w:pPr>
              <w:spacing w:after="0" w:line="259" w:lineRule="auto"/>
              <w:ind w:left="0" w:right="97" w:firstLine="0"/>
              <w:jc w:val="right"/>
            </w:pPr>
            <w:r>
              <w:t xml:space="preserve">17,132 </w:t>
            </w:r>
          </w:p>
        </w:tc>
        <w:tc>
          <w:tcPr>
            <w:tcW w:w="3800" w:type="dxa"/>
            <w:tcBorders>
              <w:top w:val="nil"/>
              <w:left w:val="single" w:sz="4" w:space="0" w:color="000000"/>
              <w:bottom w:val="nil"/>
              <w:right w:val="single" w:sz="4" w:space="0" w:color="000000"/>
            </w:tcBorders>
          </w:tcPr>
          <w:p w14:paraId="4243152E" w14:textId="77777777" w:rsidR="00925913" w:rsidRDefault="00477365">
            <w:pPr>
              <w:tabs>
                <w:tab w:val="center" w:pos="1861"/>
              </w:tabs>
              <w:spacing w:after="0" w:line="259" w:lineRule="auto"/>
              <w:ind w:left="0" w:right="0" w:firstLine="0"/>
              <w:jc w:val="left"/>
            </w:pPr>
            <w:r>
              <w:t xml:space="preserve"> </w:t>
            </w:r>
            <w:r>
              <w:tab/>
              <w:t xml:space="preserve">Highways and Public Protection </w:t>
            </w:r>
          </w:p>
        </w:tc>
        <w:tc>
          <w:tcPr>
            <w:tcW w:w="1076" w:type="dxa"/>
            <w:tcBorders>
              <w:top w:val="nil"/>
              <w:left w:val="single" w:sz="4" w:space="0" w:color="000000"/>
              <w:bottom w:val="nil"/>
              <w:right w:val="single" w:sz="4" w:space="0" w:color="000000"/>
            </w:tcBorders>
          </w:tcPr>
          <w:p w14:paraId="22904E52" w14:textId="77777777" w:rsidR="00925913" w:rsidRDefault="00477365">
            <w:pPr>
              <w:spacing w:after="0" w:line="259" w:lineRule="auto"/>
              <w:ind w:left="0" w:right="95" w:firstLine="0"/>
              <w:jc w:val="right"/>
            </w:pPr>
            <w:r>
              <w:t xml:space="preserve">28,682 </w:t>
            </w:r>
          </w:p>
        </w:tc>
        <w:tc>
          <w:tcPr>
            <w:tcW w:w="1271" w:type="dxa"/>
            <w:tcBorders>
              <w:top w:val="nil"/>
              <w:left w:val="single" w:sz="4" w:space="0" w:color="000000"/>
              <w:bottom w:val="nil"/>
              <w:right w:val="single" w:sz="4" w:space="0" w:color="000000"/>
            </w:tcBorders>
          </w:tcPr>
          <w:p w14:paraId="151953A4" w14:textId="77777777" w:rsidR="00925913" w:rsidRDefault="00477365">
            <w:pPr>
              <w:spacing w:after="0" w:line="259" w:lineRule="auto"/>
              <w:ind w:left="0" w:right="96" w:firstLine="0"/>
              <w:jc w:val="right"/>
            </w:pPr>
            <w:r>
              <w:t xml:space="preserve">-8,724 </w:t>
            </w:r>
          </w:p>
        </w:tc>
        <w:tc>
          <w:tcPr>
            <w:tcW w:w="1133" w:type="dxa"/>
            <w:tcBorders>
              <w:top w:val="nil"/>
              <w:left w:val="single" w:sz="4" w:space="0" w:color="000000"/>
              <w:bottom w:val="nil"/>
              <w:right w:val="single" w:sz="4" w:space="0" w:color="000000"/>
            </w:tcBorders>
          </w:tcPr>
          <w:p w14:paraId="07AA88BB" w14:textId="77777777" w:rsidR="00925913" w:rsidRDefault="00477365">
            <w:pPr>
              <w:spacing w:after="0" w:line="259" w:lineRule="auto"/>
              <w:ind w:left="0" w:right="95" w:firstLine="0"/>
              <w:jc w:val="right"/>
            </w:pPr>
            <w:r>
              <w:t xml:space="preserve">19,958 </w:t>
            </w:r>
          </w:p>
        </w:tc>
      </w:tr>
      <w:tr w:rsidR="00925913" w14:paraId="5E70BAC2" w14:textId="77777777">
        <w:trPr>
          <w:trHeight w:val="230"/>
        </w:trPr>
        <w:tc>
          <w:tcPr>
            <w:tcW w:w="1076" w:type="dxa"/>
            <w:tcBorders>
              <w:top w:val="nil"/>
              <w:left w:val="single" w:sz="4" w:space="0" w:color="000000"/>
              <w:bottom w:val="nil"/>
              <w:right w:val="single" w:sz="4" w:space="0" w:color="000000"/>
            </w:tcBorders>
          </w:tcPr>
          <w:p w14:paraId="6A428CF1" w14:textId="77777777" w:rsidR="00925913" w:rsidRDefault="00477365">
            <w:pPr>
              <w:spacing w:after="0" w:line="259" w:lineRule="auto"/>
              <w:ind w:left="0" w:right="96" w:firstLine="0"/>
              <w:jc w:val="right"/>
            </w:pPr>
            <w:r>
              <w:t xml:space="preserve">27,021 </w:t>
            </w:r>
          </w:p>
        </w:tc>
        <w:tc>
          <w:tcPr>
            <w:tcW w:w="1077" w:type="dxa"/>
            <w:tcBorders>
              <w:top w:val="nil"/>
              <w:left w:val="single" w:sz="4" w:space="0" w:color="000000"/>
              <w:bottom w:val="nil"/>
              <w:right w:val="single" w:sz="4" w:space="0" w:color="000000"/>
            </w:tcBorders>
          </w:tcPr>
          <w:p w14:paraId="1625DA10" w14:textId="77777777" w:rsidR="00925913" w:rsidRDefault="00477365">
            <w:pPr>
              <w:spacing w:after="0" w:line="259" w:lineRule="auto"/>
              <w:ind w:left="0" w:right="95" w:firstLine="0"/>
              <w:jc w:val="right"/>
            </w:pPr>
            <w:r>
              <w:t xml:space="preserve">-9,468 </w:t>
            </w:r>
          </w:p>
        </w:tc>
        <w:tc>
          <w:tcPr>
            <w:tcW w:w="1078" w:type="dxa"/>
            <w:tcBorders>
              <w:top w:val="nil"/>
              <w:left w:val="single" w:sz="4" w:space="0" w:color="000000"/>
              <w:bottom w:val="nil"/>
              <w:right w:val="single" w:sz="4" w:space="0" w:color="000000"/>
            </w:tcBorders>
          </w:tcPr>
          <w:p w14:paraId="452B497D" w14:textId="77777777" w:rsidR="00925913" w:rsidRDefault="00477365">
            <w:pPr>
              <w:spacing w:after="0" w:line="259" w:lineRule="auto"/>
              <w:ind w:left="0" w:right="97" w:firstLine="0"/>
              <w:jc w:val="right"/>
            </w:pPr>
            <w:r>
              <w:t xml:space="preserve">17,553 </w:t>
            </w:r>
          </w:p>
        </w:tc>
        <w:tc>
          <w:tcPr>
            <w:tcW w:w="3800" w:type="dxa"/>
            <w:tcBorders>
              <w:top w:val="nil"/>
              <w:left w:val="single" w:sz="4" w:space="0" w:color="000000"/>
              <w:bottom w:val="nil"/>
              <w:right w:val="single" w:sz="4" w:space="0" w:color="000000"/>
            </w:tcBorders>
          </w:tcPr>
          <w:p w14:paraId="28AF2AA9" w14:textId="77777777" w:rsidR="00925913" w:rsidRDefault="00477365">
            <w:pPr>
              <w:tabs>
                <w:tab w:val="center" w:pos="1816"/>
              </w:tabs>
              <w:spacing w:after="0" w:line="259" w:lineRule="auto"/>
              <w:ind w:left="0" w:right="0" w:firstLine="0"/>
              <w:jc w:val="left"/>
            </w:pPr>
            <w:r>
              <w:t xml:space="preserve"> </w:t>
            </w:r>
            <w:r>
              <w:tab/>
              <w:t xml:space="preserve">Operational In-House Services </w:t>
            </w:r>
          </w:p>
        </w:tc>
        <w:tc>
          <w:tcPr>
            <w:tcW w:w="1076" w:type="dxa"/>
            <w:tcBorders>
              <w:top w:val="nil"/>
              <w:left w:val="single" w:sz="4" w:space="0" w:color="000000"/>
              <w:bottom w:val="nil"/>
              <w:right w:val="single" w:sz="4" w:space="0" w:color="000000"/>
            </w:tcBorders>
          </w:tcPr>
          <w:p w14:paraId="63045E99" w14:textId="77777777" w:rsidR="00925913" w:rsidRDefault="00477365">
            <w:pPr>
              <w:spacing w:after="0" w:line="259" w:lineRule="auto"/>
              <w:ind w:left="0" w:right="95" w:firstLine="0"/>
              <w:jc w:val="right"/>
            </w:pPr>
            <w:r>
              <w:t xml:space="preserve">29,798 </w:t>
            </w:r>
          </w:p>
        </w:tc>
        <w:tc>
          <w:tcPr>
            <w:tcW w:w="1271" w:type="dxa"/>
            <w:tcBorders>
              <w:top w:val="nil"/>
              <w:left w:val="single" w:sz="4" w:space="0" w:color="000000"/>
              <w:bottom w:val="nil"/>
              <w:right w:val="single" w:sz="4" w:space="0" w:color="000000"/>
            </w:tcBorders>
          </w:tcPr>
          <w:p w14:paraId="39ADFF2E" w14:textId="77777777" w:rsidR="00925913" w:rsidRDefault="00477365">
            <w:pPr>
              <w:spacing w:after="0" w:line="259" w:lineRule="auto"/>
              <w:ind w:left="0" w:right="96" w:firstLine="0"/>
              <w:jc w:val="right"/>
            </w:pPr>
            <w:r>
              <w:t xml:space="preserve">-10,453 </w:t>
            </w:r>
          </w:p>
        </w:tc>
        <w:tc>
          <w:tcPr>
            <w:tcW w:w="1133" w:type="dxa"/>
            <w:tcBorders>
              <w:top w:val="nil"/>
              <w:left w:val="single" w:sz="4" w:space="0" w:color="000000"/>
              <w:bottom w:val="nil"/>
              <w:right w:val="single" w:sz="4" w:space="0" w:color="000000"/>
            </w:tcBorders>
          </w:tcPr>
          <w:p w14:paraId="63235B41" w14:textId="77777777" w:rsidR="00925913" w:rsidRDefault="00477365">
            <w:pPr>
              <w:spacing w:after="0" w:line="259" w:lineRule="auto"/>
              <w:ind w:left="0" w:right="95" w:firstLine="0"/>
              <w:jc w:val="right"/>
            </w:pPr>
            <w:r>
              <w:t xml:space="preserve">19,345 </w:t>
            </w:r>
          </w:p>
        </w:tc>
      </w:tr>
      <w:tr w:rsidR="00925913" w14:paraId="0247007C" w14:textId="77777777">
        <w:trPr>
          <w:trHeight w:val="231"/>
        </w:trPr>
        <w:tc>
          <w:tcPr>
            <w:tcW w:w="1076" w:type="dxa"/>
            <w:tcBorders>
              <w:top w:val="nil"/>
              <w:left w:val="single" w:sz="4" w:space="0" w:color="000000"/>
              <w:bottom w:val="single" w:sz="4" w:space="0" w:color="000000"/>
              <w:right w:val="single" w:sz="4" w:space="0" w:color="000000"/>
            </w:tcBorders>
          </w:tcPr>
          <w:p w14:paraId="25B97EC4" w14:textId="77777777" w:rsidR="00925913" w:rsidRDefault="00477365">
            <w:pPr>
              <w:spacing w:after="0" w:line="259" w:lineRule="auto"/>
              <w:ind w:left="0" w:right="96" w:firstLine="0"/>
              <w:jc w:val="right"/>
            </w:pPr>
            <w:r>
              <w:t xml:space="preserve">16,139 </w:t>
            </w:r>
          </w:p>
        </w:tc>
        <w:tc>
          <w:tcPr>
            <w:tcW w:w="1077" w:type="dxa"/>
            <w:tcBorders>
              <w:top w:val="nil"/>
              <w:left w:val="single" w:sz="4" w:space="0" w:color="000000"/>
              <w:bottom w:val="single" w:sz="4" w:space="0" w:color="000000"/>
              <w:right w:val="single" w:sz="4" w:space="0" w:color="000000"/>
            </w:tcBorders>
          </w:tcPr>
          <w:p w14:paraId="5840FA52" w14:textId="77777777" w:rsidR="00925913" w:rsidRDefault="00477365">
            <w:pPr>
              <w:spacing w:after="0" w:line="259" w:lineRule="auto"/>
              <w:ind w:left="0" w:right="95" w:firstLine="0"/>
              <w:jc w:val="right"/>
            </w:pPr>
            <w:r>
              <w:t xml:space="preserve">-6,184 </w:t>
            </w:r>
          </w:p>
        </w:tc>
        <w:tc>
          <w:tcPr>
            <w:tcW w:w="1078" w:type="dxa"/>
            <w:tcBorders>
              <w:top w:val="nil"/>
              <w:left w:val="single" w:sz="4" w:space="0" w:color="000000"/>
              <w:bottom w:val="single" w:sz="4" w:space="0" w:color="000000"/>
              <w:right w:val="single" w:sz="4" w:space="0" w:color="000000"/>
            </w:tcBorders>
          </w:tcPr>
          <w:p w14:paraId="4FD002D1" w14:textId="77777777" w:rsidR="00925913" w:rsidRDefault="00477365">
            <w:pPr>
              <w:spacing w:after="0" w:line="259" w:lineRule="auto"/>
              <w:ind w:left="0" w:right="97" w:firstLine="0"/>
              <w:jc w:val="right"/>
            </w:pPr>
            <w:r>
              <w:t xml:space="preserve">9,955 </w:t>
            </w:r>
          </w:p>
        </w:tc>
        <w:tc>
          <w:tcPr>
            <w:tcW w:w="3800" w:type="dxa"/>
            <w:tcBorders>
              <w:top w:val="nil"/>
              <w:left w:val="single" w:sz="4" w:space="0" w:color="000000"/>
              <w:bottom w:val="single" w:sz="4" w:space="0" w:color="000000"/>
              <w:right w:val="single" w:sz="4" w:space="0" w:color="000000"/>
            </w:tcBorders>
          </w:tcPr>
          <w:p w14:paraId="7A08DC65" w14:textId="77777777" w:rsidR="00925913" w:rsidRDefault="00477365">
            <w:pPr>
              <w:tabs>
                <w:tab w:val="center" w:pos="1738"/>
              </w:tabs>
              <w:spacing w:after="0" w:line="259" w:lineRule="auto"/>
              <w:ind w:left="0" w:right="0" w:firstLine="0"/>
              <w:jc w:val="left"/>
            </w:pPr>
            <w:r>
              <w:t xml:space="preserve"> </w:t>
            </w:r>
            <w:r>
              <w:tab/>
              <w:t xml:space="preserve">Corporate Unallocated Costs </w:t>
            </w:r>
          </w:p>
        </w:tc>
        <w:tc>
          <w:tcPr>
            <w:tcW w:w="1076" w:type="dxa"/>
            <w:tcBorders>
              <w:top w:val="nil"/>
              <w:left w:val="single" w:sz="4" w:space="0" w:color="000000"/>
              <w:bottom w:val="single" w:sz="4" w:space="0" w:color="000000"/>
              <w:right w:val="single" w:sz="4" w:space="0" w:color="000000"/>
            </w:tcBorders>
          </w:tcPr>
          <w:p w14:paraId="40FC120A" w14:textId="77777777" w:rsidR="00925913" w:rsidRDefault="00477365">
            <w:pPr>
              <w:spacing w:after="0" w:line="259" w:lineRule="auto"/>
              <w:ind w:left="0" w:right="95" w:firstLine="0"/>
              <w:jc w:val="right"/>
            </w:pPr>
            <w:r>
              <w:t xml:space="preserve">18,991 </w:t>
            </w:r>
          </w:p>
        </w:tc>
        <w:tc>
          <w:tcPr>
            <w:tcW w:w="1271" w:type="dxa"/>
            <w:tcBorders>
              <w:top w:val="nil"/>
              <w:left w:val="single" w:sz="4" w:space="0" w:color="000000"/>
              <w:bottom w:val="single" w:sz="4" w:space="0" w:color="000000"/>
              <w:right w:val="single" w:sz="4" w:space="0" w:color="000000"/>
            </w:tcBorders>
          </w:tcPr>
          <w:p w14:paraId="214CF382" w14:textId="77777777" w:rsidR="00925913" w:rsidRDefault="00477365">
            <w:pPr>
              <w:spacing w:after="0" w:line="259" w:lineRule="auto"/>
              <w:ind w:left="0" w:right="96" w:firstLine="0"/>
              <w:jc w:val="right"/>
            </w:pPr>
            <w:r>
              <w:t xml:space="preserve">-13,200 </w:t>
            </w:r>
          </w:p>
        </w:tc>
        <w:tc>
          <w:tcPr>
            <w:tcW w:w="1133" w:type="dxa"/>
            <w:tcBorders>
              <w:top w:val="nil"/>
              <w:left w:val="single" w:sz="4" w:space="0" w:color="000000"/>
              <w:bottom w:val="single" w:sz="4" w:space="0" w:color="000000"/>
              <w:right w:val="single" w:sz="4" w:space="0" w:color="000000"/>
            </w:tcBorders>
          </w:tcPr>
          <w:p w14:paraId="20268EF5" w14:textId="77777777" w:rsidR="00925913" w:rsidRDefault="00477365">
            <w:pPr>
              <w:spacing w:after="0" w:line="259" w:lineRule="auto"/>
              <w:ind w:left="0" w:right="95" w:firstLine="0"/>
              <w:jc w:val="right"/>
            </w:pPr>
            <w:r>
              <w:t xml:space="preserve">5,791 </w:t>
            </w:r>
          </w:p>
        </w:tc>
      </w:tr>
      <w:tr w:rsidR="00925913" w14:paraId="65F0127D" w14:textId="77777777">
        <w:trPr>
          <w:trHeight w:val="240"/>
        </w:trPr>
        <w:tc>
          <w:tcPr>
            <w:tcW w:w="1076" w:type="dxa"/>
            <w:tcBorders>
              <w:top w:val="single" w:sz="4" w:space="0" w:color="000000"/>
              <w:left w:val="single" w:sz="4" w:space="0" w:color="000000"/>
              <w:bottom w:val="single" w:sz="4" w:space="0" w:color="000000"/>
              <w:right w:val="single" w:sz="4" w:space="0" w:color="000000"/>
            </w:tcBorders>
          </w:tcPr>
          <w:p w14:paraId="78EA405A" w14:textId="77777777" w:rsidR="00925913" w:rsidRDefault="00477365">
            <w:pPr>
              <w:spacing w:after="0" w:line="259" w:lineRule="auto"/>
              <w:ind w:left="0" w:right="96" w:firstLine="0"/>
              <w:jc w:val="right"/>
            </w:pPr>
            <w:r>
              <w:rPr>
                <w:b/>
              </w:rPr>
              <w:t xml:space="preserve">650,571 </w:t>
            </w:r>
          </w:p>
        </w:tc>
        <w:tc>
          <w:tcPr>
            <w:tcW w:w="1077" w:type="dxa"/>
            <w:tcBorders>
              <w:top w:val="single" w:sz="4" w:space="0" w:color="000000"/>
              <w:left w:val="single" w:sz="4" w:space="0" w:color="000000"/>
              <w:bottom w:val="single" w:sz="4" w:space="0" w:color="000000"/>
              <w:right w:val="single" w:sz="4" w:space="0" w:color="000000"/>
            </w:tcBorders>
          </w:tcPr>
          <w:p w14:paraId="4DB3BC73" w14:textId="77777777" w:rsidR="00925913" w:rsidRDefault="00477365">
            <w:pPr>
              <w:spacing w:after="0" w:line="259" w:lineRule="auto"/>
              <w:ind w:left="73" w:right="0" w:firstLine="0"/>
              <w:jc w:val="left"/>
            </w:pPr>
            <w:r>
              <w:rPr>
                <w:b/>
              </w:rPr>
              <w:t xml:space="preserve">-388,341 </w:t>
            </w:r>
          </w:p>
        </w:tc>
        <w:tc>
          <w:tcPr>
            <w:tcW w:w="1078" w:type="dxa"/>
            <w:tcBorders>
              <w:top w:val="single" w:sz="4" w:space="0" w:color="000000"/>
              <w:left w:val="single" w:sz="4" w:space="0" w:color="000000"/>
              <w:bottom w:val="single" w:sz="4" w:space="0" w:color="000000"/>
              <w:right w:val="single" w:sz="4" w:space="0" w:color="000000"/>
            </w:tcBorders>
          </w:tcPr>
          <w:p w14:paraId="03516D02" w14:textId="77777777" w:rsidR="00925913" w:rsidRDefault="00477365">
            <w:pPr>
              <w:spacing w:after="0" w:line="259" w:lineRule="auto"/>
              <w:ind w:left="0" w:right="97" w:firstLine="0"/>
              <w:jc w:val="right"/>
            </w:pPr>
            <w:r>
              <w:rPr>
                <w:b/>
              </w:rPr>
              <w:t xml:space="preserve">262,230 </w:t>
            </w:r>
          </w:p>
        </w:tc>
        <w:tc>
          <w:tcPr>
            <w:tcW w:w="3800" w:type="dxa"/>
            <w:tcBorders>
              <w:top w:val="single" w:sz="4" w:space="0" w:color="000000"/>
              <w:left w:val="single" w:sz="4" w:space="0" w:color="000000"/>
              <w:bottom w:val="single" w:sz="4" w:space="0" w:color="000000"/>
              <w:right w:val="single" w:sz="4" w:space="0" w:color="000000"/>
            </w:tcBorders>
          </w:tcPr>
          <w:p w14:paraId="65CFA869" w14:textId="77777777" w:rsidR="00925913" w:rsidRDefault="00477365">
            <w:pPr>
              <w:tabs>
                <w:tab w:val="center" w:pos="1427"/>
              </w:tabs>
              <w:spacing w:after="0" w:line="259" w:lineRule="auto"/>
              <w:ind w:left="0" w:right="0" w:firstLine="0"/>
              <w:jc w:val="left"/>
            </w:pPr>
            <w:r>
              <w:t xml:space="preserve"> </w:t>
            </w:r>
            <w:r>
              <w:tab/>
            </w:r>
            <w:r>
              <w:rPr>
                <w:b/>
              </w:rPr>
              <w:t xml:space="preserve">Net Cost of Services </w:t>
            </w:r>
          </w:p>
        </w:tc>
        <w:tc>
          <w:tcPr>
            <w:tcW w:w="1076" w:type="dxa"/>
            <w:tcBorders>
              <w:top w:val="single" w:sz="4" w:space="0" w:color="000000"/>
              <w:left w:val="single" w:sz="4" w:space="0" w:color="000000"/>
              <w:bottom w:val="single" w:sz="4" w:space="0" w:color="000000"/>
              <w:right w:val="single" w:sz="4" w:space="0" w:color="000000"/>
            </w:tcBorders>
          </w:tcPr>
          <w:p w14:paraId="6A7CB74F" w14:textId="77777777" w:rsidR="00925913" w:rsidRDefault="00477365">
            <w:pPr>
              <w:spacing w:after="0" w:line="259" w:lineRule="auto"/>
              <w:ind w:left="0" w:right="95" w:firstLine="0"/>
              <w:jc w:val="right"/>
            </w:pPr>
            <w:r>
              <w:rPr>
                <w:b/>
              </w:rPr>
              <w:t xml:space="preserve">680,878 </w:t>
            </w:r>
          </w:p>
        </w:tc>
        <w:tc>
          <w:tcPr>
            <w:tcW w:w="1271" w:type="dxa"/>
            <w:tcBorders>
              <w:top w:val="single" w:sz="4" w:space="0" w:color="000000"/>
              <w:left w:val="single" w:sz="4" w:space="0" w:color="000000"/>
              <w:bottom w:val="single" w:sz="4" w:space="0" w:color="000000"/>
              <w:right w:val="single" w:sz="4" w:space="0" w:color="000000"/>
            </w:tcBorders>
          </w:tcPr>
          <w:p w14:paraId="4D914982" w14:textId="77777777" w:rsidR="00925913" w:rsidRDefault="00477365">
            <w:pPr>
              <w:spacing w:after="0" w:line="259" w:lineRule="auto"/>
              <w:ind w:left="0" w:right="96" w:firstLine="0"/>
              <w:jc w:val="right"/>
            </w:pPr>
            <w:r>
              <w:rPr>
                <w:b/>
              </w:rPr>
              <w:t xml:space="preserve">-422,737 </w:t>
            </w:r>
          </w:p>
        </w:tc>
        <w:tc>
          <w:tcPr>
            <w:tcW w:w="1133" w:type="dxa"/>
            <w:tcBorders>
              <w:top w:val="single" w:sz="4" w:space="0" w:color="000000"/>
              <w:left w:val="single" w:sz="4" w:space="0" w:color="000000"/>
              <w:bottom w:val="single" w:sz="4" w:space="0" w:color="000000"/>
              <w:right w:val="single" w:sz="4" w:space="0" w:color="000000"/>
            </w:tcBorders>
          </w:tcPr>
          <w:p w14:paraId="59BDEB13" w14:textId="77777777" w:rsidR="00925913" w:rsidRDefault="00477365">
            <w:pPr>
              <w:spacing w:after="0" w:line="259" w:lineRule="auto"/>
              <w:ind w:left="0" w:right="95" w:firstLine="0"/>
              <w:jc w:val="right"/>
            </w:pPr>
            <w:r>
              <w:rPr>
                <w:b/>
              </w:rPr>
              <w:t xml:space="preserve">258,151 </w:t>
            </w:r>
          </w:p>
        </w:tc>
      </w:tr>
      <w:tr w:rsidR="00925913" w14:paraId="1D34A559" w14:textId="77777777">
        <w:trPr>
          <w:trHeight w:val="359"/>
        </w:trPr>
        <w:tc>
          <w:tcPr>
            <w:tcW w:w="2153" w:type="dxa"/>
            <w:gridSpan w:val="2"/>
            <w:tcBorders>
              <w:top w:val="single" w:sz="4" w:space="0" w:color="000000"/>
              <w:left w:val="single" w:sz="4" w:space="0" w:color="000000"/>
              <w:bottom w:val="nil"/>
              <w:right w:val="single" w:sz="4" w:space="0" w:color="000000"/>
            </w:tcBorders>
          </w:tcPr>
          <w:p w14:paraId="46023667" w14:textId="77777777" w:rsidR="00925913" w:rsidRDefault="00477365">
            <w:pPr>
              <w:spacing w:after="0" w:line="259" w:lineRule="auto"/>
              <w:ind w:left="389" w:right="0" w:firstLine="0"/>
              <w:jc w:val="center"/>
            </w:pPr>
            <w:r>
              <w:t xml:space="preserve"> </w:t>
            </w:r>
            <w:r>
              <w:tab/>
              <w:t xml:space="preserve"> </w:t>
            </w:r>
          </w:p>
        </w:tc>
        <w:tc>
          <w:tcPr>
            <w:tcW w:w="1078" w:type="dxa"/>
            <w:tcBorders>
              <w:top w:val="single" w:sz="4" w:space="0" w:color="000000"/>
              <w:left w:val="single" w:sz="4" w:space="0" w:color="000000"/>
              <w:bottom w:val="nil"/>
              <w:right w:val="single" w:sz="4" w:space="0" w:color="000000"/>
            </w:tcBorders>
          </w:tcPr>
          <w:p w14:paraId="5DEDE3F5" w14:textId="77777777" w:rsidR="00925913" w:rsidRDefault="00477365">
            <w:pPr>
              <w:spacing w:after="0" w:line="259" w:lineRule="auto"/>
              <w:ind w:left="0" w:right="43" w:firstLine="0"/>
              <w:jc w:val="right"/>
            </w:pPr>
            <w:r>
              <w:t xml:space="preserve"> </w:t>
            </w:r>
          </w:p>
        </w:tc>
        <w:tc>
          <w:tcPr>
            <w:tcW w:w="6147" w:type="dxa"/>
            <w:gridSpan w:val="3"/>
            <w:tcBorders>
              <w:top w:val="single" w:sz="4" w:space="0" w:color="000000"/>
              <w:left w:val="single" w:sz="4" w:space="0" w:color="000000"/>
              <w:bottom w:val="nil"/>
              <w:right w:val="single" w:sz="4" w:space="0" w:color="000000"/>
            </w:tcBorders>
          </w:tcPr>
          <w:p w14:paraId="0A4F2658" w14:textId="77777777" w:rsidR="00925913" w:rsidRDefault="00477365">
            <w:pPr>
              <w:spacing w:after="0" w:line="259" w:lineRule="auto"/>
              <w:ind w:left="119" w:right="0" w:firstLine="0"/>
              <w:jc w:val="left"/>
            </w:pPr>
            <w:r>
              <w:t xml:space="preserve"> </w:t>
            </w:r>
          </w:p>
          <w:p w14:paraId="197EA682" w14:textId="77777777" w:rsidR="00925913" w:rsidRDefault="00477365">
            <w:pPr>
              <w:spacing w:after="0" w:line="259" w:lineRule="auto"/>
              <w:ind w:left="454" w:right="0" w:firstLine="0"/>
              <w:jc w:val="left"/>
            </w:pPr>
            <w:r>
              <w:rPr>
                <w:u w:val="single" w:color="000000"/>
              </w:rPr>
              <w:t>Other Operating Income and Expenditure</w:t>
            </w:r>
            <w:r>
              <w:t xml:space="preserve"> </w:t>
            </w:r>
          </w:p>
        </w:tc>
        <w:tc>
          <w:tcPr>
            <w:tcW w:w="1133" w:type="dxa"/>
            <w:tcBorders>
              <w:top w:val="single" w:sz="4" w:space="0" w:color="000000"/>
              <w:left w:val="single" w:sz="4" w:space="0" w:color="000000"/>
              <w:bottom w:val="nil"/>
              <w:right w:val="single" w:sz="4" w:space="0" w:color="000000"/>
            </w:tcBorders>
          </w:tcPr>
          <w:p w14:paraId="2AC686F8" w14:textId="77777777" w:rsidR="00925913" w:rsidRDefault="00477365">
            <w:pPr>
              <w:spacing w:after="0" w:line="259" w:lineRule="auto"/>
              <w:ind w:left="0" w:right="40" w:firstLine="0"/>
              <w:jc w:val="right"/>
            </w:pPr>
            <w:r>
              <w:t xml:space="preserve"> </w:t>
            </w:r>
          </w:p>
        </w:tc>
      </w:tr>
      <w:tr w:rsidR="00925913" w14:paraId="36264AFC" w14:textId="77777777">
        <w:trPr>
          <w:trHeight w:val="230"/>
        </w:trPr>
        <w:tc>
          <w:tcPr>
            <w:tcW w:w="2153" w:type="dxa"/>
            <w:gridSpan w:val="2"/>
            <w:tcBorders>
              <w:top w:val="nil"/>
              <w:left w:val="single" w:sz="4" w:space="0" w:color="000000"/>
              <w:bottom w:val="nil"/>
              <w:right w:val="single" w:sz="4" w:space="0" w:color="000000"/>
            </w:tcBorders>
          </w:tcPr>
          <w:p w14:paraId="07B8053A"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39AD36E5" w14:textId="77777777" w:rsidR="00925913" w:rsidRDefault="00477365">
            <w:pPr>
              <w:spacing w:after="0" w:line="259" w:lineRule="auto"/>
              <w:ind w:left="0" w:right="97" w:firstLine="0"/>
              <w:jc w:val="right"/>
            </w:pPr>
            <w:r>
              <w:t xml:space="preserve">1,179 </w:t>
            </w:r>
          </w:p>
        </w:tc>
        <w:tc>
          <w:tcPr>
            <w:tcW w:w="6147" w:type="dxa"/>
            <w:gridSpan w:val="3"/>
            <w:tcBorders>
              <w:top w:val="nil"/>
              <w:left w:val="single" w:sz="4" w:space="0" w:color="000000"/>
              <w:bottom w:val="nil"/>
              <w:right w:val="single" w:sz="4" w:space="0" w:color="000000"/>
            </w:tcBorders>
          </w:tcPr>
          <w:p w14:paraId="451FCB34" w14:textId="77777777" w:rsidR="00925913" w:rsidRDefault="00477365">
            <w:pPr>
              <w:tabs>
                <w:tab w:val="center" w:pos="1899"/>
              </w:tabs>
              <w:spacing w:after="0" w:line="259" w:lineRule="auto"/>
              <w:ind w:left="0" w:right="0" w:firstLine="0"/>
              <w:jc w:val="left"/>
            </w:pPr>
            <w:r>
              <w:t xml:space="preserve"> </w:t>
            </w:r>
            <w:r>
              <w:tab/>
              <w:t xml:space="preserve">Precepts paid to Parish Councils </w:t>
            </w:r>
          </w:p>
        </w:tc>
        <w:tc>
          <w:tcPr>
            <w:tcW w:w="1133" w:type="dxa"/>
            <w:tcBorders>
              <w:top w:val="nil"/>
              <w:left w:val="single" w:sz="4" w:space="0" w:color="000000"/>
              <w:bottom w:val="nil"/>
              <w:right w:val="single" w:sz="4" w:space="0" w:color="000000"/>
            </w:tcBorders>
          </w:tcPr>
          <w:p w14:paraId="6FC365D3" w14:textId="77777777" w:rsidR="00925913" w:rsidRDefault="00477365">
            <w:pPr>
              <w:spacing w:after="0" w:line="259" w:lineRule="auto"/>
              <w:ind w:left="0" w:right="95" w:firstLine="0"/>
              <w:jc w:val="right"/>
            </w:pPr>
            <w:r>
              <w:t xml:space="preserve">1,208 </w:t>
            </w:r>
          </w:p>
        </w:tc>
      </w:tr>
      <w:tr w:rsidR="00925913" w14:paraId="0B2D1C4D" w14:textId="77777777">
        <w:trPr>
          <w:trHeight w:val="230"/>
        </w:trPr>
        <w:tc>
          <w:tcPr>
            <w:tcW w:w="2153" w:type="dxa"/>
            <w:gridSpan w:val="2"/>
            <w:tcBorders>
              <w:top w:val="nil"/>
              <w:left w:val="single" w:sz="4" w:space="0" w:color="000000"/>
              <w:bottom w:val="nil"/>
              <w:right w:val="single" w:sz="4" w:space="0" w:color="000000"/>
            </w:tcBorders>
          </w:tcPr>
          <w:p w14:paraId="76177EC9"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E67CBAB" w14:textId="77777777" w:rsidR="00925913" w:rsidRDefault="00477365">
            <w:pPr>
              <w:spacing w:after="0" w:line="259" w:lineRule="auto"/>
              <w:ind w:left="0" w:right="97" w:firstLine="0"/>
              <w:jc w:val="right"/>
            </w:pPr>
            <w:r>
              <w:t xml:space="preserve">34,795 </w:t>
            </w:r>
          </w:p>
        </w:tc>
        <w:tc>
          <w:tcPr>
            <w:tcW w:w="6147" w:type="dxa"/>
            <w:gridSpan w:val="3"/>
            <w:tcBorders>
              <w:top w:val="nil"/>
              <w:left w:val="single" w:sz="4" w:space="0" w:color="000000"/>
              <w:bottom w:val="nil"/>
              <w:right w:val="single" w:sz="4" w:space="0" w:color="000000"/>
            </w:tcBorders>
          </w:tcPr>
          <w:p w14:paraId="6EFD59A0" w14:textId="77777777" w:rsidR="00925913" w:rsidRDefault="00477365">
            <w:pPr>
              <w:tabs>
                <w:tab w:val="center" w:pos="744"/>
              </w:tabs>
              <w:spacing w:after="0" w:line="259" w:lineRule="auto"/>
              <w:ind w:left="0" w:right="0" w:firstLine="0"/>
              <w:jc w:val="left"/>
            </w:pPr>
            <w:r>
              <w:t xml:space="preserve"> </w:t>
            </w:r>
            <w:r>
              <w:tab/>
              <w:t xml:space="preserve">Levies </w:t>
            </w:r>
          </w:p>
        </w:tc>
        <w:tc>
          <w:tcPr>
            <w:tcW w:w="1133" w:type="dxa"/>
            <w:tcBorders>
              <w:top w:val="nil"/>
              <w:left w:val="single" w:sz="4" w:space="0" w:color="000000"/>
              <w:bottom w:val="nil"/>
              <w:right w:val="single" w:sz="4" w:space="0" w:color="000000"/>
            </w:tcBorders>
          </w:tcPr>
          <w:p w14:paraId="08644EBB" w14:textId="77777777" w:rsidR="00925913" w:rsidRDefault="00477365">
            <w:pPr>
              <w:spacing w:after="0" w:line="259" w:lineRule="auto"/>
              <w:ind w:left="0" w:right="95" w:firstLine="0"/>
              <w:jc w:val="right"/>
            </w:pPr>
            <w:r>
              <w:t xml:space="preserve">34,662 </w:t>
            </w:r>
          </w:p>
        </w:tc>
      </w:tr>
      <w:tr w:rsidR="00925913" w14:paraId="1477491F" w14:textId="77777777">
        <w:trPr>
          <w:trHeight w:val="230"/>
        </w:trPr>
        <w:tc>
          <w:tcPr>
            <w:tcW w:w="2153" w:type="dxa"/>
            <w:gridSpan w:val="2"/>
            <w:tcBorders>
              <w:top w:val="nil"/>
              <w:left w:val="single" w:sz="4" w:space="0" w:color="000000"/>
              <w:bottom w:val="nil"/>
              <w:right w:val="single" w:sz="4" w:space="0" w:color="000000"/>
            </w:tcBorders>
          </w:tcPr>
          <w:p w14:paraId="5CA36A92"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43C5083" w14:textId="77777777" w:rsidR="00925913" w:rsidRDefault="00477365">
            <w:pPr>
              <w:spacing w:after="0" w:line="259" w:lineRule="auto"/>
              <w:ind w:left="0" w:right="97" w:firstLine="0"/>
              <w:jc w:val="right"/>
            </w:pPr>
            <w:r>
              <w:t xml:space="preserve">-1,937 </w:t>
            </w:r>
          </w:p>
        </w:tc>
        <w:tc>
          <w:tcPr>
            <w:tcW w:w="6147" w:type="dxa"/>
            <w:gridSpan w:val="3"/>
            <w:tcBorders>
              <w:top w:val="nil"/>
              <w:left w:val="single" w:sz="4" w:space="0" w:color="000000"/>
              <w:bottom w:val="nil"/>
              <w:right w:val="single" w:sz="4" w:space="0" w:color="000000"/>
            </w:tcBorders>
          </w:tcPr>
          <w:p w14:paraId="18E97388" w14:textId="77777777" w:rsidR="00925913" w:rsidRDefault="00477365">
            <w:pPr>
              <w:tabs>
                <w:tab w:val="center" w:pos="2756"/>
              </w:tabs>
              <w:spacing w:after="0" w:line="259" w:lineRule="auto"/>
              <w:ind w:left="0" w:right="0" w:firstLine="0"/>
              <w:jc w:val="left"/>
            </w:pPr>
            <w:r>
              <w:t xml:space="preserve"> </w:t>
            </w:r>
            <w:r>
              <w:tab/>
              <w:t xml:space="preserve">Loss / Gain (-) on the disposal of non-current assets </w:t>
            </w:r>
          </w:p>
        </w:tc>
        <w:tc>
          <w:tcPr>
            <w:tcW w:w="1133" w:type="dxa"/>
            <w:tcBorders>
              <w:top w:val="nil"/>
              <w:left w:val="single" w:sz="4" w:space="0" w:color="000000"/>
              <w:bottom w:val="nil"/>
              <w:right w:val="single" w:sz="4" w:space="0" w:color="000000"/>
            </w:tcBorders>
          </w:tcPr>
          <w:p w14:paraId="4F01D5E3" w14:textId="77777777" w:rsidR="00925913" w:rsidRDefault="00477365">
            <w:pPr>
              <w:spacing w:after="0" w:line="259" w:lineRule="auto"/>
              <w:ind w:left="0" w:right="95" w:firstLine="0"/>
              <w:jc w:val="right"/>
            </w:pPr>
            <w:r>
              <w:t xml:space="preserve">-10 </w:t>
            </w:r>
          </w:p>
        </w:tc>
      </w:tr>
      <w:tr w:rsidR="00925913" w14:paraId="4397151C" w14:textId="77777777">
        <w:trPr>
          <w:trHeight w:val="230"/>
        </w:trPr>
        <w:tc>
          <w:tcPr>
            <w:tcW w:w="2153" w:type="dxa"/>
            <w:gridSpan w:val="2"/>
            <w:tcBorders>
              <w:top w:val="nil"/>
              <w:left w:val="single" w:sz="4" w:space="0" w:color="000000"/>
              <w:bottom w:val="nil"/>
              <w:right w:val="single" w:sz="4" w:space="0" w:color="000000"/>
            </w:tcBorders>
          </w:tcPr>
          <w:p w14:paraId="3F3CF411"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206C06CC" w14:textId="77777777" w:rsidR="00925913" w:rsidRDefault="00477365">
            <w:pPr>
              <w:spacing w:after="0" w:line="259" w:lineRule="auto"/>
              <w:ind w:left="0" w:right="97" w:firstLine="0"/>
              <w:jc w:val="right"/>
            </w:pPr>
            <w:r>
              <w:t xml:space="preserve">3.629 </w:t>
            </w:r>
          </w:p>
        </w:tc>
        <w:tc>
          <w:tcPr>
            <w:tcW w:w="6147" w:type="dxa"/>
            <w:gridSpan w:val="3"/>
            <w:tcBorders>
              <w:top w:val="nil"/>
              <w:left w:val="single" w:sz="4" w:space="0" w:color="000000"/>
              <w:bottom w:val="nil"/>
              <w:right w:val="single" w:sz="4" w:space="0" w:color="000000"/>
            </w:tcBorders>
          </w:tcPr>
          <w:p w14:paraId="6B4D72AF" w14:textId="77777777" w:rsidR="00925913" w:rsidRDefault="00477365">
            <w:pPr>
              <w:tabs>
                <w:tab w:val="center" w:pos="2828"/>
              </w:tabs>
              <w:spacing w:after="0" w:line="259" w:lineRule="auto"/>
              <w:ind w:left="0" w:right="0" w:firstLine="0"/>
              <w:jc w:val="left"/>
            </w:pPr>
            <w:r>
              <w:t xml:space="preserve"> </w:t>
            </w:r>
            <w:r>
              <w:tab/>
            </w:r>
            <w:r>
              <w:t xml:space="preserve">Derecognition of land no longer owned by the Council </w:t>
            </w:r>
          </w:p>
        </w:tc>
        <w:tc>
          <w:tcPr>
            <w:tcW w:w="1133" w:type="dxa"/>
            <w:tcBorders>
              <w:top w:val="nil"/>
              <w:left w:val="single" w:sz="4" w:space="0" w:color="000000"/>
              <w:bottom w:val="nil"/>
              <w:right w:val="single" w:sz="4" w:space="0" w:color="000000"/>
            </w:tcBorders>
          </w:tcPr>
          <w:p w14:paraId="153594B8" w14:textId="77777777" w:rsidR="00925913" w:rsidRDefault="00477365">
            <w:pPr>
              <w:spacing w:after="0" w:line="259" w:lineRule="auto"/>
              <w:ind w:left="0" w:right="96" w:firstLine="0"/>
              <w:jc w:val="right"/>
            </w:pPr>
            <w:r>
              <w:t xml:space="preserve">0 </w:t>
            </w:r>
          </w:p>
        </w:tc>
      </w:tr>
      <w:tr w:rsidR="00925913" w14:paraId="6E89FD57" w14:textId="77777777">
        <w:trPr>
          <w:trHeight w:val="231"/>
        </w:trPr>
        <w:tc>
          <w:tcPr>
            <w:tcW w:w="2153" w:type="dxa"/>
            <w:gridSpan w:val="2"/>
            <w:vMerge w:val="restart"/>
            <w:tcBorders>
              <w:top w:val="nil"/>
              <w:left w:val="single" w:sz="4" w:space="0" w:color="000000"/>
              <w:bottom w:val="nil"/>
              <w:right w:val="single" w:sz="4" w:space="0" w:color="000000"/>
            </w:tcBorders>
          </w:tcPr>
          <w:p w14:paraId="1611AAD7" w14:textId="77777777" w:rsidR="00925913" w:rsidRDefault="00477365">
            <w:pPr>
              <w:spacing w:after="0" w:line="259" w:lineRule="auto"/>
              <w:ind w:left="389" w:right="0" w:firstLine="0"/>
              <w:jc w:val="center"/>
            </w:pPr>
            <w:r>
              <w:t xml:space="preserve"> </w:t>
            </w:r>
            <w:r>
              <w:tab/>
              <w:t xml:space="preserve"> </w:t>
            </w:r>
          </w:p>
          <w:p w14:paraId="3ED3C183" w14:textId="77777777" w:rsidR="00925913" w:rsidRDefault="00477365">
            <w:pPr>
              <w:spacing w:after="0" w:line="259" w:lineRule="auto"/>
              <w:ind w:left="389" w:right="0" w:firstLine="0"/>
              <w:jc w:val="center"/>
            </w:pPr>
            <w:r>
              <w:t xml:space="preserve"> </w:t>
            </w:r>
            <w:r>
              <w:tab/>
              <w:t xml:space="preserve"> </w:t>
            </w:r>
          </w:p>
          <w:p w14:paraId="5CB39C66"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7183DEC7" w14:textId="77777777" w:rsidR="00925913" w:rsidRDefault="00477365">
            <w:pPr>
              <w:spacing w:after="0" w:line="259" w:lineRule="auto"/>
              <w:ind w:left="0" w:right="0" w:firstLine="0"/>
              <w:jc w:val="left"/>
            </w:pPr>
            <w:r>
              <w:t xml:space="preserve">        -950 </w:t>
            </w:r>
          </w:p>
        </w:tc>
        <w:tc>
          <w:tcPr>
            <w:tcW w:w="6147" w:type="dxa"/>
            <w:gridSpan w:val="3"/>
            <w:vMerge w:val="restart"/>
            <w:tcBorders>
              <w:top w:val="nil"/>
              <w:left w:val="single" w:sz="4" w:space="0" w:color="000000"/>
              <w:bottom w:val="nil"/>
              <w:right w:val="single" w:sz="4" w:space="0" w:color="000000"/>
            </w:tcBorders>
          </w:tcPr>
          <w:p w14:paraId="6B065D72" w14:textId="77777777" w:rsidR="00925913" w:rsidRDefault="00477365">
            <w:pPr>
              <w:tabs>
                <w:tab w:val="center" w:pos="1527"/>
              </w:tabs>
              <w:spacing w:after="0" w:line="259" w:lineRule="auto"/>
              <w:ind w:left="0" w:right="0" w:firstLine="0"/>
              <w:jc w:val="left"/>
            </w:pPr>
            <w:r>
              <w:t xml:space="preserve">8 </w:t>
            </w:r>
            <w:r>
              <w:tab/>
              <w:t xml:space="preserve">Other Operating Income </w:t>
            </w:r>
          </w:p>
          <w:p w14:paraId="6E3BC0A4" w14:textId="77777777" w:rsidR="00925913" w:rsidRDefault="00477365">
            <w:pPr>
              <w:spacing w:after="0" w:line="259" w:lineRule="auto"/>
              <w:ind w:left="119" w:right="0" w:firstLine="0"/>
              <w:jc w:val="left"/>
            </w:pPr>
            <w:r>
              <w:t xml:space="preserve"> </w:t>
            </w:r>
            <w:r>
              <w:tab/>
              <w:t xml:space="preserve"> </w:t>
            </w:r>
          </w:p>
          <w:p w14:paraId="055A58E1" w14:textId="77777777" w:rsidR="00925913" w:rsidRDefault="00477365">
            <w:pPr>
              <w:tabs>
                <w:tab w:val="center" w:pos="2611"/>
              </w:tabs>
              <w:spacing w:after="0" w:line="259" w:lineRule="auto"/>
              <w:ind w:left="0" w:right="0" w:firstLine="0"/>
              <w:jc w:val="left"/>
            </w:pPr>
            <w:r>
              <w:t xml:space="preserve"> </w:t>
            </w:r>
            <w:r>
              <w:tab/>
            </w:r>
            <w:r>
              <w:rPr>
                <w:u w:val="single" w:color="000000"/>
              </w:rPr>
              <w:t>Financing and Investment Income &amp; Expenditure</w:t>
            </w:r>
            <w:r>
              <w:t xml:space="preserve"> </w:t>
            </w:r>
          </w:p>
        </w:tc>
        <w:tc>
          <w:tcPr>
            <w:tcW w:w="1133" w:type="dxa"/>
            <w:tcBorders>
              <w:top w:val="nil"/>
              <w:left w:val="single" w:sz="4" w:space="0" w:color="000000"/>
              <w:bottom w:val="single" w:sz="4" w:space="0" w:color="000000"/>
              <w:right w:val="single" w:sz="4" w:space="0" w:color="000000"/>
            </w:tcBorders>
          </w:tcPr>
          <w:p w14:paraId="7610689B" w14:textId="77777777" w:rsidR="00925913" w:rsidRDefault="00477365">
            <w:pPr>
              <w:spacing w:after="0" w:line="259" w:lineRule="auto"/>
              <w:ind w:left="0" w:right="95" w:firstLine="0"/>
              <w:jc w:val="right"/>
            </w:pPr>
            <w:r>
              <w:t xml:space="preserve">-973 </w:t>
            </w:r>
          </w:p>
        </w:tc>
      </w:tr>
      <w:tr w:rsidR="00925913" w14:paraId="120072C2" w14:textId="77777777">
        <w:trPr>
          <w:trHeight w:val="240"/>
        </w:trPr>
        <w:tc>
          <w:tcPr>
            <w:tcW w:w="0" w:type="auto"/>
            <w:gridSpan w:val="2"/>
            <w:vMerge/>
            <w:tcBorders>
              <w:top w:val="nil"/>
              <w:left w:val="single" w:sz="4" w:space="0" w:color="000000"/>
              <w:bottom w:val="nil"/>
              <w:right w:val="single" w:sz="4" w:space="0" w:color="000000"/>
            </w:tcBorders>
          </w:tcPr>
          <w:p w14:paraId="3EC8D656"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9D37217" w14:textId="77777777" w:rsidR="00925913" w:rsidRDefault="00477365">
            <w:pPr>
              <w:spacing w:after="0" w:line="259" w:lineRule="auto"/>
              <w:ind w:left="0" w:right="97" w:firstLine="0"/>
              <w:jc w:val="right"/>
            </w:pPr>
            <w:r>
              <w:t xml:space="preserve">36,716 </w:t>
            </w:r>
          </w:p>
        </w:tc>
        <w:tc>
          <w:tcPr>
            <w:tcW w:w="0" w:type="auto"/>
            <w:gridSpan w:val="3"/>
            <w:vMerge/>
            <w:tcBorders>
              <w:top w:val="nil"/>
              <w:left w:val="single" w:sz="4" w:space="0" w:color="000000"/>
              <w:bottom w:val="nil"/>
              <w:right w:val="single" w:sz="4" w:space="0" w:color="000000"/>
            </w:tcBorders>
          </w:tcPr>
          <w:p w14:paraId="7FCCB5D1"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6B680E7B" w14:textId="77777777" w:rsidR="00925913" w:rsidRDefault="00477365">
            <w:pPr>
              <w:spacing w:after="0" w:line="259" w:lineRule="auto"/>
              <w:ind w:left="0" w:right="95" w:firstLine="0"/>
              <w:jc w:val="right"/>
            </w:pPr>
            <w:r>
              <w:t xml:space="preserve">34.887 </w:t>
            </w:r>
          </w:p>
        </w:tc>
      </w:tr>
      <w:tr w:rsidR="00925913" w14:paraId="74AD472A" w14:textId="77777777">
        <w:trPr>
          <w:trHeight w:val="239"/>
        </w:trPr>
        <w:tc>
          <w:tcPr>
            <w:tcW w:w="0" w:type="auto"/>
            <w:gridSpan w:val="2"/>
            <w:vMerge/>
            <w:tcBorders>
              <w:top w:val="nil"/>
              <w:left w:val="single" w:sz="4" w:space="0" w:color="000000"/>
              <w:bottom w:val="nil"/>
              <w:right w:val="single" w:sz="4" w:space="0" w:color="000000"/>
            </w:tcBorders>
          </w:tcPr>
          <w:p w14:paraId="363F2982"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30284070" w14:textId="77777777" w:rsidR="00925913" w:rsidRDefault="00477365">
            <w:pPr>
              <w:spacing w:after="0" w:line="259" w:lineRule="auto"/>
              <w:ind w:left="0" w:right="43" w:firstLine="0"/>
              <w:jc w:val="right"/>
            </w:pPr>
            <w:r>
              <w:t xml:space="preserve"> </w:t>
            </w:r>
          </w:p>
        </w:tc>
        <w:tc>
          <w:tcPr>
            <w:tcW w:w="0" w:type="auto"/>
            <w:gridSpan w:val="3"/>
            <w:vMerge/>
            <w:tcBorders>
              <w:top w:val="nil"/>
              <w:left w:val="single" w:sz="4" w:space="0" w:color="000000"/>
              <w:bottom w:val="nil"/>
              <w:right w:val="single" w:sz="4" w:space="0" w:color="000000"/>
            </w:tcBorders>
          </w:tcPr>
          <w:p w14:paraId="133CC4DC"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1D58D9EE" w14:textId="77777777" w:rsidR="00925913" w:rsidRDefault="00477365">
            <w:pPr>
              <w:spacing w:after="0" w:line="259" w:lineRule="auto"/>
              <w:ind w:left="0" w:right="40" w:firstLine="0"/>
              <w:jc w:val="right"/>
            </w:pPr>
            <w:r>
              <w:t xml:space="preserve"> </w:t>
            </w:r>
          </w:p>
        </w:tc>
      </w:tr>
      <w:tr w:rsidR="00925913" w14:paraId="7E16EDED" w14:textId="77777777">
        <w:trPr>
          <w:trHeight w:val="230"/>
        </w:trPr>
        <w:tc>
          <w:tcPr>
            <w:tcW w:w="2153" w:type="dxa"/>
            <w:gridSpan w:val="2"/>
            <w:tcBorders>
              <w:top w:val="nil"/>
              <w:left w:val="single" w:sz="4" w:space="0" w:color="000000"/>
              <w:bottom w:val="nil"/>
              <w:right w:val="single" w:sz="4" w:space="0" w:color="000000"/>
            </w:tcBorders>
          </w:tcPr>
          <w:p w14:paraId="36900FF1"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4FC069CA" w14:textId="77777777" w:rsidR="00925913" w:rsidRDefault="00477365">
            <w:pPr>
              <w:spacing w:after="0" w:line="259" w:lineRule="auto"/>
              <w:ind w:left="0" w:right="97" w:firstLine="0"/>
              <w:jc w:val="right"/>
            </w:pPr>
            <w:r>
              <w:t xml:space="preserve">8,066 </w:t>
            </w:r>
          </w:p>
        </w:tc>
        <w:tc>
          <w:tcPr>
            <w:tcW w:w="6147" w:type="dxa"/>
            <w:gridSpan w:val="3"/>
            <w:tcBorders>
              <w:top w:val="nil"/>
              <w:left w:val="single" w:sz="4" w:space="0" w:color="000000"/>
              <w:bottom w:val="nil"/>
              <w:right w:val="single" w:sz="4" w:space="0" w:color="000000"/>
            </w:tcBorders>
          </w:tcPr>
          <w:p w14:paraId="23A75109" w14:textId="77777777" w:rsidR="00925913" w:rsidRDefault="00477365">
            <w:pPr>
              <w:tabs>
                <w:tab w:val="center" w:pos="2061"/>
              </w:tabs>
              <w:spacing w:after="0" w:line="259" w:lineRule="auto"/>
              <w:ind w:left="0" w:right="0" w:firstLine="0"/>
              <w:jc w:val="left"/>
            </w:pPr>
            <w:r>
              <w:t xml:space="preserve">9 </w:t>
            </w:r>
            <w:r>
              <w:tab/>
            </w:r>
            <w:r>
              <w:t xml:space="preserve">Interest payable and similar charges </w:t>
            </w:r>
          </w:p>
        </w:tc>
        <w:tc>
          <w:tcPr>
            <w:tcW w:w="1133" w:type="dxa"/>
            <w:tcBorders>
              <w:top w:val="nil"/>
              <w:left w:val="single" w:sz="4" w:space="0" w:color="000000"/>
              <w:bottom w:val="nil"/>
              <w:right w:val="single" w:sz="4" w:space="0" w:color="000000"/>
            </w:tcBorders>
          </w:tcPr>
          <w:p w14:paraId="64DC9A43" w14:textId="77777777" w:rsidR="00925913" w:rsidRDefault="00477365">
            <w:pPr>
              <w:spacing w:after="0" w:line="259" w:lineRule="auto"/>
              <w:ind w:left="0" w:right="95" w:firstLine="0"/>
              <w:jc w:val="right"/>
            </w:pPr>
            <w:r>
              <w:t xml:space="preserve">7,268 </w:t>
            </w:r>
          </w:p>
        </w:tc>
      </w:tr>
      <w:tr w:rsidR="00925913" w14:paraId="4900EEE0" w14:textId="77777777">
        <w:trPr>
          <w:trHeight w:val="230"/>
        </w:trPr>
        <w:tc>
          <w:tcPr>
            <w:tcW w:w="2153" w:type="dxa"/>
            <w:gridSpan w:val="2"/>
            <w:tcBorders>
              <w:top w:val="nil"/>
              <w:left w:val="single" w:sz="4" w:space="0" w:color="000000"/>
              <w:bottom w:val="nil"/>
              <w:right w:val="single" w:sz="4" w:space="0" w:color="000000"/>
            </w:tcBorders>
          </w:tcPr>
          <w:p w14:paraId="50B2AB63"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165CC67" w14:textId="77777777" w:rsidR="00925913" w:rsidRDefault="00477365">
            <w:pPr>
              <w:spacing w:after="0" w:line="259" w:lineRule="auto"/>
              <w:ind w:left="0" w:right="97" w:firstLine="0"/>
              <w:jc w:val="right"/>
            </w:pPr>
            <w:r>
              <w:t xml:space="preserve">8,527 </w:t>
            </w:r>
          </w:p>
        </w:tc>
        <w:tc>
          <w:tcPr>
            <w:tcW w:w="6147" w:type="dxa"/>
            <w:gridSpan w:val="3"/>
            <w:tcBorders>
              <w:top w:val="nil"/>
              <w:left w:val="single" w:sz="4" w:space="0" w:color="000000"/>
              <w:bottom w:val="nil"/>
              <w:right w:val="single" w:sz="4" w:space="0" w:color="000000"/>
            </w:tcBorders>
          </w:tcPr>
          <w:p w14:paraId="695F8AA5" w14:textId="77777777" w:rsidR="00925913" w:rsidRDefault="00477365">
            <w:pPr>
              <w:tabs>
                <w:tab w:val="center" w:pos="2922"/>
              </w:tabs>
              <w:spacing w:after="0" w:line="259" w:lineRule="auto"/>
              <w:ind w:left="0" w:right="0" w:firstLine="0"/>
              <w:jc w:val="left"/>
            </w:pPr>
            <w:r>
              <w:t xml:space="preserve">51 </w:t>
            </w:r>
            <w:r>
              <w:tab/>
              <w:t xml:space="preserve">Net Interest on the Net Pension Defined Benefit Liability </w:t>
            </w:r>
          </w:p>
        </w:tc>
        <w:tc>
          <w:tcPr>
            <w:tcW w:w="1133" w:type="dxa"/>
            <w:tcBorders>
              <w:top w:val="nil"/>
              <w:left w:val="single" w:sz="4" w:space="0" w:color="000000"/>
              <w:bottom w:val="nil"/>
              <w:right w:val="single" w:sz="4" w:space="0" w:color="000000"/>
            </w:tcBorders>
          </w:tcPr>
          <w:p w14:paraId="1156C645" w14:textId="77777777" w:rsidR="00925913" w:rsidRDefault="00477365">
            <w:pPr>
              <w:spacing w:after="0" w:line="259" w:lineRule="auto"/>
              <w:ind w:left="0" w:right="95" w:firstLine="0"/>
              <w:jc w:val="right"/>
            </w:pPr>
            <w:r>
              <w:t xml:space="preserve">9,158 </w:t>
            </w:r>
          </w:p>
        </w:tc>
      </w:tr>
      <w:tr w:rsidR="00925913" w14:paraId="67BD4AA0" w14:textId="77777777">
        <w:trPr>
          <w:trHeight w:val="230"/>
        </w:trPr>
        <w:tc>
          <w:tcPr>
            <w:tcW w:w="2153" w:type="dxa"/>
            <w:gridSpan w:val="2"/>
            <w:tcBorders>
              <w:top w:val="nil"/>
              <w:left w:val="single" w:sz="4" w:space="0" w:color="000000"/>
              <w:bottom w:val="nil"/>
              <w:right w:val="single" w:sz="4" w:space="0" w:color="000000"/>
            </w:tcBorders>
          </w:tcPr>
          <w:p w14:paraId="43D8EEDA"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44FF51D" w14:textId="77777777" w:rsidR="00925913" w:rsidRDefault="00477365">
            <w:pPr>
              <w:spacing w:after="0" w:line="259" w:lineRule="auto"/>
              <w:ind w:left="0" w:right="97" w:firstLine="0"/>
              <w:jc w:val="right"/>
            </w:pPr>
            <w:r>
              <w:t xml:space="preserve">-431 </w:t>
            </w:r>
          </w:p>
        </w:tc>
        <w:tc>
          <w:tcPr>
            <w:tcW w:w="6147" w:type="dxa"/>
            <w:gridSpan w:val="3"/>
            <w:tcBorders>
              <w:top w:val="nil"/>
              <w:left w:val="single" w:sz="4" w:space="0" w:color="000000"/>
              <w:bottom w:val="nil"/>
              <w:right w:val="single" w:sz="4" w:space="0" w:color="000000"/>
            </w:tcBorders>
          </w:tcPr>
          <w:p w14:paraId="3A7B4429" w14:textId="77777777" w:rsidR="00925913" w:rsidRDefault="00477365">
            <w:pPr>
              <w:tabs>
                <w:tab w:val="center" w:pos="1310"/>
              </w:tabs>
              <w:spacing w:after="0" w:line="259" w:lineRule="auto"/>
              <w:ind w:left="0" w:right="0" w:firstLine="0"/>
              <w:jc w:val="left"/>
            </w:pPr>
            <w:r>
              <w:t xml:space="preserve"> </w:t>
            </w:r>
            <w:r>
              <w:tab/>
              <w:t xml:space="preserve">Interest Receivable </w:t>
            </w:r>
          </w:p>
        </w:tc>
        <w:tc>
          <w:tcPr>
            <w:tcW w:w="1133" w:type="dxa"/>
            <w:tcBorders>
              <w:top w:val="nil"/>
              <w:left w:val="single" w:sz="4" w:space="0" w:color="000000"/>
              <w:bottom w:val="nil"/>
              <w:right w:val="single" w:sz="4" w:space="0" w:color="000000"/>
            </w:tcBorders>
          </w:tcPr>
          <w:p w14:paraId="25F29EA8" w14:textId="77777777" w:rsidR="00925913" w:rsidRDefault="00477365">
            <w:pPr>
              <w:spacing w:after="0" w:line="259" w:lineRule="auto"/>
              <w:ind w:left="0" w:right="95" w:firstLine="0"/>
              <w:jc w:val="right"/>
            </w:pPr>
            <w:r>
              <w:t xml:space="preserve">-326 </w:t>
            </w:r>
          </w:p>
        </w:tc>
      </w:tr>
      <w:tr w:rsidR="00925913" w14:paraId="63B21335" w14:textId="77777777">
        <w:trPr>
          <w:trHeight w:val="230"/>
        </w:trPr>
        <w:tc>
          <w:tcPr>
            <w:tcW w:w="2153" w:type="dxa"/>
            <w:gridSpan w:val="2"/>
            <w:tcBorders>
              <w:top w:val="nil"/>
              <w:left w:val="single" w:sz="4" w:space="0" w:color="000000"/>
              <w:bottom w:val="nil"/>
              <w:right w:val="single" w:sz="4" w:space="0" w:color="000000"/>
            </w:tcBorders>
          </w:tcPr>
          <w:p w14:paraId="63E4D3C9"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5C9DA2EE" w14:textId="77777777" w:rsidR="00925913" w:rsidRDefault="00477365">
            <w:pPr>
              <w:spacing w:after="0" w:line="259" w:lineRule="auto"/>
              <w:ind w:left="0" w:right="97" w:firstLine="0"/>
              <w:jc w:val="right"/>
            </w:pPr>
            <w:r>
              <w:t xml:space="preserve">-2,196 </w:t>
            </w:r>
          </w:p>
        </w:tc>
        <w:tc>
          <w:tcPr>
            <w:tcW w:w="6147" w:type="dxa"/>
            <w:gridSpan w:val="3"/>
            <w:tcBorders>
              <w:top w:val="nil"/>
              <w:left w:val="single" w:sz="4" w:space="0" w:color="000000"/>
              <w:bottom w:val="nil"/>
              <w:right w:val="single" w:sz="4" w:space="0" w:color="000000"/>
            </w:tcBorders>
          </w:tcPr>
          <w:p w14:paraId="2680674B" w14:textId="77777777" w:rsidR="00925913" w:rsidRDefault="00477365">
            <w:pPr>
              <w:tabs>
                <w:tab w:val="center" w:pos="2678"/>
              </w:tabs>
              <w:spacing w:after="0" w:line="259" w:lineRule="auto"/>
              <w:ind w:left="0" w:right="0" w:firstLine="0"/>
              <w:jc w:val="left"/>
            </w:pPr>
            <w:r>
              <w:t xml:space="preserve">20 </w:t>
            </w:r>
            <w:r>
              <w:tab/>
            </w:r>
            <w:r>
              <w:t xml:space="preserve">Income and Expenditure on Investment Properties </w:t>
            </w:r>
          </w:p>
        </w:tc>
        <w:tc>
          <w:tcPr>
            <w:tcW w:w="1133" w:type="dxa"/>
            <w:tcBorders>
              <w:top w:val="nil"/>
              <w:left w:val="single" w:sz="4" w:space="0" w:color="000000"/>
              <w:bottom w:val="nil"/>
              <w:right w:val="single" w:sz="4" w:space="0" w:color="000000"/>
            </w:tcBorders>
          </w:tcPr>
          <w:p w14:paraId="27077221" w14:textId="77777777" w:rsidR="00925913" w:rsidRDefault="00477365">
            <w:pPr>
              <w:spacing w:after="0" w:line="259" w:lineRule="auto"/>
              <w:ind w:left="0" w:right="95" w:firstLine="0"/>
              <w:jc w:val="right"/>
            </w:pPr>
            <w:r>
              <w:t xml:space="preserve">-2,459 </w:t>
            </w:r>
          </w:p>
        </w:tc>
      </w:tr>
      <w:tr w:rsidR="00925913" w14:paraId="4A707B3C" w14:textId="77777777">
        <w:trPr>
          <w:trHeight w:val="230"/>
        </w:trPr>
        <w:tc>
          <w:tcPr>
            <w:tcW w:w="2153" w:type="dxa"/>
            <w:gridSpan w:val="2"/>
            <w:tcBorders>
              <w:top w:val="nil"/>
              <w:left w:val="single" w:sz="4" w:space="0" w:color="000000"/>
              <w:bottom w:val="nil"/>
              <w:right w:val="single" w:sz="4" w:space="0" w:color="000000"/>
            </w:tcBorders>
          </w:tcPr>
          <w:p w14:paraId="4197D370"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8973AD6" w14:textId="77777777" w:rsidR="00925913" w:rsidRDefault="00477365">
            <w:pPr>
              <w:spacing w:after="0" w:line="259" w:lineRule="auto"/>
              <w:ind w:left="0" w:right="97" w:firstLine="0"/>
              <w:jc w:val="right"/>
            </w:pPr>
            <w:r>
              <w:t xml:space="preserve">4,631 </w:t>
            </w:r>
          </w:p>
        </w:tc>
        <w:tc>
          <w:tcPr>
            <w:tcW w:w="6147" w:type="dxa"/>
            <w:gridSpan w:val="3"/>
            <w:tcBorders>
              <w:top w:val="nil"/>
              <w:left w:val="single" w:sz="4" w:space="0" w:color="000000"/>
              <w:bottom w:val="nil"/>
              <w:right w:val="single" w:sz="4" w:space="0" w:color="000000"/>
            </w:tcBorders>
          </w:tcPr>
          <w:p w14:paraId="5CB92B10" w14:textId="77777777" w:rsidR="00925913" w:rsidRDefault="00477365">
            <w:pPr>
              <w:tabs>
                <w:tab w:val="center" w:pos="2722"/>
              </w:tabs>
              <w:spacing w:after="0" w:line="259" w:lineRule="auto"/>
              <w:ind w:left="0" w:right="0" w:firstLine="0"/>
              <w:jc w:val="left"/>
            </w:pPr>
            <w:r>
              <w:t xml:space="preserve">20 </w:t>
            </w:r>
            <w:r>
              <w:tab/>
              <w:t xml:space="preserve">Changes in the Fair Value of Investment Properties </w:t>
            </w:r>
          </w:p>
        </w:tc>
        <w:tc>
          <w:tcPr>
            <w:tcW w:w="1133" w:type="dxa"/>
            <w:tcBorders>
              <w:top w:val="nil"/>
              <w:left w:val="single" w:sz="4" w:space="0" w:color="000000"/>
              <w:bottom w:val="nil"/>
              <w:right w:val="single" w:sz="4" w:space="0" w:color="000000"/>
            </w:tcBorders>
          </w:tcPr>
          <w:p w14:paraId="46B5E073" w14:textId="77777777" w:rsidR="00925913" w:rsidRDefault="00477365">
            <w:pPr>
              <w:spacing w:after="0" w:line="259" w:lineRule="auto"/>
              <w:ind w:left="0" w:right="95" w:firstLine="0"/>
              <w:jc w:val="right"/>
            </w:pPr>
            <w:r>
              <w:t xml:space="preserve">-3,076 </w:t>
            </w:r>
          </w:p>
        </w:tc>
      </w:tr>
      <w:tr w:rsidR="00925913" w14:paraId="0F9394C2" w14:textId="77777777">
        <w:trPr>
          <w:trHeight w:val="231"/>
        </w:trPr>
        <w:tc>
          <w:tcPr>
            <w:tcW w:w="2153" w:type="dxa"/>
            <w:gridSpan w:val="2"/>
            <w:vMerge w:val="restart"/>
            <w:tcBorders>
              <w:top w:val="nil"/>
              <w:left w:val="single" w:sz="4" w:space="0" w:color="000000"/>
              <w:bottom w:val="nil"/>
              <w:right w:val="single" w:sz="4" w:space="0" w:color="000000"/>
            </w:tcBorders>
          </w:tcPr>
          <w:p w14:paraId="5834965F" w14:textId="77777777" w:rsidR="00925913" w:rsidRDefault="00477365">
            <w:pPr>
              <w:spacing w:after="0" w:line="259" w:lineRule="auto"/>
              <w:ind w:left="389" w:right="0" w:firstLine="0"/>
              <w:jc w:val="center"/>
            </w:pPr>
            <w:r>
              <w:t xml:space="preserve"> </w:t>
            </w:r>
            <w:r>
              <w:tab/>
              <w:t xml:space="preserve"> </w:t>
            </w:r>
          </w:p>
          <w:p w14:paraId="747991BA" w14:textId="77777777" w:rsidR="00925913" w:rsidRDefault="00477365">
            <w:pPr>
              <w:spacing w:after="0" w:line="259" w:lineRule="auto"/>
              <w:ind w:left="389" w:right="0" w:firstLine="0"/>
              <w:jc w:val="center"/>
            </w:pPr>
            <w:r>
              <w:t xml:space="preserve"> </w:t>
            </w:r>
            <w:r>
              <w:tab/>
              <w:t xml:space="preserve"> </w:t>
            </w:r>
          </w:p>
          <w:p w14:paraId="76D876E4"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6955FF70" w14:textId="77777777" w:rsidR="00925913" w:rsidRDefault="00477365">
            <w:pPr>
              <w:spacing w:after="0" w:line="259" w:lineRule="auto"/>
              <w:ind w:left="0" w:right="97" w:firstLine="0"/>
              <w:jc w:val="right"/>
            </w:pPr>
            <w:r>
              <w:t xml:space="preserve">38 </w:t>
            </w:r>
          </w:p>
        </w:tc>
        <w:tc>
          <w:tcPr>
            <w:tcW w:w="6147" w:type="dxa"/>
            <w:gridSpan w:val="3"/>
            <w:vMerge w:val="restart"/>
            <w:tcBorders>
              <w:top w:val="nil"/>
              <w:left w:val="single" w:sz="4" w:space="0" w:color="000000"/>
              <w:bottom w:val="nil"/>
              <w:right w:val="single" w:sz="4" w:space="0" w:color="000000"/>
            </w:tcBorders>
          </w:tcPr>
          <w:p w14:paraId="23355A35" w14:textId="77777777" w:rsidR="00925913" w:rsidRDefault="00477365">
            <w:pPr>
              <w:tabs>
                <w:tab w:val="center" w:pos="2700"/>
              </w:tabs>
              <w:spacing w:after="0" w:line="259" w:lineRule="auto"/>
              <w:ind w:left="0" w:right="0" w:firstLine="0"/>
              <w:jc w:val="left"/>
            </w:pPr>
            <w:r>
              <w:t xml:space="preserve"> </w:t>
            </w:r>
            <w:r>
              <w:tab/>
              <w:t xml:space="preserve">Changes in the Fair Value of Financial Instruments </w:t>
            </w:r>
          </w:p>
          <w:p w14:paraId="50D27A05" w14:textId="77777777" w:rsidR="00925913" w:rsidRDefault="00477365">
            <w:pPr>
              <w:spacing w:after="0" w:line="259" w:lineRule="auto"/>
              <w:ind w:left="119" w:right="0" w:firstLine="0"/>
              <w:jc w:val="left"/>
            </w:pPr>
            <w:r>
              <w:t xml:space="preserve"> </w:t>
            </w:r>
            <w:r>
              <w:tab/>
              <w:t xml:space="preserve"> </w:t>
            </w:r>
          </w:p>
          <w:p w14:paraId="359FF8B2" w14:textId="77777777" w:rsidR="00925913" w:rsidRDefault="00477365">
            <w:pPr>
              <w:tabs>
                <w:tab w:val="center" w:pos="2244"/>
              </w:tabs>
              <w:spacing w:after="0" w:line="259" w:lineRule="auto"/>
              <w:ind w:left="0" w:right="0" w:firstLine="0"/>
              <w:jc w:val="left"/>
            </w:pPr>
            <w:r>
              <w:t xml:space="preserve"> </w:t>
            </w:r>
            <w:r>
              <w:tab/>
            </w:r>
            <w:r>
              <w:rPr>
                <w:u w:val="single" w:color="000000"/>
              </w:rPr>
              <w:t>Taxation and Non-</w:t>
            </w:r>
            <w:r>
              <w:rPr>
                <w:u w:val="single" w:color="000000"/>
              </w:rPr>
              <w:t>specific Grant Income</w:t>
            </w:r>
            <w:r>
              <w:t xml:space="preserve"> </w:t>
            </w:r>
          </w:p>
        </w:tc>
        <w:tc>
          <w:tcPr>
            <w:tcW w:w="1133" w:type="dxa"/>
            <w:tcBorders>
              <w:top w:val="nil"/>
              <w:left w:val="single" w:sz="4" w:space="0" w:color="000000"/>
              <w:bottom w:val="single" w:sz="4" w:space="0" w:color="000000"/>
              <w:right w:val="single" w:sz="4" w:space="0" w:color="000000"/>
            </w:tcBorders>
          </w:tcPr>
          <w:p w14:paraId="55148733" w14:textId="77777777" w:rsidR="00925913" w:rsidRDefault="00477365">
            <w:pPr>
              <w:spacing w:after="0" w:line="259" w:lineRule="auto"/>
              <w:ind w:left="0" w:right="95" w:firstLine="0"/>
              <w:jc w:val="right"/>
            </w:pPr>
            <w:r>
              <w:t xml:space="preserve">-944 </w:t>
            </w:r>
          </w:p>
        </w:tc>
      </w:tr>
      <w:tr w:rsidR="00925913" w14:paraId="5A6EE2E1" w14:textId="77777777">
        <w:trPr>
          <w:trHeight w:val="240"/>
        </w:trPr>
        <w:tc>
          <w:tcPr>
            <w:tcW w:w="0" w:type="auto"/>
            <w:gridSpan w:val="2"/>
            <w:vMerge/>
            <w:tcBorders>
              <w:top w:val="nil"/>
              <w:left w:val="single" w:sz="4" w:space="0" w:color="000000"/>
              <w:bottom w:val="nil"/>
              <w:right w:val="single" w:sz="4" w:space="0" w:color="000000"/>
            </w:tcBorders>
          </w:tcPr>
          <w:p w14:paraId="2BBE992A"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4A06AD0F" w14:textId="77777777" w:rsidR="00925913" w:rsidRDefault="00477365">
            <w:pPr>
              <w:spacing w:after="0" w:line="259" w:lineRule="auto"/>
              <w:ind w:left="0" w:right="97" w:firstLine="0"/>
              <w:jc w:val="right"/>
            </w:pPr>
            <w:r>
              <w:t xml:space="preserve">18,635 </w:t>
            </w:r>
          </w:p>
        </w:tc>
        <w:tc>
          <w:tcPr>
            <w:tcW w:w="0" w:type="auto"/>
            <w:gridSpan w:val="3"/>
            <w:vMerge/>
            <w:tcBorders>
              <w:top w:val="nil"/>
              <w:left w:val="single" w:sz="4" w:space="0" w:color="000000"/>
              <w:bottom w:val="nil"/>
              <w:right w:val="single" w:sz="4" w:space="0" w:color="000000"/>
            </w:tcBorders>
          </w:tcPr>
          <w:p w14:paraId="7D29F941"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4E4C2687" w14:textId="77777777" w:rsidR="00925913" w:rsidRDefault="00477365">
            <w:pPr>
              <w:spacing w:after="0" w:line="259" w:lineRule="auto"/>
              <w:ind w:left="0" w:right="95" w:firstLine="0"/>
              <w:jc w:val="right"/>
            </w:pPr>
            <w:r>
              <w:t xml:space="preserve">9,621 </w:t>
            </w:r>
          </w:p>
        </w:tc>
      </w:tr>
      <w:tr w:rsidR="00925913" w14:paraId="0A846220" w14:textId="77777777">
        <w:trPr>
          <w:trHeight w:val="239"/>
        </w:trPr>
        <w:tc>
          <w:tcPr>
            <w:tcW w:w="0" w:type="auto"/>
            <w:gridSpan w:val="2"/>
            <w:vMerge/>
            <w:tcBorders>
              <w:top w:val="nil"/>
              <w:left w:val="single" w:sz="4" w:space="0" w:color="000000"/>
              <w:bottom w:val="nil"/>
              <w:right w:val="single" w:sz="4" w:space="0" w:color="000000"/>
            </w:tcBorders>
          </w:tcPr>
          <w:p w14:paraId="6B02C9C5"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65038A51" w14:textId="77777777" w:rsidR="00925913" w:rsidRDefault="00477365">
            <w:pPr>
              <w:spacing w:after="0" w:line="259" w:lineRule="auto"/>
              <w:ind w:left="0" w:right="43" w:firstLine="0"/>
              <w:jc w:val="center"/>
            </w:pPr>
            <w:r>
              <w:t xml:space="preserve"> </w:t>
            </w:r>
          </w:p>
        </w:tc>
        <w:tc>
          <w:tcPr>
            <w:tcW w:w="0" w:type="auto"/>
            <w:gridSpan w:val="3"/>
            <w:vMerge/>
            <w:tcBorders>
              <w:top w:val="nil"/>
              <w:left w:val="single" w:sz="4" w:space="0" w:color="000000"/>
              <w:bottom w:val="nil"/>
              <w:right w:val="single" w:sz="4" w:space="0" w:color="000000"/>
            </w:tcBorders>
          </w:tcPr>
          <w:p w14:paraId="53DE3A17"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0F675714" w14:textId="77777777" w:rsidR="00925913" w:rsidRDefault="00477365">
            <w:pPr>
              <w:spacing w:after="0" w:line="259" w:lineRule="auto"/>
              <w:ind w:left="0" w:right="40" w:firstLine="0"/>
              <w:jc w:val="right"/>
            </w:pPr>
            <w:r>
              <w:t xml:space="preserve"> </w:t>
            </w:r>
          </w:p>
        </w:tc>
      </w:tr>
      <w:tr w:rsidR="00925913" w14:paraId="44BA8C74" w14:textId="77777777">
        <w:trPr>
          <w:trHeight w:val="230"/>
        </w:trPr>
        <w:tc>
          <w:tcPr>
            <w:tcW w:w="2153" w:type="dxa"/>
            <w:gridSpan w:val="2"/>
            <w:tcBorders>
              <w:top w:val="nil"/>
              <w:left w:val="single" w:sz="4" w:space="0" w:color="000000"/>
              <w:bottom w:val="nil"/>
              <w:right w:val="single" w:sz="4" w:space="0" w:color="000000"/>
            </w:tcBorders>
          </w:tcPr>
          <w:p w14:paraId="13B52086"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26AD5F51" w14:textId="77777777" w:rsidR="00925913" w:rsidRDefault="00477365">
            <w:pPr>
              <w:spacing w:after="0" w:line="259" w:lineRule="auto"/>
              <w:ind w:left="72" w:right="0" w:firstLine="0"/>
              <w:jc w:val="left"/>
            </w:pPr>
            <w:r>
              <w:t xml:space="preserve">-135,944 </w:t>
            </w:r>
          </w:p>
        </w:tc>
        <w:tc>
          <w:tcPr>
            <w:tcW w:w="6147" w:type="dxa"/>
            <w:gridSpan w:val="3"/>
            <w:tcBorders>
              <w:top w:val="nil"/>
              <w:left w:val="single" w:sz="4" w:space="0" w:color="000000"/>
              <w:bottom w:val="nil"/>
              <w:right w:val="single" w:sz="4" w:space="0" w:color="000000"/>
            </w:tcBorders>
          </w:tcPr>
          <w:p w14:paraId="642E6776" w14:textId="77777777" w:rsidR="00925913" w:rsidRDefault="00477365">
            <w:pPr>
              <w:tabs>
                <w:tab w:val="center" w:pos="1566"/>
              </w:tabs>
              <w:spacing w:after="0" w:line="259" w:lineRule="auto"/>
              <w:ind w:left="0" w:right="0" w:firstLine="0"/>
              <w:jc w:val="left"/>
            </w:pPr>
            <w:r>
              <w:t xml:space="preserve"> </w:t>
            </w:r>
            <w:r>
              <w:tab/>
              <w:t xml:space="preserve">Income from Council Tax </w:t>
            </w:r>
          </w:p>
        </w:tc>
        <w:tc>
          <w:tcPr>
            <w:tcW w:w="1133" w:type="dxa"/>
            <w:tcBorders>
              <w:top w:val="nil"/>
              <w:left w:val="single" w:sz="4" w:space="0" w:color="000000"/>
              <w:bottom w:val="nil"/>
              <w:right w:val="single" w:sz="4" w:space="0" w:color="000000"/>
            </w:tcBorders>
          </w:tcPr>
          <w:p w14:paraId="63440D2E" w14:textId="77777777" w:rsidR="00925913" w:rsidRDefault="00477365">
            <w:pPr>
              <w:spacing w:after="0" w:line="259" w:lineRule="auto"/>
              <w:ind w:left="0" w:right="95" w:firstLine="0"/>
              <w:jc w:val="right"/>
            </w:pPr>
            <w:r>
              <w:t xml:space="preserve">-146,265 </w:t>
            </w:r>
          </w:p>
        </w:tc>
      </w:tr>
      <w:tr w:rsidR="00925913" w14:paraId="6411196F" w14:textId="77777777">
        <w:trPr>
          <w:trHeight w:val="230"/>
        </w:trPr>
        <w:tc>
          <w:tcPr>
            <w:tcW w:w="2153" w:type="dxa"/>
            <w:gridSpan w:val="2"/>
            <w:tcBorders>
              <w:top w:val="nil"/>
              <w:left w:val="single" w:sz="4" w:space="0" w:color="000000"/>
              <w:bottom w:val="nil"/>
              <w:right w:val="single" w:sz="4" w:space="0" w:color="000000"/>
            </w:tcBorders>
          </w:tcPr>
          <w:p w14:paraId="43AB29D0" w14:textId="77777777" w:rsidR="00925913" w:rsidRDefault="00477365">
            <w:pPr>
              <w:spacing w:after="0" w:line="259" w:lineRule="auto"/>
              <w:ind w:left="0" w:right="42" w:firstLine="0"/>
              <w:jc w:val="center"/>
            </w:pPr>
            <w:r>
              <w:t xml:space="preserve">  </w:t>
            </w:r>
          </w:p>
        </w:tc>
        <w:tc>
          <w:tcPr>
            <w:tcW w:w="1078" w:type="dxa"/>
            <w:tcBorders>
              <w:top w:val="nil"/>
              <w:left w:val="single" w:sz="4" w:space="0" w:color="000000"/>
              <w:bottom w:val="nil"/>
              <w:right w:val="single" w:sz="4" w:space="0" w:color="000000"/>
            </w:tcBorders>
          </w:tcPr>
          <w:p w14:paraId="186FEB14" w14:textId="77777777" w:rsidR="00925913" w:rsidRDefault="00477365">
            <w:pPr>
              <w:spacing w:after="0" w:line="259" w:lineRule="auto"/>
              <w:ind w:left="0" w:right="97" w:firstLine="0"/>
              <w:jc w:val="right"/>
            </w:pPr>
            <w:r>
              <w:t xml:space="preserve">-19,504 </w:t>
            </w:r>
          </w:p>
        </w:tc>
        <w:tc>
          <w:tcPr>
            <w:tcW w:w="6147" w:type="dxa"/>
            <w:gridSpan w:val="3"/>
            <w:tcBorders>
              <w:top w:val="nil"/>
              <w:left w:val="single" w:sz="4" w:space="0" w:color="000000"/>
              <w:bottom w:val="nil"/>
              <w:right w:val="single" w:sz="4" w:space="0" w:color="000000"/>
            </w:tcBorders>
          </w:tcPr>
          <w:p w14:paraId="189A21EE" w14:textId="77777777" w:rsidR="00925913" w:rsidRDefault="00477365">
            <w:pPr>
              <w:tabs>
                <w:tab w:val="center" w:pos="1732"/>
              </w:tabs>
              <w:spacing w:after="0" w:line="259" w:lineRule="auto"/>
              <w:ind w:left="0" w:right="0" w:firstLine="0"/>
              <w:jc w:val="left"/>
            </w:pPr>
            <w:r>
              <w:t xml:space="preserve"> </w:t>
            </w:r>
            <w:r>
              <w:tab/>
              <w:t xml:space="preserve">Non-Domestic Rates Income </w:t>
            </w:r>
          </w:p>
        </w:tc>
        <w:tc>
          <w:tcPr>
            <w:tcW w:w="1133" w:type="dxa"/>
            <w:tcBorders>
              <w:top w:val="nil"/>
              <w:left w:val="single" w:sz="4" w:space="0" w:color="000000"/>
              <w:bottom w:val="nil"/>
              <w:right w:val="single" w:sz="4" w:space="0" w:color="000000"/>
            </w:tcBorders>
          </w:tcPr>
          <w:p w14:paraId="6C145BC2" w14:textId="77777777" w:rsidR="00925913" w:rsidRDefault="00477365">
            <w:pPr>
              <w:spacing w:after="0" w:line="259" w:lineRule="auto"/>
              <w:ind w:left="0" w:right="95" w:firstLine="0"/>
              <w:jc w:val="right"/>
            </w:pPr>
            <w:r>
              <w:t xml:space="preserve">-56,227 </w:t>
            </w:r>
          </w:p>
        </w:tc>
      </w:tr>
      <w:tr w:rsidR="00925913" w14:paraId="12E802C1" w14:textId="77777777">
        <w:trPr>
          <w:trHeight w:val="230"/>
        </w:trPr>
        <w:tc>
          <w:tcPr>
            <w:tcW w:w="2153" w:type="dxa"/>
            <w:gridSpan w:val="2"/>
            <w:tcBorders>
              <w:top w:val="nil"/>
              <w:left w:val="single" w:sz="4" w:space="0" w:color="000000"/>
              <w:bottom w:val="nil"/>
              <w:right w:val="single" w:sz="4" w:space="0" w:color="000000"/>
            </w:tcBorders>
          </w:tcPr>
          <w:p w14:paraId="7F09B02E" w14:textId="77777777" w:rsidR="00925913" w:rsidRDefault="00477365">
            <w:pPr>
              <w:spacing w:after="0" w:line="259" w:lineRule="auto"/>
              <w:ind w:left="389"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31B8D464" w14:textId="77777777" w:rsidR="00925913" w:rsidRDefault="00477365">
            <w:pPr>
              <w:spacing w:after="0" w:line="259" w:lineRule="auto"/>
              <w:ind w:left="72" w:right="0" w:firstLine="0"/>
              <w:jc w:val="left"/>
            </w:pPr>
            <w:r>
              <w:t xml:space="preserve">-130,688 </w:t>
            </w:r>
          </w:p>
        </w:tc>
        <w:tc>
          <w:tcPr>
            <w:tcW w:w="6147" w:type="dxa"/>
            <w:gridSpan w:val="3"/>
            <w:tcBorders>
              <w:top w:val="nil"/>
              <w:left w:val="single" w:sz="4" w:space="0" w:color="000000"/>
              <w:bottom w:val="nil"/>
              <w:right w:val="single" w:sz="4" w:space="0" w:color="000000"/>
            </w:tcBorders>
          </w:tcPr>
          <w:p w14:paraId="1AB8C796" w14:textId="77777777" w:rsidR="00925913" w:rsidRDefault="00477365">
            <w:pPr>
              <w:tabs>
                <w:tab w:val="center" w:pos="2083"/>
              </w:tabs>
              <w:spacing w:after="0" w:line="259" w:lineRule="auto"/>
              <w:ind w:left="0" w:right="0" w:firstLine="0"/>
              <w:jc w:val="left"/>
            </w:pPr>
            <w:r>
              <w:t xml:space="preserve">17 </w:t>
            </w:r>
            <w:r>
              <w:tab/>
              <w:t xml:space="preserve">Non-Ringfenced Government Grants </w:t>
            </w:r>
          </w:p>
        </w:tc>
        <w:tc>
          <w:tcPr>
            <w:tcW w:w="1133" w:type="dxa"/>
            <w:tcBorders>
              <w:top w:val="nil"/>
              <w:left w:val="single" w:sz="4" w:space="0" w:color="000000"/>
              <w:bottom w:val="nil"/>
              <w:right w:val="single" w:sz="4" w:space="0" w:color="000000"/>
            </w:tcBorders>
          </w:tcPr>
          <w:p w14:paraId="3DCD955E" w14:textId="77777777" w:rsidR="00925913" w:rsidRDefault="00477365">
            <w:pPr>
              <w:spacing w:after="0" w:line="259" w:lineRule="auto"/>
              <w:ind w:left="0" w:right="95" w:firstLine="0"/>
              <w:jc w:val="right"/>
            </w:pPr>
            <w:r>
              <w:t xml:space="preserve">-76,078 </w:t>
            </w:r>
          </w:p>
        </w:tc>
      </w:tr>
      <w:tr w:rsidR="00925913" w14:paraId="1FC524CB" w14:textId="77777777">
        <w:trPr>
          <w:trHeight w:val="232"/>
        </w:trPr>
        <w:tc>
          <w:tcPr>
            <w:tcW w:w="2153" w:type="dxa"/>
            <w:gridSpan w:val="2"/>
            <w:vMerge w:val="restart"/>
            <w:tcBorders>
              <w:top w:val="nil"/>
              <w:left w:val="single" w:sz="4" w:space="0" w:color="000000"/>
              <w:bottom w:val="nil"/>
              <w:right w:val="single" w:sz="4" w:space="0" w:color="000000"/>
            </w:tcBorders>
          </w:tcPr>
          <w:p w14:paraId="69BE6427" w14:textId="77777777" w:rsidR="00925913" w:rsidRDefault="00477365">
            <w:pPr>
              <w:spacing w:after="0" w:line="259" w:lineRule="auto"/>
              <w:ind w:left="389" w:right="0" w:firstLine="0"/>
              <w:jc w:val="center"/>
            </w:pPr>
            <w:r>
              <w:t xml:space="preserve"> </w:t>
            </w:r>
            <w:r>
              <w:tab/>
              <w:t xml:space="preserve"> </w:t>
            </w:r>
          </w:p>
          <w:p w14:paraId="4815154B" w14:textId="77777777" w:rsidR="00925913" w:rsidRDefault="00477365">
            <w:pPr>
              <w:spacing w:after="0" w:line="259" w:lineRule="auto"/>
              <w:ind w:left="389" w:right="0" w:firstLine="0"/>
              <w:jc w:val="center"/>
            </w:pPr>
            <w:r>
              <w:t xml:space="preserve"> </w:t>
            </w:r>
            <w:r>
              <w:tab/>
              <w:t xml:space="preserve"> </w:t>
            </w:r>
          </w:p>
          <w:p w14:paraId="6BDEB203" w14:textId="77777777" w:rsidR="00925913" w:rsidRDefault="00477365">
            <w:pPr>
              <w:spacing w:after="0" w:line="259" w:lineRule="auto"/>
              <w:ind w:left="389" w:right="0" w:firstLine="0"/>
              <w:jc w:val="center"/>
            </w:pPr>
            <w:r>
              <w:t xml:space="preserve"> </w:t>
            </w:r>
            <w:r>
              <w:tab/>
              <w:t xml:space="preserve"> </w:t>
            </w:r>
          </w:p>
          <w:p w14:paraId="59602023" w14:textId="77777777" w:rsidR="00925913" w:rsidRDefault="00477365">
            <w:pPr>
              <w:spacing w:after="85" w:line="259" w:lineRule="auto"/>
              <w:ind w:left="377" w:right="0" w:firstLine="0"/>
              <w:jc w:val="center"/>
            </w:pPr>
            <w:r>
              <w:rPr>
                <w:sz w:val="16"/>
              </w:rPr>
              <w:t xml:space="preserve"> </w:t>
            </w:r>
            <w:r>
              <w:rPr>
                <w:sz w:val="16"/>
              </w:rPr>
              <w:tab/>
              <w:t xml:space="preserve"> </w:t>
            </w:r>
          </w:p>
          <w:p w14:paraId="57BDD314" w14:textId="77777777" w:rsidR="00925913" w:rsidRDefault="00477365">
            <w:pPr>
              <w:spacing w:after="0" w:line="259" w:lineRule="auto"/>
              <w:ind w:left="389" w:right="0" w:firstLine="0"/>
              <w:jc w:val="center"/>
            </w:pPr>
            <w:r>
              <w:rPr>
                <w:b/>
              </w:rPr>
              <w:t xml:space="preserve"> </w:t>
            </w:r>
            <w:r>
              <w:rPr>
                <w:b/>
              </w:rPr>
              <w:tab/>
            </w:r>
            <w:r>
              <w:t xml:space="preserve"> </w:t>
            </w:r>
          </w:p>
        </w:tc>
        <w:tc>
          <w:tcPr>
            <w:tcW w:w="1078" w:type="dxa"/>
            <w:tcBorders>
              <w:top w:val="nil"/>
              <w:left w:val="single" w:sz="4" w:space="0" w:color="000000"/>
              <w:bottom w:val="single" w:sz="4" w:space="0" w:color="000000"/>
              <w:right w:val="single" w:sz="4" w:space="0" w:color="000000"/>
            </w:tcBorders>
          </w:tcPr>
          <w:p w14:paraId="2857837A" w14:textId="77777777" w:rsidR="00925913" w:rsidRDefault="00477365">
            <w:pPr>
              <w:spacing w:after="0" w:line="259" w:lineRule="auto"/>
              <w:ind w:left="0" w:right="97" w:firstLine="0"/>
              <w:jc w:val="right"/>
            </w:pPr>
            <w:r>
              <w:t xml:space="preserve">-20,725 </w:t>
            </w:r>
          </w:p>
        </w:tc>
        <w:tc>
          <w:tcPr>
            <w:tcW w:w="6147" w:type="dxa"/>
            <w:gridSpan w:val="3"/>
            <w:vMerge w:val="restart"/>
            <w:tcBorders>
              <w:top w:val="nil"/>
              <w:left w:val="single" w:sz="4" w:space="0" w:color="000000"/>
              <w:bottom w:val="single" w:sz="4" w:space="0" w:color="000000"/>
              <w:right w:val="single" w:sz="4" w:space="0" w:color="000000"/>
            </w:tcBorders>
          </w:tcPr>
          <w:p w14:paraId="405BB7A9" w14:textId="77777777" w:rsidR="00925913" w:rsidRDefault="00477365">
            <w:pPr>
              <w:tabs>
                <w:tab w:val="center" w:pos="1905"/>
              </w:tabs>
              <w:spacing w:after="0" w:line="259" w:lineRule="auto"/>
              <w:ind w:left="0" w:right="0" w:firstLine="0"/>
              <w:jc w:val="left"/>
            </w:pPr>
            <w:r>
              <w:t xml:space="preserve">17 </w:t>
            </w:r>
            <w:r>
              <w:tab/>
            </w:r>
            <w:r>
              <w:t xml:space="preserve">Capital Grants and Contributions </w:t>
            </w:r>
          </w:p>
          <w:p w14:paraId="19A1AE28" w14:textId="77777777" w:rsidR="00925913" w:rsidRDefault="00477365">
            <w:pPr>
              <w:spacing w:after="0" w:line="259" w:lineRule="auto"/>
              <w:ind w:left="119" w:right="0" w:firstLine="0"/>
              <w:jc w:val="left"/>
            </w:pPr>
            <w:r>
              <w:t xml:space="preserve"> </w:t>
            </w:r>
            <w:r>
              <w:tab/>
              <w:t xml:space="preserve"> </w:t>
            </w:r>
          </w:p>
          <w:p w14:paraId="6AA2ED40" w14:textId="77777777" w:rsidR="00925913" w:rsidRDefault="00477365">
            <w:pPr>
              <w:spacing w:after="0" w:line="259" w:lineRule="auto"/>
              <w:ind w:left="119" w:right="0" w:firstLine="0"/>
              <w:jc w:val="left"/>
            </w:pPr>
            <w:r>
              <w:t xml:space="preserve"> </w:t>
            </w:r>
            <w:r>
              <w:tab/>
              <w:t xml:space="preserve"> </w:t>
            </w:r>
          </w:p>
        </w:tc>
        <w:tc>
          <w:tcPr>
            <w:tcW w:w="1133" w:type="dxa"/>
            <w:tcBorders>
              <w:top w:val="nil"/>
              <w:left w:val="single" w:sz="4" w:space="0" w:color="000000"/>
              <w:bottom w:val="single" w:sz="4" w:space="0" w:color="000000"/>
              <w:right w:val="single" w:sz="4" w:space="0" w:color="000000"/>
            </w:tcBorders>
          </w:tcPr>
          <w:p w14:paraId="07749D59" w14:textId="77777777" w:rsidR="00925913" w:rsidRDefault="00477365">
            <w:pPr>
              <w:spacing w:after="0" w:line="259" w:lineRule="auto"/>
              <w:ind w:left="0" w:right="95" w:firstLine="0"/>
              <w:jc w:val="right"/>
            </w:pPr>
            <w:r>
              <w:t xml:space="preserve">-19,043 </w:t>
            </w:r>
          </w:p>
        </w:tc>
      </w:tr>
      <w:tr w:rsidR="00925913" w14:paraId="382F1C30" w14:textId="77777777">
        <w:trPr>
          <w:trHeight w:val="240"/>
        </w:trPr>
        <w:tc>
          <w:tcPr>
            <w:tcW w:w="0" w:type="auto"/>
            <w:gridSpan w:val="2"/>
            <w:vMerge/>
            <w:tcBorders>
              <w:top w:val="nil"/>
              <w:left w:val="single" w:sz="4" w:space="0" w:color="000000"/>
              <w:bottom w:val="nil"/>
              <w:right w:val="single" w:sz="4" w:space="0" w:color="000000"/>
            </w:tcBorders>
          </w:tcPr>
          <w:p w14:paraId="692141D5"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BE76A29" w14:textId="77777777" w:rsidR="00925913" w:rsidRDefault="00477365">
            <w:pPr>
              <w:spacing w:after="0" w:line="259" w:lineRule="auto"/>
              <w:ind w:left="72" w:right="0" w:firstLine="0"/>
              <w:jc w:val="left"/>
            </w:pPr>
            <w:r>
              <w:t xml:space="preserve">-306,861 </w:t>
            </w:r>
          </w:p>
        </w:tc>
        <w:tc>
          <w:tcPr>
            <w:tcW w:w="0" w:type="auto"/>
            <w:gridSpan w:val="3"/>
            <w:vMerge/>
            <w:tcBorders>
              <w:top w:val="nil"/>
              <w:left w:val="single" w:sz="4" w:space="0" w:color="000000"/>
              <w:bottom w:val="nil"/>
              <w:right w:val="single" w:sz="4" w:space="0" w:color="000000"/>
            </w:tcBorders>
          </w:tcPr>
          <w:p w14:paraId="37E0824F"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3AF3DB41" w14:textId="77777777" w:rsidR="00925913" w:rsidRDefault="00477365">
            <w:pPr>
              <w:spacing w:after="0" w:line="259" w:lineRule="auto"/>
              <w:ind w:left="0" w:right="95" w:firstLine="0"/>
              <w:jc w:val="right"/>
            </w:pPr>
            <w:r>
              <w:t xml:space="preserve">-297,613 </w:t>
            </w:r>
          </w:p>
        </w:tc>
      </w:tr>
      <w:tr w:rsidR="00925913" w14:paraId="5CD06882" w14:textId="77777777">
        <w:trPr>
          <w:trHeight w:val="240"/>
        </w:trPr>
        <w:tc>
          <w:tcPr>
            <w:tcW w:w="0" w:type="auto"/>
            <w:gridSpan w:val="2"/>
            <w:vMerge/>
            <w:tcBorders>
              <w:top w:val="nil"/>
              <w:left w:val="single" w:sz="4" w:space="0" w:color="000000"/>
              <w:bottom w:val="nil"/>
              <w:right w:val="single" w:sz="4" w:space="0" w:color="000000"/>
            </w:tcBorders>
          </w:tcPr>
          <w:p w14:paraId="02593389"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31AB6EF" w14:textId="77777777" w:rsidR="00925913" w:rsidRDefault="00477365">
            <w:pPr>
              <w:spacing w:after="0" w:line="259" w:lineRule="auto"/>
              <w:ind w:left="0" w:right="43" w:firstLine="0"/>
              <w:jc w:val="right"/>
            </w:pPr>
            <w:r>
              <w:t xml:space="preserve"> </w:t>
            </w:r>
          </w:p>
        </w:tc>
        <w:tc>
          <w:tcPr>
            <w:tcW w:w="0" w:type="auto"/>
            <w:gridSpan w:val="3"/>
            <w:vMerge/>
            <w:tcBorders>
              <w:top w:val="nil"/>
              <w:left w:val="single" w:sz="4" w:space="0" w:color="000000"/>
              <w:bottom w:val="single" w:sz="4" w:space="0" w:color="000000"/>
              <w:right w:val="single" w:sz="4" w:space="0" w:color="000000"/>
            </w:tcBorders>
          </w:tcPr>
          <w:p w14:paraId="22E8B017"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53B834DA" w14:textId="77777777" w:rsidR="00925913" w:rsidRDefault="00477365">
            <w:pPr>
              <w:spacing w:after="0" w:line="259" w:lineRule="auto"/>
              <w:ind w:left="0" w:right="40" w:firstLine="0"/>
              <w:jc w:val="right"/>
            </w:pPr>
            <w:r>
              <w:t xml:space="preserve"> </w:t>
            </w:r>
          </w:p>
        </w:tc>
      </w:tr>
      <w:tr w:rsidR="00925913" w14:paraId="09C1F9FF" w14:textId="77777777">
        <w:trPr>
          <w:trHeight w:val="240"/>
        </w:trPr>
        <w:tc>
          <w:tcPr>
            <w:tcW w:w="0" w:type="auto"/>
            <w:gridSpan w:val="2"/>
            <w:vMerge/>
            <w:tcBorders>
              <w:top w:val="nil"/>
              <w:left w:val="single" w:sz="4" w:space="0" w:color="000000"/>
              <w:bottom w:val="nil"/>
              <w:right w:val="single" w:sz="4" w:space="0" w:color="000000"/>
            </w:tcBorders>
          </w:tcPr>
          <w:p w14:paraId="424630D9"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19CCC4B5" w14:textId="77777777" w:rsidR="00925913" w:rsidRDefault="00477365">
            <w:pPr>
              <w:spacing w:after="0" w:line="259" w:lineRule="auto"/>
              <w:ind w:left="0" w:right="97" w:firstLine="0"/>
              <w:jc w:val="right"/>
            </w:pPr>
            <w:r>
              <w:rPr>
                <w:b/>
              </w:rPr>
              <w:t>10,720</w:t>
            </w:r>
            <w:r>
              <w:rPr>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5FA31F5B" w14:textId="77777777" w:rsidR="00925913" w:rsidRDefault="00477365">
            <w:pPr>
              <w:tabs>
                <w:tab w:val="center" w:pos="2538"/>
              </w:tabs>
              <w:spacing w:after="0" w:line="259" w:lineRule="auto"/>
              <w:ind w:left="0" w:right="0" w:firstLine="0"/>
              <w:jc w:val="left"/>
            </w:pPr>
            <w:r>
              <w:t>5</w:t>
            </w:r>
            <w:r>
              <w:rPr>
                <w:sz w:val="16"/>
              </w:rPr>
              <w:t xml:space="preserve"> </w:t>
            </w:r>
            <w:r>
              <w:rPr>
                <w:sz w:val="16"/>
              </w:rPr>
              <w:tab/>
            </w:r>
            <w:r>
              <w:rPr>
                <w:b/>
              </w:rPr>
              <w:t>Surplus (-) / Deficit on Provision of Services</w:t>
            </w:r>
            <w:r>
              <w:rPr>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FF6CA77" w14:textId="77777777" w:rsidR="00925913" w:rsidRDefault="00477365">
            <w:pPr>
              <w:spacing w:after="0" w:line="259" w:lineRule="auto"/>
              <w:ind w:left="0" w:right="95" w:firstLine="0"/>
              <w:jc w:val="right"/>
            </w:pPr>
            <w:r>
              <w:rPr>
                <w:b/>
              </w:rPr>
              <w:t xml:space="preserve">5,046 </w:t>
            </w:r>
          </w:p>
        </w:tc>
      </w:tr>
      <w:tr w:rsidR="00925913" w14:paraId="6A08E560" w14:textId="77777777">
        <w:trPr>
          <w:trHeight w:val="238"/>
        </w:trPr>
        <w:tc>
          <w:tcPr>
            <w:tcW w:w="0" w:type="auto"/>
            <w:gridSpan w:val="2"/>
            <w:vMerge/>
            <w:tcBorders>
              <w:top w:val="nil"/>
              <w:left w:val="single" w:sz="4" w:space="0" w:color="000000"/>
              <w:bottom w:val="nil"/>
              <w:right w:val="single" w:sz="4" w:space="0" w:color="000000"/>
            </w:tcBorders>
          </w:tcPr>
          <w:p w14:paraId="71A0590A"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2F84D7AF" w14:textId="77777777" w:rsidR="00925913" w:rsidRDefault="00477365">
            <w:pPr>
              <w:spacing w:after="0" w:line="259" w:lineRule="auto"/>
              <w:ind w:left="0" w:right="97" w:firstLine="0"/>
              <w:jc w:val="right"/>
            </w:pPr>
            <w:r>
              <w:t>-1,418</w:t>
            </w:r>
            <w:r>
              <w:rPr>
                <w:b/>
              </w:rPr>
              <w:t xml:space="preserve"> </w:t>
            </w:r>
          </w:p>
        </w:tc>
        <w:tc>
          <w:tcPr>
            <w:tcW w:w="6147" w:type="dxa"/>
            <w:gridSpan w:val="3"/>
            <w:tcBorders>
              <w:top w:val="single" w:sz="4" w:space="0" w:color="000000"/>
              <w:left w:val="single" w:sz="4" w:space="0" w:color="000000"/>
              <w:bottom w:val="nil"/>
              <w:right w:val="single" w:sz="4" w:space="0" w:color="000000"/>
            </w:tcBorders>
          </w:tcPr>
          <w:p w14:paraId="16532294" w14:textId="77777777" w:rsidR="00925913" w:rsidRDefault="00477365">
            <w:pPr>
              <w:tabs>
                <w:tab w:val="center" w:pos="2945"/>
              </w:tabs>
              <w:spacing w:after="0" w:line="259" w:lineRule="auto"/>
              <w:ind w:left="0" w:right="0" w:firstLine="0"/>
              <w:jc w:val="left"/>
            </w:pPr>
            <w:r>
              <w:t xml:space="preserve">38 </w:t>
            </w:r>
            <w:r>
              <w:tab/>
              <w:t>Surplus (-) / Deficit on Revaluation of non-current assets</w:t>
            </w:r>
            <w:r>
              <w:rPr>
                <w:b/>
              </w:rPr>
              <w:t xml:space="preserve"> </w:t>
            </w:r>
          </w:p>
        </w:tc>
        <w:tc>
          <w:tcPr>
            <w:tcW w:w="1133" w:type="dxa"/>
            <w:tcBorders>
              <w:top w:val="single" w:sz="4" w:space="0" w:color="000000"/>
              <w:left w:val="single" w:sz="4" w:space="0" w:color="000000"/>
              <w:bottom w:val="nil"/>
              <w:right w:val="single" w:sz="4" w:space="0" w:color="000000"/>
            </w:tcBorders>
          </w:tcPr>
          <w:p w14:paraId="0E623E9E" w14:textId="77777777" w:rsidR="00925913" w:rsidRDefault="00477365">
            <w:pPr>
              <w:spacing w:after="0" w:line="259" w:lineRule="auto"/>
              <w:ind w:left="0" w:right="95" w:firstLine="0"/>
              <w:jc w:val="right"/>
            </w:pPr>
            <w:r>
              <w:t xml:space="preserve">-24,591 </w:t>
            </w:r>
          </w:p>
        </w:tc>
      </w:tr>
      <w:tr w:rsidR="00925913" w14:paraId="6575463F" w14:textId="77777777">
        <w:trPr>
          <w:trHeight w:val="231"/>
        </w:trPr>
        <w:tc>
          <w:tcPr>
            <w:tcW w:w="2153" w:type="dxa"/>
            <w:gridSpan w:val="2"/>
            <w:vMerge w:val="restart"/>
            <w:tcBorders>
              <w:top w:val="nil"/>
              <w:left w:val="single" w:sz="4" w:space="0" w:color="000000"/>
              <w:bottom w:val="single" w:sz="4" w:space="0" w:color="000000"/>
              <w:right w:val="single" w:sz="4" w:space="0" w:color="000000"/>
            </w:tcBorders>
          </w:tcPr>
          <w:p w14:paraId="725473A1" w14:textId="77777777" w:rsidR="00925913" w:rsidRDefault="00477365">
            <w:pPr>
              <w:spacing w:after="0" w:line="259" w:lineRule="auto"/>
              <w:ind w:left="389" w:right="0" w:firstLine="0"/>
              <w:jc w:val="center"/>
            </w:pPr>
            <w:r>
              <w:t xml:space="preserve"> </w:t>
            </w:r>
            <w:r>
              <w:tab/>
              <w:t xml:space="preserve"> </w:t>
            </w:r>
          </w:p>
          <w:p w14:paraId="2CE4ECF0" w14:textId="77777777" w:rsidR="00925913" w:rsidRDefault="00477365">
            <w:pPr>
              <w:spacing w:after="0" w:line="259" w:lineRule="auto"/>
              <w:ind w:left="389" w:right="0" w:firstLine="0"/>
              <w:jc w:val="center"/>
            </w:pPr>
            <w:r>
              <w:t xml:space="preserve"> </w:t>
            </w:r>
            <w:r>
              <w:tab/>
              <w:t xml:space="preserve"> </w:t>
            </w:r>
          </w:p>
          <w:p w14:paraId="656279FE" w14:textId="77777777" w:rsidR="00925913" w:rsidRDefault="00477365">
            <w:pPr>
              <w:spacing w:after="0" w:line="259" w:lineRule="auto"/>
              <w:ind w:left="389" w:right="0" w:firstLine="0"/>
              <w:jc w:val="center"/>
            </w:pPr>
            <w:r>
              <w:rPr>
                <w:b/>
              </w:rPr>
              <w:t xml:space="preserve"> </w:t>
            </w:r>
            <w:r>
              <w:rPr>
                <w:b/>
              </w:rPr>
              <w:tab/>
            </w:r>
            <w:r>
              <w:t xml:space="preserve"> </w:t>
            </w:r>
          </w:p>
          <w:p w14:paraId="0DEEF811" w14:textId="77777777" w:rsidR="00925913" w:rsidRDefault="00477365">
            <w:pPr>
              <w:spacing w:after="0" w:line="259" w:lineRule="auto"/>
              <w:ind w:left="377" w:right="0" w:firstLine="0"/>
              <w:jc w:val="center"/>
            </w:pPr>
            <w:r>
              <w:rPr>
                <w:b/>
                <w:sz w:val="16"/>
              </w:rPr>
              <w:lastRenderedPageBreak/>
              <w:t xml:space="preserve"> </w:t>
            </w:r>
            <w:r>
              <w:rPr>
                <w:b/>
                <w:sz w:val="16"/>
              </w:rPr>
              <w:tab/>
            </w:r>
            <w:r>
              <w:rPr>
                <w:sz w:val="16"/>
              </w:rPr>
              <w:t xml:space="preserve"> </w:t>
            </w:r>
          </w:p>
        </w:tc>
        <w:tc>
          <w:tcPr>
            <w:tcW w:w="1078" w:type="dxa"/>
            <w:tcBorders>
              <w:top w:val="nil"/>
              <w:left w:val="single" w:sz="4" w:space="0" w:color="000000"/>
              <w:bottom w:val="single" w:sz="4" w:space="0" w:color="000000"/>
              <w:right w:val="single" w:sz="4" w:space="0" w:color="000000"/>
            </w:tcBorders>
          </w:tcPr>
          <w:p w14:paraId="23AF6225" w14:textId="77777777" w:rsidR="00925913" w:rsidRDefault="00477365">
            <w:pPr>
              <w:spacing w:after="0" w:line="259" w:lineRule="auto"/>
              <w:ind w:left="13" w:right="0" w:firstLine="0"/>
              <w:jc w:val="left"/>
            </w:pPr>
            <w:r>
              <w:lastRenderedPageBreak/>
              <w:t xml:space="preserve">    31,613 </w:t>
            </w:r>
          </w:p>
        </w:tc>
        <w:tc>
          <w:tcPr>
            <w:tcW w:w="6147" w:type="dxa"/>
            <w:gridSpan w:val="3"/>
            <w:tcBorders>
              <w:top w:val="nil"/>
              <w:left w:val="single" w:sz="4" w:space="0" w:color="000000"/>
              <w:bottom w:val="single" w:sz="4" w:space="0" w:color="000000"/>
              <w:right w:val="single" w:sz="4" w:space="0" w:color="000000"/>
            </w:tcBorders>
          </w:tcPr>
          <w:p w14:paraId="1A54E13D" w14:textId="77777777" w:rsidR="00925913" w:rsidRDefault="00477365">
            <w:pPr>
              <w:tabs>
                <w:tab w:val="center" w:pos="2761"/>
              </w:tabs>
              <w:spacing w:after="0" w:line="259" w:lineRule="auto"/>
              <w:ind w:left="0" w:right="0" w:firstLine="0"/>
              <w:jc w:val="left"/>
            </w:pPr>
            <w:r>
              <w:t xml:space="preserve">40 </w:t>
            </w:r>
            <w:r>
              <w:tab/>
              <w:t xml:space="preserve">Re-measurement of the Net Defined Benefit Liability </w:t>
            </w:r>
          </w:p>
        </w:tc>
        <w:tc>
          <w:tcPr>
            <w:tcW w:w="1133" w:type="dxa"/>
            <w:tcBorders>
              <w:top w:val="nil"/>
              <w:left w:val="single" w:sz="4" w:space="0" w:color="000000"/>
              <w:bottom w:val="single" w:sz="4" w:space="0" w:color="000000"/>
              <w:right w:val="single" w:sz="4" w:space="0" w:color="000000"/>
            </w:tcBorders>
          </w:tcPr>
          <w:p w14:paraId="455192B0" w14:textId="77777777" w:rsidR="00925913" w:rsidRDefault="00477365">
            <w:pPr>
              <w:spacing w:after="0" w:line="259" w:lineRule="auto"/>
              <w:ind w:left="0" w:right="95" w:firstLine="0"/>
              <w:jc w:val="right"/>
            </w:pPr>
            <w:r>
              <w:t xml:space="preserve">-58,455 </w:t>
            </w:r>
          </w:p>
        </w:tc>
      </w:tr>
      <w:tr w:rsidR="00925913" w14:paraId="56227826" w14:textId="77777777">
        <w:trPr>
          <w:trHeight w:val="240"/>
        </w:trPr>
        <w:tc>
          <w:tcPr>
            <w:tcW w:w="0" w:type="auto"/>
            <w:gridSpan w:val="2"/>
            <w:vMerge/>
            <w:tcBorders>
              <w:top w:val="nil"/>
              <w:left w:val="single" w:sz="4" w:space="0" w:color="000000"/>
              <w:bottom w:val="nil"/>
              <w:right w:val="single" w:sz="4" w:space="0" w:color="000000"/>
            </w:tcBorders>
          </w:tcPr>
          <w:p w14:paraId="5F14D6B2"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D7D5583" w14:textId="77777777" w:rsidR="00925913" w:rsidRDefault="00477365">
            <w:pPr>
              <w:spacing w:after="0" w:line="259" w:lineRule="auto"/>
              <w:ind w:left="0" w:right="97" w:firstLine="0"/>
              <w:jc w:val="right"/>
            </w:pPr>
            <w:r>
              <w:t xml:space="preserve">30,195 </w:t>
            </w:r>
          </w:p>
        </w:tc>
        <w:tc>
          <w:tcPr>
            <w:tcW w:w="6147" w:type="dxa"/>
            <w:gridSpan w:val="3"/>
            <w:tcBorders>
              <w:top w:val="single" w:sz="4" w:space="0" w:color="000000"/>
              <w:left w:val="single" w:sz="4" w:space="0" w:color="000000"/>
              <w:bottom w:val="single" w:sz="4" w:space="0" w:color="000000"/>
              <w:right w:val="single" w:sz="4" w:space="0" w:color="000000"/>
            </w:tcBorders>
          </w:tcPr>
          <w:p w14:paraId="0C465D2E" w14:textId="77777777" w:rsidR="00925913" w:rsidRDefault="00477365">
            <w:pPr>
              <w:tabs>
                <w:tab w:val="center" w:pos="2688"/>
              </w:tabs>
              <w:spacing w:after="0" w:line="259" w:lineRule="auto"/>
              <w:ind w:left="0" w:right="0" w:firstLine="0"/>
              <w:jc w:val="left"/>
            </w:pPr>
            <w:r>
              <w:t xml:space="preserve"> </w:t>
            </w:r>
            <w:r>
              <w:tab/>
            </w:r>
            <w:r>
              <w:rPr>
                <w:b/>
              </w:rPr>
              <w:t>Other Comprehensive Income and Expenditure</w:t>
            </w:r>
            <w: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2717858" w14:textId="77777777" w:rsidR="00925913" w:rsidRDefault="00477365">
            <w:pPr>
              <w:spacing w:after="0" w:line="259" w:lineRule="auto"/>
              <w:ind w:left="0" w:right="95" w:firstLine="0"/>
              <w:jc w:val="right"/>
            </w:pPr>
            <w:r>
              <w:t xml:space="preserve">-83,046 </w:t>
            </w:r>
          </w:p>
        </w:tc>
      </w:tr>
      <w:tr w:rsidR="00925913" w14:paraId="4A5CA40F" w14:textId="77777777">
        <w:trPr>
          <w:trHeight w:val="242"/>
        </w:trPr>
        <w:tc>
          <w:tcPr>
            <w:tcW w:w="0" w:type="auto"/>
            <w:gridSpan w:val="2"/>
            <w:vMerge/>
            <w:tcBorders>
              <w:top w:val="nil"/>
              <w:left w:val="single" w:sz="4" w:space="0" w:color="000000"/>
              <w:bottom w:val="nil"/>
              <w:right w:val="single" w:sz="4" w:space="0" w:color="000000"/>
            </w:tcBorders>
          </w:tcPr>
          <w:p w14:paraId="03681BC8"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4BFE8732" w14:textId="77777777" w:rsidR="00925913" w:rsidRDefault="00477365">
            <w:pPr>
              <w:spacing w:after="0" w:line="259" w:lineRule="auto"/>
              <w:ind w:left="0" w:right="43" w:firstLine="0"/>
              <w:jc w:val="right"/>
            </w:pPr>
            <w:r>
              <w:rPr>
                <w:b/>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7E956433" w14:textId="77777777" w:rsidR="00925913" w:rsidRDefault="00477365">
            <w:pPr>
              <w:spacing w:after="0" w:line="259" w:lineRule="auto"/>
              <w:ind w:left="119" w:right="0" w:firstLine="0"/>
              <w:jc w:val="left"/>
            </w:pPr>
            <w:r>
              <w:t xml:space="preserve"> </w:t>
            </w:r>
            <w:r>
              <w:tab/>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431ECF7" w14:textId="77777777" w:rsidR="00925913" w:rsidRDefault="00477365">
            <w:pPr>
              <w:spacing w:after="0" w:line="259" w:lineRule="auto"/>
              <w:ind w:left="0" w:right="40" w:firstLine="0"/>
              <w:jc w:val="right"/>
            </w:pPr>
            <w:r>
              <w:rPr>
                <w:b/>
              </w:rPr>
              <w:t xml:space="preserve"> </w:t>
            </w:r>
          </w:p>
        </w:tc>
      </w:tr>
      <w:tr w:rsidR="00925913" w14:paraId="4105F012" w14:textId="77777777">
        <w:trPr>
          <w:trHeight w:val="238"/>
        </w:trPr>
        <w:tc>
          <w:tcPr>
            <w:tcW w:w="0" w:type="auto"/>
            <w:gridSpan w:val="2"/>
            <w:vMerge/>
            <w:tcBorders>
              <w:top w:val="nil"/>
              <w:left w:val="single" w:sz="4" w:space="0" w:color="000000"/>
              <w:bottom w:val="single" w:sz="4" w:space="0" w:color="000000"/>
              <w:right w:val="single" w:sz="4" w:space="0" w:color="000000"/>
            </w:tcBorders>
          </w:tcPr>
          <w:p w14:paraId="5F0EB59B"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5259D333" w14:textId="77777777" w:rsidR="00925913" w:rsidRDefault="00477365">
            <w:pPr>
              <w:spacing w:after="0" w:line="259" w:lineRule="auto"/>
              <w:ind w:left="0" w:right="97" w:firstLine="0"/>
              <w:jc w:val="right"/>
            </w:pPr>
            <w:r>
              <w:rPr>
                <w:b/>
              </w:rPr>
              <w:t>40,915</w:t>
            </w:r>
            <w:r>
              <w:rPr>
                <w:b/>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shd w:val="clear" w:color="auto" w:fill="CCFFFF"/>
          </w:tcPr>
          <w:p w14:paraId="5B0827D6" w14:textId="77777777" w:rsidR="00925913" w:rsidRDefault="00477365">
            <w:pPr>
              <w:tabs>
                <w:tab w:val="center" w:pos="2660"/>
              </w:tabs>
              <w:spacing w:after="0" w:line="259" w:lineRule="auto"/>
              <w:ind w:left="0" w:right="0" w:firstLine="0"/>
              <w:jc w:val="left"/>
            </w:pPr>
            <w:r>
              <w:rPr>
                <w:sz w:val="16"/>
              </w:rPr>
              <w:t xml:space="preserve"> </w:t>
            </w:r>
            <w:r>
              <w:rPr>
                <w:sz w:val="16"/>
              </w:rPr>
              <w:tab/>
            </w:r>
            <w:r>
              <w:rPr>
                <w:b/>
              </w:rPr>
              <w:t>Total Comprehensive Income and Expenditure</w:t>
            </w:r>
            <w:r>
              <w:rPr>
                <w:b/>
                <w:sz w:val="16"/>
              </w:rPr>
              <w:t xml:space="preserve">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62ED348D" w14:textId="77777777" w:rsidR="00925913" w:rsidRDefault="00477365">
            <w:pPr>
              <w:spacing w:after="0" w:line="259" w:lineRule="auto"/>
              <w:ind w:left="0" w:right="95" w:firstLine="0"/>
              <w:jc w:val="right"/>
            </w:pPr>
            <w:r>
              <w:rPr>
                <w:b/>
              </w:rPr>
              <w:t xml:space="preserve">-78,000 </w:t>
            </w:r>
          </w:p>
        </w:tc>
      </w:tr>
    </w:tbl>
    <w:p w14:paraId="1BD7BD21" w14:textId="77777777" w:rsidR="00925913" w:rsidRDefault="00477365">
      <w:pPr>
        <w:spacing w:after="0" w:line="259" w:lineRule="auto"/>
        <w:ind w:left="0" w:right="0" w:firstLine="0"/>
        <w:jc w:val="left"/>
      </w:pPr>
      <w:r>
        <w:t xml:space="preserve"> </w:t>
      </w:r>
    </w:p>
    <w:p w14:paraId="3E7F659E" w14:textId="77777777" w:rsidR="00925913" w:rsidRDefault="00477365">
      <w:pPr>
        <w:spacing w:after="0" w:line="259" w:lineRule="auto"/>
        <w:ind w:left="0" w:right="0" w:firstLine="0"/>
        <w:jc w:val="left"/>
      </w:pPr>
      <w:r>
        <w:t xml:space="preserve"> </w:t>
      </w:r>
    </w:p>
    <w:p w14:paraId="386A34F1" w14:textId="77777777" w:rsidR="00925913" w:rsidRDefault="00477365">
      <w:pPr>
        <w:spacing w:after="0" w:line="259" w:lineRule="auto"/>
        <w:ind w:left="0" w:right="0" w:firstLine="0"/>
        <w:jc w:val="left"/>
      </w:pPr>
      <w:r>
        <w:t xml:space="preserve"> </w:t>
      </w:r>
    </w:p>
    <w:p w14:paraId="5D7DD385" w14:textId="77777777" w:rsidR="00925913" w:rsidRDefault="00477365">
      <w:pPr>
        <w:spacing w:after="0" w:line="259" w:lineRule="auto"/>
        <w:ind w:left="0" w:right="0" w:firstLine="0"/>
        <w:jc w:val="left"/>
      </w:pPr>
      <w:r>
        <w:t xml:space="preserve"> </w:t>
      </w:r>
    </w:p>
    <w:p w14:paraId="3F288A94" w14:textId="77777777" w:rsidR="00925913" w:rsidRDefault="00477365">
      <w:pPr>
        <w:spacing w:after="0" w:line="259" w:lineRule="auto"/>
        <w:ind w:left="0" w:right="0" w:firstLine="0"/>
        <w:jc w:val="left"/>
      </w:pPr>
      <w:r>
        <w:t xml:space="preserve"> </w:t>
      </w:r>
    </w:p>
    <w:p w14:paraId="115933DF" w14:textId="77777777" w:rsidR="00925913" w:rsidRDefault="00477365">
      <w:pPr>
        <w:spacing w:after="0" w:line="259" w:lineRule="auto"/>
        <w:ind w:left="0" w:right="0" w:firstLine="0"/>
        <w:jc w:val="left"/>
      </w:pPr>
      <w:r>
        <w:t xml:space="preserve"> </w:t>
      </w:r>
    </w:p>
    <w:p w14:paraId="2627BF44" w14:textId="77777777" w:rsidR="00925913" w:rsidRDefault="00477365">
      <w:pPr>
        <w:spacing w:after="0" w:line="259" w:lineRule="auto"/>
        <w:ind w:left="0" w:right="0" w:firstLine="0"/>
        <w:jc w:val="left"/>
      </w:pPr>
      <w:r>
        <w:t xml:space="preserve"> </w:t>
      </w:r>
    </w:p>
    <w:p w14:paraId="5DE15198" w14:textId="77777777" w:rsidR="00925913" w:rsidRDefault="00477365">
      <w:pPr>
        <w:spacing w:after="0" w:line="259" w:lineRule="auto"/>
        <w:ind w:left="0" w:right="0" w:firstLine="0"/>
        <w:jc w:val="left"/>
      </w:pPr>
      <w:r>
        <w:t xml:space="preserve"> </w:t>
      </w:r>
    </w:p>
    <w:p w14:paraId="28040F69" w14:textId="77777777" w:rsidR="00925913" w:rsidRDefault="00477365">
      <w:pPr>
        <w:spacing w:after="0" w:line="259" w:lineRule="auto"/>
        <w:ind w:left="0" w:right="0" w:firstLine="0"/>
        <w:jc w:val="left"/>
      </w:pPr>
      <w:r>
        <w:t xml:space="preserve"> </w:t>
      </w:r>
    </w:p>
    <w:p w14:paraId="3ECFE4CB" w14:textId="77777777" w:rsidR="00925913" w:rsidRDefault="00477365">
      <w:pPr>
        <w:tabs>
          <w:tab w:val="center" w:pos="2323"/>
          <w:tab w:val="right" w:pos="9640"/>
        </w:tabs>
        <w:spacing w:after="0" w:line="259" w:lineRule="auto"/>
        <w:ind w:left="0" w:right="-9" w:firstLine="0"/>
        <w:jc w:val="left"/>
      </w:pPr>
      <w:r>
        <w:rPr>
          <w:rFonts w:ascii="Calibri" w:eastAsia="Calibri" w:hAnsi="Calibri" w:cs="Calibri"/>
          <w:sz w:val="22"/>
        </w:rPr>
        <w:tab/>
      </w:r>
      <w:r>
        <w:rPr>
          <w:color w:val="808080"/>
        </w:rPr>
        <w:t>Sefton MBC Statement of Accounts 2021/22</w:t>
      </w:r>
      <w:r>
        <w:t xml:space="preserve"> </w:t>
      </w:r>
      <w:r>
        <w:tab/>
      </w:r>
      <w:r>
        <w:rPr>
          <w:color w:val="808080"/>
        </w:rPr>
        <w:t xml:space="preserve">Page 27 </w:t>
      </w:r>
    </w:p>
    <w:p w14:paraId="48891BAF"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4EF7DD8B" w14:textId="77777777" w:rsidR="00925913" w:rsidRDefault="00925913">
      <w:pPr>
        <w:sectPr w:rsidR="00925913">
          <w:headerReference w:type="even" r:id="rId129"/>
          <w:headerReference w:type="default" r:id="rId130"/>
          <w:footerReference w:type="even" r:id="rId131"/>
          <w:footerReference w:type="default" r:id="rId132"/>
          <w:headerReference w:type="first" r:id="rId133"/>
          <w:footerReference w:type="first" r:id="rId134"/>
          <w:pgSz w:w="11908" w:h="16834"/>
          <w:pgMar w:top="686" w:right="1133" w:bottom="395" w:left="1134" w:header="720" w:footer="720" w:gutter="0"/>
          <w:cols w:space="720"/>
          <w:titlePg/>
        </w:sectPr>
      </w:pPr>
    </w:p>
    <w:p w14:paraId="15FAF697" w14:textId="77777777" w:rsidR="00925913" w:rsidRDefault="00477365">
      <w:pPr>
        <w:spacing w:after="0" w:line="259" w:lineRule="auto"/>
        <w:ind w:left="10" w:right="-9" w:hanging="10"/>
        <w:jc w:val="right"/>
      </w:pPr>
      <w:r>
        <w:rPr>
          <w:color w:val="808080"/>
        </w:rPr>
        <w:lastRenderedPageBreak/>
        <w:t>Income and Expenditure Statement</w:t>
      </w:r>
    </w:p>
    <w:p w14:paraId="57D2B135" w14:textId="77777777" w:rsidR="00925913" w:rsidRDefault="00477365">
      <w:pPr>
        <w:spacing w:after="0" w:line="259" w:lineRule="auto"/>
        <w:ind w:left="0" w:right="0" w:firstLine="0"/>
        <w:jc w:val="left"/>
      </w:pPr>
      <w:r>
        <w:t xml:space="preserve"> </w:t>
      </w:r>
    </w:p>
    <w:p w14:paraId="48E51A7E" w14:textId="77777777" w:rsidR="00925913" w:rsidRDefault="00477365">
      <w:pPr>
        <w:spacing w:after="0" w:line="259" w:lineRule="auto"/>
        <w:ind w:left="0" w:right="0" w:firstLine="0"/>
        <w:jc w:val="left"/>
      </w:pPr>
      <w:r>
        <w:t xml:space="preserve"> </w:t>
      </w:r>
    </w:p>
    <w:p w14:paraId="18361E41" w14:textId="77777777" w:rsidR="00925913" w:rsidRDefault="00477365">
      <w:pPr>
        <w:spacing w:after="0" w:line="259" w:lineRule="auto"/>
        <w:ind w:left="0" w:right="0" w:firstLine="0"/>
        <w:jc w:val="left"/>
      </w:pPr>
      <w:r>
        <w:t xml:space="preserve"> </w:t>
      </w:r>
    </w:p>
    <w:p w14:paraId="6F336C37" w14:textId="77777777" w:rsidR="00925913" w:rsidRDefault="00477365">
      <w:pPr>
        <w:spacing w:after="0" w:line="259" w:lineRule="auto"/>
        <w:ind w:left="0" w:right="0" w:firstLine="0"/>
        <w:jc w:val="left"/>
      </w:pPr>
      <w:r>
        <w:t xml:space="preserve"> </w:t>
      </w:r>
    </w:p>
    <w:p w14:paraId="22CB7A8F" w14:textId="77777777" w:rsidR="00925913" w:rsidRDefault="00477365">
      <w:pPr>
        <w:spacing w:after="0" w:line="259" w:lineRule="auto"/>
        <w:ind w:left="0" w:right="0" w:firstLine="0"/>
        <w:jc w:val="left"/>
      </w:pPr>
      <w:r>
        <w:t xml:space="preserve"> </w:t>
      </w:r>
    </w:p>
    <w:p w14:paraId="73298E19" w14:textId="77777777" w:rsidR="00925913" w:rsidRDefault="00477365">
      <w:pPr>
        <w:spacing w:after="0" w:line="259" w:lineRule="auto"/>
        <w:ind w:left="0" w:right="0" w:firstLine="0"/>
        <w:jc w:val="left"/>
      </w:pPr>
      <w:r>
        <w:t xml:space="preserve"> </w:t>
      </w:r>
    </w:p>
    <w:p w14:paraId="1C3D403B" w14:textId="77777777" w:rsidR="00925913" w:rsidRDefault="00477365">
      <w:pPr>
        <w:spacing w:after="0" w:line="259" w:lineRule="auto"/>
        <w:ind w:left="0" w:right="0" w:firstLine="0"/>
        <w:jc w:val="left"/>
      </w:pPr>
      <w:r>
        <w:t xml:space="preserve"> </w:t>
      </w:r>
    </w:p>
    <w:p w14:paraId="74D5E7AE" w14:textId="77777777" w:rsidR="00925913" w:rsidRDefault="00477365">
      <w:pPr>
        <w:spacing w:after="0" w:line="259" w:lineRule="auto"/>
        <w:ind w:left="0" w:right="0" w:firstLine="0"/>
        <w:jc w:val="left"/>
      </w:pPr>
      <w:r>
        <w:t xml:space="preserve"> </w:t>
      </w:r>
    </w:p>
    <w:p w14:paraId="4D25ECA8" w14:textId="77777777" w:rsidR="00925913" w:rsidRDefault="00477365">
      <w:pPr>
        <w:spacing w:after="0" w:line="259" w:lineRule="auto"/>
        <w:ind w:left="0" w:right="0" w:firstLine="0"/>
        <w:jc w:val="left"/>
      </w:pPr>
      <w:r>
        <w:t xml:space="preserve"> </w:t>
      </w:r>
    </w:p>
    <w:p w14:paraId="42F4B8FB" w14:textId="77777777" w:rsidR="00925913" w:rsidRDefault="00477365">
      <w:pPr>
        <w:spacing w:after="0" w:line="259" w:lineRule="auto"/>
        <w:ind w:left="0" w:right="0" w:firstLine="0"/>
        <w:jc w:val="left"/>
      </w:pPr>
      <w:r>
        <w:t xml:space="preserve"> </w:t>
      </w:r>
    </w:p>
    <w:p w14:paraId="416947C1" w14:textId="77777777" w:rsidR="00925913" w:rsidRDefault="00477365">
      <w:pPr>
        <w:spacing w:after="0" w:line="259" w:lineRule="auto"/>
        <w:ind w:left="0" w:right="0" w:firstLine="0"/>
        <w:jc w:val="left"/>
      </w:pPr>
      <w:r>
        <w:t xml:space="preserve"> </w:t>
      </w:r>
    </w:p>
    <w:p w14:paraId="7EF29765" w14:textId="77777777" w:rsidR="00925913" w:rsidRDefault="00477365">
      <w:pPr>
        <w:spacing w:after="0" w:line="259" w:lineRule="auto"/>
        <w:ind w:left="0" w:right="0" w:firstLine="0"/>
        <w:jc w:val="left"/>
      </w:pPr>
      <w:r>
        <w:t xml:space="preserve"> </w:t>
      </w:r>
    </w:p>
    <w:p w14:paraId="3BA6E731" w14:textId="77777777" w:rsidR="00925913" w:rsidRDefault="00477365">
      <w:pPr>
        <w:spacing w:after="0" w:line="259" w:lineRule="auto"/>
        <w:ind w:left="0" w:right="0" w:firstLine="0"/>
        <w:jc w:val="left"/>
      </w:pPr>
      <w:r>
        <w:t xml:space="preserve"> </w:t>
      </w:r>
    </w:p>
    <w:p w14:paraId="0D00130D" w14:textId="77777777" w:rsidR="00925913" w:rsidRDefault="00477365">
      <w:pPr>
        <w:spacing w:after="0" w:line="259" w:lineRule="auto"/>
        <w:ind w:left="0" w:right="0" w:firstLine="0"/>
        <w:jc w:val="left"/>
      </w:pPr>
      <w:r>
        <w:t xml:space="preserve"> </w:t>
      </w:r>
    </w:p>
    <w:p w14:paraId="56E7A1CD" w14:textId="77777777" w:rsidR="00925913" w:rsidRDefault="00477365">
      <w:pPr>
        <w:spacing w:after="0" w:line="259" w:lineRule="auto"/>
        <w:ind w:left="0" w:right="0" w:firstLine="0"/>
        <w:jc w:val="left"/>
      </w:pPr>
      <w:r>
        <w:t xml:space="preserve"> </w:t>
      </w:r>
    </w:p>
    <w:p w14:paraId="0F372BA3" w14:textId="77777777" w:rsidR="00925913" w:rsidRDefault="00477365">
      <w:pPr>
        <w:spacing w:after="0" w:line="259" w:lineRule="auto"/>
        <w:ind w:left="0" w:right="0" w:firstLine="0"/>
        <w:jc w:val="left"/>
      </w:pPr>
      <w:r>
        <w:t xml:space="preserve"> </w:t>
      </w:r>
    </w:p>
    <w:p w14:paraId="5291D0D9" w14:textId="77777777" w:rsidR="00925913" w:rsidRDefault="00477365">
      <w:pPr>
        <w:spacing w:after="0" w:line="259" w:lineRule="auto"/>
        <w:ind w:left="0" w:right="0" w:firstLine="0"/>
        <w:jc w:val="left"/>
      </w:pPr>
      <w:r>
        <w:t xml:space="preserve"> </w:t>
      </w:r>
    </w:p>
    <w:p w14:paraId="3F05FD5B" w14:textId="77777777" w:rsidR="00925913" w:rsidRDefault="00477365">
      <w:pPr>
        <w:spacing w:after="0" w:line="259" w:lineRule="auto"/>
        <w:ind w:left="0" w:right="0" w:firstLine="0"/>
        <w:jc w:val="left"/>
      </w:pPr>
      <w:r>
        <w:t xml:space="preserve"> </w:t>
      </w:r>
    </w:p>
    <w:p w14:paraId="63D574CE" w14:textId="77777777" w:rsidR="00925913" w:rsidRDefault="00477365">
      <w:pPr>
        <w:spacing w:after="0" w:line="259" w:lineRule="auto"/>
        <w:ind w:left="0" w:right="0" w:firstLine="0"/>
        <w:jc w:val="left"/>
      </w:pPr>
      <w:r>
        <w:t xml:space="preserve"> </w:t>
      </w:r>
    </w:p>
    <w:p w14:paraId="0EEF007E" w14:textId="77777777" w:rsidR="00925913" w:rsidRDefault="00477365">
      <w:pPr>
        <w:spacing w:after="0" w:line="259" w:lineRule="auto"/>
        <w:ind w:left="0" w:right="0" w:firstLine="0"/>
        <w:jc w:val="left"/>
      </w:pPr>
      <w:r>
        <w:t xml:space="preserve"> </w:t>
      </w:r>
    </w:p>
    <w:p w14:paraId="01F2ACB5" w14:textId="77777777" w:rsidR="00925913" w:rsidRDefault="00477365">
      <w:pPr>
        <w:spacing w:after="0" w:line="259" w:lineRule="auto"/>
        <w:ind w:left="0" w:right="0" w:firstLine="0"/>
        <w:jc w:val="left"/>
      </w:pPr>
      <w:r>
        <w:t xml:space="preserve"> </w:t>
      </w:r>
    </w:p>
    <w:p w14:paraId="55D84171" w14:textId="77777777" w:rsidR="00925913" w:rsidRDefault="00477365">
      <w:pPr>
        <w:spacing w:after="0" w:line="259" w:lineRule="auto"/>
        <w:ind w:left="0" w:right="0" w:firstLine="0"/>
        <w:jc w:val="left"/>
      </w:pPr>
      <w:r>
        <w:t xml:space="preserve"> </w:t>
      </w:r>
    </w:p>
    <w:p w14:paraId="645373E7" w14:textId="77777777" w:rsidR="00925913" w:rsidRDefault="00477365">
      <w:pPr>
        <w:spacing w:after="0" w:line="259" w:lineRule="auto"/>
        <w:ind w:left="0" w:right="0" w:firstLine="0"/>
        <w:jc w:val="left"/>
      </w:pPr>
      <w:r>
        <w:t xml:space="preserve"> </w:t>
      </w:r>
    </w:p>
    <w:p w14:paraId="70924C51" w14:textId="77777777" w:rsidR="00925913" w:rsidRDefault="00477365">
      <w:pPr>
        <w:spacing w:after="0" w:line="259" w:lineRule="auto"/>
        <w:ind w:left="0" w:right="0" w:firstLine="0"/>
        <w:jc w:val="left"/>
      </w:pPr>
      <w:r>
        <w:t xml:space="preserve"> </w:t>
      </w:r>
    </w:p>
    <w:p w14:paraId="3786B2BE" w14:textId="77777777" w:rsidR="00925913" w:rsidRDefault="00477365">
      <w:pPr>
        <w:spacing w:after="0" w:line="259" w:lineRule="auto"/>
        <w:ind w:left="0" w:right="0" w:firstLine="0"/>
        <w:jc w:val="left"/>
      </w:pPr>
      <w:r>
        <w:t xml:space="preserve"> </w:t>
      </w:r>
    </w:p>
    <w:p w14:paraId="4583EB7B" w14:textId="77777777" w:rsidR="00925913" w:rsidRDefault="00477365">
      <w:pPr>
        <w:spacing w:after="0" w:line="259" w:lineRule="auto"/>
        <w:ind w:left="0" w:right="0" w:firstLine="0"/>
        <w:jc w:val="left"/>
      </w:pPr>
      <w:r>
        <w:t xml:space="preserve"> </w:t>
      </w:r>
    </w:p>
    <w:p w14:paraId="70ED99F5" w14:textId="77777777" w:rsidR="00925913" w:rsidRDefault="00477365">
      <w:pPr>
        <w:spacing w:after="0" w:line="259" w:lineRule="auto"/>
        <w:ind w:left="0" w:right="0" w:firstLine="0"/>
        <w:jc w:val="left"/>
      </w:pPr>
      <w:r>
        <w:t xml:space="preserve"> </w:t>
      </w:r>
    </w:p>
    <w:p w14:paraId="663848C2" w14:textId="77777777" w:rsidR="00925913" w:rsidRDefault="00477365">
      <w:pPr>
        <w:spacing w:after="0" w:line="259" w:lineRule="auto"/>
        <w:ind w:left="0" w:right="0" w:firstLine="0"/>
        <w:jc w:val="left"/>
      </w:pPr>
      <w:r>
        <w:t xml:space="preserve"> </w:t>
      </w:r>
    </w:p>
    <w:p w14:paraId="184C24F4" w14:textId="77777777" w:rsidR="00925913" w:rsidRDefault="00477365">
      <w:pPr>
        <w:spacing w:after="0" w:line="259" w:lineRule="auto"/>
        <w:ind w:left="0" w:right="0" w:firstLine="0"/>
        <w:jc w:val="left"/>
      </w:pPr>
      <w:r>
        <w:t xml:space="preserve"> </w:t>
      </w:r>
    </w:p>
    <w:p w14:paraId="3C325C63" w14:textId="77777777" w:rsidR="00925913" w:rsidRDefault="00477365">
      <w:pPr>
        <w:spacing w:after="0" w:line="259" w:lineRule="auto"/>
        <w:ind w:left="0" w:right="0" w:firstLine="0"/>
        <w:jc w:val="left"/>
      </w:pPr>
      <w:r>
        <w:t xml:space="preserve"> </w:t>
      </w:r>
    </w:p>
    <w:p w14:paraId="730F2132" w14:textId="77777777" w:rsidR="00925913" w:rsidRDefault="00477365">
      <w:pPr>
        <w:spacing w:after="0" w:line="259" w:lineRule="auto"/>
        <w:ind w:left="0" w:right="0" w:firstLine="0"/>
        <w:jc w:val="left"/>
      </w:pPr>
      <w:r>
        <w:t xml:space="preserve"> </w:t>
      </w:r>
    </w:p>
    <w:p w14:paraId="26797633" w14:textId="77777777" w:rsidR="00925913" w:rsidRDefault="00477365">
      <w:pPr>
        <w:spacing w:after="0" w:line="259" w:lineRule="auto"/>
        <w:ind w:left="0" w:right="0" w:firstLine="0"/>
        <w:jc w:val="left"/>
      </w:pPr>
      <w:r>
        <w:t xml:space="preserve"> </w:t>
      </w:r>
    </w:p>
    <w:p w14:paraId="1CB83FE5" w14:textId="77777777" w:rsidR="00925913" w:rsidRDefault="00477365">
      <w:pPr>
        <w:spacing w:after="7414" w:line="259" w:lineRule="auto"/>
        <w:ind w:left="0" w:right="0" w:firstLine="0"/>
        <w:jc w:val="left"/>
      </w:pPr>
      <w:r>
        <w:t xml:space="preserve"> </w:t>
      </w:r>
    </w:p>
    <w:p w14:paraId="637804F6" w14:textId="77777777" w:rsidR="00925913" w:rsidRDefault="00477365">
      <w:pPr>
        <w:spacing w:after="0" w:line="259" w:lineRule="auto"/>
        <w:ind w:left="10" w:right="-9" w:hanging="10"/>
        <w:jc w:val="right"/>
      </w:pPr>
      <w:r>
        <w:rPr>
          <w:color w:val="808080"/>
        </w:rPr>
        <w:lastRenderedPageBreak/>
        <w:t>Sefton MBC Statement of Accounts 2021/22</w:t>
      </w:r>
      <w:r>
        <w:t xml:space="preserve"> </w:t>
      </w:r>
      <w:r>
        <w:tab/>
      </w:r>
      <w:r>
        <w:rPr>
          <w:color w:val="808080"/>
        </w:rPr>
        <w:t>Page 28 Movement in Reserves</w:t>
      </w:r>
    </w:p>
    <w:p w14:paraId="0E634A3B" w14:textId="77777777" w:rsidR="00925913" w:rsidRDefault="00477365">
      <w:pPr>
        <w:spacing w:after="19" w:line="259" w:lineRule="auto"/>
        <w:ind w:left="0" w:right="0" w:firstLine="0"/>
        <w:jc w:val="left"/>
      </w:pPr>
      <w:r>
        <w:rPr>
          <w:b/>
        </w:rPr>
        <w:t xml:space="preserve"> </w:t>
      </w:r>
    </w:p>
    <w:p w14:paraId="12236C63" w14:textId="77777777" w:rsidR="00925913" w:rsidRDefault="00477365">
      <w:pPr>
        <w:pStyle w:val="Heading2"/>
        <w:tabs>
          <w:tab w:val="center" w:pos="3010"/>
        </w:tabs>
        <w:ind w:left="-9" w:firstLine="0"/>
      </w:pPr>
      <w:r>
        <w:rPr>
          <w:u w:val="none"/>
        </w:rPr>
        <w:t>4</w:t>
      </w:r>
      <w:r>
        <w:rPr>
          <w:u w:val="none"/>
        </w:rPr>
        <w:tab/>
      </w:r>
      <w:r>
        <w:t>MOVEMENT IN RESERVES STATEMENT</w:t>
      </w:r>
      <w:r>
        <w:rPr>
          <w:u w:val="none"/>
        </w:rPr>
        <w:t xml:space="preserve"> </w:t>
      </w:r>
    </w:p>
    <w:p w14:paraId="7401D938" w14:textId="77777777" w:rsidR="00925913" w:rsidRDefault="00477365">
      <w:pPr>
        <w:spacing w:after="0" w:line="259" w:lineRule="auto"/>
        <w:ind w:left="0" w:right="0" w:firstLine="0"/>
        <w:jc w:val="left"/>
      </w:pPr>
      <w:r>
        <w:t xml:space="preserve"> </w:t>
      </w:r>
    </w:p>
    <w:p w14:paraId="05F72F96" w14:textId="77777777" w:rsidR="00925913" w:rsidRDefault="00477365">
      <w:pPr>
        <w:spacing w:after="30"/>
        <w:ind w:left="6" w:right="0"/>
      </w:pPr>
      <w:r>
        <w:t xml:space="preserve">This statement shows the movement from the start of the year to </w:t>
      </w:r>
      <w:r>
        <w:t>the end on the different reserves held by the authority, analysed into ‘usable reserves’ (i.e. those that can be applied to fund expenditure or reduce local taxation) and other ‘unusable reserves’. The Statement shows how the movements in year of the authority’s reserves are broken down between gains and losses incurred in accordance with generally accepted accounting practices and the statutory adjustments required to return to the amounts chargeable to council tax (or rents) for the year. The Net Increase</w:t>
      </w:r>
      <w:r>
        <w:t xml:space="preserve">/Decrease line shows the statutory General Fund Balance movements in the year following those adjustments. </w:t>
      </w:r>
    </w:p>
    <w:p w14:paraId="76E932E1" w14:textId="77777777" w:rsidR="00925913" w:rsidRDefault="00477365">
      <w:pPr>
        <w:spacing w:after="0" w:line="259" w:lineRule="auto"/>
        <w:ind w:left="0" w:right="0" w:firstLine="0"/>
        <w:jc w:val="left"/>
      </w:pPr>
      <w:r>
        <w:rPr>
          <w:sz w:val="24"/>
        </w:rPr>
        <w:t xml:space="preserve"> </w:t>
      </w:r>
    </w:p>
    <w:tbl>
      <w:tblPr>
        <w:tblStyle w:val="TableGrid"/>
        <w:tblW w:w="9865" w:type="dxa"/>
        <w:tblInd w:w="-107" w:type="dxa"/>
        <w:tblCellMar>
          <w:top w:w="10" w:type="dxa"/>
          <w:left w:w="107" w:type="dxa"/>
          <w:bottom w:w="4" w:type="dxa"/>
          <w:right w:w="34" w:type="dxa"/>
        </w:tblCellMar>
        <w:tblLook w:val="04A0" w:firstRow="1" w:lastRow="0" w:firstColumn="1" w:lastColumn="0" w:noHBand="0" w:noVBand="1"/>
      </w:tblPr>
      <w:tblGrid>
        <w:gridCol w:w="3060"/>
        <w:gridCol w:w="964"/>
        <w:gridCol w:w="1021"/>
        <w:gridCol w:w="964"/>
        <w:gridCol w:w="965"/>
        <w:gridCol w:w="964"/>
        <w:gridCol w:w="964"/>
        <w:gridCol w:w="963"/>
      </w:tblGrid>
      <w:tr w:rsidR="00925913" w14:paraId="47A7CA32" w14:textId="77777777">
        <w:trPr>
          <w:trHeight w:val="928"/>
        </w:trPr>
        <w:tc>
          <w:tcPr>
            <w:tcW w:w="3062" w:type="dxa"/>
            <w:tcBorders>
              <w:top w:val="single" w:sz="4" w:space="0" w:color="000000"/>
              <w:left w:val="single" w:sz="4" w:space="0" w:color="000000"/>
              <w:bottom w:val="single" w:sz="4" w:space="0" w:color="000000"/>
              <w:right w:val="single" w:sz="4" w:space="0" w:color="000000"/>
            </w:tcBorders>
            <w:shd w:val="clear" w:color="auto" w:fill="FFCC99"/>
          </w:tcPr>
          <w:p w14:paraId="6B51D414" w14:textId="77777777" w:rsidR="00925913" w:rsidRDefault="00477365">
            <w:pPr>
              <w:spacing w:after="0" w:line="240" w:lineRule="auto"/>
              <w:ind w:left="0" w:right="409" w:firstLine="0"/>
              <w:jc w:val="left"/>
            </w:pPr>
            <w:r>
              <w:rPr>
                <w:b/>
                <w:u w:val="single" w:color="000000"/>
              </w:rPr>
              <w:t>Movements in Reserves</w:t>
            </w:r>
            <w:r>
              <w:rPr>
                <w:b/>
              </w:rPr>
              <w:t xml:space="preserve"> </w:t>
            </w:r>
            <w:r>
              <w:rPr>
                <w:b/>
                <w:u w:val="single" w:color="000000"/>
              </w:rPr>
              <w:t>in 2021/2022</w:t>
            </w:r>
            <w:r>
              <w:rPr>
                <w:b/>
              </w:rPr>
              <w:t xml:space="preserve"> </w:t>
            </w:r>
          </w:p>
          <w:p w14:paraId="3D41E44C" w14:textId="77777777" w:rsidR="00925913" w:rsidRDefault="00477365">
            <w:pPr>
              <w:spacing w:after="0" w:line="259" w:lineRule="auto"/>
              <w:ind w:left="0"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23E01A24" w14:textId="77777777" w:rsidR="00925913" w:rsidRDefault="00477365">
            <w:pPr>
              <w:spacing w:after="0" w:line="242" w:lineRule="auto"/>
              <w:ind w:left="0" w:right="0" w:firstLine="0"/>
              <w:jc w:val="center"/>
            </w:pPr>
            <w:r>
              <w:rPr>
                <w:sz w:val="16"/>
              </w:rPr>
              <w:t xml:space="preserve">General Fund </w:t>
            </w:r>
          </w:p>
          <w:p w14:paraId="6757AB72" w14:textId="77777777" w:rsidR="00925913" w:rsidRDefault="00477365">
            <w:pPr>
              <w:spacing w:after="0" w:line="259" w:lineRule="auto"/>
              <w:ind w:left="0" w:right="74" w:firstLine="0"/>
              <w:jc w:val="center"/>
            </w:pPr>
            <w:r>
              <w:rPr>
                <w:sz w:val="16"/>
              </w:rPr>
              <w:t xml:space="preserve">Balance </w:t>
            </w:r>
          </w:p>
          <w:p w14:paraId="2959227C" w14:textId="77777777" w:rsidR="00925913" w:rsidRDefault="00477365">
            <w:pPr>
              <w:spacing w:after="0" w:line="259" w:lineRule="auto"/>
              <w:ind w:left="0" w:right="29" w:firstLine="0"/>
              <w:jc w:val="center"/>
            </w:pPr>
            <w:r>
              <w:rPr>
                <w:sz w:val="16"/>
              </w:rPr>
              <w:t xml:space="preserve"> </w:t>
            </w:r>
          </w:p>
          <w:p w14:paraId="5B8CC25E" w14:textId="77777777" w:rsidR="00925913" w:rsidRDefault="00477365">
            <w:pPr>
              <w:spacing w:after="0" w:line="259" w:lineRule="auto"/>
              <w:ind w:left="0" w:right="74" w:firstLine="0"/>
              <w:jc w:val="center"/>
            </w:pPr>
            <w:r>
              <w:rPr>
                <w:sz w:val="16"/>
              </w:rPr>
              <w:t xml:space="preserve">£000 </w:t>
            </w:r>
          </w:p>
        </w:tc>
        <w:tc>
          <w:tcPr>
            <w:tcW w:w="1021" w:type="dxa"/>
            <w:tcBorders>
              <w:top w:val="single" w:sz="4" w:space="0" w:color="000000"/>
              <w:left w:val="single" w:sz="4" w:space="0" w:color="000000"/>
              <w:bottom w:val="single" w:sz="4" w:space="0" w:color="000000"/>
              <w:right w:val="single" w:sz="4" w:space="0" w:color="000000"/>
            </w:tcBorders>
            <w:shd w:val="clear" w:color="auto" w:fill="FFCC99"/>
          </w:tcPr>
          <w:p w14:paraId="42096963" w14:textId="77777777" w:rsidR="00925913" w:rsidRDefault="00477365">
            <w:pPr>
              <w:spacing w:after="0" w:line="259" w:lineRule="auto"/>
              <w:ind w:left="13" w:right="0" w:firstLine="0"/>
              <w:jc w:val="left"/>
            </w:pPr>
            <w:r>
              <w:rPr>
                <w:sz w:val="16"/>
              </w:rPr>
              <w:t xml:space="preserve">Earmarked </w:t>
            </w:r>
          </w:p>
          <w:p w14:paraId="7E1CE19D" w14:textId="77777777" w:rsidR="00925913" w:rsidRDefault="00477365">
            <w:pPr>
              <w:spacing w:after="0" w:line="259" w:lineRule="auto"/>
              <w:ind w:left="0" w:right="74" w:firstLine="0"/>
              <w:jc w:val="center"/>
            </w:pPr>
            <w:r>
              <w:rPr>
                <w:sz w:val="16"/>
              </w:rPr>
              <w:t xml:space="preserve">Reserves </w:t>
            </w:r>
          </w:p>
          <w:p w14:paraId="35083E65" w14:textId="77777777" w:rsidR="00925913" w:rsidRDefault="00477365">
            <w:pPr>
              <w:spacing w:after="0" w:line="259" w:lineRule="auto"/>
              <w:ind w:left="0" w:right="74" w:firstLine="0"/>
              <w:jc w:val="center"/>
            </w:pPr>
            <w:r>
              <w:rPr>
                <w:sz w:val="16"/>
              </w:rPr>
              <w:t xml:space="preserve">Account </w:t>
            </w:r>
          </w:p>
          <w:p w14:paraId="184E73FF" w14:textId="77777777" w:rsidR="00925913" w:rsidRDefault="00477365">
            <w:pPr>
              <w:spacing w:after="0" w:line="259" w:lineRule="auto"/>
              <w:ind w:left="0" w:right="29" w:firstLine="0"/>
              <w:jc w:val="center"/>
            </w:pPr>
            <w:r>
              <w:rPr>
                <w:sz w:val="16"/>
              </w:rPr>
              <w:t xml:space="preserve"> </w:t>
            </w:r>
          </w:p>
          <w:p w14:paraId="14C4C62C" w14:textId="77777777" w:rsidR="00925913" w:rsidRDefault="00477365">
            <w:pPr>
              <w:spacing w:after="0" w:line="259" w:lineRule="auto"/>
              <w:ind w:left="0" w:right="74" w:firstLine="0"/>
              <w:jc w:val="center"/>
            </w:pPr>
            <w:r>
              <w:rPr>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5BF332DD" w14:textId="77777777" w:rsidR="00925913" w:rsidRDefault="00477365">
            <w:pPr>
              <w:spacing w:after="0" w:line="259" w:lineRule="auto"/>
              <w:ind w:left="0" w:right="73" w:firstLine="0"/>
              <w:jc w:val="center"/>
            </w:pPr>
            <w:r>
              <w:rPr>
                <w:sz w:val="16"/>
              </w:rPr>
              <w:t xml:space="preserve">Capital </w:t>
            </w:r>
          </w:p>
          <w:p w14:paraId="1BF340EC" w14:textId="77777777" w:rsidR="00925913" w:rsidRDefault="00477365">
            <w:pPr>
              <w:spacing w:after="0" w:line="259" w:lineRule="auto"/>
              <w:ind w:left="0" w:right="74" w:firstLine="0"/>
              <w:jc w:val="center"/>
            </w:pPr>
            <w:r>
              <w:rPr>
                <w:sz w:val="16"/>
              </w:rPr>
              <w:t xml:space="preserve">Receipts </w:t>
            </w:r>
          </w:p>
          <w:p w14:paraId="5E0E6224" w14:textId="77777777" w:rsidR="00925913" w:rsidRDefault="00477365">
            <w:pPr>
              <w:spacing w:after="0" w:line="259" w:lineRule="auto"/>
              <w:ind w:left="0" w:right="74" w:firstLine="0"/>
              <w:jc w:val="center"/>
            </w:pPr>
            <w:r>
              <w:rPr>
                <w:sz w:val="16"/>
              </w:rPr>
              <w:t xml:space="preserve">Reserve </w:t>
            </w:r>
          </w:p>
          <w:p w14:paraId="68D7F90F" w14:textId="77777777" w:rsidR="00925913" w:rsidRDefault="00477365">
            <w:pPr>
              <w:spacing w:after="0" w:line="259" w:lineRule="auto"/>
              <w:ind w:left="0" w:right="29" w:firstLine="0"/>
              <w:jc w:val="center"/>
            </w:pPr>
            <w:r>
              <w:rPr>
                <w:sz w:val="16"/>
              </w:rPr>
              <w:t xml:space="preserve"> </w:t>
            </w:r>
          </w:p>
          <w:p w14:paraId="407AA990" w14:textId="77777777" w:rsidR="00925913" w:rsidRDefault="00477365">
            <w:pPr>
              <w:spacing w:after="0" w:line="259" w:lineRule="auto"/>
              <w:ind w:left="0" w:right="74" w:firstLine="0"/>
              <w:jc w:val="center"/>
            </w:pPr>
            <w:r>
              <w:rPr>
                <w:sz w:val="16"/>
              </w:rPr>
              <w:t xml:space="preserve">£000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3CC7CF7B" w14:textId="77777777" w:rsidR="00925913" w:rsidRDefault="00477365">
            <w:pPr>
              <w:spacing w:after="0" w:line="259" w:lineRule="auto"/>
              <w:ind w:left="0" w:right="74" w:firstLine="0"/>
              <w:jc w:val="center"/>
            </w:pPr>
            <w:r>
              <w:rPr>
                <w:sz w:val="16"/>
              </w:rPr>
              <w:t xml:space="preserve">Capital </w:t>
            </w:r>
          </w:p>
          <w:p w14:paraId="586F772D" w14:textId="77777777" w:rsidR="00925913" w:rsidRDefault="00477365">
            <w:pPr>
              <w:spacing w:after="0" w:line="259" w:lineRule="auto"/>
              <w:ind w:left="0" w:right="74" w:firstLine="0"/>
              <w:jc w:val="center"/>
            </w:pPr>
            <w:r>
              <w:rPr>
                <w:sz w:val="16"/>
              </w:rPr>
              <w:t xml:space="preserve">Grants </w:t>
            </w:r>
          </w:p>
          <w:p w14:paraId="473BDCDA" w14:textId="77777777" w:rsidR="00925913" w:rsidRDefault="00477365">
            <w:pPr>
              <w:spacing w:after="0" w:line="259" w:lineRule="auto"/>
              <w:ind w:left="14" w:right="0" w:firstLine="0"/>
              <w:jc w:val="left"/>
            </w:pPr>
            <w:r>
              <w:rPr>
                <w:sz w:val="16"/>
              </w:rPr>
              <w:t xml:space="preserve">Unapplied  </w:t>
            </w:r>
          </w:p>
          <w:p w14:paraId="5E94796D" w14:textId="77777777" w:rsidR="00925913" w:rsidRDefault="00477365">
            <w:pPr>
              <w:spacing w:after="0" w:line="259" w:lineRule="auto"/>
              <w:ind w:left="0" w:right="30" w:firstLine="0"/>
              <w:jc w:val="center"/>
            </w:pPr>
            <w:r>
              <w:rPr>
                <w:sz w:val="16"/>
              </w:rPr>
              <w:t xml:space="preserve"> </w:t>
            </w:r>
          </w:p>
          <w:p w14:paraId="01032976" w14:textId="77777777" w:rsidR="00925913" w:rsidRDefault="00477365">
            <w:pPr>
              <w:spacing w:after="0" w:line="259" w:lineRule="auto"/>
              <w:ind w:left="0" w:right="75" w:firstLine="0"/>
              <w:jc w:val="center"/>
            </w:pPr>
            <w:r>
              <w:rPr>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715A45B1" w14:textId="77777777" w:rsidR="00925913" w:rsidRDefault="00477365">
            <w:pPr>
              <w:spacing w:after="0" w:line="259" w:lineRule="auto"/>
              <w:ind w:left="0" w:right="76" w:firstLine="0"/>
              <w:jc w:val="center"/>
            </w:pPr>
            <w:r>
              <w:rPr>
                <w:b/>
                <w:sz w:val="16"/>
              </w:rPr>
              <w:t xml:space="preserve">Total </w:t>
            </w:r>
          </w:p>
          <w:p w14:paraId="2F308F7D" w14:textId="77777777" w:rsidR="00925913" w:rsidRDefault="00477365">
            <w:pPr>
              <w:spacing w:after="0" w:line="259" w:lineRule="auto"/>
              <w:ind w:left="0" w:right="75" w:firstLine="0"/>
              <w:jc w:val="center"/>
            </w:pPr>
            <w:r>
              <w:rPr>
                <w:b/>
                <w:sz w:val="16"/>
              </w:rPr>
              <w:t xml:space="preserve">Usable </w:t>
            </w:r>
          </w:p>
          <w:p w14:paraId="74FD7AE9" w14:textId="77777777" w:rsidR="00925913" w:rsidRDefault="00477365">
            <w:pPr>
              <w:spacing w:after="0" w:line="259" w:lineRule="auto"/>
              <w:ind w:left="19" w:right="0" w:firstLine="0"/>
              <w:jc w:val="left"/>
            </w:pPr>
            <w:r>
              <w:rPr>
                <w:b/>
                <w:sz w:val="16"/>
              </w:rPr>
              <w:t xml:space="preserve">Reserves </w:t>
            </w:r>
          </w:p>
          <w:p w14:paraId="3B6127F1" w14:textId="77777777" w:rsidR="00925913" w:rsidRDefault="00477365">
            <w:pPr>
              <w:spacing w:after="0" w:line="259" w:lineRule="auto"/>
              <w:ind w:left="0" w:right="31" w:firstLine="0"/>
              <w:jc w:val="center"/>
            </w:pPr>
            <w:r>
              <w:rPr>
                <w:b/>
                <w:sz w:val="16"/>
              </w:rPr>
              <w:t xml:space="preserve"> </w:t>
            </w:r>
          </w:p>
          <w:p w14:paraId="19462697" w14:textId="77777777" w:rsidR="00925913" w:rsidRDefault="00477365">
            <w:pPr>
              <w:spacing w:after="0" w:line="259" w:lineRule="auto"/>
              <w:ind w:left="0" w:right="76" w:firstLine="0"/>
              <w:jc w:val="center"/>
            </w:pPr>
            <w:r>
              <w:rPr>
                <w:b/>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334320C2" w14:textId="77777777" w:rsidR="00925913" w:rsidRDefault="00477365">
            <w:pPr>
              <w:spacing w:after="0" w:line="259" w:lineRule="auto"/>
              <w:ind w:left="37" w:right="0" w:firstLine="0"/>
              <w:jc w:val="left"/>
            </w:pPr>
            <w:r>
              <w:rPr>
                <w:sz w:val="16"/>
              </w:rPr>
              <w:t xml:space="preserve">Unusable </w:t>
            </w:r>
          </w:p>
          <w:p w14:paraId="314C8B45" w14:textId="77777777" w:rsidR="00925913" w:rsidRDefault="00477365">
            <w:pPr>
              <w:spacing w:after="0" w:line="259" w:lineRule="auto"/>
              <w:ind w:left="37" w:right="0" w:firstLine="0"/>
              <w:jc w:val="left"/>
            </w:pPr>
            <w:r>
              <w:rPr>
                <w:sz w:val="16"/>
              </w:rPr>
              <w:t xml:space="preserve">Reserves </w:t>
            </w:r>
          </w:p>
          <w:p w14:paraId="608792E8" w14:textId="77777777" w:rsidR="00925913" w:rsidRDefault="00477365">
            <w:pPr>
              <w:spacing w:after="1" w:line="240" w:lineRule="auto"/>
              <w:ind w:left="0" w:right="0" w:firstLine="0"/>
              <w:jc w:val="center"/>
            </w:pPr>
            <w:r>
              <w:rPr>
                <w:sz w:val="16"/>
              </w:rPr>
              <w:t xml:space="preserve">(Notes 38 to 43) </w:t>
            </w:r>
          </w:p>
          <w:p w14:paraId="4C1BBB00" w14:textId="77777777" w:rsidR="00925913" w:rsidRDefault="00477365">
            <w:pPr>
              <w:spacing w:after="0" w:line="259" w:lineRule="auto"/>
              <w:ind w:left="0" w:right="74" w:firstLine="0"/>
              <w:jc w:val="center"/>
            </w:pPr>
            <w:r>
              <w:rPr>
                <w:sz w:val="16"/>
              </w:rPr>
              <w:t xml:space="preserve">£000 </w:t>
            </w:r>
          </w:p>
        </w:tc>
        <w:tc>
          <w:tcPr>
            <w:tcW w:w="963" w:type="dxa"/>
            <w:tcBorders>
              <w:top w:val="single" w:sz="4" w:space="0" w:color="000000"/>
              <w:left w:val="single" w:sz="4" w:space="0" w:color="000000"/>
              <w:bottom w:val="single" w:sz="4" w:space="0" w:color="000000"/>
              <w:right w:val="single" w:sz="4" w:space="0" w:color="000000"/>
            </w:tcBorders>
            <w:shd w:val="clear" w:color="auto" w:fill="FFCC99"/>
          </w:tcPr>
          <w:p w14:paraId="5EE1DE58" w14:textId="77777777" w:rsidR="00925913" w:rsidRDefault="00477365">
            <w:pPr>
              <w:spacing w:after="0" w:line="259" w:lineRule="auto"/>
              <w:ind w:left="0" w:right="73" w:firstLine="0"/>
              <w:jc w:val="center"/>
            </w:pPr>
            <w:r>
              <w:rPr>
                <w:b/>
                <w:sz w:val="16"/>
              </w:rPr>
              <w:t xml:space="preserve">Total </w:t>
            </w:r>
          </w:p>
          <w:p w14:paraId="1A1BACAA" w14:textId="77777777" w:rsidR="00925913" w:rsidRDefault="00477365">
            <w:pPr>
              <w:spacing w:after="0" w:line="259" w:lineRule="auto"/>
              <w:ind w:left="19" w:right="0" w:firstLine="0"/>
              <w:jc w:val="left"/>
            </w:pPr>
            <w:r>
              <w:rPr>
                <w:b/>
                <w:sz w:val="16"/>
              </w:rPr>
              <w:t xml:space="preserve">Authority </w:t>
            </w:r>
          </w:p>
          <w:p w14:paraId="32BBAF4E" w14:textId="77777777" w:rsidR="00925913" w:rsidRDefault="00477365">
            <w:pPr>
              <w:spacing w:after="0" w:line="259" w:lineRule="auto"/>
              <w:ind w:left="19" w:right="0" w:firstLine="0"/>
              <w:jc w:val="left"/>
            </w:pPr>
            <w:r>
              <w:rPr>
                <w:b/>
                <w:sz w:val="16"/>
              </w:rPr>
              <w:t xml:space="preserve">Reserves </w:t>
            </w:r>
          </w:p>
          <w:p w14:paraId="654109FE" w14:textId="77777777" w:rsidR="00925913" w:rsidRDefault="00477365">
            <w:pPr>
              <w:spacing w:after="0" w:line="259" w:lineRule="auto"/>
              <w:ind w:left="0" w:right="29" w:firstLine="0"/>
              <w:jc w:val="center"/>
            </w:pPr>
            <w:r>
              <w:rPr>
                <w:b/>
                <w:sz w:val="16"/>
              </w:rPr>
              <w:t xml:space="preserve"> </w:t>
            </w:r>
          </w:p>
          <w:p w14:paraId="0B293A21" w14:textId="77777777" w:rsidR="00925913" w:rsidRDefault="00477365">
            <w:pPr>
              <w:spacing w:after="0" w:line="259" w:lineRule="auto"/>
              <w:ind w:left="0" w:right="73" w:firstLine="0"/>
              <w:jc w:val="center"/>
            </w:pPr>
            <w:r>
              <w:rPr>
                <w:b/>
                <w:sz w:val="16"/>
              </w:rPr>
              <w:t>£000</w:t>
            </w:r>
            <w:r>
              <w:rPr>
                <w:sz w:val="16"/>
              </w:rPr>
              <w:t xml:space="preserve"> </w:t>
            </w:r>
          </w:p>
        </w:tc>
      </w:tr>
      <w:tr w:rsidR="00925913" w14:paraId="2D3AAA87" w14:textId="77777777">
        <w:trPr>
          <w:trHeight w:val="197"/>
        </w:trPr>
        <w:tc>
          <w:tcPr>
            <w:tcW w:w="3062" w:type="dxa"/>
            <w:tcBorders>
              <w:top w:val="single" w:sz="4" w:space="0" w:color="000000"/>
              <w:left w:val="single" w:sz="4" w:space="0" w:color="000000"/>
              <w:bottom w:val="single" w:sz="4" w:space="0" w:color="000000"/>
              <w:right w:val="single" w:sz="4" w:space="0" w:color="000000"/>
            </w:tcBorders>
          </w:tcPr>
          <w:p w14:paraId="0B04C193" w14:textId="77777777" w:rsidR="00925913" w:rsidRDefault="00477365">
            <w:pPr>
              <w:spacing w:after="0" w:line="259" w:lineRule="auto"/>
              <w:ind w:left="0" w:right="0" w:firstLine="0"/>
              <w:jc w:val="left"/>
            </w:pPr>
            <w:r>
              <w:rPr>
                <w:sz w:val="16"/>
              </w:rPr>
              <w:t xml:space="preserve"> </w:t>
            </w:r>
          </w:p>
        </w:tc>
        <w:tc>
          <w:tcPr>
            <w:tcW w:w="964" w:type="dxa"/>
            <w:tcBorders>
              <w:top w:val="single" w:sz="4" w:space="0" w:color="000000"/>
              <w:left w:val="single" w:sz="4" w:space="0" w:color="000000"/>
              <w:bottom w:val="single" w:sz="4" w:space="0" w:color="000000"/>
              <w:right w:val="nil"/>
            </w:tcBorders>
          </w:tcPr>
          <w:p w14:paraId="5082DCF9" w14:textId="77777777" w:rsidR="00925913" w:rsidRDefault="00477365">
            <w:pPr>
              <w:spacing w:after="0" w:line="259" w:lineRule="auto"/>
              <w:ind w:left="1" w:right="0" w:firstLine="0"/>
              <w:jc w:val="left"/>
            </w:pPr>
            <w:r>
              <w:rPr>
                <w:sz w:val="16"/>
              </w:rPr>
              <w:t xml:space="preserve"> </w:t>
            </w:r>
          </w:p>
        </w:tc>
        <w:tc>
          <w:tcPr>
            <w:tcW w:w="1021" w:type="dxa"/>
            <w:tcBorders>
              <w:top w:val="single" w:sz="4" w:space="0" w:color="000000"/>
              <w:left w:val="nil"/>
              <w:bottom w:val="single" w:sz="4" w:space="0" w:color="000000"/>
              <w:right w:val="nil"/>
            </w:tcBorders>
          </w:tcPr>
          <w:p w14:paraId="47641B9E" w14:textId="77777777" w:rsidR="00925913" w:rsidRDefault="00477365">
            <w:pPr>
              <w:spacing w:after="0" w:line="259" w:lineRule="auto"/>
              <w:ind w:left="1" w:right="0" w:firstLine="0"/>
              <w:jc w:val="left"/>
            </w:pPr>
            <w:r>
              <w:rPr>
                <w:sz w:val="16"/>
              </w:rPr>
              <w:t xml:space="preserve"> </w:t>
            </w:r>
          </w:p>
        </w:tc>
        <w:tc>
          <w:tcPr>
            <w:tcW w:w="964" w:type="dxa"/>
            <w:tcBorders>
              <w:top w:val="single" w:sz="4" w:space="0" w:color="000000"/>
              <w:left w:val="nil"/>
              <w:bottom w:val="single" w:sz="4" w:space="0" w:color="000000"/>
              <w:right w:val="nil"/>
            </w:tcBorders>
          </w:tcPr>
          <w:p w14:paraId="66844A19" w14:textId="77777777" w:rsidR="00925913" w:rsidRDefault="00477365">
            <w:pPr>
              <w:spacing w:after="0" w:line="259" w:lineRule="auto"/>
              <w:ind w:left="1" w:right="0" w:firstLine="0"/>
              <w:jc w:val="left"/>
            </w:pPr>
            <w:r>
              <w:rPr>
                <w:sz w:val="16"/>
              </w:rPr>
              <w:t xml:space="preserve"> </w:t>
            </w:r>
          </w:p>
        </w:tc>
        <w:tc>
          <w:tcPr>
            <w:tcW w:w="965" w:type="dxa"/>
            <w:tcBorders>
              <w:top w:val="single" w:sz="4" w:space="0" w:color="000000"/>
              <w:left w:val="nil"/>
              <w:bottom w:val="single" w:sz="4" w:space="0" w:color="000000"/>
              <w:right w:val="single" w:sz="4" w:space="0" w:color="000000"/>
            </w:tcBorders>
          </w:tcPr>
          <w:p w14:paraId="7C1B88C8" w14:textId="77777777" w:rsidR="00925913" w:rsidRDefault="00477365">
            <w:pPr>
              <w:spacing w:after="0" w:line="259" w:lineRule="auto"/>
              <w:ind w:left="1"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475B497B" w14:textId="77777777" w:rsidR="00925913" w:rsidRDefault="00477365">
            <w:pPr>
              <w:spacing w:after="0" w:line="259" w:lineRule="auto"/>
              <w:ind w:left="1"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141ED205" w14:textId="77777777" w:rsidR="00925913" w:rsidRDefault="00477365">
            <w:pPr>
              <w:spacing w:after="0" w:line="259" w:lineRule="auto"/>
              <w:ind w:left="1" w:right="0" w:firstLine="0"/>
              <w:jc w:val="left"/>
            </w:pPr>
            <w:r>
              <w:rPr>
                <w:sz w:val="16"/>
              </w:rPr>
              <w:t xml:space="preserve"> </w:t>
            </w:r>
          </w:p>
        </w:tc>
        <w:tc>
          <w:tcPr>
            <w:tcW w:w="963" w:type="dxa"/>
            <w:tcBorders>
              <w:top w:val="single" w:sz="4" w:space="0" w:color="000000"/>
              <w:left w:val="single" w:sz="4" w:space="0" w:color="000000"/>
              <w:bottom w:val="single" w:sz="4" w:space="0" w:color="000000"/>
              <w:right w:val="single" w:sz="4" w:space="0" w:color="000000"/>
            </w:tcBorders>
          </w:tcPr>
          <w:p w14:paraId="7D6BD797" w14:textId="77777777" w:rsidR="00925913" w:rsidRDefault="00477365">
            <w:pPr>
              <w:spacing w:after="0" w:line="259" w:lineRule="auto"/>
              <w:ind w:left="1" w:right="0" w:firstLine="0"/>
              <w:jc w:val="left"/>
            </w:pPr>
            <w:r>
              <w:rPr>
                <w:sz w:val="16"/>
              </w:rPr>
              <w:t xml:space="preserve"> </w:t>
            </w:r>
          </w:p>
        </w:tc>
      </w:tr>
      <w:tr w:rsidR="00925913" w14:paraId="6BCE0EB3" w14:textId="77777777">
        <w:trPr>
          <w:trHeight w:val="311"/>
        </w:trPr>
        <w:tc>
          <w:tcPr>
            <w:tcW w:w="30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EACBB75" w14:textId="77777777" w:rsidR="00925913" w:rsidRDefault="00477365">
            <w:pPr>
              <w:spacing w:after="0" w:line="259" w:lineRule="auto"/>
              <w:ind w:left="0" w:right="0" w:firstLine="0"/>
              <w:jc w:val="left"/>
            </w:pPr>
            <w:r>
              <w:rPr>
                <w:b/>
                <w:sz w:val="16"/>
              </w:rPr>
              <w:t xml:space="preserve">Balance at 1 April 2021 </w:t>
            </w:r>
          </w:p>
        </w:tc>
        <w:tc>
          <w:tcPr>
            <w:tcW w:w="964" w:type="dxa"/>
            <w:tcBorders>
              <w:top w:val="single" w:sz="4" w:space="0" w:color="000000"/>
              <w:left w:val="single" w:sz="4" w:space="0" w:color="000000"/>
              <w:bottom w:val="single" w:sz="4" w:space="0" w:color="000000"/>
              <w:right w:val="nil"/>
            </w:tcBorders>
            <w:shd w:val="clear" w:color="auto" w:fill="CCFFFF"/>
            <w:vAlign w:val="bottom"/>
          </w:tcPr>
          <w:p w14:paraId="03A05D1C" w14:textId="77777777" w:rsidR="00925913" w:rsidRDefault="00477365">
            <w:pPr>
              <w:spacing w:after="0" w:line="259" w:lineRule="auto"/>
              <w:ind w:left="0" w:right="75" w:firstLine="0"/>
              <w:jc w:val="right"/>
            </w:pPr>
            <w:r>
              <w:rPr>
                <w:sz w:val="16"/>
              </w:rPr>
              <w:t xml:space="preserve">-26,954 </w:t>
            </w:r>
          </w:p>
        </w:tc>
        <w:tc>
          <w:tcPr>
            <w:tcW w:w="1021" w:type="dxa"/>
            <w:tcBorders>
              <w:top w:val="single" w:sz="4" w:space="0" w:color="000000"/>
              <w:left w:val="nil"/>
              <w:bottom w:val="single" w:sz="4" w:space="0" w:color="000000"/>
              <w:right w:val="nil"/>
            </w:tcBorders>
            <w:shd w:val="clear" w:color="auto" w:fill="CCFFFF"/>
            <w:vAlign w:val="bottom"/>
          </w:tcPr>
          <w:p w14:paraId="3A20BA56" w14:textId="77777777" w:rsidR="00925913" w:rsidRDefault="00477365">
            <w:pPr>
              <w:spacing w:after="0" w:line="259" w:lineRule="auto"/>
              <w:ind w:left="0" w:right="75" w:firstLine="0"/>
              <w:jc w:val="right"/>
            </w:pPr>
            <w:r>
              <w:rPr>
                <w:sz w:val="16"/>
              </w:rPr>
              <w:t xml:space="preserve">-98,313 </w:t>
            </w:r>
          </w:p>
        </w:tc>
        <w:tc>
          <w:tcPr>
            <w:tcW w:w="964" w:type="dxa"/>
            <w:tcBorders>
              <w:top w:val="single" w:sz="4" w:space="0" w:color="000000"/>
              <w:left w:val="nil"/>
              <w:bottom w:val="single" w:sz="4" w:space="0" w:color="000000"/>
              <w:right w:val="nil"/>
            </w:tcBorders>
            <w:shd w:val="clear" w:color="auto" w:fill="CCFFFF"/>
            <w:vAlign w:val="bottom"/>
          </w:tcPr>
          <w:p w14:paraId="149953CE" w14:textId="77777777" w:rsidR="00925913" w:rsidRDefault="00477365">
            <w:pPr>
              <w:spacing w:after="0" w:line="259" w:lineRule="auto"/>
              <w:ind w:left="0" w:right="75" w:firstLine="0"/>
              <w:jc w:val="right"/>
            </w:pPr>
            <w:r>
              <w:rPr>
                <w:sz w:val="16"/>
              </w:rPr>
              <w:t xml:space="preserve">-6,464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5930C227" w14:textId="77777777" w:rsidR="00925913" w:rsidRDefault="00477365">
            <w:pPr>
              <w:spacing w:after="0" w:line="259" w:lineRule="auto"/>
              <w:ind w:left="0" w:right="76" w:firstLine="0"/>
              <w:jc w:val="right"/>
            </w:pPr>
            <w:r>
              <w:rPr>
                <w:sz w:val="16"/>
              </w:rPr>
              <w:t xml:space="preserve">-22,742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E953479" w14:textId="77777777" w:rsidR="00925913" w:rsidRDefault="00477365">
            <w:pPr>
              <w:spacing w:after="0" w:line="259" w:lineRule="auto"/>
              <w:ind w:left="0" w:right="76" w:firstLine="0"/>
              <w:jc w:val="right"/>
            </w:pPr>
            <w:r>
              <w:rPr>
                <w:sz w:val="16"/>
              </w:rPr>
              <w:t xml:space="preserve">-154,473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7D0AEBC8" w14:textId="77777777" w:rsidR="00925913" w:rsidRDefault="00477365">
            <w:pPr>
              <w:spacing w:after="0" w:line="259" w:lineRule="auto"/>
              <w:ind w:left="0" w:right="75" w:firstLine="0"/>
              <w:jc w:val="right"/>
            </w:pPr>
            <w:r>
              <w:rPr>
                <w:sz w:val="16"/>
              </w:rPr>
              <w:t xml:space="preserve">222,596 </w:t>
            </w:r>
          </w:p>
        </w:tc>
        <w:tc>
          <w:tcPr>
            <w:tcW w:w="963"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27045217" w14:textId="77777777" w:rsidR="00925913" w:rsidRDefault="00477365">
            <w:pPr>
              <w:spacing w:after="0" w:line="259" w:lineRule="auto"/>
              <w:ind w:left="0" w:right="74" w:firstLine="0"/>
              <w:jc w:val="right"/>
            </w:pPr>
            <w:r>
              <w:rPr>
                <w:sz w:val="16"/>
              </w:rPr>
              <w:t xml:space="preserve">68,123 </w:t>
            </w:r>
          </w:p>
        </w:tc>
      </w:tr>
      <w:tr w:rsidR="00925913" w14:paraId="6590EA8C" w14:textId="77777777">
        <w:trPr>
          <w:trHeight w:val="926"/>
        </w:trPr>
        <w:tc>
          <w:tcPr>
            <w:tcW w:w="3062" w:type="dxa"/>
            <w:tcBorders>
              <w:top w:val="single" w:sz="4" w:space="0" w:color="000000"/>
              <w:left w:val="single" w:sz="4" w:space="0" w:color="000000"/>
              <w:bottom w:val="nil"/>
              <w:right w:val="single" w:sz="4" w:space="0" w:color="000000"/>
            </w:tcBorders>
          </w:tcPr>
          <w:p w14:paraId="5B16DAC4" w14:textId="77777777" w:rsidR="00925913" w:rsidRDefault="00477365">
            <w:pPr>
              <w:spacing w:after="0" w:line="259" w:lineRule="auto"/>
              <w:ind w:left="0" w:right="0" w:firstLine="0"/>
              <w:jc w:val="left"/>
            </w:pPr>
            <w:r>
              <w:rPr>
                <w:sz w:val="16"/>
              </w:rPr>
              <w:t xml:space="preserve"> </w:t>
            </w:r>
          </w:p>
          <w:p w14:paraId="16D38738" w14:textId="77777777" w:rsidR="00925913" w:rsidRDefault="00477365">
            <w:pPr>
              <w:spacing w:after="105" w:line="259" w:lineRule="auto"/>
              <w:ind w:left="0" w:right="0" w:firstLine="0"/>
              <w:jc w:val="left"/>
            </w:pPr>
            <w:r>
              <w:rPr>
                <w:b/>
                <w:sz w:val="16"/>
                <w:u w:val="single" w:color="000000"/>
              </w:rPr>
              <w:t>Movements in Year</w:t>
            </w:r>
            <w:r>
              <w:rPr>
                <w:b/>
                <w:sz w:val="16"/>
              </w:rPr>
              <w:t xml:space="preserve"> </w:t>
            </w:r>
          </w:p>
          <w:p w14:paraId="4BF7260A" w14:textId="77777777" w:rsidR="00925913" w:rsidRDefault="00477365">
            <w:pPr>
              <w:spacing w:after="0" w:line="259" w:lineRule="auto"/>
              <w:ind w:left="0" w:right="0" w:firstLine="0"/>
              <w:jc w:val="left"/>
            </w:pPr>
            <w:r>
              <w:rPr>
                <w:b/>
                <w:sz w:val="16"/>
              </w:rPr>
              <w:t xml:space="preserve">Total Comprehensive Income and </w:t>
            </w:r>
          </w:p>
          <w:p w14:paraId="637B3E66" w14:textId="77777777" w:rsidR="00925913" w:rsidRDefault="00477365">
            <w:pPr>
              <w:spacing w:after="0" w:line="259" w:lineRule="auto"/>
              <w:ind w:left="0" w:right="0" w:firstLine="0"/>
              <w:jc w:val="left"/>
            </w:pPr>
            <w:r>
              <w:rPr>
                <w:b/>
                <w:sz w:val="16"/>
              </w:rPr>
              <w:t xml:space="preserve">Expenditure </w:t>
            </w:r>
          </w:p>
        </w:tc>
        <w:tc>
          <w:tcPr>
            <w:tcW w:w="964" w:type="dxa"/>
            <w:tcBorders>
              <w:top w:val="single" w:sz="4" w:space="0" w:color="000000"/>
              <w:left w:val="single" w:sz="4" w:space="0" w:color="000000"/>
              <w:bottom w:val="nil"/>
              <w:right w:val="nil"/>
            </w:tcBorders>
          </w:tcPr>
          <w:p w14:paraId="0A15B70F" w14:textId="77777777" w:rsidR="00925913" w:rsidRDefault="00477365">
            <w:pPr>
              <w:spacing w:after="0" w:line="259" w:lineRule="auto"/>
              <w:ind w:left="0" w:right="29" w:firstLine="0"/>
              <w:jc w:val="right"/>
            </w:pPr>
            <w:r>
              <w:rPr>
                <w:sz w:val="16"/>
              </w:rPr>
              <w:t xml:space="preserve"> </w:t>
            </w:r>
          </w:p>
          <w:p w14:paraId="7E1C726B" w14:textId="77777777" w:rsidR="00925913" w:rsidRDefault="00477365">
            <w:pPr>
              <w:spacing w:after="105" w:line="259" w:lineRule="auto"/>
              <w:ind w:left="0" w:right="29" w:firstLine="0"/>
              <w:jc w:val="right"/>
            </w:pPr>
            <w:r>
              <w:rPr>
                <w:sz w:val="16"/>
              </w:rPr>
              <w:t xml:space="preserve"> </w:t>
            </w:r>
          </w:p>
          <w:p w14:paraId="245E6703" w14:textId="77777777" w:rsidR="00925913" w:rsidRDefault="00477365">
            <w:pPr>
              <w:spacing w:after="0" w:line="259" w:lineRule="auto"/>
              <w:ind w:left="0" w:right="75" w:firstLine="0"/>
              <w:jc w:val="right"/>
            </w:pPr>
            <w:r>
              <w:rPr>
                <w:sz w:val="16"/>
              </w:rPr>
              <w:t xml:space="preserve">5,046 </w:t>
            </w:r>
          </w:p>
        </w:tc>
        <w:tc>
          <w:tcPr>
            <w:tcW w:w="1021" w:type="dxa"/>
            <w:tcBorders>
              <w:top w:val="single" w:sz="4" w:space="0" w:color="000000"/>
              <w:left w:val="nil"/>
              <w:bottom w:val="nil"/>
              <w:right w:val="nil"/>
            </w:tcBorders>
          </w:tcPr>
          <w:p w14:paraId="54A2A68B" w14:textId="77777777" w:rsidR="00925913" w:rsidRDefault="00477365">
            <w:pPr>
              <w:spacing w:after="0" w:line="259" w:lineRule="auto"/>
              <w:ind w:left="0" w:right="29" w:firstLine="0"/>
              <w:jc w:val="right"/>
            </w:pPr>
            <w:r>
              <w:rPr>
                <w:sz w:val="16"/>
              </w:rPr>
              <w:t xml:space="preserve"> </w:t>
            </w:r>
          </w:p>
          <w:p w14:paraId="7EDC1522" w14:textId="77777777" w:rsidR="00925913" w:rsidRDefault="00477365">
            <w:pPr>
              <w:spacing w:after="105" w:line="259" w:lineRule="auto"/>
              <w:ind w:left="0" w:right="29" w:firstLine="0"/>
              <w:jc w:val="right"/>
            </w:pPr>
            <w:r>
              <w:rPr>
                <w:sz w:val="16"/>
              </w:rPr>
              <w:t xml:space="preserve"> </w:t>
            </w:r>
          </w:p>
          <w:p w14:paraId="5C23B61B" w14:textId="77777777" w:rsidR="00925913" w:rsidRDefault="00477365">
            <w:pPr>
              <w:spacing w:after="0" w:line="259" w:lineRule="auto"/>
              <w:ind w:left="0" w:right="74" w:firstLine="0"/>
              <w:jc w:val="right"/>
            </w:pPr>
            <w:r>
              <w:rPr>
                <w:sz w:val="16"/>
              </w:rPr>
              <w:t xml:space="preserve">0 </w:t>
            </w:r>
          </w:p>
        </w:tc>
        <w:tc>
          <w:tcPr>
            <w:tcW w:w="964" w:type="dxa"/>
            <w:tcBorders>
              <w:top w:val="single" w:sz="4" w:space="0" w:color="000000"/>
              <w:left w:val="nil"/>
              <w:bottom w:val="nil"/>
              <w:right w:val="nil"/>
            </w:tcBorders>
          </w:tcPr>
          <w:p w14:paraId="610E1448" w14:textId="77777777" w:rsidR="00925913" w:rsidRDefault="00477365">
            <w:pPr>
              <w:spacing w:after="0" w:line="259" w:lineRule="auto"/>
              <w:ind w:left="0" w:right="29" w:firstLine="0"/>
              <w:jc w:val="right"/>
            </w:pPr>
            <w:r>
              <w:rPr>
                <w:sz w:val="16"/>
              </w:rPr>
              <w:t xml:space="preserve"> </w:t>
            </w:r>
          </w:p>
          <w:p w14:paraId="742CEC43" w14:textId="77777777" w:rsidR="00925913" w:rsidRDefault="00477365">
            <w:pPr>
              <w:spacing w:after="105" w:line="259" w:lineRule="auto"/>
              <w:ind w:left="0" w:right="29" w:firstLine="0"/>
              <w:jc w:val="right"/>
            </w:pPr>
            <w:r>
              <w:rPr>
                <w:sz w:val="16"/>
              </w:rPr>
              <w:t xml:space="preserve"> </w:t>
            </w:r>
          </w:p>
          <w:p w14:paraId="7A70CBEF" w14:textId="77777777" w:rsidR="00925913" w:rsidRDefault="00477365">
            <w:pPr>
              <w:spacing w:after="0" w:line="259" w:lineRule="auto"/>
              <w:ind w:left="0" w:right="74" w:firstLine="0"/>
              <w:jc w:val="right"/>
            </w:pPr>
            <w:r>
              <w:rPr>
                <w:sz w:val="16"/>
              </w:rPr>
              <w:t xml:space="preserve">0 </w:t>
            </w:r>
          </w:p>
        </w:tc>
        <w:tc>
          <w:tcPr>
            <w:tcW w:w="965" w:type="dxa"/>
            <w:tcBorders>
              <w:top w:val="single" w:sz="4" w:space="0" w:color="000000"/>
              <w:left w:val="nil"/>
              <w:bottom w:val="nil"/>
              <w:right w:val="single" w:sz="4" w:space="0" w:color="000000"/>
            </w:tcBorders>
          </w:tcPr>
          <w:p w14:paraId="544C8AEE" w14:textId="77777777" w:rsidR="00925913" w:rsidRDefault="00477365">
            <w:pPr>
              <w:spacing w:after="0" w:line="259" w:lineRule="auto"/>
              <w:ind w:left="0" w:right="30" w:firstLine="0"/>
              <w:jc w:val="right"/>
            </w:pPr>
            <w:r>
              <w:rPr>
                <w:sz w:val="16"/>
              </w:rPr>
              <w:t xml:space="preserve"> </w:t>
            </w:r>
          </w:p>
          <w:p w14:paraId="177AB716" w14:textId="77777777" w:rsidR="00925913" w:rsidRDefault="00477365">
            <w:pPr>
              <w:spacing w:after="105" w:line="259" w:lineRule="auto"/>
              <w:ind w:left="0" w:right="30" w:firstLine="0"/>
              <w:jc w:val="right"/>
            </w:pPr>
            <w:r>
              <w:rPr>
                <w:sz w:val="16"/>
              </w:rPr>
              <w:t xml:space="preserve"> </w:t>
            </w:r>
          </w:p>
          <w:p w14:paraId="59CE8CAD" w14:textId="77777777" w:rsidR="00925913" w:rsidRDefault="00477365">
            <w:pPr>
              <w:spacing w:after="0" w:line="259" w:lineRule="auto"/>
              <w:ind w:left="0" w:right="74" w:firstLine="0"/>
              <w:jc w:val="right"/>
            </w:pPr>
            <w:r>
              <w:rPr>
                <w:sz w:val="16"/>
              </w:rPr>
              <w:t xml:space="preserve">0 </w:t>
            </w:r>
          </w:p>
        </w:tc>
        <w:tc>
          <w:tcPr>
            <w:tcW w:w="964" w:type="dxa"/>
            <w:tcBorders>
              <w:top w:val="single" w:sz="4" w:space="0" w:color="000000"/>
              <w:left w:val="single" w:sz="4" w:space="0" w:color="000000"/>
              <w:bottom w:val="nil"/>
              <w:right w:val="single" w:sz="4" w:space="0" w:color="000000"/>
            </w:tcBorders>
          </w:tcPr>
          <w:p w14:paraId="63F79FD6" w14:textId="77777777" w:rsidR="00925913" w:rsidRDefault="00477365">
            <w:pPr>
              <w:spacing w:after="0" w:line="259" w:lineRule="auto"/>
              <w:ind w:left="0" w:right="31" w:firstLine="0"/>
              <w:jc w:val="right"/>
            </w:pPr>
            <w:r>
              <w:rPr>
                <w:sz w:val="16"/>
              </w:rPr>
              <w:t xml:space="preserve"> </w:t>
            </w:r>
          </w:p>
          <w:p w14:paraId="2DBBD086" w14:textId="77777777" w:rsidR="00925913" w:rsidRDefault="00477365">
            <w:pPr>
              <w:spacing w:after="105" w:line="259" w:lineRule="auto"/>
              <w:ind w:left="0" w:right="31" w:firstLine="0"/>
              <w:jc w:val="right"/>
            </w:pPr>
            <w:r>
              <w:rPr>
                <w:sz w:val="16"/>
              </w:rPr>
              <w:t xml:space="preserve"> </w:t>
            </w:r>
          </w:p>
          <w:p w14:paraId="193B8138" w14:textId="77777777" w:rsidR="00925913" w:rsidRDefault="00477365">
            <w:pPr>
              <w:spacing w:after="0" w:line="259" w:lineRule="auto"/>
              <w:ind w:left="0" w:right="76" w:firstLine="0"/>
              <w:jc w:val="right"/>
            </w:pPr>
            <w:r>
              <w:rPr>
                <w:sz w:val="16"/>
              </w:rPr>
              <w:t xml:space="preserve">5,046 </w:t>
            </w:r>
          </w:p>
        </w:tc>
        <w:tc>
          <w:tcPr>
            <w:tcW w:w="964" w:type="dxa"/>
            <w:tcBorders>
              <w:top w:val="single" w:sz="4" w:space="0" w:color="000000"/>
              <w:left w:val="single" w:sz="4" w:space="0" w:color="000000"/>
              <w:bottom w:val="nil"/>
              <w:right w:val="single" w:sz="4" w:space="0" w:color="000000"/>
            </w:tcBorders>
          </w:tcPr>
          <w:p w14:paraId="1AD90156" w14:textId="77777777" w:rsidR="00925913" w:rsidRDefault="00477365">
            <w:pPr>
              <w:spacing w:after="0" w:line="259" w:lineRule="auto"/>
              <w:ind w:left="0" w:right="29" w:firstLine="0"/>
              <w:jc w:val="right"/>
            </w:pPr>
            <w:r>
              <w:rPr>
                <w:sz w:val="16"/>
              </w:rPr>
              <w:t xml:space="preserve"> </w:t>
            </w:r>
          </w:p>
          <w:p w14:paraId="1214F85E" w14:textId="77777777" w:rsidR="00925913" w:rsidRDefault="00477365">
            <w:pPr>
              <w:spacing w:after="105" w:line="259" w:lineRule="auto"/>
              <w:ind w:left="0" w:right="29" w:firstLine="0"/>
              <w:jc w:val="right"/>
            </w:pPr>
            <w:r>
              <w:rPr>
                <w:sz w:val="16"/>
              </w:rPr>
              <w:t xml:space="preserve"> </w:t>
            </w:r>
          </w:p>
          <w:p w14:paraId="4988E37F" w14:textId="77777777" w:rsidR="00925913" w:rsidRDefault="00477365">
            <w:pPr>
              <w:spacing w:after="0" w:line="259" w:lineRule="auto"/>
              <w:ind w:left="0" w:right="75" w:firstLine="0"/>
              <w:jc w:val="right"/>
            </w:pPr>
            <w:r>
              <w:rPr>
                <w:sz w:val="16"/>
              </w:rPr>
              <w:t xml:space="preserve">-83,046 </w:t>
            </w:r>
          </w:p>
        </w:tc>
        <w:tc>
          <w:tcPr>
            <w:tcW w:w="963" w:type="dxa"/>
            <w:tcBorders>
              <w:top w:val="single" w:sz="4" w:space="0" w:color="000000"/>
              <w:left w:val="single" w:sz="4" w:space="0" w:color="000000"/>
              <w:bottom w:val="nil"/>
              <w:right w:val="single" w:sz="4" w:space="0" w:color="000000"/>
            </w:tcBorders>
          </w:tcPr>
          <w:p w14:paraId="238C6591" w14:textId="77777777" w:rsidR="00925913" w:rsidRDefault="00477365">
            <w:pPr>
              <w:spacing w:after="0" w:line="259" w:lineRule="auto"/>
              <w:ind w:left="0" w:right="29" w:firstLine="0"/>
              <w:jc w:val="right"/>
            </w:pPr>
            <w:r>
              <w:rPr>
                <w:sz w:val="16"/>
              </w:rPr>
              <w:t xml:space="preserve"> </w:t>
            </w:r>
          </w:p>
          <w:p w14:paraId="5C212AC4" w14:textId="77777777" w:rsidR="00925913" w:rsidRDefault="00477365">
            <w:pPr>
              <w:spacing w:after="105" w:line="259" w:lineRule="auto"/>
              <w:ind w:left="0" w:right="29" w:firstLine="0"/>
              <w:jc w:val="right"/>
            </w:pPr>
            <w:r>
              <w:rPr>
                <w:sz w:val="16"/>
              </w:rPr>
              <w:t xml:space="preserve"> </w:t>
            </w:r>
          </w:p>
          <w:p w14:paraId="7F7278CA" w14:textId="77777777" w:rsidR="00925913" w:rsidRDefault="00477365">
            <w:pPr>
              <w:spacing w:after="0" w:line="259" w:lineRule="auto"/>
              <w:ind w:left="0" w:right="74" w:firstLine="0"/>
              <w:jc w:val="right"/>
            </w:pPr>
            <w:r>
              <w:rPr>
                <w:sz w:val="16"/>
              </w:rPr>
              <w:t xml:space="preserve">-78,000 </w:t>
            </w:r>
          </w:p>
        </w:tc>
      </w:tr>
      <w:tr w:rsidR="00925913" w14:paraId="780ACFEA" w14:textId="77777777">
        <w:trPr>
          <w:trHeight w:val="614"/>
        </w:trPr>
        <w:tc>
          <w:tcPr>
            <w:tcW w:w="3062" w:type="dxa"/>
            <w:vMerge w:val="restart"/>
            <w:tcBorders>
              <w:top w:val="nil"/>
              <w:left w:val="single" w:sz="4" w:space="0" w:color="000000"/>
              <w:bottom w:val="nil"/>
              <w:right w:val="single" w:sz="4" w:space="0" w:color="000000"/>
            </w:tcBorders>
          </w:tcPr>
          <w:p w14:paraId="0382DECB" w14:textId="77777777" w:rsidR="00925913" w:rsidRDefault="00477365">
            <w:pPr>
              <w:spacing w:after="129" w:line="241" w:lineRule="auto"/>
              <w:ind w:left="0" w:right="0" w:firstLine="0"/>
              <w:jc w:val="left"/>
            </w:pPr>
            <w:r>
              <w:rPr>
                <w:sz w:val="16"/>
              </w:rPr>
              <w:t xml:space="preserve">Adjustments between accounting basis and funding basis under regulations (Note 7) </w:t>
            </w:r>
          </w:p>
          <w:p w14:paraId="4EA9D4BB" w14:textId="77777777" w:rsidR="00925913" w:rsidRDefault="00477365">
            <w:pPr>
              <w:spacing w:after="0" w:line="259" w:lineRule="auto"/>
              <w:ind w:left="0" w:right="0" w:firstLine="0"/>
              <w:jc w:val="left"/>
            </w:pPr>
            <w:r>
              <w:rPr>
                <w:b/>
                <w:sz w:val="16"/>
              </w:rPr>
              <w:t xml:space="preserve">Net Increase before Transfers to </w:t>
            </w:r>
          </w:p>
          <w:p w14:paraId="6452F29B" w14:textId="77777777" w:rsidR="00925913" w:rsidRDefault="00477365">
            <w:pPr>
              <w:spacing w:after="0" w:line="259" w:lineRule="auto"/>
              <w:ind w:left="0" w:right="0" w:firstLine="0"/>
              <w:jc w:val="left"/>
            </w:pPr>
            <w:r>
              <w:rPr>
                <w:b/>
                <w:sz w:val="16"/>
              </w:rPr>
              <w:t xml:space="preserve">Earmarked Reserves </w:t>
            </w:r>
          </w:p>
        </w:tc>
        <w:tc>
          <w:tcPr>
            <w:tcW w:w="964" w:type="dxa"/>
            <w:tcBorders>
              <w:top w:val="nil"/>
              <w:left w:val="single" w:sz="4" w:space="0" w:color="000000"/>
              <w:bottom w:val="single" w:sz="4" w:space="0" w:color="000000"/>
              <w:right w:val="nil"/>
            </w:tcBorders>
          </w:tcPr>
          <w:p w14:paraId="5D321AFE" w14:textId="77777777" w:rsidR="00925913" w:rsidRDefault="00477365">
            <w:pPr>
              <w:spacing w:after="0" w:line="259" w:lineRule="auto"/>
              <w:ind w:left="0" w:right="75" w:firstLine="0"/>
              <w:jc w:val="right"/>
            </w:pPr>
            <w:r>
              <w:rPr>
                <w:sz w:val="16"/>
              </w:rPr>
              <w:t xml:space="preserve">5,881 </w:t>
            </w:r>
          </w:p>
        </w:tc>
        <w:tc>
          <w:tcPr>
            <w:tcW w:w="1021" w:type="dxa"/>
            <w:tcBorders>
              <w:top w:val="nil"/>
              <w:left w:val="nil"/>
              <w:bottom w:val="single" w:sz="4" w:space="0" w:color="000000"/>
              <w:right w:val="nil"/>
            </w:tcBorders>
          </w:tcPr>
          <w:p w14:paraId="664277AF" w14:textId="77777777" w:rsidR="00925913" w:rsidRDefault="00477365">
            <w:pPr>
              <w:spacing w:after="0" w:line="259" w:lineRule="auto"/>
              <w:ind w:left="0" w:right="74" w:firstLine="0"/>
              <w:jc w:val="right"/>
            </w:pPr>
            <w:r>
              <w:rPr>
                <w:sz w:val="16"/>
              </w:rPr>
              <w:t xml:space="preserve">0 </w:t>
            </w:r>
          </w:p>
        </w:tc>
        <w:tc>
          <w:tcPr>
            <w:tcW w:w="964" w:type="dxa"/>
            <w:tcBorders>
              <w:top w:val="nil"/>
              <w:left w:val="nil"/>
              <w:bottom w:val="single" w:sz="4" w:space="0" w:color="000000"/>
              <w:right w:val="nil"/>
            </w:tcBorders>
          </w:tcPr>
          <w:p w14:paraId="1EF6669E" w14:textId="77777777" w:rsidR="00925913" w:rsidRDefault="00477365">
            <w:pPr>
              <w:spacing w:after="0" w:line="259" w:lineRule="auto"/>
              <w:ind w:left="0" w:right="74" w:firstLine="0"/>
              <w:jc w:val="right"/>
            </w:pPr>
            <w:r>
              <w:rPr>
                <w:sz w:val="16"/>
              </w:rPr>
              <w:t xml:space="preserve">204 </w:t>
            </w:r>
          </w:p>
        </w:tc>
        <w:tc>
          <w:tcPr>
            <w:tcW w:w="965" w:type="dxa"/>
            <w:tcBorders>
              <w:top w:val="nil"/>
              <w:left w:val="nil"/>
              <w:bottom w:val="single" w:sz="4" w:space="0" w:color="000000"/>
              <w:right w:val="single" w:sz="4" w:space="0" w:color="000000"/>
            </w:tcBorders>
          </w:tcPr>
          <w:p w14:paraId="6DCB8068" w14:textId="77777777" w:rsidR="00925913" w:rsidRDefault="00477365">
            <w:pPr>
              <w:spacing w:after="0" w:line="259" w:lineRule="auto"/>
              <w:ind w:left="0" w:right="76" w:firstLine="0"/>
              <w:jc w:val="right"/>
            </w:pPr>
            <w:r>
              <w:rPr>
                <w:sz w:val="16"/>
              </w:rPr>
              <w:t xml:space="preserve">-1,120 </w:t>
            </w:r>
          </w:p>
        </w:tc>
        <w:tc>
          <w:tcPr>
            <w:tcW w:w="964" w:type="dxa"/>
            <w:tcBorders>
              <w:top w:val="nil"/>
              <w:left w:val="single" w:sz="4" w:space="0" w:color="000000"/>
              <w:bottom w:val="single" w:sz="4" w:space="0" w:color="000000"/>
              <w:right w:val="single" w:sz="4" w:space="0" w:color="000000"/>
            </w:tcBorders>
          </w:tcPr>
          <w:p w14:paraId="3309FAC9" w14:textId="77777777" w:rsidR="00925913" w:rsidRDefault="00477365">
            <w:pPr>
              <w:spacing w:after="0" w:line="259" w:lineRule="auto"/>
              <w:ind w:left="0" w:right="76" w:firstLine="0"/>
              <w:jc w:val="right"/>
            </w:pPr>
            <w:r>
              <w:rPr>
                <w:sz w:val="16"/>
              </w:rPr>
              <w:t xml:space="preserve">4,965 </w:t>
            </w:r>
          </w:p>
        </w:tc>
        <w:tc>
          <w:tcPr>
            <w:tcW w:w="964" w:type="dxa"/>
            <w:tcBorders>
              <w:top w:val="nil"/>
              <w:left w:val="single" w:sz="4" w:space="0" w:color="000000"/>
              <w:bottom w:val="single" w:sz="4" w:space="0" w:color="000000"/>
              <w:right w:val="single" w:sz="4" w:space="0" w:color="000000"/>
            </w:tcBorders>
          </w:tcPr>
          <w:p w14:paraId="20E6C52B" w14:textId="77777777" w:rsidR="00925913" w:rsidRDefault="00477365">
            <w:pPr>
              <w:spacing w:after="0" w:line="259" w:lineRule="auto"/>
              <w:ind w:left="0" w:right="75" w:firstLine="0"/>
              <w:jc w:val="right"/>
            </w:pPr>
            <w:r>
              <w:rPr>
                <w:sz w:val="16"/>
              </w:rPr>
              <w:t xml:space="preserve">-4,965 </w:t>
            </w:r>
          </w:p>
        </w:tc>
        <w:tc>
          <w:tcPr>
            <w:tcW w:w="963" w:type="dxa"/>
            <w:tcBorders>
              <w:top w:val="nil"/>
              <w:left w:val="single" w:sz="4" w:space="0" w:color="000000"/>
              <w:bottom w:val="single" w:sz="4" w:space="0" w:color="000000"/>
              <w:right w:val="single" w:sz="4" w:space="0" w:color="000000"/>
            </w:tcBorders>
          </w:tcPr>
          <w:p w14:paraId="5026B56C" w14:textId="77777777" w:rsidR="00925913" w:rsidRDefault="00477365">
            <w:pPr>
              <w:spacing w:after="0" w:line="259" w:lineRule="auto"/>
              <w:ind w:left="0" w:right="73" w:firstLine="0"/>
              <w:jc w:val="right"/>
            </w:pPr>
            <w:r>
              <w:rPr>
                <w:sz w:val="16"/>
              </w:rPr>
              <w:t xml:space="preserve">0 </w:t>
            </w:r>
          </w:p>
        </w:tc>
      </w:tr>
      <w:tr w:rsidR="00925913" w14:paraId="1867951D" w14:textId="77777777">
        <w:trPr>
          <w:trHeight w:val="556"/>
        </w:trPr>
        <w:tc>
          <w:tcPr>
            <w:tcW w:w="0" w:type="auto"/>
            <w:vMerge/>
            <w:tcBorders>
              <w:top w:val="nil"/>
              <w:left w:val="single" w:sz="4" w:space="0" w:color="000000"/>
              <w:bottom w:val="nil"/>
              <w:right w:val="single" w:sz="4" w:space="0" w:color="000000"/>
            </w:tcBorders>
          </w:tcPr>
          <w:p w14:paraId="51D7427C" w14:textId="77777777" w:rsidR="00925913" w:rsidRDefault="00925913">
            <w:pPr>
              <w:spacing w:after="160" w:line="259" w:lineRule="auto"/>
              <w:ind w:left="0" w:right="0" w:firstLine="0"/>
              <w:jc w:val="left"/>
            </w:pPr>
          </w:p>
        </w:tc>
        <w:tc>
          <w:tcPr>
            <w:tcW w:w="964" w:type="dxa"/>
            <w:tcBorders>
              <w:top w:val="single" w:sz="4" w:space="0" w:color="000000"/>
              <w:left w:val="single" w:sz="4" w:space="0" w:color="000000"/>
              <w:bottom w:val="nil"/>
              <w:right w:val="nil"/>
            </w:tcBorders>
          </w:tcPr>
          <w:p w14:paraId="4A1E8043" w14:textId="77777777" w:rsidR="00925913" w:rsidRDefault="00477365">
            <w:pPr>
              <w:spacing w:after="0" w:line="259" w:lineRule="auto"/>
              <w:ind w:left="0" w:right="75" w:firstLine="0"/>
              <w:jc w:val="right"/>
            </w:pPr>
            <w:r>
              <w:rPr>
                <w:sz w:val="16"/>
              </w:rPr>
              <w:t xml:space="preserve">10,927 </w:t>
            </w:r>
          </w:p>
        </w:tc>
        <w:tc>
          <w:tcPr>
            <w:tcW w:w="1021" w:type="dxa"/>
            <w:tcBorders>
              <w:top w:val="single" w:sz="4" w:space="0" w:color="000000"/>
              <w:left w:val="nil"/>
              <w:bottom w:val="nil"/>
              <w:right w:val="nil"/>
            </w:tcBorders>
          </w:tcPr>
          <w:p w14:paraId="0F2B75CA" w14:textId="77777777" w:rsidR="00925913" w:rsidRDefault="00477365">
            <w:pPr>
              <w:spacing w:after="0" w:line="259" w:lineRule="auto"/>
              <w:ind w:left="0" w:right="74" w:firstLine="0"/>
              <w:jc w:val="right"/>
            </w:pPr>
            <w:r>
              <w:rPr>
                <w:sz w:val="16"/>
              </w:rPr>
              <w:t xml:space="preserve">0 </w:t>
            </w:r>
          </w:p>
        </w:tc>
        <w:tc>
          <w:tcPr>
            <w:tcW w:w="964" w:type="dxa"/>
            <w:tcBorders>
              <w:top w:val="single" w:sz="4" w:space="0" w:color="000000"/>
              <w:left w:val="nil"/>
              <w:bottom w:val="nil"/>
              <w:right w:val="nil"/>
            </w:tcBorders>
          </w:tcPr>
          <w:p w14:paraId="11528BFF" w14:textId="77777777" w:rsidR="00925913" w:rsidRDefault="00477365">
            <w:pPr>
              <w:spacing w:after="0" w:line="259" w:lineRule="auto"/>
              <w:ind w:left="0" w:right="74" w:firstLine="0"/>
              <w:jc w:val="right"/>
            </w:pPr>
            <w:r>
              <w:rPr>
                <w:sz w:val="16"/>
              </w:rPr>
              <w:t xml:space="preserve">204 </w:t>
            </w:r>
          </w:p>
        </w:tc>
        <w:tc>
          <w:tcPr>
            <w:tcW w:w="965" w:type="dxa"/>
            <w:tcBorders>
              <w:top w:val="single" w:sz="4" w:space="0" w:color="000000"/>
              <w:left w:val="nil"/>
              <w:bottom w:val="nil"/>
              <w:right w:val="single" w:sz="4" w:space="0" w:color="000000"/>
            </w:tcBorders>
          </w:tcPr>
          <w:p w14:paraId="26D15F4C" w14:textId="77777777" w:rsidR="00925913" w:rsidRDefault="00477365">
            <w:pPr>
              <w:spacing w:after="0" w:line="259" w:lineRule="auto"/>
              <w:ind w:left="0" w:right="76" w:firstLine="0"/>
              <w:jc w:val="right"/>
            </w:pPr>
            <w:r>
              <w:rPr>
                <w:sz w:val="16"/>
              </w:rPr>
              <w:t xml:space="preserve">-1,120 </w:t>
            </w:r>
          </w:p>
        </w:tc>
        <w:tc>
          <w:tcPr>
            <w:tcW w:w="964" w:type="dxa"/>
            <w:tcBorders>
              <w:top w:val="single" w:sz="4" w:space="0" w:color="000000"/>
              <w:left w:val="single" w:sz="4" w:space="0" w:color="000000"/>
              <w:bottom w:val="nil"/>
              <w:right w:val="single" w:sz="4" w:space="0" w:color="000000"/>
            </w:tcBorders>
          </w:tcPr>
          <w:p w14:paraId="4941C026" w14:textId="77777777" w:rsidR="00925913" w:rsidRDefault="00477365">
            <w:pPr>
              <w:spacing w:after="0" w:line="259" w:lineRule="auto"/>
              <w:ind w:left="0" w:right="76" w:firstLine="0"/>
              <w:jc w:val="right"/>
            </w:pPr>
            <w:r>
              <w:rPr>
                <w:sz w:val="16"/>
              </w:rPr>
              <w:t xml:space="preserve">10,011 </w:t>
            </w:r>
          </w:p>
        </w:tc>
        <w:tc>
          <w:tcPr>
            <w:tcW w:w="964" w:type="dxa"/>
            <w:tcBorders>
              <w:top w:val="single" w:sz="4" w:space="0" w:color="000000"/>
              <w:left w:val="single" w:sz="4" w:space="0" w:color="000000"/>
              <w:bottom w:val="nil"/>
              <w:right w:val="single" w:sz="4" w:space="0" w:color="000000"/>
            </w:tcBorders>
          </w:tcPr>
          <w:p w14:paraId="7A754DF7" w14:textId="77777777" w:rsidR="00925913" w:rsidRDefault="00477365">
            <w:pPr>
              <w:spacing w:after="0" w:line="259" w:lineRule="auto"/>
              <w:ind w:left="0" w:right="75" w:firstLine="0"/>
              <w:jc w:val="right"/>
            </w:pPr>
            <w:r>
              <w:rPr>
                <w:sz w:val="16"/>
              </w:rPr>
              <w:t xml:space="preserve">-88,011 </w:t>
            </w:r>
          </w:p>
        </w:tc>
        <w:tc>
          <w:tcPr>
            <w:tcW w:w="963" w:type="dxa"/>
            <w:tcBorders>
              <w:top w:val="single" w:sz="4" w:space="0" w:color="000000"/>
              <w:left w:val="single" w:sz="4" w:space="0" w:color="000000"/>
              <w:bottom w:val="nil"/>
              <w:right w:val="single" w:sz="4" w:space="0" w:color="000000"/>
            </w:tcBorders>
          </w:tcPr>
          <w:p w14:paraId="013CE69C" w14:textId="77777777" w:rsidR="00925913" w:rsidRDefault="00477365">
            <w:pPr>
              <w:spacing w:after="0" w:line="259" w:lineRule="auto"/>
              <w:ind w:left="0" w:right="74" w:firstLine="0"/>
              <w:jc w:val="right"/>
            </w:pPr>
            <w:r>
              <w:rPr>
                <w:sz w:val="16"/>
              </w:rPr>
              <w:t xml:space="preserve">-78,000 </w:t>
            </w:r>
          </w:p>
        </w:tc>
      </w:tr>
      <w:tr w:rsidR="00925913" w14:paraId="51CD7DA7" w14:textId="77777777">
        <w:trPr>
          <w:trHeight w:val="432"/>
        </w:trPr>
        <w:tc>
          <w:tcPr>
            <w:tcW w:w="3062" w:type="dxa"/>
            <w:tcBorders>
              <w:top w:val="nil"/>
              <w:left w:val="single" w:sz="4" w:space="0" w:color="000000"/>
              <w:bottom w:val="single" w:sz="4" w:space="0" w:color="000000"/>
              <w:right w:val="single" w:sz="4" w:space="0" w:color="000000"/>
            </w:tcBorders>
          </w:tcPr>
          <w:p w14:paraId="58D033FB" w14:textId="77777777" w:rsidR="00925913" w:rsidRDefault="00477365">
            <w:pPr>
              <w:spacing w:after="0" w:line="259" w:lineRule="auto"/>
              <w:ind w:left="0" w:right="70" w:firstLine="0"/>
              <w:jc w:val="left"/>
            </w:pPr>
            <w:r>
              <w:rPr>
                <w:sz w:val="16"/>
              </w:rPr>
              <w:t xml:space="preserve">Transfers to / from Earmarked Reserves (Note 35) </w:t>
            </w:r>
          </w:p>
        </w:tc>
        <w:tc>
          <w:tcPr>
            <w:tcW w:w="964" w:type="dxa"/>
            <w:tcBorders>
              <w:top w:val="nil"/>
              <w:left w:val="single" w:sz="4" w:space="0" w:color="000000"/>
              <w:bottom w:val="single" w:sz="4" w:space="0" w:color="000000"/>
              <w:right w:val="nil"/>
            </w:tcBorders>
          </w:tcPr>
          <w:p w14:paraId="4666FD3C" w14:textId="77777777" w:rsidR="00925913" w:rsidRDefault="00477365">
            <w:pPr>
              <w:spacing w:after="0" w:line="259" w:lineRule="auto"/>
              <w:ind w:left="0" w:right="75" w:firstLine="0"/>
              <w:jc w:val="right"/>
            </w:pPr>
            <w:r>
              <w:rPr>
                <w:sz w:val="16"/>
              </w:rPr>
              <w:t xml:space="preserve">-17,060 </w:t>
            </w:r>
          </w:p>
        </w:tc>
        <w:tc>
          <w:tcPr>
            <w:tcW w:w="1021" w:type="dxa"/>
            <w:tcBorders>
              <w:top w:val="nil"/>
              <w:left w:val="nil"/>
              <w:bottom w:val="single" w:sz="4" w:space="0" w:color="000000"/>
              <w:right w:val="nil"/>
            </w:tcBorders>
          </w:tcPr>
          <w:p w14:paraId="780DCF3E" w14:textId="77777777" w:rsidR="00925913" w:rsidRDefault="00477365">
            <w:pPr>
              <w:spacing w:after="0" w:line="259" w:lineRule="auto"/>
              <w:ind w:left="0" w:right="75" w:firstLine="0"/>
              <w:jc w:val="right"/>
            </w:pPr>
            <w:r>
              <w:rPr>
                <w:sz w:val="16"/>
              </w:rPr>
              <w:t xml:space="preserve">17,060 </w:t>
            </w:r>
          </w:p>
        </w:tc>
        <w:tc>
          <w:tcPr>
            <w:tcW w:w="964" w:type="dxa"/>
            <w:tcBorders>
              <w:top w:val="nil"/>
              <w:left w:val="nil"/>
              <w:bottom w:val="single" w:sz="4" w:space="0" w:color="000000"/>
              <w:right w:val="nil"/>
            </w:tcBorders>
          </w:tcPr>
          <w:p w14:paraId="44D485AB" w14:textId="77777777" w:rsidR="00925913" w:rsidRDefault="00477365">
            <w:pPr>
              <w:spacing w:after="0" w:line="259" w:lineRule="auto"/>
              <w:ind w:left="0" w:right="74" w:firstLine="0"/>
              <w:jc w:val="right"/>
            </w:pPr>
            <w:r>
              <w:rPr>
                <w:sz w:val="16"/>
              </w:rPr>
              <w:t xml:space="preserve">0 </w:t>
            </w:r>
          </w:p>
        </w:tc>
        <w:tc>
          <w:tcPr>
            <w:tcW w:w="965" w:type="dxa"/>
            <w:tcBorders>
              <w:top w:val="nil"/>
              <w:left w:val="nil"/>
              <w:bottom w:val="single" w:sz="4" w:space="0" w:color="000000"/>
              <w:right w:val="single" w:sz="4" w:space="0" w:color="000000"/>
            </w:tcBorders>
          </w:tcPr>
          <w:p w14:paraId="2818CC9C" w14:textId="77777777" w:rsidR="00925913" w:rsidRDefault="00477365">
            <w:pPr>
              <w:spacing w:after="0" w:line="259" w:lineRule="auto"/>
              <w:ind w:left="0" w:right="74" w:firstLine="0"/>
              <w:jc w:val="right"/>
            </w:pPr>
            <w:r>
              <w:rPr>
                <w:sz w:val="16"/>
              </w:rPr>
              <w:t xml:space="preserve">0 </w:t>
            </w:r>
          </w:p>
        </w:tc>
        <w:tc>
          <w:tcPr>
            <w:tcW w:w="964" w:type="dxa"/>
            <w:tcBorders>
              <w:top w:val="nil"/>
              <w:left w:val="single" w:sz="4" w:space="0" w:color="000000"/>
              <w:bottom w:val="single" w:sz="4" w:space="0" w:color="000000"/>
              <w:right w:val="single" w:sz="4" w:space="0" w:color="000000"/>
            </w:tcBorders>
          </w:tcPr>
          <w:p w14:paraId="5A6E4E31" w14:textId="77777777" w:rsidR="00925913" w:rsidRDefault="00477365">
            <w:pPr>
              <w:spacing w:after="0" w:line="259" w:lineRule="auto"/>
              <w:ind w:left="0" w:right="75" w:firstLine="0"/>
              <w:jc w:val="right"/>
            </w:pPr>
            <w:r>
              <w:rPr>
                <w:sz w:val="16"/>
              </w:rPr>
              <w:t xml:space="preserve">0 </w:t>
            </w:r>
          </w:p>
        </w:tc>
        <w:tc>
          <w:tcPr>
            <w:tcW w:w="964" w:type="dxa"/>
            <w:tcBorders>
              <w:top w:val="nil"/>
              <w:left w:val="single" w:sz="4" w:space="0" w:color="000000"/>
              <w:bottom w:val="single" w:sz="4" w:space="0" w:color="000000"/>
              <w:right w:val="single" w:sz="4" w:space="0" w:color="000000"/>
            </w:tcBorders>
          </w:tcPr>
          <w:p w14:paraId="54BA9F9E" w14:textId="77777777" w:rsidR="00925913" w:rsidRDefault="00477365">
            <w:pPr>
              <w:spacing w:after="0" w:line="259" w:lineRule="auto"/>
              <w:ind w:left="0" w:right="74" w:firstLine="0"/>
              <w:jc w:val="right"/>
            </w:pPr>
            <w:r>
              <w:rPr>
                <w:sz w:val="16"/>
              </w:rPr>
              <w:t xml:space="preserve">0 </w:t>
            </w:r>
          </w:p>
        </w:tc>
        <w:tc>
          <w:tcPr>
            <w:tcW w:w="963" w:type="dxa"/>
            <w:tcBorders>
              <w:top w:val="nil"/>
              <w:left w:val="single" w:sz="4" w:space="0" w:color="000000"/>
              <w:bottom w:val="single" w:sz="4" w:space="0" w:color="000000"/>
              <w:right w:val="single" w:sz="4" w:space="0" w:color="000000"/>
            </w:tcBorders>
          </w:tcPr>
          <w:p w14:paraId="168A46DE" w14:textId="77777777" w:rsidR="00925913" w:rsidRDefault="00477365">
            <w:pPr>
              <w:spacing w:after="0" w:line="259" w:lineRule="auto"/>
              <w:ind w:left="0" w:right="73" w:firstLine="0"/>
              <w:jc w:val="right"/>
            </w:pPr>
            <w:r>
              <w:rPr>
                <w:sz w:val="16"/>
              </w:rPr>
              <w:t xml:space="preserve">0 </w:t>
            </w:r>
          </w:p>
        </w:tc>
      </w:tr>
      <w:tr w:rsidR="00925913" w14:paraId="6975FC03" w14:textId="77777777">
        <w:trPr>
          <w:trHeight w:val="311"/>
        </w:trPr>
        <w:tc>
          <w:tcPr>
            <w:tcW w:w="30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535A42B0" w14:textId="77777777" w:rsidR="00925913" w:rsidRDefault="00477365">
            <w:pPr>
              <w:spacing w:after="0" w:line="259" w:lineRule="auto"/>
              <w:ind w:left="0" w:right="0" w:firstLine="0"/>
              <w:jc w:val="left"/>
            </w:pPr>
            <w:r>
              <w:rPr>
                <w:b/>
                <w:sz w:val="16"/>
              </w:rPr>
              <w:t xml:space="preserve">Decrease / Increase (-) in Year </w:t>
            </w:r>
          </w:p>
        </w:tc>
        <w:tc>
          <w:tcPr>
            <w:tcW w:w="964" w:type="dxa"/>
            <w:tcBorders>
              <w:top w:val="single" w:sz="4" w:space="0" w:color="000000"/>
              <w:left w:val="single" w:sz="4" w:space="0" w:color="000000"/>
              <w:bottom w:val="single" w:sz="4" w:space="0" w:color="000000"/>
              <w:right w:val="nil"/>
            </w:tcBorders>
            <w:shd w:val="clear" w:color="auto" w:fill="CCFFFF"/>
            <w:vAlign w:val="bottom"/>
          </w:tcPr>
          <w:p w14:paraId="48BD3DAB" w14:textId="77777777" w:rsidR="00925913" w:rsidRDefault="00477365">
            <w:pPr>
              <w:spacing w:after="0" w:line="259" w:lineRule="auto"/>
              <w:ind w:left="0" w:right="75" w:firstLine="0"/>
              <w:jc w:val="right"/>
            </w:pPr>
            <w:r>
              <w:rPr>
                <w:sz w:val="16"/>
              </w:rPr>
              <w:t xml:space="preserve">-6,133 </w:t>
            </w:r>
          </w:p>
        </w:tc>
        <w:tc>
          <w:tcPr>
            <w:tcW w:w="1021" w:type="dxa"/>
            <w:tcBorders>
              <w:top w:val="single" w:sz="4" w:space="0" w:color="000000"/>
              <w:left w:val="nil"/>
              <w:bottom w:val="single" w:sz="4" w:space="0" w:color="000000"/>
              <w:right w:val="nil"/>
            </w:tcBorders>
            <w:shd w:val="clear" w:color="auto" w:fill="CCFFFF"/>
            <w:vAlign w:val="bottom"/>
          </w:tcPr>
          <w:p w14:paraId="1EF399E5" w14:textId="77777777" w:rsidR="00925913" w:rsidRDefault="00477365">
            <w:pPr>
              <w:spacing w:after="0" w:line="259" w:lineRule="auto"/>
              <w:ind w:left="0" w:right="75" w:firstLine="0"/>
              <w:jc w:val="right"/>
            </w:pPr>
            <w:r>
              <w:rPr>
                <w:sz w:val="16"/>
              </w:rPr>
              <w:t xml:space="preserve">17,060 </w:t>
            </w:r>
          </w:p>
        </w:tc>
        <w:tc>
          <w:tcPr>
            <w:tcW w:w="964" w:type="dxa"/>
            <w:tcBorders>
              <w:top w:val="single" w:sz="4" w:space="0" w:color="000000"/>
              <w:left w:val="nil"/>
              <w:bottom w:val="single" w:sz="4" w:space="0" w:color="000000"/>
              <w:right w:val="nil"/>
            </w:tcBorders>
            <w:shd w:val="clear" w:color="auto" w:fill="CCFFFF"/>
            <w:vAlign w:val="bottom"/>
          </w:tcPr>
          <w:p w14:paraId="0263B8B1" w14:textId="77777777" w:rsidR="00925913" w:rsidRDefault="00477365">
            <w:pPr>
              <w:spacing w:after="0" w:line="259" w:lineRule="auto"/>
              <w:ind w:left="0" w:right="74" w:firstLine="0"/>
              <w:jc w:val="right"/>
            </w:pPr>
            <w:r>
              <w:rPr>
                <w:sz w:val="16"/>
              </w:rPr>
              <w:t xml:space="preserve">204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46B11140" w14:textId="77777777" w:rsidR="00925913" w:rsidRDefault="00477365">
            <w:pPr>
              <w:spacing w:after="0" w:line="259" w:lineRule="auto"/>
              <w:ind w:left="0" w:right="76" w:firstLine="0"/>
              <w:jc w:val="right"/>
            </w:pPr>
            <w:r>
              <w:rPr>
                <w:sz w:val="16"/>
              </w:rPr>
              <w:t xml:space="preserve">-1,120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11EFB1E0" w14:textId="77777777" w:rsidR="00925913" w:rsidRDefault="00477365">
            <w:pPr>
              <w:spacing w:after="0" w:line="259" w:lineRule="auto"/>
              <w:ind w:left="0" w:right="76" w:firstLine="0"/>
              <w:jc w:val="right"/>
            </w:pPr>
            <w:r>
              <w:rPr>
                <w:sz w:val="16"/>
              </w:rPr>
              <w:t xml:space="preserve">10,011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3879EE4" w14:textId="77777777" w:rsidR="00925913" w:rsidRDefault="00477365">
            <w:pPr>
              <w:spacing w:after="0" w:line="259" w:lineRule="auto"/>
              <w:ind w:left="0" w:right="75" w:firstLine="0"/>
              <w:jc w:val="right"/>
            </w:pPr>
            <w:r>
              <w:rPr>
                <w:sz w:val="16"/>
              </w:rPr>
              <w:t xml:space="preserve">-88,011 </w:t>
            </w:r>
          </w:p>
        </w:tc>
        <w:tc>
          <w:tcPr>
            <w:tcW w:w="963"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74E7535D" w14:textId="77777777" w:rsidR="00925913" w:rsidRDefault="00477365">
            <w:pPr>
              <w:spacing w:after="0" w:line="259" w:lineRule="auto"/>
              <w:ind w:left="0" w:right="74" w:firstLine="0"/>
              <w:jc w:val="right"/>
            </w:pPr>
            <w:r>
              <w:rPr>
                <w:sz w:val="16"/>
              </w:rPr>
              <w:t xml:space="preserve">-78,000 </w:t>
            </w:r>
          </w:p>
        </w:tc>
      </w:tr>
      <w:tr w:rsidR="00925913" w14:paraId="7B7BA151" w14:textId="77777777">
        <w:trPr>
          <w:trHeight w:val="197"/>
        </w:trPr>
        <w:tc>
          <w:tcPr>
            <w:tcW w:w="3062" w:type="dxa"/>
            <w:tcBorders>
              <w:top w:val="single" w:sz="4" w:space="0" w:color="000000"/>
              <w:left w:val="single" w:sz="4" w:space="0" w:color="000000"/>
              <w:bottom w:val="single" w:sz="4" w:space="0" w:color="000000"/>
              <w:right w:val="single" w:sz="4" w:space="0" w:color="000000"/>
            </w:tcBorders>
          </w:tcPr>
          <w:p w14:paraId="6E51E836" w14:textId="77777777" w:rsidR="00925913" w:rsidRDefault="00477365">
            <w:pPr>
              <w:spacing w:after="0" w:line="259" w:lineRule="auto"/>
              <w:ind w:left="0" w:right="0" w:firstLine="0"/>
              <w:jc w:val="left"/>
            </w:pPr>
            <w:r>
              <w:rPr>
                <w:sz w:val="16"/>
              </w:rPr>
              <w:t xml:space="preserve"> </w:t>
            </w:r>
          </w:p>
        </w:tc>
        <w:tc>
          <w:tcPr>
            <w:tcW w:w="964" w:type="dxa"/>
            <w:tcBorders>
              <w:top w:val="single" w:sz="4" w:space="0" w:color="000000"/>
              <w:left w:val="single" w:sz="4" w:space="0" w:color="000000"/>
              <w:bottom w:val="single" w:sz="4" w:space="0" w:color="000000"/>
              <w:right w:val="nil"/>
            </w:tcBorders>
          </w:tcPr>
          <w:p w14:paraId="574659C0" w14:textId="77777777" w:rsidR="00925913" w:rsidRDefault="00477365">
            <w:pPr>
              <w:spacing w:after="0" w:line="259" w:lineRule="auto"/>
              <w:ind w:left="0" w:right="29" w:firstLine="0"/>
              <w:jc w:val="right"/>
            </w:pPr>
            <w:r>
              <w:rPr>
                <w:sz w:val="16"/>
              </w:rPr>
              <w:t xml:space="preserve"> </w:t>
            </w:r>
          </w:p>
        </w:tc>
        <w:tc>
          <w:tcPr>
            <w:tcW w:w="1021" w:type="dxa"/>
            <w:tcBorders>
              <w:top w:val="single" w:sz="4" w:space="0" w:color="000000"/>
              <w:left w:val="nil"/>
              <w:bottom w:val="single" w:sz="4" w:space="0" w:color="000000"/>
              <w:right w:val="nil"/>
            </w:tcBorders>
          </w:tcPr>
          <w:p w14:paraId="40EDF796" w14:textId="77777777" w:rsidR="00925913" w:rsidRDefault="00477365">
            <w:pPr>
              <w:spacing w:after="0" w:line="259" w:lineRule="auto"/>
              <w:ind w:left="0" w:right="29" w:firstLine="0"/>
              <w:jc w:val="right"/>
            </w:pPr>
            <w:r>
              <w:rPr>
                <w:sz w:val="16"/>
              </w:rPr>
              <w:t xml:space="preserve"> </w:t>
            </w:r>
          </w:p>
        </w:tc>
        <w:tc>
          <w:tcPr>
            <w:tcW w:w="964" w:type="dxa"/>
            <w:tcBorders>
              <w:top w:val="single" w:sz="4" w:space="0" w:color="000000"/>
              <w:left w:val="nil"/>
              <w:bottom w:val="single" w:sz="4" w:space="0" w:color="000000"/>
              <w:right w:val="nil"/>
            </w:tcBorders>
          </w:tcPr>
          <w:p w14:paraId="0440115C" w14:textId="77777777" w:rsidR="00925913" w:rsidRDefault="00477365">
            <w:pPr>
              <w:spacing w:after="0" w:line="259" w:lineRule="auto"/>
              <w:ind w:left="0" w:right="29" w:firstLine="0"/>
              <w:jc w:val="right"/>
            </w:pPr>
            <w:r>
              <w:rPr>
                <w:sz w:val="16"/>
              </w:rPr>
              <w:t xml:space="preserve"> </w:t>
            </w:r>
          </w:p>
        </w:tc>
        <w:tc>
          <w:tcPr>
            <w:tcW w:w="965" w:type="dxa"/>
            <w:tcBorders>
              <w:top w:val="single" w:sz="4" w:space="0" w:color="000000"/>
              <w:left w:val="nil"/>
              <w:bottom w:val="single" w:sz="4" w:space="0" w:color="000000"/>
              <w:right w:val="single" w:sz="4" w:space="0" w:color="000000"/>
            </w:tcBorders>
          </w:tcPr>
          <w:p w14:paraId="28E69E10" w14:textId="77777777" w:rsidR="00925913" w:rsidRDefault="00477365">
            <w:pPr>
              <w:spacing w:after="0" w:line="259" w:lineRule="auto"/>
              <w:ind w:left="0" w:right="30"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324A82A9" w14:textId="77777777" w:rsidR="00925913" w:rsidRDefault="00477365">
            <w:pPr>
              <w:spacing w:after="0" w:line="259" w:lineRule="auto"/>
              <w:ind w:left="0" w:right="31"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6F8365BB" w14:textId="77777777" w:rsidR="00925913" w:rsidRDefault="00477365">
            <w:pPr>
              <w:spacing w:after="0" w:line="259" w:lineRule="auto"/>
              <w:ind w:left="0" w:right="29" w:firstLine="0"/>
              <w:jc w:val="right"/>
            </w:pPr>
            <w:r>
              <w:rPr>
                <w:sz w:val="16"/>
              </w:rPr>
              <w:t xml:space="preserve"> </w:t>
            </w:r>
          </w:p>
        </w:tc>
        <w:tc>
          <w:tcPr>
            <w:tcW w:w="963" w:type="dxa"/>
            <w:tcBorders>
              <w:top w:val="single" w:sz="4" w:space="0" w:color="000000"/>
              <w:left w:val="single" w:sz="4" w:space="0" w:color="000000"/>
              <w:bottom w:val="single" w:sz="4" w:space="0" w:color="000000"/>
              <w:right w:val="single" w:sz="4" w:space="0" w:color="000000"/>
            </w:tcBorders>
          </w:tcPr>
          <w:p w14:paraId="1EE2BD0F" w14:textId="77777777" w:rsidR="00925913" w:rsidRDefault="00477365">
            <w:pPr>
              <w:spacing w:after="0" w:line="259" w:lineRule="auto"/>
              <w:ind w:left="0" w:right="29" w:firstLine="0"/>
              <w:jc w:val="right"/>
            </w:pPr>
            <w:r>
              <w:rPr>
                <w:sz w:val="16"/>
              </w:rPr>
              <w:t xml:space="preserve"> </w:t>
            </w:r>
          </w:p>
        </w:tc>
      </w:tr>
      <w:tr w:rsidR="00925913" w14:paraId="75A747A8" w14:textId="77777777">
        <w:trPr>
          <w:trHeight w:val="312"/>
        </w:trPr>
        <w:tc>
          <w:tcPr>
            <w:tcW w:w="30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50E89B75" w14:textId="77777777" w:rsidR="00925913" w:rsidRDefault="00477365">
            <w:pPr>
              <w:spacing w:after="0" w:line="259" w:lineRule="auto"/>
              <w:ind w:left="0" w:right="0" w:firstLine="0"/>
              <w:jc w:val="left"/>
            </w:pPr>
            <w:r>
              <w:rPr>
                <w:b/>
                <w:sz w:val="16"/>
              </w:rPr>
              <w:t>Balance at 31 March 2022</w:t>
            </w:r>
            <w:r>
              <w:rPr>
                <w:sz w:val="16"/>
              </w:rPr>
              <w:t xml:space="preserve"> </w:t>
            </w:r>
          </w:p>
        </w:tc>
        <w:tc>
          <w:tcPr>
            <w:tcW w:w="964" w:type="dxa"/>
            <w:tcBorders>
              <w:top w:val="single" w:sz="4" w:space="0" w:color="000000"/>
              <w:left w:val="single" w:sz="4" w:space="0" w:color="000000"/>
              <w:bottom w:val="single" w:sz="4" w:space="0" w:color="000000"/>
              <w:right w:val="nil"/>
            </w:tcBorders>
            <w:shd w:val="clear" w:color="auto" w:fill="CCFFFF"/>
            <w:vAlign w:val="bottom"/>
          </w:tcPr>
          <w:p w14:paraId="06A0BB3D" w14:textId="77777777" w:rsidR="00925913" w:rsidRDefault="00477365">
            <w:pPr>
              <w:spacing w:after="0" w:line="259" w:lineRule="auto"/>
              <w:ind w:left="0" w:right="75" w:firstLine="0"/>
              <w:jc w:val="right"/>
            </w:pPr>
            <w:r>
              <w:rPr>
                <w:sz w:val="16"/>
              </w:rPr>
              <w:t xml:space="preserve">-33,087 </w:t>
            </w:r>
          </w:p>
        </w:tc>
        <w:tc>
          <w:tcPr>
            <w:tcW w:w="1021" w:type="dxa"/>
            <w:tcBorders>
              <w:top w:val="single" w:sz="4" w:space="0" w:color="000000"/>
              <w:left w:val="nil"/>
              <w:bottom w:val="single" w:sz="4" w:space="0" w:color="000000"/>
              <w:right w:val="nil"/>
            </w:tcBorders>
            <w:shd w:val="clear" w:color="auto" w:fill="CCFFFF"/>
            <w:vAlign w:val="bottom"/>
          </w:tcPr>
          <w:p w14:paraId="5F3BBD91" w14:textId="77777777" w:rsidR="00925913" w:rsidRDefault="00477365">
            <w:pPr>
              <w:spacing w:after="0" w:line="259" w:lineRule="auto"/>
              <w:ind w:left="0" w:right="75" w:firstLine="0"/>
              <w:jc w:val="right"/>
            </w:pPr>
            <w:r>
              <w:rPr>
                <w:sz w:val="16"/>
              </w:rPr>
              <w:t xml:space="preserve">-81,253 </w:t>
            </w:r>
          </w:p>
        </w:tc>
        <w:tc>
          <w:tcPr>
            <w:tcW w:w="964" w:type="dxa"/>
            <w:tcBorders>
              <w:top w:val="single" w:sz="4" w:space="0" w:color="000000"/>
              <w:left w:val="nil"/>
              <w:bottom w:val="single" w:sz="4" w:space="0" w:color="000000"/>
              <w:right w:val="nil"/>
            </w:tcBorders>
            <w:shd w:val="clear" w:color="auto" w:fill="CCFFFF"/>
            <w:vAlign w:val="bottom"/>
          </w:tcPr>
          <w:p w14:paraId="11E45C8A" w14:textId="77777777" w:rsidR="00925913" w:rsidRDefault="00477365">
            <w:pPr>
              <w:spacing w:after="0" w:line="259" w:lineRule="auto"/>
              <w:ind w:left="0" w:right="75" w:firstLine="0"/>
              <w:jc w:val="right"/>
            </w:pPr>
            <w:r>
              <w:rPr>
                <w:sz w:val="16"/>
              </w:rPr>
              <w:t xml:space="preserve">-6,260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00BECD17" w14:textId="77777777" w:rsidR="00925913" w:rsidRDefault="00477365">
            <w:pPr>
              <w:spacing w:after="0" w:line="259" w:lineRule="auto"/>
              <w:ind w:left="0" w:right="76" w:firstLine="0"/>
              <w:jc w:val="right"/>
            </w:pPr>
            <w:r>
              <w:rPr>
                <w:sz w:val="16"/>
              </w:rPr>
              <w:t xml:space="preserve">-23,862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2CE8C40" w14:textId="77777777" w:rsidR="00925913" w:rsidRDefault="00477365">
            <w:pPr>
              <w:spacing w:after="0" w:line="259" w:lineRule="auto"/>
              <w:ind w:left="0" w:right="76" w:firstLine="0"/>
              <w:jc w:val="right"/>
            </w:pPr>
            <w:r>
              <w:rPr>
                <w:sz w:val="16"/>
              </w:rPr>
              <w:t xml:space="preserve">-144,462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8E74320" w14:textId="77777777" w:rsidR="00925913" w:rsidRDefault="00477365">
            <w:pPr>
              <w:spacing w:after="0" w:line="259" w:lineRule="auto"/>
              <w:ind w:left="0" w:right="75" w:firstLine="0"/>
              <w:jc w:val="right"/>
            </w:pPr>
            <w:r>
              <w:rPr>
                <w:sz w:val="16"/>
              </w:rPr>
              <w:t xml:space="preserve">134,585 </w:t>
            </w:r>
          </w:p>
        </w:tc>
        <w:tc>
          <w:tcPr>
            <w:tcW w:w="963"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1B06F9BB" w14:textId="77777777" w:rsidR="00925913" w:rsidRDefault="00477365">
            <w:pPr>
              <w:spacing w:after="0" w:line="259" w:lineRule="auto"/>
              <w:ind w:left="0" w:right="74" w:firstLine="0"/>
              <w:jc w:val="right"/>
            </w:pPr>
            <w:r>
              <w:rPr>
                <w:sz w:val="16"/>
              </w:rPr>
              <w:t xml:space="preserve">-9,877 </w:t>
            </w:r>
          </w:p>
        </w:tc>
      </w:tr>
    </w:tbl>
    <w:p w14:paraId="2D74F83C" w14:textId="77777777" w:rsidR="00925913" w:rsidRDefault="00477365">
      <w:pPr>
        <w:spacing w:after="0" w:line="259" w:lineRule="auto"/>
        <w:ind w:left="0" w:right="0" w:firstLine="0"/>
        <w:jc w:val="left"/>
      </w:pPr>
      <w:r>
        <w:rPr>
          <w:sz w:val="24"/>
        </w:rPr>
        <w:t xml:space="preserve"> </w:t>
      </w:r>
    </w:p>
    <w:p w14:paraId="7B63E78A" w14:textId="77777777" w:rsidR="00925913" w:rsidRDefault="00477365">
      <w:pPr>
        <w:spacing w:after="0" w:line="259" w:lineRule="auto"/>
        <w:ind w:left="0" w:right="0" w:firstLine="0"/>
        <w:jc w:val="left"/>
      </w:pPr>
      <w:r>
        <w:rPr>
          <w:sz w:val="24"/>
        </w:rPr>
        <w:t xml:space="preserve"> </w:t>
      </w:r>
    </w:p>
    <w:tbl>
      <w:tblPr>
        <w:tblStyle w:val="TableGrid"/>
        <w:tblW w:w="9865" w:type="dxa"/>
        <w:tblInd w:w="-107" w:type="dxa"/>
        <w:tblCellMar>
          <w:top w:w="9" w:type="dxa"/>
          <w:left w:w="107" w:type="dxa"/>
          <w:bottom w:w="4" w:type="dxa"/>
          <w:right w:w="34" w:type="dxa"/>
        </w:tblCellMar>
        <w:tblLook w:val="04A0" w:firstRow="1" w:lastRow="0" w:firstColumn="1" w:lastColumn="0" w:noHBand="0" w:noVBand="1"/>
      </w:tblPr>
      <w:tblGrid>
        <w:gridCol w:w="3060"/>
        <w:gridCol w:w="964"/>
        <w:gridCol w:w="1021"/>
        <w:gridCol w:w="964"/>
        <w:gridCol w:w="965"/>
        <w:gridCol w:w="964"/>
        <w:gridCol w:w="958"/>
        <w:gridCol w:w="969"/>
      </w:tblGrid>
      <w:tr w:rsidR="00925913" w14:paraId="72BA127F" w14:textId="77777777">
        <w:trPr>
          <w:trHeight w:val="928"/>
        </w:trPr>
        <w:tc>
          <w:tcPr>
            <w:tcW w:w="3062" w:type="dxa"/>
            <w:tcBorders>
              <w:top w:val="single" w:sz="4" w:space="0" w:color="000000"/>
              <w:left w:val="single" w:sz="4" w:space="0" w:color="000000"/>
              <w:bottom w:val="single" w:sz="4" w:space="0" w:color="000000"/>
              <w:right w:val="single" w:sz="4" w:space="0" w:color="000000"/>
            </w:tcBorders>
            <w:shd w:val="clear" w:color="auto" w:fill="FFCC99"/>
          </w:tcPr>
          <w:p w14:paraId="42B69FDB" w14:textId="77777777" w:rsidR="00925913" w:rsidRDefault="00477365">
            <w:pPr>
              <w:spacing w:after="0" w:line="239" w:lineRule="auto"/>
              <w:ind w:left="0" w:right="409" w:firstLine="0"/>
              <w:jc w:val="left"/>
            </w:pPr>
            <w:r>
              <w:rPr>
                <w:b/>
                <w:u w:val="single" w:color="000000"/>
              </w:rPr>
              <w:t>Movements in Reserves</w:t>
            </w:r>
            <w:r>
              <w:rPr>
                <w:b/>
              </w:rPr>
              <w:t xml:space="preserve"> </w:t>
            </w:r>
            <w:r>
              <w:rPr>
                <w:b/>
                <w:u w:val="single" w:color="000000"/>
              </w:rPr>
              <w:t>in 2020/2021</w:t>
            </w:r>
            <w:r>
              <w:rPr>
                <w:b/>
              </w:rPr>
              <w:t xml:space="preserve"> </w:t>
            </w:r>
          </w:p>
          <w:p w14:paraId="731F5ECF" w14:textId="77777777" w:rsidR="00925913" w:rsidRDefault="00477365">
            <w:pPr>
              <w:spacing w:after="0" w:line="259" w:lineRule="auto"/>
              <w:ind w:left="0"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15852BA1" w14:textId="77777777" w:rsidR="00925913" w:rsidRDefault="00477365">
            <w:pPr>
              <w:spacing w:after="1" w:line="240" w:lineRule="auto"/>
              <w:ind w:left="0" w:right="0" w:firstLine="0"/>
              <w:jc w:val="center"/>
            </w:pPr>
            <w:r>
              <w:rPr>
                <w:sz w:val="16"/>
              </w:rPr>
              <w:t xml:space="preserve">General Fund </w:t>
            </w:r>
          </w:p>
          <w:p w14:paraId="30E77FDA" w14:textId="77777777" w:rsidR="00925913" w:rsidRDefault="00477365">
            <w:pPr>
              <w:spacing w:after="0" w:line="259" w:lineRule="auto"/>
              <w:ind w:left="0" w:right="74" w:firstLine="0"/>
              <w:jc w:val="center"/>
            </w:pPr>
            <w:r>
              <w:rPr>
                <w:sz w:val="16"/>
              </w:rPr>
              <w:t xml:space="preserve">Balance </w:t>
            </w:r>
          </w:p>
          <w:p w14:paraId="3C20A929" w14:textId="77777777" w:rsidR="00925913" w:rsidRDefault="00477365">
            <w:pPr>
              <w:spacing w:after="0" w:line="259" w:lineRule="auto"/>
              <w:ind w:left="0" w:right="29" w:firstLine="0"/>
              <w:jc w:val="center"/>
            </w:pPr>
            <w:r>
              <w:rPr>
                <w:sz w:val="16"/>
              </w:rPr>
              <w:t xml:space="preserve"> </w:t>
            </w:r>
          </w:p>
          <w:p w14:paraId="4C065100" w14:textId="77777777" w:rsidR="00925913" w:rsidRDefault="00477365">
            <w:pPr>
              <w:spacing w:after="0" w:line="259" w:lineRule="auto"/>
              <w:ind w:left="0" w:right="74" w:firstLine="0"/>
              <w:jc w:val="center"/>
            </w:pPr>
            <w:r>
              <w:rPr>
                <w:sz w:val="16"/>
              </w:rPr>
              <w:t xml:space="preserve">£000 </w:t>
            </w:r>
          </w:p>
        </w:tc>
        <w:tc>
          <w:tcPr>
            <w:tcW w:w="1021" w:type="dxa"/>
            <w:tcBorders>
              <w:top w:val="single" w:sz="4" w:space="0" w:color="000000"/>
              <w:left w:val="single" w:sz="4" w:space="0" w:color="000000"/>
              <w:bottom w:val="single" w:sz="4" w:space="0" w:color="000000"/>
              <w:right w:val="single" w:sz="4" w:space="0" w:color="000000"/>
            </w:tcBorders>
            <w:shd w:val="clear" w:color="auto" w:fill="FFCC99"/>
          </w:tcPr>
          <w:p w14:paraId="295E554D" w14:textId="77777777" w:rsidR="00925913" w:rsidRDefault="00477365">
            <w:pPr>
              <w:spacing w:after="0" w:line="259" w:lineRule="auto"/>
              <w:ind w:left="13" w:right="0" w:firstLine="0"/>
              <w:jc w:val="left"/>
            </w:pPr>
            <w:r>
              <w:rPr>
                <w:sz w:val="16"/>
              </w:rPr>
              <w:t xml:space="preserve">Earmarked </w:t>
            </w:r>
          </w:p>
          <w:p w14:paraId="22FB3ED2" w14:textId="77777777" w:rsidR="00925913" w:rsidRDefault="00477365">
            <w:pPr>
              <w:spacing w:after="0" w:line="259" w:lineRule="auto"/>
              <w:ind w:left="0" w:right="74" w:firstLine="0"/>
              <w:jc w:val="center"/>
            </w:pPr>
            <w:r>
              <w:rPr>
                <w:sz w:val="16"/>
              </w:rPr>
              <w:t xml:space="preserve">Reserves </w:t>
            </w:r>
          </w:p>
          <w:p w14:paraId="1BA5BB95" w14:textId="77777777" w:rsidR="00925913" w:rsidRDefault="00477365">
            <w:pPr>
              <w:spacing w:after="0" w:line="259" w:lineRule="auto"/>
              <w:ind w:left="0" w:right="74" w:firstLine="0"/>
              <w:jc w:val="center"/>
            </w:pPr>
            <w:r>
              <w:rPr>
                <w:sz w:val="16"/>
              </w:rPr>
              <w:t xml:space="preserve">Account </w:t>
            </w:r>
          </w:p>
          <w:p w14:paraId="401A0CEF" w14:textId="77777777" w:rsidR="00925913" w:rsidRDefault="00477365">
            <w:pPr>
              <w:spacing w:after="0" w:line="259" w:lineRule="auto"/>
              <w:ind w:left="0" w:right="29" w:firstLine="0"/>
              <w:jc w:val="center"/>
            </w:pPr>
            <w:r>
              <w:rPr>
                <w:sz w:val="16"/>
              </w:rPr>
              <w:t xml:space="preserve"> </w:t>
            </w:r>
          </w:p>
          <w:p w14:paraId="426F0371" w14:textId="77777777" w:rsidR="00925913" w:rsidRDefault="00477365">
            <w:pPr>
              <w:spacing w:after="0" w:line="259" w:lineRule="auto"/>
              <w:ind w:left="0" w:right="74" w:firstLine="0"/>
              <w:jc w:val="center"/>
            </w:pPr>
            <w:r>
              <w:rPr>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37E3DEFE" w14:textId="77777777" w:rsidR="00925913" w:rsidRDefault="00477365">
            <w:pPr>
              <w:spacing w:after="0" w:line="259" w:lineRule="auto"/>
              <w:ind w:left="0" w:right="73" w:firstLine="0"/>
              <w:jc w:val="center"/>
            </w:pPr>
            <w:r>
              <w:rPr>
                <w:sz w:val="16"/>
              </w:rPr>
              <w:t xml:space="preserve">Capital </w:t>
            </w:r>
          </w:p>
          <w:p w14:paraId="3BEE810D" w14:textId="77777777" w:rsidR="00925913" w:rsidRDefault="00477365">
            <w:pPr>
              <w:spacing w:after="0" w:line="259" w:lineRule="auto"/>
              <w:ind w:left="0" w:right="74" w:firstLine="0"/>
              <w:jc w:val="center"/>
            </w:pPr>
            <w:r>
              <w:rPr>
                <w:sz w:val="16"/>
              </w:rPr>
              <w:t xml:space="preserve">Receipts </w:t>
            </w:r>
          </w:p>
          <w:p w14:paraId="47D9B434" w14:textId="77777777" w:rsidR="00925913" w:rsidRDefault="00477365">
            <w:pPr>
              <w:spacing w:after="0" w:line="259" w:lineRule="auto"/>
              <w:ind w:left="0" w:right="74" w:firstLine="0"/>
              <w:jc w:val="center"/>
            </w:pPr>
            <w:r>
              <w:rPr>
                <w:sz w:val="16"/>
              </w:rPr>
              <w:t xml:space="preserve">Reserve </w:t>
            </w:r>
          </w:p>
          <w:p w14:paraId="05E2F8A0" w14:textId="77777777" w:rsidR="00925913" w:rsidRDefault="00477365">
            <w:pPr>
              <w:spacing w:after="0" w:line="259" w:lineRule="auto"/>
              <w:ind w:left="0" w:right="29" w:firstLine="0"/>
              <w:jc w:val="center"/>
            </w:pPr>
            <w:r>
              <w:rPr>
                <w:sz w:val="16"/>
              </w:rPr>
              <w:t xml:space="preserve"> </w:t>
            </w:r>
          </w:p>
          <w:p w14:paraId="6F68BB68" w14:textId="77777777" w:rsidR="00925913" w:rsidRDefault="00477365">
            <w:pPr>
              <w:spacing w:after="0" w:line="259" w:lineRule="auto"/>
              <w:ind w:left="0" w:right="74" w:firstLine="0"/>
              <w:jc w:val="center"/>
            </w:pPr>
            <w:r>
              <w:rPr>
                <w:sz w:val="16"/>
              </w:rPr>
              <w:t xml:space="preserve">£000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1FEA8835" w14:textId="77777777" w:rsidR="00925913" w:rsidRDefault="00477365">
            <w:pPr>
              <w:spacing w:after="0" w:line="259" w:lineRule="auto"/>
              <w:ind w:left="0" w:right="74" w:firstLine="0"/>
              <w:jc w:val="center"/>
            </w:pPr>
            <w:r>
              <w:rPr>
                <w:sz w:val="16"/>
              </w:rPr>
              <w:t xml:space="preserve">Capital </w:t>
            </w:r>
          </w:p>
          <w:p w14:paraId="037823D0" w14:textId="77777777" w:rsidR="00925913" w:rsidRDefault="00477365">
            <w:pPr>
              <w:spacing w:after="0" w:line="259" w:lineRule="auto"/>
              <w:ind w:left="0" w:right="74" w:firstLine="0"/>
              <w:jc w:val="center"/>
            </w:pPr>
            <w:r>
              <w:rPr>
                <w:sz w:val="16"/>
              </w:rPr>
              <w:t xml:space="preserve">Grants </w:t>
            </w:r>
          </w:p>
          <w:p w14:paraId="33028BC6" w14:textId="77777777" w:rsidR="00925913" w:rsidRDefault="00477365">
            <w:pPr>
              <w:spacing w:after="0" w:line="259" w:lineRule="auto"/>
              <w:ind w:left="14" w:right="0" w:firstLine="0"/>
              <w:jc w:val="left"/>
            </w:pPr>
            <w:r>
              <w:rPr>
                <w:sz w:val="16"/>
              </w:rPr>
              <w:t xml:space="preserve">Unapplied  </w:t>
            </w:r>
          </w:p>
          <w:p w14:paraId="03B90107" w14:textId="77777777" w:rsidR="00925913" w:rsidRDefault="00477365">
            <w:pPr>
              <w:spacing w:after="0" w:line="259" w:lineRule="auto"/>
              <w:ind w:left="0" w:right="30" w:firstLine="0"/>
              <w:jc w:val="center"/>
            </w:pPr>
            <w:r>
              <w:rPr>
                <w:sz w:val="16"/>
              </w:rPr>
              <w:t xml:space="preserve"> </w:t>
            </w:r>
          </w:p>
          <w:p w14:paraId="6B6911B4" w14:textId="77777777" w:rsidR="00925913" w:rsidRDefault="00477365">
            <w:pPr>
              <w:spacing w:after="0" w:line="259" w:lineRule="auto"/>
              <w:ind w:left="0" w:right="75" w:firstLine="0"/>
              <w:jc w:val="center"/>
            </w:pPr>
            <w:r>
              <w:rPr>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38D90E04" w14:textId="77777777" w:rsidR="00925913" w:rsidRDefault="00477365">
            <w:pPr>
              <w:spacing w:after="0" w:line="259" w:lineRule="auto"/>
              <w:ind w:left="0" w:right="76" w:firstLine="0"/>
              <w:jc w:val="center"/>
            </w:pPr>
            <w:r>
              <w:rPr>
                <w:b/>
                <w:sz w:val="16"/>
              </w:rPr>
              <w:t xml:space="preserve">Total </w:t>
            </w:r>
          </w:p>
          <w:p w14:paraId="79FB9162" w14:textId="77777777" w:rsidR="00925913" w:rsidRDefault="00477365">
            <w:pPr>
              <w:spacing w:after="0" w:line="259" w:lineRule="auto"/>
              <w:ind w:left="0" w:right="75" w:firstLine="0"/>
              <w:jc w:val="center"/>
            </w:pPr>
            <w:r>
              <w:rPr>
                <w:b/>
                <w:sz w:val="16"/>
              </w:rPr>
              <w:t xml:space="preserve">Usable </w:t>
            </w:r>
          </w:p>
          <w:p w14:paraId="430545F3" w14:textId="77777777" w:rsidR="00925913" w:rsidRDefault="00477365">
            <w:pPr>
              <w:spacing w:after="0" w:line="259" w:lineRule="auto"/>
              <w:ind w:left="19" w:right="0" w:firstLine="0"/>
              <w:jc w:val="left"/>
            </w:pPr>
            <w:r>
              <w:rPr>
                <w:b/>
                <w:sz w:val="16"/>
              </w:rPr>
              <w:t xml:space="preserve">Reserves </w:t>
            </w:r>
          </w:p>
          <w:p w14:paraId="3C59641A" w14:textId="77777777" w:rsidR="00925913" w:rsidRDefault="00477365">
            <w:pPr>
              <w:spacing w:after="0" w:line="259" w:lineRule="auto"/>
              <w:ind w:left="0" w:right="31" w:firstLine="0"/>
              <w:jc w:val="center"/>
            </w:pPr>
            <w:r>
              <w:rPr>
                <w:b/>
                <w:sz w:val="16"/>
              </w:rPr>
              <w:t xml:space="preserve"> </w:t>
            </w:r>
          </w:p>
          <w:p w14:paraId="4C6217B4" w14:textId="77777777" w:rsidR="00925913" w:rsidRDefault="00477365">
            <w:pPr>
              <w:spacing w:after="0" w:line="259" w:lineRule="auto"/>
              <w:ind w:left="0" w:right="76" w:firstLine="0"/>
              <w:jc w:val="center"/>
            </w:pPr>
            <w:r>
              <w:rPr>
                <w:b/>
                <w:sz w:val="16"/>
              </w:rPr>
              <w:t xml:space="preserve">£000 </w:t>
            </w:r>
          </w:p>
        </w:tc>
        <w:tc>
          <w:tcPr>
            <w:tcW w:w="958" w:type="dxa"/>
            <w:tcBorders>
              <w:top w:val="single" w:sz="4" w:space="0" w:color="000000"/>
              <w:left w:val="single" w:sz="4" w:space="0" w:color="000000"/>
              <w:bottom w:val="single" w:sz="4" w:space="0" w:color="000000"/>
              <w:right w:val="single" w:sz="4" w:space="0" w:color="000000"/>
            </w:tcBorders>
            <w:shd w:val="clear" w:color="auto" w:fill="FFCC99"/>
          </w:tcPr>
          <w:p w14:paraId="6A34418F" w14:textId="77777777" w:rsidR="00925913" w:rsidRDefault="00477365">
            <w:pPr>
              <w:spacing w:after="0" w:line="259" w:lineRule="auto"/>
              <w:ind w:left="34" w:right="0" w:firstLine="0"/>
              <w:jc w:val="left"/>
            </w:pPr>
            <w:r>
              <w:rPr>
                <w:sz w:val="16"/>
              </w:rPr>
              <w:t xml:space="preserve">Unusable </w:t>
            </w:r>
          </w:p>
          <w:p w14:paraId="71C3FDBD" w14:textId="77777777" w:rsidR="00925913" w:rsidRDefault="00477365">
            <w:pPr>
              <w:spacing w:after="0" w:line="259" w:lineRule="auto"/>
              <w:ind w:left="34" w:right="0" w:firstLine="0"/>
              <w:jc w:val="left"/>
            </w:pPr>
            <w:r>
              <w:rPr>
                <w:sz w:val="16"/>
              </w:rPr>
              <w:t xml:space="preserve">Reserves </w:t>
            </w:r>
          </w:p>
          <w:p w14:paraId="06EA1FFE" w14:textId="77777777" w:rsidR="00925913" w:rsidRDefault="00477365">
            <w:pPr>
              <w:spacing w:after="0" w:line="240" w:lineRule="auto"/>
              <w:ind w:left="0" w:right="0" w:firstLine="0"/>
              <w:jc w:val="center"/>
            </w:pPr>
            <w:r>
              <w:rPr>
                <w:sz w:val="16"/>
              </w:rPr>
              <w:t xml:space="preserve">(Notes 38 to 43) </w:t>
            </w:r>
          </w:p>
          <w:p w14:paraId="5EDA0F24" w14:textId="77777777" w:rsidR="00925913" w:rsidRDefault="00477365">
            <w:pPr>
              <w:spacing w:after="0" w:line="259" w:lineRule="auto"/>
              <w:ind w:left="0" w:right="75" w:firstLine="0"/>
              <w:jc w:val="center"/>
            </w:pPr>
            <w:r>
              <w:rPr>
                <w:sz w:val="16"/>
              </w:rPr>
              <w:t xml:space="preserve">£000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6E83B6EF" w14:textId="77777777" w:rsidR="00925913" w:rsidRDefault="00477365">
            <w:pPr>
              <w:spacing w:after="0" w:line="259" w:lineRule="auto"/>
              <w:ind w:left="0" w:right="72" w:firstLine="0"/>
              <w:jc w:val="center"/>
            </w:pPr>
            <w:r>
              <w:rPr>
                <w:b/>
                <w:sz w:val="16"/>
              </w:rPr>
              <w:t xml:space="preserve">Total </w:t>
            </w:r>
          </w:p>
          <w:p w14:paraId="4E0DED61" w14:textId="77777777" w:rsidR="00925913" w:rsidRDefault="00477365">
            <w:pPr>
              <w:spacing w:after="0" w:line="259" w:lineRule="auto"/>
              <w:ind w:left="23" w:right="0" w:firstLine="0"/>
              <w:jc w:val="left"/>
            </w:pPr>
            <w:r>
              <w:rPr>
                <w:b/>
                <w:sz w:val="16"/>
              </w:rPr>
              <w:t xml:space="preserve">Authority </w:t>
            </w:r>
          </w:p>
          <w:p w14:paraId="07587424" w14:textId="77777777" w:rsidR="00925913" w:rsidRDefault="00477365">
            <w:pPr>
              <w:spacing w:after="0" w:line="259" w:lineRule="auto"/>
              <w:ind w:left="22" w:right="0" w:firstLine="0"/>
              <w:jc w:val="left"/>
            </w:pPr>
            <w:r>
              <w:rPr>
                <w:b/>
                <w:sz w:val="16"/>
              </w:rPr>
              <w:t xml:space="preserve">Reserves </w:t>
            </w:r>
          </w:p>
          <w:p w14:paraId="676C2AA5" w14:textId="77777777" w:rsidR="00925913" w:rsidRDefault="00477365">
            <w:pPr>
              <w:spacing w:after="0" w:line="259" w:lineRule="auto"/>
              <w:ind w:left="0" w:right="28" w:firstLine="0"/>
              <w:jc w:val="center"/>
            </w:pPr>
            <w:r>
              <w:rPr>
                <w:b/>
                <w:sz w:val="16"/>
              </w:rPr>
              <w:t xml:space="preserve"> </w:t>
            </w:r>
          </w:p>
          <w:p w14:paraId="3BACE42B" w14:textId="77777777" w:rsidR="00925913" w:rsidRDefault="00477365">
            <w:pPr>
              <w:spacing w:after="0" w:line="259" w:lineRule="auto"/>
              <w:ind w:left="0" w:right="74" w:firstLine="0"/>
              <w:jc w:val="center"/>
            </w:pPr>
            <w:r>
              <w:rPr>
                <w:b/>
                <w:sz w:val="16"/>
              </w:rPr>
              <w:t>£000</w:t>
            </w:r>
            <w:r>
              <w:rPr>
                <w:sz w:val="16"/>
              </w:rPr>
              <w:t xml:space="preserve"> </w:t>
            </w:r>
          </w:p>
        </w:tc>
      </w:tr>
      <w:tr w:rsidR="00925913" w14:paraId="7DC63FF7" w14:textId="77777777">
        <w:trPr>
          <w:trHeight w:val="196"/>
        </w:trPr>
        <w:tc>
          <w:tcPr>
            <w:tcW w:w="3062" w:type="dxa"/>
            <w:tcBorders>
              <w:top w:val="single" w:sz="4" w:space="0" w:color="000000"/>
              <w:left w:val="single" w:sz="4" w:space="0" w:color="000000"/>
              <w:bottom w:val="single" w:sz="4" w:space="0" w:color="000000"/>
              <w:right w:val="single" w:sz="4" w:space="0" w:color="000000"/>
            </w:tcBorders>
          </w:tcPr>
          <w:p w14:paraId="676479E9" w14:textId="77777777" w:rsidR="00925913" w:rsidRDefault="00477365">
            <w:pPr>
              <w:spacing w:after="0" w:line="259" w:lineRule="auto"/>
              <w:ind w:left="0" w:right="0" w:firstLine="0"/>
              <w:jc w:val="left"/>
            </w:pPr>
            <w:r>
              <w:rPr>
                <w:sz w:val="16"/>
              </w:rPr>
              <w:t xml:space="preserve"> </w:t>
            </w:r>
          </w:p>
        </w:tc>
        <w:tc>
          <w:tcPr>
            <w:tcW w:w="964" w:type="dxa"/>
            <w:tcBorders>
              <w:top w:val="single" w:sz="4" w:space="0" w:color="000000"/>
              <w:left w:val="single" w:sz="4" w:space="0" w:color="000000"/>
              <w:bottom w:val="single" w:sz="4" w:space="0" w:color="000000"/>
              <w:right w:val="nil"/>
            </w:tcBorders>
          </w:tcPr>
          <w:p w14:paraId="14A5CF84" w14:textId="77777777" w:rsidR="00925913" w:rsidRDefault="00477365">
            <w:pPr>
              <w:spacing w:after="0" w:line="259" w:lineRule="auto"/>
              <w:ind w:left="1" w:right="0" w:firstLine="0"/>
              <w:jc w:val="left"/>
            </w:pPr>
            <w:r>
              <w:rPr>
                <w:sz w:val="16"/>
              </w:rPr>
              <w:t xml:space="preserve"> </w:t>
            </w:r>
          </w:p>
        </w:tc>
        <w:tc>
          <w:tcPr>
            <w:tcW w:w="1021" w:type="dxa"/>
            <w:tcBorders>
              <w:top w:val="single" w:sz="4" w:space="0" w:color="000000"/>
              <w:left w:val="nil"/>
              <w:bottom w:val="single" w:sz="4" w:space="0" w:color="000000"/>
              <w:right w:val="nil"/>
            </w:tcBorders>
          </w:tcPr>
          <w:p w14:paraId="3816B5B3" w14:textId="77777777" w:rsidR="00925913" w:rsidRDefault="00477365">
            <w:pPr>
              <w:spacing w:after="0" w:line="259" w:lineRule="auto"/>
              <w:ind w:left="1" w:right="0" w:firstLine="0"/>
              <w:jc w:val="left"/>
            </w:pPr>
            <w:r>
              <w:rPr>
                <w:sz w:val="16"/>
              </w:rPr>
              <w:t xml:space="preserve"> </w:t>
            </w:r>
          </w:p>
        </w:tc>
        <w:tc>
          <w:tcPr>
            <w:tcW w:w="964" w:type="dxa"/>
            <w:tcBorders>
              <w:top w:val="single" w:sz="4" w:space="0" w:color="000000"/>
              <w:left w:val="nil"/>
              <w:bottom w:val="single" w:sz="4" w:space="0" w:color="000000"/>
              <w:right w:val="nil"/>
            </w:tcBorders>
          </w:tcPr>
          <w:p w14:paraId="5A455716" w14:textId="77777777" w:rsidR="00925913" w:rsidRDefault="00477365">
            <w:pPr>
              <w:spacing w:after="0" w:line="259" w:lineRule="auto"/>
              <w:ind w:left="1" w:right="0" w:firstLine="0"/>
              <w:jc w:val="left"/>
            </w:pPr>
            <w:r>
              <w:rPr>
                <w:sz w:val="16"/>
              </w:rPr>
              <w:t xml:space="preserve"> </w:t>
            </w:r>
          </w:p>
        </w:tc>
        <w:tc>
          <w:tcPr>
            <w:tcW w:w="965" w:type="dxa"/>
            <w:tcBorders>
              <w:top w:val="single" w:sz="4" w:space="0" w:color="000000"/>
              <w:left w:val="nil"/>
              <w:bottom w:val="single" w:sz="4" w:space="0" w:color="000000"/>
              <w:right w:val="single" w:sz="4" w:space="0" w:color="000000"/>
            </w:tcBorders>
          </w:tcPr>
          <w:p w14:paraId="312AD6A3" w14:textId="77777777" w:rsidR="00925913" w:rsidRDefault="00477365">
            <w:pPr>
              <w:spacing w:after="0" w:line="259" w:lineRule="auto"/>
              <w:ind w:left="1"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5378F76B" w14:textId="77777777" w:rsidR="00925913" w:rsidRDefault="00477365">
            <w:pPr>
              <w:spacing w:after="0" w:line="259" w:lineRule="auto"/>
              <w:ind w:left="1" w:right="0" w:firstLine="0"/>
              <w:jc w:val="left"/>
            </w:pPr>
            <w:r>
              <w:rPr>
                <w:sz w:val="16"/>
              </w:rPr>
              <w:t xml:space="preserve"> </w:t>
            </w:r>
          </w:p>
        </w:tc>
        <w:tc>
          <w:tcPr>
            <w:tcW w:w="958" w:type="dxa"/>
            <w:tcBorders>
              <w:top w:val="single" w:sz="4" w:space="0" w:color="000000"/>
              <w:left w:val="single" w:sz="4" w:space="0" w:color="000000"/>
              <w:bottom w:val="single" w:sz="4" w:space="0" w:color="000000"/>
              <w:right w:val="single" w:sz="4" w:space="0" w:color="000000"/>
            </w:tcBorders>
          </w:tcPr>
          <w:p w14:paraId="62B8934B" w14:textId="77777777" w:rsidR="00925913" w:rsidRDefault="00477365">
            <w:pPr>
              <w:spacing w:after="0" w:line="259" w:lineRule="auto"/>
              <w:ind w:left="1" w:right="0" w:firstLine="0"/>
              <w:jc w:val="left"/>
            </w:pPr>
            <w:r>
              <w:rPr>
                <w:sz w:val="16"/>
              </w:rPr>
              <w:t xml:space="preserve"> </w:t>
            </w:r>
          </w:p>
        </w:tc>
        <w:tc>
          <w:tcPr>
            <w:tcW w:w="969" w:type="dxa"/>
            <w:tcBorders>
              <w:top w:val="single" w:sz="4" w:space="0" w:color="000000"/>
              <w:left w:val="single" w:sz="4" w:space="0" w:color="000000"/>
              <w:bottom w:val="single" w:sz="4" w:space="0" w:color="000000"/>
              <w:right w:val="single" w:sz="4" w:space="0" w:color="000000"/>
            </w:tcBorders>
          </w:tcPr>
          <w:p w14:paraId="5DF792C4" w14:textId="77777777" w:rsidR="00925913" w:rsidRDefault="00477365">
            <w:pPr>
              <w:spacing w:after="0" w:line="259" w:lineRule="auto"/>
              <w:ind w:left="1" w:right="0" w:firstLine="0"/>
              <w:jc w:val="left"/>
            </w:pPr>
            <w:r>
              <w:rPr>
                <w:sz w:val="16"/>
              </w:rPr>
              <w:t xml:space="preserve"> </w:t>
            </w:r>
          </w:p>
        </w:tc>
      </w:tr>
      <w:tr w:rsidR="00925913" w14:paraId="7FF43DB7" w14:textId="77777777">
        <w:trPr>
          <w:trHeight w:val="311"/>
        </w:trPr>
        <w:tc>
          <w:tcPr>
            <w:tcW w:w="30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990F3F9" w14:textId="77777777" w:rsidR="00925913" w:rsidRDefault="00477365">
            <w:pPr>
              <w:spacing w:after="0" w:line="259" w:lineRule="auto"/>
              <w:ind w:left="0" w:right="0" w:firstLine="0"/>
              <w:jc w:val="left"/>
            </w:pPr>
            <w:r>
              <w:rPr>
                <w:b/>
                <w:sz w:val="16"/>
              </w:rPr>
              <w:t xml:space="preserve">Balance at 1 April 2020 </w:t>
            </w:r>
          </w:p>
        </w:tc>
        <w:tc>
          <w:tcPr>
            <w:tcW w:w="964" w:type="dxa"/>
            <w:tcBorders>
              <w:top w:val="single" w:sz="4" w:space="0" w:color="000000"/>
              <w:left w:val="single" w:sz="4" w:space="0" w:color="000000"/>
              <w:bottom w:val="single" w:sz="4" w:space="0" w:color="000000"/>
              <w:right w:val="nil"/>
            </w:tcBorders>
            <w:shd w:val="clear" w:color="auto" w:fill="CCFFFF"/>
            <w:vAlign w:val="bottom"/>
          </w:tcPr>
          <w:p w14:paraId="08EC5A12" w14:textId="77777777" w:rsidR="00925913" w:rsidRDefault="00477365">
            <w:pPr>
              <w:spacing w:after="0" w:line="259" w:lineRule="auto"/>
              <w:ind w:left="0" w:right="75" w:firstLine="0"/>
              <w:jc w:val="right"/>
            </w:pPr>
            <w:r>
              <w:rPr>
                <w:sz w:val="16"/>
              </w:rPr>
              <w:t xml:space="preserve">-17,807 </w:t>
            </w:r>
          </w:p>
        </w:tc>
        <w:tc>
          <w:tcPr>
            <w:tcW w:w="1021" w:type="dxa"/>
            <w:tcBorders>
              <w:top w:val="single" w:sz="4" w:space="0" w:color="000000"/>
              <w:left w:val="nil"/>
              <w:bottom w:val="single" w:sz="4" w:space="0" w:color="000000"/>
              <w:right w:val="nil"/>
            </w:tcBorders>
            <w:shd w:val="clear" w:color="auto" w:fill="CCFFFF"/>
            <w:vAlign w:val="bottom"/>
          </w:tcPr>
          <w:p w14:paraId="6E482A5F" w14:textId="77777777" w:rsidR="00925913" w:rsidRDefault="00477365">
            <w:pPr>
              <w:spacing w:after="0" w:line="259" w:lineRule="auto"/>
              <w:ind w:left="0" w:right="75" w:firstLine="0"/>
              <w:jc w:val="right"/>
            </w:pPr>
            <w:r>
              <w:rPr>
                <w:sz w:val="16"/>
              </w:rPr>
              <w:t xml:space="preserve">-35,888 </w:t>
            </w:r>
          </w:p>
        </w:tc>
        <w:tc>
          <w:tcPr>
            <w:tcW w:w="964" w:type="dxa"/>
            <w:tcBorders>
              <w:top w:val="single" w:sz="4" w:space="0" w:color="000000"/>
              <w:left w:val="nil"/>
              <w:bottom w:val="single" w:sz="4" w:space="0" w:color="000000"/>
              <w:right w:val="nil"/>
            </w:tcBorders>
            <w:shd w:val="clear" w:color="auto" w:fill="CCFFFF"/>
            <w:vAlign w:val="bottom"/>
          </w:tcPr>
          <w:p w14:paraId="618E6370" w14:textId="77777777" w:rsidR="00925913" w:rsidRDefault="00477365">
            <w:pPr>
              <w:spacing w:after="0" w:line="259" w:lineRule="auto"/>
              <w:ind w:left="0" w:right="75" w:firstLine="0"/>
              <w:jc w:val="right"/>
            </w:pPr>
            <w:r>
              <w:rPr>
                <w:sz w:val="16"/>
              </w:rPr>
              <w:t xml:space="preserve">-2,877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2E89B34E" w14:textId="77777777" w:rsidR="00925913" w:rsidRDefault="00477365">
            <w:pPr>
              <w:spacing w:after="0" w:line="259" w:lineRule="auto"/>
              <w:ind w:left="0" w:right="76" w:firstLine="0"/>
              <w:jc w:val="right"/>
            </w:pPr>
            <w:r>
              <w:rPr>
                <w:sz w:val="16"/>
              </w:rPr>
              <w:t xml:space="preserve">-17,757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73B07539" w14:textId="77777777" w:rsidR="00925913" w:rsidRDefault="00477365">
            <w:pPr>
              <w:spacing w:after="0" w:line="259" w:lineRule="auto"/>
              <w:ind w:left="0" w:right="76" w:firstLine="0"/>
              <w:jc w:val="right"/>
            </w:pPr>
            <w:r>
              <w:rPr>
                <w:sz w:val="16"/>
              </w:rPr>
              <w:t xml:space="preserve">-74,329 </w:t>
            </w:r>
          </w:p>
        </w:tc>
        <w:tc>
          <w:tcPr>
            <w:tcW w:w="958"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538E0D42" w14:textId="77777777" w:rsidR="00925913" w:rsidRDefault="00477365">
            <w:pPr>
              <w:spacing w:after="0" w:line="259" w:lineRule="auto"/>
              <w:ind w:left="0" w:right="75" w:firstLine="0"/>
              <w:jc w:val="right"/>
            </w:pPr>
            <w:r>
              <w:rPr>
                <w:sz w:val="16"/>
              </w:rPr>
              <w:t xml:space="preserve">101,572 </w:t>
            </w:r>
          </w:p>
        </w:tc>
        <w:tc>
          <w:tcPr>
            <w:tcW w:w="969"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B9F7911" w14:textId="77777777" w:rsidR="00925913" w:rsidRDefault="00477365">
            <w:pPr>
              <w:spacing w:after="0" w:line="259" w:lineRule="auto"/>
              <w:ind w:left="0" w:right="74" w:firstLine="0"/>
              <w:jc w:val="right"/>
            </w:pPr>
            <w:r>
              <w:rPr>
                <w:sz w:val="16"/>
              </w:rPr>
              <w:t xml:space="preserve">27,243 </w:t>
            </w:r>
          </w:p>
        </w:tc>
      </w:tr>
      <w:tr w:rsidR="00925913" w14:paraId="169BBDD5" w14:textId="77777777">
        <w:trPr>
          <w:trHeight w:val="749"/>
        </w:trPr>
        <w:tc>
          <w:tcPr>
            <w:tcW w:w="3062" w:type="dxa"/>
            <w:tcBorders>
              <w:top w:val="single" w:sz="4" w:space="0" w:color="000000"/>
              <w:left w:val="single" w:sz="4" w:space="0" w:color="000000"/>
              <w:bottom w:val="single" w:sz="4" w:space="0" w:color="000000"/>
              <w:right w:val="single" w:sz="4" w:space="0" w:color="000000"/>
            </w:tcBorders>
          </w:tcPr>
          <w:p w14:paraId="57F08CB1" w14:textId="77777777" w:rsidR="00925913" w:rsidRDefault="00477365">
            <w:pPr>
              <w:spacing w:after="0" w:line="259" w:lineRule="auto"/>
              <w:ind w:left="0" w:right="0" w:firstLine="0"/>
              <w:jc w:val="left"/>
            </w:pPr>
            <w:r>
              <w:rPr>
                <w:sz w:val="16"/>
              </w:rPr>
              <w:t xml:space="preserve"> </w:t>
            </w:r>
          </w:p>
          <w:p w14:paraId="42523BD7" w14:textId="77777777" w:rsidR="00925913" w:rsidRDefault="00477365">
            <w:pPr>
              <w:spacing w:after="0" w:line="241" w:lineRule="auto"/>
              <w:ind w:left="0" w:right="0" w:firstLine="0"/>
              <w:jc w:val="left"/>
            </w:pPr>
            <w:r>
              <w:rPr>
                <w:sz w:val="16"/>
              </w:rPr>
              <w:t xml:space="preserve">Reporting of DSG Reserves Deficit to new Adjustment Account at 1 April 2020 </w:t>
            </w:r>
          </w:p>
          <w:p w14:paraId="67CE8344" w14:textId="77777777" w:rsidR="00925913" w:rsidRDefault="00477365">
            <w:pPr>
              <w:spacing w:after="0" w:line="259" w:lineRule="auto"/>
              <w:ind w:left="0" w:right="0" w:firstLine="0"/>
              <w:jc w:val="left"/>
            </w:pPr>
            <w:r>
              <w:rPr>
                <w:b/>
                <w:sz w:val="16"/>
              </w:rPr>
              <w:t xml:space="preserve"> </w:t>
            </w:r>
          </w:p>
        </w:tc>
        <w:tc>
          <w:tcPr>
            <w:tcW w:w="964" w:type="dxa"/>
            <w:tcBorders>
              <w:top w:val="single" w:sz="4" w:space="0" w:color="000000"/>
              <w:left w:val="single" w:sz="4" w:space="0" w:color="000000"/>
              <w:bottom w:val="single" w:sz="4" w:space="0" w:color="000000"/>
              <w:right w:val="nil"/>
            </w:tcBorders>
          </w:tcPr>
          <w:p w14:paraId="788EB193" w14:textId="77777777" w:rsidR="00925913" w:rsidRDefault="00477365">
            <w:pPr>
              <w:spacing w:after="0" w:line="259" w:lineRule="auto"/>
              <w:ind w:left="0" w:right="29" w:firstLine="0"/>
              <w:jc w:val="right"/>
            </w:pPr>
            <w:r>
              <w:rPr>
                <w:sz w:val="16"/>
              </w:rPr>
              <w:t xml:space="preserve"> </w:t>
            </w:r>
          </w:p>
          <w:p w14:paraId="153F477F" w14:textId="77777777" w:rsidR="00925913" w:rsidRDefault="00477365">
            <w:pPr>
              <w:spacing w:after="169" w:line="259" w:lineRule="auto"/>
              <w:ind w:left="0" w:right="74" w:firstLine="0"/>
              <w:jc w:val="right"/>
            </w:pPr>
            <w:r>
              <w:rPr>
                <w:sz w:val="16"/>
              </w:rPr>
              <w:t xml:space="preserve">0 </w:t>
            </w:r>
          </w:p>
          <w:p w14:paraId="37A6869D" w14:textId="77777777" w:rsidR="00925913" w:rsidRDefault="00477365">
            <w:pPr>
              <w:spacing w:after="0" w:line="259" w:lineRule="auto"/>
              <w:ind w:left="0" w:right="29" w:firstLine="0"/>
              <w:jc w:val="right"/>
            </w:pPr>
            <w:r>
              <w:rPr>
                <w:sz w:val="16"/>
              </w:rPr>
              <w:t xml:space="preserve"> </w:t>
            </w:r>
          </w:p>
        </w:tc>
        <w:tc>
          <w:tcPr>
            <w:tcW w:w="1021" w:type="dxa"/>
            <w:tcBorders>
              <w:top w:val="single" w:sz="4" w:space="0" w:color="000000"/>
              <w:left w:val="nil"/>
              <w:bottom w:val="single" w:sz="4" w:space="0" w:color="000000"/>
              <w:right w:val="nil"/>
            </w:tcBorders>
          </w:tcPr>
          <w:p w14:paraId="0A8706B6" w14:textId="77777777" w:rsidR="00925913" w:rsidRDefault="00477365">
            <w:pPr>
              <w:spacing w:after="0" w:line="259" w:lineRule="auto"/>
              <w:ind w:left="0" w:right="29" w:firstLine="0"/>
              <w:jc w:val="right"/>
            </w:pPr>
            <w:r>
              <w:rPr>
                <w:sz w:val="16"/>
              </w:rPr>
              <w:t xml:space="preserve"> </w:t>
            </w:r>
          </w:p>
          <w:p w14:paraId="79192724" w14:textId="77777777" w:rsidR="00925913" w:rsidRDefault="00477365">
            <w:pPr>
              <w:spacing w:after="169" w:line="259" w:lineRule="auto"/>
              <w:ind w:left="0" w:right="75" w:firstLine="0"/>
              <w:jc w:val="right"/>
            </w:pPr>
            <w:r>
              <w:rPr>
                <w:sz w:val="16"/>
              </w:rPr>
              <w:t xml:space="preserve">-4,385 </w:t>
            </w:r>
          </w:p>
          <w:p w14:paraId="54FF84AA" w14:textId="77777777" w:rsidR="00925913" w:rsidRDefault="00477365">
            <w:pPr>
              <w:spacing w:after="0" w:line="259" w:lineRule="auto"/>
              <w:ind w:left="0" w:right="29" w:firstLine="0"/>
              <w:jc w:val="right"/>
            </w:pPr>
            <w:r>
              <w:rPr>
                <w:sz w:val="16"/>
              </w:rPr>
              <w:t xml:space="preserve"> </w:t>
            </w:r>
          </w:p>
        </w:tc>
        <w:tc>
          <w:tcPr>
            <w:tcW w:w="964" w:type="dxa"/>
            <w:tcBorders>
              <w:top w:val="single" w:sz="4" w:space="0" w:color="000000"/>
              <w:left w:val="nil"/>
              <w:bottom w:val="single" w:sz="4" w:space="0" w:color="000000"/>
              <w:right w:val="nil"/>
            </w:tcBorders>
          </w:tcPr>
          <w:p w14:paraId="69915FDF" w14:textId="77777777" w:rsidR="00925913" w:rsidRDefault="00477365">
            <w:pPr>
              <w:spacing w:after="0" w:line="259" w:lineRule="auto"/>
              <w:ind w:left="0" w:right="29" w:firstLine="0"/>
              <w:jc w:val="right"/>
            </w:pPr>
            <w:r>
              <w:rPr>
                <w:sz w:val="16"/>
              </w:rPr>
              <w:t xml:space="preserve"> </w:t>
            </w:r>
          </w:p>
          <w:p w14:paraId="0917E05B" w14:textId="77777777" w:rsidR="00925913" w:rsidRDefault="00477365">
            <w:pPr>
              <w:spacing w:after="169" w:line="259" w:lineRule="auto"/>
              <w:ind w:left="0" w:right="74" w:firstLine="0"/>
              <w:jc w:val="right"/>
            </w:pPr>
            <w:r>
              <w:rPr>
                <w:sz w:val="16"/>
              </w:rPr>
              <w:t xml:space="preserve">0 </w:t>
            </w:r>
          </w:p>
          <w:p w14:paraId="7406BD93" w14:textId="77777777" w:rsidR="00925913" w:rsidRDefault="00477365">
            <w:pPr>
              <w:spacing w:after="0" w:line="259" w:lineRule="auto"/>
              <w:ind w:left="0" w:right="29" w:firstLine="0"/>
              <w:jc w:val="right"/>
            </w:pPr>
            <w:r>
              <w:rPr>
                <w:sz w:val="16"/>
              </w:rPr>
              <w:t xml:space="preserve"> </w:t>
            </w:r>
          </w:p>
        </w:tc>
        <w:tc>
          <w:tcPr>
            <w:tcW w:w="965" w:type="dxa"/>
            <w:tcBorders>
              <w:top w:val="single" w:sz="4" w:space="0" w:color="000000"/>
              <w:left w:val="nil"/>
              <w:bottom w:val="single" w:sz="4" w:space="0" w:color="000000"/>
              <w:right w:val="single" w:sz="4" w:space="0" w:color="000000"/>
            </w:tcBorders>
          </w:tcPr>
          <w:p w14:paraId="41A3AB49" w14:textId="77777777" w:rsidR="00925913" w:rsidRDefault="00477365">
            <w:pPr>
              <w:spacing w:after="0" w:line="259" w:lineRule="auto"/>
              <w:ind w:left="0" w:right="30" w:firstLine="0"/>
              <w:jc w:val="right"/>
            </w:pPr>
            <w:r>
              <w:rPr>
                <w:sz w:val="16"/>
              </w:rPr>
              <w:t xml:space="preserve"> </w:t>
            </w:r>
          </w:p>
          <w:p w14:paraId="3EEEE52A" w14:textId="77777777" w:rsidR="00925913" w:rsidRDefault="00477365">
            <w:pPr>
              <w:spacing w:after="169" w:line="259" w:lineRule="auto"/>
              <w:ind w:left="0" w:right="74" w:firstLine="0"/>
              <w:jc w:val="right"/>
            </w:pPr>
            <w:r>
              <w:rPr>
                <w:sz w:val="16"/>
              </w:rPr>
              <w:t xml:space="preserve">0 </w:t>
            </w:r>
          </w:p>
          <w:p w14:paraId="6DDA4755" w14:textId="77777777" w:rsidR="00925913" w:rsidRDefault="00477365">
            <w:pPr>
              <w:spacing w:after="0" w:line="259" w:lineRule="auto"/>
              <w:ind w:left="0" w:right="30"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69EF883B" w14:textId="77777777" w:rsidR="00925913" w:rsidRDefault="00477365">
            <w:pPr>
              <w:spacing w:after="0" w:line="259" w:lineRule="auto"/>
              <w:ind w:left="0" w:right="31" w:firstLine="0"/>
              <w:jc w:val="right"/>
            </w:pPr>
            <w:r>
              <w:rPr>
                <w:sz w:val="16"/>
              </w:rPr>
              <w:t xml:space="preserve"> </w:t>
            </w:r>
          </w:p>
          <w:p w14:paraId="254A1F1E" w14:textId="77777777" w:rsidR="00925913" w:rsidRDefault="00477365">
            <w:pPr>
              <w:spacing w:after="169" w:line="259" w:lineRule="auto"/>
              <w:ind w:left="0" w:right="76" w:firstLine="0"/>
              <w:jc w:val="right"/>
            </w:pPr>
            <w:r>
              <w:rPr>
                <w:sz w:val="16"/>
              </w:rPr>
              <w:t xml:space="preserve">-4,385 </w:t>
            </w:r>
          </w:p>
          <w:p w14:paraId="27989A04" w14:textId="77777777" w:rsidR="00925913" w:rsidRDefault="00477365">
            <w:pPr>
              <w:spacing w:after="0" w:line="259" w:lineRule="auto"/>
              <w:ind w:left="0" w:right="31" w:firstLine="0"/>
              <w:jc w:val="right"/>
            </w:pPr>
            <w:r>
              <w:rPr>
                <w:sz w:val="16"/>
              </w:rPr>
              <w:t xml:space="preserve"> </w:t>
            </w:r>
          </w:p>
        </w:tc>
        <w:tc>
          <w:tcPr>
            <w:tcW w:w="958" w:type="dxa"/>
            <w:tcBorders>
              <w:top w:val="single" w:sz="4" w:space="0" w:color="000000"/>
              <w:left w:val="single" w:sz="4" w:space="0" w:color="000000"/>
              <w:bottom w:val="single" w:sz="4" w:space="0" w:color="000000"/>
              <w:right w:val="single" w:sz="4" w:space="0" w:color="000000"/>
            </w:tcBorders>
          </w:tcPr>
          <w:p w14:paraId="2459564F" w14:textId="77777777" w:rsidR="00925913" w:rsidRDefault="00477365">
            <w:pPr>
              <w:spacing w:after="0" w:line="259" w:lineRule="auto"/>
              <w:ind w:left="0" w:right="29" w:firstLine="0"/>
              <w:jc w:val="right"/>
            </w:pPr>
            <w:r>
              <w:rPr>
                <w:sz w:val="16"/>
              </w:rPr>
              <w:t xml:space="preserve"> </w:t>
            </w:r>
          </w:p>
          <w:p w14:paraId="1250D9C9" w14:textId="77777777" w:rsidR="00925913" w:rsidRDefault="00477365">
            <w:pPr>
              <w:spacing w:after="169" w:line="259" w:lineRule="auto"/>
              <w:ind w:left="0" w:right="75" w:firstLine="0"/>
              <w:jc w:val="right"/>
            </w:pPr>
            <w:r>
              <w:rPr>
                <w:sz w:val="16"/>
              </w:rPr>
              <w:t xml:space="preserve">4,385 </w:t>
            </w:r>
          </w:p>
          <w:p w14:paraId="42BFB9A1" w14:textId="77777777" w:rsidR="00925913" w:rsidRDefault="00477365">
            <w:pPr>
              <w:spacing w:after="0" w:line="259" w:lineRule="auto"/>
              <w:ind w:left="0" w:right="29" w:firstLine="0"/>
              <w:jc w:val="right"/>
            </w:pPr>
            <w:r>
              <w:rPr>
                <w:sz w:val="16"/>
              </w:rPr>
              <w:t xml:space="preserve"> </w:t>
            </w:r>
          </w:p>
        </w:tc>
        <w:tc>
          <w:tcPr>
            <w:tcW w:w="969" w:type="dxa"/>
            <w:tcBorders>
              <w:top w:val="single" w:sz="4" w:space="0" w:color="000000"/>
              <w:left w:val="single" w:sz="4" w:space="0" w:color="000000"/>
              <w:bottom w:val="single" w:sz="4" w:space="0" w:color="000000"/>
              <w:right w:val="single" w:sz="4" w:space="0" w:color="000000"/>
            </w:tcBorders>
          </w:tcPr>
          <w:p w14:paraId="50412583" w14:textId="77777777" w:rsidR="00925913" w:rsidRDefault="00477365">
            <w:pPr>
              <w:spacing w:after="0" w:line="259" w:lineRule="auto"/>
              <w:ind w:left="0" w:right="29" w:firstLine="0"/>
              <w:jc w:val="right"/>
            </w:pPr>
            <w:r>
              <w:rPr>
                <w:sz w:val="16"/>
              </w:rPr>
              <w:t xml:space="preserve"> </w:t>
            </w:r>
          </w:p>
          <w:p w14:paraId="6E48EC20" w14:textId="77777777" w:rsidR="00925913" w:rsidRDefault="00477365">
            <w:pPr>
              <w:spacing w:after="169" w:line="259" w:lineRule="auto"/>
              <w:ind w:left="0" w:right="73" w:firstLine="0"/>
              <w:jc w:val="right"/>
            </w:pPr>
            <w:r>
              <w:rPr>
                <w:sz w:val="16"/>
              </w:rPr>
              <w:t xml:space="preserve">0 </w:t>
            </w:r>
          </w:p>
          <w:p w14:paraId="7E978A26" w14:textId="77777777" w:rsidR="00925913" w:rsidRDefault="00477365">
            <w:pPr>
              <w:spacing w:after="0" w:line="259" w:lineRule="auto"/>
              <w:ind w:left="0" w:right="29" w:firstLine="0"/>
              <w:jc w:val="right"/>
            </w:pPr>
            <w:r>
              <w:rPr>
                <w:sz w:val="16"/>
              </w:rPr>
              <w:t xml:space="preserve"> </w:t>
            </w:r>
          </w:p>
        </w:tc>
      </w:tr>
      <w:tr w:rsidR="00925913" w14:paraId="734FB1C6" w14:textId="77777777">
        <w:trPr>
          <w:trHeight w:val="311"/>
        </w:trPr>
        <w:tc>
          <w:tcPr>
            <w:tcW w:w="30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6FCE48C0" w14:textId="77777777" w:rsidR="00925913" w:rsidRDefault="00477365">
            <w:pPr>
              <w:spacing w:after="0" w:line="259" w:lineRule="auto"/>
              <w:ind w:left="0" w:right="0" w:firstLine="0"/>
              <w:jc w:val="left"/>
            </w:pPr>
            <w:r>
              <w:rPr>
                <w:b/>
                <w:sz w:val="16"/>
              </w:rPr>
              <w:t xml:space="preserve">Restated Balance at 1 April 2020 </w:t>
            </w:r>
          </w:p>
        </w:tc>
        <w:tc>
          <w:tcPr>
            <w:tcW w:w="964" w:type="dxa"/>
            <w:tcBorders>
              <w:top w:val="single" w:sz="4" w:space="0" w:color="000000"/>
              <w:left w:val="single" w:sz="4" w:space="0" w:color="000000"/>
              <w:bottom w:val="single" w:sz="4" w:space="0" w:color="000000"/>
              <w:right w:val="nil"/>
            </w:tcBorders>
            <w:shd w:val="clear" w:color="auto" w:fill="CCFFFF"/>
            <w:vAlign w:val="bottom"/>
          </w:tcPr>
          <w:p w14:paraId="57C9ECAD" w14:textId="77777777" w:rsidR="00925913" w:rsidRDefault="00477365">
            <w:pPr>
              <w:spacing w:after="0" w:line="259" w:lineRule="auto"/>
              <w:ind w:left="0" w:right="75" w:firstLine="0"/>
              <w:jc w:val="right"/>
            </w:pPr>
            <w:r>
              <w:rPr>
                <w:sz w:val="16"/>
              </w:rPr>
              <w:t xml:space="preserve">-17,807 </w:t>
            </w:r>
          </w:p>
        </w:tc>
        <w:tc>
          <w:tcPr>
            <w:tcW w:w="1021" w:type="dxa"/>
            <w:tcBorders>
              <w:top w:val="single" w:sz="4" w:space="0" w:color="000000"/>
              <w:left w:val="nil"/>
              <w:bottom w:val="single" w:sz="4" w:space="0" w:color="000000"/>
              <w:right w:val="nil"/>
            </w:tcBorders>
            <w:shd w:val="clear" w:color="auto" w:fill="CCFFFF"/>
            <w:vAlign w:val="bottom"/>
          </w:tcPr>
          <w:p w14:paraId="78899DA8" w14:textId="77777777" w:rsidR="00925913" w:rsidRDefault="00477365">
            <w:pPr>
              <w:spacing w:after="0" w:line="259" w:lineRule="auto"/>
              <w:ind w:left="0" w:right="75" w:firstLine="0"/>
              <w:jc w:val="right"/>
            </w:pPr>
            <w:r>
              <w:rPr>
                <w:sz w:val="16"/>
              </w:rPr>
              <w:t xml:space="preserve">-40,273 </w:t>
            </w:r>
          </w:p>
        </w:tc>
        <w:tc>
          <w:tcPr>
            <w:tcW w:w="964" w:type="dxa"/>
            <w:tcBorders>
              <w:top w:val="single" w:sz="4" w:space="0" w:color="000000"/>
              <w:left w:val="nil"/>
              <w:bottom w:val="single" w:sz="4" w:space="0" w:color="000000"/>
              <w:right w:val="nil"/>
            </w:tcBorders>
            <w:shd w:val="clear" w:color="auto" w:fill="CCFFFF"/>
            <w:vAlign w:val="bottom"/>
          </w:tcPr>
          <w:p w14:paraId="52723D0D" w14:textId="77777777" w:rsidR="00925913" w:rsidRDefault="00477365">
            <w:pPr>
              <w:spacing w:after="0" w:line="259" w:lineRule="auto"/>
              <w:ind w:left="0" w:right="75" w:firstLine="0"/>
              <w:jc w:val="right"/>
            </w:pPr>
            <w:r>
              <w:rPr>
                <w:sz w:val="16"/>
              </w:rPr>
              <w:t xml:space="preserve">-2,877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039D01DB" w14:textId="77777777" w:rsidR="00925913" w:rsidRDefault="00477365">
            <w:pPr>
              <w:spacing w:after="0" w:line="259" w:lineRule="auto"/>
              <w:ind w:left="0" w:right="76" w:firstLine="0"/>
              <w:jc w:val="right"/>
            </w:pPr>
            <w:r>
              <w:rPr>
                <w:sz w:val="16"/>
              </w:rPr>
              <w:t xml:space="preserve">-17,757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95CD1C7" w14:textId="77777777" w:rsidR="00925913" w:rsidRDefault="00477365">
            <w:pPr>
              <w:spacing w:after="0" w:line="259" w:lineRule="auto"/>
              <w:ind w:left="0" w:right="76" w:firstLine="0"/>
              <w:jc w:val="right"/>
            </w:pPr>
            <w:r>
              <w:rPr>
                <w:sz w:val="16"/>
              </w:rPr>
              <w:t xml:space="preserve">-78,714 </w:t>
            </w:r>
          </w:p>
        </w:tc>
        <w:tc>
          <w:tcPr>
            <w:tcW w:w="958"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8E88101" w14:textId="77777777" w:rsidR="00925913" w:rsidRDefault="00477365">
            <w:pPr>
              <w:spacing w:after="0" w:line="259" w:lineRule="auto"/>
              <w:ind w:left="0" w:right="75" w:firstLine="0"/>
              <w:jc w:val="right"/>
            </w:pPr>
            <w:r>
              <w:rPr>
                <w:sz w:val="16"/>
              </w:rPr>
              <w:t xml:space="preserve">105,957 </w:t>
            </w:r>
          </w:p>
        </w:tc>
        <w:tc>
          <w:tcPr>
            <w:tcW w:w="969"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4AA9E8AA" w14:textId="77777777" w:rsidR="00925913" w:rsidRDefault="00477365">
            <w:pPr>
              <w:spacing w:after="0" w:line="259" w:lineRule="auto"/>
              <w:ind w:left="0" w:right="74" w:firstLine="0"/>
              <w:jc w:val="right"/>
            </w:pPr>
            <w:r>
              <w:rPr>
                <w:sz w:val="16"/>
              </w:rPr>
              <w:t xml:space="preserve">27,243 </w:t>
            </w:r>
          </w:p>
        </w:tc>
      </w:tr>
      <w:tr w:rsidR="00925913" w14:paraId="612DB2D1" w14:textId="77777777">
        <w:trPr>
          <w:trHeight w:val="926"/>
        </w:trPr>
        <w:tc>
          <w:tcPr>
            <w:tcW w:w="3062" w:type="dxa"/>
            <w:tcBorders>
              <w:top w:val="single" w:sz="4" w:space="0" w:color="000000"/>
              <w:left w:val="single" w:sz="4" w:space="0" w:color="000000"/>
              <w:bottom w:val="nil"/>
              <w:right w:val="single" w:sz="4" w:space="0" w:color="000000"/>
            </w:tcBorders>
          </w:tcPr>
          <w:p w14:paraId="5363E7F9" w14:textId="77777777" w:rsidR="00925913" w:rsidRDefault="00477365">
            <w:pPr>
              <w:spacing w:after="0" w:line="259" w:lineRule="auto"/>
              <w:ind w:left="0" w:right="0" w:firstLine="0"/>
              <w:jc w:val="left"/>
            </w:pPr>
            <w:r>
              <w:rPr>
                <w:b/>
                <w:sz w:val="16"/>
              </w:rPr>
              <w:t xml:space="preserve"> </w:t>
            </w:r>
          </w:p>
          <w:p w14:paraId="3AC71CCA" w14:textId="77777777" w:rsidR="00925913" w:rsidRDefault="00477365">
            <w:pPr>
              <w:spacing w:after="105" w:line="259" w:lineRule="auto"/>
              <w:ind w:left="0" w:right="0" w:firstLine="0"/>
              <w:jc w:val="left"/>
            </w:pPr>
            <w:r>
              <w:rPr>
                <w:b/>
                <w:sz w:val="16"/>
                <w:u w:val="single" w:color="000000"/>
              </w:rPr>
              <w:t>Movements in Year</w:t>
            </w:r>
            <w:r>
              <w:rPr>
                <w:b/>
                <w:sz w:val="16"/>
              </w:rPr>
              <w:t xml:space="preserve"> </w:t>
            </w:r>
          </w:p>
          <w:p w14:paraId="03A8495A" w14:textId="77777777" w:rsidR="00925913" w:rsidRDefault="00477365">
            <w:pPr>
              <w:spacing w:after="0" w:line="259" w:lineRule="auto"/>
              <w:ind w:left="0" w:right="0" w:firstLine="0"/>
              <w:jc w:val="left"/>
            </w:pPr>
            <w:r>
              <w:rPr>
                <w:b/>
                <w:sz w:val="16"/>
              </w:rPr>
              <w:t xml:space="preserve">Total Comprehensive Income and </w:t>
            </w:r>
          </w:p>
          <w:p w14:paraId="6A12BE9C" w14:textId="77777777" w:rsidR="00925913" w:rsidRDefault="00477365">
            <w:pPr>
              <w:spacing w:after="0" w:line="259" w:lineRule="auto"/>
              <w:ind w:left="0" w:right="0" w:firstLine="0"/>
              <w:jc w:val="left"/>
            </w:pPr>
            <w:r>
              <w:rPr>
                <w:b/>
                <w:sz w:val="16"/>
              </w:rPr>
              <w:t xml:space="preserve">Expenditure </w:t>
            </w:r>
          </w:p>
        </w:tc>
        <w:tc>
          <w:tcPr>
            <w:tcW w:w="964" w:type="dxa"/>
            <w:tcBorders>
              <w:top w:val="single" w:sz="4" w:space="0" w:color="000000"/>
              <w:left w:val="single" w:sz="4" w:space="0" w:color="000000"/>
              <w:bottom w:val="nil"/>
              <w:right w:val="nil"/>
            </w:tcBorders>
          </w:tcPr>
          <w:p w14:paraId="6C275A5C" w14:textId="77777777" w:rsidR="00925913" w:rsidRDefault="00477365">
            <w:pPr>
              <w:spacing w:after="0" w:line="259" w:lineRule="auto"/>
              <w:ind w:left="0" w:right="29" w:firstLine="0"/>
              <w:jc w:val="right"/>
            </w:pPr>
            <w:r>
              <w:rPr>
                <w:sz w:val="16"/>
              </w:rPr>
              <w:t xml:space="preserve"> </w:t>
            </w:r>
          </w:p>
          <w:p w14:paraId="3CC266A5" w14:textId="77777777" w:rsidR="00925913" w:rsidRDefault="00477365">
            <w:pPr>
              <w:spacing w:after="105" w:line="259" w:lineRule="auto"/>
              <w:ind w:left="0" w:right="29" w:firstLine="0"/>
              <w:jc w:val="right"/>
            </w:pPr>
            <w:r>
              <w:rPr>
                <w:sz w:val="16"/>
              </w:rPr>
              <w:t xml:space="preserve"> </w:t>
            </w:r>
          </w:p>
          <w:p w14:paraId="08E89F16" w14:textId="77777777" w:rsidR="00925913" w:rsidRDefault="00477365">
            <w:pPr>
              <w:spacing w:after="0" w:line="259" w:lineRule="auto"/>
              <w:ind w:left="0" w:right="75" w:firstLine="0"/>
              <w:jc w:val="right"/>
            </w:pPr>
            <w:r>
              <w:rPr>
                <w:sz w:val="16"/>
              </w:rPr>
              <w:t xml:space="preserve">10,720 </w:t>
            </w:r>
          </w:p>
        </w:tc>
        <w:tc>
          <w:tcPr>
            <w:tcW w:w="1021" w:type="dxa"/>
            <w:tcBorders>
              <w:top w:val="single" w:sz="4" w:space="0" w:color="000000"/>
              <w:left w:val="nil"/>
              <w:bottom w:val="nil"/>
              <w:right w:val="nil"/>
            </w:tcBorders>
          </w:tcPr>
          <w:p w14:paraId="5F2BCBFB" w14:textId="77777777" w:rsidR="00925913" w:rsidRDefault="00477365">
            <w:pPr>
              <w:spacing w:after="0" w:line="259" w:lineRule="auto"/>
              <w:ind w:left="0" w:right="29" w:firstLine="0"/>
              <w:jc w:val="right"/>
            </w:pPr>
            <w:r>
              <w:rPr>
                <w:sz w:val="16"/>
              </w:rPr>
              <w:t xml:space="preserve"> </w:t>
            </w:r>
          </w:p>
          <w:p w14:paraId="2E3D56D8" w14:textId="77777777" w:rsidR="00925913" w:rsidRDefault="00477365">
            <w:pPr>
              <w:spacing w:after="105" w:line="259" w:lineRule="auto"/>
              <w:ind w:left="0" w:right="29" w:firstLine="0"/>
              <w:jc w:val="right"/>
            </w:pPr>
            <w:r>
              <w:rPr>
                <w:sz w:val="16"/>
              </w:rPr>
              <w:t xml:space="preserve"> </w:t>
            </w:r>
          </w:p>
          <w:p w14:paraId="02395D36" w14:textId="77777777" w:rsidR="00925913" w:rsidRDefault="00477365">
            <w:pPr>
              <w:spacing w:after="0" w:line="259" w:lineRule="auto"/>
              <w:ind w:left="0" w:right="74" w:firstLine="0"/>
              <w:jc w:val="right"/>
            </w:pPr>
            <w:r>
              <w:rPr>
                <w:sz w:val="16"/>
              </w:rPr>
              <w:t xml:space="preserve">0 </w:t>
            </w:r>
          </w:p>
        </w:tc>
        <w:tc>
          <w:tcPr>
            <w:tcW w:w="964" w:type="dxa"/>
            <w:tcBorders>
              <w:top w:val="single" w:sz="4" w:space="0" w:color="000000"/>
              <w:left w:val="nil"/>
              <w:bottom w:val="nil"/>
              <w:right w:val="nil"/>
            </w:tcBorders>
          </w:tcPr>
          <w:p w14:paraId="6DB991B1" w14:textId="77777777" w:rsidR="00925913" w:rsidRDefault="00477365">
            <w:pPr>
              <w:spacing w:after="0" w:line="259" w:lineRule="auto"/>
              <w:ind w:left="0" w:right="29" w:firstLine="0"/>
              <w:jc w:val="right"/>
            </w:pPr>
            <w:r>
              <w:rPr>
                <w:sz w:val="16"/>
              </w:rPr>
              <w:t xml:space="preserve"> </w:t>
            </w:r>
          </w:p>
          <w:p w14:paraId="03173289" w14:textId="77777777" w:rsidR="00925913" w:rsidRDefault="00477365">
            <w:pPr>
              <w:spacing w:after="105" w:line="259" w:lineRule="auto"/>
              <w:ind w:left="0" w:right="29" w:firstLine="0"/>
              <w:jc w:val="right"/>
            </w:pPr>
            <w:r>
              <w:rPr>
                <w:sz w:val="16"/>
              </w:rPr>
              <w:t xml:space="preserve"> </w:t>
            </w:r>
          </w:p>
          <w:p w14:paraId="2BFA664C" w14:textId="77777777" w:rsidR="00925913" w:rsidRDefault="00477365">
            <w:pPr>
              <w:spacing w:after="0" w:line="259" w:lineRule="auto"/>
              <w:ind w:left="0" w:right="74" w:firstLine="0"/>
              <w:jc w:val="right"/>
            </w:pPr>
            <w:r>
              <w:rPr>
                <w:sz w:val="16"/>
              </w:rPr>
              <w:t xml:space="preserve">0 </w:t>
            </w:r>
          </w:p>
        </w:tc>
        <w:tc>
          <w:tcPr>
            <w:tcW w:w="965" w:type="dxa"/>
            <w:tcBorders>
              <w:top w:val="single" w:sz="4" w:space="0" w:color="000000"/>
              <w:left w:val="nil"/>
              <w:bottom w:val="nil"/>
              <w:right w:val="single" w:sz="4" w:space="0" w:color="000000"/>
            </w:tcBorders>
          </w:tcPr>
          <w:p w14:paraId="403331C0" w14:textId="77777777" w:rsidR="00925913" w:rsidRDefault="00477365">
            <w:pPr>
              <w:spacing w:after="0" w:line="259" w:lineRule="auto"/>
              <w:ind w:left="0" w:right="30" w:firstLine="0"/>
              <w:jc w:val="right"/>
            </w:pPr>
            <w:r>
              <w:rPr>
                <w:sz w:val="16"/>
              </w:rPr>
              <w:t xml:space="preserve"> </w:t>
            </w:r>
          </w:p>
          <w:p w14:paraId="07086FD1" w14:textId="77777777" w:rsidR="00925913" w:rsidRDefault="00477365">
            <w:pPr>
              <w:spacing w:after="105" w:line="259" w:lineRule="auto"/>
              <w:ind w:left="0" w:right="30" w:firstLine="0"/>
              <w:jc w:val="right"/>
            </w:pPr>
            <w:r>
              <w:rPr>
                <w:sz w:val="16"/>
              </w:rPr>
              <w:t xml:space="preserve"> </w:t>
            </w:r>
          </w:p>
          <w:p w14:paraId="69B648F7" w14:textId="77777777" w:rsidR="00925913" w:rsidRDefault="00477365">
            <w:pPr>
              <w:spacing w:after="0" w:line="259" w:lineRule="auto"/>
              <w:ind w:left="0" w:right="74" w:firstLine="0"/>
              <w:jc w:val="right"/>
            </w:pPr>
            <w:r>
              <w:rPr>
                <w:sz w:val="16"/>
              </w:rPr>
              <w:t xml:space="preserve">0 </w:t>
            </w:r>
          </w:p>
        </w:tc>
        <w:tc>
          <w:tcPr>
            <w:tcW w:w="964" w:type="dxa"/>
            <w:tcBorders>
              <w:top w:val="single" w:sz="4" w:space="0" w:color="000000"/>
              <w:left w:val="single" w:sz="4" w:space="0" w:color="000000"/>
              <w:bottom w:val="nil"/>
              <w:right w:val="single" w:sz="4" w:space="0" w:color="000000"/>
            </w:tcBorders>
          </w:tcPr>
          <w:p w14:paraId="111A13BC" w14:textId="77777777" w:rsidR="00925913" w:rsidRDefault="00477365">
            <w:pPr>
              <w:spacing w:after="0" w:line="259" w:lineRule="auto"/>
              <w:ind w:left="0" w:right="31" w:firstLine="0"/>
              <w:jc w:val="right"/>
            </w:pPr>
            <w:r>
              <w:rPr>
                <w:sz w:val="16"/>
              </w:rPr>
              <w:t xml:space="preserve"> </w:t>
            </w:r>
          </w:p>
          <w:p w14:paraId="3073CB45" w14:textId="77777777" w:rsidR="00925913" w:rsidRDefault="00477365">
            <w:pPr>
              <w:spacing w:after="105" w:line="259" w:lineRule="auto"/>
              <w:ind w:left="0" w:right="31" w:firstLine="0"/>
              <w:jc w:val="right"/>
            </w:pPr>
            <w:r>
              <w:rPr>
                <w:sz w:val="16"/>
              </w:rPr>
              <w:t xml:space="preserve"> </w:t>
            </w:r>
          </w:p>
          <w:p w14:paraId="6549E3D7" w14:textId="77777777" w:rsidR="00925913" w:rsidRDefault="00477365">
            <w:pPr>
              <w:spacing w:after="0" w:line="259" w:lineRule="auto"/>
              <w:ind w:left="0" w:right="76" w:firstLine="0"/>
              <w:jc w:val="right"/>
            </w:pPr>
            <w:r>
              <w:rPr>
                <w:sz w:val="16"/>
              </w:rPr>
              <w:t xml:space="preserve">10,720 </w:t>
            </w:r>
          </w:p>
        </w:tc>
        <w:tc>
          <w:tcPr>
            <w:tcW w:w="958" w:type="dxa"/>
            <w:tcBorders>
              <w:top w:val="single" w:sz="4" w:space="0" w:color="000000"/>
              <w:left w:val="single" w:sz="4" w:space="0" w:color="000000"/>
              <w:bottom w:val="nil"/>
              <w:right w:val="single" w:sz="4" w:space="0" w:color="000000"/>
            </w:tcBorders>
          </w:tcPr>
          <w:p w14:paraId="5EB69DC6" w14:textId="77777777" w:rsidR="00925913" w:rsidRDefault="00477365">
            <w:pPr>
              <w:spacing w:after="0" w:line="259" w:lineRule="auto"/>
              <w:ind w:left="0" w:right="29" w:firstLine="0"/>
              <w:jc w:val="right"/>
            </w:pPr>
            <w:r>
              <w:rPr>
                <w:sz w:val="16"/>
              </w:rPr>
              <w:t xml:space="preserve"> </w:t>
            </w:r>
          </w:p>
          <w:p w14:paraId="1ECF99A3" w14:textId="77777777" w:rsidR="00925913" w:rsidRDefault="00477365">
            <w:pPr>
              <w:spacing w:after="105" w:line="259" w:lineRule="auto"/>
              <w:ind w:left="0" w:right="29" w:firstLine="0"/>
              <w:jc w:val="right"/>
            </w:pPr>
            <w:r>
              <w:rPr>
                <w:sz w:val="16"/>
              </w:rPr>
              <w:t xml:space="preserve"> </w:t>
            </w:r>
          </w:p>
          <w:p w14:paraId="1D45BA7D" w14:textId="77777777" w:rsidR="00925913" w:rsidRDefault="00477365">
            <w:pPr>
              <w:spacing w:after="0" w:line="259" w:lineRule="auto"/>
              <w:ind w:left="0" w:right="75" w:firstLine="0"/>
              <w:jc w:val="right"/>
            </w:pPr>
            <w:r>
              <w:rPr>
                <w:sz w:val="16"/>
              </w:rPr>
              <w:t xml:space="preserve">30,195 </w:t>
            </w:r>
          </w:p>
        </w:tc>
        <w:tc>
          <w:tcPr>
            <w:tcW w:w="969" w:type="dxa"/>
            <w:tcBorders>
              <w:top w:val="single" w:sz="4" w:space="0" w:color="000000"/>
              <w:left w:val="single" w:sz="4" w:space="0" w:color="000000"/>
              <w:bottom w:val="nil"/>
              <w:right w:val="single" w:sz="4" w:space="0" w:color="000000"/>
            </w:tcBorders>
          </w:tcPr>
          <w:p w14:paraId="171010B3" w14:textId="77777777" w:rsidR="00925913" w:rsidRDefault="00477365">
            <w:pPr>
              <w:spacing w:after="0" w:line="259" w:lineRule="auto"/>
              <w:ind w:left="0" w:right="29" w:firstLine="0"/>
              <w:jc w:val="right"/>
            </w:pPr>
            <w:r>
              <w:rPr>
                <w:sz w:val="16"/>
              </w:rPr>
              <w:t xml:space="preserve"> </w:t>
            </w:r>
          </w:p>
          <w:p w14:paraId="5E5D5AD9" w14:textId="77777777" w:rsidR="00925913" w:rsidRDefault="00477365">
            <w:pPr>
              <w:spacing w:after="105" w:line="259" w:lineRule="auto"/>
              <w:ind w:left="0" w:right="29" w:firstLine="0"/>
              <w:jc w:val="right"/>
            </w:pPr>
            <w:r>
              <w:rPr>
                <w:sz w:val="16"/>
              </w:rPr>
              <w:t xml:space="preserve"> </w:t>
            </w:r>
          </w:p>
          <w:p w14:paraId="3E731D09" w14:textId="77777777" w:rsidR="00925913" w:rsidRDefault="00477365">
            <w:pPr>
              <w:spacing w:after="0" w:line="259" w:lineRule="auto"/>
              <w:ind w:left="0" w:right="74" w:firstLine="0"/>
              <w:jc w:val="right"/>
            </w:pPr>
            <w:r>
              <w:rPr>
                <w:sz w:val="16"/>
              </w:rPr>
              <w:t xml:space="preserve">40,915 </w:t>
            </w:r>
          </w:p>
        </w:tc>
      </w:tr>
      <w:tr w:rsidR="00925913" w14:paraId="0C70F40F" w14:textId="77777777">
        <w:trPr>
          <w:trHeight w:val="614"/>
        </w:trPr>
        <w:tc>
          <w:tcPr>
            <w:tcW w:w="3062" w:type="dxa"/>
            <w:vMerge w:val="restart"/>
            <w:tcBorders>
              <w:top w:val="nil"/>
              <w:left w:val="single" w:sz="4" w:space="0" w:color="000000"/>
              <w:bottom w:val="nil"/>
              <w:right w:val="single" w:sz="4" w:space="0" w:color="000000"/>
            </w:tcBorders>
          </w:tcPr>
          <w:p w14:paraId="3131DFE2" w14:textId="77777777" w:rsidR="00925913" w:rsidRDefault="00477365">
            <w:pPr>
              <w:spacing w:after="129" w:line="241" w:lineRule="auto"/>
              <w:ind w:left="0" w:right="0" w:firstLine="0"/>
              <w:jc w:val="left"/>
            </w:pPr>
            <w:r>
              <w:rPr>
                <w:sz w:val="16"/>
              </w:rPr>
              <w:t xml:space="preserve">Adjustments between accounting basis and funding basis under regulations (Note 7) </w:t>
            </w:r>
          </w:p>
          <w:p w14:paraId="6166A06A" w14:textId="77777777" w:rsidR="00925913" w:rsidRDefault="00477365">
            <w:pPr>
              <w:spacing w:after="0" w:line="259" w:lineRule="auto"/>
              <w:ind w:left="0" w:right="0" w:firstLine="0"/>
              <w:jc w:val="left"/>
            </w:pPr>
            <w:r>
              <w:rPr>
                <w:b/>
                <w:sz w:val="16"/>
              </w:rPr>
              <w:t xml:space="preserve">Net Increase before Transfers to </w:t>
            </w:r>
          </w:p>
          <w:p w14:paraId="3924EF01" w14:textId="77777777" w:rsidR="00925913" w:rsidRDefault="00477365">
            <w:pPr>
              <w:spacing w:after="0" w:line="259" w:lineRule="auto"/>
              <w:ind w:left="0" w:right="0" w:firstLine="0"/>
              <w:jc w:val="left"/>
            </w:pPr>
            <w:r>
              <w:rPr>
                <w:b/>
                <w:sz w:val="16"/>
              </w:rPr>
              <w:t xml:space="preserve">Earmarked Reserves </w:t>
            </w:r>
          </w:p>
        </w:tc>
        <w:tc>
          <w:tcPr>
            <w:tcW w:w="964" w:type="dxa"/>
            <w:tcBorders>
              <w:top w:val="nil"/>
              <w:left w:val="single" w:sz="4" w:space="0" w:color="000000"/>
              <w:bottom w:val="single" w:sz="4" w:space="0" w:color="000000"/>
              <w:right w:val="nil"/>
            </w:tcBorders>
          </w:tcPr>
          <w:p w14:paraId="58F1D3CD" w14:textId="77777777" w:rsidR="00925913" w:rsidRDefault="00477365">
            <w:pPr>
              <w:spacing w:after="0" w:line="259" w:lineRule="auto"/>
              <w:ind w:left="0" w:right="75" w:firstLine="0"/>
              <w:jc w:val="right"/>
            </w:pPr>
            <w:r>
              <w:rPr>
                <w:sz w:val="16"/>
              </w:rPr>
              <w:t xml:space="preserve">-77,907 </w:t>
            </w:r>
          </w:p>
        </w:tc>
        <w:tc>
          <w:tcPr>
            <w:tcW w:w="1021" w:type="dxa"/>
            <w:tcBorders>
              <w:top w:val="nil"/>
              <w:left w:val="nil"/>
              <w:bottom w:val="single" w:sz="4" w:space="0" w:color="000000"/>
              <w:right w:val="nil"/>
            </w:tcBorders>
          </w:tcPr>
          <w:p w14:paraId="50574287" w14:textId="77777777" w:rsidR="00925913" w:rsidRDefault="00477365">
            <w:pPr>
              <w:spacing w:after="0" w:line="259" w:lineRule="auto"/>
              <w:ind w:left="0" w:right="74" w:firstLine="0"/>
              <w:jc w:val="right"/>
            </w:pPr>
            <w:r>
              <w:rPr>
                <w:sz w:val="16"/>
              </w:rPr>
              <w:t xml:space="preserve">0 </w:t>
            </w:r>
          </w:p>
        </w:tc>
        <w:tc>
          <w:tcPr>
            <w:tcW w:w="964" w:type="dxa"/>
            <w:tcBorders>
              <w:top w:val="nil"/>
              <w:left w:val="nil"/>
              <w:bottom w:val="single" w:sz="4" w:space="0" w:color="000000"/>
              <w:right w:val="nil"/>
            </w:tcBorders>
          </w:tcPr>
          <w:p w14:paraId="3EA013D4" w14:textId="77777777" w:rsidR="00925913" w:rsidRDefault="00477365">
            <w:pPr>
              <w:spacing w:after="0" w:line="259" w:lineRule="auto"/>
              <w:ind w:left="0" w:right="75" w:firstLine="0"/>
              <w:jc w:val="right"/>
            </w:pPr>
            <w:r>
              <w:rPr>
                <w:sz w:val="16"/>
              </w:rPr>
              <w:t xml:space="preserve">-3,587 </w:t>
            </w:r>
          </w:p>
        </w:tc>
        <w:tc>
          <w:tcPr>
            <w:tcW w:w="965" w:type="dxa"/>
            <w:tcBorders>
              <w:top w:val="nil"/>
              <w:left w:val="nil"/>
              <w:bottom w:val="single" w:sz="4" w:space="0" w:color="000000"/>
              <w:right w:val="single" w:sz="4" w:space="0" w:color="000000"/>
            </w:tcBorders>
          </w:tcPr>
          <w:p w14:paraId="1E257D3E" w14:textId="77777777" w:rsidR="00925913" w:rsidRDefault="00477365">
            <w:pPr>
              <w:spacing w:after="0" w:line="259" w:lineRule="auto"/>
              <w:ind w:left="0" w:right="76" w:firstLine="0"/>
              <w:jc w:val="right"/>
            </w:pPr>
            <w:r>
              <w:rPr>
                <w:sz w:val="16"/>
              </w:rPr>
              <w:t xml:space="preserve">-4,985 </w:t>
            </w:r>
          </w:p>
        </w:tc>
        <w:tc>
          <w:tcPr>
            <w:tcW w:w="964" w:type="dxa"/>
            <w:tcBorders>
              <w:top w:val="nil"/>
              <w:left w:val="single" w:sz="4" w:space="0" w:color="000000"/>
              <w:bottom w:val="single" w:sz="4" w:space="0" w:color="000000"/>
              <w:right w:val="single" w:sz="4" w:space="0" w:color="000000"/>
            </w:tcBorders>
          </w:tcPr>
          <w:p w14:paraId="1F42631B" w14:textId="77777777" w:rsidR="00925913" w:rsidRDefault="00477365">
            <w:pPr>
              <w:spacing w:after="0" w:line="259" w:lineRule="auto"/>
              <w:ind w:left="0" w:right="76" w:firstLine="0"/>
              <w:jc w:val="right"/>
            </w:pPr>
            <w:r>
              <w:rPr>
                <w:sz w:val="16"/>
              </w:rPr>
              <w:t xml:space="preserve">-86,479 </w:t>
            </w:r>
          </w:p>
        </w:tc>
        <w:tc>
          <w:tcPr>
            <w:tcW w:w="958" w:type="dxa"/>
            <w:tcBorders>
              <w:top w:val="nil"/>
              <w:left w:val="single" w:sz="4" w:space="0" w:color="000000"/>
              <w:bottom w:val="single" w:sz="4" w:space="0" w:color="000000"/>
              <w:right w:val="single" w:sz="4" w:space="0" w:color="000000"/>
            </w:tcBorders>
          </w:tcPr>
          <w:p w14:paraId="50E0C365" w14:textId="77777777" w:rsidR="00925913" w:rsidRDefault="00477365">
            <w:pPr>
              <w:spacing w:after="0" w:line="259" w:lineRule="auto"/>
              <w:ind w:left="0" w:right="75" w:firstLine="0"/>
              <w:jc w:val="right"/>
            </w:pPr>
            <w:r>
              <w:rPr>
                <w:sz w:val="16"/>
              </w:rPr>
              <w:t xml:space="preserve">86,479 </w:t>
            </w:r>
          </w:p>
        </w:tc>
        <w:tc>
          <w:tcPr>
            <w:tcW w:w="969" w:type="dxa"/>
            <w:tcBorders>
              <w:top w:val="nil"/>
              <w:left w:val="single" w:sz="4" w:space="0" w:color="000000"/>
              <w:bottom w:val="single" w:sz="4" w:space="0" w:color="000000"/>
              <w:right w:val="single" w:sz="4" w:space="0" w:color="000000"/>
            </w:tcBorders>
          </w:tcPr>
          <w:p w14:paraId="59B4E98F" w14:textId="77777777" w:rsidR="00925913" w:rsidRDefault="00477365">
            <w:pPr>
              <w:spacing w:after="0" w:line="259" w:lineRule="auto"/>
              <w:ind w:left="0" w:right="73" w:firstLine="0"/>
              <w:jc w:val="right"/>
            </w:pPr>
            <w:r>
              <w:rPr>
                <w:sz w:val="16"/>
              </w:rPr>
              <w:t xml:space="preserve">0 </w:t>
            </w:r>
          </w:p>
        </w:tc>
      </w:tr>
      <w:tr w:rsidR="00925913" w14:paraId="7EDD3134" w14:textId="77777777">
        <w:trPr>
          <w:trHeight w:val="556"/>
        </w:trPr>
        <w:tc>
          <w:tcPr>
            <w:tcW w:w="0" w:type="auto"/>
            <w:vMerge/>
            <w:tcBorders>
              <w:top w:val="nil"/>
              <w:left w:val="single" w:sz="4" w:space="0" w:color="000000"/>
              <w:bottom w:val="nil"/>
              <w:right w:val="single" w:sz="4" w:space="0" w:color="000000"/>
            </w:tcBorders>
          </w:tcPr>
          <w:p w14:paraId="644FA682" w14:textId="77777777" w:rsidR="00925913" w:rsidRDefault="00925913">
            <w:pPr>
              <w:spacing w:after="160" w:line="259" w:lineRule="auto"/>
              <w:ind w:left="0" w:right="0" w:firstLine="0"/>
              <w:jc w:val="left"/>
            </w:pPr>
          </w:p>
        </w:tc>
        <w:tc>
          <w:tcPr>
            <w:tcW w:w="964" w:type="dxa"/>
            <w:tcBorders>
              <w:top w:val="single" w:sz="4" w:space="0" w:color="000000"/>
              <w:left w:val="single" w:sz="4" w:space="0" w:color="000000"/>
              <w:bottom w:val="nil"/>
              <w:right w:val="nil"/>
            </w:tcBorders>
          </w:tcPr>
          <w:p w14:paraId="5EB3B8DE" w14:textId="77777777" w:rsidR="00925913" w:rsidRDefault="00477365">
            <w:pPr>
              <w:spacing w:after="0" w:line="259" w:lineRule="auto"/>
              <w:ind w:left="0" w:right="75" w:firstLine="0"/>
              <w:jc w:val="right"/>
            </w:pPr>
            <w:r>
              <w:rPr>
                <w:sz w:val="16"/>
              </w:rPr>
              <w:t xml:space="preserve">-67,187 </w:t>
            </w:r>
          </w:p>
        </w:tc>
        <w:tc>
          <w:tcPr>
            <w:tcW w:w="1021" w:type="dxa"/>
            <w:tcBorders>
              <w:top w:val="single" w:sz="4" w:space="0" w:color="000000"/>
              <w:left w:val="nil"/>
              <w:bottom w:val="nil"/>
              <w:right w:val="nil"/>
            </w:tcBorders>
          </w:tcPr>
          <w:p w14:paraId="2FC80F37" w14:textId="77777777" w:rsidR="00925913" w:rsidRDefault="00477365">
            <w:pPr>
              <w:spacing w:after="0" w:line="259" w:lineRule="auto"/>
              <w:ind w:left="0" w:right="74" w:firstLine="0"/>
              <w:jc w:val="right"/>
            </w:pPr>
            <w:r>
              <w:rPr>
                <w:sz w:val="16"/>
              </w:rPr>
              <w:t xml:space="preserve">0 </w:t>
            </w:r>
          </w:p>
        </w:tc>
        <w:tc>
          <w:tcPr>
            <w:tcW w:w="964" w:type="dxa"/>
            <w:tcBorders>
              <w:top w:val="single" w:sz="4" w:space="0" w:color="000000"/>
              <w:left w:val="nil"/>
              <w:bottom w:val="nil"/>
              <w:right w:val="nil"/>
            </w:tcBorders>
          </w:tcPr>
          <w:p w14:paraId="28FC8068" w14:textId="77777777" w:rsidR="00925913" w:rsidRDefault="00477365">
            <w:pPr>
              <w:spacing w:after="0" w:line="259" w:lineRule="auto"/>
              <w:ind w:left="0" w:right="75" w:firstLine="0"/>
              <w:jc w:val="right"/>
            </w:pPr>
            <w:r>
              <w:rPr>
                <w:sz w:val="16"/>
              </w:rPr>
              <w:t xml:space="preserve">-3,587 </w:t>
            </w:r>
          </w:p>
        </w:tc>
        <w:tc>
          <w:tcPr>
            <w:tcW w:w="965" w:type="dxa"/>
            <w:tcBorders>
              <w:top w:val="single" w:sz="4" w:space="0" w:color="000000"/>
              <w:left w:val="nil"/>
              <w:bottom w:val="nil"/>
              <w:right w:val="single" w:sz="4" w:space="0" w:color="000000"/>
            </w:tcBorders>
          </w:tcPr>
          <w:p w14:paraId="79D6DDEF" w14:textId="77777777" w:rsidR="00925913" w:rsidRDefault="00477365">
            <w:pPr>
              <w:spacing w:after="0" w:line="259" w:lineRule="auto"/>
              <w:ind w:left="0" w:right="76" w:firstLine="0"/>
              <w:jc w:val="right"/>
            </w:pPr>
            <w:r>
              <w:rPr>
                <w:sz w:val="16"/>
              </w:rPr>
              <w:t xml:space="preserve">-4,985 </w:t>
            </w:r>
          </w:p>
        </w:tc>
        <w:tc>
          <w:tcPr>
            <w:tcW w:w="964" w:type="dxa"/>
            <w:tcBorders>
              <w:top w:val="single" w:sz="4" w:space="0" w:color="000000"/>
              <w:left w:val="single" w:sz="4" w:space="0" w:color="000000"/>
              <w:bottom w:val="nil"/>
              <w:right w:val="single" w:sz="4" w:space="0" w:color="000000"/>
            </w:tcBorders>
          </w:tcPr>
          <w:p w14:paraId="430D16F4" w14:textId="77777777" w:rsidR="00925913" w:rsidRDefault="00477365">
            <w:pPr>
              <w:spacing w:after="0" w:line="259" w:lineRule="auto"/>
              <w:ind w:left="0" w:right="76" w:firstLine="0"/>
              <w:jc w:val="right"/>
            </w:pPr>
            <w:r>
              <w:rPr>
                <w:sz w:val="16"/>
              </w:rPr>
              <w:t xml:space="preserve">-75,759 </w:t>
            </w:r>
          </w:p>
        </w:tc>
        <w:tc>
          <w:tcPr>
            <w:tcW w:w="958" w:type="dxa"/>
            <w:tcBorders>
              <w:top w:val="single" w:sz="4" w:space="0" w:color="000000"/>
              <w:left w:val="single" w:sz="4" w:space="0" w:color="000000"/>
              <w:bottom w:val="nil"/>
              <w:right w:val="single" w:sz="4" w:space="0" w:color="000000"/>
            </w:tcBorders>
          </w:tcPr>
          <w:p w14:paraId="683675AA" w14:textId="77777777" w:rsidR="00925913" w:rsidRDefault="00477365">
            <w:pPr>
              <w:spacing w:after="0" w:line="259" w:lineRule="auto"/>
              <w:ind w:left="0" w:right="75" w:firstLine="0"/>
              <w:jc w:val="right"/>
            </w:pPr>
            <w:r>
              <w:rPr>
                <w:sz w:val="16"/>
              </w:rPr>
              <w:t xml:space="preserve">116,674 </w:t>
            </w:r>
          </w:p>
        </w:tc>
        <w:tc>
          <w:tcPr>
            <w:tcW w:w="969" w:type="dxa"/>
            <w:tcBorders>
              <w:top w:val="single" w:sz="4" w:space="0" w:color="000000"/>
              <w:left w:val="single" w:sz="4" w:space="0" w:color="000000"/>
              <w:bottom w:val="nil"/>
              <w:right w:val="single" w:sz="4" w:space="0" w:color="000000"/>
            </w:tcBorders>
          </w:tcPr>
          <w:p w14:paraId="0C4CF199" w14:textId="77777777" w:rsidR="00925913" w:rsidRDefault="00477365">
            <w:pPr>
              <w:spacing w:after="0" w:line="259" w:lineRule="auto"/>
              <w:ind w:left="0" w:right="74" w:firstLine="0"/>
              <w:jc w:val="right"/>
            </w:pPr>
            <w:r>
              <w:rPr>
                <w:sz w:val="16"/>
              </w:rPr>
              <w:t xml:space="preserve">40,915 </w:t>
            </w:r>
          </w:p>
        </w:tc>
      </w:tr>
      <w:tr w:rsidR="00925913" w14:paraId="49D06C2F" w14:textId="77777777">
        <w:trPr>
          <w:trHeight w:val="432"/>
        </w:trPr>
        <w:tc>
          <w:tcPr>
            <w:tcW w:w="3062" w:type="dxa"/>
            <w:tcBorders>
              <w:top w:val="nil"/>
              <w:left w:val="single" w:sz="4" w:space="0" w:color="000000"/>
              <w:bottom w:val="single" w:sz="4" w:space="0" w:color="000000"/>
              <w:right w:val="single" w:sz="4" w:space="0" w:color="000000"/>
            </w:tcBorders>
          </w:tcPr>
          <w:p w14:paraId="06B581B1" w14:textId="77777777" w:rsidR="00925913" w:rsidRDefault="00477365">
            <w:pPr>
              <w:spacing w:after="0" w:line="259" w:lineRule="auto"/>
              <w:ind w:left="0" w:right="70" w:firstLine="0"/>
              <w:jc w:val="left"/>
            </w:pPr>
            <w:r>
              <w:rPr>
                <w:sz w:val="16"/>
              </w:rPr>
              <w:t xml:space="preserve">Transfers to / from Earmarked Reserves (Note 35) </w:t>
            </w:r>
          </w:p>
        </w:tc>
        <w:tc>
          <w:tcPr>
            <w:tcW w:w="964" w:type="dxa"/>
            <w:tcBorders>
              <w:top w:val="nil"/>
              <w:left w:val="single" w:sz="4" w:space="0" w:color="000000"/>
              <w:bottom w:val="single" w:sz="4" w:space="0" w:color="000000"/>
              <w:right w:val="nil"/>
            </w:tcBorders>
          </w:tcPr>
          <w:p w14:paraId="7C3D290E" w14:textId="77777777" w:rsidR="00925913" w:rsidRDefault="00477365">
            <w:pPr>
              <w:spacing w:after="0" w:line="259" w:lineRule="auto"/>
              <w:ind w:left="0" w:right="75" w:firstLine="0"/>
              <w:jc w:val="right"/>
            </w:pPr>
            <w:r>
              <w:rPr>
                <w:sz w:val="16"/>
              </w:rPr>
              <w:t xml:space="preserve">58,040 </w:t>
            </w:r>
          </w:p>
        </w:tc>
        <w:tc>
          <w:tcPr>
            <w:tcW w:w="1021" w:type="dxa"/>
            <w:tcBorders>
              <w:top w:val="nil"/>
              <w:left w:val="nil"/>
              <w:bottom w:val="single" w:sz="4" w:space="0" w:color="000000"/>
              <w:right w:val="nil"/>
            </w:tcBorders>
          </w:tcPr>
          <w:p w14:paraId="515D0269" w14:textId="77777777" w:rsidR="00925913" w:rsidRDefault="00477365">
            <w:pPr>
              <w:spacing w:after="0" w:line="259" w:lineRule="auto"/>
              <w:ind w:left="0" w:right="75" w:firstLine="0"/>
              <w:jc w:val="right"/>
            </w:pPr>
            <w:r>
              <w:rPr>
                <w:sz w:val="16"/>
              </w:rPr>
              <w:t xml:space="preserve">-58,040 </w:t>
            </w:r>
          </w:p>
        </w:tc>
        <w:tc>
          <w:tcPr>
            <w:tcW w:w="964" w:type="dxa"/>
            <w:tcBorders>
              <w:top w:val="nil"/>
              <w:left w:val="nil"/>
              <w:bottom w:val="single" w:sz="4" w:space="0" w:color="000000"/>
              <w:right w:val="nil"/>
            </w:tcBorders>
          </w:tcPr>
          <w:p w14:paraId="78324797" w14:textId="77777777" w:rsidR="00925913" w:rsidRDefault="00477365">
            <w:pPr>
              <w:spacing w:after="0" w:line="259" w:lineRule="auto"/>
              <w:ind w:left="0" w:right="74" w:firstLine="0"/>
              <w:jc w:val="right"/>
            </w:pPr>
            <w:r>
              <w:rPr>
                <w:sz w:val="16"/>
              </w:rPr>
              <w:t xml:space="preserve">0 </w:t>
            </w:r>
          </w:p>
        </w:tc>
        <w:tc>
          <w:tcPr>
            <w:tcW w:w="965" w:type="dxa"/>
            <w:tcBorders>
              <w:top w:val="nil"/>
              <w:left w:val="nil"/>
              <w:bottom w:val="single" w:sz="4" w:space="0" w:color="000000"/>
              <w:right w:val="single" w:sz="4" w:space="0" w:color="000000"/>
            </w:tcBorders>
          </w:tcPr>
          <w:p w14:paraId="3BF156B4" w14:textId="77777777" w:rsidR="00925913" w:rsidRDefault="00477365">
            <w:pPr>
              <w:spacing w:after="0" w:line="259" w:lineRule="auto"/>
              <w:ind w:left="0" w:right="74" w:firstLine="0"/>
              <w:jc w:val="right"/>
            </w:pPr>
            <w:r>
              <w:rPr>
                <w:sz w:val="16"/>
              </w:rPr>
              <w:t xml:space="preserve">0 </w:t>
            </w:r>
          </w:p>
        </w:tc>
        <w:tc>
          <w:tcPr>
            <w:tcW w:w="964" w:type="dxa"/>
            <w:tcBorders>
              <w:top w:val="nil"/>
              <w:left w:val="single" w:sz="4" w:space="0" w:color="000000"/>
              <w:bottom w:val="single" w:sz="4" w:space="0" w:color="000000"/>
              <w:right w:val="single" w:sz="4" w:space="0" w:color="000000"/>
            </w:tcBorders>
          </w:tcPr>
          <w:p w14:paraId="34981221" w14:textId="77777777" w:rsidR="00925913" w:rsidRDefault="00477365">
            <w:pPr>
              <w:spacing w:after="0" w:line="259" w:lineRule="auto"/>
              <w:ind w:left="0" w:right="75" w:firstLine="0"/>
              <w:jc w:val="right"/>
            </w:pPr>
            <w:r>
              <w:rPr>
                <w:sz w:val="16"/>
              </w:rPr>
              <w:t xml:space="preserve">0 </w:t>
            </w:r>
          </w:p>
        </w:tc>
        <w:tc>
          <w:tcPr>
            <w:tcW w:w="958" w:type="dxa"/>
            <w:tcBorders>
              <w:top w:val="nil"/>
              <w:left w:val="single" w:sz="4" w:space="0" w:color="000000"/>
              <w:bottom w:val="single" w:sz="4" w:space="0" w:color="000000"/>
              <w:right w:val="single" w:sz="4" w:space="0" w:color="000000"/>
            </w:tcBorders>
          </w:tcPr>
          <w:p w14:paraId="48FC548E" w14:textId="77777777" w:rsidR="00925913" w:rsidRDefault="00477365">
            <w:pPr>
              <w:spacing w:after="0" w:line="259" w:lineRule="auto"/>
              <w:ind w:left="0" w:right="74" w:firstLine="0"/>
              <w:jc w:val="right"/>
            </w:pPr>
            <w:r>
              <w:rPr>
                <w:sz w:val="16"/>
              </w:rPr>
              <w:t xml:space="preserve">0 </w:t>
            </w:r>
          </w:p>
        </w:tc>
        <w:tc>
          <w:tcPr>
            <w:tcW w:w="969" w:type="dxa"/>
            <w:tcBorders>
              <w:top w:val="nil"/>
              <w:left w:val="single" w:sz="4" w:space="0" w:color="000000"/>
              <w:bottom w:val="single" w:sz="4" w:space="0" w:color="000000"/>
              <w:right w:val="single" w:sz="4" w:space="0" w:color="000000"/>
            </w:tcBorders>
          </w:tcPr>
          <w:p w14:paraId="134499E4" w14:textId="77777777" w:rsidR="00925913" w:rsidRDefault="00477365">
            <w:pPr>
              <w:spacing w:after="0" w:line="259" w:lineRule="auto"/>
              <w:ind w:left="0" w:right="73" w:firstLine="0"/>
              <w:jc w:val="right"/>
            </w:pPr>
            <w:r>
              <w:rPr>
                <w:sz w:val="16"/>
              </w:rPr>
              <w:t xml:space="preserve">0 </w:t>
            </w:r>
          </w:p>
        </w:tc>
      </w:tr>
      <w:tr w:rsidR="00925913" w14:paraId="7BA61098" w14:textId="77777777">
        <w:trPr>
          <w:trHeight w:val="311"/>
        </w:trPr>
        <w:tc>
          <w:tcPr>
            <w:tcW w:w="30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5BD3354B" w14:textId="77777777" w:rsidR="00925913" w:rsidRDefault="00477365">
            <w:pPr>
              <w:spacing w:after="0" w:line="259" w:lineRule="auto"/>
              <w:ind w:left="0" w:right="0" w:firstLine="0"/>
              <w:jc w:val="left"/>
            </w:pPr>
            <w:r>
              <w:rPr>
                <w:b/>
                <w:sz w:val="16"/>
              </w:rPr>
              <w:t xml:space="preserve">Decrease / Increase (-) in Year </w:t>
            </w:r>
          </w:p>
        </w:tc>
        <w:tc>
          <w:tcPr>
            <w:tcW w:w="964" w:type="dxa"/>
            <w:tcBorders>
              <w:top w:val="single" w:sz="4" w:space="0" w:color="000000"/>
              <w:left w:val="single" w:sz="4" w:space="0" w:color="000000"/>
              <w:bottom w:val="single" w:sz="4" w:space="0" w:color="000000"/>
              <w:right w:val="nil"/>
            </w:tcBorders>
            <w:shd w:val="clear" w:color="auto" w:fill="CCFFFF"/>
            <w:vAlign w:val="bottom"/>
          </w:tcPr>
          <w:p w14:paraId="50B05F81" w14:textId="77777777" w:rsidR="00925913" w:rsidRDefault="00477365">
            <w:pPr>
              <w:spacing w:after="0" w:line="259" w:lineRule="auto"/>
              <w:ind w:left="0" w:right="75" w:firstLine="0"/>
              <w:jc w:val="right"/>
            </w:pPr>
            <w:r>
              <w:rPr>
                <w:sz w:val="16"/>
              </w:rPr>
              <w:t xml:space="preserve">-9,147 </w:t>
            </w:r>
          </w:p>
        </w:tc>
        <w:tc>
          <w:tcPr>
            <w:tcW w:w="1021" w:type="dxa"/>
            <w:tcBorders>
              <w:top w:val="single" w:sz="4" w:space="0" w:color="000000"/>
              <w:left w:val="nil"/>
              <w:bottom w:val="single" w:sz="4" w:space="0" w:color="000000"/>
              <w:right w:val="nil"/>
            </w:tcBorders>
            <w:shd w:val="clear" w:color="auto" w:fill="CCFFFF"/>
            <w:vAlign w:val="bottom"/>
          </w:tcPr>
          <w:p w14:paraId="194CA8DD" w14:textId="77777777" w:rsidR="00925913" w:rsidRDefault="00477365">
            <w:pPr>
              <w:spacing w:after="0" w:line="259" w:lineRule="auto"/>
              <w:ind w:left="0" w:right="75" w:firstLine="0"/>
              <w:jc w:val="right"/>
            </w:pPr>
            <w:r>
              <w:rPr>
                <w:sz w:val="16"/>
              </w:rPr>
              <w:t xml:space="preserve">-58,040 </w:t>
            </w:r>
          </w:p>
        </w:tc>
        <w:tc>
          <w:tcPr>
            <w:tcW w:w="964" w:type="dxa"/>
            <w:tcBorders>
              <w:top w:val="single" w:sz="4" w:space="0" w:color="000000"/>
              <w:left w:val="nil"/>
              <w:bottom w:val="single" w:sz="4" w:space="0" w:color="000000"/>
              <w:right w:val="nil"/>
            </w:tcBorders>
            <w:shd w:val="clear" w:color="auto" w:fill="CCFFFF"/>
            <w:vAlign w:val="bottom"/>
          </w:tcPr>
          <w:p w14:paraId="2CF6E753" w14:textId="77777777" w:rsidR="00925913" w:rsidRDefault="00477365">
            <w:pPr>
              <w:spacing w:after="0" w:line="259" w:lineRule="auto"/>
              <w:ind w:left="0" w:right="75" w:firstLine="0"/>
              <w:jc w:val="right"/>
            </w:pPr>
            <w:r>
              <w:rPr>
                <w:sz w:val="16"/>
              </w:rPr>
              <w:t xml:space="preserve">-3,587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1715281B" w14:textId="77777777" w:rsidR="00925913" w:rsidRDefault="00477365">
            <w:pPr>
              <w:spacing w:after="0" w:line="259" w:lineRule="auto"/>
              <w:ind w:left="0" w:right="76" w:firstLine="0"/>
              <w:jc w:val="right"/>
            </w:pPr>
            <w:r>
              <w:rPr>
                <w:sz w:val="16"/>
              </w:rPr>
              <w:t xml:space="preserve">-4,985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21B05C31" w14:textId="77777777" w:rsidR="00925913" w:rsidRDefault="00477365">
            <w:pPr>
              <w:spacing w:after="0" w:line="259" w:lineRule="auto"/>
              <w:ind w:left="0" w:right="76" w:firstLine="0"/>
              <w:jc w:val="right"/>
            </w:pPr>
            <w:r>
              <w:rPr>
                <w:sz w:val="16"/>
              </w:rPr>
              <w:t xml:space="preserve">-75,759 </w:t>
            </w:r>
          </w:p>
        </w:tc>
        <w:tc>
          <w:tcPr>
            <w:tcW w:w="958"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5CD891D" w14:textId="77777777" w:rsidR="00925913" w:rsidRDefault="00477365">
            <w:pPr>
              <w:spacing w:after="0" w:line="259" w:lineRule="auto"/>
              <w:ind w:left="0" w:right="75" w:firstLine="0"/>
              <w:jc w:val="right"/>
            </w:pPr>
            <w:r>
              <w:rPr>
                <w:sz w:val="16"/>
              </w:rPr>
              <w:t xml:space="preserve">116,674 </w:t>
            </w:r>
          </w:p>
        </w:tc>
        <w:tc>
          <w:tcPr>
            <w:tcW w:w="969"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911D1B0" w14:textId="77777777" w:rsidR="00925913" w:rsidRDefault="00477365">
            <w:pPr>
              <w:spacing w:after="0" w:line="259" w:lineRule="auto"/>
              <w:ind w:left="0" w:right="74" w:firstLine="0"/>
              <w:jc w:val="right"/>
            </w:pPr>
            <w:r>
              <w:rPr>
                <w:sz w:val="16"/>
              </w:rPr>
              <w:t xml:space="preserve">40,915 </w:t>
            </w:r>
          </w:p>
        </w:tc>
      </w:tr>
      <w:tr w:rsidR="00925913" w14:paraId="640D58F7" w14:textId="77777777">
        <w:trPr>
          <w:trHeight w:val="197"/>
        </w:trPr>
        <w:tc>
          <w:tcPr>
            <w:tcW w:w="3062" w:type="dxa"/>
            <w:tcBorders>
              <w:top w:val="single" w:sz="4" w:space="0" w:color="000000"/>
              <w:left w:val="single" w:sz="4" w:space="0" w:color="000000"/>
              <w:bottom w:val="single" w:sz="4" w:space="0" w:color="000000"/>
              <w:right w:val="single" w:sz="4" w:space="0" w:color="000000"/>
            </w:tcBorders>
          </w:tcPr>
          <w:p w14:paraId="2CD7983F" w14:textId="77777777" w:rsidR="00925913" w:rsidRDefault="00477365">
            <w:pPr>
              <w:spacing w:after="0" w:line="259" w:lineRule="auto"/>
              <w:ind w:left="0" w:right="0" w:firstLine="0"/>
              <w:jc w:val="left"/>
            </w:pPr>
            <w:r>
              <w:rPr>
                <w:sz w:val="16"/>
              </w:rPr>
              <w:lastRenderedPageBreak/>
              <w:t xml:space="preserve"> </w:t>
            </w:r>
          </w:p>
        </w:tc>
        <w:tc>
          <w:tcPr>
            <w:tcW w:w="964" w:type="dxa"/>
            <w:tcBorders>
              <w:top w:val="single" w:sz="4" w:space="0" w:color="000000"/>
              <w:left w:val="single" w:sz="4" w:space="0" w:color="000000"/>
              <w:bottom w:val="single" w:sz="4" w:space="0" w:color="000000"/>
              <w:right w:val="nil"/>
            </w:tcBorders>
          </w:tcPr>
          <w:p w14:paraId="65F87AA2" w14:textId="77777777" w:rsidR="00925913" w:rsidRDefault="00477365">
            <w:pPr>
              <w:spacing w:after="0" w:line="259" w:lineRule="auto"/>
              <w:ind w:left="0" w:right="29" w:firstLine="0"/>
              <w:jc w:val="right"/>
            </w:pPr>
            <w:r>
              <w:rPr>
                <w:sz w:val="16"/>
              </w:rPr>
              <w:t xml:space="preserve"> </w:t>
            </w:r>
          </w:p>
        </w:tc>
        <w:tc>
          <w:tcPr>
            <w:tcW w:w="1021" w:type="dxa"/>
            <w:tcBorders>
              <w:top w:val="single" w:sz="4" w:space="0" w:color="000000"/>
              <w:left w:val="nil"/>
              <w:bottom w:val="single" w:sz="4" w:space="0" w:color="000000"/>
              <w:right w:val="nil"/>
            </w:tcBorders>
          </w:tcPr>
          <w:p w14:paraId="08857937" w14:textId="77777777" w:rsidR="00925913" w:rsidRDefault="00477365">
            <w:pPr>
              <w:spacing w:after="0" w:line="259" w:lineRule="auto"/>
              <w:ind w:left="0" w:right="29" w:firstLine="0"/>
              <w:jc w:val="right"/>
            </w:pPr>
            <w:r>
              <w:rPr>
                <w:sz w:val="16"/>
              </w:rPr>
              <w:t xml:space="preserve"> </w:t>
            </w:r>
          </w:p>
        </w:tc>
        <w:tc>
          <w:tcPr>
            <w:tcW w:w="964" w:type="dxa"/>
            <w:tcBorders>
              <w:top w:val="single" w:sz="4" w:space="0" w:color="000000"/>
              <w:left w:val="nil"/>
              <w:bottom w:val="single" w:sz="4" w:space="0" w:color="000000"/>
              <w:right w:val="nil"/>
            </w:tcBorders>
          </w:tcPr>
          <w:p w14:paraId="0387D6BA" w14:textId="77777777" w:rsidR="00925913" w:rsidRDefault="00477365">
            <w:pPr>
              <w:spacing w:after="0" w:line="259" w:lineRule="auto"/>
              <w:ind w:left="0" w:right="29" w:firstLine="0"/>
              <w:jc w:val="right"/>
            </w:pPr>
            <w:r>
              <w:rPr>
                <w:sz w:val="16"/>
              </w:rPr>
              <w:t xml:space="preserve"> </w:t>
            </w:r>
          </w:p>
        </w:tc>
        <w:tc>
          <w:tcPr>
            <w:tcW w:w="965" w:type="dxa"/>
            <w:tcBorders>
              <w:top w:val="single" w:sz="4" w:space="0" w:color="000000"/>
              <w:left w:val="nil"/>
              <w:bottom w:val="single" w:sz="4" w:space="0" w:color="000000"/>
              <w:right w:val="single" w:sz="4" w:space="0" w:color="000000"/>
            </w:tcBorders>
          </w:tcPr>
          <w:p w14:paraId="0D454356" w14:textId="77777777" w:rsidR="00925913" w:rsidRDefault="00477365">
            <w:pPr>
              <w:spacing w:after="0" w:line="259" w:lineRule="auto"/>
              <w:ind w:left="0" w:right="30"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353502B3" w14:textId="77777777" w:rsidR="00925913" w:rsidRDefault="00477365">
            <w:pPr>
              <w:spacing w:after="0" w:line="259" w:lineRule="auto"/>
              <w:ind w:left="0" w:right="31" w:firstLine="0"/>
              <w:jc w:val="right"/>
            </w:pPr>
            <w:r>
              <w:rPr>
                <w:sz w:val="16"/>
              </w:rPr>
              <w:t xml:space="preserve"> </w:t>
            </w:r>
          </w:p>
        </w:tc>
        <w:tc>
          <w:tcPr>
            <w:tcW w:w="958" w:type="dxa"/>
            <w:tcBorders>
              <w:top w:val="single" w:sz="4" w:space="0" w:color="000000"/>
              <w:left w:val="single" w:sz="4" w:space="0" w:color="000000"/>
              <w:bottom w:val="single" w:sz="4" w:space="0" w:color="000000"/>
              <w:right w:val="single" w:sz="4" w:space="0" w:color="000000"/>
            </w:tcBorders>
          </w:tcPr>
          <w:p w14:paraId="4DB5594E" w14:textId="77777777" w:rsidR="00925913" w:rsidRDefault="00477365">
            <w:pPr>
              <w:spacing w:after="0" w:line="259" w:lineRule="auto"/>
              <w:ind w:left="0" w:right="29" w:firstLine="0"/>
              <w:jc w:val="right"/>
            </w:pPr>
            <w:r>
              <w:rPr>
                <w:sz w:val="16"/>
              </w:rPr>
              <w:t xml:space="preserve"> </w:t>
            </w:r>
          </w:p>
        </w:tc>
        <w:tc>
          <w:tcPr>
            <w:tcW w:w="969" w:type="dxa"/>
            <w:tcBorders>
              <w:top w:val="single" w:sz="4" w:space="0" w:color="000000"/>
              <w:left w:val="single" w:sz="4" w:space="0" w:color="000000"/>
              <w:bottom w:val="single" w:sz="4" w:space="0" w:color="000000"/>
              <w:right w:val="single" w:sz="4" w:space="0" w:color="000000"/>
            </w:tcBorders>
          </w:tcPr>
          <w:p w14:paraId="412FDBBA" w14:textId="77777777" w:rsidR="00925913" w:rsidRDefault="00477365">
            <w:pPr>
              <w:spacing w:after="0" w:line="259" w:lineRule="auto"/>
              <w:ind w:left="0" w:right="29" w:firstLine="0"/>
              <w:jc w:val="right"/>
            </w:pPr>
            <w:r>
              <w:rPr>
                <w:sz w:val="16"/>
              </w:rPr>
              <w:t xml:space="preserve"> </w:t>
            </w:r>
          </w:p>
        </w:tc>
      </w:tr>
      <w:tr w:rsidR="00925913" w14:paraId="600A5A85" w14:textId="77777777">
        <w:trPr>
          <w:trHeight w:val="311"/>
        </w:trPr>
        <w:tc>
          <w:tcPr>
            <w:tcW w:w="30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6F1AF93C" w14:textId="77777777" w:rsidR="00925913" w:rsidRDefault="00477365">
            <w:pPr>
              <w:spacing w:after="0" w:line="259" w:lineRule="auto"/>
              <w:ind w:left="0" w:right="0" w:firstLine="0"/>
              <w:jc w:val="left"/>
            </w:pPr>
            <w:r>
              <w:rPr>
                <w:b/>
                <w:sz w:val="16"/>
              </w:rPr>
              <w:t>Balance at 31 March 2021</w:t>
            </w:r>
            <w:r>
              <w:rPr>
                <w:sz w:val="16"/>
              </w:rPr>
              <w:t xml:space="preserve"> </w:t>
            </w:r>
          </w:p>
        </w:tc>
        <w:tc>
          <w:tcPr>
            <w:tcW w:w="964" w:type="dxa"/>
            <w:tcBorders>
              <w:top w:val="single" w:sz="4" w:space="0" w:color="000000"/>
              <w:left w:val="single" w:sz="4" w:space="0" w:color="000000"/>
              <w:bottom w:val="single" w:sz="4" w:space="0" w:color="000000"/>
              <w:right w:val="nil"/>
            </w:tcBorders>
            <w:shd w:val="clear" w:color="auto" w:fill="CCFFFF"/>
            <w:vAlign w:val="bottom"/>
          </w:tcPr>
          <w:p w14:paraId="78D85626" w14:textId="77777777" w:rsidR="00925913" w:rsidRDefault="00477365">
            <w:pPr>
              <w:spacing w:after="0" w:line="259" w:lineRule="auto"/>
              <w:ind w:left="0" w:right="75" w:firstLine="0"/>
              <w:jc w:val="right"/>
            </w:pPr>
            <w:r>
              <w:rPr>
                <w:sz w:val="16"/>
              </w:rPr>
              <w:t xml:space="preserve">-26,954 </w:t>
            </w:r>
          </w:p>
        </w:tc>
        <w:tc>
          <w:tcPr>
            <w:tcW w:w="1021" w:type="dxa"/>
            <w:tcBorders>
              <w:top w:val="single" w:sz="4" w:space="0" w:color="000000"/>
              <w:left w:val="nil"/>
              <w:bottom w:val="single" w:sz="4" w:space="0" w:color="000000"/>
              <w:right w:val="nil"/>
            </w:tcBorders>
            <w:shd w:val="clear" w:color="auto" w:fill="CCFFFF"/>
            <w:vAlign w:val="bottom"/>
          </w:tcPr>
          <w:p w14:paraId="1E6DEA9D" w14:textId="77777777" w:rsidR="00925913" w:rsidRDefault="00477365">
            <w:pPr>
              <w:spacing w:after="0" w:line="259" w:lineRule="auto"/>
              <w:ind w:left="0" w:right="75" w:firstLine="0"/>
              <w:jc w:val="right"/>
            </w:pPr>
            <w:r>
              <w:rPr>
                <w:sz w:val="16"/>
              </w:rPr>
              <w:t xml:space="preserve">-98,313 </w:t>
            </w:r>
          </w:p>
        </w:tc>
        <w:tc>
          <w:tcPr>
            <w:tcW w:w="964" w:type="dxa"/>
            <w:tcBorders>
              <w:top w:val="single" w:sz="4" w:space="0" w:color="000000"/>
              <w:left w:val="nil"/>
              <w:bottom w:val="single" w:sz="4" w:space="0" w:color="000000"/>
              <w:right w:val="nil"/>
            </w:tcBorders>
            <w:shd w:val="clear" w:color="auto" w:fill="CCFFFF"/>
            <w:vAlign w:val="bottom"/>
          </w:tcPr>
          <w:p w14:paraId="79CE57C8" w14:textId="77777777" w:rsidR="00925913" w:rsidRDefault="00477365">
            <w:pPr>
              <w:spacing w:after="0" w:line="259" w:lineRule="auto"/>
              <w:ind w:left="0" w:right="75" w:firstLine="0"/>
              <w:jc w:val="right"/>
            </w:pPr>
            <w:r>
              <w:rPr>
                <w:sz w:val="16"/>
              </w:rPr>
              <w:t xml:space="preserve">-6,464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7C0A902F" w14:textId="77777777" w:rsidR="00925913" w:rsidRDefault="00477365">
            <w:pPr>
              <w:spacing w:after="0" w:line="259" w:lineRule="auto"/>
              <w:ind w:left="0" w:right="76" w:firstLine="0"/>
              <w:jc w:val="right"/>
            </w:pPr>
            <w:r>
              <w:rPr>
                <w:sz w:val="16"/>
              </w:rPr>
              <w:t>-</w:t>
            </w:r>
            <w:r>
              <w:rPr>
                <w:sz w:val="16"/>
              </w:rPr>
              <w:t xml:space="preserve">22,742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C4A5715" w14:textId="77777777" w:rsidR="00925913" w:rsidRDefault="00477365">
            <w:pPr>
              <w:spacing w:after="0" w:line="259" w:lineRule="auto"/>
              <w:ind w:left="0" w:right="76" w:firstLine="0"/>
              <w:jc w:val="right"/>
            </w:pPr>
            <w:r>
              <w:rPr>
                <w:sz w:val="16"/>
              </w:rPr>
              <w:t xml:space="preserve">-154,473 </w:t>
            </w:r>
          </w:p>
        </w:tc>
        <w:tc>
          <w:tcPr>
            <w:tcW w:w="958"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AFB8BC9" w14:textId="77777777" w:rsidR="00925913" w:rsidRDefault="00477365">
            <w:pPr>
              <w:spacing w:after="0" w:line="259" w:lineRule="auto"/>
              <w:ind w:left="0" w:right="75" w:firstLine="0"/>
              <w:jc w:val="right"/>
            </w:pPr>
            <w:r>
              <w:rPr>
                <w:sz w:val="16"/>
              </w:rPr>
              <w:t xml:space="preserve">222,631 </w:t>
            </w:r>
          </w:p>
        </w:tc>
        <w:tc>
          <w:tcPr>
            <w:tcW w:w="969"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6F2E589C" w14:textId="77777777" w:rsidR="00925913" w:rsidRDefault="00477365">
            <w:pPr>
              <w:spacing w:after="0" w:line="259" w:lineRule="auto"/>
              <w:ind w:left="0" w:right="74" w:firstLine="0"/>
              <w:jc w:val="right"/>
            </w:pPr>
            <w:r>
              <w:rPr>
                <w:sz w:val="16"/>
              </w:rPr>
              <w:t xml:space="preserve">68,158 </w:t>
            </w:r>
          </w:p>
        </w:tc>
      </w:tr>
    </w:tbl>
    <w:p w14:paraId="083F9848" w14:textId="77777777" w:rsidR="00925913" w:rsidRDefault="00477365">
      <w:pPr>
        <w:spacing w:after="0" w:line="259" w:lineRule="auto"/>
        <w:ind w:left="0" w:right="0" w:firstLine="0"/>
        <w:jc w:val="left"/>
      </w:pPr>
      <w:r>
        <w:rPr>
          <w:sz w:val="24"/>
        </w:rPr>
        <w:t xml:space="preserve"> </w:t>
      </w:r>
    </w:p>
    <w:p w14:paraId="0AC1AE38" w14:textId="77777777" w:rsidR="00925913" w:rsidRDefault="00477365">
      <w:pPr>
        <w:spacing w:after="0" w:line="259" w:lineRule="auto"/>
        <w:ind w:left="0" w:right="0" w:firstLine="0"/>
        <w:jc w:val="left"/>
      </w:pPr>
      <w:r>
        <w:rPr>
          <w:sz w:val="24"/>
        </w:rPr>
        <w:t xml:space="preserve"> </w:t>
      </w:r>
    </w:p>
    <w:p w14:paraId="43454654" w14:textId="77777777" w:rsidR="00925913" w:rsidRDefault="00477365">
      <w:pPr>
        <w:spacing w:after="0" w:line="259" w:lineRule="auto"/>
        <w:ind w:left="0" w:right="0" w:firstLine="0"/>
        <w:jc w:val="left"/>
      </w:pPr>
      <w:r>
        <w:t xml:space="preserve"> </w:t>
      </w:r>
    </w:p>
    <w:p w14:paraId="53A7CFE5" w14:textId="77777777" w:rsidR="00925913" w:rsidRDefault="00477365">
      <w:pPr>
        <w:spacing w:after="0" w:line="259" w:lineRule="auto"/>
        <w:ind w:left="0" w:right="0" w:firstLine="0"/>
        <w:jc w:val="left"/>
      </w:pPr>
      <w:r>
        <w:t xml:space="preserve"> </w:t>
      </w:r>
    </w:p>
    <w:p w14:paraId="67DF53B0" w14:textId="77777777" w:rsidR="00925913" w:rsidRDefault="00477365">
      <w:pPr>
        <w:spacing w:after="216" w:line="259" w:lineRule="auto"/>
        <w:ind w:left="0" w:right="0" w:firstLine="0"/>
        <w:jc w:val="left"/>
      </w:pPr>
      <w:r>
        <w:t xml:space="preserve"> </w:t>
      </w:r>
    </w:p>
    <w:p w14:paraId="7D9A7C6C" w14:textId="77777777" w:rsidR="00925913" w:rsidRDefault="00477365">
      <w:pPr>
        <w:spacing w:after="19" w:line="259" w:lineRule="auto"/>
        <w:ind w:left="-5" w:right="0" w:hanging="10"/>
        <w:jc w:val="left"/>
      </w:pPr>
      <w:r>
        <w:rPr>
          <w:color w:val="808080"/>
        </w:rPr>
        <w:t>Sefton MBC Statement of Accounts 20</w:t>
      </w:r>
    </w:p>
    <w:p w14:paraId="2AA4343F" w14:textId="77777777" w:rsidR="00925913" w:rsidRDefault="00477365">
      <w:pPr>
        <w:spacing w:after="0" w:line="259" w:lineRule="auto"/>
        <w:ind w:left="10" w:right="-9" w:hanging="10"/>
        <w:jc w:val="right"/>
      </w:pPr>
      <w:r>
        <w:rPr>
          <w:color w:val="808080"/>
        </w:rPr>
        <w:t>Movement in Reserves</w:t>
      </w:r>
    </w:p>
    <w:p w14:paraId="787515D9" w14:textId="77777777" w:rsidR="00925913" w:rsidRDefault="00477365">
      <w:pPr>
        <w:spacing w:after="0" w:line="259" w:lineRule="auto"/>
        <w:ind w:left="0" w:right="0" w:firstLine="0"/>
        <w:jc w:val="left"/>
      </w:pPr>
      <w:r>
        <w:t xml:space="preserve"> </w:t>
      </w:r>
    </w:p>
    <w:p w14:paraId="3ED4122E" w14:textId="77777777" w:rsidR="00925913" w:rsidRDefault="00477365">
      <w:pPr>
        <w:spacing w:after="0" w:line="259" w:lineRule="auto"/>
        <w:ind w:left="0" w:right="0" w:firstLine="0"/>
        <w:jc w:val="left"/>
      </w:pPr>
      <w:r>
        <w:t xml:space="preserve"> </w:t>
      </w:r>
    </w:p>
    <w:p w14:paraId="68CA3B5C" w14:textId="77777777" w:rsidR="00925913" w:rsidRDefault="00477365">
      <w:pPr>
        <w:spacing w:after="0" w:line="259" w:lineRule="auto"/>
        <w:ind w:left="0" w:right="0" w:firstLine="0"/>
        <w:jc w:val="left"/>
      </w:pPr>
      <w:r>
        <w:t xml:space="preserve"> </w:t>
      </w:r>
    </w:p>
    <w:p w14:paraId="315431A8" w14:textId="77777777" w:rsidR="00925913" w:rsidRDefault="00477365">
      <w:pPr>
        <w:spacing w:after="0" w:line="259" w:lineRule="auto"/>
        <w:ind w:left="0" w:right="0" w:firstLine="0"/>
        <w:jc w:val="left"/>
      </w:pPr>
      <w:r>
        <w:t xml:space="preserve"> </w:t>
      </w:r>
    </w:p>
    <w:p w14:paraId="0601CFD4" w14:textId="77777777" w:rsidR="00925913" w:rsidRDefault="00477365">
      <w:pPr>
        <w:spacing w:after="0" w:line="259" w:lineRule="auto"/>
        <w:ind w:left="0" w:right="0" w:firstLine="0"/>
        <w:jc w:val="left"/>
      </w:pPr>
      <w:r>
        <w:t xml:space="preserve"> </w:t>
      </w:r>
    </w:p>
    <w:p w14:paraId="0E8EAAAC" w14:textId="77777777" w:rsidR="00925913" w:rsidRDefault="00477365">
      <w:pPr>
        <w:spacing w:after="13900" w:line="259" w:lineRule="auto"/>
        <w:ind w:left="0" w:right="0" w:firstLine="0"/>
        <w:jc w:val="left"/>
      </w:pPr>
      <w:r>
        <w:t xml:space="preserve"> </w:t>
      </w:r>
    </w:p>
    <w:p w14:paraId="123633DF" w14:textId="77777777" w:rsidR="00925913" w:rsidRDefault="00477365">
      <w:pPr>
        <w:spacing w:after="19" w:line="259" w:lineRule="auto"/>
        <w:ind w:left="-5" w:right="0" w:hanging="10"/>
        <w:jc w:val="left"/>
      </w:pPr>
      <w:r>
        <w:rPr>
          <w:color w:val="808080"/>
        </w:rPr>
        <w:lastRenderedPageBreak/>
        <w:t>Sefton MBC Statement of Accounts 20</w:t>
      </w:r>
    </w:p>
    <w:p w14:paraId="4470AC02" w14:textId="77777777" w:rsidR="00925913" w:rsidRDefault="00477365">
      <w:pPr>
        <w:spacing w:after="4" w:line="250" w:lineRule="auto"/>
        <w:ind w:left="10" w:right="-10" w:hanging="10"/>
        <w:jc w:val="right"/>
      </w:pPr>
      <w:r>
        <w:t>Balance Sheet</w:t>
      </w:r>
    </w:p>
    <w:p w14:paraId="318392D5" w14:textId="77777777" w:rsidR="00925913" w:rsidRDefault="00477365">
      <w:pPr>
        <w:spacing w:after="19" w:line="259" w:lineRule="auto"/>
        <w:ind w:left="0" w:right="0" w:firstLine="0"/>
        <w:jc w:val="left"/>
      </w:pPr>
      <w:r>
        <w:rPr>
          <w:b/>
        </w:rPr>
        <w:t xml:space="preserve"> </w:t>
      </w:r>
    </w:p>
    <w:p w14:paraId="1FA4C182" w14:textId="77777777" w:rsidR="00925913" w:rsidRDefault="00477365">
      <w:pPr>
        <w:pStyle w:val="Heading2"/>
        <w:tabs>
          <w:tab w:val="center" w:pos="1729"/>
        </w:tabs>
        <w:ind w:left="-9" w:firstLine="0"/>
      </w:pPr>
      <w:r>
        <w:rPr>
          <w:u w:val="none"/>
        </w:rPr>
        <w:t>5</w:t>
      </w:r>
      <w:r>
        <w:rPr>
          <w:u w:val="none"/>
        </w:rPr>
        <w:tab/>
      </w:r>
      <w:r>
        <w:t>BALANCE SHEET</w:t>
      </w:r>
      <w:r>
        <w:rPr>
          <w:u w:val="none"/>
        </w:rPr>
        <w:t xml:space="preserve">  </w:t>
      </w:r>
    </w:p>
    <w:p w14:paraId="0EA060B0" w14:textId="77777777" w:rsidR="00925913" w:rsidRDefault="00477365">
      <w:pPr>
        <w:spacing w:after="0" w:line="259" w:lineRule="auto"/>
        <w:ind w:left="0" w:right="0" w:firstLine="0"/>
        <w:jc w:val="left"/>
      </w:pPr>
      <w:r>
        <w:rPr>
          <w:b/>
          <w:sz w:val="24"/>
        </w:rPr>
        <w:t xml:space="preserve"> </w:t>
      </w:r>
    </w:p>
    <w:p w14:paraId="39A9E5DA" w14:textId="77777777" w:rsidR="00925913" w:rsidRDefault="00477365">
      <w:pPr>
        <w:ind w:left="6" w:right="0"/>
      </w:pPr>
      <w:r>
        <w:t xml:space="preserve">The Balance Sheet shows the value as at the Balance Sheet date of the assets and liabilities recognised by the Authority. The net assets of the Authority (assets less liabilities) are matched by the reserves held by the Authority. Reserves are reported in two categories. The first category of reserves are usable reserves, i.e. those reserves that the authority may use to provide services, subject to the need to maintain a prudent level of reserves and any statutory limitations on their use (for example the </w:t>
      </w:r>
      <w:r>
        <w:t>Capital Receipts Reserve that may only be used to fund capital expenditure or repay debt). The second category of reserves is those that the Authority is not able to use to provide services. This category of reserves includes reserves that hold unrealised gains and losses (for example the Revaluation Reserve), where amounts would only become available to provide services if the assets are sold; and reserves that hold timing differences shown in the Movement in Reserves Statement line ‘Adjustments between ac</w:t>
      </w:r>
      <w:r>
        <w:t xml:space="preserve">counting basis and funding basis under regulations’. </w:t>
      </w:r>
    </w:p>
    <w:p w14:paraId="45E3B296" w14:textId="77777777" w:rsidR="00925913" w:rsidRDefault="00477365">
      <w:pPr>
        <w:spacing w:after="0" w:line="259" w:lineRule="auto"/>
        <w:ind w:left="0" w:right="0" w:firstLine="0"/>
        <w:jc w:val="left"/>
      </w:pPr>
      <w:r>
        <w:t xml:space="preserve"> </w:t>
      </w:r>
    </w:p>
    <w:tbl>
      <w:tblPr>
        <w:tblStyle w:val="TableGrid"/>
        <w:tblW w:w="9865" w:type="dxa"/>
        <w:tblInd w:w="-107" w:type="dxa"/>
        <w:tblCellMar>
          <w:top w:w="3" w:type="dxa"/>
          <w:left w:w="107" w:type="dxa"/>
          <w:bottom w:w="0" w:type="dxa"/>
          <w:right w:w="51" w:type="dxa"/>
        </w:tblCellMar>
        <w:tblLook w:val="04A0" w:firstRow="1" w:lastRow="0" w:firstColumn="1" w:lastColumn="0" w:noHBand="0" w:noVBand="1"/>
      </w:tblPr>
      <w:tblGrid>
        <w:gridCol w:w="1417"/>
        <w:gridCol w:w="6180"/>
        <w:gridCol w:w="851"/>
        <w:gridCol w:w="1417"/>
      </w:tblGrid>
      <w:tr w:rsidR="00925913" w14:paraId="4B981F5A" w14:textId="77777777">
        <w:trPr>
          <w:trHeight w:val="467"/>
        </w:trPr>
        <w:tc>
          <w:tcPr>
            <w:tcW w:w="1417" w:type="dxa"/>
            <w:tcBorders>
              <w:top w:val="single" w:sz="4" w:space="0" w:color="000000"/>
              <w:left w:val="single" w:sz="4" w:space="0" w:color="000000"/>
              <w:bottom w:val="nil"/>
              <w:right w:val="single" w:sz="4" w:space="0" w:color="000000"/>
            </w:tcBorders>
            <w:shd w:val="clear" w:color="auto" w:fill="FFCC99"/>
          </w:tcPr>
          <w:p w14:paraId="4B470EE4"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181" w:type="dxa"/>
            <w:tcBorders>
              <w:top w:val="single" w:sz="4" w:space="0" w:color="000000"/>
              <w:left w:val="single" w:sz="4" w:space="0" w:color="000000"/>
              <w:bottom w:val="nil"/>
              <w:right w:val="single" w:sz="4" w:space="0" w:color="000000"/>
            </w:tcBorders>
            <w:shd w:val="clear" w:color="auto" w:fill="FFCC99"/>
          </w:tcPr>
          <w:p w14:paraId="001317F9" w14:textId="77777777" w:rsidR="00925913" w:rsidRDefault="00477365">
            <w:pPr>
              <w:spacing w:after="0" w:line="259" w:lineRule="auto"/>
              <w:ind w:left="2" w:right="0" w:firstLine="0"/>
              <w:jc w:val="left"/>
            </w:pPr>
            <w:r>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778B6872" w14:textId="77777777" w:rsidR="00925913" w:rsidRDefault="00477365">
            <w:pPr>
              <w:spacing w:after="0" w:line="259" w:lineRule="auto"/>
              <w:ind w:left="0" w:right="56"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3A32D813"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670B551F"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25F7A05B" w14:textId="77777777" w:rsidR="00925913" w:rsidRDefault="00477365">
            <w:pPr>
              <w:spacing w:after="0" w:line="259" w:lineRule="auto"/>
              <w:ind w:left="0" w:right="56" w:firstLine="0"/>
              <w:jc w:val="center"/>
            </w:pPr>
            <w:r>
              <w:t xml:space="preserve">£000s </w:t>
            </w:r>
          </w:p>
        </w:tc>
        <w:tc>
          <w:tcPr>
            <w:tcW w:w="6181" w:type="dxa"/>
            <w:tcBorders>
              <w:top w:val="nil"/>
              <w:left w:val="single" w:sz="4" w:space="0" w:color="000000"/>
              <w:bottom w:val="single" w:sz="4" w:space="0" w:color="000000"/>
              <w:right w:val="single" w:sz="4" w:space="0" w:color="000000"/>
            </w:tcBorders>
            <w:shd w:val="clear" w:color="auto" w:fill="FFCC99"/>
          </w:tcPr>
          <w:p w14:paraId="27CF82AD" w14:textId="77777777" w:rsidR="00925913" w:rsidRDefault="00477365">
            <w:pPr>
              <w:spacing w:after="0" w:line="259" w:lineRule="auto"/>
              <w:ind w:left="2" w:right="0" w:firstLine="0"/>
              <w:jc w:val="left"/>
            </w:pPr>
            <w:r>
              <w:t xml:space="preserve"> </w:t>
            </w:r>
          </w:p>
        </w:tc>
        <w:tc>
          <w:tcPr>
            <w:tcW w:w="851" w:type="dxa"/>
            <w:tcBorders>
              <w:top w:val="nil"/>
              <w:left w:val="single" w:sz="4" w:space="0" w:color="000000"/>
              <w:bottom w:val="single" w:sz="4" w:space="0" w:color="000000"/>
              <w:right w:val="single" w:sz="4" w:space="0" w:color="000000"/>
            </w:tcBorders>
            <w:shd w:val="clear" w:color="auto" w:fill="FFCC99"/>
          </w:tcPr>
          <w:p w14:paraId="5ED4E27D"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2801C5BB" w14:textId="77777777" w:rsidR="00925913" w:rsidRDefault="00477365">
            <w:pPr>
              <w:spacing w:after="0" w:line="259" w:lineRule="auto"/>
              <w:ind w:left="0" w:right="53" w:firstLine="0"/>
              <w:jc w:val="center"/>
            </w:pPr>
            <w:r>
              <w:t xml:space="preserve">£000s </w:t>
            </w:r>
          </w:p>
        </w:tc>
      </w:tr>
      <w:tr w:rsidR="00925913" w14:paraId="1CDD19CD" w14:textId="77777777">
        <w:trPr>
          <w:trHeight w:val="470"/>
        </w:trPr>
        <w:tc>
          <w:tcPr>
            <w:tcW w:w="1417" w:type="dxa"/>
            <w:tcBorders>
              <w:top w:val="single" w:sz="4" w:space="0" w:color="000000"/>
              <w:left w:val="single" w:sz="4" w:space="0" w:color="000000"/>
              <w:bottom w:val="nil"/>
              <w:right w:val="single" w:sz="4" w:space="0" w:color="000000"/>
            </w:tcBorders>
          </w:tcPr>
          <w:p w14:paraId="38CD7D53" w14:textId="77777777" w:rsidR="00925913" w:rsidRDefault="00477365">
            <w:pPr>
              <w:spacing w:after="0" w:line="259" w:lineRule="auto"/>
              <w:ind w:left="0" w:right="0" w:firstLine="0"/>
              <w:jc w:val="left"/>
            </w:pPr>
            <w:r>
              <w:rPr>
                <w:b/>
              </w:rPr>
              <w:t xml:space="preserve"> </w:t>
            </w:r>
          </w:p>
          <w:p w14:paraId="3E4DA4AE" w14:textId="77777777" w:rsidR="00925913" w:rsidRDefault="00477365">
            <w:pPr>
              <w:spacing w:after="0" w:line="259" w:lineRule="auto"/>
              <w:ind w:left="0" w:right="56" w:firstLine="0"/>
              <w:jc w:val="right"/>
            </w:pPr>
            <w:r>
              <w:t xml:space="preserve">469,715 </w:t>
            </w:r>
          </w:p>
        </w:tc>
        <w:tc>
          <w:tcPr>
            <w:tcW w:w="6181" w:type="dxa"/>
            <w:tcBorders>
              <w:top w:val="single" w:sz="4" w:space="0" w:color="000000"/>
              <w:left w:val="single" w:sz="4" w:space="0" w:color="000000"/>
              <w:bottom w:val="nil"/>
              <w:right w:val="single" w:sz="4" w:space="0" w:color="000000"/>
            </w:tcBorders>
          </w:tcPr>
          <w:p w14:paraId="43B384A6" w14:textId="77777777" w:rsidR="00925913" w:rsidRDefault="00477365">
            <w:pPr>
              <w:spacing w:after="0" w:line="259" w:lineRule="auto"/>
              <w:ind w:left="2" w:right="0" w:firstLine="0"/>
              <w:jc w:val="left"/>
            </w:pPr>
            <w:r>
              <w:rPr>
                <w:b/>
              </w:rPr>
              <w:t xml:space="preserve"> </w:t>
            </w:r>
          </w:p>
          <w:p w14:paraId="58F49B30" w14:textId="77777777" w:rsidR="00925913" w:rsidRDefault="00477365">
            <w:pPr>
              <w:spacing w:after="0" w:line="259" w:lineRule="auto"/>
              <w:ind w:left="2" w:right="0" w:firstLine="0"/>
              <w:jc w:val="left"/>
            </w:pPr>
            <w:r>
              <w:t xml:space="preserve">Property, Plant and Equipment </w:t>
            </w:r>
          </w:p>
        </w:tc>
        <w:tc>
          <w:tcPr>
            <w:tcW w:w="851" w:type="dxa"/>
            <w:tcBorders>
              <w:top w:val="single" w:sz="4" w:space="0" w:color="000000"/>
              <w:left w:val="single" w:sz="4" w:space="0" w:color="000000"/>
              <w:bottom w:val="nil"/>
              <w:right w:val="single" w:sz="4" w:space="0" w:color="000000"/>
            </w:tcBorders>
          </w:tcPr>
          <w:p w14:paraId="3AF253D5" w14:textId="77777777" w:rsidR="00925913" w:rsidRDefault="00477365">
            <w:pPr>
              <w:spacing w:after="0" w:line="259" w:lineRule="auto"/>
              <w:ind w:left="2" w:right="0" w:firstLine="0"/>
              <w:jc w:val="left"/>
            </w:pPr>
            <w:r>
              <w:rPr>
                <w:b/>
              </w:rPr>
              <w:t xml:space="preserve"> </w:t>
            </w:r>
          </w:p>
          <w:p w14:paraId="7D86F295" w14:textId="77777777" w:rsidR="00925913" w:rsidRDefault="00477365">
            <w:pPr>
              <w:spacing w:after="0" w:line="259" w:lineRule="auto"/>
              <w:ind w:left="0" w:right="55" w:firstLine="0"/>
              <w:jc w:val="center"/>
            </w:pPr>
            <w:r>
              <w:t xml:space="preserve">18 </w:t>
            </w:r>
          </w:p>
        </w:tc>
        <w:tc>
          <w:tcPr>
            <w:tcW w:w="1417" w:type="dxa"/>
            <w:tcBorders>
              <w:top w:val="single" w:sz="4" w:space="0" w:color="000000"/>
              <w:left w:val="single" w:sz="4" w:space="0" w:color="000000"/>
              <w:bottom w:val="nil"/>
              <w:right w:val="single" w:sz="4" w:space="0" w:color="000000"/>
            </w:tcBorders>
          </w:tcPr>
          <w:p w14:paraId="3D154706" w14:textId="77777777" w:rsidR="00925913" w:rsidRDefault="00477365">
            <w:pPr>
              <w:spacing w:after="0" w:line="259" w:lineRule="auto"/>
              <w:ind w:left="1" w:right="0" w:firstLine="0"/>
              <w:jc w:val="left"/>
            </w:pPr>
            <w:r>
              <w:rPr>
                <w:b/>
              </w:rPr>
              <w:t xml:space="preserve"> </w:t>
            </w:r>
          </w:p>
          <w:p w14:paraId="7452859F" w14:textId="77777777" w:rsidR="00925913" w:rsidRDefault="00477365">
            <w:pPr>
              <w:spacing w:after="0" w:line="259" w:lineRule="auto"/>
              <w:ind w:left="0" w:right="55" w:firstLine="0"/>
              <w:jc w:val="right"/>
            </w:pPr>
            <w:r>
              <w:t xml:space="preserve">501,885 </w:t>
            </w:r>
          </w:p>
        </w:tc>
      </w:tr>
      <w:tr w:rsidR="00925913" w14:paraId="3DDE2F39" w14:textId="77777777">
        <w:trPr>
          <w:trHeight w:val="230"/>
        </w:trPr>
        <w:tc>
          <w:tcPr>
            <w:tcW w:w="1417" w:type="dxa"/>
            <w:tcBorders>
              <w:top w:val="nil"/>
              <w:left w:val="single" w:sz="4" w:space="0" w:color="000000"/>
              <w:bottom w:val="nil"/>
              <w:right w:val="single" w:sz="4" w:space="0" w:color="000000"/>
            </w:tcBorders>
          </w:tcPr>
          <w:p w14:paraId="69339CD2" w14:textId="77777777" w:rsidR="00925913" w:rsidRDefault="00477365">
            <w:pPr>
              <w:spacing w:after="0" w:line="259" w:lineRule="auto"/>
              <w:ind w:left="0" w:right="56" w:firstLine="0"/>
              <w:jc w:val="right"/>
            </w:pPr>
            <w:r>
              <w:t xml:space="preserve">11,532 </w:t>
            </w:r>
          </w:p>
        </w:tc>
        <w:tc>
          <w:tcPr>
            <w:tcW w:w="6181" w:type="dxa"/>
            <w:tcBorders>
              <w:top w:val="nil"/>
              <w:left w:val="single" w:sz="4" w:space="0" w:color="000000"/>
              <w:bottom w:val="nil"/>
              <w:right w:val="single" w:sz="4" w:space="0" w:color="000000"/>
            </w:tcBorders>
          </w:tcPr>
          <w:p w14:paraId="7C140BD6" w14:textId="77777777" w:rsidR="00925913" w:rsidRDefault="00477365">
            <w:pPr>
              <w:spacing w:after="0" w:line="259" w:lineRule="auto"/>
              <w:ind w:left="2" w:right="0" w:firstLine="0"/>
              <w:jc w:val="left"/>
            </w:pPr>
            <w:r>
              <w:t xml:space="preserve">Heritage Assets </w:t>
            </w:r>
          </w:p>
        </w:tc>
        <w:tc>
          <w:tcPr>
            <w:tcW w:w="851" w:type="dxa"/>
            <w:tcBorders>
              <w:top w:val="nil"/>
              <w:left w:val="single" w:sz="4" w:space="0" w:color="000000"/>
              <w:bottom w:val="nil"/>
              <w:right w:val="single" w:sz="4" w:space="0" w:color="000000"/>
            </w:tcBorders>
          </w:tcPr>
          <w:p w14:paraId="281711FF" w14:textId="77777777" w:rsidR="00925913" w:rsidRDefault="00477365">
            <w:pPr>
              <w:spacing w:after="0" w:line="259" w:lineRule="auto"/>
              <w:ind w:left="0" w:right="55" w:firstLine="0"/>
              <w:jc w:val="center"/>
            </w:pPr>
            <w:r>
              <w:t xml:space="preserve">19 </w:t>
            </w:r>
          </w:p>
        </w:tc>
        <w:tc>
          <w:tcPr>
            <w:tcW w:w="1417" w:type="dxa"/>
            <w:tcBorders>
              <w:top w:val="nil"/>
              <w:left w:val="single" w:sz="4" w:space="0" w:color="000000"/>
              <w:bottom w:val="nil"/>
              <w:right w:val="single" w:sz="4" w:space="0" w:color="000000"/>
            </w:tcBorders>
          </w:tcPr>
          <w:p w14:paraId="181A23DA" w14:textId="77777777" w:rsidR="00925913" w:rsidRDefault="00477365">
            <w:pPr>
              <w:spacing w:after="0" w:line="259" w:lineRule="auto"/>
              <w:ind w:left="0" w:right="55" w:firstLine="0"/>
              <w:jc w:val="right"/>
            </w:pPr>
            <w:r>
              <w:t xml:space="preserve">11,532 </w:t>
            </w:r>
          </w:p>
        </w:tc>
      </w:tr>
      <w:tr w:rsidR="00925913" w14:paraId="12FF7457" w14:textId="77777777">
        <w:trPr>
          <w:trHeight w:val="230"/>
        </w:trPr>
        <w:tc>
          <w:tcPr>
            <w:tcW w:w="1417" w:type="dxa"/>
            <w:tcBorders>
              <w:top w:val="nil"/>
              <w:left w:val="single" w:sz="4" w:space="0" w:color="000000"/>
              <w:bottom w:val="nil"/>
              <w:right w:val="single" w:sz="4" w:space="0" w:color="000000"/>
            </w:tcBorders>
          </w:tcPr>
          <w:p w14:paraId="0FC66D0F" w14:textId="77777777" w:rsidR="00925913" w:rsidRDefault="00477365">
            <w:pPr>
              <w:spacing w:after="0" w:line="259" w:lineRule="auto"/>
              <w:ind w:left="0" w:right="56" w:firstLine="0"/>
              <w:jc w:val="right"/>
            </w:pPr>
            <w:r>
              <w:t xml:space="preserve">29,991 </w:t>
            </w:r>
          </w:p>
        </w:tc>
        <w:tc>
          <w:tcPr>
            <w:tcW w:w="6181" w:type="dxa"/>
            <w:tcBorders>
              <w:top w:val="nil"/>
              <w:left w:val="single" w:sz="4" w:space="0" w:color="000000"/>
              <w:bottom w:val="nil"/>
              <w:right w:val="single" w:sz="4" w:space="0" w:color="000000"/>
            </w:tcBorders>
          </w:tcPr>
          <w:p w14:paraId="4A5299A3" w14:textId="77777777" w:rsidR="00925913" w:rsidRDefault="00477365">
            <w:pPr>
              <w:spacing w:after="0" w:line="259" w:lineRule="auto"/>
              <w:ind w:left="2" w:right="0" w:firstLine="0"/>
              <w:jc w:val="left"/>
            </w:pPr>
            <w:r>
              <w:t xml:space="preserve">Investment Property </w:t>
            </w:r>
          </w:p>
        </w:tc>
        <w:tc>
          <w:tcPr>
            <w:tcW w:w="851" w:type="dxa"/>
            <w:tcBorders>
              <w:top w:val="nil"/>
              <w:left w:val="single" w:sz="4" w:space="0" w:color="000000"/>
              <w:bottom w:val="nil"/>
              <w:right w:val="single" w:sz="4" w:space="0" w:color="000000"/>
            </w:tcBorders>
          </w:tcPr>
          <w:p w14:paraId="5DDCDD1A" w14:textId="77777777" w:rsidR="00925913" w:rsidRDefault="00477365">
            <w:pPr>
              <w:spacing w:after="0" w:line="259" w:lineRule="auto"/>
              <w:ind w:left="0" w:right="55" w:firstLine="0"/>
              <w:jc w:val="center"/>
            </w:pPr>
            <w:r>
              <w:t xml:space="preserve">20 </w:t>
            </w:r>
          </w:p>
        </w:tc>
        <w:tc>
          <w:tcPr>
            <w:tcW w:w="1417" w:type="dxa"/>
            <w:tcBorders>
              <w:top w:val="nil"/>
              <w:left w:val="single" w:sz="4" w:space="0" w:color="000000"/>
              <w:bottom w:val="nil"/>
              <w:right w:val="single" w:sz="4" w:space="0" w:color="000000"/>
            </w:tcBorders>
          </w:tcPr>
          <w:p w14:paraId="7D1B14F2" w14:textId="77777777" w:rsidR="00925913" w:rsidRDefault="00477365">
            <w:pPr>
              <w:spacing w:after="0" w:line="259" w:lineRule="auto"/>
              <w:ind w:left="0" w:right="55" w:firstLine="0"/>
              <w:jc w:val="right"/>
            </w:pPr>
            <w:r>
              <w:t xml:space="preserve">32,338 </w:t>
            </w:r>
          </w:p>
        </w:tc>
      </w:tr>
      <w:tr w:rsidR="00925913" w14:paraId="77FFACC6" w14:textId="77777777">
        <w:trPr>
          <w:trHeight w:val="230"/>
        </w:trPr>
        <w:tc>
          <w:tcPr>
            <w:tcW w:w="1417" w:type="dxa"/>
            <w:tcBorders>
              <w:top w:val="nil"/>
              <w:left w:val="single" w:sz="4" w:space="0" w:color="000000"/>
              <w:bottom w:val="nil"/>
              <w:right w:val="single" w:sz="4" w:space="0" w:color="000000"/>
            </w:tcBorders>
          </w:tcPr>
          <w:p w14:paraId="6D1EDAC9" w14:textId="77777777" w:rsidR="00925913" w:rsidRDefault="00477365">
            <w:pPr>
              <w:spacing w:after="0" w:line="259" w:lineRule="auto"/>
              <w:ind w:left="0" w:right="56" w:firstLine="0"/>
              <w:jc w:val="right"/>
            </w:pPr>
            <w:r>
              <w:t xml:space="preserve">1,092 </w:t>
            </w:r>
          </w:p>
        </w:tc>
        <w:tc>
          <w:tcPr>
            <w:tcW w:w="6181" w:type="dxa"/>
            <w:tcBorders>
              <w:top w:val="nil"/>
              <w:left w:val="single" w:sz="4" w:space="0" w:color="000000"/>
              <w:bottom w:val="nil"/>
              <w:right w:val="single" w:sz="4" w:space="0" w:color="000000"/>
            </w:tcBorders>
          </w:tcPr>
          <w:p w14:paraId="53BC3F2A" w14:textId="77777777" w:rsidR="00925913" w:rsidRDefault="00477365">
            <w:pPr>
              <w:spacing w:after="0" w:line="259" w:lineRule="auto"/>
              <w:ind w:left="2" w:right="0" w:firstLine="0"/>
              <w:jc w:val="left"/>
            </w:pPr>
            <w:r>
              <w:t xml:space="preserve">Intangible Assets </w:t>
            </w:r>
          </w:p>
        </w:tc>
        <w:tc>
          <w:tcPr>
            <w:tcW w:w="851" w:type="dxa"/>
            <w:tcBorders>
              <w:top w:val="nil"/>
              <w:left w:val="single" w:sz="4" w:space="0" w:color="000000"/>
              <w:bottom w:val="nil"/>
              <w:right w:val="single" w:sz="4" w:space="0" w:color="000000"/>
            </w:tcBorders>
          </w:tcPr>
          <w:p w14:paraId="77D008B1"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02EA77B9" w14:textId="77777777" w:rsidR="00925913" w:rsidRDefault="00477365">
            <w:pPr>
              <w:spacing w:after="0" w:line="259" w:lineRule="auto"/>
              <w:ind w:left="0" w:right="55" w:firstLine="0"/>
              <w:jc w:val="right"/>
            </w:pPr>
            <w:r>
              <w:t xml:space="preserve">896 </w:t>
            </w:r>
          </w:p>
        </w:tc>
      </w:tr>
      <w:tr w:rsidR="00925913" w14:paraId="4F1AFA1B" w14:textId="77777777">
        <w:trPr>
          <w:trHeight w:val="230"/>
        </w:trPr>
        <w:tc>
          <w:tcPr>
            <w:tcW w:w="1417" w:type="dxa"/>
            <w:tcBorders>
              <w:top w:val="nil"/>
              <w:left w:val="single" w:sz="4" w:space="0" w:color="000000"/>
              <w:bottom w:val="nil"/>
              <w:right w:val="single" w:sz="4" w:space="0" w:color="000000"/>
            </w:tcBorders>
          </w:tcPr>
          <w:p w14:paraId="26942D75" w14:textId="77777777" w:rsidR="00925913" w:rsidRDefault="00477365">
            <w:pPr>
              <w:spacing w:after="0" w:line="259" w:lineRule="auto"/>
              <w:ind w:left="0" w:right="56" w:firstLine="0"/>
              <w:jc w:val="right"/>
            </w:pPr>
            <w:r>
              <w:t xml:space="preserve">6,502 </w:t>
            </w:r>
          </w:p>
        </w:tc>
        <w:tc>
          <w:tcPr>
            <w:tcW w:w="6181" w:type="dxa"/>
            <w:tcBorders>
              <w:top w:val="nil"/>
              <w:left w:val="single" w:sz="4" w:space="0" w:color="000000"/>
              <w:bottom w:val="nil"/>
              <w:right w:val="single" w:sz="4" w:space="0" w:color="000000"/>
            </w:tcBorders>
          </w:tcPr>
          <w:p w14:paraId="1DA09FEC" w14:textId="77777777" w:rsidR="00925913" w:rsidRDefault="00477365">
            <w:pPr>
              <w:spacing w:after="0" w:line="259" w:lineRule="auto"/>
              <w:ind w:left="2" w:right="0" w:firstLine="0"/>
              <w:jc w:val="left"/>
            </w:pPr>
            <w:r>
              <w:t xml:space="preserve">Long Term Investments </w:t>
            </w:r>
          </w:p>
        </w:tc>
        <w:tc>
          <w:tcPr>
            <w:tcW w:w="851" w:type="dxa"/>
            <w:tcBorders>
              <w:top w:val="nil"/>
              <w:left w:val="single" w:sz="4" w:space="0" w:color="000000"/>
              <w:bottom w:val="nil"/>
              <w:right w:val="single" w:sz="4" w:space="0" w:color="000000"/>
            </w:tcBorders>
          </w:tcPr>
          <w:p w14:paraId="3623DFFA" w14:textId="77777777" w:rsidR="00925913" w:rsidRDefault="00477365">
            <w:pPr>
              <w:spacing w:after="0" w:line="259" w:lineRule="auto"/>
              <w:ind w:left="0" w:right="55" w:firstLine="0"/>
              <w:jc w:val="center"/>
            </w:pPr>
            <w:r>
              <w:t xml:space="preserve">23 </w:t>
            </w:r>
          </w:p>
        </w:tc>
        <w:tc>
          <w:tcPr>
            <w:tcW w:w="1417" w:type="dxa"/>
            <w:tcBorders>
              <w:top w:val="nil"/>
              <w:left w:val="single" w:sz="4" w:space="0" w:color="000000"/>
              <w:bottom w:val="nil"/>
              <w:right w:val="single" w:sz="4" w:space="0" w:color="000000"/>
            </w:tcBorders>
          </w:tcPr>
          <w:p w14:paraId="195438FD" w14:textId="77777777" w:rsidR="00925913" w:rsidRDefault="00477365">
            <w:pPr>
              <w:spacing w:after="0" w:line="259" w:lineRule="auto"/>
              <w:ind w:left="0" w:right="55" w:firstLine="0"/>
              <w:jc w:val="right"/>
            </w:pPr>
            <w:r>
              <w:t xml:space="preserve">13,064 </w:t>
            </w:r>
          </w:p>
        </w:tc>
      </w:tr>
      <w:tr w:rsidR="00925913" w14:paraId="7D79A481" w14:textId="77777777">
        <w:trPr>
          <w:trHeight w:val="232"/>
        </w:trPr>
        <w:tc>
          <w:tcPr>
            <w:tcW w:w="1417" w:type="dxa"/>
            <w:tcBorders>
              <w:top w:val="nil"/>
              <w:left w:val="single" w:sz="4" w:space="0" w:color="000000"/>
              <w:bottom w:val="single" w:sz="4" w:space="0" w:color="000000"/>
              <w:right w:val="single" w:sz="4" w:space="0" w:color="000000"/>
            </w:tcBorders>
          </w:tcPr>
          <w:p w14:paraId="58F9C07D" w14:textId="77777777" w:rsidR="00925913" w:rsidRDefault="00477365">
            <w:pPr>
              <w:spacing w:after="0" w:line="259" w:lineRule="auto"/>
              <w:ind w:left="0" w:right="56" w:firstLine="0"/>
              <w:jc w:val="right"/>
            </w:pPr>
            <w:r>
              <w:t xml:space="preserve">5,207 </w:t>
            </w:r>
          </w:p>
        </w:tc>
        <w:tc>
          <w:tcPr>
            <w:tcW w:w="6181" w:type="dxa"/>
            <w:vMerge w:val="restart"/>
            <w:tcBorders>
              <w:top w:val="nil"/>
              <w:left w:val="single" w:sz="4" w:space="0" w:color="000000"/>
              <w:bottom w:val="nil"/>
              <w:right w:val="single" w:sz="4" w:space="0" w:color="000000"/>
            </w:tcBorders>
          </w:tcPr>
          <w:p w14:paraId="005A5DB8" w14:textId="77777777" w:rsidR="00925913" w:rsidRDefault="00477365">
            <w:pPr>
              <w:spacing w:after="0" w:line="259" w:lineRule="auto"/>
              <w:ind w:left="2" w:right="0" w:firstLine="0"/>
              <w:jc w:val="left"/>
            </w:pPr>
            <w:r>
              <w:t xml:space="preserve">Long Term Debtors </w:t>
            </w:r>
          </w:p>
          <w:p w14:paraId="25CA1B4F" w14:textId="77777777" w:rsidR="00925913" w:rsidRDefault="00477365">
            <w:pPr>
              <w:spacing w:after="0" w:line="259" w:lineRule="auto"/>
              <w:ind w:left="2" w:right="0" w:firstLine="0"/>
              <w:jc w:val="left"/>
            </w:pPr>
            <w:r>
              <w:rPr>
                <w:b/>
              </w:rPr>
              <w:t xml:space="preserve">Long-Term Assets </w:t>
            </w:r>
          </w:p>
          <w:p w14:paraId="558679C5" w14:textId="77777777" w:rsidR="00925913" w:rsidRDefault="00477365">
            <w:pPr>
              <w:spacing w:after="0" w:line="259" w:lineRule="auto"/>
              <w:ind w:left="2" w:right="0" w:firstLine="0"/>
              <w:jc w:val="left"/>
            </w:pPr>
            <w:r>
              <w:rPr>
                <w:b/>
              </w:rPr>
              <w:t xml:space="preserve"> </w:t>
            </w:r>
          </w:p>
          <w:p w14:paraId="22FA5B27" w14:textId="77777777" w:rsidR="00925913" w:rsidRDefault="00477365">
            <w:pPr>
              <w:spacing w:after="0" w:line="259" w:lineRule="auto"/>
              <w:ind w:left="2" w:right="0" w:firstLine="0"/>
              <w:jc w:val="left"/>
            </w:pPr>
            <w:r>
              <w:t xml:space="preserve">Short Term Investments </w:t>
            </w:r>
          </w:p>
        </w:tc>
        <w:tc>
          <w:tcPr>
            <w:tcW w:w="851" w:type="dxa"/>
            <w:vMerge w:val="restart"/>
            <w:tcBorders>
              <w:top w:val="nil"/>
              <w:left w:val="single" w:sz="4" w:space="0" w:color="000000"/>
              <w:bottom w:val="nil"/>
              <w:right w:val="single" w:sz="4" w:space="0" w:color="000000"/>
            </w:tcBorders>
          </w:tcPr>
          <w:p w14:paraId="79879FD0" w14:textId="77777777" w:rsidR="00925913" w:rsidRDefault="00477365">
            <w:pPr>
              <w:spacing w:after="0" w:line="259" w:lineRule="auto"/>
              <w:ind w:left="0" w:right="55" w:firstLine="0"/>
              <w:jc w:val="center"/>
            </w:pPr>
            <w:r>
              <w:t xml:space="preserve">24 </w:t>
            </w:r>
          </w:p>
          <w:p w14:paraId="630AD4B0" w14:textId="77777777" w:rsidR="00925913" w:rsidRDefault="00477365">
            <w:pPr>
              <w:spacing w:after="0" w:line="259" w:lineRule="auto"/>
              <w:ind w:left="0" w:right="1" w:firstLine="0"/>
              <w:jc w:val="center"/>
            </w:pPr>
            <w:r>
              <w:t xml:space="preserve"> </w:t>
            </w:r>
          </w:p>
          <w:p w14:paraId="318E53F5" w14:textId="77777777" w:rsidR="00925913" w:rsidRDefault="00477365">
            <w:pPr>
              <w:spacing w:after="0" w:line="259" w:lineRule="auto"/>
              <w:ind w:left="0" w:right="1" w:firstLine="0"/>
              <w:jc w:val="center"/>
            </w:pPr>
            <w:r>
              <w:t xml:space="preserve"> </w:t>
            </w:r>
          </w:p>
          <w:p w14:paraId="3C37A6AF" w14:textId="77777777" w:rsidR="00925913" w:rsidRDefault="00477365">
            <w:pPr>
              <w:spacing w:after="0" w:line="259" w:lineRule="auto"/>
              <w:ind w:left="0" w:right="55" w:firstLine="0"/>
              <w:jc w:val="center"/>
            </w:pPr>
            <w:r>
              <w:t xml:space="preserve">25 </w:t>
            </w:r>
          </w:p>
        </w:tc>
        <w:tc>
          <w:tcPr>
            <w:tcW w:w="1417" w:type="dxa"/>
            <w:tcBorders>
              <w:top w:val="nil"/>
              <w:left w:val="single" w:sz="4" w:space="0" w:color="000000"/>
              <w:bottom w:val="single" w:sz="4" w:space="0" w:color="000000"/>
              <w:right w:val="single" w:sz="4" w:space="0" w:color="000000"/>
            </w:tcBorders>
          </w:tcPr>
          <w:p w14:paraId="3E0268C2" w14:textId="77777777" w:rsidR="00925913" w:rsidRDefault="00477365">
            <w:pPr>
              <w:spacing w:after="0" w:line="259" w:lineRule="auto"/>
              <w:ind w:left="0" w:right="55" w:firstLine="0"/>
              <w:jc w:val="right"/>
            </w:pPr>
            <w:r>
              <w:t xml:space="preserve">8,072 </w:t>
            </w:r>
          </w:p>
        </w:tc>
      </w:tr>
      <w:tr w:rsidR="00925913" w14:paraId="5E8A4AA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EA8D463" w14:textId="77777777" w:rsidR="00925913" w:rsidRDefault="00477365">
            <w:pPr>
              <w:spacing w:after="0" w:line="259" w:lineRule="auto"/>
              <w:ind w:left="0" w:right="56" w:firstLine="0"/>
              <w:jc w:val="right"/>
            </w:pPr>
            <w:r>
              <w:t xml:space="preserve">524,039 </w:t>
            </w:r>
          </w:p>
        </w:tc>
        <w:tc>
          <w:tcPr>
            <w:tcW w:w="0" w:type="auto"/>
            <w:vMerge/>
            <w:tcBorders>
              <w:top w:val="nil"/>
              <w:left w:val="single" w:sz="4" w:space="0" w:color="000000"/>
              <w:bottom w:val="nil"/>
              <w:right w:val="single" w:sz="4" w:space="0" w:color="000000"/>
            </w:tcBorders>
          </w:tcPr>
          <w:p w14:paraId="6DE8A69D"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14CCE46"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4A920302" w14:textId="77777777" w:rsidR="00925913" w:rsidRDefault="00477365">
            <w:pPr>
              <w:spacing w:after="0" w:line="259" w:lineRule="auto"/>
              <w:ind w:left="0" w:right="55" w:firstLine="0"/>
              <w:jc w:val="right"/>
            </w:pPr>
            <w:r>
              <w:t xml:space="preserve">567,787 </w:t>
            </w:r>
          </w:p>
        </w:tc>
      </w:tr>
      <w:tr w:rsidR="00925913" w14:paraId="720B029F" w14:textId="77777777">
        <w:trPr>
          <w:trHeight w:val="469"/>
        </w:trPr>
        <w:tc>
          <w:tcPr>
            <w:tcW w:w="1417" w:type="dxa"/>
            <w:tcBorders>
              <w:top w:val="single" w:sz="4" w:space="0" w:color="000000"/>
              <w:left w:val="single" w:sz="4" w:space="0" w:color="000000"/>
              <w:bottom w:val="nil"/>
              <w:right w:val="single" w:sz="4" w:space="0" w:color="000000"/>
            </w:tcBorders>
          </w:tcPr>
          <w:p w14:paraId="7A5FBEB6" w14:textId="77777777" w:rsidR="00925913" w:rsidRDefault="00477365">
            <w:pPr>
              <w:spacing w:after="0" w:line="259" w:lineRule="auto"/>
              <w:ind w:left="0" w:right="1" w:firstLine="0"/>
              <w:jc w:val="right"/>
            </w:pPr>
            <w:r>
              <w:rPr>
                <w:b/>
              </w:rPr>
              <w:t xml:space="preserve"> </w:t>
            </w:r>
          </w:p>
          <w:p w14:paraId="46245396" w14:textId="77777777" w:rsidR="00925913" w:rsidRDefault="00477365">
            <w:pPr>
              <w:spacing w:after="0" w:line="259" w:lineRule="auto"/>
              <w:ind w:left="0" w:right="56" w:firstLine="0"/>
              <w:jc w:val="right"/>
            </w:pPr>
            <w:r>
              <w:t xml:space="preserve">163 </w:t>
            </w:r>
          </w:p>
        </w:tc>
        <w:tc>
          <w:tcPr>
            <w:tcW w:w="0" w:type="auto"/>
            <w:vMerge/>
            <w:tcBorders>
              <w:top w:val="nil"/>
              <w:left w:val="single" w:sz="4" w:space="0" w:color="000000"/>
              <w:bottom w:val="nil"/>
              <w:right w:val="single" w:sz="4" w:space="0" w:color="000000"/>
            </w:tcBorders>
          </w:tcPr>
          <w:p w14:paraId="7AA78AEA"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88922A8"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10032D06" w14:textId="77777777" w:rsidR="00925913" w:rsidRDefault="00477365">
            <w:pPr>
              <w:spacing w:after="0" w:line="259" w:lineRule="auto"/>
              <w:ind w:left="0" w:right="0" w:firstLine="0"/>
              <w:jc w:val="right"/>
            </w:pPr>
            <w:r>
              <w:rPr>
                <w:b/>
              </w:rPr>
              <w:t xml:space="preserve"> </w:t>
            </w:r>
          </w:p>
          <w:p w14:paraId="64E2F62D" w14:textId="77777777" w:rsidR="00925913" w:rsidRDefault="00477365">
            <w:pPr>
              <w:spacing w:after="0" w:line="259" w:lineRule="auto"/>
              <w:ind w:left="0" w:right="56" w:firstLine="0"/>
              <w:jc w:val="right"/>
            </w:pPr>
            <w:r>
              <w:t xml:space="preserve">0 </w:t>
            </w:r>
          </w:p>
        </w:tc>
      </w:tr>
      <w:tr w:rsidR="00925913" w14:paraId="753C81FC" w14:textId="77777777">
        <w:trPr>
          <w:trHeight w:val="230"/>
        </w:trPr>
        <w:tc>
          <w:tcPr>
            <w:tcW w:w="1417" w:type="dxa"/>
            <w:tcBorders>
              <w:top w:val="nil"/>
              <w:left w:val="single" w:sz="4" w:space="0" w:color="000000"/>
              <w:bottom w:val="nil"/>
              <w:right w:val="single" w:sz="4" w:space="0" w:color="000000"/>
            </w:tcBorders>
          </w:tcPr>
          <w:p w14:paraId="2B708BA5" w14:textId="77777777" w:rsidR="00925913" w:rsidRDefault="00477365">
            <w:pPr>
              <w:spacing w:after="0" w:line="259" w:lineRule="auto"/>
              <w:ind w:left="0" w:right="56" w:firstLine="0"/>
              <w:jc w:val="right"/>
            </w:pPr>
            <w:r>
              <w:t xml:space="preserve">11,513 </w:t>
            </w:r>
          </w:p>
        </w:tc>
        <w:tc>
          <w:tcPr>
            <w:tcW w:w="6181" w:type="dxa"/>
            <w:tcBorders>
              <w:top w:val="nil"/>
              <w:left w:val="single" w:sz="4" w:space="0" w:color="000000"/>
              <w:bottom w:val="nil"/>
              <w:right w:val="single" w:sz="4" w:space="0" w:color="000000"/>
            </w:tcBorders>
          </w:tcPr>
          <w:p w14:paraId="17A9F26A" w14:textId="77777777" w:rsidR="00925913" w:rsidRDefault="00477365">
            <w:pPr>
              <w:spacing w:after="0" w:line="259" w:lineRule="auto"/>
              <w:ind w:left="2" w:right="0" w:firstLine="0"/>
              <w:jc w:val="left"/>
            </w:pPr>
            <w:r>
              <w:t xml:space="preserve">Assets Held for Sale </w:t>
            </w:r>
          </w:p>
        </w:tc>
        <w:tc>
          <w:tcPr>
            <w:tcW w:w="851" w:type="dxa"/>
            <w:tcBorders>
              <w:top w:val="nil"/>
              <w:left w:val="single" w:sz="4" w:space="0" w:color="000000"/>
              <w:bottom w:val="nil"/>
              <w:right w:val="single" w:sz="4" w:space="0" w:color="000000"/>
            </w:tcBorders>
          </w:tcPr>
          <w:p w14:paraId="6DC58C32" w14:textId="77777777" w:rsidR="00925913" w:rsidRDefault="00477365">
            <w:pPr>
              <w:spacing w:after="0" w:line="259" w:lineRule="auto"/>
              <w:ind w:left="0" w:right="55" w:firstLine="0"/>
              <w:jc w:val="center"/>
            </w:pPr>
            <w:r>
              <w:t xml:space="preserve">26 </w:t>
            </w:r>
          </w:p>
        </w:tc>
        <w:tc>
          <w:tcPr>
            <w:tcW w:w="1417" w:type="dxa"/>
            <w:tcBorders>
              <w:top w:val="nil"/>
              <w:left w:val="single" w:sz="4" w:space="0" w:color="000000"/>
              <w:bottom w:val="nil"/>
              <w:right w:val="single" w:sz="4" w:space="0" w:color="000000"/>
            </w:tcBorders>
          </w:tcPr>
          <w:p w14:paraId="4EA04323" w14:textId="77777777" w:rsidR="00925913" w:rsidRDefault="00477365">
            <w:pPr>
              <w:spacing w:after="0" w:line="259" w:lineRule="auto"/>
              <w:ind w:left="0" w:right="55" w:firstLine="0"/>
              <w:jc w:val="right"/>
            </w:pPr>
            <w:r>
              <w:t xml:space="preserve">12,004 </w:t>
            </w:r>
          </w:p>
        </w:tc>
      </w:tr>
      <w:tr w:rsidR="00925913" w14:paraId="3B098E31" w14:textId="77777777">
        <w:trPr>
          <w:trHeight w:val="230"/>
        </w:trPr>
        <w:tc>
          <w:tcPr>
            <w:tcW w:w="1417" w:type="dxa"/>
            <w:tcBorders>
              <w:top w:val="nil"/>
              <w:left w:val="single" w:sz="4" w:space="0" w:color="000000"/>
              <w:bottom w:val="nil"/>
              <w:right w:val="single" w:sz="4" w:space="0" w:color="000000"/>
            </w:tcBorders>
          </w:tcPr>
          <w:p w14:paraId="2D538C72" w14:textId="77777777" w:rsidR="00925913" w:rsidRDefault="00477365">
            <w:pPr>
              <w:spacing w:after="0" w:line="259" w:lineRule="auto"/>
              <w:ind w:left="0" w:right="56" w:firstLine="0"/>
              <w:jc w:val="right"/>
            </w:pPr>
            <w:r>
              <w:t xml:space="preserve">710 </w:t>
            </w:r>
          </w:p>
        </w:tc>
        <w:tc>
          <w:tcPr>
            <w:tcW w:w="6181" w:type="dxa"/>
            <w:tcBorders>
              <w:top w:val="nil"/>
              <w:left w:val="single" w:sz="4" w:space="0" w:color="000000"/>
              <w:bottom w:val="nil"/>
              <w:right w:val="single" w:sz="4" w:space="0" w:color="000000"/>
            </w:tcBorders>
          </w:tcPr>
          <w:p w14:paraId="793FBA77" w14:textId="77777777" w:rsidR="00925913" w:rsidRDefault="00477365">
            <w:pPr>
              <w:spacing w:after="0" w:line="259" w:lineRule="auto"/>
              <w:ind w:left="2" w:right="0" w:firstLine="0"/>
              <w:jc w:val="left"/>
            </w:pPr>
            <w:r>
              <w:t xml:space="preserve">Inventories </w:t>
            </w:r>
          </w:p>
        </w:tc>
        <w:tc>
          <w:tcPr>
            <w:tcW w:w="851" w:type="dxa"/>
            <w:tcBorders>
              <w:top w:val="nil"/>
              <w:left w:val="single" w:sz="4" w:space="0" w:color="000000"/>
              <w:bottom w:val="nil"/>
              <w:right w:val="single" w:sz="4" w:space="0" w:color="000000"/>
            </w:tcBorders>
          </w:tcPr>
          <w:p w14:paraId="1CE16B42"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0EDC788E" w14:textId="77777777" w:rsidR="00925913" w:rsidRDefault="00477365">
            <w:pPr>
              <w:spacing w:after="0" w:line="259" w:lineRule="auto"/>
              <w:ind w:left="0" w:right="55" w:firstLine="0"/>
              <w:jc w:val="right"/>
            </w:pPr>
            <w:r>
              <w:t xml:space="preserve">623 </w:t>
            </w:r>
          </w:p>
        </w:tc>
      </w:tr>
      <w:tr w:rsidR="00925913" w14:paraId="3021DDE6" w14:textId="77777777">
        <w:trPr>
          <w:trHeight w:val="230"/>
        </w:trPr>
        <w:tc>
          <w:tcPr>
            <w:tcW w:w="1417" w:type="dxa"/>
            <w:tcBorders>
              <w:top w:val="nil"/>
              <w:left w:val="single" w:sz="4" w:space="0" w:color="000000"/>
              <w:bottom w:val="nil"/>
              <w:right w:val="single" w:sz="4" w:space="0" w:color="000000"/>
            </w:tcBorders>
          </w:tcPr>
          <w:p w14:paraId="78A0C6E3" w14:textId="77777777" w:rsidR="00925913" w:rsidRDefault="00477365">
            <w:pPr>
              <w:spacing w:after="0" w:line="259" w:lineRule="auto"/>
              <w:ind w:left="0" w:right="56" w:firstLine="0"/>
              <w:jc w:val="right"/>
            </w:pPr>
            <w:r>
              <w:t xml:space="preserve">49,618 </w:t>
            </w:r>
          </w:p>
        </w:tc>
        <w:tc>
          <w:tcPr>
            <w:tcW w:w="6181" w:type="dxa"/>
            <w:tcBorders>
              <w:top w:val="nil"/>
              <w:left w:val="single" w:sz="4" w:space="0" w:color="000000"/>
              <w:bottom w:val="nil"/>
              <w:right w:val="single" w:sz="4" w:space="0" w:color="000000"/>
            </w:tcBorders>
          </w:tcPr>
          <w:p w14:paraId="4AFAF18B" w14:textId="77777777" w:rsidR="00925913" w:rsidRDefault="00477365">
            <w:pPr>
              <w:spacing w:after="0" w:line="259" w:lineRule="auto"/>
              <w:ind w:left="2" w:right="0" w:firstLine="0"/>
              <w:jc w:val="left"/>
            </w:pPr>
            <w:r>
              <w:t xml:space="preserve">Short Term Debtors </w:t>
            </w:r>
          </w:p>
        </w:tc>
        <w:tc>
          <w:tcPr>
            <w:tcW w:w="851" w:type="dxa"/>
            <w:tcBorders>
              <w:top w:val="nil"/>
              <w:left w:val="single" w:sz="4" w:space="0" w:color="000000"/>
              <w:bottom w:val="nil"/>
              <w:right w:val="single" w:sz="4" w:space="0" w:color="000000"/>
            </w:tcBorders>
          </w:tcPr>
          <w:p w14:paraId="18113DBC" w14:textId="77777777" w:rsidR="00925913" w:rsidRDefault="00477365">
            <w:pPr>
              <w:spacing w:after="0" w:line="259" w:lineRule="auto"/>
              <w:ind w:left="0" w:right="55" w:firstLine="0"/>
              <w:jc w:val="center"/>
            </w:pPr>
            <w:r>
              <w:t xml:space="preserve">27 </w:t>
            </w:r>
          </w:p>
        </w:tc>
        <w:tc>
          <w:tcPr>
            <w:tcW w:w="1417" w:type="dxa"/>
            <w:tcBorders>
              <w:top w:val="nil"/>
              <w:left w:val="single" w:sz="4" w:space="0" w:color="000000"/>
              <w:bottom w:val="nil"/>
              <w:right w:val="single" w:sz="4" w:space="0" w:color="000000"/>
            </w:tcBorders>
          </w:tcPr>
          <w:p w14:paraId="687A1FC6" w14:textId="77777777" w:rsidR="00925913" w:rsidRDefault="00477365">
            <w:pPr>
              <w:spacing w:after="0" w:line="259" w:lineRule="auto"/>
              <w:ind w:left="0" w:right="55" w:firstLine="0"/>
              <w:jc w:val="right"/>
            </w:pPr>
            <w:r>
              <w:t xml:space="preserve">43,560 </w:t>
            </w:r>
          </w:p>
        </w:tc>
      </w:tr>
      <w:tr w:rsidR="00925913" w14:paraId="779F32FF" w14:textId="77777777">
        <w:trPr>
          <w:trHeight w:val="230"/>
        </w:trPr>
        <w:tc>
          <w:tcPr>
            <w:tcW w:w="1417" w:type="dxa"/>
            <w:tcBorders>
              <w:top w:val="nil"/>
              <w:left w:val="single" w:sz="4" w:space="0" w:color="000000"/>
              <w:bottom w:val="nil"/>
              <w:right w:val="single" w:sz="4" w:space="0" w:color="000000"/>
            </w:tcBorders>
          </w:tcPr>
          <w:p w14:paraId="1E4A9AC5" w14:textId="77777777" w:rsidR="00925913" w:rsidRDefault="00477365">
            <w:pPr>
              <w:spacing w:after="0" w:line="259" w:lineRule="auto"/>
              <w:ind w:left="0" w:right="56" w:firstLine="0"/>
              <w:jc w:val="right"/>
            </w:pPr>
            <w:r>
              <w:t xml:space="preserve">33,154 </w:t>
            </w:r>
          </w:p>
        </w:tc>
        <w:tc>
          <w:tcPr>
            <w:tcW w:w="6181" w:type="dxa"/>
            <w:tcBorders>
              <w:top w:val="nil"/>
              <w:left w:val="single" w:sz="4" w:space="0" w:color="000000"/>
              <w:bottom w:val="nil"/>
              <w:right w:val="single" w:sz="4" w:space="0" w:color="000000"/>
            </w:tcBorders>
          </w:tcPr>
          <w:p w14:paraId="2F2045B8" w14:textId="77777777" w:rsidR="00925913" w:rsidRDefault="00477365">
            <w:pPr>
              <w:spacing w:after="0" w:line="259" w:lineRule="auto"/>
              <w:ind w:left="2" w:right="0" w:firstLine="0"/>
              <w:jc w:val="left"/>
            </w:pPr>
            <w:r>
              <w:t xml:space="preserve">Prepayments </w:t>
            </w:r>
          </w:p>
        </w:tc>
        <w:tc>
          <w:tcPr>
            <w:tcW w:w="851" w:type="dxa"/>
            <w:tcBorders>
              <w:top w:val="nil"/>
              <w:left w:val="single" w:sz="4" w:space="0" w:color="000000"/>
              <w:bottom w:val="nil"/>
              <w:right w:val="single" w:sz="4" w:space="0" w:color="000000"/>
            </w:tcBorders>
          </w:tcPr>
          <w:p w14:paraId="041F68A2" w14:textId="77777777" w:rsidR="00925913" w:rsidRDefault="00477365">
            <w:pPr>
              <w:spacing w:after="0" w:line="259" w:lineRule="auto"/>
              <w:ind w:left="0" w:right="55" w:firstLine="0"/>
              <w:jc w:val="center"/>
            </w:pPr>
            <w:r>
              <w:t xml:space="preserve">27 </w:t>
            </w:r>
          </w:p>
        </w:tc>
        <w:tc>
          <w:tcPr>
            <w:tcW w:w="1417" w:type="dxa"/>
            <w:tcBorders>
              <w:top w:val="nil"/>
              <w:left w:val="single" w:sz="4" w:space="0" w:color="000000"/>
              <w:bottom w:val="nil"/>
              <w:right w:val="single" w:sz="4" w:space="0" w:color="000000"/>
            </w:tcBorders>
          </w:tcPr>
          <w:p w14:paraId="43FDB896" w14:textId="77777777" w:rsidR="00925913" w:rsidRDefault="00477365">
            <w:pPr>
              <w:spacing w:after="0" w:line="259" w:lineRule="auto"/>
              <w:ind w:left="0" w:right="55" w:firstLine="0"/>
              <w:jc w:val="right"/>
            </w:pPr>
            <w:r>
              <w:t xml:space="preserve">19,156 </w:t>
            </w:r>
          </w:p>
        </w:tc>
      </w:tr>
      <w:tr w:rsidR="00925913" w14:paraId="3344F63D" w14:textId="77777777">
        <w:trPr>
          <w:trHeight w:val="232"/>
        </w:trPr>
        <w:tc>
          <w:tcPr>
            <w:tcW w:w="1417" w:type="dxa"/>
            <w:tcBorders>
              <w:top w:val="nil"/>
              <w:left w:val="single" w:sz="4" w:space="0" w:color="000000"/>
              <w:bottom w:val="single" w:sz="4" w:space="0" w:color="000000"/>
              <w:right w:val="single" w:sz="4" w:space="0" w:color="000000"/>
            </w:tcBorders>
          </w:tcPr>
          <w:p w14:paraId="31745F0B" w14:textId="77777777" w:rsidR="00925913" w:rsidRDefault="00477365">
            <w:pPr>
              <w:spacing w:after="0" w:line="259" w:lineRule="auto"/>
              <w:ind w:left="0" w:right="56" w:firstLine="0"/>
              <w:jc w:val="right"/>
            </w:pPr>
            <w:r>
              <w:t xml:space="preserve">68,086 </w:t>
            </w:r>
          </w:p>
        </w:tc>
        <w:tc>
          <w:tcPr>
            <w:tcW w:w="6181" w:type="dxa"/>
            <w:vMerge w:val="restart"/>
            <w:tcBorders>
              <w:top w:val="nil"/>
              <w:left w:val="single" w:sz="4" w:space="0" w:color="000000"/>
              <w:bottom w:val="nil"/>
              <w:right w:val="single" w:sz="4" w:space="0" w:color="000000"/>
            </w:tcBorders>
          </w:tcPr>
          <w:p w14:paraId="586EECF4" w14:textId="77777777" w:rsidR="00925913" w:rsidRDefault="00477365">
            <w:pPr>
              <w:spacing w:after="0" w:line="259" w:lineRule="auto"/>
              <w:ind w:left="2" w:right="0" w:firstLine="0"/>
              <w:jc w:val="left"/>
            </w:pPr>
            <w:r>
              <w:t xml:space="preserve">Cash and Cash Equivalents </w:t>
            </w:r>
          </w:p>
          <w:p w14:paraId="3285432E" w14:textId="77777777" w:rsidR="00925913" w:rsidRDefault="00477365">
            <w:pPr>
              <w:spacing w:after="0" w:line="259" w:lineRule="auto"/>
              <w:ind w:left="2" w:right="0" w:firstLine="0"/>
              <w:jc w:val="left"/>
            </w:pPr>
            <w:r>
              <w:rPr>
                <w:b/>
              </w:rPr>
              <w:t xml:space="preserve">Current Assets </w:t>
            </w:r>
          </w:p>
          <w:p w14:paraId="3D6EFCD3" w14:textId="77777777" w:rsidR="00925913" w:rsidRDefault="00477365">
            <w:pPr>
              <w:spacing w:after="0" w:line="259" w:lineRule="auto"/>
              <w:ind w:left="2" w:right="0" w:firstLine="0"/>
              <w:jc w:val="left"/>
            </w:pPr>
            <w:r>
              <w:rPr>
                <w:b/>
              </w:rPr>
              <w:t xml:space="preserve"> </w:t>
            </w:r>
          </w:p>
          <w:p w14:paraId="65E5FE92" w14:textId="77777777" w:rsidR="00925913" w:rsidRDefault="00477365">
            <w:pPr>
              <w:spacing w:after="0" w:line="259" w:lineRule="auto"/>
              <w:ind w:left="2" w:right="0" w:firstLine="0"/>
              <w:jc w:val="left"/>
            </w:pPr>
            <w:r>
              <w:t xml:space="preserve">Current Portion of Long-Term Borrowing </w:t>
            </w:r>
          </w:p>
        </w:tc>
        <w:tc>
          <w:tcPr>
            <w:tcW w:w="851" w:type="dxa"/>
            <w:vMerge w:val="restart"/>
            <w:tcBorders>
              <w:top w:val="nil"/>
              <w:left w:val="single" w:sz="4" w:space="0" w:color="000000"/>
              <w:bottom w:val="nil"/>
              <w:right w:val="single" w:sz="4" w:space="0" w:color="000000"/>
            </w:tcBorders>
          </w:tcPr>
          <w:p w14:paraId="436411AA" w14:textId="77777777" w:rsidR="00925913" w:rsidRDefault="00477365">
            <w:pPr>
              <w:spacing w:after="0" w:line="259" w:lineRule="auto"/>
              <w:ind w:left="0" w:right="55" w:firstLine="0"/>
              <w:jc w:val="center"/>
            </w:pPr>
            <w:r>
              <w:t xml:space="preserve">28 </w:t>
            </w:r>
          </w:p>
          <w:p w14:paraId="71066C70" w14:textId="77777777" w:rsidR="00925913" w:rsidRDefault="00477365">
            <w:pPr>
              <w:spacing w:after="0" w:line="259" w:lineRule="auto"/>
              <w:ind w:left="0" w:right="1" w:firstLine="0"/>
              <w:jc w:val="center"/>
            </w:pPr>
            <w:r>
              <w:t xml:space="preserve"> </w:t>
            </w:r>
          </w:p>
          <w:p w14:paraId="1E7B020B" w14:textId="77777777" w:rsidR="00925913" w:rsidRDefault="00477365">
            <w:pPr>
              <w:spacing w:after="0" w:line="259" w:lineRule="auto"/>
              <w:ind w:left="0" w:right="1" w:firstLine="0"/>
              <w:jc w:val="center"/>
            </w:pPr>
            <w:r>
              <w:t xml:space="preserve"> </w:t>
            </w:r>
          </w:p>
          <w:p w14:paraId="700A357D" w14:textId="77777777" w:rsidR="00925913" w:rsidRDefault="00477365">
            <w:pPr>
              <w:spacing w:after="0" w:line="259" w:lineRule="auto"/>
              <w:ind w:left="0" w:right="55" w:firstLine="0"/>
              <w:jc w:val="center"/>
            </w:pPr>
            <w:r>
              <w:t xml:space="preserve">54 </w:t>
            </w:r>
          </w:p>
        </w:tc>
        <w:tc>
          <w:tcPr>
            <w:tcW w:w="1417" w:type="dxa"/>
            <w:tcBorders>
              <w:top w:val="nil"/>
              <w:left w:val="single" w:sz="4" w:space="0" w:color="000000"/>
              <w:bottom w:val="single" w:sz="4" w:space="0" w:color="000000"/>
              <w:right w:val="single" w:sz="4" w:space="0" w:color="000000"/>
            </w:tcBorders>
          </w:tcPr>
          <w:p w14:paraId="52B2DFEA" w14:textId="77777777" w:rsidR="00925913" w:rsidRDefault="00477365">
            <w:pPr>
              <w:spacing w:after="0" w:line="259" w:lineRule="auto"/>
              <w:ind w:left="0" w:right="55" w:firstLine="0"/>
              <w:jc w:val="right"/>
            </w:pPr>
            <w:r>
              <w:t xml:space="preserve">98,328 </w:t>
            </w:r>
          </w:p>
        </w:tc>
      </w:tr>
      <w:tr w:rsidR="00925913" w14:paraId="505C122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7A76104" w14:textId="77777777" w:rsidR="00925913" w:rsidRDefault="00477365">
            <w:pPr>
              <w:spacing w:after="0" w:line="259" w:lineRule="auto"/>
              <w:ind w:left="0" w:right="56" w:firstLine="0"/>
              <w:jc w:val="right"/>
            </w:pPr>
            <w:r>
              <w:t xml:space="preserve">163,244 </w:t>
            </w:r>
          </w:p>
        </w:tc>
        <w:tc>
          <w:tcPr>
            <w:tcW w:w="0" w:type="auto"/>
            <w:vMerge/>
            <w:tcBorders>
              <w:top w:val="nil"/>
              <w:left w:val="single" w:sz="4" w:space="0" w:color="000000"/>
              <w:bottom w:val="nil"/>
              <w:right w:val="single" w:sz="4" w:space="0" w:color="000000"/>
            </w:tcBorders>
          </w:tcPr>
          <w:p w14:paraId="6B41D501"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7957F9F"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1D4DE522" w14:textId="77777777" w:rsidR="00925913" w:rsidRDefault="00477365">
            <w:pPr>
              <w:spacing w:after="0" w:line="259" w:lineRule="auto"/>
              <w:ind w:left="0" w:right="55" w:firstLine="0"/>
              <w:jc w:val="right"/>
            </w:pPr>
            <w:r>
              <w:t xml:space="preserve">173,671 </w:t>
            </w:r>
          </w:p>
        </w:tc>
      </w:tr>
      <w:tr w:rsidR="00925913" w14:paraId="5036889E" w14:textId="77777777">
        <w:trPr>
          <w:trHeight w:val="468"/>
        </w:trPr>
        <w:tc>
          <w:tcPr>
            <w:tcW w:w="1417" w:type="dxa"/>
            <w:tcBorders>
              <w:top w:val="single" w:sz="4" w:space="0" w:color="000000"/>
              <w:left w:val="single" w:sz="4" w:space="0" w:color="000000"/>
              <w:bottom w:val="nil"/>
              <w:right w:val="single" w:sz="4" w:space="0" w:color="000000"/>
            </w:tcBorders>
          </w:tcPr>
          <w:p w14:paraId="77325DD4" w14:textId="77777777" w:rsidR="00925913" w:rsidRDefault="00477365">
            <w:pPr>
              <w:spacing w:after="0" w:line="259" w:lineRule="auto"/>
              <w:ind w:left="0" w:right="1" w:firstLine="0"/>
              <w:jc w:val="right"/>
            </w:pPr>
            <w:r>
              <w:t xml:space="preserve"> </w:t>
            </w:r>
          </w:p>
          <w:p w14:paraId="6246762A" w14:textId="77777777" w:rsidR="00925913" w:rsidRDefault="00477365">
            <w:pPr>
              <w:spacing w:after="0" w:line="259" w:lineRule="auto"/>
              <w:ind w:left="0" w:right="56" w:firstLine="0"/>
              <w:jc w:val="right"/>
            </w:pPr>
            <w:r>
              <w:t xml:space="preserve">-21,567 </w:t>
            </w:r>
          </w:p>
        </w:tc>
        <w:tc>
          <w:tcPr>
            <w:tcW w:w="0" w:type="auto"/>
            <w:vMerge/>
            <w:tcBorders>
              <w:top w:val="nil"/>
              <w:left w:val="single" w:sz="4" w:space="0" w:color="000000"/>
              <w:bottom w:val="nil"/>
              <w:right w:val="single" w:sz="4" w:space="0" w:color="000000"/>
            </w:tcBorders>
          </w:tcPr>
          <w:p w14:paraId="443015AE"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3BC87AF"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72AE0562" w14:textId="77777777" w:rsidR="00925913" w:rsidRDefault="00477365">
            <w:pPr>
              <w:spacing w:after="0" w:line="259" w:lineRule="auto"/>
              <w:ind w:left="0" w:right="0" w:firstLine="0"/>
              <w:jc w:val="right"/>
            </w:pPr>
            <w:r>
              <w:t xml:space="preserve"> </w:t>
            </w:r>
          </w:p>
          <w:p w14:paraId="19118561" w14:textId="77777777" w:rsidR="00925913" w:rsidRDefault="00477365">
            <w:pPr>
              <w:spacing w:after="0" w:line="259" w:lineRule="auto"/>
              <w:ind w:left="0" w:right="55" w:firstLine="0"/>
              <w:jc w:val="right"/>
            </w:pPr>
            <w:r>
              <w:t xml:space="preserve">-34,719 </w:t>
            </w:r>
          </w:p>
        </w:tc>
      </w:tr>
      <w:tr w:rsidR="00925913" w14:paraId="3E27C5C9" w14:textId="77777777">
        <w:trPr>
          <w:trHeight w:val="230"/>
        </w:trPr>
        <w:tc>
          <w:tcPr>
            <w:tcW w:w="1417" w:type="dxa"/>
            <w:tcBorders>
              <w:top w:val="nil"/>
              <w:left w:val="single" w:sz="4" w:space="0" w:color="000000"/>
              <w:bottom w:val="nil"/>
              <w:right w:val="single" w:sz="4" w:space="0" w:color="000000"/>
            </w:tcBorders>
          </w:tcPr>
          <w:p w14:paraId="5723FFF2" w14:textId="77777777" w:rsidR="00925913" w:rsidRDefault="00477365">
            <w:pPr>
              <w:spacing w:after="0" w:line="259" w:lineRule="auto"/>
              <w:ind w:left="0" w:right="56" w:firstLine="0"/>
              <w:jc w:val="right"/>
            </w:pPr>
            <w:r>
              <w:t xml:space="preserve">-56,951 </w:t>
            </w:r>
          </w:p>
        </w:tc>
        <w:tc>
          <w:tcPr>
            <w:tcW w:w="6181" w:type="dxa"/>
            <w:tcBorders>
              <w:top w:val="nil"/>
              <w:left w:val="single" w:sz="4" w:space="0" w:color="000000"/>
              <w:bottom w:val="nil"/>
              <w:right w:val="single" w:sz="4" w:space="0" w:color="000000"/>
            </w:tcBorders>
          </w:tcPr>
          <w:p w14:paraId="1B1ECBFF" w14:textId="77777777" w:rsidR="00925913" w:rsidRDefault="00477365">
            <w:pPr>
              <w:spacing w:after="0" w:line="259" w:lineRule="auto"/>
              <w:ind w:left="2" w:right="0" w:firstLine="0"/>
              <w:jc w:val="left"/>
            </w:pPr>
            <w:r>
              <w:t xml:space="preserve">Short Term Creditors </w:t>
            </w:r>
          </w:p>
        </w:tc>
        <w:tc>
          <w:tcPr>
            <w:tcW w:w="851" w:type="dxa"/>
            <w:tcBorders>
              <w:top w:val="nil"/>
              <w:left w:val="single" w:sz="4" w:space="0" w:color="000000"/>
              <w:bottom w:val="nil"/>
              <w:right w:val="single" w:sz="4" w:space="0" w:color="000000"/>
            </w:tcBorders>
          </w:tcPr>
          <w:p w14:paraId="0784AA64" w14:textId="77777777" w:rsidR="00925913" w:rsidRDefault="00477365">
            <w:pPr>
              <w:spacing w:after="0" w:line="259" w:lineRule="auto"/>
              <w:ind w:left="0" w:right="55" w:firstLine="0"/>
              <w:jc w:val="center"/>
            </w:pPr>
            <w:r>
              <w:t xml:space="preserve">29 </w:t>
            </w:r>
          </w:p>
        </w:tc>
        <w:tc>
          <w:tcPr>
            <w:tcW w:w="1417" w:type="dxa"/>
            <w:tcBorders>
              <w:top w:val="nil"/>
              <w:left w:val="single" w:sz="4" w:space="0" w:color="000000"/>
              <w:bottom w:val="nil"/>
              <w:right w:val="single" w:sz="4" w:space="0" w:color="000000"/>
            </w:tcBorders>
          </w:tcPr>
          <w:p w14:paraId="07896D03" w14:textId="77777777" w:rsidR="00925913" w:rsidRDefault="00477365">
            <w:pPr>
              <w:spacing w:after="0" w:line="259" w:lineRule="auto"/>
              <w:ind w:left="0" w:right="55" w:firstLine="0"/>
              <w:jc w:val="right"/>
            </w:pPr>
            <w:r>
              <w:t xml:space="preserve">-63,567 </w:t>
            </w:r>
          </w:p>
        </w:tc>
      </w:tr>
      <w:tr w:rsidR="00925913" w14:paraId="178F5B5A" w14:textId="77777777">
        <w:trPr>
          <w:trHeight w:val="230"/>
        </w:trPr>
        <w:tc>
          <w:tcPr>
            <w:tcW w:w="1417" w:type="dxa"/>
            <w:tcBorders>
              <w:top w:val="nil"/>
              <w:left w:val="single" w:sz="4" w:space="0" w:color="000000"/>
              <w:bottom w:val="nil"/>
              <w:right w:val="single" w:sz="4" w:space="0" w:color="000000"/>
            </w:tcBorders>
          </w:tcPr>
          <w:p w14:paraId="16DB849E" w14:textId="77777777" w:rsidR="00925913" w:rsidRDefault="00477365">
            <w:pPr>
              <w:spacing w:after="0" w:line="259" w:lineRule="auto"/>
              <w:ind w:left="0" w:right="56" w:firstLine="0"/>
              <w:jc w:val="right"/>
            </w:pPr>
            <w:r>
              <w:t xml:space="preserve">-18,168 </w:t>
            </w:r>
          </w:p>
        </w:tc>
        <w:tc>
          <w:tcPr>
            <w:tcW w:w="6181" w:type="dxa"/>
            <w:tcBorders>
              <w:top w:val="nil"/>
              <w:left w:val="single" w:sz="4" w:space="0" w:color="000000"/>
              <w:bottom w:val="nil"/>
              <w:right w:val="single" w:sz="4" w:space="0" w:color="000000"/>
            </w:tcBorders>
          </w:tcPr>
          <w:p w14:paraId="7E7B57A5" w14:textId="77777777" w:rsidR="00925913" w:rsidRDefault="00477365">
            <w:pPr>
              <w:spacing w:after="0" w:line="259" w:lineRule="auto"/>
              <w:ind w:left="2" w:right="0" w:firstLine="0"/>
              <w:jc w:val="left"/>
            </w:pPr>
            <w:r>
              <w:t xml:space="preserve">Receipts in Advance </w:t>
            </w:r>
          </w:p>
        </w:tc>
        <w:tc>
          <w:tcPr>
            <w:tcW w:w="851" w:type="dxa"/>
            <w:tcBorders>
              <w:top w:val="nil"/>
              <w:left w:val="single" w:sz="4" w:space="0" w:color="000000"/>
              <w:bottom w:val="nil"/>
              <w:right w:val="single" w:sz="4" w:space="0" w:color="000000"/>
            </w:tcBorders>
          </w:tcPr>
          <w:p w14:paraId="5CDE4243" w14:textId="77777777" w:rsidR="00925913" w:rsidRDefault="00477365">
            <w:pPr>
              <w:spacing w:after="0" w:line="259" w:lineRule="auto"/>
              <w:ind w:left="0" w:right="55" w:firstLine="0"/>
              <w:jc w:val="center"/>
            </w:pPr>
            <w:r>
              <w:t xml:space="preserve">30 </w:t>
            </w:r>
          </w:p>
        </w:tc>
        <w:tc>
          <w:tcPr>
            <w:tcW w:w="1417" w:type="dxa"/>
            <w:tcBorders>
              <w:top w:val="nil"/>
              <w:left w:val="single" w:sz="4" w:space="0" w:color="000000"/>
              <w:bottom w:val="nil"/>
              <w:right w:val="single" w:sz="4" w:space="0" w:color="000000"/>
            </w:tcBorders>
          </w:tcPr>
          <w:p w14:paraId="55A0DEC7" w14:textId="77777777" w:rsidR="00925913" w:rsidRDefault="00477365">
            <w:pPr>
              <w:spacing w:after="0" w:line="259" w:lineRule="auto"/>
              <w:ind w:left="0" w:right="55" w:firstLine="0"/>
              <w:jc w:val="right"/>
            </w:pPr>
            <w:r>
              <w:t xml:space="preserve">-40,319 </w:t>
            </w:r>
          </w:p>
        </w:tc>
      </w:tr>
      <w:tr w:rsidR="00925913" w14:paraId="5B40EA4A" w14:textId="77777777">
        <w:trPr>
          <w:trHeight w:val="234"/>
        </w:trPr>
        <w:tc>
          <w:tcPr>
            <w:tcW w:w="1417" w:type="dxa"/>
            <w:tcBorders>
              <w:top w:val="nil"/>
              <w:left w:val="single" w:sz="4" w:space="0" w:color="000000"/>
              <w:bottom w:val="single" w:sz="6" w:space="0" w:color="000000"/>
              <w:right w:val="single" w:sz="4" w:space="0" w:color="000000"/>
            </w:tcBorders>
          </w:tcPr>
          <w:p w14:paraId="71B0441D" w14:textId="77777777" w:rsidR="00925913" w:rsidRDefault="00477365">
            <w:pPr>
              <w:spacing w:after="0" w:line="259" w:lineRule="auto"/>
              <w:ind w:left="0" w:right="56" w:firstLine="0"/>
              <w:jc w:val="right"/>
            </w:pPr>
            <w:r>
              <w:t xml:space="preserve">-942 </w:t>
            </w:r>
          </w:p>
        </w:tc>
        <w:tc>
          <w:tcPr>
            <w:tcW w:w="6181" w:type="dxa"/>
            <w:vMerge w:val="restart"/>
            <w:tcBorders>
              <w:top w:val="nil"/>
              <w:left w:val="single" w:sz="4" w:space="0" w:color="000000"/>
              <w:bottom w:val="nil"/>
              <w:right w:val="single" w:sz="4" w:space="0" w:color="000000"/>
            </w:tcBorders>
          </w:tcPr>
          <w:p w14:paraId="12320420" w14:textId="77777777" w:rsidR="00925913" w:rsidRDefault="00477365">
            <w:pPr>
              <w:spacing w:after="0" w:line="259" w:lineRule="auto"/>
              <w:ind w:left="2" w:right="0" w:firstLine="0"/>
              <w:jc w:val="left"/>
            </w:pPr>
            <w:r>
              <w:t>Deferred Liabilities</w:t>
            </w:r>
            <w:r>
              <w:rPr>
                <w:b/>
              </w:rPr>
              <w:t xml:space="preserve"> </w:t>
            </w:r>
          </w:p>
          <w:p w14:paraId="23D4EF35" w14:textId="77777777" w:rsidR="00925913" w:rsidRDefault="00477365">
            <w:pPr>
              <w:spacing w:after="0" w:line="259" w:lineRule="auto"/>
              <w:ind w:left="2" w:right="0" w:firstLine="0"/>
              <w:jc w:val="left"/>
            </w:pPr>
            <w:r>
              <w:rPr>
                <w:b/>
              </w:rPr>
              <w:t xml:space="preserve">Current Liabilities </w:t>
            </w:r>
          </w:p>
          <w:p w14:paraId="3AE984D8" w14:textId="77777777" w:rsidR="00925913" w:rsidRDefault="00477365">
            <w:pPr>
              <w:spacing w:after="0" w:line="259" w:lineRule="auto"/>
              <w:ind w:left="2" w:right="0" w:firstLine="0"/>
              <w:jc w:val="left"/>
            </w:pPr>
            <w:r>
              <w:rPr>
                <w:b/>
              </w:rPr>
              <w:t xml:space="preserve"> </w:t>
            </w:r>
          </w:p>
          <w:p w14:paraId="2B9A1BFA" w14:textId="77777777" w:rsidR="00925913" w:rsidRDefault="00477365">
            <w:pPr>
              <w:spacing w:after="0" w:line="259" w:lineRule="auto"/>
              <w:ind w:left="2" w:right="0" w:firstLine="0"/>
              <w:jc w:val="left"/>
            </w:pPr>
            <w:r>
              <w:t xml:space="preserve">Provisions </w:t>
            </w:r>
          </w:p>
        </w:tc>
        <w:tc>
          <w:tcPr>
            <w:tcW w:w="851" w:type="dxa"/>
            <w:vMerge w:val="restart"/>
            <w:tcBorders>
              <w:top w:val="nil"/>
              <w:left w:val="single" w:sz="4" w:space="0" w:color="000000"/>
              <w:bottom w:val="nil"/>
              <w:right w:val="single" w:sz="4" w:space="0" w:color="000000"/>
            </w:tcBorders>
          </w:tcPr>
          <w:p w14:paraId="52300090" w14:textId="77777777" w:rsidR="00925913" w:rsidRDefault="00477365">
            <w:pPr>
              <w:spacing w:after="0" w:line="259" w:lineRule="auto"/>
              <w:ind w:left="0" w:right="55" w:firstLine="0"/>
              <w:jc w:val="center"/>
            </w:pPr>
            <w:r>
              <w:t xml:space="preserve">32 </w:t>
            </w:r>
          </w:p>
          <w:p w14:paraId="16927DBD" w14:textId="77777777" w:rsidR="00925913" w:rsidRDefault="00477365">
            <w:pPr>
              <w:spacing w:after="0" w:line="259" w:lineRule="auto"/>
              <w:ind w:left="0" w:right="1" w:firstLine="0"/>
              <w:jc w:val="center"/>
            </w:pPr>
            <w:r>
              <w:t xml:space="preserve"> </w:t>
            </w:r>
          </w:p>
          <w:p w14:paraId="0CEE84F2" w14:textId="77777777" w:rsidR="00925913" w:rsidRDefault="00477365">
            <w:pPr>
              <w:spacing w:after="0" w:line="259" w:lineRule="auto"/>
              <w:ind w:left="0" w:right="1" w:firstLine="0"/>
              <w:jc w:val="center"/>
            </w:pPr>
            <w:r>
              <w:t xml:space="preserve"> </w:t>
            </w:r>
          </w:p>
          <w:p w14:paraId="356EDDC1" w14:textId="77777777" w:rsidR="00925913" w:rsidRDefault="00477365">
            <w:pPr>
              <w:spacing w:after="0" w:line="259" w:lineRule="auto"/>
              <w:ind w:left="0" w:right="55" w:firstLine="0"/>
              <w:jc w:val="center"/>
            </w:pPr>
            <w:r>
              <w:t xml:space="preserve">31 </w:t>
            </w:r>
          </w:p>
        </w:tc>
        <w:tc>
          <w:tcPr>
            <w:tcW w:w="1417" w:type="dxa"/>
            <w:tcBorders>
              <w:top w:val="nil"/>
              <w:left w:val="single" w:sz="4" w:space="0" w:color="000000"/>
              <w:bottom w:val="single" w:sz="6" w:space="0" w:color="000000"/>
              <w:right w:val="single" w:sz="4" w:space="0" w:color="000000"/>
            </w:tcBorders>
          </w:tcPr>
          <w:p w14:paraId="793E0489" w14:textId="77777777" w:rsidR="00925913" w:rsidRDefault="00477365">
            <w:pPr>
              <w:spacing w:after="0" w:line="259" w:lineRule="auto"/>
              <w:ind w:left="0" w:right="55" w:firstLine="0"/>
              <w:jc w:val="right"/>
            </w:pPr>
            <w:r>
              <w:t xml:space="preserve">-934 </w:t>
            </w:r>
          </w:p>
        </w:tc>
      </w:tr>
      <w:tr w:rsidR="00925913" w14:paraId="56293FF9" w14:textId="77777777">
        <w:trPr>
          <w:trHeight w:val="245"/>
        </w:trPr>
        <w:tc>
          <w:tcPr>
            <w:tcW w:w="1417" w:type="dxa"/>
            <w:tcBorders>
              <w:top w:val="single" w:sz="6" w:space="0" w:color="000000"/>
              <w:left w:val="single" w:sz="4" w:space="0" w:color="000000"/>
              <w:bottom w:val="single" w:sz="6" w:space="0" w:color="000000"/>
              <w:right w:val="single" w:sz="4" w:space="0" w:color="000000"/>
            </w:tcBorders>
          </w:tcPr>
          <w:p w14:paraId="6468EFB9" w14:textId="77777777" w:rsidR="00925913" w:rsidRDefault="00477365">
            <w:pPr>
              <w:spacing w:after="0" w:line="259" w:lineRule="auto"/>
              <w:ind w:left="0" w:right="56" w:firstLine="0"/>
              <w:jc w:val="right"/>
            </w:pPr>
            <w:r>
              <w:t xml:space="preserve">-97,628 </w:t>
            </w:r>
          </w:p>
        </w:tc>
        <w:tc>
          <w:tcPr>
            <w:tcW w:w="0" w:type="auto"/>
            <w:vMerge/>
            <w:tcBorders>
              <w:top w:val="nil"/>
              <w:left w:val="single" w:sz="4" w:space="0" w:color="000000"/>
              <w:bottom w:val="nil"/>
              <w:right w:val="single" w:sz="4" w:space="0" w:color="000000"/>
            </w:tcBorders>
          </w:tcPr>
          <w:p w14:paraId="28C17A0E"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1742981" w14:textId="77777777" w:rsidR="00925913" w:rsidRDefault="00925913">
            <w:pPr>
              <w:spacing w:after="160" w:line="259" w:lineRule="auto"/>
              <w:ind w:left="0" w:right="0" w:firstLine="0"/>
              <w:jc w:val="left"/>
            </w:pPr>
          </w:p>
        </w:tc>
        <w:tc>
          <w:tcPr>
            <w:tcW w:w="1417" w:type="dxa"/>
            <w:tcBorders>
              <w:top w:val="single" w:sz="6" w:space="0" w:color="000000"/>
              <w:left w:val="single" w:sz="4" w:space="0" w:color="000000"/>
              <w:bottom w:val="single" w:sz="6" w:space="0" w:color="000000"/>
              <w:right w:val="single" w:sz="4" w:space="0" w:color="000000"/>
            </w:tcBorders>
          </w:tcPr>
          <w:p w14:paraId="0068F91B" w14:textId="77777777" w:rsidR="00925913" w:rsidRDefault="00477365">
            <w:pPr>
              <w:spacing w:after="0" w:line="259" w:lineRule="auto"/>
              <w:ind w:left="0" w:right="55" w:firstLine="0"/>
              <w:jc w:val="right"/>
            </w:pPr>
            <w:r>
              <w:t xml:space="preserve">-139,539 </w:t>
            </w:r>
          </w:p>
        </w:tc>
      </w:tr>
      <w:tr w:rsidR="00925913" w14:paraId="02338C70" w14:textId="77777777">
        <w:trPr>
          <w:trHeight w:val="471"/>
        </w:trPr>
        <w:tc>
          <w:tcPr>
            <w:tcW w:w="1417" w:type="dxa"/>
            <w:tcBorders>
              <w:top w:val="single" w:sz="6" w:space="0" w:color="000000"/>
              <w:left w:val="single" w:sz="4" w:space="0" w:color="000000"/>
              <w:bottom w:val="nil"/>
              <w:right w:val="single" w:sz="4" w:space="0" w:color="000000"/>
            </w:tcBorders>
          </w:tcPr>
          <w:p w14:paraId="07881206" w14:textId="77777777" w:rsidR="00925913" w:rsidRDefault="00477365">
            <w:pPr>
              <w:spacing w:after="0" w:line="259" w:lineRule="auto"/>
              <w:ind w:left="0" w:right="1" w:firstLine="0"/>
              <w:jc w:val="right"/>
            </w:pPr>
            <w:r>
              <w:t xml:space="preserve"> </w:t>
            </w:r>
          </w:p>
          <w:p w14:paraId="0A281486" w14:textId="77777777" w:rsidR="00925913" w:rsidRDefault="00477365">
            <w:pPr>
              <w:spacing w:after="0" w:line="259" w:lineRule="auto"/>
              <w:ind w:left="0" w:right="56" w:firstLine="0"/>
              <w:jc w:val="right"/>
            </w:pPr>
            <w:r>
              <w:t xml:space="preserve">-28,260 </w:t>
            </w:r>
          </w:p>
        </w:tc>
        <w:tc>
          <w:tcPr>
            <w:tcW w:w="0" w:type="auto"/>
            <w:vMerge/>
            <w:tcBorders>
              <w:top w:val="nil"/>
              <w:left w:val="single" w:sz="4" w:space="0" w:color="000000"/>
              <w:bottom w:val="nil"/>
              <w:right w:val="single" w:sz="4" w:space="0" w:color="000000"/>
            </w:tcBorders>
          </w:tcPr>
          <w:p w14:paraId="3EA80FD4"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07405DE" w14:textId="77777777" w:rsidR="00925913" w:rsidRDefault="00925913">
            <w:pPr>
              <w:spacing w:after="160" w:line="259" w:lineRule="auto"/>
              <w:ind w:left="0" w:right="0" w:firstLine="0"/>
              <w:jc w:val="left"/>
            </w:pPr>
          </w:p>
        </w:tc>
        <w:tc>
          <w:tcPr>
            <w:tcW w:w="1417" w:type="dxa"/>
            <w:tcBorders>
              <w:top w:val="single" w:sz="6" w:space="0" w:color="000000"/>
              <w:left w:val="single" w:sz="4" w:space="0" w:color="000000"/>
              <w:bottom w:val="nil"/>
              <w:right w:val="single" w:sz="4" w:space="0" w:color="000000"/>
            </w:tcBorders>
          </w:tcPr>
          <w:p w14:paraId="0E11E4ED" w14:textId="77777777" w:rsidR="00925913" w:rsidRDefault="00477365">
            <w:pPr>
              <w:spacing w:after="0" w:line="259" w:lineRule="auto"/>
              <w:ind w:left="0" w:right="0" w:firstLine="0"/>
              <w:jc w:val="right"/>
            </w:pPr>
            <w:r>
              <w:t xml:space="preserve"> </w:t>
            </w:r>
          </w:p>
          <w:p w14:paraId="5F881251" w14:textId="77777777" w:rsidR="00925913" w:rsidRDefault="00477365">
            <w:pPr>
              <w:spacing w:after="0" w:line="259" w:lineRule="auto"/>
              <w:ind w:left="0" w:right="55" w:firstLine="0"/>
              <w:jc w:val="right"/>
            </w:pPr>
            <w:r>
              <w:t>-</w:t>
            </w:r>
            <w:r>
              <w:t xml:space="preserve">24,985 </w:t>
            </w:r>
          </w:p>
        </w:tc>
      </w:tr>
      <w:tr w:rsidR="00925913" w14:paraId="349F23F0" w14:textId="77777777">
        <w:trPr>
          <w:trHeight w:val="231"/>
        </w:trPr>
        <w:tc>
          <w:tcPr>
            <w:tcW w:w="1417" w:type="dxa"/>
            <w:tcBorders>
              <w:top w:val="nil"/>
              <w:left w:val="single" w:sz="4" w:space="0" w:color="000000"/>
              <w:bottom w:val="nil"/>
              <w:right w:val="single" w:sz="4" w:space="0" w:color="000000"/>
            </w:tcBorders>
          </w:tcPr>
          <w:p w14:paraId="0E9F6474" w14:textId="77777777" w:rsidR="00925913" w:rsidRDefault="00477365">
            <w:pPr>
              <w:spacing w:after="0" w:line="259" w:lineRule="auto"/>
              <w:ind w:left="0" w:right="56" w:firstLine="0"/>
              <w:jc w:val="right"/>
            </w:pPr>
            <w:r>
              <w:t xml:space="preserve">-167,225 </w:t>
            </w:r>
          </w:p>
        </w:tc>
        <w:tc>
          <w:tcPr>
            <w:tcW w:w="6181" w:type="dxa"/>
            <w:tcBorders>
              <w:top w:val="nil"/>
              <w:left w:val="single" w:sz="4" w:space="0" w:color="000000"/>
              <w:bottom w:val="nil"/>
              <w:right w:val="single" w:sz="4" w:space="0" w:color="000000"/>
            </w:tcBorders>
          </w:tcPr>
          <w:p w14:paraId="13DD7FBA" w14:textId="77777777" w:rsidR="00925913" w:rsidRDefault="00477365">
            <w:pPr>
              <w:spacing w:after="0" w:line="259" w:lineRule="auto"/>
              <w:ind w:left="2" w:right="0" w:firstLine="0"/>
              <w:jc w:val="left"/>
            </w:pPr>
            <w:r>
              <w:t xml:space="preserve">Long Term Borrowing </w:t>
            </w:r>
          </w:p>
        </w:tc>
        <w:tc>
          <w:tcPr>
            <w:tcW w:w="851" w:type="dxa"/>
            <w:tcBorders>
              <w:top w:val="nil"/>
              <w:left w:val="single" w:sz="4" w:space="0" w:color="000000"/>
              <w:bottom w:val="nil"/>
              <w:right w:val="single" w:sz="4" w:space="0" w:color="000000"/>
            </w:tcBorders>
          </w:tcPr>
          <w:p w14:paraId="3379B4EC" w14:textId="77777777" w:rsidR="00925913" w:rsidRDefault="00477365">
            <w:pPr>
              <w:spacing w:after="0" w:line="259" w:lineRule="auto"/>
              <w:ind w:left="0" w:right="55" w:firstLine="0"/>
              <w:jc w:val="center"/>
            </w:pPr>
            <w:r>
              <w:t xml:space="preserve">54 </w:t>
            </w:r>
          </w:p>
        </w:tc>
        <w:tc>
          <w:tcPr>
            <w:tcW w:w="1417" w:type="dxa"/>
            <w:tcBorders>
              <w:top w:val="nil"/>
              <w:left w:val="single" w:sz="4" w:space="0" w:color="000000"/>
              <w:bottom w:val="nil"/>
              <w:right w:val="single" w:sz="4" w:space="0" w:color="000000"/>
            </w:tcBorders>
          </w:tcPr>
          <w:p w14:paraId="5F1E9DF8" w14:textId="77777777" w:rsidR="00925913" w:rsidRDefault="00477365">
            <w:pPr>
              <w:spacing w:after="0" w:line="259" w:lineRule="auto"/>
              <w:ind w:left="0" w:right="55" w:firstLine="0"/>
              <w:jc w:val="right"/>
            </w:pPr>
            <w:r>
              <w:t xml:space="preserve">-133,714 </w:t>
            </w:r>
          </w:p>
        </w:tc>
      </w:tr>
      <w:tr w:rsidR="00925913" w14:paraId="2E2EAEB2" w14:textId="77777777">
        <w:trPr>
          <w:trHeight w:val="230"/>
        </w:trPr>
        <w:tc>
          <w:tcPr>
            <w:tcW w:w="1417" w:type="dxa"/>
            <w:tcBorders>
              <w:top w:val="nil"/>
              <w:left w:val="single" w:sz="4" w:space="0" w:color="000000"/>
              <w:bottom w:val="nil"/>
              <w:right w:val="single" w:sz="4" w:space="0" w:color="000000"/>
            </w:tcBorders>
          </w:tcPr>
          <w:p w14:paraId="583276CB" w14:textId="77777777" w:rsidR="00925913" w:rsidRDefault="00477365">
            <w:pPr>
              <w:spacing w:after="0" w:line="259" w:lineRule="auto"/>
              <w:ind w:left="0" w:right="56" w:firstLine="0"/>
              <w:jc w:val="right"/>
            </w:pPr>
            <w:r>
              <w:t xml:space="preserve">-7,415 </w:t>
            </w:r>
          </w:p>
        </w:tc>
        <w:tc>
          <w:tcPr>
            <w:tcW w:w="6181" w:type="dxa"/>
            <w:tcBorders>
              <w:top w:val="nil"/>
              <w:left w:val="single" w:sz="4" w:space="0" w:color="000000"/>
              <w:bottom w:val="nil"/>
              <w:right w:val="single" w:sz="4" w:space="0" w:color="000000"/>
            </w:tcBorders>
          </w:tcPr>
          <w:p w14:paraId="230423F6" w14:textId="77777777" w:rsidR="00925913" w:rsidRDefault="00477365">
            <w:pPr>
              <w:spacing w:after="0" w:line="259" w:lineRule="auto"/>
              <w:ind w:left="2" w:right="0" w:firstLine="0"/>
              <w:jc w:val="left"/>
            </w:pPr>
            <w:r>
              <w:t xml:space="preserve">Deferred Liabilities </w:t>
            </w:r>
          </w:p>
        </w:tc>
        <w:tc>
          <w:tcPr>
            <w:tcW w:w="851" w:type="dxa"/>
            <w:tcBorders>
              <w:top w:val="nil"/>
              <w:left w:val="single" w:sz="4" w:space="0" w:color="000000"/>
              <w:bottom w:val="nil"/>
              <w:right w:val="single" w:sz="4" w:space="0" w:color="000000"/>
            </w:tcBorders>
          </w:tcPr>
          <w:p w14:paraId="70E46284" w14:textId="77777777" w:rsidR="00925913" w:rsidRDefault="00477365">
            <w:pPr>
              <w:spacing w:after="0" w:line="259" w:lineRule="auto"/>
              <w:ind w:left="0" w:right="55" w:firstLine="0"/>
              <w:jc w:val="center"/>
            </w:pPr>
            <w:r>
              <w:t xml:space="preserve">32 </w:t>
            </w:r>
          </w:p>
        </w:tc>
        <w:tc>
          <w:tcPr>
            <w:tcW w:w="1417" w:type="dxa"/>
            <w:tcBorders>
              <w:top w:val="nil"/>
              <w:left w:val="single" w:sz="4" w:space="0" w:color="000000"/>
              <w:bottom w:val="nil"/>
              <w:right w:val="single" w:sz="4" w:space="0" w:color="000000"/>
            </w:tcBorders>
          </w:tcPr>
          <w:p w14:paraId="04A44D1B" w14:textId="77777777" w:rsidR="00925913" w:rsidRDefault="00477365">
            <w:pPr>
              <w:spacing w:after="0" w:line="259" w:lineRule="auto"/>
              <w:ind w:left="0" w:right="55" w:firstLine="0"/>
              <w:jc w:val="right"/>
            </w:pPr>
            <w:r>
              <w:t xml:space="preserve">-6,481 </w:t>
            </w:r>
          </w:p>
        </w:tc>
      </w:tr>
      <w:tr w:rsidR="00925913" w14:paraId="6D566B77" w14:textId="77777777">
        <w:trPr>
          <w:trHeight w:val="231"/>
        </w:trPr>
        <w:tc>
          <w:tcPr>
            <w:tcW w:w="1417" w:type="dxa"/>
            <w:tcBorders>
              <w:top w:val="nil"/>
              <w:left w:val="single" w:sz="4" w:space="0" w:color="000000"/>
              <w:bottom w:val="single" w:sz="4" w:space="0" w:color="000000"/>
              <w:right w:val="single" w:sz="4" w:space="0" w:color="000000"/>
            </w:tcBorders>
          </w:tcPr>
          <w:p w14:paraId="4FF0AABF" w14:textId="77777777" w:rsidR="00925913" w:rsidRDefault="00477365">
            <w:pPr>
              <w:spacing w:after="0" w:line="259" w:lineRule="auto"/>
              <w:ind w:left="0" w:right="56" w:firstLine="0"/>
              <w:jc w:val="right"/>
            </w:pPr>
            <w:r>
              <w:t xml:space="preserve">-454,913 </w:t>
            </w:r>
          </w:p>
        </w:tc>
        <w:tc>
          <w:tcPr>
            <w:tcW w:w="6181" w:type="dxa"/>
            <w:vMerge w:val="restart"/>
            <w:tcBorders>
              <w:top w:val="nil"/>
              <w:left w:val="single" w:sz="4" w:space="0" w:color="000000"/>
              <w:bottom w:val="single" w:sz="4" w:space="0" w:color="000000"/>
              <w:right w:val="single" w:sz="4" w:space="0" w:color="000000"/>
            </w:tcBorders>
          </w:tcPr>
          <w:p w14:paraId="5ED3312F" w14:textId="77777777" w:rsidR="00925913" w:rsidRDefault="00477365">
            <w:pPr>
              <w:spacing w:after="0" w:line="259" w:lineRule="auto"/>
              <w:ind w:left="2" w:right="0" w:firstLine="0"/>
              <w:jc w:val="left"/>
            </w:pPr>
            <w:r>
              <w:t xml:space="preserve">Pensions Liability </w:t>
            </w:r>
          </w:p>
          <w:p w14:paraId="6712C312" w14:textId="77777777" w:rsidR="00925913" w:rsidRDefault="00477365">
            <w:pPr>
              <w:spacing w:after="0" w:line="259" w:lineRule="auto"/>
              <w:ind w:left="2" w:right="0" w:firstLine="0"/>
              <w:jc w:val="left"/>
            </w:pPr>
            <w:r>
              <w:rPr>
                <w:b/>
              </w:rPr>
              <w:t xml:space="preserve">Long Term Liabilities </w:t>
            </w:r>
          </w:p>
          <w:p w14:paraId="55D27210" w14:textId="77777777" w:rsidR="00925913" w:rsidRDefault="00477365">
            <w:pPr>
              <w:spacing w:after="0" w:line="259" w:lineRule="auto"/>
              <w:ind w:left="2" w:right="0" w:firstLine="0"/>
              <w:jc w:val="left"/>
            </w:pPr>
            <w:r>
              <w:rPr>
                <w:b/>
              </w:rPr>
              <w:t xml:space="preserve"> </w:t>
            </w:r>
          </w:p>
        </w:tc>
        <w:tc>
          <w:tcPr>
            <w:tcW w:w="851" w:type="dxa"/>
            <w:vMerge w:val="restart"/>
            <w:tcBorders>
              <w:top w:val="nil"/>
              <w:left w:val="single" w:sz="4" w:space="0" w:color="000000"/>
              <w:bottom w:val="single" w:sz="4" w:space="0" w:color="000000"/>
              <w:right w:val="single" w:sz="4" w:space="0" w:color="000000"/>
            </w:tcBorders>
          </w:tcPr>
          <w:p w14:paraId="056EB891" w14:textId="77777777" w:rsidR="00925913" w:rsidRDefault="00477365">
            <w:pPr>
              <w:spacing w:after="0" w:line="259" w:lineRule="auto"/>
              <w:ind w:left="0" w:right="55" w:firstLine="0"/>
              <w:jc w:val="center"/>
            </w:pPr>
            <w:r>
              <w:t xml:space="preserve">51 </w:t>
            </w:r>
          </w:p>
          <w:p w14:paraId="03AB439C" w14:textId="77777777" w:rsidR="00925913" w:rsidRDefault="00477365">
            <w:pPr>
              <w:spacing w:after="0" w:line="259" w:lineRule="auto"/>
              <w:ind w:left="0" w:right="1" w:firstLine="0"/>
              <w:jc w:val="center"/>
            </w:pPr>
            <w:r>
              <w:t xml:space="preserve"> </w:t>
            </w:r>
          </w:p>
          <w:p w14:paraId="5C4D5C3C"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1ED85C37" w14:textId="77777777" w:rsidR="00925913" w:rsidRDefault="00477365">
            <w:pPr>
              <w:spacing w:after="0" w:line="259" w:lineRule="auto"/>
              <w:ind w:left="0" w:right="55" w:firstLine="0"/>
              <w:jc w:val="right"/>
            </w:pPr>
            <w:r>
              <w:t xml:space="preserve">-426,862 </w:t>
            </w:r>
          </w:p>
        </w:tc>
      </w:tr>
      <w:tr w:rsidR="00925913" w14:paraId="2377AD09"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765AAFE" w14:textId="77777777" w:rsidR="00925913" w:rsidRDefault="00477365">
            <w:pPr>
              <w:spacing w:after="0" w:line="259" w:lineRule="auto"/>
              <w:ind w:left="0" w:right="56" w:firstLine="0"/>
              <w:jc w:val="right"/>
            </w:pPr>
            <w:r>
              <w:t xml:space="preserve">-657,813 </w:t>
            </w:r>
          </w:p>
        </w:tc>
        <w:tc>
          <w:tcPr>
            <w:tcW w:w="0" w:type="auto"/>
            <w:vMerge/>
            <w:tcBorders>
              <w:top w:val="nil"/>
              <w:left w:val="single" w:sz="4" w:space="0" w:color="000000"/>
              <w:bottom w:val="nil"/>
              <w:right w:val="single" w:sz="4" w:space="0" w:color="000000"/>
            </w:tcBorders>
          </w:tcPr>
          <w:p w14:paraId="025DA85F"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E10ECAC"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4A546A1D" w14:textId="77777777" w:rsidR="00925913" w:rsidRDefault="00477365">
            <w:pPr>
              <w:spacing w:after="0" w:line="259" w:lineRule="auto"/>
              <w:ind w:left="0" w:right="55" w:firstLine="0"/>
              <w:jc w:val="right"/>
            </w:pPr>
            <w:r>
              <w:t xml:space="preserve">-592,042 </w:t>
            </w:r>
          </w:p>
        </w:tc>
      </w:tr>
      <w:tr w:rsidR="00925913" w14:paraId="5DBED51F" w14:textId="77777777">
        <w:trPr>
          <w:trHeight w:val="242"/>
        </w:trPr>
        <w:tc>
          <w:tcPr>
            <w:tcW w:w="1417" w:type="dxa"/>
            <w:tcBorders>
              <w:top w:val="single" w:sz="4" w:space="0" w:color="000000"/>
              <w:left w:val="single" w:sz="4" w:space="0" w:color="000000"/>
              <w:bottom w:val="single" w:sz="4" w:space="0" w:color="000000"/>
              <w:right w:val="single" w:sz="4" w:space="0" w:color="000000"/>
            </w:tcBorders>
          </w:tcPr>
          <w:p w14:paraId="4135E539"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4BA782F7"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74580D9A"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10EBEE9" w14:textId="77777777" w:rsidR="00925913" w:rsidRDefault="00477365">
            <w:pPr>
              <w:spacing w:after="0" w:line="259" w:lineRule="auto"/>
              <w:ind w:left="0" w:right="0" w:firstLine="0"/>
              <w:jc w:val="right"/>
            </w:pPr>
            <w:r>
              <w:t xml:space="preserve"> </w:t>
            </w:r>
          </w:p>
        </w:tc>
      </w:tr>
      <w:tr w:rsidR="00925913" w14:paraId="0F554DC2" w14:textId="77777777">
        <w:trPr>
          <w:trHeight w:val="238"/>
        </w:trPr>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7D02F66D" w14:textId="77777777" w:rsidR="00925913" w:rsidRDefault="00477365">
            <w:pPr>
              <w:spacing w:after="0" w:line="259" w:lineRule="auto"/>
              <w:ind w:left="0" w:right="56" w:firstLine="0"/>
              <w:jc w:val="right"/>
            </w:pPr>
            <w:r>
              <w:rPr>
                <w:b/>
              </w:rPr>
              <w:t xml:space="preserve">-68,158 </w:t>
            </w:r>
          </w:p>
        </w:tc>
        <w:tc>
          <w:tcPr>
            <w:tcW w:w="6181" w:type="dxa"/>
            <w:tcBorders>
              <w:top w:val="single" w:sz="4" w:space="0" w:color="000000"/>
              <w:left w:val="single" w:sz="4" w:space="0" w:color="000000"/>
              <w:bottom w:val="single" w:sz="4" w:space="0" w:color="000000"/>
              <w:right w:val="single" w:sz="4" w:space="0" w:color="000000"/>
            </w:tcBorders>
            <w:shd w:val="clear" w:color="auto" w:fill="CCFFFF"/>
          </w:tcPr>
          <w:p w14:paraId="75B4B093" w14:textId="77777777" w:rsidR="00925913" w:rsidRDefault="00477365">
            <w:pPr>
              <w:spacing w:after="0" w:line="259" w:lineRule="auto"/>
              <w:ind w:left="2" w:right="0" w:firstLine="0"/>
              <w:jc w:val="left"/>
            </w:pPr>
            <w:r>
              <w:rPr>
                <w:b/>
              </w:rPr>
              <w:t xml:space="preserve">Net Assets / Liabilities (-)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2FE6F6B5" w14:textId="77777777" w:rsidR="00925913" w:rsidRDefault="00477365">
            <w:pPr>
              <w:spacing w:after="0" w:line="259" w:lineRule="auto"/>
              <w:ind w:left="0" w:right="1" w:firstLine="0"/>
              <w:jc w:val="center"/>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4A93489B" w14:textId="77777777" w:rsidR="00925913" w:rsidRDefault="00477365">
            <w:pPr>
              <w:spacing w:after="0" w:line="259" w:lineRule="auto"/>
              <w:ind w:left="0" w:right="55" w:firstLine="0"/>
              <w:jc w:val="right"/>
            </w:pPr>
            <w:r>
              <w:rPr>
                <w:b/>
              </w:rPr>
              <w:t xml:space="preserve">9,877 </w:t>
            </w:r>
          </w:p>
        </w:tc>
      </w:tr>
    </w:tbl>
    <w:p w14:paraId="5694D115" w14:textId="77777777" w:rsidR="00925913" w:rsidRDefault="00477365">
      <w:pPr>
        <w:spacing w:after="0" w:line="259" w:lineRule="auto"/>
        <w:ind w:left="0" w:right="0" w:firstLine="0"/>
        <w:jc w:val="left"/>
      </w:pPr>
      <w:r>
        <w:t xml:space="preserve"> </w:t>
      </w:r>
    </w:p>
    <w:p w14:paraId="26260904" w14:textId="77777777" w:rsidR="00925913" w:rsidRDefault="00477365">
      <w:pPr>
        <w:spacing w:after="3558" w:line="259" w:lineRule="auto"/>
        <w:ind w:left="0" w:right="0" w:firstLine="0"/>
        <w:jc w:val="left"/>
      </w:pPr>
      <w:r>
        <w:t xml:space="preserve"> </w:t>
      </w:r>
    </w:p>
    <w:p w14:paraId="1C34B7FF" w14:textId="77777777" w:rsidR="00925913" w:rsidRDefault="00477365">
      <w:pPr>
        <w:spacing w:after="19" w:line="259" w:lineRule="auto"/>
        <w:ind w:left="-5" w:right="0" w:hanging="10"/>
        <w:jc w:val="left"/>
      </w:pPr>
      <w:r>
        <w:rPr>
          <w:color w:val="808080"/>
        </w:rPr>
        <w:lastRenderedPageBreak/>
        <w:t>Sefton MBC Statement of Accounts 20</w:t>
      </w:r>
    </w:p>
    <w:p w14:paraId="2D836770" w14:textId="77777777" w:rsidR="00925913" w:rsidRDefault="00477365">
      <w:pPr>
        <w:spacing w:after="4" w:line="250" w:lineRule="auto"/>
        <w:ind w:left="10" w:right="-10" w:hanging="10"/>
        <w:jc w:val="right"/>
      </w:pPr>
      <w:r>
        <w:t>Balance Sheet</w:t>
      </w:r>
    </w:p>
    <w:tbl>
      <w:tblPr>
        <w:tblStyle w:val="TableGrid"/>
        <w:tblW w:w="9865" w:type="dxa"/>
        <w:tblInd w:w="-107" w:type="dxa"/>
        <w:tblCellMar>
          <w:top w:w="3" w:type="dxa"/>
          <w:left w:w="109" w:type="dxa"/>
          <w:bottom w:w="3" w:type="dxa"/>
          <w:right w:w="51" w:type="dxa"/>
        </w:tblCellMar>
        <w:tblLook w:val="04A0" w:firstRow="1" w:lastRow="0" w:firstColumn="1" w:lastColumn="0" w:noHBand="0" w:noVBand="1"/>
      </w:tblPr>
      <w:tblGrid>
        <w:gridCol w:w="1417"/>
        <w:gridCol w:w="6180"/>
        <w:gridCol w:w="851"/>
        <w:gridCol w:w="1417"/>
      </w:tblGrid>
      <w:tr w:rsidR="00925913" w14:paraId="595CD6E5" w14:textId="77777777">
        <w:trPr>
          <w:trHeight w:val="467"/>
        </w:trPr>
        <w:tc>
          <w:tcPr>
            <w:tcW w:w="1417" w:type="dxa"/>
            <w:tcBorders>
              <w:top w:val="single" w:sz="4" w:space="0" w:color="000000"/>
              <w:left w:val="single" w:sz="4" w:space="0" w:color="000000"/>
              <w:bottom w:val="nil"/>
              <w:right w:val="single" w:sz="4" w:space="0" w:color="000000"/>
            </w:tcBorders>
            <w:shd w:val="clear" w:color="auto" w:fill="FFCC99"/>
          </w:tcPr>
          <w:p w14:paraId="2523F733"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181" w:type="dxa"/>
            <w:tcBorders>
              <w:top w:val="single" w:sz="4" w:space="0" w:color="000000"/>
              <w:left w:val="single" w:sz="4" w:space="0" w:color="000000"/>
              <w:bottom w:val="nil"/>
              <w:right w:val="single" w:sz="4" w:space="0" w:color="000000"/>
            </w:tcBorders>
            <w:shd w:val="clear" w:color="auto" w:fill="FFCC99"/>
          </w:tcPr>
          <w:p w14:paraId="6FCF2C40" w14:textId="77777777" w:rsidR="00925913" w:rsidRDefault="00477365">
            <w:pPr>
              <w:spacing w:after="0" w:line="259" w:lineRule="auto"/>
              <w:ind w:left="0" w:right="0" w:firstLine="0"/>
              <w:jc w:val="left"/>
            </w:pPr>
            <w:r>
              <w:rPr>
                <w:u w:val="single" w:color="000000"/>
              </w:rPr>
              <w:t>Balance Sheet (Continued)</w:t>
            </w:r>
            <w:r>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79E19373" w14:textId="77777777" w:rsidR="00925913" w:rsidRDefault="00477365">
            <w:pPr>
              <w:spacing w:after="0" w:line="259" w:lineRule="auto"/>
              <w:ind w:left="0" w:right="58"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5DE29AE3"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076D14FC"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59AD06A0" w14:textId="77777777" w:rsidR="00925913" w:rsidRDefault="00477365">
            <w:pPr>
              <w:spacing w:after="0" w:line="259" w:lineRule="auto"/>
              <w:ind w:left="0" w:right="58" w:firstLine="0"/>
              <w:jc w:val="center"/>
            </w:pPr>
            <w:r>
              <w:t xml:space="preserve">£000s </w:t>
            </w:r>
          </w:p>
        </w:tc>
        <w:tc>
          <w:tcPr>
            <w:tcW w:w="6181" w:type="dxa"/>
            <w:tcBorders>
              <w:top w:val="nil"/>
              <w:left w:val="single" w:sz="4" w:space="0" w:color="000000"/>
              <w:bottom w:val="single" w:sz="4" w:space="0" w:color="000000"/>
              <w:right w:val="single" w:sz="4" w:space="0" w:color="000000"/>
            </w:tcBorders>
            <w:shd w:val="clear" w:color="auto" w:fill="FFCC99"/>
          </w:tcPr>
          <w:p w14:paraId="5DE4167E" w14:textId="77777777" w:rsidR="00925913" w:rsidRDefault="00925913">
            <w:pPr>
              <w:spacing w:after="160" w:line="259" w:lineRule="auto"/>
              <w:ind w:left="0" w:right="0" w:firstLine="0"/>
              <w:jc w:val="left"/>
            </w:pPr>
          </w:p>
        </w:tc>
        <w:tc>
          <w:tcPr>
            <w:tcW w:w="851" w:type="dxa"/>
            <w:tcBorders>
              <w:top w:val="nil"/>
              <w:left w:val="single" w:sz="4" w:space="0" w:color="000000"/>
              <w:bottom w:val="single" w:sz="4" w:space="0" w:color="000000"/>
              <w:right w:val="single" w:sz="4" w:space="0" w:color="000000"/>
            </w:tcBorders>
            <w:shd w:val="clear" w:color="auto" w:fill="FFCC99"/>
          </w:tcPr>
          <w:p w14:paraId="123FCEF8" w14:textId="77777777" w:rsidR="00925913" w:rsidRDefault="00925913">
            <w:pPr>
              <w:spacing w:after="160" w:line="259" w:lineRule="auto"/>
              <w:ind w:left="0" w:right="0" w:firstLine="0"/>
              <w:jc w:val="left"/>
            </w:pPr>
          </w:p>
        </w:tc>
        <w:tc>
          <w:tcPr>
            <w:tcW w:w="1417" w:type="dxa"/>
            <w:tcBorders>
              <w:top w:val="nil"/>
              <w:left w:val="single" w:sz="4" w:space="0" w:color="000000"/>
              <w:bottom w:val="single" w:sz="4" w:space="0" w:color="000000"/>
              <w:right w:val="single" w:sz="4" w:space="0" w:color="000000"/>
            </w:tcBorders>
            <w:shd w:val="clear" w:color="auto" w:fill="FFCC99"/>
          </w:tcPr>
          <w:p w14:paraId="34F3C8DA" w14:textId="77777777" w:rsidR="00925913" w:rsidRDefault="00477365">
            <w:pPr>
              <w:spacing w:after="0" w:line="259" w:lineRule="auto"/>
              <w:ind w:left="0" w:right="56" w:firstLine="0"/>
              <w:jc w:val="center"/>
            </w:pPr>
            <w:r>
              <w:t xml:space="preserve">£000s </w:t>
            </w:r>
          </w:p>
        </w:tc>
      </w:tr>
      <w:tr w:rsidR="00925913" w14:paraId="56BBCC8B" w14:textId="77777777">
        <w:trPr>
          <w:trHeight w:val="962"/>
        </w:trPr>
        <w:tc>
          <w:tcPr>
            <w:tcW w:w="1417" w:type="dxa"/>
            <w:tcBorders>
              <w:top w:val="single" w:sz="4" w:space="0" w:color="000000"/>
              <w:left w:val="single" w:sz="4" w:space="0" w:color="000000"/>
              <w:bottom w:val="nil"/>
              <w:right w:val="single" w:sz="4" w:space="0" w:color="000000"/>
            </w:tcBorders>
          </w:tcPr>
          <w:p w14:paraId="7ECACD74" w14:textId="77777777" w:rsidR="00925913" w:rsidRDefault="00925913">
            <w:pPr>
              <w:spacing w:after="160" w:line="259" w:lineRule="auto"/>
              <w:ind w:left="0" w:right="0" w:firstLine="0"/>
              <w:jc w:val="left"/>
            </w:pPr>
          </w:p>
        </w:tc>
        <w:tc>
          <w:tcPr>
            <w:tcW w:w="6181" w:type="dxa"/>
            <w:tcBorders>
              <w:top w:val="single" w:sz="4" w:space="0" w:color="000000"/>
              <w:left w:val="single" w:sz="4" w:space="0" w:color="000000"/>
              <w:bottom w:val="nil"/>
              <w:right w:val="single" w:sz="4" w:space="0" w:color="000000"/>
            </w:tcBorders>
            <w:vAlign w:val="bottom"/>
          </w:tcPr>
          <w:p w14:paraId="4538C70A" w14:textId="77777777" w:rsidR="00925913" w:rsidRDefault="00477365">
            <w:pPr>
              <w:spacing w:after="211" w:line="259" w:lineRule="auto"/>
              <w:ind w:left="0" w:right="0" w:firstLine="0"/>
              <w:jc w:val="left"/>
            </w:pPr>
            <w:r>
              <w:rPr>
                <w:b/>
                <w:u w:val="single" w:color="000000"/>
              </w:rPr>
              <w:t>Reserves</w:t>
            </w:r>
            <w:r>
              <w:rPr>
                <w:b/>
              </w:rPr>
              <w:t xml:space="preserve"> </w:t>
            </w:r>
          </w:p>
          <w:p w14:paraId="2E3893B0" w14:textId="77777777" w:rsidR="00925913" w:rsidRDefault="00477365">
            <w:pPr>
              <w:spacing w:after="0" w:line="259" w:lineRule="auto"/>
              <w:ind w:left="0" w:right="0" w:firstLine="0"/>
              <w:jc w:val="left"/>
            </w:pPr>
            <w:r>
              <w:rPr>
                <w:u w:val="single" w:color="000000"/>
              </w:rPr>
              <w:t>Usable Reserves</w:t>
            </w:r>
            <w:r>
              <w:t xml:space="preserve"> </w:t>
            </w:r>
          </w:p>
        </w:tc>
        <w:tc>
          <w:tcPr>
            <w:tcW w:w="851" w:type="dxa"/>
            <w:tcBorders>
              <w:top w:val="single" w:sz="4" w:space="0" w:color="000000"/>
              <w:left w:val="single" w:sz="4" w:space="0" w:color="000000"/>
              <w:bottom w:val="nil"/>
              <w:right w:val="single" w:sz="4" w:space="0" w:color="000000"/>
            </w:tcBorders>
          </w:tcPr>
          <w:p w14:paraId="4B86A499"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07655D5F" w14:textId="77777777" w:rsidR="00925913" w:rsidRDefault="00925913">
            <w:pPr>
              <w:spacing w:after="160" w:line="259" w:lineRule="auto"/>
              <w:ind w:left="0" w:right="0" w:firstLine="0"/>
              <w:jc w:val="left"/>
            </w:pPr>
          </w:p>
        </w:tc>
      </w:tr>
      <w:tr w:rsidR="00925913" w14:paraId="2AC50D97" w14:textId="77777777">
        <w:trPr>
          <w:trHeight w:val="263"/>
        </w:trPr>
        <w:tc>
          <w:tcPr>
            <w:tcW w:w="1417" w:type="dxa"/>
            <w:tcBorders>
              <w:top w:val="nil"/>
              <w:left w:val="single" w:sz="4" w:space="0" w:color="000000"/>
              <w:bottom w:val="nil"/>
              <w:right w:val="single" w:sz="4" w:space="0" w:color="000000"/>
            </w:tcBorders>
          </w:tcPr>
          <w:p w14:paraId="7DA2D1D3" w14:textId="77777777" w:rsidR="00925913" w:rsidRDefault="00477365">
            <w:pPr>
              <w:spacing w:after="0" w:line="259" w:lineRule="auto"/>
              <w:ind w:left="0" w:right="56" w:firstLine="0"/>
              <w:jc w:val="right"/>
            </w:pPr>
            <w:r>
              <w:t>-15,676</w:t>
            </w:r>
          </w:p>
        </w:tc>
        <w:tc>
          <w:tcPr>
            <w:tcW w:w="6181" w:type="dxa"/>
            <w:tcBorders>
              <w:top w:val="nil"/>
              <w:left w:val="single" w:sz="4" w:space="0" w:color="000000"/>
              <w:bottom w:val="nil"/>
              <w:right w:val="single" w:sz="4" w:space="0" w:color="000000"/>
            </w:tcBorders>
          </w:tcPr>
          <w:p w14:paraId="6A5889FB" w14:textId="77777777" w:rsidR="00925913" w:rsidRDefault="00477365">
            <w:pPr>
              <w:spacing w:after="0" w:line="259" w:lineRule="auto"/>
              <w:ind w:left="0" w:right="0" w:firstLine="0"/>
              <w:jc w:val="left"/>
            </w:pPr>
            <w:r>
              <w:t xml:space="preserve">General Fund - </w:t>
            </w:r>
            <w:r>
              <w:t xml:space="preserve">Delegated Schools </w:t>
            </w:r>
          </w:p>
        </w:tc>
        <w:tc>
          <w:tcPr>
            <w:tcW w:w="851" w:type="dxa"/>
            <w:tcBorders>
              <w:top w:val="nil"/>
              <w:left w:val="single" w:sz="4" w:space="0" w:color="000000"/>
              <w:bottom w:val="nil"/>
              <w:right w:val="single" w:sz="4" w:space="0" w:color="000000"/>
            </w:tcBorders>
          </w:tcPr>
          <w:p w14:paraId="61B2459D" w14:textId="77777777" w:rsidR="00925913" w:rsidRDefault="00477365">
            <w:pPr>
              <w:spacing w:after="0" w:line="259" w:lineRule="auto"/>
              <w:ind w:left="0" w:right="57" w:firstLine="0"/>
              <w:jc w:val="center"/>
            </w:pPr>
            <w:r>
              <w:t xml:space="preserve">34 </w:t>
            </w:r>
          </w:p>
        </w:tc>
        <w:tc>
          <w:tcPr>
            <w:tcW w:w="1417" w:type="dxa"/>
            <w:tcBorders>
              <w:top w:val="nil"/>
              <w:left w:val="single" w:sz="4" w:space="0" w:color="000000"/>
              <w:bottom w:val="nil"/>
              <w:right w:val="single" w:sz="4" w:space="0" w:color="000000"/>
            </w:tcBorders>
          </w:tcPr>
          <w:p w14:paraId="0F25734D" w14:textId="77777777" w:rsidR="00925913" w:rsidRDefault="00477365">
            <w:pPr>
              <w:spacing w:after="0" w:line="259" w:lineRule="auto"/>
              <w:ind w:left="0" w:right="55" w:firstLine="0"/>
              <w:jc w:val="right"/>
            </w:pPr>
            <w:r>
              <w:t>-18,288</w:t>
            </w:r>
          </w:p>
        </w:tc>
      </w:tr>
      <w:tr w:rsidR="00925913" w14:paraId="5EF129CC" w14:textId="77777777">
        <w:trPr>
          <w:trHeight w:val="230"/>
        </w:trPr>
        <w:tc>
          <w:tcPr>
            <w:tcW w:w="1417" w:type="dxa"/>
            <w:tcBorders>
              <w:top w:val="nil"/>
              <w:left w:val="single" w:sz="4" w:space="0" w:color="000000"/>
              <w:bottom w:val="nil"/>
              <w:right w:val="single" w:sz="4" w:space="0" w:color="000000"/>
            </w:tcBorders>
          </w:tcPr>
          <w:p w14:paraId="64A731AB" w14:textId="77777777" w:rsidR="00925913" w:rsidRDefault="00477365">
            <w:pPr>
              <w:spacing w:after="0" w:line="259" w:lineRule="auto"/>
              <w:ind w:left="0" w:right="56" w:firstLine="0"/>
              <w:jc w:val="right"/>
            </w:pPr>
            <w:r>
              <w:t>-11,278</w:t>
            </w:r>
          </w:p>
        </w:tc>
        <w:tc>
          <w:tcPr>
            <w:tcW w:w="6181" w:type="dxa"/>
            <w:tcBorders>
              <w:top w:val="nil"/>
              <w:left w:val="single" w:sz="4" w:space="0" w:color="000000"/>
              <w:bottom w:val="nil"/>
              <w:right w:val="single" w:sz="4" w:space="0" w:color="000000"/>
            </w:tcBorders>
          </w:tcPr>
          <w:p w14:paraId="7D2968D3" w14:textId="77777777" w:rsidR="00925913" w:rsidRDefault="00477365">
            <w:pPr>
              <w:spacing w:after="0" w:line="259" w:lineRule="auto"/>
              <w:ind w:left="0" w:right="0" w:firstLine="0"/>
              <w:jc w:val="left"/>
            </w:pPr>
            <w:r>
              <w:t xml:space="preserve">General Fund - Non Delegated Services </w:t>
            </w:r>
          </w:p>
        </w:tc>
        <w:tc>
          <w:tcPr>
            <w:tcW w:w="851" w:type="dxa"/>
            <w:tcBorders>
              <w:top w:val="nil"/>
              <w:left w:val="single" w:sz="4" w:space="0" w:color="000000"/>
              <w:bottom w:val="nil"/>
              <w:right w:val="single" w:sz="4" w:space="0" w:color="000000"/>
            </w:tcBorders>
          </w:tcPr>
          <w:p w14:paraId="38A76296" w14:textId="77777777" w:rsidR="00925913" w:rsidRDefault="00477365">
            <w:pPr>
              <w:spacing w:after="0" w:line="259" w:lineRule="auto"/>
              <w:ind w:left="0" w:right="57" w:firstLine="0"/>
              <w:jc w:val="center"/>
            </w:pPr>
            <w:r>
              <w:t xml:space="preserve">34 </w:t>
            </w:r>
          </w:p>
        </w:tc>
        <w:tc>
          <w:tcPr>
            <w:tcW w:w="1417" w:type="dxa"/>
            <w:tcBorders>
              <w:top w:val="nil"/>
              <w:left w:val="single" w:sz="4" w:space="0" w:color="000000"/>
              <w:bottom w:val="nil"/>
              <w:right w:val="single" w:sz="4" w:space="0" w:color="000000"/>
            </w:tcBorders>
          </w:tcPr>
          <w:p w14:paraId="087DD8C1" w14:textId="77777777" w:rsidR="00925913" w:rsidRDefault="00477365">
            <w:pPr>
              <w:spacing w:after="0" w:line="259" w:lineRule="auto"/>
              <w:ind w:left="0" w:right="55" w:firstLine="0"/>
              <w:jc w:val="right"/>
            </w:pPr>
            <w:r>
              <w:t>-14,799</w:t>
            </w:r>
          </w:p>
        </w:tc>
      </w:tr>
      <w:tr w:rsidR="00925913" w14:paraId="68953210" w14:textId="77777777">
        <w:trPr>
          <w:trHeight w:val="230"/>
        </w:trPr>
        <w:tc>
          <w:tcPr>
            <w:tcW w:w="1417" w:type="dxa"/>
            <w:tcBorders>
              <w:top w:val="nil"/>
              <w:left w:val="single" w:sz="4" w:space="0" w:color="000000"/>
              <w:bottom w:val="nil"/>
              <w:right w:val="single" w:sz="4" w:space="0" w:color="000000"/>
            </w:tcBorders>
          </w:tcPr>
          <w:p w14:paraId="64DD4E19" w14:textId="77777777" w:rsidR="00925913" w:rsidRDefault="00477365">
            <w:pPr>
              <w:spacing w:after="0" w:line="259" w:lineRule="auto"/>
              <w:ind w:left="0" w:right="56" w:firstLine="0"/>
              <w:jc w:val="right"/>
            </w:pPr>
            <w:r>
              <w:t>-98,313</w:t>
            </w:r>
          </w:p>
        </w:tc>
        <w:tc>
          <w:tcPr>
            <w:tcW w:w="6181" w:type="dxa"/>
            <w:tcBorders>
              <w:top w:val="nil"/>
              <w:left w:val="single" w:sz="4" w:space="0" w:color="000000"/>
              <w:bottom w:val="nil"/>
              <w:right w:val="single" w:sz="4" w:space="0" w:color="000000"/>
            </w:tcBorders>
          </w:tcPr>
          <w:p w14:paraId="190A10DE" w14:textId="77777777" w:rsidR="00925913" w:rsidRDefault="00477365">
            <w:pPr>
              <w:spacing w:after="0" w:line="259" w:lineRule="auto"/>
              <w:ind w:left="0" w:right="0" w:firstLine="0"/>
              <w:jc w:val="left"/>
            </w:pPr>
            <w:r>
              <w:t xml:space="preserve">Earmarked Reserves </w:t>
            </w:r>
          </w:p>
        </w:tc>
        <w:tc>
          <w:tcPr>
            <w:tcW w:w="851" w:type="dxa"/>
            <w:tcBorders>
              <w:top w:val="nil"/>
              <w:left w:val="single" w:sz="4" w:space="0" w:color="000000"/>
              <w:bottom w:val="nil"/>
              <w:right w:val="single" w:sz="4" w:space="0" w:color="000000"/>
            </w:tcBorders>
          </w:tcPr>
          <w:p w14:paraId="3235CAD3" w14:textId="77777777" w:rsidR="00925913" w:rsidRDefault="00477365">
            <w:pPr>
              <w:spacing w:after="0" w:line="259" w:lineRule="auto"/>
              <w:ind w:left="0" w:right="57" w:firstLine="0"/>
              <w:jc w:val="center"/>
            </w:pPr>
            <w:r>
              <w:t xml:space="preserve">35 </w:t>
            </w:r>
          </w:p>
        </w:tc>
        <w:tc>
          <w:tcPr>
            <w:tcW w:w="1417" w:type="dxa"/>
            <w:tcBorders>
              <w:top w:val="nil"/>
              <w:left w:val="single" w:sz="4" w:space="0" w:color="000000"/>
              <w:bottom w:val="nil"/>
              <w:right w:val="single" w:sz="4" w:space="0" w:color="000000"/>
            </w:tcBorders>
          </w:tcPr>
          <w:p w14:paraId="54B2C0A4" w14:textId="77777777" w:rsidR="00925913" w:rsidRDefault="00477365">
            <w:pPr>
              <w:spacing w:after="0" w:line="259" w:lineRule="auto"/>
              <w:ind w:left="0" w:right="55" w:firstLine="0"/>
              <w:jc w:val="right"/>
            </w:pPr>
            <w:r>
              <w:t>-81,253</w:t>
            </w:r>
          </w:p>
        </w:tc>
      </w:tr>
      <w:tr w:rsidR="00925913" w14:paraId="4F4FC943" w14:textId="77777777">
        <w:trPr>
          <w:trHeight w:val="231"/>
        </w:trPr>
        <w:tc>
          <w:tcPr>
            <w:tcW w:w="1417" w:type="dxa"/>
            <w:tcBorders>
              <w:top w:val="nil"/>
              <w:left w:val="single" w:sz="4" w:space="0" w:color="000000"/>
              <w:bottom w:val="nil"/>
              <w:right w:val="single" w:sz="4" w:space="0" w:color="000000"/>
            </w:tcBorders>
          </w:tcPr>
          <w:p w14:paraId="3EAE6B86" w14:textId="77777777" w:rsidR="00925913" w:rsidRDefault="00477365">
            <w:pPr>
              <w:spacing w:after="0" w:line="259" w:lineRule="auto"/>
              <w:ind w:left="0" w:right="56" w:firstLine="0"/>
              <w:jc w:val="right"/>
            </w:pPr>
            <w:r>
              <w:t>-6,464</w:t>
            </w:r>
          </w:p>
        </w:tc>
        <w:tc>
          <w:tcPr>
            <w:tcW w:w="6181" w:type="dxa"/>
            <w:tcBorders>
              <w:top w:val="nil"/>
              <w:left w:val="single" w:sz="4" w:space="0" w:color="000000"/>
              <w:bottom w:val="nil"/>
              <w:right w:val="single" w:sz="4" w:space="0" w:color="000000"/>
            </w:tcBorders>
          </w:tcPr>
          <w:p w14:paraId="445FDA1B" w14:textId="77777777" w:rsidR="00925913" w:rsidRDefault="00477365">
            <w:pPr>
              <w:spacing w:after="0" w:line="259" w:lineRule="auto"/>
              <w:ind w:left="0" w:right="0" w:firstLine="0"/>
              <w:jc w:val="left"/>
            </w:pPr>
            <w:r>
              <w:t xml:space="preserve">Capital Receipts Reserve </w:t>
            </w:r>
          </w:p>
        </w:tc>
        <w:tc>
          <w:tcPr>
            <w:tcW w:w="851" w:type="dxa"/>
            <w:tcBorders>
              <w:top w:val="nil"/>
              <w:left w:val="single" w:sz="4" w:space="0" w:color="000000"/>
              <w:bottom w:val="nil"/>
              <w:right w:val="single" w:sz="4" w:space="0" w:color="000000"/>
            </w:tcBorders>
          </w:tcPr>
          <w:p w14:paraId="2C3F2343" w14:textId="77777777" w:rsidR="00925913" w:rsidRDefault="00477365">
            <w:pPr>
              <w:spacing w:after="0" w:line="259" w:lineRule="auto"/>
              <w:ind w:left="0" w:right="57" w:firstLine="0"/>
              <w:jc w:val="center"/>
            </w:pPr>
            <w:r>
              <w:t xml:space="preserve">36 </w:t>
            </w:r>
          </w:p>
        </w:tc>
        <w:tc>
          <w:tcPr>
            <w:tcW w:w="1417" w:type="dxa"/>
            <w:tcBorders>
              <w:top w:val="nil"/>
              <w:left w:val="single" w:sz="4" w:space="0" w:color="000000"/>
              <w:bottom w:val="nil"/>
              <w:right w:val="single" w:sz="4" w:space="0" w:color="000000"/>
            </w:tcBorders>
          </w:tcPr>
          <w:p w14:paraId="0D3898EF" w14:textId="77777777" w:rsidR="00925913" w:rsidRDefault="00477365">
            <w:pPr>
              <w:spacing w:after="0" w:line="259" w:lineRule="auto"/>
              <w:ind w:left="0" w:right="55" w:firstLine="0"/>
              <w:jc w:val="right"/>
            </w:pPr>
            <w:r>
              <w:t>-6,260</w:t>
            </w:r>
          </w:p>
        </w:tc>
      </w:tr>
      <w:tr w:rsidR="00925913" w14:paraId="7EE84060" w14:textId="77777777">
        <w:trPr>
          <w:trHeight w:val="232"/>
        </w:trPr>
        <w:tc>
          <w:tcPr>
            <w:tcW w:w="1417" w:type="dxa"/>
            <w:tcBorders>
              <w:top w:val="nil"/>
              <w:left w:val="single" w:sz="4" w:space="0" w:color="000000"/>
              <w:bottom w:val="single" w:sz="4" w:space="0" w:color="000000"/>
              <w:right w:val="single" w:sz="4" w:space="0" w:color="000000"/>
            </w:tcBorders>
          </w:tcPr>
          <w:p w14:paraId="42E8F145" w14:textId="77777777" w:rsidR="00925913" w:rsidRDefault="00477365">
            <w:pPr>
              <w:spacing w:after="0" w:line="259" w:lineRule="auto"/>
              <w:ind w:left="0" w:right="56" w:firstLine="0"/>
              <w:jc w:val="right"/>
            </w:pPr>
            <w:r>
              <w:t>-22,742</w:t>
            </w:r>
          </w:p>
        </w:tc>
        <w:tc>
          <w:tcPr>
            <w:tcW w:w="6181" w:type="dxa"/>
            <w:vMerge w:val="restart"/>
            <w:tcBorders>
              <w:top w:val="nil"/>
              <w:left w:val="single" w:sz="4" w:space="0" w:color="000000"/>
              <w:bottom w:val="nil"/>
              <w:right w:val="single" w:sz="4" w:space="0" w:color="000000"/>
            </w:tcBorders>
          </w:tcPr>
          <w:p w14:paraId="7D7CCD6A" w14:textId="77777777" w:rsidR="00925913" w:rsidRDefault="00477365">
            <w:pPr>
              <w:spacing w:after="460" w:line="259" w:lineRule="auto"/>
              <w:ind w:left="0" w:right="0" w:firstLine="0"/>
              <w:jc w:val="left"/>
            </w:pPr>
            <w:r>
              <w:t xml:space="preserve">Capital Grants and Contributions Unapplied </w:t>
            </w:r>
          </w:p>
          <w:p w14:paraId="37E1442F" w14:textId="77777777" w:rsidR="00925913" w:rsidRDefault="00477365">
            <w:pPr>
              <w:spacing w:after="0" w:line="259" w:lineRule="auto"/>
              <w:ind w:left="0" w:right="0" w:firstLine="0"/>
              <w:jc w:val="left"/>
            </w:pPr>
            <w:r>
              <w:rPr>
                <w:u w:val="single" w:color="000000"/>
              </w:rPr>
              <w:t>Unusable Reserves</w:t>
            </w:r>
            <w:r>
              <w:t xml:space="preserve"> </w:t>
            </w:r>
          </w:p>
        </w:tc>
        <w:tc>
          <w:tcPr>
            <w:tcW w:w="851" w:type="dxa"/>
            <w:vMerge w:val="restart"/>
            <w:tcBorders>
              <w:top w:val="nil"/>
              <w:left w:val="single" w:sz="4" w:space="0" w:color="000000"/>
              <w:bottom w:val="nil"/>
              <w:right w:val="single" w:sz="4" w:space="0" w:color="000000"/>
            </w:tcBorders>
          </w:tcPr>
          <w:p w14:paraId="58018F79" w14:textId="77777777" w:rsidR="00925913" w:rsidRDefault="00477365">
            <w:pPr>
              <w:spacing w:after="0" w:line="259" w:lineRule="auto"/>
              <w:ind w:left="0" w:right="57" w:firstLine="0"/>
              <w:jc w:val="center"/>
            </w:pPr>
            <w:r>
              <w:t xml:space="preserve">37 </w:t>
            </w:r>
          </w:p>
        </w:tc>
        <w:tc>
          <w:tcPr>
            <w:tcW w:w="1417" w:type="dxa"/>
            <w:tcBorders>
              <w:top w:val="nil"/>
              <w:left w:val="single" w:sz="4" w:space="0" w:color="000000"/>
              <w:bottom w:val="single" w:sz="4" w:space="0" w:color="000000"/>
              <w:right w:val="single" w:sz="4" w:space="0" w:color="000000"/>
            </w:tcBorders>
          </w:tcPr>
          <w:p w14:paraId="4EE9EAF9" w14:textId="77777777" w:rsidR="00925913" w:rsidRDefault="00477365">
            <w:pPr>
              <w:spacing w:after="0" w:line="259" w:lineRule="auto"/>
              <w:ind w:left="0" w:right="55" w:firstLine="0"/>
              <w:jc w:val="right"/>
            </w:pPr>
            <w:r>
              <w:t>-23,862</w:t>
            </w:r>
          </w:p>
        </w:tc>
      </w:tr>
      <w:tr w:rsidR="00925913" w14:paraId="142372B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EFA8EA0" w14:textId="77777777" w:rsidR="00925913" w:rsidRDefault="00477365">
            <w:pPr>
              <w:spacing w:after="0" w:line="259" w:lineRule="auto"/>
              <w:ind w:left="411" w:right="0" w:firstLine="0"/>
              <w:jc w:val="left"/>
            </w:pPr>
            <w:r>
              <w:t>-154,473</w:t>
            </w:r>
          </w:p>
        </w:tc>
        <w:tc>
          <w:tcPr>
            <w:tcW w:w="0" w:type="auto"/>
            <w:vMerge/>
            <w:tcBorders>
              <w:top w:val="nil"/>
              <w:left w:val="single" w:sz="4" w:space="0" w:color="000000"/>
              <w:bottom w:val="nil"/>
              <w:right w:val="single" w:sz="4" w:space="0" w:color="000000"/>
            </w:tcBorders>
          </w:tcPr>
          <w:p w14:paraId="5D3E4B64"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9DF2F2B"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4221576B" w14:textId="77777777" w:rsidR="00925913" w:rsidRDefault="00477365">
            <w:pPr>
              <w:spacing w:after="0" w:line="259" w:lineRule="auto"/>
              <w:ind w:left="412" w:right="0" w:firstLine="0"/>
              <w:jc w:val="left"/>
            </w:pPr>
            <w:r>
              <w:t>-144,462</w:t>
            </w:r>
          </w:p>
        </w:tc>
      </w:tr>
      <w:tr w:rsidR="00925913" w14:paraId="27849340" w14:textId="77777777">
        <w:trPr>
          <w:trHeight w:val="468"/>
        </w:trPr>
        <w:tc>
          <w:tcPr>
            <w:tcW w:w="1417" w:type="dxa"/>
            <w:tcBorders>
              <w:top w:val="single" w:sz="4" w:space="0" w:color="000000"/>
              <w:left w:val="single" w:sz="4" w:space="0" w:color="000000"/>
              <w:bottom w:val="nil"/>
              <w:right w:val="single" w:sz="4" w:space="0" w:color="000000"/>
            </w:tcBorders>
          </w:tcPr>
          <w:p w14:paraId="2EF3F3CD"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FDCD0D8"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544D259"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2C467F0B" w14:textId="77777777" w:rsidR="00925913" w:rsidRDefault="00925913">
            <w:pPr>
              <w:spacing w:after="160" w:line="259" w:lineRule="auto"/>
              <w:ind w:left="0" w:right="0" w:firstLine="0"/>
              <w:jc w:val="left"/>
            </w:pPr>
          </w:p>
        </w:tc>
      </w:tr>
      <w:tr w:rsidR="00925913" w14:paraId="0B198096" w14:textId="77777777">
        <w:trPr>
          <w:trHeight w:val="230"/>
        </w:trPr>
        <w:tc>
          <w:tcPr>
            <w:tcW w:w="1417" w:type="dxa"/>
            <w:tcBorders>
              <w:top w:val="nil"/>
              <w:left w:val="single" w:sz="4" w:space="0" w:color="000000"/>
              <w:bottom w:val="nil"/>
              <w:right w:val="single" w:sz="4" w:space="0" w:color="000000"/>
            </w:tcBorders>
          </w:tcPr>
          <w:p w14:paraId="2411D851" w14:textId="77777777" w:rsidR="00925913" w:rsidRDefault="00477365">
            <w:pPr>
              <w:spacing w:after="0" w:line="259" w:lineRule="auto"/>
              <w:ind w:left="0" w:right="56" w:firstLine="0"/>
              <w:jc w:val="right"/>
            </w:pPr>
            <w:r>
              <w:t>-68,324</w:t>
            </w:r>
          </w:p>
        </w:tc>
        <w:tc>
          <w:tcPr>
            <w:tcW w:w="6181" w:type="dxa"/>
            <w:tcBorders>
              <w:top w:val="nil"/>
              <w:left w:val="single" w:sz="4" w:space="0" w:color="000000"/>
              <w:bottom w:val="nil"/>
              <w:right w:val="single" w:sz="4" w:space="0" w:color="000000"/>
            </w:tcBorders>
          </w:tcPr>
          <w:p w14:paraId="5BA45BA3" w14:textId="77777777" w:rsidR="00925913" w:rsidRDefault="00477365">
            <w:pPr>
              <w:spacing w:after="0" w:line="259" w:lineRule="auto"/>
              <w:ind w:left="0" w:right="0" w:firstLine="0"/>
              <w:jc w:val="left"/>
            </w:pPr>
            <w:r>
              <w:t xml:space="preserve">Revaluation Reserve </w:t>
            </w:r>
          </w:p>
        </w:tc>
        <w:tc>
          <w:tcPr>
            <w:tcW w:w="851" w:type="dxa"/>
            <w:tcBorders>
              <w:top w:val="nil"/>
              <w:left w:val="single" w:sz="4" w:space="0" w:color="000000"/>
              <w:bottom w:val="nil"/>
              <w:right w:val="single" w:sz="4" w:space="0" w:color="000000"/>
            </w:tcBorders>
          </w:tcPr>
          <w:p w14:paraId="4B5C6F9B" w14:textId="77777777" w:rsidR="00925913" w:rsidRDefault="00477365">
            <w:pPr>
              <w:spacing w:after="0" w:line="259" w:lineRule="auto"/>
              <w:ind w:left="0" w:right="57" w:firstLine="0"/>
              <w:jc w:val="center"/>
            </w:pPr>
            <w:r>
              <w:t xml:space="preserve">38 </w:t>
            </w:r>
          </w:p>
        </w:tc>
        <w:tc>
          <w:tcPr>
            <w:tcW w:w="1417" w:type="dxa"/>
            <w:tcBorders>
              <w:top w:val="nil"/>
              <w:left w:val="single" w:sz="4" w:space="0" w:color="000000"/>
              <w:bottom w:val="nil"/>
              <w:right w:val="single" w:sz="4" w:space="0" w:color="000000"/>
            </w:tcBorders>
          </w:tcPr>
          <w:p w14:paraId="34325CA9" w14:textId="77777777" w:rsidR="00925913" w:rsidRDefault="00477365">
            <w:pPr>
              <w:spacing w:after="0" w:line="259" w:lineRule="auto"/>
              <w:ind w:left="0" w:right="55" w:firstLine="0"/>
              <w:jc w:val="right"/>
            </w:pPr>
            <w:r>
              <w:t>-91,720</w:t>
            </w:r>
          </w:p>
        </w:tc>
      </w:tr>
      <w:tr w:rsidR="00925913" w14:paraId="47F2E57B" w14:textId="77777777">
        <w:trPr>
          <w:trHeight w:val="230"/>
        </w:trPr>
        <w:tc>
          <w:tcPr>
            <w:tcW w:w="1417" w:type="dxa"/>
            <w:tcBorders>
              <w:top w:val="nil"/>
              <w:left w:val="single" w:sz="4" w:space="0" w:color="000000"/>
              <w:bottom w:val="nil"/>
              <w:right w:val="single" w:sz="4" w:space="0" w:color="000000"/>
            </w:tcBorders>
          </w:tcPr>
          <w:p w14:paraId="6C66AF04" w14:textId="77777777" w:rsidR="00925913" w:rsidRDefault="00477365">
            <w:pPr>
              <w:spacing w:after="0" w:line="259" w:lineRule="auto"/>
              <w:ind w:left="411" w:right="0" w:firstLine="0"/>
              <w:jc w:val="left"/>
            </w:pPr>
            <w:r>
              <w:t>-225,369</w:t>
            </w:r>
          </w:p>
        </w:tc>
        <w:tc>
          <w:tcPr>
            <w:tcW w:w="6181" w:type="dxa"/>
            <w:tcBorders>
              <w:top w:val="nil"/>
              <w:left w:val="single" w:sz="4" w:space="0" w:color="000000"/>
              <w:bottom w:val="nil"/>
              <w:right w:val="single" w:sz="4" w:space="0" w:color="000000"/>
            </w:tcBorders>
          </w:tcPr>
          <w:p w14:paraId="3A5512F5" w14:textId="77777777" w:rsidR="00925913" w:rsidRDefault="00477365">
            <w:pPr>
              <w:spacing w:after="0" w:line="259" w:lineRule="auto"/>
              <w:ind w:left="0" w:right="0" w:firstLine="0"/>
              <w:jc w:val="left"/>
            </w:pPr>
            <w:r>
              <w:t xml:space="preserve">Capital Adjustment Account </w:t>
            </w:r>
          </w:p>
        </w:tc>
        <w:tc>
          <w:tcPr>
            <w:tcW w:w="851" w:type="dxa"/>
            <w:tcBorders>
              <w:top w:val="nil"/>
              <w:left w:val="single" w:sz="4" w:space="0" w:color="000000"/>
              <w:bottom w:val="nil"/>
              <w:right w:val="single" w:sz="4" w:space="0" w:color="000000"/>
            </w:tcBorders>
          </w:tcPr>
          <w:p w14:paraId="6CC5070F" w14:textId="77777777" w:rsidR="00925913" w:rsidRDefault="00477365">
            <w:pPr>
              <w:spacing w:after="0" w:line="259" w:lineRule="auto"/>
              <w:ind w:left="0" w:right="57" w:firstLine="0"/>
              <w:jc w:val="center"/>
            </w:pPr>
            <w:r>
              <w:t xml:space="preserve">39 </w:t>
            </w:r>
          </w:p>
        </w:tc>
        <w:tc>
          <w:tcPr>
            <w:tcW w:w="1417" w:type="dxa"/>
            <w:tcBorders>
              <w:top w:val="nil"/>
              <w:left w:val="single" w:sz="4" w:space="0" w:color="000000"/>
              <w:bottom w:val="nil"/>
              <w:right w:val="single" w:sz="4" w:space="0" w:color="000000"/>
            </w:tcBorders>
          </w:tcPr>
          <w:p w14:paraId="5DACC448" w14:textId="77777777" w:rsidR="00925913" w:rsidRDefault="00477365">
            <w:pPr>
              <w:spacing w:after="0" w:line="259" w:lineRule="auto"/>
              <w:ind w:left="412" w:right="0" w:firstLine="0"/>
              <w:jc w:val="left"/>
            </w:pPr>
            <w:r>
              <w:t>-233,805</w:t>
            </w:r>
          </w:p>
        </w:tc>
      </w:tr>
      <w:tr w:rsidR="00925913" w14:paraId="46063B3D" w14:textId="77777777">
        <w:trPr>
          <w:trHeight w:val="230"/>
        </w:trPr>
        <w:tc>
          <w:tcPr>
            <w:tcW w:w="1417" w:type="dxa"/>
            <w:tcBorders>
              <w:top w:val="nil"/>
              <w:left w:val="single" w:sz="4" w:space="0" w:color="000000"/>
              <w:bottom w:val="nil"/>
              <w:right w:val="single" w:sz="4" w:space="0" w:color="000000"/>
            </w:tcBorders>
          </w:tcPr>
          <w:p w14:paraId="4C5A8C08" w14:textId="77777777" w:rsidR="00925913" w:rsidRDefault="00477365">
            <w:pPr>
              <w:spacing w:after="0" w:line="259" w:lineRule="auto"/>
              <w:ind w:left="0" w:right="56" w:firstLine="0"/>
              <w:jc w:val="right"/>
            </w:pPr>
            <w:r>
              <w:t xml:space="preserve">310 </w:t>
            </w:r>
          </w:p>
        </w:tc>
        <w:tc>
          <w:tcPr>
            <w:tcW w:w="6181" w:type="dxa"/>
            <w:tcBorders>
              <w:top w:val="nil"/>
              <w:left w:val="single" w:sz="4" w:space="0" w:color="000000"/>
              <w:bottom w:val="nil"/>
              <w:right w:val="single" w:sz="4" w:space="0" w:color="000000"/>
            </w:tcBorders>
          </w:tcPr>
          <w:p w14:paraId="48BADB68" w14:textId="77777777" w:rsidR="00925913" w:rsidRDefault="00477365">
            <w:pPr>
              <w:spacing w:after="0" w:line="259" w:lineRule="auto"/>
              <w:ind w:left="0" w:right="0" w:firstLine="0"/>
              <w:jc w:val="left"/>
            </w:pPr>
            <w:r>
              <w:t xml:space="preserve">Financial Instruments Adjustment Account </w:t>
            </w:r>
          </w:p>
        </w:tc>
        <w:tc>
          <w:tcPr>
            <w:tcW w:w="851" w:type="dxa"/>
            <w:tcBorders>
              <w:top w:val="nil"/>
              <w:left w:val="single" w:sz="4" w:space="0" w:color="000000"/>
              <w:bottom w:val="nil"/>
              <w:right w:val="single" w:sz="4" w:space="0" w:color="000000"/>
            </w:tcBorders>
          </w:tcPr>
          <w:p w14:paraId="43801014" w14:textId="77777777" w:rsidR="00925913" w:rsidRDefault="00925913">
            <w:pPr>
              <w:spacing w:after="160" w:line="259" w:lineRule="auto"/>
              <w:ind w:left="0" w:right="0" w:firstLine="0"/>
              <w:jc w:val="left"/>
            </w:pPr>
          </w:p>
        </w:tc>
        <w:tc>
          <w:tcPr>
            <w:tcW w:w="1417" w:type="dxa"/>
            <w:tcBorders>
              <w:top w:val="nil"/>
              <w:left w:val="single" w:sz="4" w:space="0" w:color="000000"/>
              <w:bottom w:val="nil"/>
              <w:right w:val="single" w:sz="4" w:space="0" w:color="000000"/>
            </w:tcBorders>
          </w:tcPr>
          <w:p w14:paraId="22F5AD4D" w14:textId="77777777" w:rsidR="00925913" w:rsidRDefault="00477365">
            <w:pPr>
              <w:spacing w:after="0" w:line="259" w:lineRule="auto"/>
              <w:ind w:left="0" w:right="55" w:firstLine="0"/>
              <w:jc w:val="right"/>
            </w:pPr>
            <w:r>
              <w:t xml:space="preserve">251 </w:t>
            </w:r>
          </w:p>
        </w:tc>
      </w:tr>
      <w:tr w:rsidR="00925913" w14:paraId="7AC78487" w14:textId="77777777">
        <w:trPr>
          <w:trHeight w:val="230"/>
        </w:trPr>
        <w:tc>
          <w:tcPr>
            <w:tcW w:w="1417" w:type="dxa"/>
            <w:tcBorders>
              <w:top w:val="nil"/>
              <w:left w:val="single" w:sz="4" w:space="0" w:color="000000"/>
              <w:bottom w:val="nil"/>
              <w:right w:val="single" w:sz="4" w:space="0" w:color="000000"/>
            </w:tcBorders>
          </w:tcPr>
          <w:p w14:paraId="781B6BF2" w14:textId="77777777" w:rsidR="00925913" w:rsidRDefault="00477365">
            <w:pPr>
              <w:spacing w:after="0" w:line="259" w:lineRule="auto"/>
              <w:ind w:left="0" w:right="56" w:firstLine="0"/>
              <w:jc w:val="right"/>
            </w:pPr>
            <w:r>
              <w:t>-376</w:t>
            </w:r>
          </w:p>
        </w:tc>
        <w:tc>
          <w:tcPr>
            <w:tcW w:w="6181" w:type="dxa"/>
            <w:tcBorders>
              <w:top w:val="nil"/>
              <w:left w:val="single" w:sz="4" w:space="0" w:color="000000"/>
              <w:bottom w:val="nil"/>
              <w:right w:val="single" w:sz="4" w:space="0" w:color="000000"/>
            </w:tcBorders>
          </w:tcPr>
          <w:p w14:paraId="4F092C7B" w14:textId="77777777" w:rsidR="00925913" w:rsidRDefault="00477365">
            <w:pPr>
              <w:spacing w:after="0" w:line="259" w:lineRule="auto"/>
              <w:ind w:left="0" w:right="0" w:firstLine="0"/>
              <w:jc w:val="left"/>
            </w:pPr>
            <w:r>
              <w:t xml:space="preserve">Pooled Investment Funds Adjustment Account </w:t>
            </w:r>
          </w:p>
        </w:tc>
        <w:tc>
          <w:tcPr>
            <w:tcW w:w="851" w:type="dxa"/>
            <w:tcBorders>
              <w:top w:val="nil"/>
              <w:left w:val="single" w:sz="4" w:space="0" w:color="000000"/>
              <w:bottom w:val="nil"/>
              <w:right w:val="single" w:sz="4" w:space="0" w:color="000000"/>
            </w:tcBorders>
          </w:tcPr>
          <w:p w14:paraId="2DFC5768" w14:textId="77777777" w:rsidR="00925913" w:rsidRDefault="00925913">
            <w:pPr>
              <w:spacing w:after="160" w:line="259" w:lineRule="auto"/>
              <w:ind w:left="0" w:right="0" w:firstLine="0"/>
              <w:jc w:val="left"/>
            </w:pPr>
          </w:p>
        </w:tc>
        <w:tc>
          <w:tcPr>
            <w:tcW w:w="1417" w:type="dxa"/>
            <w:tcBorders>
              <w:top w:val="nil"/>
              <w:left w:val="single" w:sz="4" w:space="0" w:color="000000"/>
              <w:bottom w:val="nil"/>
              <w:right w:val="single" w:sz="4" w:space="0" w:color="000000"/>
            </w:tcBorders>
          </w:tcPr>
          <w:p w14:paraId="44B1F9C3" w14:textId="77777777" w:rsidR="00925913" w:rsidRDefault="00477365">
            <w:pPr>
              <w:spacing w:after="0" w:line="259" w:lineRule="auto"/>
              <w:ind w:left="0" w:right="55" w:firstLine="0"/>
              <w:jc w:val="right"/>
            </w:pPr>
            <w:r>
              <w:t>-1,319</w:t>
            </w:r>
          </w:p>
        </w:tc>
      </w:tr>
      <w:tr w:rsidR="00925913" w14:paraId="15355F06" w14:textId="77777777">
        <w:trPr>
          <w:trHeight w:val="230"/>
        </w:trPr>
        <w:tc>
          <w:tcPr>
            <w:tcW w:w="1417" w:type="dxa"/>
            <w:tcBorders>
              <w:top w:val="nil"/>
              <w:left w:val="single" w:sz="4" w:space="0" w:color="000000"/>
              <w:bottom w:val="nil"/>
              <w:right w:val="single" w:sz="4" w:space="0" w:color="000000"/>
            </w:tcBorders>
          </w:tcPr>
          <w:p w14:paraId="53343550" w14:textId="77777777" w:rsidR="00925913" w:rsidRDefault="00477365">
            <w:pPr>
              <w:spacing w:after="0" w:line="259" w:lineRule="auto"/>
              <w:ind w:left="0" w:right="56" w:firstLine="0"/>
              <w:jc w:val="right"/>
            </w:pPr>
            <w:r>
              <w:t xml:space="preserve">454,913 </w:t>
            </w:r>
          </w:p>
        </w:tc>
        <w:tc>
          <w:tcPr>
            <w:tcW w:w="6181" w:type="dxa"/>
            <w:tcBorders>
              <w:top w:val="nil"/>
              <w:left w:val="single" w:sz="4" w:space="0" w:color="000000"/>
              <w:bottom w:val="nil"/>
              <w:right w:val="single" w:sz="4" w:space="0" w:color="000000"/>
            </w:tcBorders>
          </w:tcPr>
          <w:p w14:paraId="14EE2B16" w14:textId="77777777" w:rsidR="00925913" w:rsidRDefault="00477365">
            <w:pPr>
              <w:spacing w:after="0" w:line="259" w:lineRule="auto"/>
              <w:ind w:left="0" w:right="0" w:firstLine="0"/>
              <w:jc w:val="left"/>
            </w:pPr>
            <w:r>
              <w:t xml:space="preserve">Pensions Reserve </w:t>
            </w:r>
          </w:p>
        </w:tc>
        <w:tc>
          <w:tcPr>
            <w:tcW w:w="851" w:type="dxa"/>
            <w:tcBorders>
              <w:top w:val="nil"/>
              <w:left w:val="single" w:sz="4" w:space="0" w:color="000000"/>
              <w:bottom w:val="nil"/>
              <w:right w:val="single" w:sz="4" w:space="0" w:color="000000"/>
            </w:tcBorders>
          </w:tcPr>
          <w:p w14:paraId="0FF7A97C" w14:textId="77777777" w:rsidR="00925913" w:rsidRDefault="00477365">
            <w:pPr>
              <w:spacing w:after="0" w:line="259" w:lineRule="auto"/>
              <w:ind w:left="0" w:right="57" w:firstLine="0"/>
              <w:jc w:val="center"/>
            </w:pPr>
            <w:r>
              <w:t xml:space="preserve">40 </w:t>
            </w:r>
          </w:p>
        </w:tc>
        <w:tc>
          <w:tcPr>
            <w:tcW w:w="1417" w:type="dxa"/>
            <w:tcBorders>
              <w:top w:val="nil"/>
              <w:left w:val="single" w:sz="4" w:space="0" w:color="000000"/>
              <w:bottom w:val="nil"/>
              <w:right w:val="single" w:sz="4" w:space="0" w:color="000000"/>
            </w:tcBorders>
          </w:tcPr>
          <w:p w14:paraId="2B2DC042" w14:textId="77777777" w:rsidR="00925913" w:rsidRDefault="00477365">
            <w:pPr>
              <w:spacing w:after="0" w:line="259" w:lineRule="auto"/>
              <w:ind w:left="0" w:right="55" w:firstLine="0"/>
              <w:jc w:val="right"/>
            </w:pPr>
            <w:r>
              <w:t xml:space="preserve">426,862 </w:t>
            </w:r>
          </w:p>
        </w:tc>
      </w:tr>
      <w:tr w:rsidR="00925913" w14:paraId="212780F3" w14:textId="77777777">
        <w:trPr>
          <w:trHeight w:val="230"/>
        </w:trPr>
        <w:tc>
          <w:tcPr>
            <w:tcW w:w="1417" w:type="dxa"/>
            <w:tcBorders>
              <w:top w:val="nil"/>
              <w:left w:val="single" w:sz="4" w:space="0" w:color="000000"/>
              <w:bottom w:val="nil"/>
              <w:right w:val="single" w:sz="4" w:space="0" w:color="000000"/>
            </w:tcBorders>
          </w:tcPr>
          <w:p w14:paraId="3B8B21C0" w14:textId="77777777" w:rsidR="00925913" w:rsidRDefault="00477365">
            <w:pPr>
              <w:spacing w:after="0" w:line="259" w:lineRule="auto"/>
              <w:ind w:left="0" w:right="56" w:firstLine="0"/>
              <w:jc w:val="right"/>
            </w:pPr>
            <w:r>
              <w:t xml:space="preserve">49,481 </w:t>
            </w:r>
          </w:p>
        </w:tc>
        <w:tc>
          <w:tcPr>
            <w:tcW w:w="6181" w:type="dxa"/>
            <w:tcBorders>
              <w:top w:val="nil"/>
              <w:left w:val="single" w:sz="4" w:space="0" w:color="000000"/>
              <w:bottom w:val="nil"/>
              <w:right w:val="single" w:sz="4" w:space="0" w:color="000000"/>
            </w:tcBorders>
          </w:tcPr>
          <w:p w14:paraId="639AA1E8" w14:textId="77777777" w:rsidR="00925913" w:rsidRDefault="00477365">
            <w:pPr>
              <w:spacing w:after="0" w:line="259" w:lineRule="auto"/>
              <w:ind w:left="0" w:right="0" w:firstLine="0"/>
              <w:jc w:val="left"/>
            </w:pPr>
            <w:r>
              <w:t xml:space="preserve">Collection Fund Adjustment Account </w:t>
            </w:r>
          </w:p>
        </w:tc>
        <w:tc>
          <w:tcPr>
            <w:tcW w:w="851" w:type="dxa"/>
            <w:tcBorders>
              <w:top w:val="nil"/>
              <w:left w:val="single" w:sz="4" w:space="0" w:color="000000"/>
              <w:bottom w:val="nil"/>
              <w:right w:val="single" w:sz="4" w:space="0" w:color="000000"/>
            </w:tcBorders>
          </w:tcPr>
          <w:p w14:paraId="3E423558" w14:textId="77777777" w:rsidR="00925913" w:rsidRDefault="00477365">
            <w:pPr>
              <w:spacing w:after="0" w:line="259" w:lineRule="auto"/>
              <w:ind w:left="0" w:right="57" w:firstLine="0"/>
              <w:jc w:val="center"/>
            </w:pPr>
            <w:r>
              <w:t xml:space="preserve">41 </w:t>
            </w:r>
          </w:p>
        </w:tc>
        <w:tc>
          <w:tcPr>
            <w:tcW w:w="1417" w:type="dxa"/>
            <w:tcBorders>
              <w:top w:val="nil"/>
              <w:left w:val="single" w:sz="4" w:space="0" w:color="000000"/>
              <w:bottom w:val="nil"/>
              <w:right w:val="single" w:sz="4" w:space="0" w:color="000000"/>
            </w:tcBorders>
          </w:tcPr>
          <w:p w14:paraId="0D0558AC" w14:textId="77777777" w:rsidR="00925913" w:rsidRDefault="00477365">
            <w:pPr>
              <w:spacing w:after="0" w:line="259" w:lineRule="auto"/>
              <w:ind w:left="0" w:right="55" w:firstLine="0"/>
              <w:jc w:val="right"/>
            </w:pPr>
            <w:r>
              <w:t xml:space="preserve">17,646 </w:t>
            </w:r>
          </w:p>
        </w:tc>
      </w:tr>
      <w:tr w:rsidR="00925913" w14:paraId="01A9630A" w14:textId="77777777">
        <w:trPr>
          <w:trHeight w:val="230"/>
        </w:trPr>
        <w:tc>
          <w:tcPr>
            <w:tcW w:w="1417" w:type="dxa"/>
            <w:tcBorders>
              <w:top w:val="nil"/>
              <w:left w:val="single" w:sz="4" w:space="0" w:color="000000"/>
              <w:bottom w:val="nil"/>
              <w:right w:val="single" w:sz="4" w:space="0" w:color="000000"/>
            </w:tcBorders>
          </w:tcPr>
          <w:p w14:paraId="038AA22E" w14:textId="77777777" w:rsidR="00925913" w:rsidRDefault="00477365">
            <w:pPr>
              <w:spacing w:after="0" w:line="259" w:lineRule="auto"/>
              <w:ind w:left="0" w:right="56" w:firstLine="0"/>
              <w:jc w:val="right"/>
            </w:pPr>
            <w:r>
              <w:t xml:space="preserve">5,381 </w:t>
            </w:r>
          </w:p>
        </w:tc>
        <w:tc>
          <w:tcPr>
            <w:tcW w:w="6181" w:type="dxa"/>
            <w:tcBorders>
              <w:top w:val="nil"/>
              <w:left w:val="single" w:sz="4" w:space="0" w:color="000000"/>
              <w:bottom w:val="nil"/>
              <w:right w:val="single" w:sz="4" w:space="0" w:color="000000"/>
            </w:tcBorders>
          </w:tcPr>
          <w:p w14:paraId="787C5F27" w14:textId="77777777" w:rsidR="00925913" w:rsidRDefault="00477365">
            <w:pPr>
              <w:spacing w:after="0" w:line="259" w:lineRule="auto"/>
              <w:ind w:left="0" w:right="0" w:firstLine="0"/>
              <w:jc w:val="left"/>
            </w:pPr>
            <w:r>
              <w:t xml:space="preserve">Accumulated Absences Account </w:t>
            </w:r>
          </w:p>
        </w:tc>
        <w:tc>
          <w:tcPr>
            <w:tcW w:w="851" w:type="dxa"/>
            <w:tcBorders>
              <w:top w:val="nil"/>
              <w:left w:val="single" w:sz="4" w:space="0" w:color="000000"/>
              <w:bottom w:val="nil"/>
              <w:right w:val="single" w:sz="4" w:space="0" w:color="000000"/>
            </w:tcBorders>
          </w:tcPr>
          <w:p w14:paraId="565B4DF5" w14:textId="77777777" w:rsidR="00925913" w:rsidRDefault="00477365">
            <w:pPr>
              <w:spacing w:after="0" w:line="259" w:lineRule="auto"/>
              <w:ind w:left="0" w:right="57" w:firstLine="0"/>
              <w:jc w:val="center"/>
            </w:pPr>
            <w:r>
              <w:t xml:space="preserve">42 </w:t>
            </w:r>
          </w:p>
        </w:tc>
        <w:tc>
          <w:tcPr>
            <w:tcW w:w="1417" w:type="dxa"/>
            <w:tcBorders>
              <w:top w:val="nil"/>
              <w:left w:val="single" w:sz="4" w:space="0" w:color="000000"/>
              <w:bottom w:val="nil"/>
              <w:right w:val="single" w:sz="4" w:space="0" w:color="000000"/>
            </w:tcBorders>
          </w:tcPr>
          <w:p w14:paraId="07CA9456" w14:textId="77777777" w:rsidR="00925913" w:rsidRDefault="00477365">
            <w:pPr>
              <w:spacing w:after="0" w:line="259" w:lineRule="auto"/>
              <w:ind w:left="0" w:right="55" w:firstLine="0"/>
              <w:jc w:val="right"/>
            </w:pPr>
            <w:r>
              <w:t xml:space="preserve">5,573 </w:t>
            </w:r>
          </w:p>
        </w:tc>
      </w:tr>
      <w:tr w:rsidR="00925913" w14:paraId="73405D3C" w14:textId="77777777">
        <w:trPr>
          <w:trHeight w:val="231"/>
        </w:trPr>
        <w:tc>
          <w:tcPr>
            <w:tcW w:w="1417" w:type="dxa"/>
            <w:tcBorders>
              <w:top w:val="nil"/>
              <w:left w:val="single" w:sz="4" w:space="0" w:color="000000"/>
              <w:bottom w:val="single" w:sz="4" w:space="0" w:color="000000"/>
              <w:right w:val="single" w:sz="4" w:space="0" w:color="000000"/>
            </w:tcBorders>
          </w:tcPr>
          <w:p w14:paraId="5A492829" w14:textId="77777777" w:rsidR="00925913" w:rsidRDefault="00477365">
            <w:pPr>
              <w:spacing w:after="0" w:line="259" w:lineRule="auto"/>
              <w:ind w:left="0" w:right="56" w:firstLine="0"/>
              <w:jc w:val="right"/>
            </w:pPr>
            <w:r>
              <w:t xml:space="preserve">6,615 </w:t>
            </w:r>
          </w:p>
        </w:tc>
        <w:tc>
          <w:tcPr>
            <w:tcW w:w="6181" w:type="dxa"/>
            <w:vMerge w:val="restart"/>
            <w:tcBorders>
              <w:top w:val="nil"/>
              <w:left w:val="single" w:sz="4" w:space="0" w:color="000000"/>
              <w:bottom w:val="single" w:sz="4" w:space="0" w:color="000000"/>
              <w:right w:val="single" w:sz="4" w:space="0" w:color="000000"/>
            </w:tcBorders>
          </w:tcPr>
          <w:p w14:paraId="43968935" w14:textId="77777777" w:rsidR="00925913" w:rsidRDefault="00477365">
            <w:pPr>
              <w:spacing w:after="0" w:line="259" w:lineRule="auto"/>
              <w:ind w:left="0" w:right="0" w:firstLine="0"/>
              <w:jc w:val="left"/>
            </w:pPr>
            <w:r>
              <w:t xml:space="preserve">Dedicated Schools Grant Adjustment Account </w:t>
            </w:r>
          </w:p>
        </w:tc>
        <w:tc>
          <w:tcPr>
            <w:tcW w:w="851" w:type="dxa"/>
            <w:vMerge w:val="restart"/>
            <w:tcBorders>
              <w:top w:val="nil"/>
              <w:left w:val="single" w:sz="4" w:space="0" w:color="000000"/>
              <w:bottom w:val="single" w:sz="4" w:space="0" w:color="000000"/>
              <w:right w:val="single" w:sz="4" w:space="0" w:color="000000"/>
            </w:tcBorders>
          </w:tcPr>
          <w:p w14:paraId="011A932B" w14:textId="77777777" w:rsidR="00925913" w:rsidRDefault="00477365">
            <w:pPr>
              <w:spacing w:after="0" w:line="259" w:lineRule="auto"/>
              <w:ind w:left="0" w:right="57" w:firstLine="0"/>
              <w:jc w:val="center"/>
            </w:pPr>
            <w:r>
              <w:t xml:space="preserve">43 </w:t>
            </w:r>
          </w:p>
        </w:tc>
        <w:tc>
          <w:tcPr>
            <w:tcW w:w="1417" w:type="dxa"/>
            <w:tcBorders>
              <w:top w:val="nil"/>
              <w:left w:val="single" w:sz="4" w:space="0" w:color="000000"/>
              <w:bottom w:val="single" w:sz="4" w:space="0" w:color="000000"/>
              <w:right w:val="single" w:sz="4" w:space="0" w:color="000000"/>
            </w:tcBorders>
          </w:tcPr>
          <w:p w14:paraId="738C9516" w14:textId="77777777" w:rsidR="00925913" w:rsidRDefault="00477365">
            <w:pPr>
              <w:spacing w:after="0" w:line="259" w:lineRule="auto"/>
              <w:ind w:left="0" w:right="55" w:firstLine="0"/>
              <w:jc w:val="right"/>
            </w:pPr>
            <w:r>
              <w:t xml:space="preserve">11,097 </w:t>
            </w:r>
          </w:p>
        </w:tc>
      </w:tr>
      <w:tr w:rsidR="00925913" w14:paraId="0D25F841"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0745AFED" w14:textId="77777777" w:rsidR="00925913" w:rsidRDefault="00477365">
            <w:pPr>
              <w:spacing w:after="0" w:line="259" w:lineRule="auto"/>
              <w:ind w:left="0" w:right="56" w:firstLine="0"/>
              <w:jc w:val="right"/>
            </w:pPr>
            <w:r>
              <w:t xml:space="preserve">222,631 </w:t>
            </w:r>
          </w:p>
        </w:tc>
        <w:tc>
          <w:tcPr>
            <w:tcW w:w="0" w:type="auto"/>
            <w:vMerge/>
            <w:tcBorders>
              <w:top w:val="nil"/>
              <w:left w:val="single" w:sz="4" w:space="0" w:color="000000"/>
              <w:bottom w:val="nil"/>
              <w:right w:val="single" w:sz="4" w:space="0" w:color="000000"/>
            </w:tcBorders>
          </w:tcPr>
          <w:p w14:paraId="177AC495"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BD4456B"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9780A09" w14:textId="77777777" w:rsidR="00925913" w:rsidRDefault="00477365">
            <w:pPr>
              <w:spacing w:after="0" w:line="259" w:lineRule="auto"/>
              <w:ind w:left="0" w:right="55" w:firstLine="0"/>
              <w:jc w:val="right"/>
            </w:pPr>
            <w:r>
              <w:t xml:space="preserve">134,585 </w:t>
            </w:r>
          </w:p>
        </w:tc>
      </w:tr>
      <w:tr w:rsidR="00925913" w14:paraId="6A43630C" w14:textId="77777777">
        <w:trPr>
          <w:trHeight w:val="242"/>
        </w:trPr>
        <w:tc>
          <w:tcPr>
            <w:tcW w:w="1417" w:type="dxa"/>
            <w:tcBorders>
              <w:top w:val="single" w:sz="4" w:space="0" w:color="000000"/>
              <w:left w:val="single" w:sz="4" w:space="0" w:color="000000"/>
              <w:bottom w:val="single" w:sz="4" w:space="0" w:color="000000"/>
              <w:right w:val="single" w:sz="4" w:space="0" w:color="000000"/>
            </w:tcBorders>
          </w:tcPr>
          <w:p w14:paraId="04B18832"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9C28A95"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74B343F"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0B201E9F" w14:textId="77777777" w:rsidR="00925913" w:rsidRDefault="00925913">
            <w:pPr>
              <w:spacing w:after="160" w:line="259" w:lineRule="auto"/>
              <w:ind w:left="0" w:right="0" w:firstLine="0"/>
              <w:jc w:val="left"/>
            </w:pPr>
          </w:p>
        </w:tc>
      </w:tr>
      <w:tr w:rsidR="00925913" w14:paraId="08235735" w14:textId="77777777">
        <w:trPr>
          <w:trHeight w:val="238"/>
        </w:trPr>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363BA06C" w14:textId="77777777" w:rsidR="00925913" w:rsidRDefault="00477365">
            <w:pPr>
              <w:spacing w:after="0" w:line="259" w:lineRule="auto"/>
              <w:ind w:left="0" w:right="56" w:firstLine="0"/>
              <w:jc w:val="right"/>
            </w:pPr>
            <w:r>
              <w:rPr>
                <w:b/>
              </w:rPr>
              <w:t xml:space="preserve">68,158 </w:t>
            </w:r>
          </w:p>
        </w:tc>
        <w:tc>
          <w:tcPr>
            <w:tcW w:w="6181" w:type="dxa"/>
            <w:tcBorders>
              <w:top w:val="single" w:sz="4" w:space="0" w:color="000000"/>
              <w:left w:val="single" w:sz="4" w:space="0" w:color="000000"/>
              <w:bottom w:val="single" w:sz="4" w:space="0" w:color="000000"/>
              <w:right w:val="single" w:sz="4" w:space="0" w:color="000000"/>
            </w:tcBorders>
            <w:shd w:val="clear" w:color="auto" w:fill="CCFFFF"/>
          </w:tcPr>
          <w:p w14:paraId="288619A4" w14:textId="77777777" w:rsidR="00925913" w:rsidRDefault="00477365">
            <w:pPr>
              <w:spacing w:after="0" w:line="259" w:lineRule="auto"/>
              <w:ind w:left="0" w:right="0" w:firstLine="0"/>
              <w:jc w:val="left"/>
            </w:pPr>
            <w:r>
              <w:rPr>
                <w:b/>
              </w:rPr>
              <w:t xml:space="preserve">Total Reserves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3B926A37"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7B019E50" w14:textId="77777777" w:rsidR="00925913" w:rsidRDefault="00477365">
            <w:pPr>
              <w:spacing w:after="0" w:line="259" w:lineRule="auto"/>
              <w:ind w:left="0" w:right="55" w:firstLine="0"/>
              <w:jc w:val="right"/>
            </w:pPr>
            <w:r>
              <w:rPr>
                <w:b/>
              </w:rPr>
              <w:t>-9,877</w:t>
            </w:r>
          </w:p>
        </w:tc>
      </w:tr>
    </w:tbl>
    <w:p w14:paraId="4ED52E59" w14:textId="77777777" w:rsidR="00925913" w:rsidRDefault="00477365">
      <w:pPr>
        <w:spacing w:after="218" w:line="249" w:lineRule="auto"/>
        <w:ind w:left="10" w:right="0" w:hanging="10"/>
      </w:pPr>
      <w:r>
        <w:t xml:space="preserve">The Notes on pages 35 to 110 </w:t>
      </w:r>
      <w:r>
        <w:t xml:space="preserve">form part of the financial statements. </w:t>
      </w:r>
    </w:p>
    <w:p w14:paraId="635FD89B" w14:textId="77777777" w:rsidR="00925913" w:rsidRDefault="00477365">
      <w:pPr>
        <w:spacing w:after="1842" w:line="249" w:lineRule="auto"/>
        <w:ind w:left="10" w:right="0" w:hanging="10"/>
      </w:pPr>
      <w:r>
        <w:t>The unaudited accounts were issued on 30</w:t>
      </w:r>
      <w:r>
        <w:rPr>
          <w:vertAlign w:val="superscript"/>
        </w:rPr>
        <w:t>th</w:t>
      </w:r>
      <w:r>
        <w:t xml:space="preserve"> August 2022 and the audited accounts were authorised for issue on 9</w:t>
      </w:r>
      <w:r>
        <w:rPr>
          <w:vertAlign w:val="superscript"/>
        </w:rPr>
        <w:t>th</w:t>
      </w:r>
      <w:r>
        <w:t xml:space="preserve"> December 2024. </w:t>
      </w:r>
    </w:p>
    <w:p w14:paraId="6F05AF10" w14:textId="77777777" w:rsidR="00925913" w:rsidRDefault="00477365">
      <w:pPr>
        <w:ind w:left="6" w:right="0"/>
      </w:pPr>
      <w:r>
        <w:t xml:space="preserve">Stephan Van Arendsen </w:t>
      </w:r>
    </w:p>
    <w:p w14:paraId="4819E336" w14:textId="77777777" w:rsidR="00925913" w:rsidRDefault="00477365">
      <w:pPr>
        <w:ind w:left="6" w:right="0"/>
      </w:pPr>
      <w:r>
        <w:t xml:space="preserve">Executive Director of Corporate </w:t>
      </w:r>
      <w:r>
        <w:t>Ser</w:t>
      </w:r>
      <w:r>
        <w:t xml:space="preserve">vices </w:t>
      </w:r>
      <w:r>
        <w:t>and Commercial</w:t>
      </w:r>
    </w:p>
    <w:p w14:paraId="242E65C3" w14:textId="77777777" w:rsidR="00925913" w:rsidRDefault="00477365">
      <w:pPr>
        <w:spacing w:after="5045"/>
        <w:ind w:left="6" w:right="0"/>
      </w:pPr>
      <w:r>
        <w:t>Date: 9</w:t>
      </w:r>
      <w:r>
        <w:rPr>
          <w:vertAlign w:val="superscript"/>
        </w:rPr>
        <w:t>th</w:t>
      </w:r>
      <w:r>
        <w:t xml:space="preserve"> December 2024</w:t>
      </w:r>
      <w:r>
        <w:rPr>
          <w:b/>
        </w:rPr>
        <w:t xml:space="preserve"> </w:t>
      </w:r>
    </w:p>
    <w:p w14:paraId="2302A6D5" w14:textId="77777777" w:rsidR="00925913" w:rsidRDefault="00477365">
      <w:pPr>
        <w:spacing w:after="19" w:line="259" w:lineRule="auto"/>
        <w:ind w:left="-5" w:right="0" w:hanging="10"/>
        <w:jc w:val="left"/>
      </w:pPr>
      <w:r>
        <w:rPr>
          <w:color w:val="808080"/>
        </w:rPr>
        <w:lastRenderedPageBreak/>
        <w:t>Sefton MBC Statement of Accounts 20</w:t>
      </w:r>
    </w:p>
    <w:p w14:paraId="37C70DAD" w14:textId="77777777" w:rsidR="00925913" w:rsidRDefault="00925913">
      <w:pPr>
        <w:sectPr w:rsidR="00925913">
          <w:headerReference w:type="even" r:id="rId135"/>
          <w:headerReference w:type="default" r:id="rId136"/>
          <w:footerReference w:type="even" r:id="rId137"/>
          <w:footerReference w:type="default" r:id="rId138"/>
          <w:headerReference w:type="first" r:id="rId139"/>
          <w:footerReference w:type="first" r:id="rId140"/>
          <w:pgSz w:w="11908" w:h="16834"/>
          <w:pgMar w:top="686" w:right="1133" w:bottom="395" w:left="1134" w:header="720" w:footer="720" w:gutter="0"/>
          <w:cols w:space="720"/>
          <w:titlePg/>
        </w:sectPr>
      </w:pPr>
    </w:p>
    <w:p w14:paraId="6A646695" w14:textId="77777777" w:rsidR="00925913" w:rsidRDefault="00477365">
      <w:pPr>
        <w:spacing w:after="29" w:line="250" w:lineRule="auto"/>
        <w:ind w:left="10" w:right="-10" w:hanging="10"/>
        <w:jc w:val="right"/>
      </w:pPr>
      <w:r>
        <w:lastRenderedPageBreak/>
        <w:t>Cash Flow</w:t>
      </w:r>
    </w:p>
    <w:p w14:paraId="28C05FEF" w14:textId="77777777" w:rsidR="00925913" w:rsidRDefault="00477365">
      <w:pPr>
        <w:pStyle w:val="Heading2"/>
        <w:tabs>
          <w:tab w:val="center" w:pos="2201"/>
        </w:tabs>
        <w:spacing w:after="0" w:line="259" w:lineRule="auto"/>
        <w:ind w:left="-15" w:firstLine="0"/>
      </w:pPr>
      <w:r>
        <w:rPr>
          <w:u w:val="none"/>
        </w:rPr>
        <w:t>6</w:t>
      </w:r>
      <w:r>
        <w:rPr>
          <w:u w:val="none"/>
        </w:rPr>
        <w:t xml:space="preserve"> </w:t>
      </w:r>
      <w:r>
        <w:rPr>
          <w:u w:val="none"/>
        </w:rPr>
        <w:tab/>
      </w:r>
      <w:r>
        <w:t>CASH FLOW STATEMENT</w:t>
      </w:r>
      <w:r>
        <w:rPr>
          <w:u w:val="none"/>
        </w:rPr>
        <w:t xml:space="preserve"> </w:t>
      </w:r>
    </w:p>
    <w:p w14:paraId="772D2CB0" w14:textId="77777777" w:rsidR="00925913" w:rsidRDefault="00477365">
      <w:pPr>
        <w:spacing w:after="0" w:line="259" w:lineRule="auto"/>
        <w:ind w:left="0" w:right="0" w:firstLine="0"/>
        <w:jc w:val="left"/>
      </w:pPr>
      <w:r>
        <w:t xml:space="preserve"> </w:t>
      </w:r>
    </w:p>
    <w:p w14:paraId="1B18461D" w14:textId="77777777" w:rsidR="00925913" w:rsidRDefault="00477365">
      <w:pPr>
        <w:ind w:left="6" w:right="0"/>
      </w:pPr>
      <w:r>
        <w:t>The Cash Flow Statement shows the changes in cash and cash equivalents of the Authority during the reporting year. The statement shows how the Authority generates and uses cash and cash equivalents by classifying cash flows as operating, investing and financing activities. The amount of net cash flows arising from operating activities is a key indicator of the extent to which the operations of the Authority are funded by way of taxation and grant income or from the recipients of services provided by the Aut</w:t>
      </w:r>
      <w:r>
        <w:t xml:space="preserve">hority. Investing activities represent the extent to which cash outflows have been made for resources which are intended to contribute to the Authority’s future service delivery. Cash flows arising from financing activities are useful in predicting claims on future cash flows by providers of capital (i.e. borrowing) to the Authority. </w:t>
      </w:r>
    </w:p>
    <w:p w14:paraId="0D4688DA" w14:textId="77777777" w:rsidR="00925913" w:rsidRDefault="00477365">
      <w:pPr>
        <w:spacing w:after="0" w:line="259" w:lineRule="auto"/>
        <w:ind w:left="0" w:right="0" w:firstLine="0"/>
        <w:jc w:val="left"/>
      </w:pPr>
      <w:r>
        <w:t xml:space="preserve"> </w:t>
      </w:r>
    </w:p>
    <w:tbl>
      <w:tblPr>
        <w:tblStyle w:val="TableGrid"/>
        <w:tblW w:w="9818" w:type="dxa"/>
        <w:tblInd w:w="-106" w:type="dxa"/>
        <w:tblCellMar>
          <w:top w:w="9" w:type="dxa"/>
          <w:left w:w="108" w:type="dxa"/>
          <w:bottom w:w="0" w:type="dxa"/>
          <w:right w:w="50" w:type="dxa"/>
        </w:tblCellMar>
        <w:tblLook w:val="04A0" w:firstRow="1" w:lastRow="0" w:firstColumn="1" w:lastColumn="0" w:noHBand="0" w:noVBand="1"/>
      </w:tblPr>
      <w:tblGrid>
        <w:gridCol w:w="1416"/>
        <w:gridCol w:w="6249"/>
        <w:gridCol w:w="737"/>
        <w:gridCol w:w="1416"/>
      </w:tblGrid>
      <w:tr w:rsidR="00925913" w14:paraId="1956DD43" w14:textId="77777777">
        <w:trPr>
          <w:trHeight w:val="242"/>
        </w:trPr>
        <w:tc>
          <w:tcPr>
            <w:tcW w:w="1416" w:type="dxa"/>
            <w:tcBorders>
              <w:top w:val="single" w:sz="4" w:space="0" w:color="000000"/>
              <w:left w:val="single" w:sz="4" w:space="0" w:color="000000"/>
              <w:bottom w:val="nil"/>
              <w:right w:val="single" w:sz="4" w:space="0" w:color="000000"/>
            </w:tcBorders>
            <w:shd w:val="clear" w:color="auto" w:fill="FFCC99"/>
          </w:tcPr>
          <w:p w14:paraId="65FCBD27" w14:textId="77777777" w:rsidR="00925913" w:rsidRDefault="00477365">
            <w:pPr>
              <w:spacing w:after="0" w:line="259" w:lineRule="auto"/>
              <w:ind w:left="0" w:right="65" w:firstLine="0"/>
              <w:jc w:val="center"/>
            </w:pPr>
            <w:r>
              <w:rPr>
                <w:u w:val="single" w:color="000000"/>
              </w:rPr>
              <w:t>2020/2021</w:t>
            </w:r>
            <w:r>
              <w:t xml:space="preserve"> </w:t>
            </w:r>
          </w:p>
        </w:tc>
        <w:tc>
          <w:tcPr>
            <w:tcW w:w="6248" w:type="dxa"/>
            <w:tcBorders>
              <w:top w:val="single" w:sz="4" w:space="0" w:color="000000"/>
              <w:left w:val="single" w:sz="4" w:space="0" w:color="000000"/>
              <w:bottom w:val="nil"/>
              <w:right w:val="single" w:sz="4" w:space="0" w:color="000000"/>
            </w:tcBorders>
            <w:shd w:val="clear" w:color="auto" w:fill="FFCC99"/>
          </w:tcPr>
          <w:p w14:paraId="2BF17695" w14:textId="77777777" w:rsidR="00925913" w:rsidRDefault="00477365">
            <w:pPr>
              <w:spacing w:after="0" w:line="259" w:lineRule="auto"/>
              <w:ind w:left="0" w:right="2" w:firstLine="0"/>
              <w:jc w:val="right"/>
            </w:pPr>
            <w:r>
              <w:t xml:space="preserve"> </w:t>
            </w:r>
            <w:r>
              <w:tab/>
              <w:t xml:space="preserve"> </w:t>
            </w:r>
          </w:p>
        </w:tc>
        <w:tc>
          <w:tcPr>
            <w:tcW w:w="737" w:type="dxa"/>
            <w:tcBorders>
              <w:top w:val="single" w:sz="4" w:space="0" w:color="000000"/>
              <w:left w:val="single" w:sz="4" w:space="0" w:color="000000"/>
              <w:bottom w:val="nil"/>
              <w:right w:val="single" w:sz="4" w:space="0" w:color="000000"/>
            </w:tcBorders>
            <w:shd w:val="clear" w:color="auto" w:fill="FFCC99"/>
          </w:tcPr>
          <w:p w14:paraId="695EFDCE" w14:textId="77777777" w:rsidR="00925913" w:rsidRDefault="00477365">
            <w:pPr>
              <w:spacing w:after="0" w:line="259" w:lineRule="auto"/>
              <w:ind w:left="0" w:right="0" w:firstLine="0"/>
              <w:jc w:val="left"/>
            </w:pPr>
            <w:r>
              <w:t xml:space="preserve">Note </w:t>
            </w:r>
          </w:p>
        </w:tc>
        <w:tc>
          <w:tcPr>
            <w:tcW w:w="1416" w:type="dxa"/>
            <w:tcBorders>
              <w:top w:val="single" w:sz="4" w:space="0" w:color="000000"/>
              <w:left w:val="single" w:sz="4" w:space="0" w:color="000000"/>
              <w:bottom w:val="nil"/>
              <w:right w:val="single" w:sz="4" w:space="0" w:color="000000"/>
            </w:tcBorders>
            <w:shd w:val="clear" w:color="auto" w:fill="FFCC99"/>
          </w:tcPr>
          <w:p w14:paraId="7C3BB334" w14:textId="77777777" w:rsidR="00925913" w:rsidRDefault="00477365">
            <w:pPr>
              <w:spacing w:after="0" w:line="259" w:lineRule="auto"/>
              <w:ind w:left="0" w:right="60" w:firstLine="0"/>
              <w:jc w:val="center"/>
            </w:pPr>
            <w:r>
              <w:rPr>
                <w:u w:val="single" w:color="000000"/>
              </w:rPr>
              <w:t>2021/2022</w:t>
            </w:r>
            <w:r>
              <w:t xml:space="preserve"> </w:t>
            </w:r>
          </w:p>
        </w:tc>
      </w:tr>
      <w:tr w:rsidR="00925913" w14:paraId="1CDB0649" w14:textId="77777777">
        <w:trPr>
          <w:trHeight w:val="249"/>
        </w:trPr>
        <w:tc>
          <w:tcPr>
            <w:tcW w:w="1416" w:type="dxa"/>
            <w:tcBorders>
              <w:top w:val="nil"/>
              <w:left w:val="single" w:sz="4" w:space="0" w:color="000000"/>
              <w:bottom w:val="single" w:sz="4" w:space="0" w:color="000000"/>
              <w:right w:val="single" w:sz="4" w:space="0" w:color="000000"/>
            </w:tcBorders>
            <w:shd w:val="clear" w:color="auto" w:fill="FFCC99"/>
          </w:tcPr>
          <w:p w14:paraId="3473011F" w14:textId="77777777" w:rsidR="00925913" w:rsidRDefault="00477365">
            <w:pPr>
              <w:spacing w:after="0" w:line="259" w:lineRule="auto"/>
              <w:ind w:left="0" w:right="63" w:firstLine="0"/>
              <w:jc w:val="center"/>
            </w:pPr>
            <w:r>
              <w:t xml:space="preserve">£000s </w:t>
            </w:r>
          </w:p>
        </w:tc>
        <w:tc>
          <w:tcPr>
            <w:tcW w:w="6248" w:type="dxa"/>
            <w:tcBorders>
              <w:top w:val="nil"/>
              <w:left w:val="single" w:sz="4" w:space="0" w:color="000000"/>
              <w:bottom w:val="single" w:sz="4" w:space="0" w:color="000000"/>
              <w:right w:val="single" w:sz="4" w:space="0" w:color="000000"/>
            </w:tcBorders>
            <w:shd w:val="clear" w:color="auto" w:fill="FFCC99"/>
          </w:tcPr>
          <w:p w14:paraId="3AFEDB6D" w14:textId="77777777" w:rsidR="00925913" w:rsidRDefault="00477365">
            <w:pPr>
              <w:spacing w:after="0" w:line="259" w:lineRule="auto"/>
              <w:ind w:left="0" w:right="2" w:firstLine="0"/>
              <w:jc w:val="right"/>
            </w:pPr>
            <w:r>
              <w:t xml:space="preserve"> </w:t>
            </w:r>
            <w:r>
              <w:tab/>
              <w:t xml:space="preserve"> </w:t>
            </w:r>
          </w:p>
        </w:tc>
        <w:tc>
          <w:tcPr>
            <w:tcW w:w="737" w:type="dxa"/>
            <w:tcBorders>
              <w:top w:val="nil"/>
              <w:left w:val="single" w:sz="4" w:space="0" w:color="000000"/>
              <w:bottom w:val="single" w:sz="4" w:space="0" w:color="000000"/>
              <w:right w:val="single" w:sz="4" w:space="0" w:color="000000"/>
            </w:tcBorders>
            <w:shd w:val="clear" w:color="auto" w:fill="FFCC99"/>
          </w:tcPr>
          <w:p w14:paraId="5E34C448" w14:textId="77777777" w:rsidR="00925913" w:rsidRDefault="00477365">
            <w:pPr>
              <w:spacing w:after="0" w:line="259" w:lineRule="auto"/>
              <w:ind w:left="0" w:right="0" w:firstLine="0"/>
              <w:jc w:val="left"/>
            </w:pPr>
            <w:r>
              <w:t xml:space="preserve"> </w:t>
            </w:r>
          </w:p>
        </w:tc>
        <w:tc>
          <w:tcPr>
            <w:tcW w:w="1416" w:type="dxa"/>
            <w:tcBorders>
              <w:top w:val="nil"/>
              <w:left w:val="single" w:sz="4" w:space="0" w:color="000000"/>
              <w:bottom w:val="single" w:sz="4" w:space="0" w:color="000000"/>
              <w:right w:val="single" w:sz="4" w:space="0" w:color="000000"/>
            </w:tcBorders>
            <w:shd w:val="clear" w:color="auto" w:fill="FFCC99"/>
          </w:tcPr>
          <w:p w14:paraId="295AD646" w14:textId="77777777" w:rsidR="00925913" w:rsidRDefault="00477365">
            <w:pPr>
              <w:spacing w:after="0" w:line="259" w:lineRule="auto"/>
              <w:ind w:left="0" w:right="59" w:firstLine="0"/>
              <w:jc w:val="center"/>
            </w:pPr>
            <w:r>
              <w:t xml:space="preserve">£000s </w:t>
            </w:r>
          </w:p>
        </w:tc>
      </w:tr>
      <w:tr w:rsidR="00925913" w14:paraId="10B7F04A" w14:textId="77777777">
        <w:trPr>
          <w:trHeight w:val="542"/>
        </w:trPr>
        <w:tc>
          <w:tcPr>
            <w:tcW w:w="1416" w:type="dxa"/>
            <w:tcBorders>
              <w:top w:val="single" w:sz="4" w:space="0" w:color="000000"/>
              <w:left w:val="single" w:sz="4" w:space="0" w:color="000000"/>
              <w:bottom w:val="nil"/>
              <w:right w:val="single" w:sz="4" w:space="0" w:color="000000"/>
            </w:tcBorders>
          </w:tcPr>
          <w:p w14:paraId="198CE39B" w14:textId="77777777" w:rsidR="00925913" w:rsidRDefault="00477365">
            <w:pPr>
              <w:spacing w:after="0" w:line="259" w:lineRule="auto"/>
              <w:ind w:left="0" w:right="2" w:firstLine="0"/>
              <w:jc w:val="right"/>
            </w:pPr>
            <w:r>
              <w:t xml:space="preserve"> </w:t>
            </w:r>
          </w:p>
          <w:p w14:paraId="4D0476EB" w14:textId="77777777" w:rsidR="00925913" w:rsidRDefault="00477365">
            <w:pPr>
              <w:spacing w:after="0" w:line="259" w:lineRule="auto"/>
              <w:ind w:left="0" w:right="2" w:firstLine="0"/>
              <w:jc w:val="right"/>
            </w:pPr>
            <w:r>
              <w:t xml:space="preserve"> </w:t>
            </w:r>
          </w:p>
        </w:tc>
        <w:tc>
          <w:tcPr>
            <w:tcW w:w="6248" w:type="dxa"/>
            <w:tcBorders>
              <w:top w:val="single" w:sz="4" w:space="0" w:color="000000"/>
              <w:left w:val="single" w:sz="4" w:space="0" w:color="000000"/>
              <w:bottom w:val="nil"/>
              <w:right w:val="single" w:sz="4" w:space="0" w:color="000000"/>
            </w:tcBorders>
          </w:tcPr>
          <w:p w14:paraId="3F52E565" w14:textId="77777777" w:rsidR="00925913" w:rsidRDefault="00477365">
            <w:pPr>
              <w:spacing w:after="0" w:line="259" w:lineRule="auto"/>
              <w:ind w:left="19" w:right="0" w:firstLine="0"/>
              <w:jc w:val="left"/>
            </w:pPr>
            <w:r>
              <w:t xml:space="preserve"> </w:t>
            </w:r>
            <w:r>
              <w:rPr>
                <w:b/>
              </w:rPr>
              <w:t xml:space="preserve"> </w:t>
            </w:r>
          </w:p>
          <w:p w14:paraId="6A372D3A" w14:textId="77777777" w:rsidR="00925913" w:rsidRDefault="00477365">
            <w:pPr>
              <w:spacing w:after="0" w:line="259" w:lineRule="auto"/>
              <w:ind w:left="19" w:right="0" w:firstLine="0"/>
              <w:jc w:val="left"/>
            </w:pPr>
            <w:r>
              <w:t xml:space="preserve"> </w:t>
            </w:r>
            <w:r>
              <w:rPr>
                <w:b/>
                <w:u w:val="single" w:color="000000"/>
              </w:rPr>
              <w:t>Operating Activities</w:t>
            </w:r>
            <w:r>
              <w:rPr>
                <w:b/>
              </w:rPr>
              <w:t xml:space="preserve"> </w:t>
            </w:r>
          </w:p>
        </w:tc>
        <w:tc>
          <w:tcPr>
            <w:tcW w:w="737" w:type="dxa"/>
            <w:tcBorders>
              <w:top w:val="single" w:sz="4" w:space="0" w:color="000000"/>
              <w:left w:val="single" w:sz="4" w:space="0" w:color="000000"/>
              <w:bottom w:val="nil"/>
              <w:right w:val="single" w:sz="4" w:space="0" w:color="000000"/>
            </w:tcBorders>
          </w:tcPr>
          <w:p w14:paraId="61CF0C98" w14:textId="77777777" w:rsidR="00925913" w:rsidRDefault="00477365">
            <w:pPr>
              <w:spacing w:after="0" w:line="259" w:lineRule="auto"/>
              <w:ind w:left="0" w:firstLine="0"/>
              <w:jc w:val="center"/>
            </w:pPr>
            <w:r>
              <w:rPr>
                <w:b/>
              </w:rPr>
              <w:t xml:space="preserve"> </w:t>
            </w:r>
          </w:p>
          <w:p w14:paraId="5F230D17" w14:textId="77777777" w:rsidR="00925913" w:rsidRDefault="00477365">
            <w:pPr>
              <w:spacing w:after="0" w:line="259" w:lineRule="auto"/>
              <w:ind w:left="0" w:firstLine="0"/>
              <w:jc w:val="center"/>
            </w:pPr>
            <w:r>
              <w:t xml:space="preserve"> </w:t>
            </w:r>
          </w:p>
        </w:tc>
        <w:tc>
          <w:tcPr>
            <w:tcW w:w="1416" w:type="dxa"/>
            <w:tcBorders>
              <w:top w:val="single" w:sz="4" w:space="0" w:color="000000"/>
              <w:left w:val="single" w:sz="4" w:space="0" w:color="000000"/>
              <w:bottom w:val="nil"/>
              <w:right w:val="single" w:sz="4" w:space="0" w:color="000000"/>
            </w:tcBorders>
          </w:tcPr>
          <w:p w14:paraId="5EBA1E72" w14:textId="77777777" w:rsidR="00925913" w:rsidRDefault="00477365">
            <w:pPr>
              <w:spacing w:after="0" w:line="259" w:lineRule="auto"/>
              <w:ind w:left="0" w:right="0" w:firstLine="0"/>
              <w:jc w:val="right"/>
            </w:pPr>
            <w:r>
              <w:t xml:space="preserve"> </w:t>
            </w:r>
          </w:p>
          <w:p w14:paraId="252ED541" w14:textId="77777777" w:rsidR="00925913" w:rsidRDefault="00477365">
            <w:pPr>
              <w:spacing w:after="0" w:line="259" w:lineRule="auto"/>
              <w:ind w:left="0" w:right="0" w:firstLine="0"/>
              <w:jc w:val="right"/>
            </w:pPr>
            <w:r>
              <w:t xml:space="preserve"> </w:t>
            </w:r>
          </w:p>
        </w:tc>
      </w:tr>
      <w:tr w:rsidR="00925913" w14:paraId="71728B76" w14:textId="77777777">
        <w:trPr>
          <w:trHeight w:val="350"/>
        </w:trPr>
        <w:tc>
          <w:tcPr>
            <w:tcW w:w="1416" w:type="dxa"/>
            <w:tcBorders>
              <w:top w:val="nil"/>
              <w:left w:val="single" w:sz="4" w:space="0" w:color="000000"/>
              <w:bottom w:val="nil"/>
              <w:right w:val="single" w:sz="4" w:space="0" w:color="000000"/>
            </w:tcBorders>
          </w:tcPr>
          <w:p w14:paraId="7B89F9E8" w14:textId="77777777" w:rsidR="00925913" w:rsidRDefault="00477365">
            <w:pPr>
              <w:spacing w:after="0" w:line="259" w:lineRule="auto"/>
              <w:ind w:left="0" w:right="60" w:firstLine="0"/>
              <w:jc w:val="right"/>
            </w:pPr>
            <w:r>
              <w:t xml:space="preserve">10,720 </w:t>
            </w:r>
          </w:p>
        </w:tc>
        <w:tc>
          <w:tcPr>
            <w:tcW w:w="6248" w:type="dxa"/>
            <w:tcBorders>
              <w:top w:val="nil"/>
              <w:left w:val="single" w:sz="4" w:space="0" w:color="000000"/>
              <w:bottom w:val="nil"/>
              <w:right w:val="single" w:sz="4" w:space="0" w:color="000000"/>
            </w:tcBorders>
          </w:tcPr>
          <w:p w14:paraId="77452DDE" w14:textId="77777777" w:rsidR="00925913" w:rsidRDefault="00477365">
            <w:pPr>
              <w:spacing w:after="0" w:line="259" w:lineRule="auto"/>
              <w:ind w:left="19" w:right="0" w:firstLine="0"/>
              <w:jc w:val="left"/>
            </w:pPr>
            <w:r>
              <w:t xml:space="preserve"> </w:t>
            </w:r>
            <w:r>
              <w:t xml:space="preserve">Net deficit on the provision of services </w:t>
            </w:r>
          </w:p>
        </w:tc>
        <w:tc>
          <w:tcPr>
            <w:tcW w:w="737" w:type="dxa"/>
            <w:tcBorders>
              <w:top w:val="nil"/>
              <w:left w:val="single" w:sz="4" w:space="0" w:color="000000"/>
              <w:bottom w:val="nil"/>
              <w:right w:val="single" w:sz="4" w:space="0" w:color="000000"/>
            </w:tcBorders>
          </w:tcPr>
          <w:p w14:paraId="33FD8FC4"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21811E42" w14:textId="77777777" w:rsidR="00925913" w:rsidRDefault="00477365">
            <w:pPr>
              <w:spacing w:after="0" w:line="259" w:lineRule="auto"/>
              <w:ind w:left="0" w:right="58" w:firstLine="0"/>
              <w:jc w:val="right"/>
            </w:pPr>
            <w:r>
              <w:t xml:space="preserve">5,046 </w:t>
            </w:r>
          </w:p>
        </w:tc>
      </w:tr>
      <w:tr w:rsidR="00925913" w14:paraId="1752791B" w14:textId="77777777">
        <w:trPr>
          <w:trHeight w:val="580"/>
        </w:trPr>
        <w:tc>
          <w:tcPr>
            <w:tcW w:w="1416" w:type="dxa"/>
            <w:tcBorders>
              <w:top w:val="nil"/>
              <w:left w:val="single" w:sz="4" w:space="0" w:color="000000"/>
              <w:bottom w:val="nil"/>
              <w:right w:val="single" w:sz="4" w:space="0" w:color="000000"/>
            </w:tcBorders>
          </w:tcPr>
          <w:p w14:paraId="525D24A1" w14:textId="77777777" w:rsidR="00925913" w:rsidRDefault="00477365">
            <w:pPr>
              <w:spacing w:after="0" w:line="259" w:lineRule="auto"/>
              <w:ind w:left="0" w:right="60" w:firstLine="0"/>
              <w:jc w:val="right"/>
            </w:pPr>
            <w:r>
              <w:t xml:space="preserve">-40,218 </w:t>
            </w:r>
          </w:p>
        </w:tc>
        <w:tc>
          <w:tcPr>
            <w:tcW w:w="6248" w:type="dxa"/>
            <w:tcBorders>
              <w:top w:val="nil"/>
              <w:left w:val="single" w:sz="4" w:space="0" w:color="000000"/>
              <w:bottom w:val="nil"/>
              <w:right w:val="single" w:sz="4" w:space="0" w:color="000000"/>
            </w:tcBorders>
          </w:tcPr>
          <w:p w14:paraId="5A530A94" w14:textId="77777777" w:rsidR="00925913" w:rsidRDefault="00477365">
            <w:pPr>
              <w:spacing w:after="0" w:line="259" w:lineRule="auto"/>
              <w:ind w:left="237" w:right="0" w:hanging="218"/>
              <w:jc w:val="left"/>
            </w:pPr>
            <w:r>
              <w:t xml:space="preserve"> Adjustments to net surplus or deficit on the provision of services for non-cash movements </w:t>
            </w:r>
          </w:p>
        </w:tc>
        <w:tc>
          <w:tcPr>
            <w:tcW w:w="737" w:type="dxa"/>
            <w:tcBorders>
              <w:top w:val="nil"/>
              <w:left w:val="single" w:sz="4" w:space="0" w:color="000000"/>
              <w:bottom w:val="nil"/>
              <w:right w:val="single" w:sz="4" w:space="0" w:color="000000"/>
            </w:tcBorders>
          </w:tcPr>
          <w:p w14:paraId="3EC9C4A7" w14:textId="77777777" w:rsidR="00925913" w:rsidRDefault="00477365">
            <w:pPr>
              <w:spacing w:after="0" w:line="259" w:lineRule="auto"/>
              <w:ind w:left="0" w:right="60" w:firstLine="0"/>
              <w:jc w:val="center"/>
            </w:pPr>
            <w:r>
              <w:t xml:space="preserve">46 </w:t>
            </w:r>
          </w:p>
        </w:tc>
        <w:tc>
          <w:tcPr>
            <w:tcW w:w="1416" w:type="dxa"/>
            <w:tcBorders>
              <w:top w:val="nil"/>
              <w:left w:val="single" w:sz="4" w:space="0" w:color="000000"/>
              <w:bottom w:val="nil"/>
              <w:right w:val="single" w:sz="4" w:space="0" w:color="000000"/>
            </w:tcBorders>
          </w:tcPr>
          <w:p w14:paraId="5D8A224B" w14:textId="77777777" w:rsidR="00925913" w:rsidRDefault="00477365">
            <w:pPr>
              <w:spacing w:after="0" w:line="259" w:lineRule="auto"/>
              <w:ind w:left="0" w:right="58" w:firstLine="0"/>
              <w:jc w:val="right"/>
            </w:pPr>
            <w:r>
              <w:t xml:space="preserve">-90,534 </w:t>
            </w:r>
          </w:p>
        </w:tc>
      </w:tr>
      <w:tr w:rsidR="00925913" w14:paraId="068AE0F5" w14:textId="77777777">
        <w:trPr>
          <w:trHeight w:val="752"/>
        </w:trPr>
        <w:tc>
          <w:tcPr>
            <w:tcW w:w="1416" w:type="dxa"/>
            <w:tcBorders>
              <w:top w:val="nil"/>
              <w:left w:val="single" w:sz="4" w:space="0" w:color="000000"/>
              <w:bottom w:val="single" w:sz="4" w:space="0" w:color="000000"/>
              <w:right w:val="single" w:sz="4" w:space="0" w:color="000000"/>
            </w:tcBorders>
          </w:tcPr>
          <w:p w14:paraId="51FCBCD3" w14:textId="77777777" w:rsidR="00925913" w:rsidRDefault="00477365">
            <w:pPr>
              <w:spacing w:after="213" w:line="259" w:lineRule="auto"/>
              <w:ind w:left="0" w:right="60" w:firstLine="0"/>
              <w:jc w:val="right"/>
            </w:pPr>
            <w:r>
              <w:t xml:space="preserve">23,180 </w:t>
            </w:r>
          </w:p>
          <w:p w14:paraId="67E4D772" w14:textId="77777777" w:rsidR="00925913" w:rsidRDefault="00477365">
            <w:pPr>
              <w:spacing w:after="0" w:line="259" w:lineRule="auto"/>
              <w:ind w:left="0" w:right="2" w:firstLine="0"/>
              <w:jc w:val="right"/>
            </w:pPr>
            <w:r>
              <w:t xml:space="preserve"> </w:t>
            </w:r>
          </w:p>
        </w:tc>
        <w:tc>
          <w:tcPr>
            <w:tcW w:w="6248" w:type="dxa"/>
            <w:vMerge w:val="restart"/>
            <w:tcBorders>
              <w:top w:val="nil"/>
              <w:left w:val="single" w:sz="4" w:space="0" w:color="000000"/>
              <w:bottom w:val="nil"/>
              <w:right w:val="single" w:sz="4" w:space="0" w:color="000000"/>
            </w:tcBorders>
          </w:tcPr>
          <w:p w14:paraId="512A26BA" w14:textId="77777777" w:rsidR="00925913" w:rsidRDefault="00477365">
            <w:pPr>
              <w:spacing w:after="0" w:line="241" w:lineRule="auto"/>
              <w:ind w:left="237" w:right="0" w:hanging="218"/>
              <w:jc w:val="left"/>
            </w:pPr>
            <w:r>
              <w:t xml:space="preserve"> </w:t>
            </w:r>
            <w:r>
              <w:t xml:space="preserve">Adjustments for items included in the net surplus or deficit on the provision of services that are investing and financing activities </w:t>
            </w:r>
          </w:p>
          <w:p w14:paraId="591C8024" w14:textId="77777777" w:rsidR="00925913" w:rsidRDefault="00477365">
            <w:pPr>
              <w:spacing w:after="0" w:line="259" w:lineRule="auto"/>
              <w:ind w:left="19" w:right="0" w:firstLine="0"/>
              <w:jc w:val="left"/>
            </w:pPr>
            <w:r>
              <w:t xml:space="preserve">  </w:t>
            </w:r>
          </w:p>
          <w:p w14:paraId="356CC55D" w14:textId="77777777" w:rsidR="00925913" w:rsidRDefault="00477365">
            <w:pPr>
              <w:spacing w:after="0" w:line="259" w:lineRule="auto"/>
              <w:ind w:left="19" w:right="0" w:firstLine="0"/>
              <w:jc w:val="left"/>
            </w:pPr>
            <w:r>
              <w:t xml:space="preserve"> Net cash flows from Operating Activities </w:t>
            </w:r>
          </w:p>
          <w:p w14:paraId="28DC43EC" w14:textId="77777777" w:rsidR="00925913" w:rsidRDefault="00477365">
            <w:pPr>
              <w:spacing w:after="0" w:line="259" w:lineRule="auto"/>
              <w:ind w:left="19" w:right="0" w:firstLine="0"/>
              <w:jc w:val="left"/>
            </w:pPr>
            <w:r>
              <w:t xml:space="preserve">  </w:t>
            </w:r>
          </w:p>
          <w:p w14:paraId="252684FC" w14:textId="77777777" w:rsidR="00925913" w:rsidRDefault="00477365">
            <w:pPr>
              <w:spacing w:after="0" w:line="259" w:lineRule="auto"/>
              <w:ind w:left="19" w:right="0" w:firstLine="0"/>
              <w:jc w:val="left"/>
            </w:pPr>
            <w:r>
              <w:t xml:space="preserve"> </w:t>
            </w:r>
            <w:r>
              <w:rPr>
                <w:b/>
                <w:u w:val="single" w:color="000000"/>
              </w:rPr>
              <w:t>Investing Activities</w:t>
            </w:r>
            <w:r>
              <w:rPr>
                <w:b/>
              </w:rPr>
              <w:t xml:space="preserve"> </w:t>
            </w:r>
          </w:p>
        </w:tc>
        <w:tc>
          <w:tcPr>
            <w:tcW w:w="737" w:type="dxa"/>
            <w:vMerge w:val="restart"/>
            <w:tcBorders>
              <w:top w:val="nil"/>
              <w:left w:val="single" w:sz="4" w:space="0" w:color="000000"/>
              <w:bottom w:val="nil"/>
              <w:right w:val="single" w:sz="4" w:space="0" w:color="000000"/>
            </w:tcBorders>
          </w:tcPr>
          <w:p w14:paraId="51C87FA1" w14:textId="77777777" w:rsidR="00925913" w:rsidRDefault="00477365">
            <w:pPr>
              <w:spacing w:after="213" w:line="259" w:lineRule="auto"/>
              <w:ind w:left="0" w:right="60" w:firstLine="0"/>
              <w:jc w:val="center"/>
            </w:pPr>
            <w:r>
              <w:t xml:space="preserve">46 </w:t>
            </w:r>
          </w:p>
          <w:p w14:paraId="13D5134A" w14:textId="77777777" w:rsidR="00925913" w:rsidRDefault="00477365">
            <w:pPr>
              <w:spacing w:after="0" w:line="259" w:lineRule="auto"/>
              <w:ind w:left="0" w:firstLine="0"/>
              <w:jc w:val="center"/>
            </w:pPr>
            <w:r>
              <w:t xml:space="preserve"> </w:t>
            </w:r>
          </w:p>
          <w:p w14:paraId="7051C284" w14:textId="77777777" w:rsidR="00925913" w:rsidRDefault="00477365">
            <w:pPr>
              <w:spacing w:after="0" w:line="259" w:lineRule="auto"/>
              <w:ind w:left="0" w:firstLine="0"/>
              <w:jc w:val="center"/>
            </w:pPr>
            <w:r>
              <w:t xml:space="preserve"> </w:t>
            </w:r>
          </w:p>
          <w:p w14:paraId="0BA02A7B" w14:textId="77777777" w:rsidR="00925913" w:rsidRDefault="00477365">
            <w:pPr>
              <w:spacing w:after="0" w:line="259" w:lineRule="auto"/>
              <w:ind w:left="0" w:firstLine="0"/>
              <w:jc w:val="center"/>
            </w:pPr>
            <w:r>
              <w:t xml:space="preserve"> </w:t>
            </w:r>
          </w:p>
          <w:p w14:paraId="1A8A7326" w14:textId="77777777" w:rsidR="00925913" w:rsidRDefault="00477365">
            <w:pPr>
              <w:spacing w:after="0" w:line="259" w:lineRule="auto"/>
              <w:ind w:left="0"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4C7030B3" w14:textId="77777777" w:rsidR="00925913" w:rsidRDefault="00477365">
            <w:pPr>
              <w:spacing w:after="213" w:line="259" w:lineRule="auto"/>
              <w:ind w:left="0" w:right="57" w:firstLine="0"/>
              <w:jc w:val="right"/>
            </w:pPr>
            <w:r>
              <w:t xml:space="preserve">20,939 </w:t>
            </w:r>
          </w:p>
          <w:p w14:paraId="07093034" w14:textId="77777777" w:rsidR="00925913" w:rsidRDefault="00477365">
            <w:pPr>
              <w:spacing w:after="0" w:line="259" w:lineRule="auto"/>
              <w:ind w:left="0" w:right="0" w:firstLine="0"/>
              <w:jc w:val="right"/>
            </w:pPr>
            <w:r>
              <w:t xml:space="preserve"> </w:t>
            </w:r>
          </w:p>
        </w:tc>
      </w:tr>
      <w:tr w:rsidR="00925913" w14:paraId="356AE1C7" w14:textId="77777777">
        <w:trPr>
          <w:trHeight w:val="240"/>
        </w:trPr>
        <w:tc>
          <w:tcPr>
            <w:tcW w:w="1416" w:type="dxa"/>
            <w:tcBorders>
              <w:top w:val="single" w:sz="4" w:space="0" w:color="000000"/>
              <w:left w:val="single" w:sz="4" w:space="0" w:color="000000"/>
              <w:bottom w:val="single" w:sz="4" w:space="0" w:color="000000"/>
              <w:right w:val="single" w:sz="4" w:space="0" w:color="000000"/>
            </w:tcBorders>
          </w:tcPr>
          <w:p w14:paraId="18E4D4F9" w14:textId="77777777" w:rsidR="00925913" w:rsidRDefault="00477365">
            <w:pPr>
              <w:spacing w:after="0" w:line="259" w:lineRule="auto"/>
              <w:ind w:left="0" w:right="60" w:firstLine="0"/>
              <w:jc w:val="right"/>
            </w:pPr>
            <w:r>
              <w:t xml:space="preserve">-6,318 </w:t>
            </w:r>
          </w:p>
        </w:tc>
        <w:tc>
          <w:tcPr>
            <w:tcW w:w="0" w:type="auto"/>
            <w:vMerge/>
            <w:tcBorders>
              <w:top w:val="nil"/>
              <w:left w:val="single" w:sz="4" w:space="0" w:color="000000"/>
              <w:bottom w:val="nil"/>
              <w:right w:val="single" w:sz="4" w:space="0" w:color="000000"/>
            </w:tcBorders>
          </w:tcPr>
          <w:p w14:paraId="1DCB1041"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23B3F25" w14:textId="77777777" w:rsidR="00925913" w:rsidRDefault="0092591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5F22465" w14:textId="77777777" w:rsidR="00925913" w:rsidRDefault="00477365">
            <w:pPr>
              <w:spacing w:after="0" w:line="259" w:lineRule="auto"/>
              <w:ind w:left="0" w:right="58" w:firstLine="0"/>
              <w:jc w:val="right"/>
            </w:pPr>
            <w:r>
              <w:t xml:space="preserve">-64,549 </w:t>
            </w:r>
          </w:p>
        </w:tc>
      </w:tr>
      <w:tr w:rsidR="00925913" w14:paraId="49E36A70" w14:textId="77777777">
        <w:trPr>
          <w:trHeight w:val="528"/>
        </w:trPr>
        <w:tc>
          <w:tcPr>
            <w:tcW w:w="1416" w:type="dxa"/>
            <w:tcBorders>
              <w:top w:val="single" w:sz="4" w:space="0" w:color="000000"/>
              <w:left w:val="single" w:sz="4" w:space="0" w:color="000000"/>
              <w:bottom w:val="nil"/>
              <w:right w:val="single" w:sz="4" w:space="0" w:color="000000"/>
            </w:tcBorders>
          </w:tcPr>
          <w:p w14:paraId="606453C7" w14:textId="77777777" w:rsidR="00925913" w:rsidRDefault="00477365">
            <w:pPr>
              <w:spacing w:after="0" w:line="259" w:lineRule="auto"/>
              <w:ind w:left="0" w:right="2" w:firstLine="0"/>
              <w:jc w:val="right"/>
            </w:pPr>
            <w:r>
              <w:t xml:space="preserve"> </w:t>
            </w:r>
          </w:p>
          <w:p w14:paraId="03EED3E3" w14:textId="77777777" w:rsidR="00925913" w:rsidRDefault="00477365">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7C434FBA"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D568F7A" w14:textId="77777777" w:rsidR="00925913" w:rsidRDefault="0092591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3CCB0D5E" w14:textId="77777777" w:rsidR="00925913" w:rsidRDefault="00477365">
            <w:pPr>
              <w:spacing w:after="0" w:line="259" w:lineRule="auto"/>
              <w:ind w:left="0" w:right="0" w:firstLine="0"/>
              <w:jc w:val="right"/>
            </w:pPr>
            <w:r>
              <w:t xml:space="preserve"> </w:t>
            </w:r>
          </w:p>
          <w:p w14:paraId="54CCA504" w14:textId="77777777" w:rsidR="00925913" w:rsidRDefault="00477365">
            <w:pPr>
              <w:spacing w:after="0" w:line="259" w:lineRule="auto"/>
              <w:ind w:left="0" w:right="0" w:firstLine="0"/>
              <w:jc w:val="right"/>
            </w:pPr>
            <w:r>
              <w:t xml:space="preserve"> </w:t>
            </w:r>
          </w:p>
        </w:tc>
      </w:tr>
      <w:tr w:rsidR="00925913" w14:paraId="294250C5" w14:textId="77777777">
        <w:trPr>
          <w:trHeight w:val="580"/>
        </w:trPr>
        <w:tc>
          <w:tcPr>
            <w:tcW w:w="1416" w:type="dxa"/>
            <w:tcBorders>
              <w:top w:val="nil"/>
              <w:left w:val="single" w:sz="4" w:space="0" w:color="000000"/>
              <w:bottom w:val="nil"/>
              <w:right w:val="single" w:sz="4" w:space="0" w:color="000000"/>
            </w:tcBorders>
          </w:tcPr>
          <w:p w14:paraId="34771850" w14:textId="77777777" w:rsidR="00925913" w:rsidRDefault="00477365">
            <w:pPr>
              <w:spacing w:after="0" w:line="259" w:lineRule="auto"/>
              <w:ind w:left="0" w:right="60" w:firstLine="0"/>
              <w:jc w:val="right"/>
            </w:pPr>
            <w:r>
              <w:t xml:space="preserve">21,524 </w:t>
            </w:r>
          </w:p>
        </w:tc>
        <w:tc>
          <w:tcPr>
            <w:tcW w:w="6248" w:type="dxa"/>
            <w:tcBorders>
              <w:top w:val="nil"/>
              <w:left w:val="single" w:sz="4" w:space="0" w:color="000000"/>
              <w:bottom w:val="nil"/>
              <w:right w:val="single" w:sz="4" w:space="0" w:color="000000"/>
            </w:tcBorders>
          </w:tcPr>
          <w:p w14:paraId="57EC95CB" w14:textId="77777777" w:rsidR="00925913" w:rsidRDefault="00477365">
            <w:pPr>
              <w:spacing w:after="0" w:line="259" w:lineRule="auto"/>
              <w:ind w:left="237" w:right="0" w:hanging="218"/>
              <w:jc w:val="left"/>
            </w:pPr>
            <w:r>
              <w:t xml:space="preserve"> Purchase of property, plant and equipment, investment property and intangible assets </w:t>
            </w:r>
          </w:p>
        </w:tc>
        <w:tc>
          <w:tcPr>
            <w:tcW w:w="737" w:type="dxa"/>
            <w:tcBorders>
              <w:top w:val="nil"/>
              <w:left w:val="single" w:sz="4" w:space="0" w:color="000000"/>
              <w:bottom w:val="nil"/>
              <w:right w:val="single" w:sz="4" w:space="0" w:color="000000"/>
            </w:tcBorders>
          </w:tcPr>
          <w:p w14:paraId="2A3B79B2"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46B85930" w14:textId="77777777" w:rsidR="00925913" w:rsidRDefault="00477365">
            <w:pPr>
              <w:spacing w:after="0" w:line="259" w:lineRule="auto"/>
              <w:ind w:left="0" w:right="57" w:firstLine="0"/>
              <w:jc w:val="right"/>
            </w:pPr>
            <w:r>
              <w:t xml:space="preserve">28,408 </w:t>
            </w:r>
          </w:p>
        </w:tc>
      </w:tr>
      <w:tr w:rsidR="00925913" w14:paraId="17A1F4E3" w14:textId="77777777">
        <w:trPr>
          <w:trHeight w:val="349"/>
        </w:trPr>
        <w:tc>
          <w:tcPr>
            <w:tcW w:w="1416" w:type="dxa"/>
            <w:tcBorders>
              <w:top w:val="nil"/>
              <w:left w:val="single" w:sz="4" w:space="0" w:color="000000"/>
              <w:bottom w:val="nil"/>
              <w:right w:val="single" w:sz="4" w:space="0" w:color="000000"/>
            </w:tcBorders>
          </w:tcPr>
          <w:p w14:paraId="7021503C" w14:textId="77777777" w:rsidR="00925913" w:rsidRDefault="00477365">
            <w:pPr>
              <w:spacing w:after="0" w:line="259" w:lineRule="auto"/>
              <w:ind w:left="0" w:right="60" w:firstLine="0"/>
              <w:jc w:val="right"/>
            </w:pPr>
            <w:r>
              <w:t xml:space="preserve">999 </w:t>
            </w:r>
          </w:p>
        </w:tc>
        <w:tc>
          <w:tcPr>
            <w:tcW w:w="6248" w:type="dxa"/>
            <w:tcBorders>
              <w:top w:val="nil"/>
              <w:left w:val="single" w:sz="4" w:space="0" w:color="000000"/>
              <w:bottom w:val="nil"/>
              <w:right w:val="single" w:sz="4" w:space="0" w:color="000000"/>
            </w:tcBorders>
          </w:tcPr>
          <w:p w14:paraId="490FF041" w14:textId="77777777" w:rsidR="00925913" w:rsidRDefault="00477365">
            <w:pPr>
              <w:spacing w:after="0" w:line="259" w:lineRule="auto"/>
              <w:ind w:left="19" w:right="0" w:firstLine="0"/>
              <w:jc w:val="left"/>
            </w:pPr>
            <w:r>
              <w:t xml:space="preserve"> Purchase of short-term and long-term investments </w:t>
            </w:r>
          </w:p>
        </w:tc>
        <w:tc>
          <w:tcPr>
            <w:tcW w:w="737" w:type="dxa"/>
            <w:tcBorders>
              <w:top w:val="nil"/>
              <w:left w:val="single" w:sz="4" w:space="0" w:color="000000"/>
              <w:bottom w:val="nil"/>
              <w:right w:val="single" w:sz="4" w:space="0" w:color="000000"/>
            </w:tcBorders>
          </w:tcPr>
          <w:p w14:paraId="0380BB2B"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7C991405" w14:textId="77777777" w:rsidR="00925913" w:rsidRDefault="00477365">
            <w:pPr>
              <w:spacing w:after="0" w:line="259" w:lineRule="auto"/>
              <w:ind w:left="0" w:right="58" w:firstLine="0"/>
              <w:jc w:val="right"/>
            </w:pPr>
            <w:r>
              <w:t xml:space="preserve">5,618 </w:t>
            </w:r>
          </w:p>
        </w:tc>
      </w:tr>
      <w:tr w:rsidR="00925913" w14:paraId="1FA365E7" w14:textId="77777777">
        <w:trPr>
          <w:trHeight w:val="581"/>
        </w:trPr>
        <w:tc>
          <w:tcPr>
            <w:tcW w:w="1416" w:type="dxa"/>
            <w:tcBorders>
              <w:top w:val="nil"/>
              <w:left w:val="single" w:sz="4" w:space="0" w:color="000000"/>
              <w:bottom w:val="nil"/>
              <w:right w:val="single" w:sz="4" w:space="0" w:color="000000"/>
            </w:tcBorders>
          </w:tcPr>
          <w:p w14:paraId="3B3C5FB0" w14:textId="77777777" w:rsidR="00925913" w:rsidRDefault="00477365">
            <w:pPr>
              <w:spacing w:after="0" w:line="259" w:lineRule="auto"/>
              <w:ind w:left="0" w:right="60" w:firstLine="0"/>
              <w:jc w:val="right"/>
            </w:pPr>
            <w:r>
              <w:t xml:space="preserve">-4,751 </w:t>
            </w:r>
          </w:p>
        </w:tc>
        <w:tc>
          <w:tcPr>
            <w:tcW w:w="6248" w:type="dxa"/>
            <w:tcBorders>
              <w:top w:val="nil"/>
              <w:left w:val="single" w:sz="4" w:space="0" w:color="000000"/>
              <w:bottom w:val="nil"/>
              <w:right w:val="single" w:sz="4" w:space="0" w:color="000000"/>
            </w:tcBorders>
          </w:tcPr>
          <w:p w14:paraId="162FB7C2" w14:textId="77777777" w:rsidR="00925913" w:rsidRDefault="00477365">
            <w:pPr>
              <w:spacing w:after="0" w:line="259" w:lineRule="auto"/>
              <w:ind w:left="237" w:right="0" w:hanging="218"/>
              <w:jc w:val="left"/>
            </w:pPr>
            <w:r>
              <w:t xml:space="preserve"> </w:t>
            </w:r>
            <w:r>
              <w:t xml:space="preserve">Proceeds from the sale of property, plant and equipment, investment property and intangible assets </w:t>
            </w:r>
          </w:p>
        </w:tc>
        <w:tc>
          <w:tcPr>
            <w:tcW w:w="737" w:type="dxa"/>
            <w:tcBorders>
              <w:top w:val="nil"/>
              <w:left w:val="single" w:sz="4" w:space="0" w:color="000000"/>
              <w:bottom w:val="nil"/>
              <w:right w:val="single" w:sz="4" w:space="0" w:color="000000"/>
            </w:tcBorders>
          </w:tcPr>
          <w:p w14:paraId="3FA958A1"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5EB9F972" w14:textId="77777777" w:rsidR="00925913" w:rsidRDefault="00477365">
            <w:pPr>
              <w:spacing w:after="0" w:line="259" w:lineRule="auto"/>
              <w:ind w:left="0" w:right="57" w:firstLine="0"/>
              <w:jc w:val="right"/>
            </w:pPr>
            <w:r>
              <w:t xml:space="preserve">-885 </w:t>
            </w:r>
          </w:p>
        </w:tc>
      </w:tr>
      <w:tr w:rsidR="00925913" w14:paraId="0A52262F" w14:textId="77777777">
        <w:trPr>
          <w:trHeight w:val="412"/>
        </w:trPr>
        <w:tc>
          <w:tcPr>
            <w:tcW w:w="1416" w:type="dxa"/>
            <w:tcBorders>
              <w:top w:val="nil"/>
              <w:left w:val="single" w:sz="4" w:space="0" w:color="000000"/>
              <w:bottom w:val="single" w:sz="4" w:space="0" w:color="000000"/>
              <w:right w:val="single" w:sz="4" w:space="0" w:color="000000"/>
            </w:tcBorders>
          </w:tcPr>
          <w:p w14:paraId="5A892070" w14:textId="77777777" w:rsidR="00925913" w:rsidRDefault="00477365">
            <w:pPr>
              <w:spacing w:after="0" w:line="259" w:lineRule="auto"/>
              <w:ind w:left="0" w:right="60" w:firstLine="0"/>
              <w:jc w:val="right"/>
            </w:pPr>
            <w:r>
              <w:t xml:space="preserve">-19,310 </w:t>
            </w:r>
          </w:p>
        </w:tc>
        <w:tc>
          <w:tcPr>
            <w:tcW w:w="6248" w:type="dxa"/>
            <w:vMerge w:val="restart"/>
            <w:tcBorders>
              <w:top w:val="nil"/>
              <w:left w:val="single" w:sz="4" w:space="0" w:color="000000"/>
              <w:bottom w:val="nil"/>
              <w:right w:val="single" w:sz="4" w:space="0" w:color="000000"/>
            </w:tcBorders>
          </w:tcPr>
          <w:p w14:paraId="59AE5A81" w14:textId="77777777" w:rsidR="00925913" w:rsidRDefault="00477365">
            <w:pPr>
              <w:spacing w:after="113" w:line="259" w:lineRule="auto"/>
              <w:ind w:left="19" w:right="0" w:firstLine="0"/>
              <w:jc w:val="left"/>
            </w:pPr>
            <w:r>
              <w:t xml:space="preserve"> Other receipts from investing activities </w:t>
            </w:r>
          </w:p>
          <w:p w14:paraId="10D2DD55" w14:textId="77777777" w:rsidR="00925913" w:rsidRDefault="00477365">
            <w:pPr>
              <w:spacing w:after="0" w:line="259" w:lineRule="auto"/>
              <w:ind w:left="19" w:right="0" w:firstLine="0"/>
              <w:jc w:val="left"/>
            </w:pPr>
            <w:r>
              <w:t xml:space="preserve"> Net cash flows from Investing Activities </w:t>
            </w:r>
          </w:p>
          <w:p w14:paraId="0481D0E3" w14:textId="77777777" w:rsidR="00925913" w:rsidRDefault="00477365">
            <w:pPr>
              <w:spacing w:after="0" w:line="259" w:lineRule="auto"/>
              <w:ind w:left="19" w:right="0" w:firstLine="0"/>
              <w:jc w:val="left"/>
            </w:pPr>
            <w:r>
              <w:t xml:space="preserve">  </w:t>
            </w:r>
          </w:p>
          <w:p w14:paraId="03374120" w14:textId="77777777" w:rsidR="00925913" w:rsidRDefault="00477365">
            <w:pPr>
              <w:spacing w:after="0" w:line="259" w:lineRule="auto"/>
              <w:ind w:left="19" w:right="0" w:firstLine="0"/>
              <w:jc w:val="left"/>
            </w:pPr>
            <w:r>
              <w:t xml:space="preserve"> </w:t>
            </w:r>
            <w:r>
              <w:rPr>
                <w:b/>
                <w:u w:val="single" w:color="000000"/>
              </w:rPr>
              <w:t>Financing Activities</w:t>
            </w:r>
            <w:r>
              <w:rPr>
                <w:b/>
              </w:rPr>
              <w:t xml:space="preserve"> </w:t>
            </w:r>
          </w:p>
        </w:tc>
        <w:tc>
          <w:tcPr>
            <w:tcW w:w="737" w:type="dxa"/>
            <w:vMerge w:val="restart"/>
            <w:tcBorders>
              <w:top w:val="nil"/>
              <w:left w:val="single" w:sz="4" w:space="0" w:color="000000"/>
              <w:bottom w:val="nil"/>
              <w:right w:val="single" w:sz="4" w:space="0" w:color="000000"/>
            </w:tcBorders>
          </w:tcPr>
          <w:p w14:paraId="79CA25FD" w14:textId="77777777" w:rsidR="00925913" w:rsidRDefault="00477365">
            <w:pPr>
              <w:spacing w:after="113" w:line="259" w:lineRule="auto"/>
              <w:ind w:left="0" w:firstLine="0"/>
              <w:jc w:val="center"/>
            </w:pPr>
            <w:r>
              <w:t xml:space="preserve"> </w:t>
            </w:r>
          </w:p>
          <w:p w14:paraId="5B20520C" w14:textId="77777777" w:rsidR="00925913" w:rsidRDefault="00477365">
            <w:pPr>
              <w:spacing w:after="0" w:line="259" w:lineRule="auto"/>
              <w:ind w:left="0" w:firstLine="0"/>
              <w:jc w:val="center"/>
            </w:pPr>
            <w:r>
              <w:t xml:space="preserve"> </w:t>
            </w:r>
          </w:p>
          <w:p w14:paraId="01F87FF0" w14:textId="77777777" w:rsidR="00925913" w:rsidRDefault="00477365">
            <w:pPr>
              <w:spacing w:after="0" w:line="259" w:lineRule="auto"/>
              <w:ind w:left="0" w:firstLine="0"/>
              <w:jc w:val="center"/>
            </w:pPr>
            <w:r>
              <w:t xml:space="preserve"> </w:t>
            </w:r>
          </w:p>
          <w:p w14:paraId="3550CB0B"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single" w:sz="4" w:space="0" w:color="000000"/>
              <w:right w:val="single" w:sz="4" w:space="0" w:color="000000"/>
            </w:tcBorders>
          </w:tcPr>
          <w:p w14:paraId="778A28F5" w14:textId="77777777" w:rsidR="00925913" w:rsidRDefault="00477365">
            <w:pPr>
              <w:spacing w:after="0" w:line="259" w:lineRule="auto"/>
              <w:ind w:left="0" w:right="58" w:firstLine="0"/>
              <w:jc w:val="right"/>
            </w:pPr>
            <w:r>
              <w:t xml:space="preserve">-18,862 </w:t>
            </w:r>
          </w:p>
        </w:tc>
      </w:tr>
      <w:tr w:rsidR="00925913" w14:paraId="4E29D18F" w14:textId="77777777">
        <w:trPr>
          <w:trHeight w:val="240"/>
        </w:trPr>
        <w:tc>
          <w:tcPr>
            <w:tcW w:w="1416" w:type="dxa"/>
            <w:tcBorders>
              <w:top w:val="single" w:sz="4" w:space="0" w:color="000000"/>
              <w:left w:val="single" w:sz="4" w:space="0" w:color="000000"/>
              <w:bottom w:val="single" w:sz="4" w:space="0" w:color="000000"/>
              <w:right w:val="single" w:sz="4" w:space="0" w:color="000000"/>
            </w:tcBorders>
          </w:tcPr>
          <w:p w14:paraId="0C8F9133" w14:textId="77777777" w:rsidR="00925913" w:rsidRDefault="00477365">
            <w:pPr>
              <w:spacing w:after="0" w:line="259" w:lineRule="auto"/>
              <w:ind w:left="0" w:right="60" w:firstLine="0"/>
              <w:jc w:val="right"/>
            </w:pPr>
            <w:r>
              <w:t>-</w:t>
            </w:r>
            <w:r>
              <w:t xml:space="preserve">1,538 </w:t>
            </w:r>
          </w:p>
        </w:tc>
        <w:tc>
          <w:tcPr>
            <w:tcW w:w="0" w:type="auto"/>
            <w:vMerge/>
            <w:tcBorders>
              <w:top w:val="nil"/>
              <w:left w:val="single" w:sz="4" w:space="0" w:color="000000"/>
              <w:bottom w:val="nil"/>
              <w:right w:val="single" w:sz="4" w:space="0" w:color="000000"/>
            </w:tcBorders>
          </w:tcPr>
          <w:p w14:paraId="7AC206DF"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08EA5CE" w14:textId="77777777" w:rsidR="00925913" w:rsidRDefault="0092591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7B7B8EFF" w14:textId="77777777" w:rsidR="00925913" w:rsidRDefault="00477365">
            <w:pPr>
              <w:spacing w:after="0" w:line="259" w:lineRule="auto"/>
              <w:ind w:left="0" w:right="57" w:firstLine="0"/>
              <w:jc w:val="right"/>
            </w:pPr>
            <w:r>
              <w:t xml:space="preserve">14,279 </w:t>
            </w:r>
          </w:p>
        </w:tc>
      </w:tr>
      <w:tr w:rsidR="00925913" w14:paraId="076B79FD" w14:textId="77777777">
        <w:trPr>
          <w:trHeight w:val="527"/>
        </w:trPr>
        <w:tc>
          <w:tcPr>
            <w:tcW w:w="1416" w:type="dxa"/>
            <w:tcBorders>
              <w:top w:val="single" w:sz="4" w:space="0" w:color="000000"/>
              <w:left w:val="single" w:sz="4" w:space="0" w:color="000000"/>
              <w:bottom w:val="nil"/>
              <w:right w:val="single" w:sz="4" w:space="0" w:color="000000"/>
            </w:tcBorders>
          </w:tcPr>
          <w:p w14:paraId="3559492B" w14:textId="77777777" w:rsidR="00925913" w:rsidRDefault="00477365">
            <w:pPr>
              <w:spacing w:after="0" w:line="259" w:lineRule="auto"/>
              <w:ind w:left="0" w:right="2" w:firstLine="0"/>
              <w:jc w:val="right"/>
            </w:pPr>
            <w:r>
              <w:t xml:space="preserve"> </w:t>
            </w:r>
          </w:p>
          <w:p w14:paraId="3D58D7E1" w14:textId="77777777" w:rsidR="00925913" w:rsidRDefault="00477365">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145EA3BD"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DBC4AB4" w14:textId="77777777" w:rsidR="00925913" w:rsidRDefault="0092591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0B8A81FB" w14:textId="77777777" w:rsidR="00925913" w:rsidRDefault="00477365">
            <w:pPr>
              <w:spacing w:after="0" w:line="259" w:lineRule="auto"/>
              <w:ind w:left="0" w:right="0" w:firstLine="0"/>
              <w:jc w:val="right"/>
            </w:pPr>
            <w:r>
              <w:t xml:space="preserve"> </w:t>
            </w:r>
          </w:p>
          <w:p w14:paraId="5BA94290" w14:textId="77777777" w:rsidR="00925913" w:rsidRDefault="00477365">
            <w:pPr>
              <w:spacing w:after="0" w:line="259" w:lineRule="auto"/>
              <w:ind w:left="0" w:right="0" w:firstLine="0"/>
              <w:jc w:val="right"/>
            </w:pPr>
            <w:r>
              <w:t xml:space="preserve"> </w:t>
            </w:r>
          </w:p>
        </w:tc>
      </w:tr>
      <w:tr w:rsidR="00925913" w14:paraId="1CE1F896" w14:textId="77777777">
        <w:trPr>
          <w:trHeight w:val="350"/>
        </w:trPr>
        <w:tc>
          <w:tcPr>
            <w:tcW w:w="1416" w:type="dxa"/>
            <w:tcBorders>
              <w:top w:val="nil"/>
              <w:left w:val="single" w:sz="4" w:space="0" w:color="000000"/>
              <w:bottom w:val="nil"/>
              <w:right w:val="single" w:sz="4" w:space="0" w:color="000000"/>
            </w:tcBorders>
          </w:tcPr>
          <w:p w14:paraId="4133930F" w14:textId="77777777" w:rsidR="00925913" w:rsidRDefault="00477365">
            <w:pPr>
              <w:spacing w:after="0" w:line="259" w:lineRule="auto"/>
              <w:ind w:left="0" w:right="60" w:firstLine="0"/>
              <w:jc w:val="right"/>
            </w:pPr>
            <w:r>
              <w:t xml:space="preserve">-43,561 </w:t>
            </w:r>
          </w:p>
        </w:tc>
        <w:tc>
          <w:tcPr>
            <w:tcW w:w="6248" w:type="dxa"/>
            <w:tcBorders>
              <w:top w:val="nil"/>
              <w:left w:val="single" w:sz="4" w:space="0" w:color="000000"/>
              <w:bottom w:val="nil"/>
              <w:right w:val="single" w:sz="4" w:space="0" w:color="000000"/>
            </w:tcBorders>
          </w:tcPr>
          <w:p w14:paraId="729D9078" w14:textId="77777777" w:rsidR="00925913" w:rsidRDefault="00477365">
            <w:pPr>
              <w:spacing w:after="0" w:line="259" w:lineRule="auto"/>
              <w:ind w:left="19" w:right="0" w:firstLine="0"/>
              <w:jc w:val="left"/>
            </w:pPr>
            <w:r>
              <w:t xml:space="preserve"> Cash receipts of short- and long-term borrowing </w:t>
            </w:r>
          </w:p>
        </w:tc>
        <w:tc>
          <w:tcPr>
            <w:tcW w:w="737" w:type="dxa"/>
            <w:tcBorders>
              <w:top w:val="nil"/>
              <w:left w:val="single" w:sz="4" w:space="0" w:color="000000"/>
              <w:bottom w:val="nil"/>
              <w:right w:val="single" w:sz="4" w:space="0" w:color="000000"/>
            </w:tcBorders>
          </w:tcPr>
          <w:p w14:paraId="21BC4C9F"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4FD44182" w14:textId="77777777" w:rsidR="00925913" w:rsidRDefault="00477365">
            <w:pPr>
              <w:spacing w:after="0" w:line="259" w:lineRule="auto"/>
              <w:ind w:left="0" w:right="55" w:firstLine="0"/>
              <w:jc w:val="right"/>
            </w:pPr>
            <w:r>
              <w:t xml:space="preserve">0 </w:t>
            </w:r>
          </w:p>
        </w:tc>
      </w:tr>
      <w:tr w:rsidR="00925913" w14:paraId="7B9C479A" w14:textId="77777777">
        <w:trPr>
          <w:trHeight w:val="349"/>
        </w:trPr>
        <w:tc>
          <w:tcPr>
            <w:tcW w:w="1416" w:type="dxa"/>
            <w:tcBorders>
              <w:top w:val="nil"/>
              <w:left w:val="single" w:sz="4" w:space="0" w:color="000000"/>
              <w:bottom w:val="nil"/>
              <w:right w:val="single" w:sz="4" w:space="0" w:color="000000"/>
            </w:tcBorders>
          </w:tcPr>
          <w:p w14:paraId="240A5C99" w14:textId="77777777" w:rsidR="00925913" w:rsidRDefault="00477365">
            <w:pPr>
              <w:spacing w:after="0" w:line="259" w:lineRule="auto"/>
              <w:ind w:left="0" w:right="57" w:firstLine="0"/>
              <w:jc w:val="right"/>
            </w:pPr>
            <w:r>
              <w:t xml:space="preserve">0 </w:t>
            </w:r>
          </w:p>
        </w:tc>
        <w:tc>
          <w:tcPr>
            <w:tcW w:w="6248" w:type="dxa"/>
            <w:tcBorders>
              <w:top w:val="nil"/>
              <w:left w:val="single" w:sz="4" w:space="0" w:color="000000"/>
              <w:bottom w:val="nil"/>
              <w:right w:val="single" w:sz="4" w:space="0" w:color="000000"/>
            </w:tcBorders>
          </w:tcPr>
          <w:p w14:paraId="3C8F25B6" w14:textId="77777777" w:rsidR="00925913" w:rsidRDefault="00477365">
            <w:pPr>
              <w:spacing w:after="0" w:line="259" w:lineRule="auto"/>
              <w:ind w:left="19" w:right="0" w:firstLine="0"/>
              <w:jc w:val="left"/>
            </w:pPr>
            <w:r>
              <w:t xml:space="preserve"> Other receipts from financing activities </w:t>
            </w:r>
          </w:p>
        </w:tc>
        <w:tc>
          <w:tcPr>
            <w:tcW w:w="737" w:type="dxa"/>
            <w:tcBorders>
              <w:top w:val="nil"/>
              <w:left w:val="single" w:sz="4" w:space="0" w:color="000000"/>
              <w:bottom w:val="nil"/>
              <w:right w:val="single" w:sz="4" w:space="0" w:color="000000"/>
            </w:tcBorders>
          </w:tcPr>
          <w:p w14:paraId="5AA67F92"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4078F6AE" w14:textId="77777777" w:rsidR="00925913" w:rsidRDefault="00477365">
            <w:pPr>
              <w:spacing w:after="0" w:line="259" w:lineRule="auto"/>
              <w:ind w:left="0" w:right="58" w:firstLine="0"/>
              <w:jc w:val="right"/>
            </w:pPr>
            <w:r>
              <w:t xml:space="preserve">-1,143 </w:t>
            </w:r>
          </w:p>
        </w:tc>
      </w:tr>
      <w:tr w:rsidR="00925913" w14:paraId="61A0F657" w14:textId="77777777">
        <w:trPr>
          <w:trHeight w:val="581"/>
        </w:trPr>
        <w:tc>
          <w:tcPr>
            <w:tcW w:w="1416" w:type="dxa"/>
            <w:tcBorders>
              <w:top w:val="nil"/>
              <w:left w:val="single" w:sz="4" w:space="0" w:color="000000"/>
              <w:bottom w:val="nil"/>
              <w:right w:val="single" w:sz="4" w:space="0" w:color="000000"/>
            </w:tcBorders>
          </w:tcPr>
          <w:p w14:paraId="3573C958" w14:textId="77777777" w:rsidR="00925913" w:rsidRDefault="00477365">
            <w:pPr>
              <w:spacing w:after="0" w:line="259" w:lineRule="auto"/>
              <w:ind w:left="0" w:right="60" w:firstLine="0"/>
              <w:jc w:val="right"/>
            </w:pPr>
            <w:r>
              <w:t xml:space="preserve">480 </w:t>
            </w:r>
          </w:p>
        </w:tc>
        <w:tc>
          <w:tcPr>
            <w:tcW w:w="6248" w:type="dxa"/>
            <w:tcBorders>
              <w:top w:val="nil"/>
              <w:left w:val="single" w:sz="4" w:space="0" w:color="000000"/>
              <w:bottom w:val="nil"/>
              <w:right w:val="single" w:sz="4" w:space="0" w:color="000000"/>
            </w:tcBorders>
          </w:tcPr>
          <w:p w14:paraId="36000C1C" w14:textId="77777777" w:rsidR="00925913" w:rsidRDefault="00477365">
            <w:pPr>
              <w:spacing w:after="0" w:line="259" w:lineRule="auto"/>
              <w:ind w:left="237" w:right="0" w:hanging="218"/>
              <w:jc w:val="left"/>
            </w:pPr>
            <w:r>
              <w:t xml:space="preserve"> </w:t>
            </w:r>
            <w:r>
              <w:t xml:space="preserve">Cash payments for the reduction of the outstanding liabilities relating to finance leases and on-balance sheet PFI contracts </w:t>
            </w:r>
          </w:p>
        </w:tc>
        <w:tc>
          <w:tcPr>
            <w:tcW w:w="737" w:type="dxa"/>
            <w:tcBorders>
              <w:top w:val="nil"/>
              <w:left w:val="single" w:sz="4" w:space="0" w:color="000000"/>
              <w:bottom w:val="nil"/>
              <w:right w:val="single" w:sz="4" w:space="0" w:color="000000"/>
            </w:tcBorders>
          </w:tcPr>
          <w:p w14:paraId="3ADD7187"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5C591C56" w14:textId="77777777" w:rsidR="00925913" w:rsidRDefault="00477365">
            <w:pPr>
              <w:spacing w:after="0" w:line="259" w:lineRule="auto"/>
              <w:ind w:left="0" w:right="57" w:firstLine="0"/>
              <w:jc w:val="right"/>
            </w:pPr>
            <w:r>
              <w:t xml:space="preserve">504 </w:t>
            </w:r>
          </w:p>
        </w:tc>
      </w:tr>
      <w:tr w:rsidR="00925913" w14:paraId="17063FAC" w14:textId="77777777">
        <w:trPr>
          <w:trHeight w:val="350"/>
        </w:trPr>
        <w:tc>
          <w:tcPr>
            <w:tcW w:w="1416" w:type="dxa"/>
            <w:tcBorders>
              <w:top w:val="nil"/>
              <w:left w:val="single" w:sz="4" w:space="0" w:color="000000"/>
              <w:bottom w:val="nil"/>
              <w:right w:val="single" w:sz="4" w:space="0" w:color="000000"/>
            </w:tcBorders>
          </w:tcPr>
          <w:p w14:paraId="77176568" w14:textId="77777777" w:rsidR="00925913" w:rsidRDefault="00477365">
            <w:pPr>
              <w:spacing w:after="0" w:line="259" w:lineRule="auto"/>
              <w:ind w:left="0" w:right="60" w:firstLine="0"/>
              <w:jc w:val="right"/>
            </w:pPr>
            <w:r>
              <w:t xml:space="preserve">21,239 </w:t>
            </w:r>
          </w:p>
        </w:tc>
        <w:tc>
          <w:tcPr>
            <w:tcW w:w="6248" w:type="dxa"/>
            <w:tcBorders>
              <w:top w:val="nil"/>
              <w:left w:val="single" w:sz="4" w:space="0" w:color="000000"/>
              <w:bottom w:val="nil"/>
              <w:right w:val="single" w:sz="4" w:space="0" w:color="000000"/>
            </w:tcBorders>
          </w:tcPr>
          <w:p w14:paraId="579A4602" w14:textId="77777777" w:rsidR="00925913" w:rsidRDefault="00477365">
            <w:pPr>
              <w:spacing w:after="0" w:line="259" w:lineRule="auto"/>
              <w:ind w:left="19" w:right="0" w:firstLine="0"/>
              <w:jc w:val="left"/>
            </w:pPr>
            <w:r>
              <w:t xml:space="preserve"> Repayments of short- and long-term borrowing </w:t>
            </w:r>
          </w:p>
        </w:tc>
        <w:tc>
          <w:tcPr>
            <w:tcW w:w="737" w:type="dxa"/>
            <w:tcBorders>
              <w:top w:val="nil"/>
              <w:left w:val="single" w:sz="4" w:space="0" w:color="000000"/>
              <w:bottom w:val="nil"/>
              <w:right w:val="single" w:sz="4" w:space="0" w:color="000000"/>
            </w:tcBorders>
          </w:tcPr>
          <w:p w14:paraId="547CA50D"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4CD4B3E5" w14:textId="77777777" w:rsidR="00925913" w:rsidRDefault="00477365">
            <w:pPr>
              <w:spacing w:after="0" w:line="259" w:lineRule="auto"/>
              <w:ind w:left="0" w:right="57" w:firstLine="0"/>
              <w:jc w:val="right"/>
            </w:pPr>
            <w:r>
              <w:t xml:space="preserve">20,667 </w:t>
            </w:r>
          </w:p>
        </w:tc>
      </w:tr>
      <w:tr w:rsidR="00925913" w14:paraId="0C74E11C" w14:textId="77777777">
        <w:trPr>
          <w:trHeight w:val="412"/>
        </w:trPr>
        <w:tc>
          <w:tcPr>
            <w:tcW w:w="1416" w:type="dxa"/>
            <w:tcBorders>
              <w:top w:val="nil"/>
              <w:left w:val="single" w:sz="4" w:space="0" w:color="000000"/>
              <w:bottom w:val="single" w:sz="4" w:space="0" w:color="000000"/>
              <w:right w:val="single" w:sz="4" w:space="0" w:color="000000"/>
            </w:tcBorders>
          </w:tcPr>
          <w:p w14:paraId="65C5570A" w14:textId="77777777" w:rsidR="00925913" w:rsidRDefault="00477365">
            <w:pPr>
              <w:spacing w:after="0" w:line="259" w:lineRule="auto"/>
              <w:ind w:left="0" w:right="60" w:firstLine="0"/>
              <w:jc w:val="right"/>
            </w:pPr>
            <w:r>
              <w:t xml:space="preserve">600 </w:t>
            </w:r>
          </w:p>
        </w:tc>
        <w:tc>
          <w:tcPr>
            <w:tcW w:w="6248" w:type="dxa"/>
            <w:vMerge w:val="restart"/>
            <w:tcBorders>
              <w:top w:val="nil"/>
              <w:left w:val="single" w:sz="4" w:space="0" w:color="000000"/>
              <w:bottom w:val="single" w:sz="4" w:space="0" w:color="000000"/>
              <w:right w:val="single" w:sz="4" w:space="0" w:color="000000"/>
            </w:tcBorders>
          </w:tcPr>
          <w:p w14:paraId="5EA90541" w14:textId="77777777" w:rsidR="00925913" w:rsidRDefault="00477365">
            <w:pPr>
              <w:spacing w:after="113" w:line="259" w:lineRule="auto"/>
              <w:ind w:left="19" w:right="0" w:firstLine="0"/>
              <w:jc w:val="left"/>
            </w:pPr>
            <w:r>
              <w:t xml:space="preserve"> </w:t>
            </w:r>
            <w:r>
              <w:t xml:space="preserve">Other payments for financing activities </w:t>
            </w:r>
          </w:p>
          <w:p w14:paraId="153B7AAA" w14:textId="77777777" w:rsidR="00925913" w:rsidRDefault="00477365">
            <w:pPr>
              <w:spacing w:after="0" w:line="259" w:lineRule="auto"/>
              <w:ind w:left="19" w:right="0" w:firstLine="0"/>
              <w:jc w:val="left"/>
            </w:pPr>
            <w:r>
              <w:t xml:space="preserve"> Net cash flows from Financing Activities </w:t>
            </w:r>
          </w:p>
          <w:p w14:paraId="25DD7C63" w14:textId="77777777" w:rsidR="00925913" w:rsidRDefault="00477365">
            <w:pPr>
              <w:spacing w:after="0" w:line="259" w:lineRule="auto"/>
              <w:ind w:left="19" w:right="0" w:firstLine="0"/>
              <w:jc w:val="left"/>
            </w:pPr>
            <w:r>
              <w:t xml:space="preserve">  </w:t>
            </w:r>
          </w:p>
        </w:tc>
        <w:tc>
          <w:tcPr>
            <w:tcW w:w="737" w:type="dxa"/>
            <w:vMerge w:val="restart"/>
            <w:tcBorders>
              <w:top w:val="nil"/>
              <w:left w:val="single" w:sz="4" w:space="0" w:color="000000"/>
              <w:bottom w:val="single" w:sz="4" w:space="0" w:color="000000"/>
              <w:right w:val="single" w:sz="4" w:space="0" w:color="000000"/>
            </w:tcBorders>
          </w:tcPr>
          <w:p w14:paraId="3CF9B762" w14:textId="77777777" w:rsidR="00925913" w:rsidRDefault="00477365">
            <w:pPr>
              <w:spacing w:after="113" w:line="259" w:lineRule="auto"/>
              <w:ind w:left="0" w:firstLine="0"/>
              <w:jc w:val="center"/>
            </w:pPr>
            <w:r>
              <w:t xml:space="preserve"> </w:t>
            </w:r>
          </w:p>
          <w:p w14:paraId="52FD0723" w14:textId="77777777" w:rsidR="00925913" w:rsidRDefault="00477365">
            <w:pPr>
              <w:spacing w:after="0" w:line="259" w:lineRule="auto"/>
              <w:ind w:left="0" w:right="60" w:firstLine="0"/>
              <w:jc w:val="center"/>
            </w:pPr>
            <w:r>
              <w:t xml:space="preserve">46 </w:t>
            </w:r>
          </w:p>
          <w:p w14:paraId="5007B011" w14:textId="77777777" w:rsidR="00925913" w:rsidRDefault="00477365">
            <w:pPr>
              <w:spacing w:after="0" w:line="259" w:lineRule="auto"/>
              <w:ind w:left="0" w:firstLine="0"/>
              <w:jc w:val="center"/>
            </w:pPr>
            <w:r>
              <w:t xml:space="preserve"> </w:t>
            </w:r>
          </w:p>
        </w:tc>
        <w:tc>
          <w:tcPr>
            <w:tcW w:w="1416" w:type="dxa"/>
            <w:tcBorders>
              <w:top w:val="nil"/>
              <w:left w:val="single" w:sz="4" w:space="0" w:color="000000"/>
              <w:bottom w:val="single" w:sz="4" w:space="0" w:color="000000"/>
              <w:right w:val="single" w:sz="4" w:space="0" w:color="000000"/>
            </w:tcBorders>
          </w:tcPr>
          <w:p w14:paraId="51FA5AA9" w14:textId="77777777" w:rsidR="00925913" w:rsidRDefault="00477365">
            <w:pPr>
              <w:spacing w:after="0" w:line="259" w:lineRule="auto"/>
              <w:ind w:left="0" w:right="55" w:firstLine="0"/>
              <w:jc w:val="right"/>
            </w:pPr>
            <w:r>
              <w:t xml:space="preserve">0 </w:t>
            </w:r>
          </w:p>
        </w:tc>
      </w:tr>
      <w:tr w:rsidR="00925913" w14:paraId="1ED00BFF" w14:textId="77777777">
        <w:trPr>
          <w:trHeight w:val="240"/>
        </w:trPr>
        <w:tc>
          <w:tcPr>
            <w:tcW w:w="1416" w:type="dxa"/>
            <w:tcBorders>
              <w:top w:val="single" w:sz="4" w:space="0" w:color="000000"/>
              <w:left w:val="single" w:sz="4" w:space="0" w:color="000000"/>
              <w:bottom w:val="single" w:sz="4" w:space="0" w:color="000000"/>
              <w:right w:val="single" w:sz="4" w:space="0" w:color="000000"/>
            </w:tcBorders>
          </w:tcPr>
          <w:p w14:paraId="7AECAF3B" w14:textId="77777777" w:rsidR="00925913" w:rsidRDefault="00477365">
            <w:pPr>
              <w:spacing w:after="0" w:line="259" w:lineRule="auto"/>
              <w:ind w:left="0" w:right="60" w:firstLine="0"/>
              <w:jc w:val="right"/>
            </w:pPr>
            <w:r>
              <w:t xml:space="preserve">-21,242 </w:t>
            </w:r>
          </w:p>
        </w:tc>
        <w:tc>
          <w:tcPr>
            <w:tcW w:w="0" w:type="auto"/>
            <w:vMerge/>
            <w:tcBorders>
              <w:top w:val="nil"/>
              <w:left w:val="single" w:sz="4" w:space="0" w:color="000000"/>
              <w:bottom w:val="nil"/>
              <w:right w:val="single" w:sz="4" w:space="0" w:color="000000"/>
            </w:tcBorders>
          </w:tcPr>
          <w:p w14:paraId="650B763F"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3C44CFF" w14:textId="77777777" w:rsidR="00925913" w:rsidRDefault="0092591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1CCA7AA7" w14:textId="77777777" w:rsidR="00925913" w:rsidRDefault="00477365">
            <w:pPr>
              <w:spacing w:after="0" w:line="259" w:lineRule="auto"/>
              <w:ind w:left="0" w:right="57" w:firstLine="0"/>
              <w:jc w:val="right"/>
            </w:pPr>
            <w:r>
              <w:t xml:space="preserve">20,028 </w:t>
            </w:r>
          </w:p>
        </w:tc>
      </w:tr>
      <w:tr w:rsidR="00925913" w14:paraId="423BD972" w14:textId="77777777">
        <w:trPr>
          <w:trHeight w:val="241"/>
        </w:trPr>
        <w:tc>
          <w:tcPr>
            <w:tcW w:w="1416" w:type="dxa"/>
            <w:tcBorders>
              <w:top w:val="single" w:sz="4" w:space="0" w:color="000000"/>
              <w:left w:val="single" w:sz="4" w:space="0" w:color="000000"/>
              <w:bottom w:val="single" w:sz="4" w:space="0" w:color="000000"/>
              <w:right w:val="single" w:sz="4" w:space="0" w:color="000000"/>
            </w:tcBorders>
          </w:tcPr>
          <w:p w14:paraId="2E68F960" w14:textId="77777777" w:rsidR="00925913" w:rsidRDefault="00477365">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0C339326"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1A0BFEB" w14:textId="77777777" w:rsidR="00925913" w:rsidRDefault="0092591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7EEF6D2A" w14:textId="77777777" w:rsidR="00925913" w:rsidRDefault="00477365">
            <w:pPr>
              <w:spacing w:after="0" w:line="259" w:lineRule="auto"/>
              <w:ind w:left="0" w:right="0" w:firstLine="0"/>
              <w:jc w:val="right"/>
            </w:pPr>
            <w:r>
              <w:t xml:space="preserve"> </w:t>
            </w:r>
          </w:p>
        </w:tc>
      </w:tr>
      <w:tr w:rsidR="00925913" w14:paraId="561392DF" w14:textId="77777777">
        <w:trPr>
          <w:trHeight w:val="238"/>
        </w:trPr>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0D11C78E" w14:textId="77777777" w:rsidR="00925913" w:rsidRDefault="00477365">
            <w:pPr>
              <w:spacing w:after="0" w:line="259" w:lineRule="auto"/>
              <w:ind w:left="0" w:right="60" w:firstLine="0"/>
              <w:jc w:val="right"/>
            </w:pPr>
            <w:r>
              <w:rPr>
                <w:b/>
              </w:rPr>
              <w:t xml:space="preserve">-29,098 </w:t>
            </w:r>
          </w:p>
        </w:tc>
        <w:tc>
          <w:tcPr>
            <w:tcW w:w="6248" w:type="dxa"/>
            <w:tcBorders>
              <w:top w:val="single" w:sz="4" w:space="0" w:color="000000"/>
              <w:left w:val="single" w:sz="4" w:space="0" w:color="000000"/>
              <w:bottom w:val="single" w:sz="4" w:space="0" w:color="000000"/>
              <w:right w:val="single" w:sz="4" w:space="0" w:color="000000"/>
            </w:tcBorders>
            <w:shd w:val="clear" w:color="auto" w:fill="CCFFFF"/>
          </w:tcPr>
          <w:p w14:paraId="7E213D97" w14:textId="77777777" w:rsidR="00925913" w:rsidRDefault="00477365">
            <w:pPr>
              <w:spacing w:after="0" w:line="259" w:lineRule="auto"/>
              <w:ind w:left="19" w:right="0" w:firstLine="0"/>
              <w:jc w:val="left"/>
            </w:pPr>
            <w:r>
              <w:t xml:space="preserve"> </w:t>
            </w:r>
            <w:r>
              <w:rPr>
                <w:b/>
              </w:rPr>
              <w:t xml:space="preserve">Net decrease / (increase) in cash and cash equivalents </w:t>
            </w:r>
          </w:p>
        </w:tc>
        <w:tc>
          <w:tcPr>
            <w:tcW w:w="737" w:type="dxa"/>
            <w:tcBorders>
              <w:top w:val="single" w:sz="4" w:space="0" w:color="000000"/>
              <w:left w:val="single" w:sz="4" w:space="0" w:color="000000"/>
              <w:bottom w:val="single" w:sz="4" w:space="0" w:color="000000"/>
              <w:right w:val="single" w:sz="4" w:space="0" w:color="000000"/>
            </w:tcBorders>
            <w:shd w:val="clear" w:color="auto" w:fill="CCFFFF"/>
          </w:tcPr>
          <w:p w14:paraId="5C44D419" w14:textId="77777777" w:rsidR="00925913" w:rsidRDefault="00477365">
            <w:pPr>
              <w:spacing w:after="0" w:line="259" w:lineRule="auto"/>
              <w:ind w:left="0" w:firstLine="0"/>
              <w:jc w:val="center"/>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5789A1DD" w14:textId="77777777" w:rsidR="00925913" w:rsidRDefault="00477365">
            <w:pPr>
              <w:spacing w:after="0" w:line="259" w:lineRule="auto"/>
              <w:ind w:left="0" w:right="58" w:firstLine="0"/>
              <w:jc w:val="right"/>
            </w:pPr>
            <w:r>
              <w:rPr>
                <w:b/>
              </w:rPr>
              <w:t xml:space="preserve">-30,242 </w:t>
            </w:r>
          </w:p>
        </w:tc>
      </w:tr>
      <w:tr w:rsidR="00925913" w14:paraId="6FE9D6E6" w14:textId="77777777">
        <w:trPr>
          <w:trHeight w:val="944"/>
        </w:trPr>
        <w:tc>
          <w:tcPr>
            <w:tcW w:w="1416" w:type="dxa"/>
            <w:tcBorders>
              <w:top w:val="single" w:sz="4" w:space="0" w:color="000000"/>
              <w:left w:val="single" w:sz="4" w:space="0" w:color="000000"/>
              <w:bottom w:val="single" w:sz="4" w:space="0" w:color="000000"/>
              <w:right w:val="single" w:sz="4" w:space="0" w:color="000000"/>
            </w:tcBorders>
          </w:tcPr>
          <w:p w14:paraId="47F64AF4" w14:textId="77777777" w:rsidR="00925913" w:rsidRDefault="00477365">
            <w:pPr>
              <w:spacing w:after="0" w:line="259" w:lineRule="auto"/>
              <w:ind w:left="0" w:right="2" w:firstLine="0"/>
              <w:jc w:val="right"/>
            </w:pPr>
            <w:r>
              <w:t xml:space="preserve"> </w:t>
            </w:r>
          </w:p>
          <w:p w14:paraId="4EA65997" w14:textId="77777777" w:rsidR="00925913" w:rsidRDefault="00477365">
            <w:pPr>
              <w:spacing w:after="213" w:line="259" w:lineRule="auto"/>
              <w:ind w:left="0" w:right="60" w:firstLine="0"/>
              <w:jc w:val="right"/>
            </w:pPr>
            <w:r>
              <w:t xml:space="preserve">-38,988 </w:t>
            </w:r>
          </w:p>
          <w:p w14:paraId="5EC7E5B9" w14:textId="77777777" w:rsidR="00925913" w:rsidRDefault="00477365">
            <w:pPr>
              <w:spacing w:after="0" w:line="259" w:lineRule="auto"/>
              <w:ind w:left="0" w:right="2" w:firstLine="0"/>
              <w:jc w:val="right"/>
            </w:pPr>
            <w:r>
              <w:t xml:space="preserve"> </w:t>
            </w:r>
          </w:p>
        </w:tc>
        <w:tc>
          <w:tcPr>
            <w:tcW w:w="6248" w:type="dxa"/>
            <w:tcBorders>
              <w:top w:val="single" w:sz="4" w:space="0" w:color="000000"/>
              <w:left w:val="single" w:sz="4" w:space="0" w:color="000000"/>
              <w:bottom w:val="single" w:sz="4" w:space="0" w:color="000000"/>
              <w:right w:val="single" w:sz="4" w:space="0" w:color="000000"/>
            </w:tcBorders>
          </w:tcPr>
          <w:p w14:paraId="35C4CB51" w14:textId="77777777" w:rsidR="00925913" w:rsidRDefault="00477365">
            <w:pPr>
              <w:spacing w:after="0" w:line="259" w:lineRule="auto"/>
              <w:ind w:left="0" w:right="2" w:firstLine="0"/>
              <w:jc w:val="right"/>
            </w:pPr>
            <w:r>
              <w:t xml:space="preserve"> </w:t>
            </w:r>
            <w:r>
              <w:tab/>
              <w:t xml:space="preserve"> </w:t>
            </w:r>
          </w:p>
          <w:p w14:paraId="59B8A57C" w14:textId="77777777" w:rsidR="00925913" w:rsidRDefault="00477365">
            <w:pPr>
              <w:spacing w:after="0" w:line="241" w:lineRule="auto"/>
              <w:ind w:left="237" w:right="0" w:hanging="218"/>
              <w:jc w:val="left"/>
            </w:pPr>
            <w:r>
              <w:t xml:space="preserve"> </w:t>
            </w:r>
            <w:r>
              <w:t xml:space="preserve">Cash and cash equivalents at the beginning of the reporting period </w:t>
            </w:r>
          </w:p>
          <w:p w14:paraId="1BB175B1" w14:textId="77777777" w:rsidR="00925913" w:rsidRDefault="00477365">
            <w:pPr>
              <w:spacing w:after="0" w:line="259" w:lineRule="auto"/>
              <w:ind w:left="19" w:right="0" w:firstLine="0"/>
              <w:jc w:val="left"/>
            </w:pPr>
            <w:r>
              <w:t xml:space="preserve"> </w:t>
            </w:r>
            <w:r>
              <w:rPr>
                <w:b/>
              </w:rPr>
              <w:t xml:space="preserve"> </w:t>
            </w:r>
          </w:p>
        </w:tc>
        <w:tc>
          <w:tcPr>
            <w:tcW w:w="737" w:type="dxa"/>
            <w:tcBorders>
              <w:top w:val="single" w:sz="4" w:space="0" w:color="000000"/>
              <w:left w:val="single" w:sz="4" w:space="0" w:color="000000"/>
              <w:bottom w:val="single" w:sz="4" w:space="0" w:color="000000"/>
              <w:right w:val="single" w:sz="4" w:space="0" w:color="000000"/>
            </w:tcBorders>
          </w:tcPr>
          <w:p w14:paraId="01FCD382" w14:textId="77777777" w:rsidR="00925913" w:rsidRDefault="00477365">
            <w:pPr>
              <w:spacing w:after="0" w:line="259" w:lineRule="auto"/>
              <w:ind w:left="0" w:firstLine="0"/>
              <w:jc w:val="center"/>
            </w:pPr>
            <w:r>
              <w:rPr>
                <w:b/>
              </w:rPr>
              <w:t xml:space="preserve"> </w:t>
            </w:r>
          </w:p>
          <w:p w14:paraId="5B4ACB49" w14:textId="77777777" w:rsidR="00925913" w:rsidRDefault="00477365">
            <w:pPr>
              <w:spacing w:after="213" w:line="259" w:lineRule="auto"/>
              <w:ind w:left="0" w:firstLine="0"/>
              <w:jc w:val="center"/>
            </w:pPr>
            <w:r>
              <w:rPr>
                <w:b/>
              </w:rPr>
              <w:t xml:space="preserve"> </w:t>
            </w:r>
          </w:p>
          <w:p w14:paraId="5F659E0A" w14:textId="77777777" w:rsidR="00925913" w:rsidRDefault="00477365">
            <w:pPr>
              <w:spacing w:after="0" w:line="259" w:lineRule="auto"/>
              <w:ind w:left="0" w:firstLine="0"/>
              <w:jc w:val="center"/>
            </w:pPr>
            <w:r>
              <w:rPr>
                <w:b/>
              </w:rP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586CD367" w14:textId="77777777" w:rsidR="00925913" w:rsidRDefault="00477365">
            <w:pPr>
              <w:spacing w:after="0" w:line="259" w:lineRule="auto"/>
              <w:ind w:left="0" w:right="0" w:firstLine="0"/>
              <w:jc w:val="right"/>
            </w:pPr>
            <w:r>
              <w:t xml:space="preserve"> </w:t>
            </w:r>
          </w:p>
          <w:p w14:paraId="61F6F43A" w14:textId="77777777" w:rsidR="00925913" w:rsidRDefault="00477365">
            <w:pPr>
              <w:spacing w:after="213" w:line="259" w:lineRule="auto"/>
              <w:ind w:left="0" w:right="58" w:firstLine="0"/>
              <w:jc w:val="right"/>
            </w:pPr>
            <w:r>
              <w:t xml:space="preserve">-68,086 </w:t>
            </w:r>
          </w:p>
          <w:p w14:paraId="5A043ECB" w14:textId="77777777" w:rsidR="00925913" w:rsidRDefault="00477365">
            <w:pPr>
              <w:spacing w:after="0" w:line="259" w:lineRule="auto"/>
              <w:ind w:left="0" w:right="0" w:firstLine="0"/>
              <w:jc w:val="right"/>
            </w:pPr>
            <w:r>
              <w:t xml:space="preserve"> </w:t>
            </w:r>
          </w:p>
        </w:tc>
      </w:tr>
      <w:tr w:rsidR="00925913" w14:paraId="4627C7D6" w14:textId="77777777">
        <w:trPr>
          <w:trHeight w:val="250"/>
        </w:trPr>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78E617A2" w14:textId="77777777" w:rsidR="00925913" w:rsidRDefault="00477365">
            <w:pPr>
              <w:spacing w:after="0" w:line="259" w:lineRule="auto"/>
              <w:ind w:left="0" w:right="60" w:firstLine="0"/>
              <w:jc w:val="right"/>
            </w:pPr>
            <w:r>
              <w:rPr>
                <w:b/>
              </w:rPr>
              <w:t xml:space="preserve">-68,086 </w:t>
            </w:r>
          </w:p>
        </w:tc>
        <w:tc>
          <w:tcPr>
            <w:tcW w:w="6248" w:type="dxa"/>
            <w:tcBorders>
              <w:top w:val="single" w:sz="4" w:space="0" w:color="000000"/>
              <w:left w:val="single" w:sz="4" w:space="0" w:color="000000"/>
              <w:bottom w:val="single" w:sz="4" w:space="0" w:color="000000"/>
              <w:right w:val="single" w:sz="4" w:space="0" w:color="000000"/>
            </w:tcBorders>
            <w:shd w:val="clear" w:color="auto" w:fill="CCFFFF"/>
          </w:tcPr>
          <w:p w14:paraId="2E259937" w14:textId="77777777" w:rsidR="00925913" w:rsidRDefault="00477365">
            <w:pPr>
              <w:spacing w:after="0" w:line="259" w:lineRule="auto"/>
              <w:ind w:left="19" w:right="0" w:firstLine="0"/>
              <w:jc w:val="left"/>
            </w:pPr>
            <w:r>
              <w:t xml:space="preserve"> </w:t>
            </w:r>
            <w:r>
              <w:rPr>
                <w:b/>
              </w:rPr>
              <w:t xml:space="preserve">Cash and cash equivalents at the end of the reporting period </w:t>
            </w:r>
          </w:p>
        </w:tc>
        <w:tc>
          <w:tcPr>
            <w:tcW w:w="737" w:type="dxa"/>
            <w:tcBorders>
              <w:top w:val="single" w:sz="4" w:space="0" w:color="000000"/>
              <w:left w:val="single" w:sz="4" w:space="0" w:color="000000"/>
              <w:bottom w:val="single" w:sz="4" w:space="0" w:color="000000"/>
              <w:right w:val="single" w:sz="4" w:space="0" w:color="000000"/>
            </w:tcBorders>
            <w:shd w:val="clear" w:color="auto" w:fill="CCFFFF"/>
          </w:tcPr>
          <w:p w14:paraId="73739417" w14:textId="77777777" w:rsidR="00925913" w:rsidRDefault="00477365">
            <w:pPr>
              <w:spacing w:after="0" w:line="259" w:lineRule="auto"/>
              <w:ind w:left="0" w:right="60" w:firstLine="0"/>
              <w:jc w:val="center"/>
            </w:pPr>
            <w:r>
              <w:t xml:space="preserve">28 </w:t>
            </w:r>
          </w:p>
        </w:tc>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340530A4" w14:textId="77777777" w:rsidR="00925913" w:rsidRDefault="00477365">
            <w:pPr>
              <w:spacing w:after="0" w:line="259" w:lineRule="auto"/>
              <w:ind w:left="0" w:right="58" w:firstLine="0"/>
              <w:jc w:val="right"/>
            </w:pPr>
            <w:r>
              <w:rPr>
                <w:b/>
              </w:rPr>
              <w:t xml:space="preserve">-98,328 </w:t>
            </w:r>
          </w:p>
        </w:tc>
      </w:tr>
    </w:tbl>
    <w:p w14:paraId="7F2A48C9" w14:textId="77777777" w:rsidR="00925913" w:rsidRDefault="00477365">
      <w:pPr>
        <w:spacing w:after="0" w:line="259" w:lineRule="auto"/>
        <w:ind w:left="0" w:right="0" w:firstLine="0"/>
        <w:jc w:val="left"/>
      </w:pPr>
      <w:r>
        <w:t xml:space="preserve"> </w:t>
      </w:r>
    </w:p>
    <w:p w14:paraId="14374461" w14:textId="77777777" w:rsidR="00925913" w:rsidRDefault="00477365">
      <w:pPr>
        <w:spacing w:after="0" w:line="259" w:lineRule="auto"/>
        <w:ind w:left="0" w:right="0" w:firstLine="0"/>
        <w:jc w:val="left"/>
      </w:pPr>
      <w:r>
        <w:t xml:space="preserve"> </w:t>
      </w:r>
    </w:p>
    <w:p w14:paraId="2746EC5F" w14:textId="77777777" w:rsidR="00925913" w:rsidRDefault="00477365">
      <w:pPr>
        <w:spacing w:after="0" w:line="259" w:lineRule="auto"/>
        <w:ind w:left="0" w:right="0" w:firstLine="0"/>
        <w:jc w:val="left"/>
      </w:pPr>
      <w:r>
        <w:t xml:space="preserve"> </w:t>
      </w:r>
    </w:p>
    <w:p w14:paraId="66E6B5A7" w14:textId="77777777" w:rsidR="00925913" w:rsidRDefault="00477365">
      <w:pPr>
        <w:spacing w:after="0" w:line="259" w:lineRule="auto"/>
        <w:ind w:left="0" w:right="0" w:firstLine="0"/>
        <w:jc w:val="left"/>
      </w:pPr>
      <w:r>
        <w:t xml:space="preserve"> </w:t>
      </w:r>
    </w:p>
    <w:p w14:paraId="3BD3A9E6" w14:textId="77777777" w:rsidR="00925913" w:rsidRDefault="00477365">
      <w:pPr>
        <w:spacing w:after="0" w:line="259" w:lineRule="auto"/>
        <w:ind w:left="0" w:right="0" w:firstLine="0"/>
        <w:jc w:val="left"/>
      </w:pPr>
      <w:r>
        <w:t xml:space="preserve"> </w:t>
      </w:r>
    </w:p>
    <w:p w14:paraId="4229BB6A" w14:textId="77777777" w:rsidR="00925913" w:rsidRDefault="00477365">
      <w:pPr>
        <w:spacing w:after="0" w:line="259" w:lineRule="auto"/>
        <w:ind w:left="0" w:right="0" w:firstLine="0"/>
        <w:jc w:val="left"/>
      </w:pPr>
      <w:r>
        <w:lastRenderedPageBreak/>
        <w:t xml:space="preserve"> </w:t>
      </w:r>
    </w:p>
    <w:p w14:paraId="5607A9B3" w14:textId="77777777" w:rsidR="00925913" w:rsidRDefault="00477365">
      <w:pPr>
        <w:spacing w:after="0" w:line="259" w:lineRule="auto"/>
        <w:ind w:left="0" w:right="0" w:firstLine="0"/>
        <w:jc w:val="left"/>
      </w:pPr>
      <w:r>
        <w:t xml:space="preserve"> </w:t>
      </w:r>
    </w:p>
    <w:p w14:paraId="7F0609D8" w14:textId="77777777" w:rsidR="00925913" w:rsidRDefault="00477365">
      <w:pPr>
        <w:spacing w:after="0" w:line="259" w:lineRule="auto"/>
        <w:ind w:left="0" w:right="0" w:firstLine="0"/>
        <w:jc w:val="left"/>
      </w:pPr>
      <w:r>
        <w:t xml:space="preserve"> </w:t>
      </w:r>
    </w:p>
    <w:p w14:paraId="25B4B129" w14:textId="77777777" w:rsidR="00925913" w:rsidRDefault="00477365">
      <w:pPr>
        <w:spacing w:after="0" w:line="259" w:lineRule="auto"/>
        <w:ind w:left="0" w:right="0" w:firstLine="0"/>
        <w:jc w:val="left"/>
      </w:pPr>
      <w:r>
        <w:t xml:space="preserve"> </w:t>
      </w:r>
    </w:p>
    <w:p w14:paraId="1FFD37F4" w14:textId="77777777" w:rsidR="00925913" w:rsidRDefault="00477365">
      <w:pPr>
        <w:spacing w:after="267" w:line="259" w:lineRule="auto"/>
        <w:ind w:left="0" w:right="0" w:firstLine="0"/>
        <w:jc w:val="left"/>
      </w:pPr>
      <w:r>
        <w:t xml:space="preserve"> </w:t>
      </w:r>
    </w:p>
    <w:p w14:paraId="50585F1C" w14:textId="77777777" w:rsidR="00925913" w:rsidRDefault="00477365">
      <w:pPr>
        <w:spacing w:after="19" w:line="259" w:lineRule="auto"/>
        <w:ind w:left="-5" w:right="0" w:hanging="10"/>
        <w:jc w:val="left"/>
      </w:pPr>
      <w:r>
        <w:rPr>
          <w:color w:val="808080"/>
        </w:rPr>
        <w:t>Sefton MBC Statement of Accounts 20</w:t>
      </w:r>
    </w:p>
    <w:p w14:paraId="69459C59" w14:textId="77777777" w:rsidR="00925913" w:rsidRDefault="00477365">
      <w:pPr>
        <w:spacing w:after="4" w:line="250" w:lineRule="auto"/>
        <w:ind w:left="10" w:right="-10" w:hanging="10"/>
        <w:jc w:val="right"/>
      </w:pPr>
      <w:r>
        <w:t>Cash Flow</w:t>
      </w:r>
    </w:p>
    <w:p w14:paraId="2E8BE0BE" w14:textId="77777777" w:rsidR="00925913" w:rsidRDefault="00477365">
      <w:pPr>
        <w:spacing w:after="0" w:line="259" w:lineRule="auto"/>
        <w:ind w:left="0" w:right="0" w:firstLine="0"/>
        <w:jc w:val="left"/>
      </w:pPr>
      <w:r>
        <w:t xml:space="preserve"> </w:t>
      </w:r>
    </w:p>
    <w:p w14:paraId="4739ADC4" w14:textId="77777777" w:rsidR="00925913" w:rsidRDefault="00477365">
      <w:pPr>
        <w:spacing w:after="0" w:line="259" w:lineRule="auto"/>
        <w:ind w:left="0" w:right="0" w:firstLine="0"/>
        <w:jc w:val="left"/>
      </w:pPr>
      <w:r>
        <w:t xml:space="preserve"> </w:t>
      </w:r>
    </w:p>
    <w:p w14:paraId="0ACC22C1" w14:textId="77777777" w:rsidR="00925913" w:rsidRDefault="00477365">
      <w:pPr>
        <w:spacing w:after="0" w:line="259" w:lineRule="auto"/>
        <w:ind w:left="0" w:right="0" w:firstLine="0"/>
        <w:jc w:val="left"/>
      </w:pPr>
      <w:r>
        <w:t xml:space="preserve"> </w:t>
      </w:r>
    </w:p>
    <w:p w14:paraId="545E04D4" w14:textId="77777777" w:rsidR="00925913" w:rsidRDefault="00477365">
      <w:pPr>
        <w:spacing w:after="14364" w:line="259" w:lineRule="auto"/>
        <w:ind w:left="0" w:right="0" w:firstLine="0"/>
        <w:jc w:val="left"/>
      </w:pPr>
      <w:r>
        <w:t xml:space="preserve"> </w:t>
      </w:r>
    </w:p>
    <w:p w14:paraId="35EC1421" w14:textId="77777777" w:rsidR="00925913" w:rsidRDefault="00477365">
      <w:pPr>
        <w:spacing w:after="19" w:line="259" w:lineRule="auto"/>
        <w:ind w:left="-5" w:right="0" w:hanging="10"/>
        <w:jc w:val="left"/>
      </w:pPr>
      <w:r>
        <w:rPr>
          <w:color w:val="808080"/>
        </w:rPr>
        <w:lastRenderedPageBreak/>
        <w:t>Sefton MBC Statement of Accounts 20</w:t>
      </w:r>
    </w:p>
    <w:p w14:paraId="3CCD0B08" w14:textId="77777777" w:rsidR="00925913" w:rsidRDefault="00477365">
      <w:pPr>
        <w:spacing w:after="0" w:line="259" w:lineRule="auto"/>
        <w:ind w:left="10" w:right="-9" w:hanging="10"/>
        <w:jc w:val="right"/>
      </w:pPr>
      <w:r>
        <w:rPr>
          <w:color w:val="808080"/>
        </w:rPr>
        <w:t>Expenditure and Funding Analysis</w:t>
      </w:r>
    </w:p>
    <w:p w14:paraId="212D11F7"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59170553" w14:textId="77777777" w:rsidR="00925913" w:rsidRDefault="00477365">
      <w:pPr>
        <w:pStyle w:val="Heading2"/>
        <w:ind w:left="349" w:hanging="358"/>
      </w:pPr>
      <w:r>
        <w:rPr>
          <w:u w:val="none"/>
        </w:rPr>
        <w:t xml:space="preserve">7 </w:t>
      </w:r>
      <w:r>
        <w:t>NOTES TO THE FINANCIAL STATEMENTS - EXPENDITURE AND FUNDING</w:t>
      </w:r>
      <w:r>
        <w:rPr>
          <w:u w:val="none"/>
        </w:rPr>
        <w:t xml:space="preserve"> </w:t>
      </w:r>
    </w:p>
    <w:p w14:paraId="63341DC3" w14:textId="77777777" w:rsidR="00925913" w:rsidRDefault="00477365">
      <w:pPr>
        <w:pStyle w:val="Heading3"/>
      </w:pPr>
      <w:r>
        <w:t>ANALYSIS</w:t>
      </w:r>
      <w:r>
        <w:rPr>
          <w:u w:val="none"/>
        </w:rPr>
        <w:t xml:space="preserve"> </w:t>
      </w:r>
    </w:p>
    <w:p w14:paraId="6166AF29" w14:textId="77777777" w:rsidR="00925913" w:rsidRDefault="00477365">
      <w:pPr>
        <w:spacing w:after="0" w:line="259" w:lineRule="auto"/>
        <w:ind w:left="0" w:right="0" w:firstLine="0"/>
        <w:jc w:val="left"/>
      </w:pPr>
      <w:r>
        <w:t xml:space="preserve"> </w:t>
      </w:r>
    </w:p>
    <w:p w14:paraId="3B5A9242" w14:textId="77777777" w:rsidR="00925913" w:rsidRDefault="00477365">
      <w:pPr>
        <w:ind w:left="6" w:right="0"/>
      </w:pPr>
      <w:r>
        <w:t>The Expenditure and Funding Analysis shows how annual expenditure is used and funded from resources (government grants, rents, council tax and business rates) by local authorities in comparison with those resources consumed or earned by authorities in accordance with generally accepted accounting practices. It also shows how this expenditure is allocated for decision making purposes between the council’s directorates/services/departments. Income and expenditure accounted for under generally accepted account</w:t>
      </w:r>
      <w:r>
        <w:t xml:space="preserve">ing practices is presented more fully in the Comprehensive Income and Expenditure Statement. </w:t>
      </w:r>
    </w:p>
    <w:p w14:paraId="1CA9CA11" w14:textId="77777777" w:rsidR="00925913" w:rsidRDefault="00477365">
      <w:pPr>
        <w:spacing w:after="0" w:line="259" w:lineRule="auto"/>
        <w:ind w:left="0" w:right="0" w:firstLine="0"/>
        <w:jc w:val="left"/>
      </w:pPr>
      <w:r>
        <w:t xml:space="preserve"> </w:t>
      </w:r>
    </w:p>
    <w:tbl>
      <w:tblPr>
        <w:tblStyle w:val="TableGrid"/>
        <w:tblW w:w="9808" w:type="dxa"/>
        <w:tblInd w:w="-106" w:type="dxa"/>
        <w:tblCellMar>
          <w:top w:w="3" w:type="dxa"/>
          <w:left w:w="106" w:type="dxa"/>
          <w:bottom w:w="0" w:type="dxa"/>
          <w:right w:w="50" w:type="dxa"/>
        </w:tblCellMar>
        <w:tblLook w:val="04A0" w:firstRow="1" w:lastRow="0" w:firstColumn="1" w:lastColumn="0" w:noHBand="0" w:noVBand="1"/>
      </w:tblPr>
      <w:tblGrid>
        <w:gridCol w:w="4704"/>
        <w:gridCol w:w="1702"/>
        <w:gridCol w:w="1702"/>
        <w:gridCol w:w="1700"/>
      </w:tblGrid>
      <w:tr w:rsidR="00925913" w14:paraId="5FB7B9EE" w14:textId="77777777">
        <w:trPr>
          <w:trHeight w:val="1387"/>
        </w:trPr>
        <w:tc>
          <w:tcPr>
            <w:tcW w:w="4705" w:type="dxa"/>
            <w:tcBorders>
              <w:top w:val="single" w:sz="4" w:space="0" w:color="000000"/>
              <w:left w:val="single" w:sz="4" w:space="0" w:color="000000"/>
              <w:bottom w:val="single" w:sz="4" w:space="0" w:color="000000"/>
              <w:right w:val="single" w:sz="4" w:space="0" w:color="000000"/>
            </w:tcBorders>
            <w:shd w:val="clear" w:color="auto" w:fill="FFCC99"/>
          </w:tcPr>
          <w:p w14:paraId="38B9AAB8" w14:textId="77777777" w:rsidR="00925913" w:rsidRDefault="00477365">
            <w:pPr>
              <w:spacing w:after="0" w:line="259" w:lineRule="auto"/>
              <w:ind w:left="0" w:right="0" w:firstLine="0"/>
              <w:jc w:val="left"/>
            </w:pPr>
            <w:r>
              <w:rPr>
                <w:b/>
                <w:u w:val="single" w:color="000000"/>
              </w:rPr>
              <w:t>2021/2022</w:t>
            </w:r>
            <w:r>
              <w:rPr>
                <w:b/>
              </w:rPr>
              <w:t xml:space="preserve">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45D725B1" w14:textId="77777777" w:rsidR="00925913" w:rsidRDefault="00477365">
            <w:pPr>
              <w:spacing w:after="0" w:line="259" w:lineRule="auto"/>
              <w:ind w:left="55" w:right="0" w:firstLine="0"/>
              <w:jc w:val="left"/>
            </w:pPr>
            <w:r>
              <w:t xml:space="preserve">Net Expenditure </w:t>
            </w:r>
          </w:p>
          <w:p w14:paraId="69CDD0C3" w14:textId="77777777" w:rsidR="00925913" w:rsidRDefault="00477365">
            <w:pPr>
              <w:spacing w:after="0" w:line="259" w:lineRule="auto"/>
              <w:ind w:left="0" w:right="59" w:firstLine="0"/>
              <w:jc w:val="right"/>
            </w:pPr>
            <w:r>
              <w:t xml:space="preserve">Chargeable to </w:t>
            </w:r>
          </w:p>
          <w:p w14:paraId="17CEC466" w14:textId="77777777" w:rsidR="00925913" w:rsidRDefault="00477365">
            <w:pPr>
              <w:spacing w:after="0" w:line="259" w:lineRule="auto"/>
              <w:ind w:left="0" w:right="59" w:firstLine="0"/>
              <w:jc w:val="right"/>
            </w:pPr>
            <w:r>
              <w:t xml:space="preserve">General Fund Balances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725144AF" w14:textId="77777777" w:rsidR="00925913" w:rsidRDefault="00477365">
            <w:pPr>
              <w:spacing w:after="0" w:line="241" w:lineRule="auto"/>
              <w:ind w:left="12" w:right="0" w:firstLine="0"/>
              <w:jc w:val="center"/>
            </w:pPr>
            <w:r>
              <w:t xml:space="preserve">Adjustments between the </w:t>
            </w:r>
          </w:p>
          <w:p w14:paraId="32C4E04A" w14:textId="77777777" w:rsidR="00925913" w:rsidRDefault="00477365">
            <w:pPr>
              <w:spacing w:after="0" w:line="259" w:lineRule="auto"/>
              <w:ind w:left="0" w:right="61" w:firstLine="0"/>
              <w:jc w:val="right"/>
            </w:pPr>
            <w:r>
              <w:t xml:space="preserve">Funding and </w:t>
            </w:r>
          </w:p>
          <w:p w14:paraId="45DD5452" w14:textId="77777777" w:rsidR="00925913" w:rsidRDefault="00477365">
            <w:pPr>
              <w:spacing w:after="0" w:line="259" w:lineRule="auto"/>
              <w:ind w:left="0" w:right="58" w:firstLine="0"/>
              <w:jc w:val="right"/>
            </w:pPr>
            <w:r>
              <w:t xml:space="preserve">Accounting </w:t>
            </w:r>
          </w:p>
          <w:p w14:paraId="56F894AC" w14:textId="77777777" w:rsidR="00925913" w:rsidRDefault="00477365">
            <w:pPr>
              <w:spacing w:after="0" w:line="259" w:lineRule="auto"/>
              <w:ind w:left="0" w:right="62" w:firstLine="0"/>
              <w:jc w:val="right"/>
            </w:pPr>
            <w:r>
              <w:t xml:space="preserve">Basis </w:t>
            </w:r>
          </w:p>
          <w:p w14:paraId="196C5DE2" w14:textId="77777777" w:rsidR="00925913" w:rsidRDefault="00477365">
            <w:pPr>
              <w:spacing w:after="0" w:line="259" w:lineRule="auto"/>
              <w:ind w:left="0" w:right="61" w:firstLine="0"/>
              <w:jc w:val="right"/>
            </w:pPr>
            <w:r>
              <w:t xml:space="preserve">(Note 6)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6D5A60F2" w14:textId="77777777" w:rsidR="00925913" w:rsidRDefault="00477365">
            <w:pPr>
              <w:spacing w:after="0" w:line="241" w:lineRule="auto"/>
              <w:ind w:left="0" w:right="55" w:firstLine="0"/>
              <w:jc w:val="right"/>
            </w:pPr>
            <w:r>
              <w:t xml:space="preserve">Net Expenditure in the </w:t>
            </w:r>
          </w:p>
          <w:p w14:paraId="3F460672" w14:textId="77777777" w:rsidR="00925913" w:rsidRDefault="00477365">
            <w:pPr>
              <w:spacing w:after="0" w:line="259" w:lineRule="auto"/>
              <w:ind w:left="89" w:right="0" w:firstLine="0"/>
              <w:jc w:val="left"/>
            </w:pPr>
            <w:r>
              <w:t xml:space="preserve">Comprehensive </w:t>
            </w:r>
          </w:p>
          <w:p w14:paraId="7C7217DB" w14:textId="77777777" w:rsidR="00925913" w:rsidRDefault="00477365">
            <w:pPr>
              <w:spacing w:after="0" w:line="259" w:lineRule="auto"/>
              <w:ind w:left="0" w:right="58" w:firstLine="0"/>
              <w:jc w:val="right"/>
            </w:pPr>
            <w:r>
              <w:t xml:space="preserve">Income and </w:t>
            </w:r>
          </w:p>
          <w:p w14:paraId="400A2199" w14:textId="77777777" w:rsidR="00925913" w:rsidRDefault="00477365">
            <w:pPr>
              <w:spacing w:after="0" w:line="259" w:lineRule="auto"/>
              <w:ind w:left="0" w:right="56" w:firstLine="0"/>
              <w:jc w:val="right"/>
            </w:pPr>
            <w:r>
              <w:t xml:space="preserve">Expenditure Statement </w:t>
            </w:r>
          </w:p>
        </w:tc>
      </w:tr>
      <w:tr w:rsidR="00925913" w14:paraId="2F182157" w14:textId="77777777">
        <w:trPr>
          <w:trHeight w:val="589"/>
        </w:trPr>
        <w:tc>
          <w:tcPr>
            <w:tcW w:w="4705" w:type="dxa"/>
            <w:tcBorders>
              <w:top w:val="single" w:sz="4" w:space="0" w:color="000000"/>
              <w:left w:val="single" w:sz="4" w:space="0" w:color="000000"/>
              <w:bottom w:val="nil"/>
              <w:right w:val="single" w:sz="4" w:space="0" w:color="000000"/>
            </w:tcBorders>
          </w:tcPr>
          <w:p w14:paraId="2664C704" w14:textId="77777777" w:rsidR="00925913" w:rsidRDefault="00477365">
            <w:pPr>
              <w:spacing w:after="104" w:line="259" w:lineRule="auto"/>
              <w:ind w:left="0" w:right="0" w:firstLine="0"/>
              <w:jc w:val="left"/>
            </w:pPr>
            <w:r>
              <w:t xml:space="preserve"> </w:t>
            </w:r>
          </w:p>
          <w:p w14:paraId="033398FB" w14:textId="77777777" w:rsidR="00925913" w:rsidRDefault="00477365">
            <w:pPr>
              <w:spacing w:after="0" w:line="259" w:lineRule="auto"/>
              <w:ind w:left="0" w:right="0" w:firstLine="0"/>
              <w:jc w:val="left"/>
            </w:pPr>
            <w:r>
              <w:t xml:space="preserve">Strategic Management </w:t>
            </w:r>
          </w:p>
        </w:tc>
        <w:tc>
          <w:tcPr>
            <w:tcW w:w="1702" w:type="dxa"/>
            <w:tcBorders>
              <w:top w:val="single" w:sz="4" w:space="0" w:color="000000"/>
              <w:left w:val="single" w:sz="4" w:space="0" w:color="000000"/>
              <w:bottom w:val="nil"/>
              <w:right w:val="single" w:sz="4" w:space="0" w:color="000000"/>
            </w:tcBorders>
          </w:tcPr>
          <w:p w14:paraId="6D809552" w14:textId="77777777" w:rsidR="00925913" w:rsidRDefault="00477365">
            <w:pPr>
              <w:spacing w:after="104" w:line="259" w:lineRule="auto"/>
              <w:ind w:left="0" w:right="3" w:firstLine="0"/>
              <w:jc w:val="center"/>
            </w:pPr>
            <w:r>
              <w:t xml:space="preserve"> </w:t>
            </w:r>
          </w:p>
          <w:p w14:paraId="78ED5736" w14:textId="77777777" w:rsidR="00925913" w:rsidRDefault="00477365">
            <w:pPr>
              <w:spacing w:after="0" w:line="259" w:lineRule="auto"/>
              <w:ind w:left="0" w:right="60" w:firstLine="0"/>
              <w:jc w:val="right"/>
            </w:pPr>
            <w:r>
              <w:t xml:space="preserve">1,120 </w:t>
            </w:r>
          </w:p>
        </w:tc>
        <w:tc>
          <w:tcPr>
            <w:tcW w:w="1702" w:type="dxa"/>
            <w:tcBorders>
              <w:top w:val="single" w:sz="4" w:space="0" w:color="000000"/>
              <w:left w:val="single" w:sz="4" w:space="0" w:color="000000"/>
              <w:bottom w:val="nil"/>
              <w:right w:val="single" w:sz="4" w:space="0" w:color="000000"/>
            </w:tcBorders>
          </w:tcPr>
          <w:p w14:paraId="44379D17" w14:textId="77777777" w:rsidR="00925913" w:rsidRDefault="00477365">
            <w:pPr>
              <w:spacing w:after="104" w:line="259" w:lineRule="auto"/>
              <w:ind w:left="0" w:right="3" w:firstLine="0"/>
              <w:jc w:val="center"/>
            </w:pPr>
            <w:r>
              <w:t xml:space="preserve"> </w:t>
            </w:r>
          </w:p>
          <w:p w14:paraId="2492598B" w14:textId="77777777" w:rsidR="00925913" w:rsidRDefault="00477365">
            <w:pPr>
              <w:spacing w:after="0" w:line="259" w:lineRule="auto"/>
              <w:ind w:left="0" w:right="60" w:firstLine="0"/>
              <w:jc w:val="right"/>
            </w:pPr>
            <w:r>
              <w:t xml:space="preserve">104 </w:t>
            </w:r>
          </w:p>
        </w:tc>
        <w:tc>
          <w:tcPr>
            <w:tcW w:w="1700" w:type="dxa"/>
            <w:tcBorders>
              <w:top w:val="single" w:sz="4" w:space="0" w:color="000000"/>
              <w:left w:val="single" w:sz="4" w:space="0" w:color="000000"/>
              <w:bottom w:val="nil"/>
              <w:right w:val="single" w:sz="4" w:space="0" w:color="000000"/>
            </w:tcBorders>
          </w:tcPr>
          <w:p w14:paraId="1D81E956" w14:textId="77777777" w:rsidR="00925913" w:rsidRDefault="00477365">
            <w:pPr>
              <w:spacing w:after="104" w:line="259" w:lineRule="auto"/>
              <w:ind w:left="1" w:right="0" w:firstLine="0"/>
              <w:jc w:val="center"/>
            </w:pPr>
            <w:r>
              <w:t xml:space="preserve"> </w:t>
            </w:r>
          </w:p>
          <w:p w14:paraId="1BE158CB" w14:textId="77777777" w:rsidR="00925913" w:rsidRDefault="00477365">
            <w:pPr>
              <w:spacing w:after="0" w:line="259" w:lineRule="auto"/>
              <w:ind w:left="0" w:right="58" w:firstLine="0"/>
              <w:jc w:val="right"/>
            </w:pPr>
            <w:r>
              <w:t xml:space="preserve">1,224 </w:t>
            </w:r>
          </w:p>
        </w:tc>
      </w:tr>
      <w:tr w:rsidR="00925913" w14:paraId="17629925" w14:textId="77777777">
        <w:trPr>
          <w:trHeight w:val="229"/>
        </w:trPr>
        <w:tc>
          <w:tcPr>
            <w:tcW w:w="4705" w:type="dxa"/>
            <w:tcBorders>
              <w:top w:val="nil"/>
              <w:left w:val="single" w:sz="4" w:space="0" w:color="000000"/>
              <w:bottom w:val="nil"/>
              <w:right w:val="single" w:sz="4" w:space="0" w:color="000000"/>
            </w:tcBorders>
          </w:tcPr>
          <w:p w14:paraId="4BC3C5EB" w14:textId="77777777" w:rsidR="00925913" w:rsidRDefault="00477365">
            <w:pPr>
              <w:spacing w:after="0" w:line="259" w:lineRule="auto"/>
              <w:ind w:left="0" w:right="0" w:firstLine="0"/>
              <w:jc w:val="left"/>
            </w:pPr>
            <w:r>
              <w:t xml:space="preserve">Adult Social Care </w:t>
            </w:r>
          </w:p>
        </w:tc>
        <w:tc>
          <w:tcPr>
            <w:tcW w:w="1702" w:type="dxa"/>
            <w:tcBorders>
              <w:top w:val="nil"/>
              <w:left w:val="single" w:sz="4" w:space="0" w:color="000000"/>
              <w:bottom w:val="nil"/>
              <w:right w:val="single" w:sz="4" w:space="0" w:color="000000"/>
            </w:tcBorders>
          </w:tcPr>
          <w:p w14:paraId="308CB4DE" w14:textId="77777777" w:rsidR="00925913" w:rsidRDefault="00477365">
            <w:pPr>
              <w:spacing w:after="0" w:line="259" w:lineRule="auto"/>
              <w:ind w:left="0" w:right="60" w:firstLine="0"/>
              <w:jc w:val="right"/>
            </w:pPr>
            <w:r>
              <w:t xml:space="preserve">92,715 </w:t>
            </w:r>
          </w:p>
        </w:tc>
        <w:tc>
          <w:tcPr>
            <w:tcW w:w="1702" w:type="dxa"/>
            <w:tcBorders>
              <w:top w:val="nil"/>
              <w:left w:val="single" w:sz="4" w:space="0" w:color="000000"/>
              <w:bottom w:val="nil"/>
              <w:right w:val="single" w:sz="4" w:space="0" w:color="000000"/>
            </w:tcBorders>
          </w:tcPr>
          <w:p w14:paraId="21038317" w14:textId="77777777" w:rsidR="00925913" w:rsidRDefault="00477365">
            <w:pPr>
              <w:spacing w:after="0" w:line="259" w:lineRule="auto"/>
              <w:ind w:left="0" w:right="60" w:firstLine="0"/>
              <w:jc w:val="right"/>
            </w:pPr>
            <w:r>
              <w:t xml:space="preserve">-2,472 </w:t>
            </w:r>
          </w:p>
        </w:tc>
        <w:tc>
          <w:tcPr>
            <w:tcW w:w="1700" w:type="dxa"/>
            <w:tcBorders>
              <w:top w:val="nil"/>
              <w:left w:val="single" w:sz="4" w:space="0" w:color="000000"/>
              <w:bottom w:val="nil"/>
              <w:right w:val="single" w:sz="4" w:space="0" w:color="000000"/>
            </w:tcBorders>
          </w:tcPr>
          <w:p w14:paraId="1EC8C60D" w14:textId="77777777" w:rsidR="00925913" w:rsidRDefault="00477365">
            <w:pPr>
              <w:spacing w:after="0" w:line="259" w:lineRule="auto"/>
              <w:ind w:left="0" w:right="57" w:firstLine="0"/>
              <w:jc w:val="right"/>
            </w:pPr>
            <w:r>
              <w:t xml:space="preserve">90,243 </w:t>
            </w:r>
          </w:p>
        </w:tc>
      </w:tr>
      <w:tr w:rsidR="00925913" w14:paraId="40819BC9" w14:textId="77777777">
        <w:trPr>
          <w:trHeight w:val="231"/>
        </w:trPr>
        <w:tc>
          <w:tcPr>
            <w:tcW w:w="4705" w:type="dxa"/>
            <w:tcBorders>
              <w:top w:val="nil"/>
              <w:left w:val="single" w:sz="4" w:space="0" w:color="000000"/>
              <w:bottom w:val="nil"/>
              <w:right w:val="single" w:sz="4" w:space="0" w:color="000000"/>
            </w:tcBorders>
          </w:tcPr>
          <w:p w14:paraId="3C99F1AA" w14:textId="77777777" w:rsidR="00925913" w:rsidRDefault="00477365">
            <w:pPr>
              <w:spacing w:after="0" w:line="259" w:lineRule="auto"/>
              <w:ind w:left="0" w:right="0" w:firstLine="0"/>
              <w:jc w:val="left"/>
            </w:pPr>
            <w:r>
              <w:t xml:space="preserve">Children’s Social Care </w:t>
            </w:r>
          </w:p>
        </w:tc>
        <w:tc>
          <w:tcPr>
            <w:tcW w:w="1702" w:type="dxa"/>
            <w:tcBorders>
              <w:top w:val="nil"/>
              <w:left w:val="single" w:sz="4" w:space="0" w:color="000000"/>
              <w:bottom w:val="nil"/>
              <w:right w:val="single" w:sz="4" w:space="0" w:color="000000"/>
            </w:tcBorders>
          </w:tcPr>
          <w:p w14:paraId="78D8DCB3" w14:textId="77777777" w:rsidR="00925913" w:rsidRDefault="00477365">
            <w:pPr>
              <w:spacing w:after="0" w:line="259" w:lineRule="auto"/>
              <w:ind w:left="0" w:right="60" w:firstLine="0"/>
              <w:jc w:val="right"/>
            </w:pPr>
            <w:r>
              <w:t xml:space="preserve">52,883 </w:t>
            </w:r>
          </w:p>
        </w:tc>
        <w:tc>
          <w:tcPr>
            <w:tcW w:w="1702" w:type="dxa"/>
            <w:tcBorders>
              <w:top w:val="nil"/>
              <w:left w:val="single" w:sz="4" w:space="0" w:color="000000"/>
              <w:bottom w:val="nil"/>
              <w:right w:val="single" w:sz="4" w:space="0" w:color="000000"/>
            </w:tcBorders>
          </w:tcPr>
          <w:p w14:paraId="3297A5FB" w14:textId="77777777" w:rsidR="00925913" w:rsidRDefault="00477365">
            <w:pPr>
              <w:spacing w:after="0" w:line="259" w:lineRule="auto"/>
              <w:ind w:left="0" w:right="60" w:firstLine="0"/>
              <w:jc w:val="right"/>
            </w:pPr>
            <w:r>
              <w:t xml:space="preserve">1,429 </w:t>
            </w:r>
          </w:p>
        </w:tc>
        <w:tc>
          <w:tcPr>
            <w:tcW w:w="1700" w:type="dxa"/>
            <w:tcBorders>
              <w:top w:val="nil"/>
              <w:left w:val="single" w:sz="4" w:space="0" w:color="000000"/>
              <w:bottom w:val="nil"/>
              <w:right w:val="single" w:sz="4" w:space="0" w:color="000000"/>
            </w:tcBorders>
          </w:tcPr>
          <w:p w14:paraId="7EC757D6" w14:textId="77777777" w:rsidR="00925913" w:rsidRDefault="00477365">
            <w:pPr>
              <w:spacing w:after="0" w:line="259" w:lineRule="auto"/>
              <w:ind w:left="0" w:right="57" w:firstLine="0"/>
              <w:jc w:val="right"/>
            </w:pPr>
            <w:r>
              <w:t xml:space="preserve">54,312 </w:t>
            </w:r>
          </w:p>
        </w:tc>
      </w:tr>
      <w:tr w:rsidR="00925913" w14:paraId="18AE9E36" w14:textId="77777777">
        <w:trPr>
          <w:trHeight w:val="230"/>
        </w:trPr>
        <w:tc>
          <w:tcPr>
            <w:tcW w:w="4705" w:type="dxa"/>
            <w:tcBorders>
              <w:top w:val="nil"/>
              <w:left w:val="single" w:sz="4" w:space="0" w:color="000000"/>
              <w:bottom w:val="nil"/>
              <w:right w:val="single" w:sz="4" w:space="0" w:color="000000"/>
            </w:tcBorders>
          </w:tcPr>
          <w:p w14:paraId="47424F5A" w14:textId="77777777" w:rsidR="00925913" w:rsidRDefault="00477365">
            <w:pPr>
              <w:spacing w:after="0" w:line="259" w:lineRule="auto"/>
              <w:ind w:left="0" w:right="0" w:firstLine="0"/>
              <w:jc w:val="left"/>
            </w:pPr>
            <w:r>
              <w:t xml:space="preserve">Communities  </w:t>
            </w:r>
          </w:p>
        </w:tc>
        <w:tc>
          <w:tcPr>
            <w:tcW w:w="1702" w:type="dxa"/>
            <w:tcBorders>
              <w:top w:val="nil"/>
              <w:left w:val="single" w:sz="4" w:space="0" w:color="000000"/>
              <w:bottom w:val="nil"/>
              <w:right w:val="single" w:sz="4" w:space="0" w:color="000000"/>
            </w:tcBorders>
          </w:tcPr>
          <w:p w14:paraId="55EB07A9" w14:textId="77777777" w:rsidR="00925913" w:rsidRDefault="00477365">
            <w:pPr>
              <w:spacing w:after="0" w:line="259" w:lineRule="auto"/>
              <w:ind w:left="0" w:right="60" w:firstLine="0"/>
              <w:jc w:val="right"/>
            </w:pPr>
            <w:r>
              <w:t xml:space="preserve">16,126 </w:t>
            </w:r>
          </w:p>
        </w:tc>
        <w:tc>
          <w:tcPr>
            <w:tcW w:w="1702" w:type="dxa"/>
            <w:tcBorders>
              <w:top w:val="nil"/>
              <w:left w:val="single" w:sz="4" w:space="0" w:color="000000"/>
              <w:bottom w:val="nil"/>
              <w:right w:val="single" w:sz="4" w:space="0" w:color="000000"/>
            </w:tcBorders>
          </w:tcPr>
          <w:p w14:paraId="3491C1AD" w14:textId="77777777" w:rsidR="00925913" w:rsidRDefault="00477365">
            <w:pPr>
              <w:spacing w:after="0" w:line="259" w:lineRule="auto"/>
              <w:ind w:left="0" w:right="60" w:firstLine="0"/>
              <w:jc w:val="right"/>
            </w:pPr>
            <w:r>
              <w:t xml:space="preserve">3,261 </w:t>
            </w:r>
          </w:p>
        </w:tc>
        <w:tc>
          <w:tcPr>
            <w:tcW w:w="1700" w:type="dxa"/>
            <w:tcBorders>
              <w:top w:val="nil"/>
              <w:left w:val="single" w:sz="4" w:space="0" w:color="000000"/>
              <w:bottom w:val="nil"/>
              <w:right w:val="single" w:sz="4" w:space="0" w:color="000000"/>
            </w:tcBorders>
          </w:tcPr>
          <w:p w14:paraId="56BFD72C" w14:textId="77777777" w:rsidR="00925913" w:rsidRDefault="00477365">
            <w:pPr>
              <w:spacing w:after="0" w:line="259" w:lineRule="auto"/>
              <w:ind w:left="0" w:right="57" w:firstLine="0"/>
              <w:jc w:val="right"/>
            </w:pPr>
            <w:r>
              <w:t xml:space="preserve">19,387 </w:t>
            </w:r>
          </w:p>
        </w:tc>
      </w:tr>
      <w:tr w:rsidR="00925913" w14:paraId="3BBC5488" w14:textId="77777777">
        <w:trPr>
          <w:trHeight w:val="230"/>
        </w:trPr>
        <w:tc>
          <w:tcPr>
            <w:tcW w:w="4705" w:type="dxa"/>
            <w:tcBorders>
              <w:top w:val="nil"/>
              <w:left w:val="single" w:sz="4" w:space="0" w:color="000000"/>
              <w:bottom w:val="nil"/>
              <w:right w:val="single" w:sz="4" w:space="0" w:color="000000"/>
            </w:tcBorders>
          </w:tcPr>
          <w:p w14:paraId="7DF82E51" w14:textId="77777777" w:rsidR="00925913" w:rsidRDefault="00477365">
            <w:pPr>
              <w:spacing w:after="0" w:line="259" w:lineRule="auto"/>
              <w:ind w:left="0" w:right="0" w:firstLine="0"/>
              <w:jc w:val="left"/>
            </w:pPr>
            <w:r>
              <w:t xml:space="preserve">Corporate Resources </w:t>
            </w:r>
          </w:p>
        </w:tc>
        <w:tc>
          <w:tcPr>
            <w:tcW w:w="1702" w:type="dxa"/>
            <w:tcBorders>
              <w:top w:val="nil"/>
              <w:left w:val="single" w:sz="4" w:space="0" w:color="000000"/>
              <w:bottom w:val="nil"/>
              <w:right w:val="single" w:sz="4" w:space="0" w:color="000000"/>
            </w:tcBorders>
          </w:tcPr>
          <w:p w14:paraId="3515DC2D" w14:textId="77777777" w:rsidR="00925913" w:rsidRDefault="00477365">
            <w:pPr>
              <w:spacing w:after="0" w:line="259" w:lineRule="auto"/>
              <w:ind w:left="0" w:right="60" w:firstLine="0"/>
              <w:jc w:val="right"/>
            </w:pPr>
            <w:r>
              <w:t xml:space="preserve">26,051 </w:t>
            </w:r>
          </w:p>
        </w:tc>
        <w:tc>
          <w:tcPr>
            <w:tcW w:w="1702" w:type="dxa"/>
            <w:tcBorders>
              <w:top w:val="nil"/>
              <w:left w:val="single" w:sz="4" w:space="0" w:color="000000"/>
              <w:bottom w:val="nil"/>
              <w:right w:val="single" w:sz="4" w:space="0" w:color="000000"/>
            </w:tcBorders>
          </w:tcPr>
          <w:p w14:paraId="22AC82D7" w14:textId="77777777" w:rsidR="00925913" w:rsidRDefault="00477365">
            <w:pPr>
              <w:spacing w:after="0" w:line="259" w:lineRule="auto"/>
              <w:ind w:left="0" w:right="60" w:firstLine="0"/>
              <w:jc w:val="right"/>
            </w:pPr>
            <w:r>
              <w:t xml:space="preserve">6,331 </w:t>
            </w:r>
          </w:p>
        </w:tc>
        <w:tc>
          <w:tcPr>
            <w:tcW w:w="1700" w:type="dxa"/>
            <w:tcBorders>
              <w:top w:val="nil"/>
              <w:left w:val="single" w:sz="4" w:space="0" w:color="000000"/>
              <w:bottom w:val="nil"/>
              <w:right w:val="single" w:sz="4" w:space="0" w:color="000000"/>
            </w:tcBorders>
          </w:tcPr>
          <w:p w14:paraId="4F243970" w14:textId="77777777" w:rsidR="00925913" w:rsidRDefault="00477365">
            <w:pPr>
              <w:spacing w:after="0" w:line="259" w:lineRule="auto"/>
              <w:ind w:left="0" w:right="57" w:firstLine="0"/>
              <w:jc w:val="right"/>
            </w:pPr>
            <w:r>
              <w:t xml:space="preserve">32,382 </w:t>
            </w:r>
          </w:p>
        </w:tc>
      </w:tr>
      <w:tr w:rsidR="00925913" w14:paraId="6FC7ACBA" w14:textId="77777777">
        <w:trPr>
          <w:trHeight w:val="230"/>
        </w:trPr>
        <w:tc>
          <w:tcPr>
            <w:tcW w:w="4705" w:type="dxa"/>
            <w:tcBorders>
              <w:top w:val="nil"/>
              <w:left w:val="single" w:sz="4" w:space="0" w:color="000000"/>
              <w:bottom w:val="nil"/>
              <w:right w:val="single" w:sz="4" w:space="0" w:color="000000"/>
            </w:tcBorders>
          </w:tcPr>
          <w:p w14:paraId="4303ACE3" w14:textId="77777777" w:rsidR="00925913" w:rsidRDefault="00477365">
            <w:pPr>
              <w:spacing w:after="0" w:line="259" w:lineRule="auto"/>
              <w:ind w:left="0" w:right="0" w:firstLine="0"/>
              <w:jc w:val="left"/>
            </w:pPr>
            <w:r>
              <w:t xml:space="preserve">Economic Growth and Housing </w:t>
            </w:r>
          </w:p>
        </w:tc>
        <w:tc>
          <w:tcPr>
            <w:tcW w:w="1702" w:type="dxa"/>
            <w:tcBorders>
              <w:top w:val="nil"/>
              <w:left w:val="single" w:sz="4" w:space="0" w:color="000000"/>
              <w:bottom w:val="nil"/>
              <w:right w:val="single" w:sz="4" w:space="0" w:color="000000"/>
            </w:tcBorders>
          </w:tcPr>
          <w:p w14:paraId="7F0C653D" w14:textId="77777777" w:rsidR="00925913" w:rsidRDefault="00477365">
            <w:pPr>
              <w:spacing w:after="0" w:line="259" w:lineRule="auto"/>
              <w:ind w:left="0" w:right="60" w:firstLine="0"/>
              <w:jc w:val="right"/>
            </w:pPr>
            <w:r>
              <w:t xml:space="preserve">3,120 </w:t>
            </w:r>
          </w:p>
        </w:tc>
        <w:tc>
          <w:tcPr>
            <w:tcW w:w="1702" w:type="dxa"/>
            <w:tcBorders>
              <w:top w:val="nil"/>
              <w:left w:val="single" w:sz="4" w:space="0" w:color="000000"/>
              <w:bottom w:val="nil"/>
              <w:right w:val="single" w:sz="4" w:space="0" w:color="000000"/>
            </w:tcBorders>
          </w:tcPr>
          <w:p w14:paraId="1994E121" w14:textId="77777777" w:rsidR="00925913" w:rsidRDefault="00477365">
            <w:pPr>
              <w:spacing w:after="0" w:line="259" w:lineRule="auto"/>
              <w:ind w:left="0" w:right="60" w:firstLine="0"/>
              <w:jc w:val="right"/>
            </w:pPr>
            <w:r>
              <w:t xml:space="preserve">-3,240 </w:t>
            </w:r>
          </w:p>
        </w:tc>
        <w:tc>
          <w:tcPr>
            <w:tcW w:w="1700" w:type="dxa"/>
            <w:tcBorders>
              <w:top w:val="nil"/>
              <w:left w:val="single" w:sz="4" w:space="0" w:color="000000"/>
              <w:bottom w:val="nil"/>
              <w:right w:val="single" w:sz="4" w:space="0" w:color="000000"/>
            </w:tcBorders>
          </w:tcPr>
          <w:p w14:paraId="7F8D6E26" w14:textId="77777777" w:rsidR="00925913" w:rsidRDefault="00477365">
            <w:pPr>
              <w:spacing w:after="0" w:line="259" w:lineRule="auto"/>
              <w:ind w:left="0" w:right="57" w:firstLine="0"/>
              <w:jc w:val="right"/>
            </w:pPr>
            <w:r>
              <w:t xml:space="preserve">-120 </w:t>
            </w:r>
          </w:p>
        </w:tc>
      </w:tr>
      <w:tr w:rsidR="00925913" w14:paraId="0DA86CE8" w14:textId="77777777">
        <w:trPr>
          <w:trHeight w:val="229"/>
        </w:trPr>
        <w:tc>
          <w:tcPr>
            <w:tcW w:w="4705" w:type="dxa"/>
            <w:tcBorders>
              <w:top w:val="nil"/>
              <w:left w:val="single" w:sz="4" w:space="0" w:color="000000"/>
              <w:bottom w:val="nil"/>
              <w:right w:val="single" w:sz="4" w:space="0" w:color="000000"/>
            </w:tcBorders>
          </w:tcPr>
          <w:p w14:paraId="5A3A3E66" w14:textId="77777777" w:rsidR="00925913" w:rsidRDefault="00477365">
            <w:pPr>
              <w:spacing w:after="0" w:line="259" w:lineRule="auto"/>
              <w:ind w:left="0" w:right="0" w:firstLine="0"/>
              <w:jc w:val="left"/>
            </w:pPr>
            <w:r>
              <w:t xml:space="preserve">Education Excellence </w:t>
            </w:r>
          </w:p>
        </w:tc>
        <w:tc>
          <w:tcPr>
            <w:tcW w:w="1702" w:type="dxa"/>
            <w:tcBorders>
              <w:top w:val="nil"/>
              <w:left w:val="single" w:sz="4" w:space="0" w:color="000000"/>
              <w:bottom w:val="nil"/>
              <w:right w:val="single" w:sz="4" w:space="0" w:color="000000"/>
            </w:tcBorders>
          </w:tcPr>
          <w:p w14:paraId="0778BF60" w14:textId="77777777" w:rsidR="00925913" w:rsidRDefault="00477365">
            <w:pPr>
              <w:spacing w:after="0" w:line="259" w:lineRule="auto"/>
              <w:ind w:left="0" w:right="60" w:firstLine="0"/>
              <w:jc w:val="right"/>
            </w:pPr>
            <w:r>
              <w:t xml:space="preserve">10,811 </w:t>
            </w:r>
          </w:p>
        </w:tc>
        <w:tc>
          <w:tcPr>
            <w:tcW w:w="1702" w:type="dxa"/>
            <w:tcBorders>
              <w:top w:val="nil"/>
              <w:left w:val="single" w:sz="4" w:space="0" w:color="000000"/>
              <w:bottom w:val="nil"/>
              <w:right w:val="single" w:sz="4" w:space="0" w:color="000000"/>
            </w:tcBorders>
          </w:tcPr>
          <w:p w14:paraId="3E528411" w14:textId="77777777" w:rsidR="00925913" w:rsidRDefault="00477365">
            <w:pPr>
              <w:spacing w:after="0" w:line="259" w:lineRule="auto"/>
              <w:ind w:left="0" w:right="60" w:firstLine="0"/>
              <w:jc w:val="right"/>
            </w:pPr>
            <w:r>
              <w:t xml:space="preserve">3,676 </w:t>
            </w:r>
          </w:p>
        </w:tc>
        <w:tc>
          <w:tcPr>
            <w:tcW w:w="1700" w:type="dxa"/>
            <w:tcBorders>
              <w:top w:val="nil"/>
              <w:left w:val="single" w:sz="4" w:space="0" w:color="000000"/>
              <w:bottom w:val="nil"/>
              <w:right w:val="single" w:sz="4" w:space="0" w:color="000000"/>
            </w:tcBorders>
          </w:tcPr>
          <w:p w14:paraId="7EA150DF" w14:textId="77777777" w:rsidR="00925913" w:rsidRDefault="00477365">
            <w:pPr>
              <w:spacing w:after="0" w:line="259" w:lineRule="auto"/>
              <w:ind w:left="0" w:right="57" w:firstLine="0"/>
              <w:jc w:val="right"/>
            </w:pPr>
            <w:r>
              <w:t xml:space="preserve">14,487 </w:t>
            </w:r>
          </w:p>
        </w:tc>
      </w:tr>
      <w:tr w:rsidR="00925913" w14:paraId="6EE87FCA" w14:textId="77777777">
        <w:trPr>
          <w:trHeight w:val="229"/>
        </w:trPr>
        <w:tc>
          <w:tcPr>
            <w:tcW w:w="4705" w:type="dxa"/>
            <w:tcBorders>
              <w:top w:val="nil"/>
              <w:left w:val="single" w:sz="4" w:space="0" w:color="000000"/>
              <w:bottom w:val="nil"/>
              <w:right w:val="single" w:sz="4" w:space="0" w:color="000000"/>
            </w:tcBorders>
          </w:tcPr>
          <w:p w14:paraId="1166B75B" w14:textId="77777777" w:rsidR="00925913" w:rsidRDefault="00477365">
            <w:pPr>
              <w:spacing w:after="0" w:line="259" w:lineRule="auto"/>
              <w:ind w:left="0" w:right="0" w:firstLine="0"/>
              <w:jc w:val="left"/>
            </w:pPr>
            <w:r>
              <w:t xml:space="preserve">Education Excellence - Schools </w:t>
            </w:r>
          </w:p>
        </w:tc>
        <w:tc>
          <w:tcPr>
            <w:tcW w:w="1702" w:type="dxa"/>
            <w:tcBorders>
              <w:top w:val="nil"/>
              <w:left w:val="single" w:sz="4" w:space="0" w:color="000000"/>
              <w:bottom w:val="nil"/>
              <w:right w:val="single" w:sz="4" w:space="0" w:color="000000"/>
            </w:tcBorders>
          </w:tcPr>
          <w:p w14:paraId="2C94E4F1" w14:textId="77777777" w:rsidR="00925913" w:rsidRDefault="00477365">
            <w:pPr>
              <w:spacing w:after="0" w:line="259" w:lineRule="auto"/>
              <w:ind w:left="0" w:right="60" w:firstLine="0"/>
              <w:jc w:val="right"/>
            </w:pPr>
            <w:r>
              <w:t xml:space="preserve">-5,143 </w:t>
            </w:r>
          </w:p>
        </w:tc>
        <w:tc>
          <w:tcPr>
            <w:tcW w:w="1702" w:type="dxa"/>
            <w:tcBorders>
              <w:top w:val="nil"/>
              <w:left w:val="single" w:sz="4" w:space="0" w:color="000000"/>
              <w:bottom w:val="nil"/>
              <w:right w:val="single" w:sz="4" w:space="0" w:color="000000"/>
            </w:tcBorders>
          </w:tcPr>
          <w:p w14:paraId="671FC4F2" w14:textId="77777777" w:rsidR="00925913" w:rsidRDefault="00477365">
            <w:pPr>
              <w:spacing w:after="0" w:line="259" w:lineRule="auto"/>
              <w:ind w:left="0" w:right="60" w:firstLine="0"/>
              <w:jc w:val="right"/>
            </w:pPr>
            <w:r>
              <w:t xml:space="preserve">12,790 </w:t>
            </w:r>
          </w:p>
        </w:tc>
        <w:tc>
          <w:tcPr>
            <w:tcW w:w="1700" w:type="dxa"/>
            <w:tcBorders>
              <w:top w:val="nil"/>
              <w:left w:val="single" w:sz="4" w:space="0" w:color="000000"/>
              <w:bottom w:val="nil"/>
              <w:right w:val="single" w:sz="4" w:space="0" w:color="000000"/>
            </w:tcBorders>
          </w:tcPr>
          <w:p w14:paraId="48D3581F" w14:textId="77777777" w:rsidR="00925913" w:rsidRDefault="00477365">
            <w:pPr>
              <w:spacing w:after="0" w:line="259" w:lineRule="auto"/>
              <w:ind w:left="0" w:right="58" w:firstLine="0"/>
              <w:jc w:val="right"/>
            </w:pPr>
            <w:r>
              <w:t xml:space="preserve">7,647 </w:t>
            </w:r>
          </w:p>
        </w:tc>
      </w:tr>
      <w:tr w:rsidR="00925913" w14:paraId="24A441B4" w14:textId="77777777">
        <w:trPr>
          <w:trHeight w:val="230"/>
        </w:trPr>
        <w:tc>
          <w:tcPr>
            <w:tcW w:w="4705" w:type="dxa"/>
            <w:tcBorders>
              <w:top w:val="nil"/>
              <w:left w:val="single" w:sz="4" w:space="0" w:color="000000"/>
              <w:bottom w:val="nil"/>
              <w:right w:val="single" w:sz="4" w:space="0" w:color="000000"/>
            </w:tcBorders>
          </w:tcPr>
          <w:p w14:paraId="687B631D" w14:textId="77777777" w:rsidR="00925913" w:rsidRDefault="00477365">
            <w:pPr>
              <w:spacing w:after="0" w:line="259" w:lineRule="auto"/>
              <w:ind w:left="0" w:right="0" w:firstLine="0"/>
              <w:jc w:val="left"/>
            </w:pPr>
            <w:r>
              <w:t xml:space="preserve">Health and Wellbeing </w:t>
            </w:r>
          </w:p>
        </w:tc>
        <w:tc>
          <w:tcPr>
            <w:tcW w:w="1702" w:type="dxa"/>
            <w:tcBorders>
              <w:top w:val="nil"/>
              <w:left w:val="single" w:sz="4" w:space="0" w:color="000000"/>
              <w:bottom w:val="nil"/>
              <w:right w:val="single" w:sz="4" w:space="0" w:color="000000"/>
            </w:tcBorders>
          </w:tcPr>
          <w:p w14:paraId="60963DC1" w14:textId="77777777" w:rsidR="00925913" w:rsidRDefault="00477365">
            <w:pPr>
              <w:spacing w:after="0" w:line="259" w:lineRule="auto"/>
              <w:ind w:left="0" w:right="60" w:firstLine="0"/>
              <w:jc w:val="right"/>
            </w:pPr>
            <w:r>
              <w:t xml:space="preserve">17,216 </w:t>
            </w:r>
          </w:p>
        </w:tc>
        <w:tc>
          <w:tcPr>
            <w:tcW w:w="1702" w:type="dxa"/>
            <w:tcBorders>
              <w:top w:val="nil"/>
              <w:left w:val="single" w:sz="4" w:space="0" w:color="000000"/>
              <w:bottom w:val="nil"/>
              <w:right w:val="single" w:sz="4" w:space="0" w:color="000000"/>
            </w:tcBorders>
          </w:tcPr>
          <w:p w14:paraId="7ECBF65E" w14:textId="77777777" w:rsidR="00925913" w:rsidRDefault="00477365">
            <w:pPr>
              <w:spacing w:after="0" w:line="259" w:lineRule="auto"/>
              <w:ind w:left="0" w:right="60" w:firstLine="0"/>
              <w:jc w:val="right"/>
            </w:pPr>
            <w:r>
              <w:t xml:space="preserve">-23,721 </w:t>
            </w:r>
          </w:p>
        </w:tc>
        <w:tc>
          <w:tcPr>
            <w:tcW w:w="1700" w:type="dxa"/>
            <w:tcBorders>
              <w:top w:val="nil"/>
              <w:left w:val="single" w:sz="4" w:space="0" w:color="000000"/>
              <w:bottom w:val="nil"/>
              <w:right w:val="single" w:sz="4" w:space="0" w:color="000000"/>
            </w:tcBorders>
          </w:tcPr>
          <w:p w14:paraId="71B76B82" w14:textId="77777777" w:rsidR="00925913" w:rsidRDefault="00477365">
            <w:pPr>
              <w:spacing w:after="0" w:line="259" w:lineRule="auto"/>
              <w:ind w:left="0" w:right="58" w:firstLine="0"/>
              <w:jc w:val="right"/>
            </w:pPr>
            <w:r>
              <w:t>-</w:t>
            </w:r>
            <w:r>
              <w:t xml:space="preserve">6,505 </w:t>
            </w:r>
          </w:p>
        </w:tc>
      </w:tr>
      <w:tr w:rsidR="00925913" w14:paraId="137F0D16" w14:textId="77777777">
        <w:trPr>
          <w:trHeight w:val="230"/>
        </w:trPr>
        <w:tc>
          <w:tcPr>
            <w:tcW w:w="4705" w:type="dxa"/>
            <w:tcBorders>
              <w:top w:val="nil"/>
              <w:left w:val="single" w:sz="4" w:space="0" w:color="000000"/>
              <w:bottom w:val="nil"/>
              <w:right w:val="single" w:sz="4" w:space="0" w:color="000000"/>
            </w:tcBorders>
          </w:tcPr>
          <w:p w14:paraId="4C796A63" w14:textId="77777777" w:rsidR="00925913" w:rsidRDefault="00477365">
            <w:pPr>
              <w:spacing w:after="0" w:line="259" w:lineRule="auto"/>
              <w:ind w:left="0" w:right="0" w:firstLine="0"/>
              <w:jc w:val="left"/>
            </w:pPr>
            <w:r>
              <w:t xml:space="preserve">Highways and Public Protection </w:t>
            </w:r>
          </w:p>
        </w:tc>
        <w:tc>
          <w:tcPr>
            <w:tcW w:w="1702" w:type="dxa"/>
            <w:tcBorders>
              <w:top w:val="nil"/>
              <w:left w:val="single" w:sz="4" w:space="0" w:color="000000"/>
              <w:bottom w:val="nil"/>
              <w:right w:val="single" w:sz="4" w:space="0" w:color="000000"/>
            </w:tcBorders>
          </w:tcPr>
          <w:p w14:paraId="68F32331" w14:textId="77777777" w:rsidR="00925913" w:rsidRDefault="00477365">
            <w:pPr>
              <w:spacing w:after="0" w:line="259" w:lineRule="auto"/>
              <w:ind w:left="0" w:right="60" w:firstLine="0"/>
              <w:jc w:val="right"/>
            </w:pPr>
            <w:r>
              <w:t xml:space="preserve">7,442 </w:t>
            </w:r>
          </w:p>
        </w:tc>
        <w:tc>
          <w:tcPr>
            <w:tcW w:w="1702" w:type="dxa"/>
            <w:tcBorders>
              <w:top w:val="nil"/>
              <w:left w:val="single" w:sz="4" w:space="0" w:color="000000"/>
              <w:bottom w:val="nil"/>
              <w:right w:val="single" w:sz="4" w:space="0" w:color="000000"/>
            </w:tcBorders>
          </w:tcPr>
          <w:p w14:paraId="5299F6BA" w14:textId="77777777" w:rsidR="00925913" w:rsidRDefault="00477365">
            <w:pPr>
              <w:spacing w:after="0" w:line="259" w:lineRule="auto"/>
              <w:ind w:left="0" w:right="60" w:firstLine="0"/>
              <w:jc w:val="right"/>
            </w:pPr>
            <w:r>
              <w:t xml:space="preserve">12,516 </w:t>
            </w:r>
          </w:p>
        </w:tc>
        <w:tc>
          <w:tcPr>
            <w:tcW w:w="1700" w:type="dxa"/>
            <w:tcBorders>
              <w:top w:val="nil"/>
              <w:left w:val="single" w:sz="4" w:space="0" w:color="000000"/>
              <w:bottom w:val="nil"/>
              <w:right w:val="single" w:sz="4" w:space="0" w:color="000000"/>
            </w:tcBorders>
          </w:tcPr>
          <w:p w14:paraId="779B14EF" w14:textId="77777777" w:rsidR="00925913" w:rsidRDefault="00477365">
            <w:pPr>
              <w:spacing w:after="0" w:line="259" w:lineRule="auto"/>
              <w:ind w:left="0" w:right="57" w:firstLine="0"/>
              <w:jc w:val="right"/>
            </w:pPr>
            <w:r>
              <w:t xml:space="preserve">19,958 </w:t>
            </w:r>
          </w:p>
        </w:tc>
      </w:tr>
      <w:tr w:rsidR="00925913" w14:paraId="5B7EB3C5" w14:textId="77777777">
        <w:trPr>
          <w:trHeight w:val="230"/>
        </w:trPr>
        <w:tc>
          <w:tcPr>
            <w:tcW w:w="4705" w:type="dxa"/>
            <w:tcBorders>
              <w:top w:val="nil"/>
              <w:left w:val="single" w:sz="4" w:space="0" w:color="000000"/>
              <w:bottom w:val="nil"/>
              <w:right w:val="single" w:sz="4" w:space="0" w:color="000000"/>
            </w:tcBorders>
          </w:tcPr>
          <w:p w14:paraId="0C25CD00" w14:textId="77777777" w:rsidR="00925913" w:rsidRDefault="00477365">
            <w:pPr>
              <w:spacing w:after="0" w:line="259" w:lineRule="auto"/>
              <w:ind w:left="0" w:right="0" w:firstLine="0"/>
              <w:jc w:val="left"/>
            </w:pPr>
            <w:r>
              <w:t xml:space="preserve">Operational In-House Services </w:t>
            </w:r>
          </w:p>
        </w:tc>
        <w:tc>
          <w:tcPr>
            <w:tcW w:w="1702" w:type="dxa"/>
            <w:tcBorders>
              <w:top w:val="nil"/>
              <w:left w:val="single" w:sz="4" w:space="0" w:color="000000"/>
              <w:bottom w:val="nil"/>
              <w:right w:val="single" w:sz="4" w:space="0" w:color="000000"/>
            </w:tcBorders>
          </w:tcPr>
          <w:p w14:paraId="213641D5" w14:textId="77777777" w:rsidR="00925913" w:rsidRDefault="00477365">
            <w:pPr>
              <w:spacing w:after="0" w:line="259" w:lineRule="auto"/>
              <w:ind w:left="0" w:right="60" w:firstLine="0"/>
              <w:jc w:val="right"/>
            </w:pPr>
            <w:r>
              <w:t xml:space="preserve">13,814 </w:t>
            </w:r>
          </w:p>
        </w:tc>
        <w:tc>
          <w:tcPr>
            <w:tcW w:w="1702" w:type="dxa"/>
            <w:tcBorders>
              <w:top w:val="nil"/>
              <w:left w:val="single" w:sz="4" w:space="0" w:color="000000"/>
              <w:bottom w:val="nil"/>
              <w:right w:val="single" w:sz="4" w:space="0" w:color="000000"/>
            </w:tcBorders>
          </w:tcPr>
          <w:p w14:paraId="39885123" w14:textId="77777777" w:rsidR="00925913" w:rsidRDefault="00477365">
            <w:pPr>
              <w:spacing w:after="0" w:line="259" w:lineRule="auto"/>
              <w:ind w:left="0" w:right="60" w:firstLine="0"/>
              <w:jc w:val="right"/>
            </w:pPr>
            <w:r>
              <w:t xml:space="preserve">5,531 </w:t>
            </w:r>
          </w:p>
        </w:tc>
        <w:tc>
          <w:tcPr>
            <w:tcW w:w="1700" w:type="dxa"/>
            <w:tcBorders>
              <w:top w:val="nil"/>
              <w:left w:val="single" w:sz="4" w:space="0" w:color="000000"/>
              <w:bottom w:val="nil"/>
              <w:right w:val="single" w:sz="4" w:space="0" w:color="000000"/>
            </w:tcBorders>
          </w:tcPr>
          <w:p w14:paraId="3D9D6D81" w14:textId="77777777" w:rsidR="00925913" w:rsidRDefault="00477365">
            <w:pPr>
              <w:spacing w:after="0" w:line="259" w:lineRule="auto"/>
              <w:ind w:left="0" w:right="57" w:firstLine="0"/>
              <w:jc w:val="right"/>
            </w:pPr>
            <w:r>
              <w:t xml:space="preserve">19,345 </w:t>
            </w:r>
          </w:p>
        </w:tc>
      </w:tr>
      <w:tr w:rsidR="00925913" w14:paraId="62798188" w14:textId="77777777">
        <w:trPr>
          <w:trHeight w:val="352"/>
        </w:trPr>
        <w:tc>
          <w:tcPr>
            <w:tcW w:w="4705" w:type="dxa"/>
            <w:tcBorders>
              <w:top w:val="nil"/>
              <w:left w:val="single" w:sz="4" w:space="0" w:color="000000"/>
              <w:bottom w:val="single" w:sz="4" w:space="0" w:color="000000"/>
              <w:right w:val="single" w:sz="4" w:space="0" w:color="000000"/>
            </w:tcBorders>
          </w:tcPr>
          <w:p w14:paraId="26C37877" w14:textId="77777777" w:rsidR="00925913" w:rsidRDefault="00477365">
            <w:pPr>
              <w:spacing w:after="0" w:line="259" w:lineRule="auto"/>
              <w:ind w:left="0" w:right="0" w:firstLine="0"/>
              <w:jc w:val="left"/>
            </w:pPr>
            <w:r>
              <w:t xml:space="preserve">Corporate Unallocated Costs </w:t>
            </w:r>
          </w:p>
        </w:tc>
        <w:tc>
          <w:tcPr>
            <w:tcW w:w="1702" w:type="dxa"/>
            <w:tcBorders>
              <w:top w:val="nil"/>
              <w:left w:val="single" w:sz="4" w:space="0" w:color="000000"/>
              <w:bottom w:val="single" w:sz="4" w:space="0" w:color="000000"/>
              <w:right w:val="single" w:sz="4" w:space="0" w:color="000000"/>
            </w:tcBorders>
          </w:tcPr>
          <w:p w14:paraId="33F13649" w14:textId="77777777" w:rsidR="00925913" w:rsidRDefault="00477365">
            <w:pPr>
              <w:spacing w:after="0" w:line="259" w:lineRule="auto"/>
              <w:ind w:left="0" w:right="60" w:firstLine="0"/>
              <w:jc w:val="right"/>
            </w:pPr>
            <w:r>
              <w:t xml:space="preserve">13,956 </w:t>
            </w:r>
          </w:p>
        </w:tc>
        <w:tc>
          <w:tcPr>
            <w:tcW w:w="1702" w:type="dxa"/>
            <w:tcBorders>
              <w:top w:val="nil"/>
              <w:left w:val="single" w:sz="4" w:space="0" w:color="000000"/>
              <w:bottom w:val="single" w:sz="4" w:space="0" w:color="000000"/>
              <w:right w:val="single" w:sz="4" w:space="0" w:color="000000"/>
            </w:tcBorders>
          </w:tcPr>
          <w:p w14:paraId="47BC6C2E" w14:textId="77777777" w:rsidR="00925913" w:rsidRDefault="00477365">
            <w:pPr>
              <w:spacing w:after="0" w:line="259" w:lineRule="auto"/>
              <w:ind w:left="0" w:right="60" w:firstLine="0"/>
              <w:jc w:val="right"/>
            </w:pPr>
            <w:r>
              <w:t xml:space="preserve">-8,165 </w:t>
            </w:r>
          </w:p>
        </w:tc>
        <w:tc>
          <w:tcPr>
            <w:tcW w:w="1700" w:type="dxa"/>
            <w:tcBorders>
              <w:top w:val="nil"/>
              <w:left w:val="single" w:sz="4" w:space="0" w:color="000000"/>
              <w:bottom w:val="single" w:sz="4" w:space="0" w:color="000000"/>
              <w:right w:val="single" w:sz="4" w:space="0" w:color="000000"/>
            </w:tcBorders>
          </w:tcPr>
          <w:p w14:paraId="228EFC80" w14:textId="77777777" w:rsidR="00925913" w:rsidRDefault="00477365">
            <w:pPr>
              <w:spacing w:after="0" w:line="259" w:lineRule="auto"/>
              <w:ind w:left="0" w:right="58" w:firstLine="0"/>
              <w:jc w:val="right"/>
            </w:pPr>
            <w:r>
              <w:t xml:space="preserve">5,791 </w:t>
            </w:r>
          </w:p>
        </w:tc>
      </w:tr>
      <w:tr w:rsidR="00925913" w14:paraId="3EB89408"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6A6B1FBC" w14:textId="77777777" w:rsidR="00925913" w:rsidRDefault="00477365">
            <w:pPr>
              <w:spacing w:after="0" w:line="259" w:lineRule="auto"/>
              <w:ind w:left="0" w:right="0" w:firstLine="0"/>
              <w:jc w:val="left"/>
            </w:pPr>
            <w:r>
              <w:rPr>
                <w:b/>
              </w:rPr>
              <w:t xml:space="preserve">Net Cost of Services </w:t>
            </w:r>
          </w:p>
        </w:tc>
        <w:tc>
          <w:tcPr>
            <w:tcW w:w="1702" w:type="dxa"/>
            <w:tcBorders>
              <w:top w:val="single" w:sz="4" w:space="0" w:color="000000"/>
              <w:left w:val="single" w:sz="4" w:space="0" w:color="000000"/>
              <w:bottom w:val="single" w:sz="4" w:space="0" w:color="000000"/>
              <w:right w:val="single" w:sz="4" w:space="0" w:color="000000"/>
            </w:tcBorders>
          </w:tcPr>
          <w:p w14:paraId="2AAD6DA1" w14:textId="77777777" w:rsidR="00925913" w:rsidRDefault="00477365">
            <w:pPr>
              <w:spacing w:after="0" w:line="259" w:lineRule="auto"/>
              <w:ind w:left="0" w:right="60" w:firstLine="0"/>
              <w:jc w:val="right"/>
            </w:pPr>
            <w:r>
              <w:rPr>
                <w:b/>
              </w:rPr>
              <w:t xml:space="preserve">250,111 </w:t>
            </w:r>
          </w:p>
        </w:tc>
        <w:tc>
          <w:tcPr>
            <w:tcW w:w="1702" w:type="dxa"/>
            <w:tcBorders>
              <w:top w:val="single" w:sz="4" w:space="0" w:color="000000"/>
              <w:left w:val="single" w:sz="4" w:space="0" w:color="000000"/>
              <w:bottom w:val="single" w:sz="4" w:space="0" w:color="000000"/>
              <w:right w:val="single" w:sz="4" w:space="0" w:color="000000"/>
            </w:tcBorders>
          </w:tcPr>
          <w:p w14:paraId="5A537667" w14:textId="77777777" w:rsidR="00925913" w:rsidRDefault="00477365">
            <w:pPr>
              <w:spacing w:after="0" w:line="259" w:lineRule="auto"/>
              <w:ind w:left="0" w:right="60" w:firstLine="0"/>
              <w:jc w:val="right"/>
            </w:pPr>
            <w:r>
              <w:rPr>
                <w:b/>
              </w:rPr>
              <w:t xml:space="preserve">8,040 </w:t>
            </w:r>
          </w:p>
        </w:tc>
        <w:tc>
          <w:tcPr>
            <w:tcW w:w="1700" w:type="dxa"/>
            <w:tcBorders>
              <w:top w:val="single" w:sz="4" w:space="0" w:color="000000"/>
              <w:left w:val="single" w:sz="4" w:space="0" w:color="000000"/>
              <w:bottom w:val="single" w:sz="4" w:space="0" w:color="000000"/>
              <w:right w:val="single" w:sz="4" w:space="0" w:color="000000"/>
            </w:tcBorders>
          </w:tcPr>
          <w:p w14:paraId="4EF2411B" w14:textId="77777777" w:rsidR="00925913" w:rsidRDefault="00477365">
            <w:pPr>
              <w:spacing w:after="0" w:line="259" w:lineRule="auto"/>
              <w:ind w:left="0" w:right="58" w:firstLine="0"/>
              <w:jc w:val="right"/>
            </w:pPr>
            <w:r>
              <w:rPr>
                <w:b/>
              </w:rPr>
              <w:t xml:space="preserve">258,151 </w:t>
            </w:r>
          </w:p>
        </w:tc>
      </w:tr>
      <w:tr w:rsidR="00925913" w14:paraId="58E267EA" w14:textId="77777777">
        <w:trPr>
          <w:trHeight w:val="467"/>
        </w:trPr>
        <w:tc>
          <w:tcPr>
            <w:tcW w:w="4705" w:type="dxa"/>
            <w:tcBorders>
              <w:top w:val="single" w:sz="4" w:space="0" w:color="000000"/>
              <w:left w:val="single" w:sz="4" w:space="0" w:color="000000"/>
              <w:bottom w:val="nil"/>
              <w:right w:val="single" w:sz="4" w:space="0" w:color="000000"/>
            </w:tcBorders>
          </w:tcPr>
          <w:p w14:paraId="4A13CDF9" w14:textId="77777777" w:rsidR="00925913" w:rsidRDefault="00477365">
            <w:pPr>
              <w:spacing w:after="0" w:line="259" w:lineRule="auto"/>
              <w:ind w:left="0" w:right="0" w:firstLine="0"/>
              <w:jc w:val="left"/>
            </w:pPr>
            <w:r>
              <w:t xml:space="preserve"> </w:t>
            </w:r>
          </w:p>
          <w:p w14:paraId="74D1A5D7" w14:textId="77777777" w:rsidR="00925913" w:rsidRDefault="00477365">
            <w:pPr>
              <w:spacing w:after="0" w:line="259" w:lineRule="auto"/>
              <w:ind w:left="0" w:right="0" w:firstLine="0"/>
              <w:jc w:val="left"/>
            </w:pPr>
            <w:r>
              <w:t xml:space="preserve">Other Operating Income and Expenditure </w:t>
            </w:r>
          </w:p>
        </w:tc>
        <w:tc>
          <w:tcPr>
            <w:tcW w:w="1702" w:type="dxa"/>
            <w:tcBorders>
              <w:top w:val="single" w:sz="4" w:space="0" w:color="000000"/>
              <w:left w:val="single" w:sz="4" w:space="0" w:color="000000"/>
              <w:bottom w:val="nil"/>
              <w:right w:val="single" w:sz="4" w:space="0" w:color="000000"/>
            </w:tcBorders>
          </w:tcPr>
          <w:p w14:paraId="29D427E3" w14:textId="77777777" w:rsidR="00925913" w:rsidRDefault="00477365">
            <w:pPr>
              <w:spacing w:after="0" w:line="259" w:lineRule="auto"/>
              <w:ind w:left="0" w:right="3" w:firstLine="0"/>
              <w:jc w:val="right"/>
            </w:pPr>
            <w:r>
              <w:t xml:space="preserve"> </w:t>
            </w:r>
          </w:p>
          <w:p w14:paraId="4B0AEFD4" w14:textId="77777777" w:rsidR="00925913" w:rsidRDefault="00477365">
            <w:pPr>
              <w:spacing w:after="0" w:line="259" w:lineRule="auto"/>
              <w:ind w:left="0" w:right="60" w:firstLine="0"/>
              <w:jc w:val="right"/>
            </w:pPr>
            <w:r>
              <w:t xml:space="preserve">35,776 </w:t>
            </w:r>
          </w:p>
        </w:tc>
        <w:tc>
          <w:tcPr>
            <w:tcW w:w="1702" w:type="dxa"/>
            <w:tcBorders>
              <w:top w:val="single" w:sz="4" w:space="0" w:color="000000"/>
              <w:left w:val="single" w:sz="4" w:space="0" w:color="000000"/>
              <w:bottom w:val="nil"/>
              <w:right w:val="single" w:sz="4" w:space="0" w:color="000000"/>
            </w:tcBorders>
          </w:tcPr>
          <w:p w14:paraId="7D9F72FA" w14:textId="77777777" w:rsidR="00925913" w:rsidRDefault="00477365">
            <w:pPr>
              <w:spacing w:after="0" w:line="259" w:lineRule="auto"/>
              <w:ind w:left="0" w:right="2" w:firstLine="0"/>
              <w:jc w:val="right"/>
            </w:pPr>
            <w:r>
              <w:t xml:space="preserve"> </w:t>
            </w:r>
          </w:p>
          <w:p w14:paraId="690ACE4A" w14:textId="77777777" w:rsidR="00925913" w:rsidRDefault="00477365">
            <w:pPr>
              <w:spacing w:after="0" w:line="259" w:lineRule="auto"/>
              <w:ind w:left="0" w:right="60" w:firstLine="0"/>
              <w:jc w:val="right"/>
            </w:pPr>
            <w:r>
              <w:t xml:space="preserve">-889 </w:t>
            </w:r>
          </w:p>
        </w:tc>
        <w:tc>
          <w:tcPr>
            <w:tcW w:w="1700" w:type="dxa"/>
            <w:tcBorders>
              <w:top w:val="single" w:sz="4" w:space="0" w:color="000000"/>
              <w:left w:val="single" w:sz="4" w:space="0" w:color="000000"/>
              <w:bottom w:val="nil"/>
              <w:right w:val="single" w:sz="4" w:space="0" w:color="000000"/>
            </w:tcBorders>
          </w:tcPr>
          <w:p w14:paraId="5E98D542" w14:textId="77777777" w:rsidR="00925913" w:rsidRDefault="00477365">
            <w:pPr>
              <w:spacing w:after="0" w:line="259" w:lineRule="auto"/>
              <w:ind w:left="0" w:right="0" w:firstLine="0"/>
              <w:jc w:val="right"/>
            </w:pPr>
            <w:r>
              <w:t xml:space="preserve"> </w:t>
            </w:r>
          </w:p>
          <w:p w14:paraId="283A1FCB" w14:textId="77777777" w:rsidR="00925913" w:rsidRDefault="00477365">
            <w:pPr>
              <w:spacing w:after="0" w:line="259" w:lineRule="auto"/>
              <w:ind w:left="0" w:right="57" w:firstLine="0"/>
              <w:jc w:val="right"/>
            </w:pPr>
            <w:r>
              <w:t xml:space="preserve">34,887 </w:t>
            </w:r>
          </w:p>
        </w:tc>
      </w:tr>
      <w:tr w:rsidR="00925913" w14:paraId="22E468E1" w14:textId="77777777">
        <w:trPr>
          <w:trHeight w:val="229"/>
        </w:trPr>
        <w:tc>
          <w:tcPr>
            <w:tcW w:w="4705" w:type="dxa"/>
            <w:tcBorders>
              <w:top w:val="nil"/>
              <w:left w:val="single" w:sz="4" w:space="0" w:color="000000"/>
              <w:bottom w:val="nil"/>
              <w:right w:val="single" w:sz="4" w:space="0" w:color="000000"/>
            </w:tcBorders>
          </w:tcPr>
          <w:p w14:paraId="00B96C8E" w14:textId="77777777" w:rsidR="00925913" w:rsidRDefault="00477365">
            <w:pPr>
              <w:spacing w:after="0" w:line="259" w:lineRule="auto"/>
              <w:ind w:left="0" w:right="0" w:firstLine="0"/>
              <w:jc w:val="left"/>
            </w:pPr>
            <w:r>
              <w:t xml:space="preserve">Financing and Investment Income &amp; Expenditure </w:t>
            </w:r>
          </w:p>
        </w:tc>
        <w:tc>
          <w:tcPr>
            <w:tcW w:w="1702" w:type="dxa"/>
            <w:tcBorders>
              <w:top w:val="nil"/>
              <w:left w:val="single" w:sz="4" w:space="0" w:color="000000"/>
              <w:bottom w:val="nil"/>
              <w:right w:val="single" w:sz="4" w:space="0" w:color="000000"/>
            </w:tcBorders>
          </w:tcPr>
          <w:p w14:paraId="64863051" w14:textId="77777777" w:rsidR="00925913" w:rsidRDefault="00477365">
            <w:pPr>
              <w:spacing w:after="0" w:line="259" w:lineRule="auto"/>
              <w:ind w:left="0" w:right="60" w:firstLine="0"/>
              <w:jc w:val="right"/>
            </w:pPr>
            <w:r>
              <w:t xml:space="preserve">9,727 </w:t>
            </w:r>
          </w:p>
        </w:tc>
        <w:tc>
          <w:tcPr>
            <w:tcW w:w="1702" w:type="dxa"/>
            <w:tcBorders>
              <w:top w:val="nil"/>
              <w:left w:val="single" w:sz="4" w:space="0" w:color="000000"/>
              <w:bottom w:val="nil"/>
              <w:right w:val="single" w:sz="4" w:space="0" w:color="000000"/>
            </w:tcBorders>
          </w:tcPr>
          <w:p w14:paraId="0AF87E21" w14:textId="77777777" w:rsidR="00925913" w:rsidRDefault="00477365">
            <w:pPr>
              <w:spacing w:after="0" w:line="259" w:lineRule="auto"/>
              <w:ind w:left="0" w:right="60" w:firstLine="0"/>
              <w:jc w:val="right"/>
            </w:pPr>
            <w:r>
              <w:t xml:space="preserve">-106 </w:t>
            </w:r>
          </w:p>
        </w:tc>
        <w:tc>
          <w:tcPr>
            <w:tcW w:w="1700" w:type="dxa"/>
            <w:tcBorders>
              <w:top w:val="nil"/>
              <w:left w:val="single" w:sz="4" w:space="0" w:color="000000"/>
              <w:bottom w:val="nil"/>
              <w:right w:val="single" w:sz="4" w:space="0" w:color="000000"/>
            </w:tcBorders>
          </w:tcPr>
          <w:p w14:paraId="7A0B69BD" w14:textId="77777777" w:rsidR="00925913" w:rsidRDefault="00477365">
            <w:pPr>
              <w:spacing w:after="0" w:line="259" w:lineRule="auto"/>
              <w:ind w:left="0" w:right="57" w:firstLine="0"/>
              <w:jc w:val="right"/>
            </w:pPr>
            <w:r>
              <w:t xml:space="preserve">9,621 </w:t>
            </w:r>
          </w:p>
        </w:tc>
      </w:tr>
      <w:tr w:rsidR="00925913" w14:paraId="7EDAAA8D" w14:textId="77777777">
        <w:trPr>
          <w:trHeight w:val="232"/>
        </w:trPr>
        <w:tc>
          <w:tcPr>
            <w:tcW w:w="4705" w:type="dxa"/>
            <w:tcBorders>
              <w:top w:val="nil"/>
              <w:left w:val="single" w:sz="4" w:space="0" w:color="000000"/>
              <w:bottom w:val="single" w:sz="4" w:space="0" w:color="000000"/>
              <w:right w:val="single" w:sz="4" w:space="0" w:color="000000"/>
            </w:tcBorders>
          </w:tcPr>
          <w:p w14:paraId="2F9844E6" w14:textId="77777777" w:rsidR="00925913" w:rsidRDefault="00477365">
            <w:pPr>
              <w:spacing w:after="0" w:line="259" w:lineRule="auto"/>
              <w:ind w:left="0" w:right="0" w:firstLine="0"/>
              <w:jc w:val="left"/>
            </w:pPr>
            <w:r>
              <w:t xml:space="preserve">Taxation and Non-specific Grant Income </w:t>
            </w:r>
          </w:p>
        </w:tc>
        <w:tc>
          <w:tcPr>
            <w:tcW w:w="1702" w:type="dxa"/>
            <w:tcBorders>
              <w:top w:val="nil"/>
              <w:left w:val="single" w:sz="4" w:space="0" w:color="000000"/>
              <w:bottom w:val="single" w:sz="4" w:space="0" w:color="000000"/>
              <w:right w:val="single" w:sz="4" w:space="0" w:color="000000"/>
            </w:tcBorders>
          </w:tcPr>
          <w:p w14:paraId="7F97F821" w14:textId="77777777" w:rsidR="00925913" w:rsidRDefault="00477365">
            <w:pPr>
              <w:spacing w:after="0" w:line="259" w:lineRule="auto"/>
              <w:ind w:left="0" w:right="60" w:firstLine="0"/>
              <w:jc w:val="right"/>
            </w:pPr>
            <w:r>
              <w:t xml:space="preserve">-284,687 </w:t>
            </w:r>
          </w:p>
        </w:tc>
        <w:tc>
          <w:tcPr>
            <w:tcW w:w="1702" w:type="dxa"/>
            <w:tcBorders>
              <w:top w:val="nil"/>
              <w:left w:val="single" w:sz="4" w:space="0" w:color="000000"/>
              <w:bottom w:val="single" w:sz="4" w:space="0" w:color="000000"/>
              <w:right w:val="single" w:sz="4" w:space="0" w:color="000000"/>
            </w:tcBorders>
          </w:tcPr>
          <w:p w14:paraId="0416FC42" w14:textId="77777777" w:rsidR="00925913" w:rsidRDefault="00477365">
            <w:pPr>
              <w:spacing w:after="0" w:line="259" w:lineRule="auto"/>
              <w:ind w:left="0" w:right="60" w:firstLine="0"/>
              <w:jc w:val="right"/>
            </w:pPr>
            <w:r>
              <w:t xml:space="preserve">-12,926 </w:t>
            </w:r>
          </w:p>
        </w:tc>
        <w:tc>
          <w:tcPr>
            <w:tcW w:w="1700" w:type="dxa"/>
            <w:tcBorders>
              <w:top w:val="nil"/>
              <w:left w:val="single" w:sz="4" w:space="0" w:color="000000"/>
              <w:bottom w:val="single" w:sz="4" w:space="0" w:color="000000"/>
              <w:right w:val="single" w:sz="4" w:space="0" w:color="000000"/>
            </w:tcBorders>
          </w:tcPr>
          <w:p w14:paraId="00D8239B" w14:textId="77777777" w:rsidR="00925913" w:rsidRDefault="00477365">
            <w:pPr>
              <w:spacing w:after="0" w:line="259" w:lineRule="auto"/>
              <w:ind w:left="0" w:right="57" w:firstLine="0"/>
              <w:jc w:val="right"/>
            </w:pPr>
            <w:r>
              <w:t xml:space="preserve">-297,613 </w:t>
            </w:r>
          </w:p>
        </w:tc>
      </w:tr>
      <w:tr w:rsidR="00925913" w14:paraId="2E5ECE50"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25CDDABD" w14:textId="77777777" w:rsidR="00925913" w:rsidRDefault="00477365">
            <w:pPr>
              <w:spacing w:after="0" w:line="259" w:lineRule="auto"/>
              <w:ind w:left="0" w:right="0" w:firstLine="0"/>
              <w:jc w:val="left"/>
            </w:pPr>
            <w:r>
              <w:rPr>
                <w:b/>
              </w:rPr>
              <w:t xml:space="preserve">Other Income and Expenditure </w:t>
            </w:r>
          </w:p>
        </w:tc>
        <w:tc>
          <w:tcPr>
            <w:tcW w:w="1702" w:type="dxa"/>
            <w:tcBorders>
              <w:top w:val="single" w:sz="4" w:space="0" w:color="000000"/>
              <w:left w:val="single" w:sz="4" w:space="0" w:color="000000"/>
              <w:bottom w:val="single" w:sz="4" w:space="0" w:color="000000"/>
              <w:right w:val="single" w:sz="4" w:space="0" w:color="000000"/>
            </w:tcBorders>
          </w:tcPr>
          <w:p w14:paraId="654D38E2" w14:textId="77777777" w:rsidR="00925913" w:rsidRDefault="00477365">
            <w:pPr>
              <w:spacing w:after="0" w:line="259" w:lineRule="auto"/>
              <w:ind w:left="0" w:right="60" w:firstLine="0"/>
              <w:jc w:val="right"/>
            </w:pPr>
            <w:r>
              <w:rPr>
                <w:b/>
              </w:rPr>
              <w:t xml:space="preserve">-239,184 </w:t>
            </w:r>
          </w:p>
        </w:tc>
        <w:tc>
          <w:tcPr>
            <w:tcW w:w="1702" w:type="dxa"/>
            <w:tcBorders>
              <w:top w:val="single" w:sz="4" w:space="0" w:color="000000"/>
              <w:left w:val="single" w:sz="4" w:space="0" w:color="000000"/>
              <w:bottom w:val="single" w:sz="4" w:space="0" w:color="000000"/>
              <w:right w:val="single" w:sz="4" w:space="0" w:color="000000"/>
            </w:tcBorders>
          </w:tcPr>
          <w:p w14:paraId="5E8C2718" w14:textId="77777777" w:rsidR="00925913" w:rsidRDefault="00477365">
            <w:pPr>
              <w:spacing w:after="0" w:line="259" w:lineRule="auto"/>
              <w:ind w:left="0" w:right="60" w:firstLine="0"/>
              <w:jc w:val="right"/>
            </w:pPr>
            <w:r>
              <w:rPr>
                <w:b/>
              </w:rPr>
              <w:t xml:space="preserve">-13,921 </w:t>
            </w:r>
          </w:p>
        </w:tc>
        <w:tc>
          <w:tcPr>
            <w:tcW w:w="1700" w:type="dxa"/>
            <w:tcBorders>
              <w:top w:val="single" w:sz="4" w:space="0" w:color="000000"/>
              <w:left w:val="single" w:sz="4" w:space="0" w:color="000000"/>
              <w:bottom w:val="single" w:sz="4" w:space="0" w:color="000000"/>
              <w:right w:val="single" w:sz="4" w:space="0" w:color="000000"/>
            </w:tcBorders>
          </w:tcPr>
          <w:p w14:paraId="41C49A43" w14:textId="77777777" w:rsidR="00925913" w:rsidRDefault="00477365">
            <w:pPr>
              <w:spacing w:after="0" w:line="259" w:lineRule="auto"/>
              <w:ind w:left="0" w:right="57" w:firstLine="0"/>
              <w:jc w:val="right"/>
            </w:pPr>
            <w:r>
              <w:rPr>
                <w:b/>
              </w:rPr>
              <w:t xml:space="preserve">-253,105 </w:t>
            </w:r>
          </w:p>
        </w:tc>
      </w:tr>
      <w:tr w:rsidR="00925913" w14:paraId="7FC49469"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061DA1F7" w14:textId="77777777" w:rsidR="00925913" w:rsidRDefault="00477365">
            <w:pPr>
              <w:spacing w:after="0" w:line="259" w:lineRule="auto"/>
              <w:ind w:left="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39DB3E79" w14:textId="77777777" w:rsidR="00925913" w:rsidRDefault="00477365">
            <w:pPr>
              <w:spacing w:after="0" w:line="259" w:lineRule="auto"/>
              <w:ind w:left="0" w:right="3" w:firstLine="0"/>
              <w:jc w:val="righ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2AF87536" w14:textId="77777777" w:rsidR="00925913" w:rsidRDefault="00477365">
            <w:pPr>
              <w:spacing w:after="0" w:line="259" w:lineRule="auto"/>
              <w:ind w:left="0" w:right="2" w:firstLine="0"/>
              <w:jc w:val="right"/>
            </w:pP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18B55683" w14:textId="77777777" w:rsidR="00925913" w:rsidRDefault="00477365">
            <w:pPr>
              <w:spacing w:after="0" w:line="259" w:lineRule="auto"/>
              <w:ind w:left="0" w:right="0" w:firstLine="0"/>
              <w:jc w:val="right"/>
            </w:pPr>
            <w:r>
              <w:t xml:space="preserve"> </w:t>
            </w:r>
          </w:p>
        </w:tc>
      </w:tr>
      <w:tr w:rsidR="00925913" w14:paraId="60174C0F"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337E8285" w14:textId="77777777" w:rsidR="00925913" w:rsidRDefault="00477365">
            <w:pPr>
              <w:spacing w:after="0" w:line="259" w:lineRule="auto"/>
              <w:ind w:left="0" w:right="0" w:firstLine="0"/>
              <w:jc w:val="left"/>
            </w:pPr>
            <w:r>
              <w:rPr>
                <w:b/>
              </w:rPr>
              <w:t xml:space="preserve">Deficit/(Surplus) on Provision of Services </w:t>
            </w:r>
          </w:p>
        </w:tc>
        <w:tc>
          <w:tcPr>
            <w:tcW w:w="1702" w:type="dxa"/>
            <w:tcBorders>
              <w:top w:val="single" w:sz="4" w:space="0" w:color="000000"/>
              <w:left w:val="single" w:sz="4" w:space="0" w:color="000000"/>
              <w:bottom w:val="single" w:sz="4" w:space="0" w:color="000000"/>
              <w:right w:val="single" w:sz="4" w:space="0" w:color="000000"/>
            </w:tcBorders>
          </w:tcPr>
          <w:p w14:paraId="17620442" w14:textId="77777777" w:rsidR="00925913" w:rsidRDefault="00477365">
            <w:pPr>
              <w:spacing w:after="0" w:line="259" w:lineRule="auto"/>
              <w:ind w:left="0" w:right="60" w:firstLine="0"/>
              <w:jc w:val="right"/>
            </w:pPr>
            <w:r>
              <w:rPr>
                <w:b/>
              </w:rPr>
              <w:t xml:space="preserve">10,927 </w:t>
            </w:r>
          </w:p>
        </w:tc>
        <w:tc>
          <w:tcPr>
            <w:tcW w:w="1702" w:type="dxa"/>
            <w:tcBorders>
              <w:top w:val="single" w:sz="4" w:space="0" w:color="000000"/>
              <w:left w:val="single" w:sz="4" w:space="0" w:color="000000"/>
              <w:bottom w:val="single" w:sz="4" w:space="0" w:color="000000"/>
              <w:right w:val="single" w:sz="4" w:space="0" w:color="000000"/>
            </w:tcBorders>
          </w:tcPr>
          <w:p w14:paraId="264A0695" w14:textId="77777777" w:rsidR="00925913" w:rsidRDefault="00477365">
            <w:pPr>
              <w:spacing w:after="0" w:line="259" w:lineRule="auto"/>
              <w:ind w:left="0" w:right="60" w:firstLine="0"/>
              <w:jc w:val="right"/>
            </w:pPr>
            <w:r>
              <w:rPr>
                <w:b/>
              </w:rPr>
              <w:t xml:space="preserve">-5,881 </w:t>
            </w:r>
          </w:p>
        </w:tc>
        <w:tc>
          <w:tcPr>
            <w:tcW w:w="1700" w:type="dxa"/>
            <w:tcBorders>
              <w:top w:val="single" w:sz="4" w:space="0" w:color="000000"/>
              <w:left w:val="single" w:sz="4" w:space="0" w:color="000000"/>
              <w:bottom w:val="single" w:sz="4" w:space="0" w:color="000000"/>
              <w:right w:val="single" w:sz="4" w:space="0" w:color="000000"/>
            </w:tcBorders>
          </w:tcPr>
          <w:p w14:paraId="00EB5B39" w14:textId="77777777" w:rsidR="00925913" w:rsidRDefault="00477365">
            <w:pPr>
              <w:spacing w:after="0" w:line="259" w:lineRule="auto"/>
              <w:ind w:left="0" w:right="58" w:firstLine="0"/>
              <w:jc w:val="right"/>
            </w:pPr>
            <w:r>
              <w:rPr>
                <w:b/>
              </w:rPr>
              <w:t xml:space="preserve">5,046 </w:t>
            </w:r>
          </w:p>
        </w:tc>
      </w:tr>
    </w:tbl>
    <w:p w14:paraId="78CDB7AF" w14:textId="77777777" w:rsidR="00925913" w:rsidRDefault="00477365">
      <w:pPr>
        <w:spacing w:after="0" w:line="259" w:lineRule="auto"/>
        <w:ind w:left="0" w:right="0" w:firstLine="0"/>
        <w:jc w:val="left"/>
      </w:pPr>
      <w:r>
        <w:t xml:space="preserve"> </w:t>
      </w:r>
    </w:p>
    <w:tbl>
      <w:tblPr>
        <w:tblStyle w:val="TableGrid"/>
        <w:tblW w:w="6409" w:type="dxa"/>
        <w:tblInd w:w="-108" w:type="dxa"/>
        <w:tblCellMar>
          <w:top w:w="3" w:type="dxa"/>
          <w:left w:w="108" w:type="dxa"/>
          <w:bottom w:w="3" w:type="dxa"/>
          <w:right w:w="53" w:type="dxa"/>
        </w:tblCellMar>
        <w:tblLook w:val="04A0" w:firstRow="1" w:lastRow="0" w:firstColumn="1" w:lastColumn="0" w:noHBand="0" w:noVBand="1"/>
      </w:tblPr>
      <w:tblGrid>
        <w:gridCol w:w="4707"/>
        <w:gridCol w:w="1702"/>
      </w:tblGrid>
      <w:tr w:rsidR="00925913" w14:paraId="1D73C5AE" w14:textId="77777777">
        <w:trPr>
          <w:trHeight w:val="418"/>
        </w:trPr>
        <w:tc>
          <w:tcPr>
            <w:tcW w:w="4707" w:type="dxa"/>
            <w:tcBorders>
              <w:top w:val="single" w:sz="4" w:space="0" w:color="000000"/>
              <w:left w:val="single" w:sz="4" w:space="0" w:color="000000"/>
              <w:bottom w:val="nil"/>
              <w:right w:val="single" w:sz="4" w:space="0" w:color="000000"/>
            </w:tcBorders>
          </w:tcPr>
          <w:p w14:paraId="070CB0E2" w14:textId="77777777" w:rsidR="00925913" w:rsidRDefault="00477365">
            <w:pPr>
              <w:spacing w:after="0" w:line="259" w:lineRule="auto"/>
              <w:ind w:left="0" w:right="0" w:firstLine="0"/>
              <w:jc w:val="left"/>
            </w:pPr>
            <w:r>
              <w:rPr>
                <w:b/>
              </w:rPr>
              <w:t xml:space="preserve">Opening General Fund Balance </w:t>
            </w:r>
          </w:p>
        </w:tc>
        <w:tc>
          <w:tcPr>
            <w:tcW w:w="1702" w:type="dxa"/>
            <w:tcBorders>
              <w:top w:val="single" w:sz="4" w:space="0" w:color="000000"/>
              <w:left w:val="single" w:sz="4" w:space="0" w:color="000000"/>
              <w:bottom w:val="nil"/>
              <w:right w:val="single" w:sz="4" w:space="0" w:color="000000"/>
            </w:tcBorders>
          </w:tcPr>
          <w:p w14:paraId="0CEA8EC5" w14:textId="77777777" w:rsidR="00925913" w:rsidRDefault="00477365">
            <w:pPr>
              <w:spacing w:after="0" w:line="259" w:lineRule="auto"/>
              <w:ind w:left="0" w:right="58" w:firstLine="0"/>
              <w:jc w:val="right"/>
            </w:pPr>
            <w:r>
              <w:rPr>
                <w:b/>
              </w:rPr>
              <w:t xml:space="preserve">-125,267 </w:t>
            </w:r>
          </w:p>
        </w:tc>
      </w:tr>
      <w:tr w:rsidR="00925913" w14:paraId="70FEB577" w14:textId="77777777">
        <w:trPr>
          <w:trHeight w:val="412"/>
        </w:trPr>
        <w:tc>
          <w:tcPr>
            <w:tcW w:w="4707" w:type="dxa"/>
            <w:tcBorders>
              <w:top w:val="nil"/>
              <w:left w:val="single" w:sz="4" w:space="0" w:color="000000"/>
              <w:bottom w:val="single" w:sz="4" w:space="0" w:color="000000"/>
              <w:right w:val="single" w:sz="4" w:space="0" w:color="000000"/>
            </w:tcBorders>
          </w:tcPr>
          <w:p w14:paraId="7D735AD5" w14:textId="77777777" w:rsidR="00925913" w:rsidRDefault="00477365">
            <w:pPr>
              <w:spacing w:after="0" w:line="259" w:lineRule="auto"/>
              <w:ind w:left="0" w:right="0" w:firstLine="0"/>
              <w:jc w:val="left"/>
            </w:pPr>
            <w:r>
              <w:t xml:space="preserve">Plus: Surplus in the Year </w:t>
            </w:r>
          </w:p>
        </w:tc>
        <w:tc>
          <w:tcPr>
            <w:tcW w:w="1702" w:type="dxa"/>
            <w:tcBorders>
              <w:top w:val="nil"/>
              <w:left w:val="single" w:sz="4" w:space="0" w:color="000000"/>
              <w:bottom w:val="single" w:sz="4" w:space="0" w:color="000000"/>
              <w:right w:val="single" w:sz="4" w:space="0" w:color="000000"/>
            </w:tcBorders>
          </w:tcPr>
          <w:p w14:paraId="4D70872D" w14:textId="77777777" w:rsidR="00925913" w:rsidRDefault="00477365">
            <w:pPr>
              <w:spacing w:after="0" w:line="259" w:lineRule="auto"/>
              <w:ind w:left="0" w:right="57" w:firstLine="0"/>
              <w:jc w:val="right"/>
            </w:pPr>
            <w:r>
              <w:t xml:space="preserve">10,927 </w:t>
            </w:r>
          </w:p>
        </w:tc>
      </w:tr>
      <w:tr w:rsidR="00925913" w14:paraId="5FF61CD4" w14:textId="77777777">
        <w:trPr>
          <w:trHeight w:val="240"/>
        </w:trPr>
        <w:tc>
          <w:tcPr>
            <w:tcW w:w="4707" w:type="dxa"/>
            <w:tcBorders>
              <w:top w:val="single" w:sz="4" w:space="0" w:color="000000"/>
              <w:left w:val="single" w:sz="4" w:space="0" w:color="000000"/>
              <w:bottom w:val="single" w:sz="4" w:space="0" w:color="000000"/>
              <w:right w:val="single" w:sz="4" w:space="0" w:color="000000"/>
            </w:tcBorders>
          </w:tcPr>
          <w:p w14:paraId="76849A8D" w14:textId="77777777" w:rsidR="00925913" w:rsidRDefault="00477365">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582A0B08" w14:textId="77777777" w:rsidR="00925913" w:rsidRDefault="00477365">
            <w:pPr>
              <w:spacing w:after="0" w:line="259" w:lineRule="auto"/>
              <w:ind w:left="0" w:right="58" w:firstLine="0"/>
              <w:jc w:val="right"/>
            </w:pPr>
            <w:r>
              <w:rPr>
                <w:b/>
              </w:rPr>
              <w:t xml:space="preserve">-114,340 </w:t>
            </w:r>
          </w:p>
        </w:tc>
      </w:tr>
      <w:tr w:rsidR="00925913" w14:paraId="48F11964" w14:textId="77777777">
        <w:trPr>
          <w:trHeight w:val="708"/>
        </w:trPr>
        <w:tc>
          <w:tcPr>
            <w:tcW w:w="4707" w:type="dxa"/>
            <w:tcBorders>
              <w:top w:val="single" w:sz="4" w:space="0" w:color="000000"/>
              <w:left w:val="single" w:sz="4" w:space="0" w:color="000000"/>
              <w:bottom w:val="nil"/>
              <w:right w:val="single" w:sz="4" w:space="0" w:color="000000"/>
            </w:tcBorders>
            <w:vAlign w:val="bottom"/>
          </w:tcPr>
          <w:p w14:paraId="7FBCD292" w14:textId="77777777" w:rsidR="00925913" w:rsidRDefault="00477365">
            <w:pPr>
              <w:spacing w:after="103" w:line="259" w:lineRule="auto"/>
              <w:ind w:left="0" w:right="0" w:firstLine="0"/>
              <w:jc w:val="left"/>
            </w:pPr>
            <w:r>
              <w:t xml:space="preserve">Analysis of Closing General Fund Balance: </w:t>
            </w:r>
          </w:p>
          <w:p w14:paraId="09E717EA" w14:textId="77777777" w:rsidR="00925913" w:rsidRDefault="00477365">
            <w:pPr>
              <w:spacing w:after="0" w:line="259" w:lineRule="auto"/>
              <w:ind w:left="0" w:right="0" w:firstLine="0"/>
              <w:jc w:val="left"/>
            </w:pPr>
            <w:r>
              <w:t xml:space="preserve">General Fund - Delegated Schools </w:t>
            </w:r>
          </w:p>
        </w:tc>
        <w:tc>
          <w:tcPr>
            <w:tcW w:w="1702" w:type="dxa"/>
            <w:tcBorders>
              <w:top w:val="single" w:sz="4" w:space="0" w:color="000000"/>
              <w:left w:val="single" w:sz="4" w:space="0" w:color="000000"/>
              <w:bottom w:val="nil"/>
              <w:right w:val="single" w:sz="4" w:space="0" w:color="000000"/>
            </w:tcBorders>
            <w:vAlign w:val="bottom"/>
          </w:tcPr>
          <w:p w14:paraId="018D1CA4" w14:textId="77777777" w:rsidR="00925913" w:rsidRDefault="00477365">
            <w:pPr>
              <w:spacing w:after="103" w:line="259" w:lineRule="auto"/>
              <w:ind w:left="0" w:right="0" w:firstLine="0"/>
              <w:jc w:val="left"/>
            </w:pPr>
            <w:r>
              <w:t xml:space="preserve"> </w:t>
            </w:r>
          </w:p>
          <w:p w14:paraId="1D906EA3" w14:textId="77777777" w:rsidR="00925913" w:rsidRDefault="00477365">
            <w:pPr>
              <w:spacing w:after="0" w:line="259" w:lineRule="auto"/>
              <w:ind w:left="0" w:right="58" w:firstLine="0"/>
              <w:jc w:val="right"/>
            </w:pPr>
            <w:r>
              <w:t xml:space="preserve">-18,288 </w:t>
            </w:r>
          </w:p>
        </w:tc>
      </w:tr>
      <w:tr w:rsidR="00925913" w14:paraId="32724AA4" w14:textId="77777777">
        <w:trPr>
          <w:trHeight w:val="229"/>
        </w:trPr>
        <w:tc>
          <w:tcPr>
            <w:tcW w:w="4707" w:type="dxa"/>
            <w:tcBorders>
              <w:top w:val="nil"/>
              <w:left w:val="single" w:sz="4" w:space="0" w:color="000000"/>
              <w:bottom w:val="nil"/>
              <w:right w:val="single" w:sz="4" w:space="0" w:color="000000"/>
            </w:tcBorders>
          </w:tcPr>
          <w:p w14:paraId="6467DCD1" w14:textId="77777777" w:rsidR="00925913" w:rsidRDefault="00477365">
            <w:pPr>
              <w:spacing w:after="0" w:line="259" w:lineRule="auto"/>
              <w:ind w:left="0" w:right="0" w:firstLine="0"/>
              <w:jc w:val="left"/>
            </w:pPr>
            <w:r>
              <w:t xml:space="preserve">General Fund - Non-Delegated Services </w:t>
            </w:r>
          </w:p>
        </w:tc>
        <w:tc>
          <w:tcPr>
            <w:tcW w:w="1702" w:type="dxa"/>
            <w:tcBorders>
              <w:top w:val="nil"/>
              <w:left w:val="single" w:sz="4" w:space="0" w:color="000000"/>
              <w:bottom w:val="nil"/>
              <w:right w:val="single" w:sz="4" w:space="0" w:color="000000"/>
            </w:tcBorders>
          </w:tcPr>
          <w:p w14:paraId="7F8F2B05" w14:textId="77777777" w:rsidR="00925913" w:rsidRDefault="00477365">
            <w:pPr>
              <w:spacing w:after="0" w:line="259" w:lineRule="auto"/>
              <w:ind w:left="0" w:right="58" w:firstLine="0"/>
              <w:jc w:val="right"/>
            </w:pPr>
            <w:r>
              <w:t xml:space="preserve">-14,799 </w:t>
            </w:r>
          </w:p>
        </w:tc>
      </w:tr>
      <w:tr w:rsidR="00925913" w14:paraId="26F53170" w14:textId="77777777">
        <w:trPr>
          <w:trHeight w:val="232"/>
        </w:trPr>
        <w:tc>
          <w:tcPr>
            <w:tcW w:w="4707" w:type="dxa"/>
            <w:tcBorders>
              <w:top w:val="nil"/>
              <w:left w:val="single" w:sz="4" w:space="0" w:color="000000"/>
              <w:bottom w:val="single" w:sz="4" w:space="0" w:color="000000"/>
              <w:right w:val="single" w:sz="4" w:space="0" w:color="000000"/>
            </w:tcBorders>
          </w:tcPr>
          <w:p w14:paraId="65A637BD" w14:textId="77777777" w:rsidR="00925913" w:rsidRDefault="00477365">
            <w:pPr>
              <w:spacing w:after="0" w:line="259" w:lineRule="auto"/>
              <w:ind w:left="0" w:right="0" w:firstLine="0"/>
              <w:jc w:val="left"/>
            </w:pPr>
            <w:r>
              <w:t xml:space="preserve">Earmarked Reserves </w:t>
            </w:r>
          </w:p>
        </w:tc>
        <w:tc>
          <w:tcPr>
            <w:tcW w:w="1702" w:type="dxa"/>
            <w:tcBorders>
              <w:top w:val="nil"/>
              <w:left w:val="single" w:sz="4" w:space="0" w:color="000000"/>
              <w:bottom w:val="single" w:sz="4" w:space="0" w:color="000000"/>
              <w:right w:val="single" w:sz="4" w:space="0" w:color="000000"/>
            </w:tcBorders>
          </w:tcPr>
          <w:p w14:paraId="34B53669" w14:textId="77777777" w:rsidR="00925913" w:rsidRDefault="00477365">
            <w:pPr>
              <w:spacing w:after="0" w:line="259" w:lineRule="auto"/>
              <w:ind w:left="0" w:right="58" w:firstLine="0"/>
              <w:jc w:val="right"/>
            </w:pPr>
            <w:r>
              <w:t xml:space="preserve">-81,253 </w:t>
            </w:r>
          </w:p>
        </w:tc>
      </w:tr>
      <w:tr w:rsidR="00925913" w14:paraId="622578A0" w14:textId="77777777">
        <w:trPr>
          <w:trHeight w:val="242"/>
        </w:trPr>
        <w:tc>
          <w:tcPr>
            <w:tcW w:w="4707" w:type="dxa"/>
            <w:tcBorders>
              <w:top w:val="single" w:sz="4" w:space="0" w:color="000000"/>
              <w:left w:val="single" w:sz="4" w:space="0" w:color="000000"/>
              <w:bottom w:val="single" w:sz="4" w:space="0" w:color="000000"/>
              <w:right w:val="single" w:sz="4" w:space="0" w:color="000000"/>
            </w:tcBorders>
          </w:tcPr>
          <w:p w14:paraId="2776609E" w14:textId="77777777" w:rsidR="00925913" w:rsidRDefault="00477365">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03655974" w14:textId="77777777" w:rsidR="00925913" w:rsidRDefault="00477365">
            <w:pPr>
              <w:spacing w:after="0" w:line="259" w:lineRule="auto"/>
              <w:ind w:left="0" w:right="58" w:firstLine="0"/>
              <w:jc w:val="right"/>
            </w:pPr>
            <w:r>
              <w:rPr>
                <w:b/>
              </w:rPr>
              <w:t xml:space="preserve">-114,340 </w:t>
            </w:r>
          </w:p>
        </w:tc>
      </w:tr>
    </w:tbl>
    <w:p w14:paraId="529188E3" w14:textId="77777777" w:rsidR="00925913" w:rsidRDefault="00477365">
      <w:pPr>
        <w:spacing w:after="0" w:line="259" w:lineRule="auto"/>
        <w:ind w:left="0" w:right="0" w:firstLine="0"/>
        <w:jc w:val="left"/>
      </w:pPr>
      <w:r>
        <w:t xml:space="preserve"> </w:t>
      </w:r>
    </w:p>
    <w:p w14:paraId="343D427C" w14:textId="77777777" w:rsidR="00925913" w:rsidRDefault="00477365">
      <w:pPr>
        <w:spacing w:after="0" w:line="259" w:lineRule="auto"/>
        <w:ind w:left="0" w:right="0" w:firstLine="0"/>
        <w:jc w:val="left"/>
      </w:pPr>
      <w:r>
        <w:t xml:space="preserve"> </w:t>
      </w:r>
    </w:p>
    <w:p w14:paraId="2D2C569B" w14:textId="77777777" w:rsidR="00925913" w:rsidRDefault="00477365">
      <w:pPr>
        <w:spacing w:after="0" w:line="259" w:lineRule="auto"/>
        <w:ind w:left="0" w:right="0" w:firstLine="0"/>
        <w:jc w:val="left"/>
      </w:pPr>
      <w:r>
        <w:t xml:space="preserve"> </w:t>
      </w:r>
    </w:p>
    <w:p w14:paraId="19033DB2" w14:textId="77777777" w:rsidR="00925913" w:rsidRDefault="00477365">
      <w:pPr>
        <w:spacing w:after="0" w:line="259" w:lineRule="auto"/>
        <w:ind w:left="0" w:right="0" w:firstLine="0"/>
        <w:jc w:val="left"/>
      </w:pPr>
      <w:r>
        <w:t xml:space="preserve"> </w:t>
      </w:r>
    </w:p>
    <w:p w14:paraId="2C6290C9" w14:textId="77777777" w:rsidR="00925913" w:rsidRDefault="00477365">
      <w:pPr>
        <w:spacing w:after="0" w:line="259" w:lineRule="auto"/>
        <w:ind w:left="0" w:right="0" w:firstLine="0"/>
        <w:jc w:val="left"/>
      </w:pPr>
      <w:r>
        <w:t xml:space="preserve"> </w:t>
      </w:r>
    </w:p>
    <w:p w14:paraId="5C592E8F" w14:textId="77777777" w:rsidR="00925913" w:rsidRDefault="00477365">
      <w:pPr>
        <w:spacing w:after="0" w:line="259" w:lineRule="auto"/>
        <w:ind w:left="0" w:right="0" w:firstLine="0"/>
        <w:jc w:val="left"/>
      </w:pPr>
      <w:r>
        <w:t xml:space="preserve"> </w:t>
      </w:r>
    </w:p>
    <w:p w14:paraId="645BFEFC" w14:textId="77777777" w:rsidR="00925913" w:rsidRDefault="00477365">
      <w:pPr>
        <w:spacing w:after="0" w:line="259" w:lineRule="auto"/>
        <w:ind w:left="0" w:right="0" w:firstLine="0"/>
        <w:jc w:val="left"/>
      </w:pPr>
      <w:r>
        <w:lastRenderedPageBreak/>
        <w:t xml:space="preserve"> </w:t>
      </w:r>
    </w:p>
    <w:p w14:paraId="3851FDFC" w14:textId="77777777" w:rsidR="00925913" w:rsidRDefault="00477365">
      <w:pPr>
        <w:spacing w:after="0" w:line="259" w:lineRule="auto"/>
        <w:ind w:left="0" w:right="0" w:firstLine="0"/>
        <w:jc w:val="left"/>
      </w:pPr>
      <w:r>
        <w:t xml:space="preserve"> </w:t>
      </w:r>
    </w:p>
    <w:p w14:paraId="3C8990BA" w14:textId="77777777" w:rsidR="00925913" w:rsidRDefault="00477365">
      <w:pPr>
        <w:spacing w:after="0" w:line="259" w:lineRule="auto"/>
        <w:ind w:left="0" w:right="0" w:firstLine="0"/>
        <w:jc w:val="left"/>
      </w:pPr>
      <w:r>
        <w:t xml:space="preserve"> </w:t>
      </w:r>
    </w:p>
    <w:p w14:paraId="048203CB" w14:textId="77777777" w:rsidR="00925913" w:rsidRDefault="00477365">
      <w:pPr>
        <w:spacing w:after="0" w:line="259" w:lineRule="auto"/>
        <w:ind w:left="0" w:right="0" w:firstLine="0"/>
        <w:jc w:val="left"/>
      </w:pPr>
      <w:r>
        <w:t xml:space="preserve"> </w:t>
      </w:r>
      <w:r>
        <w:tab/>
        <w:t xml:space="preserve"> </w:t>
      </w:r>
    </w:p>
    <w:p w14:paraId="0AD83C85" w14:textId="77777777" w:rsidR="00925913" w:rsidRDefault="00477365">
      <w:pPr>
        <w:spacing w:after="0" w:line="259" w:lineRule="auto"/>
        <w:ind w:left="0" w:right="0" w:firstLine="0"/>
        <w:jc w:val="left"/>
      </w:pPr>
      <w:r>
        <w:t xml:space="preserve"> </w:t>
      </w:r>
    </w:p>
    <w:p w14:paraId="24966F84" w14:textId="77777777" w:rsidR="00925913" w:rsidRDefault="00477365">
      <w:pPr>
        <w:spacing w:after="0" w:line="259" w:lineRule="auto"/>
        <w:ind w:left="0" w:right="0" w:firstLine="0"/>
        <w:jc w:val="left"/>
      </w:pPr>
      <w:r>
        <w:t xml:space="preserve"> </w:t>
      </w:r>
    </w:p>
    <w:p w14:paraId="3A40F372" w14:textId="77777777" w:rsidR="00925913" w:rsidRDefault="00477365">
      <w:pPr>
        <w:spacing w:after="99" w:line="259" w:lineRule="auto"/>
        <w:ind w:left="0" w:right="0" w:firstLine="0"/>
        <w:jc w:val="left"/>
      </w:pPr>
      <w:r>
        <w:t xml:space="preserve"> </w:t>
      </w:r>
    </w:p>
    <w:p w14:paraId="68C823BE" w14:textId="77777777" w:rsidR="00925913" w:rsidRDefault="00477365">
      <w:pPr>
        <w:tabs>
          <w:tab w:val="center" w:pos="2322"/>
          <w:tab w:val="right" w:pos="9640"/>
        </w:tabs>
        <w:spacing w:after="26" w:line="259" w:lineRule="auto"/>
        <w:ind w:left="0" w:right="-9" w:firstLine="0"/>
        <w:jc w:val="left"/>
      </w:pPr>
      <w:r>
        <w:rPr>
          <w:rFonts w:ascii="Calibri" w:eastAsia="Calibri" w:hAnsi="Calibri" w:cs="Calibri"/>
          <w:sz w:val="22"/>
        </w:rPr>
        <w:tab/>
      </w:r>
      <w:r>
        <w:rPr>
          <w:color w:val="808080"/>
        </w:rPr>
        <w:t>Sefton MBC Statement of Accounts 2021/22</w:t>
      </w:r>
      <w:r>
        <w:t xml:space="preserve"> </w:t>
      </w:r>
      <w:r>
        <w:tab/>
      </w:r>
      <w:r>
        <w:rPr>
          <w:color w:val="808080"/>
        </w:rPr>
        <w:t xml:space="preserve">Page 35 </w:t>
      </w:r>
    </w:p>
    <w:p w14:paraId="61102D3A"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44A3F7EA" w14:textId="77777777" w:rsidR="00925913" w:rsidRDefault="00925913">
      <w:pPr>
        <w:sectPr w:rsidR="00925913">
          <w:headerReference w:type="even" r:id="rId141"/>
          <w:headerReference w:type="default" r:id="rId142"/>
          <w:footerReference w:type="even" r:id="rId143"/>
          <w:footerReference w:type="default" r:id="rId144"/>
          <w:headerReference w:type="first" r:id="rId145"/>
          <w:footerReference w:type="first" r:id="rId146"/>
          <w:pgSz w:w="11906" w:h="16834"/>
          <w:pgMar w:top="686" w:right="1134" w:bottom="395" w:left="1133" w:header="720" w:footer="720" w:gutter="0"/>
          <w:cols w:space="720"/>
          <w:titlePg/>
        </w:sectPr>
      </w:pPr>
    </w:p>
    <w:p w14:paraId="616AB0C9" w14:textId="77777777" w:rsidR="00925913" w:rsidRDefault="00477365">
      <w:pPr>
        <w:spacing w:after="4" w:line="250" w:lineRule="auto"/>
        <w:ind w:left="10" w:right="-10" w:hanging="10"/>
        <w:jc w:val="right"/>
      </w:pPr>
      <w:r>
        <w:rPr>
          <w:color w:val="808080"/>
        </w:rPr>
        <w:lastRenderedPageBreak/>
        <w:t xml:space="preserve">Expenditure and Funding Analysis </w:t>
      </w:r>
      <w:r>
        <w:t xml:space="preserve">The following table shows the comparative information for 2020/2021: </w:t>
      </w:r>
    </w:p>
    <w:p w14:paraId="550CF49F" w14:textId="77777777" w:rsidR="00925913" w:rsidRDefault="00477365">
      <w:pPr>
        <w:spacing w:after="0" w:line="259" w:lineRule="auto"/>
        <w:ind w:left="0" w:right="0" w:firstLine="0"/>
        <w:jc w:val="left"/>
      </w:pPr>
      <w:r>
        <w:t xml:space="preserve"> </w:t>
      </w:r>
    </w:p>
    <w:tbl>
      <w:tblPr>
        <w:tblStyle w:val="TableGrid"/>
        <w:tblW w:w="9808" w:type="dxa"/>
        <w:tblInd w:w="-106" w:type="dxa"/>
        <w:tblCellMar>
          <w:top w:w="3" w:type="dxa"/>
          <w:left w:w="106" w:type="dxa"/>
          <w:bottom w:w="0" w:type="dxa"/>
          <w:right w:w="50" w:type="dxa"/>
        </w:tblCellMar>
        <w:tblLook w:val="04A0" w:firstRow="1" w:lastRow="0" w:firstColumn="1" w:lastColumn="0" w:noHBand="0" w:noVBand="1"/>
      </w:tblPr>
      <w:tblGrid>
        <w:gridCol w:w="4704"/>
        <w:gridCol w:w="1702"/>
        <w:gridCol w:w="1702"/>
        <w:gridCol w:w="1700"/>
      </w:tblGrid>
      <w:tr w:rsidR="00925913" w14:paraId="57781719" w14:textId="77777777">
        <w:trPr>
          <w:trHeight w:val="1388"/>
        </w:trPr>
        <w:tc>
          <w:tcPr>
            <w:tcW w:w="4705" w:type="dxa"/>
            <w:tcBorders>
              <w:top w:val="single" w:sz="4" w:space="0" w:color="000000"/>
              <w:left w:val="single" w:sz="4" w:space="0" w:color="000000"/>
              <w:bottom w:val="single" w:sz="4" w:space="0" w:color="000000"/>
              <w:right w:val="single" w:sz="4" w:space="0" w:color="000000"/>
            </w:tcBorders>
            <w:shd w:val="clear" w:color="auto" w:fill="FFCC99"/>
          </w:tcPr>
          <w:p w14:paraId="6D115D4A" w14:textId="77777777" w:rsidR="00925913" w:rsidRDefault="00477365">
            <w:pPr>
              <w:spacing w:after="0" w:line="259" w:lineRule="auto"/>
              <w:ind w:left="0" w:right="0" w:firstLine="0"/>
              <w:jc w:val="left"/>
            </w:pPr>
            <w:r>
              <w:rPr>
                <w:b/>
                <w:u w:val="single" w:color="000000"/>
              </w:rPr>
              <w:t>2020/2021</w:t>
            </w:r>
            <w:r>
              <w:rPr>
                <w:b/>
              </w:rPr>
              <w:t xml:space="preserve">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4E34BE71" w14:textId="77777777" w:rsidR="00925913" w:rsidRDefault="00477365">
            <w:pPr>
              <w:spacing w:after="0" w:line="259" w:lineRule="auto"/>
              <w:ind w:left="55" w:right="0" w:firstLine="0"/>
              <w:jc w:val="left"/>
            </w:pPr>
            <w:r>
              <w:t xml:space="preserve">Net Expenditure </w:t>
            </w:r>
          </w:p>
          <w:p w14:paraId="587AD7E1" w14:textId="77777777" w:rsidR="00925913" w:rsidRDefault="00477365">
            <w:pPr>
              <w:spacing w:after="0" w:line="259" w:lineRule="auto"/>
              <w:ind w:left="0" w:right="59" w:firstLine="0"/>
              <w:jc w:val="right"/>
            </w:pPr>
            <w:r>
              <w:t xml:space="preserve">Chargeable to </w:t>
            </w:r>
          </w:p>
          <w:p w14:paraId="7BB8C2FA" w14:textId="77777777" w:rsidR="00925913" w:rsidRDefault="00477365">
            <w:pPr>
              <w:spacing w:after="0" w:line="259" w:lineRule="auto"/>
              <w:ind w:left="0" w:right="59" w:firstLine="0"/>
              <w:jc w:val="right"/>
            </w:pPr>
            <w:r>
              <w:t xml:space="preserve">General Fund Balances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7A1CF4C4" w14:textId="77777777" w:rsidR="00925913" w:rsidRDefault="00477365">
            <w:pPr>
              <w:spacing w:after="0" w:line="242" w:lineRule="auto"/>
              <w:ind w:left="12" w:right="0" w:firstLine="0"/>
              <w:jc w:val="center"/>
            </w:pPr>
            <w:r>
              <w:t xml:space="preserve">Adjustments between the </w:t>
            </w:r>
          </w:p>
          <w:p w14:paraId="43E6FE76" w14:textId="77777777" w:rsidR="00925913" w:rsidRDefault="00477365">
            <w:pPr>
              <w:spacing w:after="0" w:line="259" w:lineRule="auto"/>
              <w:ind w:left="0" w:right="61" w:firstLine="0"/>
              <w:jc w:val="right"/>
            </w:pPr>
            <w:r>
              <w:t xml:space="preserve">Funding and </w:t>
            </w:r>
          </w:p>
          <w:p w14:paraId="0FBCC711" w14:textId="77777777" w:rsidR="00925913" w:rsidRDefault="00477365">
            <w:pPr>
              <w:spacing w:after="0" w:line="259" w:lineRule="auto"/>
              <w:ind w:left="0" w:right="58" w:firstLine="0"/>
              <w:jc w:val="right"/>
            </w:pPr>
            <w:r>
              <w:t xml:space="preserve">Accounting </w:t>
            </w:r>
          </w:p>
          <w:p w14:paraId="582D949E" w14:textId="77777777" w:rsidR="00925913" w:rsidRDefault="00477365">
            <w:pPr>
              <w:spacing w:after="0" w:line="259" w:lineRule="auto"/>
              <w:ind w:left="0" w:right="62" w:firstLine="0"/>
              <w:jc w:val="right"/>
            </w:pPr>
            <w:r>
              <w:t xml:space="preserve">Basis </w:t>
            </w:r>
          </w:p>
          <w:p w14:paraId="67AB4923" w14:textId="77777777" w:rsidR="00925913" w:rsidRDefault="00477365">
            <w:pPr>
              <w:spacing w:after="0" w:line="259" w:lineRule="auto"/>
              <w:ind w:left="0" w:right="61" w:firstLine="0"/>
              <w:jc w:val="right"/>
            </w:pPr>
            <w:r>
              <w:t xml:space="preserve">(Note 6)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3121B874" w14:textId="77777777" w:rsidR="00925913" w:rsidRDefault="00477365">
            <w:pPr>
              <w:spacing w:after="0" w:line="242" w:lineRule="auto"/>
              <w:ind w:left="0" w:right="55" w:firstLine="0"/>
              <w:jc w:val="right"/>
            </w:pPr>
            <w:r>
              <w:t xml:space="preserve">Net Expenditure in the </w:t>
            </w:r>
          </w:p>
          <w:p w14:paraId="75AE13D4" w14:textId="77777777" w:rsidR="00925913" w:rsidRDefault="00477365">
            <w:pPr>
              <w:spacing w:after="0" w:line="259" w:lineRule="auto"/>
              <w:ind w:left="89" w:right="0" w:firstLine="0"/>
              <w:jc w:val="left"/>
            </w:pPr>
            <w:r>
              <w:t xml:space="preserve">Comprehensive </w:t>
            </w:r>
          </w:p>
          <w:p w14:paraId="323B961E" w14:textId="77777777" w:rsidR="00925913" w:rsidRDefault="00477365">
            <w:pPr>
              <w:spacing w:after="0" w:line="259" w:lineRule="auto"/>
              <w:ind w:left="0" w:right="58" w:firstLine="0"/>
              <w:jc w:val="right"/>
            </w:pPr>
            <w:r>
              <w:t xml:space="preserve">Income and </w:t>
            </w:r>
          </w:p>
          <w:p w14:paraId="32FAB82B" w14:textId="77777777" w:rsidR="00925913" w:rsidRDefault="00477365">
            <w:pPr>
              <w:spacing w:after="0" w:line="259" w:lineRule="auto"/>
              <w:ind w:left="0" w:right="56" w:firstLine="0"/>
              <w:jc w:val="right"/>
            </w:pPr>
            <w:r>
              <w:t xml:space="preserve">Expenditure Statement </w:t>
            </w:r>
          </w:p>
        </w:tc>
      </w:tr>
      <w:tr w:rsidR="00925913" w14:paraId="00BFCABA" w14:textId="77777777">
        <w:trPr>
          <w:trHeight w:val="590"/>
        </w:trPr>
        <w:tc>
          <w:tcPr>
            <w:tcW w:w="4705" w:type="dxa"/>
            <w:tcBorders>
              <w:top w:val="single" w:sz="4" w:space="0" w:color="000000"/>
              <w:left w:val="single" w:sz="4" w:space="0" w:color="000000"/>
              <w:bottom w:val="nil"/>
              <w:right w:val="single" w:sz="4" w:space="0" w:color="000000"/>
            </w:tcBorders>
          </w:tcPr>
          <w:p w14:paraId="351AECE1" w14:textId="77777777" w:rsidR="00925913" w:rsidRDefault="00477365">
            <w:pPr>
              <w:spacing w:after="103" w:line="259" w:lineRule="auto"/>
              <w:ind w:left="0" w:right="0" w:firstLine="0"/>
              <w:jc w:val="left"/>
            </w:pPr>
            <w:r>
              <w:t xml:space="preserve"> </w:t>
            </w:r>
          </w:p>
          <w:p w14:paraId="64FE4290" w14:textId="77777777" w:rsidR="00925913" w:rsidRDefault="00477365">
            <w:pPr>
              <w:spacing w:after="0" w:line="259" w:lineRule="auto"/>
              <w:ind w:left="0" w:right="0" w:firstLine="0"/>
              <w:jc w:val="left"/>
            </w:pPr>
            <w:r>
              <w:t xml:space="preserve">Strategic Management </w:t>
            </w:r>
          </w:p>
        </w:tc>
        <w:tc>
          <w:tcPr>
            <w:tcW w:w="1702" w:type="dxa"/>
            <w:tcBorders>
              <w:top w:val="single" w:sz="4" w:space="0" w:color="000000"/>
              <w:left w:val="single" w:sz="4" w:space="0" w:color="000000"/>
              <w:bottom w:val="nil"/>
              <w:right w:val="single" w:sz="4" w:space="0" w:color="000000"/>
            </w:tcBorders>
          </w:tcPr>
          <w:p w14:paraId="094C6B74" w14:textId="77777777" w:rsidR="00925913" w:rsidRDefault="00477365">
            <w:pPr>
              <w:spacing w:after="103" w:line="259" w:lineRule="auto"/>
              <w:ind w:left="0" w:right="3" w:firstLine="0"/>
              <w:jc w:val="center"/>
            </w:pPr>
            <w:r>
              <w:t xml:space="preserve"> </w:t>
            </w:r>
          </w:p>
          <w:p w14:paraId="53C2EC26" w14:textId="77777777" w:rsidR="00925913" w:rsidRDefault="00477365">
            <w:pPr>
              <w:spacing w:after="0" w:line="259" w:lineRule="auto"/>
              <w:ind w:left="0" w:right="60" w:firstLine="0"/>
              <w:jc w:val="right"/>
            </w:pPr>
            <w:r>
              <w:t xml:space="preserve">1,042 </w:t>
            </w:r>
          </w:p>
        </w:tc>
        <w:tc>
          <w:tcPr>
            <w:tcW w:w="1702" w:type="dxa"/>
            <w:tcBorders>
              <w:top w:val="single" w:sz="4" w:space="0" w:color="000000"/>
              <w:left w:val="single" w:sz="4" w:space="0" w:color="000000"/>
              <w:bottom w:val="nil"/>
              <w:right w:val="single" w:sz="4" w:space="0" w:color="000000"/>
            </w:tcBorders>
          </w:tcPr>
          <w:p w14:paraId="77EA51AE" w14:textId="77777777" w:rsidR="00925913" w:rsidRDefault="00477365">
            <w:pPr>
              <w:spacing w:after="103" w:line="259" w:lineRule="auto"/>
              <w:ind w:left="0" w:right="3" w:firstLine="0"/>
              <w:jc w:val="center"/>
            </w:pPr>
            <w:r>
              <w:t xml:space="preserve"> </w:t>
            </w:r>
          </w:p>
          <w:p w14:paraId="734C8548" w14:textId="77777777" w:rsidR="00925913" w:rsidRDefault="00477365">
            <w:pPr>
              <w:spacing w:after="0" w:line="259" w:lineRule="auto"/>
              <w:ind w:left="0" w:right="60" w:firstLine="0"/>
              <w:jc w:val="right"/>
            </w:pPr>
            <w:r>
              <w:t xml:space="preserve">104 </w:t>
            </w:r>
          </w:p>
        </w:tc>
        <w:tc>
          <w:tcPr>
            <w:tcW w:w="1700" w:type="dxa"/>
            <w:tcBorders>
              <w:top w:val="single" w:sz="4" w:space="0" w:color="000000"/>
              <w:left w:val="single" w:sz="4" w:space="0" w:color="000000"/>
              <w:bottom w:val="nil"/>
              <w:right w:val="single" w:sz="4" w:space="0" w:color="000000"/>
            </w:tcBorders>
          </w:tcPr>
          <w:p w14:paraId="59A20BC6" w14:textId="77777777" w:rsidR="00925913" w:rsidRDefault="00477365">
            <w:pPr>
              <w:spacing w:after="103" w:line="259" w:lineRule="auto"/>
              <w:ind w:left="1" w:right="0" w:firstLine="0"/>
              <w:jc w:val="center"/>
            </w:pPr>
            <w:r>
              <w:t xml:space="preserve"> </w:t>
            </w:r>
          </w:p>
          <w:p w14:paraId="38AA8512" w14:textId="77777777" w:rsidR="00925913" w:rsidRDefault="00477365">
            <w:pPr>
              <w:spacing w:after="0" w:line="259" w:lineRule="auto"/>
              <w:ind w:left="0" w:right="58" w:firstLine="0"/>
              <w:jc w:val="right"/>
            </w:pPr>
            <w:r>
              <w:t xml:space="preserve">1,146 </w:t>
            </w:r>
          </w:p>
        </w:tc>
      </w:tr>
      <w:tr w:rsidR="00925913" w14:paraId="0B1B5960" w14:textId="77777777">
        <w:trPr>
          <w:trHeight w:val="229"/>
        </w:trPr>
        <w:tc>
          <w:tcPr>
            <w:tcW w:w="4705" w:type="dxa"/>
            <w:tcBorders>
              <w:top w:val="nil"/>
              <w:left w:val="single" w:sz="4" w:space="0" w:color="000000"/>
              <w:bottom w:val="nil"/>
              <w:right w:val="single" w:sz="4" w:space="0" w:color="000000"/>
            </w:tcBorders>
          </w:tcPr>
          <w:p w14:paraId="58D0E41C" w14:textId="77777777" w:rsidR="00925913" w:rsidRDefault="00477365">
            <w:pPr>
              <w:spacing w:after="0" w:line="259" w:lineRule="auto"/>
              <w:ind w:left="0" w:right="0" w:firstLine="0"/>
              <w:jc w:val="left"/>
            </w:pPr>
            <w:r>
              <w:t xml:space="preserve">Adult Social Care </w:t>
            </w:r>
          </w:p>
        </w:tc>
        <w:tc>
          <w:tcPr>
            <w:tcW w:w="1702" w:type="dxa"/>
            <w:tcBorders>
              <w:top w:val="nil"/>
              <w:left w:val="single" w:sz="4" w:space="0" w:color="000000"/>
              <w:bottom w:val="nil"/>
              <w:right w:val="single" w:sz="4" w:space="0" w:color="000000"/>
            </w:tcBorders>
          </w:tcPr>
          <w:p w14:paraId="60CBFC42" w14:textId="77777777" w:rsidR="00925913" w:rsidRDefault="00477365">
            <w:pPr>
              <w:spacing w:after="0" w:line="259" w:lineRule="auto"/>
              <w:ind w:left="0" w:right="60" w:firstLine="0"/>
              <w:jc w:val="right"/>
            </w:pPr>
            <w:r>
              <w:t xml:space="preserve">99,936 </w:t>
            </w:r>
          </w:p>
        </w:tc>
        <w:tc>
          <w:tcPr>
            <w:tcW w:w="1702" w:type="dxa"/>
            <w:tcBorders>
              <w:top w:val="nil"/>
              <w:left w:val="single" w:sz="4" w:space="0" w:color="000000"/>
              <w:bottom w:val="nil"/>
              <w:right w:val="single" w:sz="4" w:space="0" w:color="000000"/>
            </w:tcBorders>
          </w:tcPr>
          <w:p w14:paraId="0C995F79" w14:textId="77777777" w:rsidR="00925913" w:rsidRDefault="00477365">
            <w:pPr>
              <w:spacing w:after="0" w:line="259" w:lineRule="auto"/>
              <w:ind w:left="0" w:right="60" w:firstLine="0"/>
              <w:jc w:val="right"/>
            </w:pPr>
            <w:r>
              <w:t xml:space="preserve">-8,328 </w:t>
            </w:r>
          </w:p>
        </w:tc>
        <w:tc>
          <w:tcPr>
            <w:tcW w:w="1700" w:type="dxa"/>
            <w:tcBorders>
              <w:top w:val="nil"/>
              <w:left w:val="single" w:sz="4" w:space="0" w:color="000000"/>
              <w:bottom w:val="nil"/>
              <w:right w:val="single" w:sz="4" w:space="0" w:color="000000"/>
            </w:tcBorders>
          </w:tcPr>
          <w:p w14:paraId="72F06338" w14:textId="77777777" w:rsidR="00925913" w:rsidRDefault="00477365">
            <w:pPr>
              <w:spacing w:after="0" w:line="259" w:lineRule="auto"/>
              <w:ind w:left="0" w:right="57" w:firstLine="0"/>
              <w:jc w:val="right"/>
            </w:pPr>
            <w:r>
              <w:t xml:space="preserve">91,608 </w:t>
            </w:r>
          </w:p>
        </w:tc>
      </w:tr>
      <w:tr w:rsidR="00925913" w14:paraId="5BBEA010" w14:textId="77777777">
        <w:trPr>
          <w:trHeight w:val="229"/>
        </w:trPr>
        <w:tc>
          <w:tcPr>
            <w:tcW w:w="4705" w:type="dxa"/>
            <w:tcBorders>
              <w:top w:val="nil"/>
              <w:left w:val="single" w:sz="4" w:space="0" w:color="000000"/>
              <w:bottom w:val="nil"/>
              <w:right w:val="single" w:sz="4" w:space="0" w:color="000000"/>
            </w:tcBorders>
          </w:tcPr>
          <w:p w14:paraId="33407F6F" w14:textId="77777777" w:rsidR="00925913" w:rsidRDefault="00477365">
            <w:pPr>
              <w:spacing w:after="0" w:line="259" w:lineRule="auto"/>
              <w:ind w:left="0" w:right="0" w:firstLine="0"/>
              <w:jc w:val="left"/>
            </w:pPr>
            <w:r>
              <w:t xml:space="preserve">Children’s Social Care </w:t>
            </w:r>
          </w:p>
        </w:tc>
        <w:tc>
          <w:tcPr>
            <w:tcW w:w="1702" w:type="dxa"/>
            <w:tcBorders>
              <w:top w:val="nil"/>
              <w:left w:val="single" w:sz="4" w:space="0" w:color="000000"/>
              <w:bottom w:val="nil"/>
              <w:right w:val="single" w:sz="4" w:space="0" w:color="000000"/>
            </w:tcBorders>
          </w:tcPr>
          <w:p w14:paraId="4C658AB5" w14:textId="77777777" w:rsidR="00925913" w:rsidRDefault="00477365">
            <w:pPr>
              <w:spacing w:after="0" w:line="259" w:lineRule="auto"/>
              <w:ind w:left="0" w:right="60" w:firstLine="0"/>
              <w:jc w:val="right"/>
            </w:pPr>
            <w:r>
              <w:t xml:space="preserve">40,981 </w:t>
            </w:r>
          </w:p>
        </w:tc>
        <w:tc>
          <w:tcPr>
            <w:tcW w:w="1702" w:type="dxa"/>
            <w:tcBorders>
              <w:top w:val="nil"/>
              <w:left w:val="single" w:sz="4" w:space="0" w:color="000000"/>
              <w:bottom w:val="nil"/>
              <w:right w:val="single" w:sz="4" w:space="0" w:color="000000"/>
            </w:tcBorders>
          </w:tcPr>
          <w:p w14:paraId="6E87233C" w14:textId="77777777" w:rsidR="00925913" w:rsidRDefault="00477365">
            <w:pPr>
              <w:spacing w:after="0" w:line="259" w:lineRule="auto"/>
              <w:ind w:left="0" w:right="60" w:firstLine="0"/>
              <w:jc w:val="right"/>
            </w:pPr>
            <w:r>
              <w:t xml:space="preserve">1,098 </w:t>
            </w:r>
          </w:p>
        </w:tc>
        <w:tc>
          <w:tcPr>
            <w:tcW w:w="1700" w:type="dxa"/>
            <w:tcBorders>
              <w:top w:val="nil"/>
              <w:left w:val="single" w:sz="4" w:space="0" w:color="000000"/>
              <w:bottom w:val="nil"/>
              <w:right w:val="single" w:sz="4" w:space="0" w:color="000000"/>
            </w:tcBorders>
          </w:tcPr>
          <w:p w14:paraId="515F9AB3" w14:textId="77777777" w:rsidR="00925913" w:rsidRDefault="00477365">
            <w:pPr>
              <w:spacing w:after="0" w:line="259" w:lineRule="auto"/>
              <w:ind w:left="0" w:right="57" w:firstLine="0"/>
              <w:jc w:val="right"/>
            </w:pPr>
            <w:r>
              <w:t xml:space="preserve">42,079 </w:t>
            </w:r>
          </w:p>
        </w:tc>
      </w:tr>
      <w:tr w:rsidR="00925913" w14:paraId="28C83F08" w14:textId="77777777">
        <w:trPr>
          <w:trHeight w:val="230"/>
        </w:trPr>
        <w:tc>
          <w:tcPr>
            <w:tcW w:w="4705" w:type="dxa"/>
            <w:tcBorders>
              <w:top w:val="nil"/>
              <w:left w:val="single" w:sz="4" w:space="0" w:color="000000"/>
              <w:bottom w:val="nil"/>
              <w:right w:val="single" w:sz="4" w:space="0" w:color="000000"/>
            </w:tcBorders>
          </w:tcPr>
          <w:p w14:paraId="3B0F7A40" w14:textId="77777777" w:rsidR="00925913" w:rsidRDefault="00477365">
            <w:pPr>
              <w:spacing w:after="0" w:line="259" w:lineRule="auto"/>
              <w:ind w:left="0" w:right="0" w:firstLine="0"/>
              <w:jc w:val="left"/>
            </w:pPr>
            <w:r>
              <w:t xml:space="preserve">Communities  </w:t>
            </w:r>
          </w:p>
        </w:tc>
        <w:tc>
          <w:tcPr>
            <w:tcW w:w="1702" w:type="dxa"/>
            <w:tcBorders>
              <w:top w:val="nil"/>
              <w:left w:val="single" w:sz="4" w:space="0" w:color="000000"/>
              <w:bottom w:val="nil"/>
              <w:right w:val="single" w:sz="4" w:space="0" w:color="000000"/>
            </w:tcBorders>
          </w:tcPr>
          <w:p w14:paraId="5BD1CD6E" w14:textId="77777777" w:rsidR="00925913" w:rsidRDefault="00477365">
            <w:pPr>
              <w:spacing w:after="0" w:line="259" w:lineRule="auto"/>
              <w:ind w:left="0" w:right="60" w:firstLine="0"/>
              <w:jc w:val="right"/>
            </w:pPr>
            <w:r>
              <w:t xml:space="preserve">22,508 </w:t>
            </w:r>
          </w:p>
        </w:tc>
        <w:tc>
          <w:tcPr>
            <w:tcW w:w="1702" w:type="dxa"/>
            <w:tcBorders>
              <w:top w:val="nil"/>
              <w:left w:val="single" w:sz="4" w:space="0" w:color="000000"/>
              <w:bottom w:val="nil"/>
              <w:right w:val="single" w:sz="4" w:space="0" w:color="000000"/>
            </w:tcBorders>
          </w:tcPr>
          <w:p w14:paraId="1AC2C92F" w14:textId="77777777" w:rsidR="00925913" w:rsidRDefault="00477365">
            <w:pPr>
              <w:spacing w:after="0" w:line="259" w:lineRule="auto"/>
              <w:ind w:left="0" w:right="60" w:firstLine="0"/>
              <w:jc w:val="right"/>
            </w:pPr>
            <w:r>
              <w:t xml:space="preserve">10,006 </w:t>
            </w:r>
          </w:p>
        </w:tc>
        <w:tc>
          <w:tcPr>
            <w:tcW w:w="1700" w:type="dxa"/>
            <w:tcBorders>
              <w:top w:val="nil"/>
              <w:left w:val="single" w:sz="4" w:space="0" w:color="000000"/>
              <w:bottom w:val="nil"/>
              <w:right w:val="single" w:sz="4" w:space="0" w:color="000000"/>
            </w:tcBorders>
          </w:tcPr>
          <w:p w14:paraId="3DACC9D8" w14:textId="77777777" w:rsidR="00925913" w:rsidRDefault="00477365">
            <w:pPr>
              <w:spacing w:after="0" w:line="259" w:lineRule="auto"/>
              <w:ind w:left="0" w:right="57" w:firstLine="0"/>
              <w:jc w:val="right"/>
            </w:pPr>
            <w:r>
              <w:t xml:space="preserve">32,514 </w:t>
            </w:r>
          </w:p>
        </w:tc>
      </w:tr>
      <w:tr w:rsidR="00925913" w14:paraId="67A4BDFD" w14:textId="77777777">
        <w:trPr>
          <w:trHeight w:val="230"/>
        </w:trPr>
        <w:tc>
          <w:tcPr>
            <w:tcW w:w="4705" w:type="dxa"/>
            <w:tcBorders>
              <w:top w:val="nil"/>
              <w:left w:val="single" w:sz="4" w:space="0" w:color="000000"/>
              <w:bottom w:val="nil"/>
              <w:right w:val="single" w:sz="4" w:space="0" w:color="000000"/>
            </w:tcBorders>
          </w:tcPr>
          <w:p w14:paraId="2526EE66" w14:textId="77777777" w:rsidR="00925913" w:rsidRDefault="00477365">
            <w:pPr>
              <w:spacing w:after="0" w:line="259" w:lineRule="auto"/>
              <w:ind w:left="0" w:right="0" w:firstLine="0"/>
              <w:jc w:val="left"/>
            </w:pPr>
            <w:r>
              <w:t xml:space="preserve">Corporate Resources </w:t>
            </w:r>
          </w:p>
        </w:tc>
        <w:tc>
          <w:tcPr>
            <w:tcW w:w="1702" w:type="dxa"/>
            <w:tcBorders>
              <w:top w:val="nil"/>
              <w:left w:val="single" w:sz="4" w:space="0" w:color="000000"/>
              <w:bottom w:val="nil"/>
              <w:right w:val="single" w:sz="4" w:space="0" w:color="000000"/>
            </w:tcBorders>
          </w:tcPr>
          <w:p w14:paraId="61948662" w14:textId="77777777" w:rsidR="00925913" w:rsidRDefault="00477365">
            <w:pPr>
              <w:spacing w:after="0" w:line="259" w:lineRule="auto"/>
              <w:ind w:left="0" w:right="60" w:firstLine="0"/>
              <w:jc w:val="right"/>
            </w:pPr>
            <w:r>
              <w:t xml:space="preserve">30,708 </w:t>
            </w:r>
          </w:p>
        </w:tc>
        <w:tc>
          <w:tcPr>
            <w:tcW w:w="1702" w:type="dxa"/>
            <w:tcBorders>
              <w:top w:val="nil"/>
              <w:left w:val="single" w:sz="4" w:space="0" w:color="000000"/>
              <w:bottom w:val="nil"/>
              <w:right w:val="single" w:sz="4" w:space="0" w:color="000000"/>
            </w:tcBorders>
          </w:tcPr>
          <w:p w14:paraId="19F45ACF" w14:textId="77777777" w:rsidR="00925913" w:rsidRDefault="00477365">
            <w:pPr>
              <w:spacing w:after="0" w:line="259" w:lineRule="auto"/>
              <w:ind w:left="0" w:right="60" w:firstLine="0"/>
              <w:jc w:val="right"/>
            </w:pPr>
            <w:r>
              <w:t xml:space="preserve">4,562 </w:t>
            </w:r>
          </w:p>
        </w:tc>
        <w:tc>
          <w:tcPr>
            <w:tcW w:w="1700" w:type="dxa"/>
            <w:tcBorders>
              <w:top w:val="nil"/>
              <w:left w:val="single" w:sz="4" w:space="0" w:color="000000"/>
              <w:bottom w:val="nil"/>
              <w:right w:val="single" w:sz="4" w:space="0" w:color="000000"/>
            </w:tcBorders>
          </w:tcPr>
          <w:p w14:paraId="4E4C7EAE" w14:textId="77777777" w:rsidR="00925913" w:rsidRDefault="00477365">
            <w:pPr>
              <w:spacing w:after="0" w:line="259" w:lineRule="auto"/>
              <w:ind w:left="0" w:right="57" w:firstLine="0"/>
              <w:jc w:val="right"/>
            </w:pPr>
            <w:r>
              <w:t xml:space="preserve">35,270 </w:t>
            </w:r>
          </w:p>
        </w:tc>
      </w:tr>
      <w:tr w:rsidR="00925913" w14:paraId="0E7B6C62" w14:textId="77777777">
        <w:trPr>
          <w:trHeight w:val="230"/>
        </w:trPr>
        <w:tc>
          <w:tcPr>
            <w:tcW w:w="4705" w:type="dxa"/>
            <w:tcBorders>
              <w:top w:val="nil"/>
              <w:left w:val="single" w:sz="4" w:space="0" w:color="000000"/>
              <w:bottom w:val="nil"/>
              <w:right w:val="single" w:sz="4" w:space="0" w:color="000000"/>
            </w:tcBorders>
          </w:tcPr>
          <w:p w14:paraId="36197884" w14:textId="77777777" w:rsidR="00925913" w:rsidRDefault="00477365">
            <w:pPr>
              <w:spacing w:after="0" w:line="259" w:lineRule="auto"/>
              <w:ind w:left="0" w:right="0" w:firstLine="0"/>
              <w:jc w:val="left"/>
            </w:pPr>
            <w:r>
              <w:t xml:space="preserve">Economic Growth and Housing </w:t>
            </w:r>
          </w:p>
        </w:tc>
        <w:tc>
          <w:tcPr>
            <w:tcW w:w="1702" w:type="dxa"/>
            <w:tcBorders>
              <w:top w:val="nil"/>
              <w:left w:val="single" w:sz="4" w:space="0" w:color="000000"/>
              <w:bottom w:val="nil"/>
              <w:right w:val="single" w:sz="4" w:space="0" w:color="000000"/>
            </w:tcBorders>
          </w:tcPr>
          <w:p w14:paraId="0A311F1F" w14:textId="77777777" w:rsidR="00925913" w:rsidRDefault="00477365">
            <w:pPr>
              <w:spacing w:after="0" w:line="259" w:lineRule="auto"/>
              <w:ind w:left="0" w:right="60" w:firstLine="0"/>
              <w:jc w:val="right"/>
            </w:pPr>
            <w:r>
              <w:t xml:space="preserve">5,747 </w:t>
            </w:r>
          </w:p>
        </w:tc>
        <w:tc>
          <w:tcPr>
            <w:tcW w:w="1702" w:type="dxa"/>
            <w:tcBorders>
              <w:top w:val="nil"/>
              <w:left w:val="single" w:sz="4" w:space="0" w:color="000000"/>
              <w:bottom w:val="nil"/>
              <w:right w:val="single" w:sz="4" w:space="0" w:color="000000"/>
            </w:tcBorders>
          </w:tcPr>
          <w:p w14:paraId="1983A076" w14:textId="77777777" w:rsidR="00925913" w:rsidRDefault="00477365">
            <w:pPr>
              <w:spacing w:after="0" w:line="259" w:lineRule="auto"/>
              <w:ind w:left="0" w:right="60" w:firstLine="0"/>
              <w:jc w:val="right"/>
            </w:pPr>
            <w:r>
              <w:t xml:space="preserve">1,725 </w:t>
            </w:r>
          </w:p>
        </w:tc>
        <w:tc>
          <w:tcPr>
            <w:tcW w:w="1700" w:type="dxa"/>
            <w:tcBorders>
              <w:top w:val="nil"/>
              <w:left w:val="single" w:sz="4" w:space="0" w:color="000000"/>
              <w:bottom w:val="nil"/>
              <w:right w:val="single" w:sz="4" w:space="0" w:color="000000"/>
            </w:tcBorders>
          </w:tcPr>
          <w:p w14:paraId="69AF8B2F" w14:textId="77777777" w:rsidR="00925913" w:rsidRDefault="00477365">
            <w:pPr>
              <w:spacing w:after="0" w:line="259" w:lineRule="auto"/>
              <w:ind w:left="0" w:right="58" w:firstLine="0"/>
              <w:jc w:val="right"/>
            </w:pPr>
            <w:r>
              <w:t xml:space="preserve">7,472 </w:t>
            </w:r>
          </w:p>
        </w:tc>
      </w:tr>
      <w:tr w:rsidR="00925913" w14:paraId="2B26D511" w14:textId="77777777">
        <w:trPr>
          <w:trHeight w:val="230"/>
        </w:trPr>
        <w:tc>
          <w:tcPr>
            <w:tcW w:w="4705" w:type="dxa"/>
            <w:tcBorders>
              <w:top w:val="nil"/>
              <w:left w:val="single" w:sz="4" w:space="0" w:color="000000"/>
              <w:bottom w:val="nil"/>
              <w:right w:val="single" w:sz="4" w:space="0" w:color="000000"/>
            </w:tcBorders>
          </w:tcPr>
          <w:p w14:paraId="2FF9AB11" w14:textId="77777777" w:rsidR="00925913" w:rsidRDefault="00477365">
            <w:pPr>
              <w:spacing w:after="0" w:line="259" w:lineRule="auto"/>
              <w:ind w:left="0" w:right="0" w:firstLine="0"/>
              <w:jc w:val="left"/>
            </w:pPr>
            <w:r>
              <w:t xml:space="preserve">Education Excellence </w:t>
            </w:r>
          </w:p>
        </w:tc>
        <w:tc>
          <w:tcPr>
            <w:tcW w:w="1702" w:type="dxa"/>
            <w:tcBorders>
              <w:top w:val="nil"/>
              <w:left w:val="single" w:sz="4" w:space="0" w:color="000000"/>
              <w:bottom w:val="nil"/>
              <w:right w:val="single" w:sz="4" w:space="0" w:color="000000"/>
            </w:tcBorders>
          </w:tcPr>
          <w:p w14:paraId="18247F40" w14:textId="77777777" w:rsidR="00925913" w:rsidRDefault="00477365">
            <w:pPr>
              <w:spacing w:after="0" w:line="259" w:lineRule="auto"/>
              <w:ind w:left="0" w:right="60" w:firstLine="0"/>
              <w:jc w:val="right"/>
            </w:pPr>
            <w:r>
              <w:t xml:space="preserve">9,154 </w:t>
            </w:r>
          </w:p>
        </w:tc>
        <w:tc>
          <w:tcPr>
            <w:tcW w:w="1702" w:type="dxa"/>
            <w:tcBorders>
              <w:top w:val="nil"/>
              <w:left w:val="single" w:sz="4" w:space="0" w:color="000000"/>
              <w:bottom w:val="nil"/>
              <w:right w:val="single" w:sz="4" w:space="0" w:color="000000"/>
            </w:tcBorders>
          </w:tcPr>
          <w:p w14:paraId="4B326615" w14:textId="77777777" w:rsidR="00925913" w:rsidRDefault="00477365">
            <w:pPr>
              <w:spacing w:after="0" w:line="259" w:lineRule="auto"/>
              <w:ind w:left="0" w:right="60" w:firstLine="0"/>
              <w:jc w:val="right"/>
            </w:pPr>
            <w:r>
              <w:t xml:space="preserve">3,752 </w:t>
            </w:r>
          </w:p>
        </w:tc>
        <w:tc>
          <w:tcPr>
            <w:tcW w:w="1700" w:type="dxa"/>
            <w:tcBorders>
              <w:top w:val="nil"/>
              <w:left w:val="single" w:sz="4" w:space="0" w:color="000000"/>
              <w:bottom w:val="nil"/>
              <w:right w:val="single" w:sz="4" w:space="0" w:color="000000"/>
            </w:tcBorders>
          </w:tcPr>
          <w:p w14:paraId="6783176E" w14:textId="77777777" w:rsidR="00925913" w:rsidRDefault="00477365">
            <w:pPr>
              <w:spacing w:after="0" w:line="259" w:lineRule="auto"/>
              <w:ind w:left="0" w:right="57" w:firstLine="0"/>
              <w:jc w:val="right"/>
            </w:pPr>
            <w:r>
              <w:t xml:space="preserve">12,906 </w:t>
            </w:r>
          </w:p>
        </w:tc>
      </w:tr>
      <w:tr w:rsidR="00925913" w14:paraId="53B0AD95" w14:textId="77777777">
        <w:trPr>
          <w:trHeight w:val="229"/>
        </w:trPr>
        <w:tc>
          <w:tcPr>
            <w:tcW w:w="4705" w:type="dxa"/>
            <w:tcBorders>
              <w:top w:val="nil"/>
              <w:left w:val="single" w:sz="4" w:space="0" w:color="000000"/>
              <w:bottom w:val="nil"/>
              <w:right w:val="single" w:sz="4" w:space="0" w:color="000000"/>
            </w:tcBorders>
          </w:tcPr>
          <w:p w14:paraId="0BC8BB8E" w14:textId="77777777" w:rsidR="00925913" w:rsidRDefault="00477365">
            <w:pPr>
              <w:spacing w:after="0" w:line="259" w:lineRule="auto"/>
              <w:ind w:left="0" w:right="0" w:firstLine="0"/>
              <w:jc w:val="left"/>
            </w:pPr>
            <w:r>
              <w:t xml:space="preserve">Education Excellence - Schools </w:t>
            </w:r>
          </w:p>
        </w:tc>
        <w:tc>
          <w:tcPr>
            <w:tcW w:w="1702" w:type="dxa"/>
            <w:tcBorders>
              <w:top w:val="nil"/>
              <w:left w:val="single" w:sz="4" w:space="0" w:color="000000"/>
              <w:bottom w:val="nil"/>
              <w:right w:val="single" w:sz="4" w:space="0" w:color="000000"/>
            </w:tcBorders>
          </w:tcPr>
          <w:p w14:paraId="2ECFE9EA" w14:textId="77777777" w:rsidR="00925913" w:rsidRDefault="00477365">
            <w:pPr>
              <w:spacing w:after="0" w:line="259" w:lineRule="auto"/>
              <w:ind w:left="0" w:right="60" w:firstLine="0"/>
              <w:jc w:val="right"/>
            </w:pPr>
            <w:r>
              <w:t xml:space="preserve">-7,207 </w:t>
            </w:r>
          </w:p>
        </w:tc>
        <w:tc>
          <w:tcPr>
            <w:tcW w:w="1702" w:type="dxa"/>
            <w:tcBorders>
              <w:top w:val="nil"/>
              <w:left w:val="single" w:sz="4" w:space="0" w:color="000000"/>
              <w:bottom w:val="nil"/>
              <w:right w:val="single" w:sz="4" w:space="0" w:color="000000"/>
            </w:tcBorders>
          </w:tcPr>
          <w:p w14:paraId="794D79BD" w14:textId="77777777" w:rsidR="00925913" w:rsidRDefault="00477365">
            <w:pPr>
              <w:spacing w:after="0" w:line="259" w:lineRule="auto"/>
              <w:ind w:left="0" w:right="60" w:firstLine="0"/>
              <w:jc w:val="right"/>
            </w:pPr>
            <w:r>
              <w:t xml:space="preserve">7,047 </w:t>
            </w:r>
          </w:p>
        </w:tc>
        <w:tc>
          <w:tcPr>
            <w:tcW w:w="1700" w:type="dxa"/>
            <w:tcBorders>
              <w:top w:val="nil"/>
              <w:left w:val="single" w:sz="4" w:space="0" w:color="000000"/>
              <w:bottom w:val="nil"/>
              <w:right w:val="single" w:sz="4" w:space="0" w:color="000000"/>
            </w:tcBorders>
          </w:tcPr>
          <w:p w14:paraId="2C444FA8" w14:textId="77777777" w:rsidR="00925913" w:rsidRDefault="00477365">
            <w:pPr>
              <w:spacing w:after="0" w:line="259" w:lineRule="auto"/>
              <w:ind w:left="0" w:right="57" w:firstLine="0"/>
              <w:jc w:val="right"/>
            </w:pPr>
            <w:r>
              <w:t xml:space="preserve">-160 </w:t>
            </w:r>
          </w:p>
        </w:tc>
      </w:tr>
      <w:tr w:rsidR="00925913" w14:paraId="3386EFCC" w14:textId="77777777">
        <w:trPr>
          <w:trHeight w:val="230"/>
        </w:trPr>
        <w:tc>
          <w:tcPr>
            <w:tcW w:w="4705" w:type="dxa"/>
            <w:tcBorders>
              <w:top w:val="nil"/>
              <w:left w:val="single" w:sz="4" w:space="0" w:color="000000"/>
              <w:bottom w:val="nil"/>
              <w:right w:val="single" w:sz="4" w:space="0" w:color="000000"/>
            </w:tcBorders>
          </w:tcPr>
          <w:p w14:paraId="3C0006E5" w14:textId="77777777" w:rsidR="00925913" w:rsidRDefault="00477365">
            <w:pPr>
              <w:spacing w:after="0" w:line="259" w:lineRule="auto"/>
              <w:ind w:left="0" w:right="0" w:firstLine="0"/>
              <w:jc w:val="left"/>
            </w:pPr>
            <w:r>
              <w:t xml:space="preserve">Health and Wellbeing </w:t>
            </w:r>
          </w:p>
        </w:tc>
        <w:tc>
          <w:tcPr>
            <w:tcW w:w="1702" w:type="dxa"/>
            <w:tcBorders>
              <w:top w:val="nil"/>
              <w:left w:val="single" w:sz="4" w:space="0" w:color="000000"/>
              <w:bottom w:val="nil"/>
              <w:right w:val="single" w:sz="4" w:space="0" w:color="000000"/>
            </w:tcBorders>
          </w:tcPr>
          <w:p w14:paraId="681549E5" w14:textId="77777777" w:rsidR="00925913" w:rsidRDefault="00477365">
            <w:pPr>
              <w:spacing w:after="0" w:line="259" w:lineRule="auto"/>
              <w:ind w:left="0" w:right="60" w:firstLine="0"/>
              <w:jc w:val="right"/>
            </w:pPr>
            <w:r>
              <w:t xml:space="preserve">16,405 </w:t>
            </w:r>
          </w:p>
        </w:tc>
        <w:tc>
          <w:tcPr>
            <w:tcW w:w="1702" w:type="dxa"/>
            <w:tcBorders>
              <w:top w:val="nil"/>
              <w:left w:val="single" w:sz="4" w:space="0" w:color="000000"/>
              <w:bottom w:val="nil"/>
              <w:right w:val="single" w:sz="4" w:space="0" w:color="000000"/>
            </w:tcBorders>
          </w:tcPr>
          <w:p w14:paraId="13C0B3B4" w14:textId="77777777" w:rsidR="00925913" w:rsidRDefault="00477365">
            <w:pPr>
              <w:spacing w:after="0" w:line="259" w:lineRule="auto"/>
              <w:ind w:left="0" w:right="60" w:firstLine="0"/>
              <w:jc w:val="right"/>
            </w:pPr>
            <w:r>
              <w:t xml:space="preserve">-21,650 </w:t>
            </w:r>
          </w:p>
        </w:tc>
        <w:tc>
          <w:tcPr>
            <w:tcW w:w="1700" w:type="dxa"/>
            <w:tcBorders>
              <w:top w:val="nil"/>
              <w:left w:val="single" w:sz="4" w:space="0" w:color="000000"/>
              <w:bottom w:val="nil"/>
              <w:right w:val="single" w:sz="4" w:space="0" w:color="000000"/>
            </w:tcBorders>
          </w:tcPr>
          <w:p w14:paraId="62BACE3D" w14:textId="77777777" w:rsidR="00925913" w:rsidRDefault="00477365">
            <w:pPr>
              <w:spacing w:after="0" w:line="259" w:lineRule="auto"/>
              <w:ind w:left="0" w:right="58" w:firstLine="0"/>
              <w:jc w:val="right"/>
            </w:pPr>
            <w:r>
              <w:t xml:space="preserve">-5,245 </w:t>
            </w:r>
          </w:p>
        </w:tc>
      </w:tr>
      <w:tr w:rsidR="00925913" w14:paraId="19112F4C" w14:textId="77777777">
        <w:trPr>
          <w:trHeight w:val="231"/>
        </w:trPr>
        <w:tc>
          <w:tcPr>
            <w:tcW w:w="4705" w:type="dxa"/>
            <w:tcBorders>
              <w:top w:val="nil"/>
              <w:left w:val="single" w:sz="4" w:space="0" w:color="000000"/>
              <w:bottom w:val="nil"/>
              <w:right w:val="single" w:sz="4" w:space="0" w:color="000000"/>
            </w:tcBorders>
          </w:tcPr>
          <w:p w14:paraId="5AAA45B1" w14:textId="77777777" w:rsidR="00925913" w:rsidRDefault="00477365">
            <w:pPr>
              <w:spacing w:after="0" w:line="259" w:lineRule="auto"/>
              <w:ind w:left="0" w:right="0" w:firstLine="0"/>
              <w:jc w:val="left"/>
            </w:pPr>
            <w:r>
              <w:t xml:space="preserve">Highways and Public Protection </w:t>
            </w:r>
          </w:p>
        </w:tc>
        <w:tc>
          <w:tcPr>
            <w:tcW w:w="1702" w:type="dxa"/>
            <w:tcBorders>
              <w:top w:val="nil"/>
              <w:left w:val="single" w:sz="4" w:space="0" w:color="000000"/>
              <w:bottom w:val="nil"/>
              <w:right w:val="single" w:sz="4" w:space="0" w:color="000000"/>
            </w:tcBorders>
          </w:tcPr>
          <w:p w14:paraId="5140764F" w14:textId="77777777" w:rsidR="00925913" w:rsidRDefault="00477365">
            <w:pPr>
              <w:spacing w:after="0" w:line="259" w:lineRule="auto"/>
              <w:ind w:left="0" w:right="60" w:firstLine="0"/>
              <w:jc w:val="right"/>
            </w:pPr>
            <w:r>
              <w:t xml:space="preserve">9,380 </w:t>
            </w:r>
          </w:p>
        </w:tc>
        <w:tc>
          <w:tcPr>
            <w:tcW w:w="1702" w:type="dxa"/>
            <w:tcBorders>
              <w:top w:val="nil"/>
              <w:left w:val="single" w:sz="4" w:space="0" w:color="000000"/>
              <w:bottom w:val="nil"/>
              <w:right w:val="single" w:sz="4" w:space="0" w:color="000000"/>
            </w:tcBorders>
          </w:tcPr>
          <w:p w14:paraId="31079AD4" w14:textId="77777777" w:rsidR="00925913" w:rsidRDefault="00477365">
            <w:pPr>
              <w:spacing w:after="0" w:line="259" w:lineRule="auto"/>
              <w:ind w:left="0" w:right="60" w:firstLine="0"/>
              <w:jc w:val="right"/>
            </w:pPr>
            <w:r>
              <w:t xml:space="preserve">7,752 </w:t>
            </w:r>
          </w:p>
        </w:tc>
        <w:tc>
          <w:tcPr>
            <w:tcW w:w="1700" w:type="dxa"/>
            <w:tcBorders>
              <w:top w:val="nil"/>
              <w:left w:val="single" w:sz="4" w:space="0" w:color="000000"/>
              <w:bottom w:val="nil"/>
              <w:right w:val="single" w:sz="4" w:space="0" w:color="000000"/>
            </w:tcBorders>
          </w:tcPr>
          <w:p w14:paraId="0BCB8099" w14:textId="77777777" w:rsidR="00925913" w:rsidRDefault="00477365">
            <w:pPr>
              <w:spacing w:after="0" w:line="259" w:lineRule="auto"/>
              <w:ind w:left="0" w:right="57" w:firstLine="0"/>
              <w:jc w:val="right"/>
            </w:pPr>
            <w:r>
              <w:t xml:space="preserve">17,132 </w:t>
            </w:r>
          </w:p>
        </w:tc>
      </w:tr>
      <w:tr w:rsidR="00925913" w14:paraId="299BFBDC" w14:textId="77777777">
        <w:trPr>
          <w:trHeight w:val="230"/>
        </w:trPr>
        <w:tc>
          <w:tcPr>
            <w:tcW w:w="4705" w:type="dxa"/>
            <w:tcBorders>
              <w:top w:val="nil"/>
              <w:left w:val="single" w:sz="4" w:space="0" w:color="000000"/>
              <w:bottom w:val="nil"/>
              <w:right w:val="single" w:sz="4" w:space="0" w:color="000000"/>
            </w:tcBorders>
          </w:tcPr>
          <w:p w14:paraId="4350358D" w14:textId="77777777" w:rsidR="00925913" w:rsidRDefault="00477365">
            <w:pPr>
              <w:spacing w:after="0" w:line="259" w:lineRule="auto"/>
              <w:ind w:left="0" w:right="0" w:firstLine="0"/>
              <w:jc w:val="left"/>
            </w:pPr>
            <w:r>
              <w:t xml:space="preserve">Operational In-House Services </w:t>
            </w:r>
          </w:p>
        </w:tc>
        <w:tc>
          <w:tcPr>
            <w:tcW w:w="1702" w:type="dxa"/>
            <w:tcBorders>
              <w:top w:val="nil"/>
              <w:left w:val="single" w:sz="4" w:space="0" w:color="000000"/>
              <w:bottom w:val="nil"/>
              <w:right w:val="single" w:sz="4" w:space="0" w:color="000000"/>
            </w:tcBorders>
          </w:tcPr>
          <w:p w14:paraId="77232BE0" w14:textId="77777777" w:rsidR="00925913" w:rsidRDefault="00477365">
            <w:pPr>
              <w:spacing w:after="0" w:line="259" w:lineRule="auto"/>
              <w:ind w:left="0" w:right="60" w:firstLine="0"/>
              <w:jc w:val="right"/>
            </w:pPr>
            <w:r>
              <w:t xml:space="preserve">13,491 </w:t>
            </w:r>
          </w:p>
        </w:tc>
        <w:tc>
          <w:tcPr>
            <w:tcW w:w="1702" w:type="dxa"/>
            <w:tcBorders>
              <w:top w:val="nil"/>
              <w:left w:val="single" w:sz="4" w:space="0" w:color="000000"/>
              <w:bottom w:val="nil"/>
              <w:right w:val="single" w:sz="4" w:space="0" w:color="000000"/>
            </w:tcBorders>
          </w:tcPr>
          <w:p w14:paraId="1B571F6C" w14:textId="77777777" w:rsidR="00925913" w:rsidRDefault="00477365">
            <w:pPr>
              <w:spacing w:after="0" w:line="259" w:lineRule="auto"/>
              <w:ind w:left="0" w:right="60" w:firstLine="0"/>
              <w:jc w:val="right"/>
            </w:pPr>
            <w:r>
              <w:t xml:space="preserve">4,062 </w:t>
            </w:r>
          </w:p>
        </w:tc>
        <w:tc>
          <w:tcPr>
            <w:tcW w:w="1700" w:type="dxa"/>
            <w:tcBorders>
              <w:top w:val="nil"/>
              <w:left w:val="single" w:sz="4" w:space="0" w:color="000000"/>
              <w:bottom w:val="nil"/>
              <w:right w:val="single" w:sz="4" w:space="0" w:color="000000"/>
            </w:tcBorders>
          </w:tcPr>
          <w:p w14:paraId="785D2D33" w14:textId="77777777" w:rsidR="00925913" w:rsidRDefault="00477365">
            <w:pPr>
              <w:spacing w:after="0" w:line="259" w:lineRule="auto"/>
              <w:ind w:left="0" w:right="57" w:firstLine="0"/>
              <w:jc w:val="right"/>
            </w:pPr>
            <w:r>
              <w:t xml:space="preserve">17,553 </w:t>
            </w:r>
          </w:p>
        </w:tc>
      </w:tr>
      <w:tr w:rsidR="00925913" w14:paraId="5C7A5534" w14:textId="77777777">
        <w:trPr>
          <w:trHeight w:val="352"/>
        </w:trPr>
        <w:tc>
          <w:tcPr>
            <w:tcW w:w="4705" w:type="dxa"/>
            <w:tcBorders>
              <w:top w:val="nil"/>
              <w:left w:val="single" w:sz="4" w:space="0" w:color="000000"/>
              <w:bottom w:val="single" w:sz="4" w:space="0" w:color="000000"/>
              <w:right w:val="single" w:sz="4" w:space="0" w:color="000000"/>
            </w:tcBorders>
          </w:tcPr>
          <w:p w14:paraId="6019E3FD" w14:textId="77777777" w:rsidR="00925913" w:rsidRDefault="00477365">
            <w:pPr>
              <w:spacing w:after="0" w:line="259" w:lineRule="auto"/>
              <w:ind w:left="0" w:right="0" w:firstLine="0"/>
              <w:jc w:val="left"/>
            </w:pPr>
            <w:r>
              <w:t xml:space="preserve">Corporate Unallocated Costs </w:t>
            </w:r>
          </w:p>
        </w:tc>
        <w:tc>
          <w:tcPr>
            <w:tcW w:w="1702" w:type="dxa"/>
            <w:tcBorders>
              <w:top w:val="nil"/>
              <w:left w:val="single" w:sz="4" w:space="0" w:color="000000"/>
              <w:bottom w:val="single" w:sz="4" w:space="0" w:color="000000"/>
              <w:right w:val="single" w:sz="4" w:space="0" w:color="000000"/>
            </w:tcBorders>
          </w:tcPr>
          <w:p w14:paraId="5C4C3C2C" w14:textId="77777777" w:rsidR="00925913" w:rsidRDefault="00477365">
            <w:pPr>
              <w:spacing w:after="0" w:line="259" w:lineRule="auto"/>
              <w:ind w:left="0" w:right="60" w:firstLine="0"/>
              <w:jc w:val="right"/>
            </w:pPr>
            <w:r>
              <w:t xml:space="preserve">13,524 </w:t>
            </w:r>
          </w:p>
        </w:tc>
        <w:tc>
          <w:tcPr>
            <w:tcW w:w="1702" w:type="dxa"/>
            <w:tcBorders>
              <w:top w:val="nil"/>
              <w:left w:val="single" w:sz="4" w:space="0" w:color="000000"/>
              <w:bottom w:val="single" w:sz="4" w:space="0" w:color="000000"/>
              <w:right w:val="single" w:sz="4" w:space="0" w:color="000000"/>
            </w:tcBorders>
          </w:tcPr>
          <w:p w14:paraId="73AD46F6" w14:textId="77777777" w:rsidR="00925913" w:rsidRDefault="00477365">
            <w:pPr>
              <w:spacing w:after="0" w:line="259" w:lineRule="auto"/>
              <w:ind w:left="0" w:right="60" w:firstLine="0"/>
              <w:jc w:val="right"/>
            </w:pPr>
            <w:r>
              <w:t xml:space="preserve">-3,569 </w:t>
            </w:r>
          </w:p>
        </w:tc>
        <w:tc>
          <w:tcPr>
            <w:tcW w:w="1700" w:type="dxa"/>
            <w:tcBorders>
              <w:top w:val="nil"/>
              <w:left w:val="single" w:sz="4" w:space="0" w:color="000000"/>
              <w:bottom w:val="single" w:sz="4" w:space="0" w:color="000000"/>
              <w:right w:val="single" w:sz="4" w:space="0" w:color="000000"/>
            </w:tcBorders>
          </w:tcPr>
          <w:p w14:paraId="5988498C" w14:textId="77777777" w:rsidR="00925913" w:rsidRDefault="00477365">
            <w:pPr>
              <w:spacing w:after="0" w:line="259" w:lineRule="auto"/>
              <w:ind w:left="0" w:right="58" w:firstLine="0"/>
              <w:jc w:val="right"/>
            </w:pPr>
            <w:r>
              <w:t xml:space="preserve">9,955 </w:t>
            </w:r>
          </w:p>
        </w:tc>
      </w:tr>
      <w:tr w:rsidR="00925913" w14:paraId="4732C555"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5C238175" w14:textId="77777777" w:rsidR="00925913" w:rsidRDefault="00477365">
            <w:pPr>
              <w:spacing w:after="0" w:line="259" w:lineRule="auto"/>
              <w:ind w:left="0" w:right="0" w:firstLine="0"/>
              <w:jc w:val="left"/>
            </w:pPr>
            <w:r>
              <w:rPr>
                <w:b/>
              </w:rPr>
              <w:t xml:space="preserve">Net Cost of Services </w:t>
            </w:r>
          </w:p>
        </w:tc>
        <w:tc>
          <w:tcPr>
            <w:tcW w:w="1702" w:type="dxa"/>
            <w:tcBorders>
              <w:top w:val="single" w:sz="4" w:space="0" w:color="000000"/>
              <w:left w:val="single" w:sz="4" w:space="0" w:color="000000"/>
              <w:bottom w:val="single" w:sz="4" w:space="0" w:color="000000"/>
              <w:right w:val="single" w:sz="4" w:space="0" w:color="000000"/>
            </w:tcBorders>
          </w:tcPr>
          <w:p w14:paraId="592A4FFA" w14:textId="77777777" w:rsidR="00925913" w:rsidRDefault="00477365">
            <w:pPr>
              <w:spacing w:after="0" w:line="259" w:lineRule="auto"/>
              <w:ind w:left="0" w:right="61" w:firstLine="0"/>
              <w:jc w:val="right"/>
            </w:pPr>
            <w:r>
              <w:rPr>
                <w:b/>
              </w:rPr>
              <w:t xml:space="preserve">255,669 </w:t>
            </w:r>
          </w:p>
        </w:tc>
        <w:tc>
          <w:tcPr>
            <w:tcW w:w="1702" w:type="dxa"/>
            <w:tcBorders>
              <w:top w:val="single" w:sz="4" w:space="0" w:color="000000"/>
              <w:left w:val="single" w:sz="4" w:space="0" w:color="000000"/>
              <w:bottom w:val="single" w:sz="4" w:space="0" w:color="000000"/>
              <w:right w:val="single" w:sz="4" w:space="0" w:color="000000"/>
            </w:tcBorders>
          </w:tcPr>
          <w:p w14:paraId="474B07EE" w14:textId="77777777" w:rsidR="00925913" w:rsidRDefault="00477365">
            <w:pPr>
              <w:spacing w:after="0" w:line="259" w:lineRule="auto"/>
              <w:ind w:left="0" w:right="60" w:firstLine="0"/>
              <w:jc w:val="right"/>
            </w:pPr>
            <w:r>
              <w:rPr>
                <w:b/>
              </w:rPr>
              <w:t xml:space="preserve">6,561 </w:t>
            </w:r>
          </w:p>
        </w:tc>
        <w:tc>
          <w:tcPr>
            <w:tcW w:w="1700" w:type="dxa"/>
            <w:tcBorders>
              <w:top w:val="single" w:sz="4" w:space="0" w:color="000000"/>
              <w:left w:val="single" w:sz="4" w:space="0" w:color="000000"/>
              <w:bottom w:val="single" w:sz="4" w:space="0" w:color="000000"/>
              <w:right w:val="single" w:sz="4" w:space="0" w:color="000000"/>
            </w:tcBorders>
          </w:tcPr>
          <w:p w14:paraId="247C14B2" w14:textId="77777777" w:rsidR="00925913" w:rsidRDefault="00477365">
            <w:pPr>
              <w:spacing w:after="0" w:line="259" w:lineRule="auto"/>
              <w:ind w:left="0" w:right="57" w:firstLine="0"/>
              <w:jc w:val="right"/>
            </w:pPr>
            <w:r>
              <w:rPr>
                <w:b/>
              </w:rPr>
              <w:t xml:space="preserve">262,230 </w:t>
            </w:r>
          </w:p>
        </w:tc>
      </w:tr>
      <w:tr w:rsidR="00925913" w14:paraId="167AA475" w14:textId="77777777">
        <w:trPr>
          <w:trHeight w:val="467"/>
        </w:trPr>
        <w:tc>
          <w:tcPr>
            <w:tcW w:w="4705" w:type="dxa"/>
            <w:tcBorders>
              <w:top w:val="single" w:sz="4" w:space="0" w:color="000000"/>
              <w:left w:val="single" w:sz="4" w:space="0" w:color="000000"/>
              <w:bottom w:val="nil"/>
              <w:right w:val="single" w:sz="4" w:space="0" w:color="000000"/>
            </w:tcBorders>
          </w:tcPr>
          <w:p w14:paraId="01C93176" w14:textId="77777777" w:rsidR="00925913" w:rsidRDefault="00477365">
            <w:pPr>
              <w:spacing w:after="0" w:line="259" w:lineRule="auto"/>
              <w:ind w:left="0" w:right="0" w:firstLine="0"/>
              <w:jc w:val="left"/>
            </w:pPr>
            <w:r>
              <w:t xml:space="preserve"> </w:t>
            </w:r>
          </w:p>
          <w:p w14:paraId="1E7B3EB5" w14:textId="77777777" w:rsidR="00925913" w:rsidRDefault="00477365">
            <w:pPr>
              <w:spacing w:after="0" w:line="259" w:lineRule="auto"/>
              <w:ind w:left="0" w:right="0" w:firstLine="0"/>
              <w:jc w:val="left"/>
            </w:pPr>
            <w:r>
              <w:t xml:space="preserve">Other Operating Income and Expenditure </w:t>
            </w:r>
          </w:p>
        </w:tc>
        <w:tc>
          <w:tcPr>
            <w:tcW w:w="1702" w:type="dxa"/>
            <w:tcBorders>
              <w:top w:val="single" w:sz="4" w:space="0" w:color="000000"/>
              <w:left w:val="single" w:sz="4" w:space="0" w:color="000000"/>
              <w:bottom w:val="nil"/>
              <w:right w:val="single" w:sz="4" w:space="0" w:color="000000"/>
            </w:tcBorders>
          </w:tcPr>
          <w:p w14:paraId="79215A21" w14:textId="77777777" w:rsidR="00925913" w:rsidRDefault="00477365">
            <w:pPr>
              <w:spacing w:after="0" w:line="259" w:lineRule="auto"/>
              <w:ind w:left="0" w:right="3" w:firstLine="0"/>
              <w:jc w:val="right"/>
            </w:pPr>
            <w:r>
              <w:t xml:space="preserve"> </w:t>
            </w:r>
          </w:p>
          <w:p w14:paraId="0F8B938F" w14:textId="77777777" w:rsidR="00925913" w:rsidRDefault="00477365">
            <w:pPr>
              <w:spacing w:after="0" w:line="259" w:lineRule="auto"/>
              <w:ind w:left="0" w:right="60" w:firstLine="0"/>
              <w:jc w:val="right"/>
            </w:pPr>
            <w:r>
              <w:t xml:space="preserve">35,880 </w:t>
            </w:r>
          </w:p>
        </w:tc>
        <w:tc>
          <w:tcPr>
            <w:tcW w:w="1702" w:type="dxa"/>
            <w:tcBorders>
              <w:top w:val="single" w:sz="4" w:space="0" w:color="000000"/>
              <w:left w:val="single" w:sz="4" w:space="0" w:color="000000"/>
              <w:bottom w:val="nil"/>
              <w:right w:val="single" w:sz="4" w:space="0" w:color="000000"/>
            </w:tcBorders>
          </w:tcPr>
          <w:p w14:paraId="78A89A41" w14:textId="77777777" w:rsidR="00925913" w:rsidRDefault="00477365">
            <w:pPr>
              <w:spacing w:after="0" w:line="259" w:lineRule="auto"/>
              <w:ind w:left="0" w:right="2" w:firstLine="0"/>
              <w:jc w:val="right"/>
            </w:pPr>
            <w:r>
              <w:t xml:space="preserve"> </w:t>
            </w:r>
          </w:p>
          <w:p w14:paraId="7732B07D" w14:textId="77777777" w:rsidR="00925913" w:rsidRDefault="00477365">
            <w:pPr>
              <w:spacing w:after="0" w:line="259" w:lineRule="auto"/>
              <w:ind w:left="0" w:right="60" w:firstLine="0"/>
              <w:jc w:val="right"/>
            </w:pPr>
            <w:r>
              <w:t xml:space="preserve">836 </w:t>
            </w:r>
          </w:p>
        </w:tc>
        <w:tc>
          <w:tcPr>
            <w:tcW w:w="1700" w:type="dxa"/>
            <w:tcBorders>
              <w:top w:val="single" w:sz="4" w:space="0" w:color="000000"/>
              <w:left w:val="single" w:sz="4" w:space="0" w:color="000000"/>
              <w:bottom w:val="nil"/>
              <w:right w:val="single" w:sz="4" w:space="0" w:color="000000"/>
            </w:tcBorders>
          </w:tcPr>
          <w:p w14:paraId="6EA9956E" w14:textId="77777777" w:rsidR="00925913" w:rsidRDefault="00477365">
            <w:pPr>
              <w:spacing w:after="0" w:line="259" w:lineRule="auto"/>
              <w:ind w:left="0" w:right="0" w:firstLine="0"/>
              <w:jc w:val="right"/>
            </w:pPr>
            <w:r>
              <w:t xml:space="preserve"> </w:t>
            </w:r>
          </w:p>
          <w:p w14:paraId="7AD69E0F" w14:textId="77777777" w:rsidR="00925913" w:rsidRDefault="00477365">
            <w:pPr>
              <w:spacing w:after="0" w:line="259" w:lineRule="auto"/>
              <w:ind w:left="0" w:right="57" w:firstLine="0"/>
              <w:jc w:val="right"/>
            </w:pPr>
            <w:r>
              <w:t xml:space="preserve">36,716 </w:t>
            </w:r>
          </w:p>
        </w:tc>
      </w:tr>
      <w:tr w:rsidR="00925913" w14:paraId="19DC5121" w14:textId="77777777">
        <w:trPr>
          <w:trHeight w:val="229"/>
        </w:trPr>
        <w:tc>
          <w:tcPr>
            <w:tcW w:w="4705" w:type="dxa"/>
            <w:tcBorders>
              <w:top w:val="nil"/>
              <w:left w:val="single" w:sz="4" w:space="0" w:color="000000"/>
              <w:bottom w:val="nil"/>
              <w:right w:val="single" w:sz="4" w:space="0" w:color="000000"/>
            </w:tcBorders>
          </w:tcPr>
          <w:p w14:paraId="7A03CB7B" w14:textId="77777777" w:rsidR="00925913" w:rsidRDefault="00477365">
            <w:pPr>
              <w:spacing w:after="0" w:line="259" w:lineRule="auto"/>
              <w:ind w:left="0" w:right="0" w:firstLine="0"/>
              <w:jc w:val="left"/>
            </w:pPr>
            <w:r>
              <w:t xml:space="preserve">Financing and Investment Income &amp; Expenditure </w:t>
            </w:r>
          </w:p>
        </w:tc>
        <w:tc>
          <w:tcPr>
            <w:tcW w:w="1702" w:type="dxa"/>
            <w:tcBorders>
              <w:top w:val="nil"/>
              <w:left w:val="single" w:sz="4" w:space="0" w:color="000000"/>
              <w:bottom w:val="nil"/>
              <w:right w:val="single" w:sz="4" w:space="0" w:color="000000"/>
            </w:tcBorders>
          </w:tcPr>
          <w:p w14:paraId="7EA2299D" w14:textId="77777777" w:rsidR="00925913" w:rsidRDefault="00477365">
            <w:pPr>
              <w:spacing w:after="0" w:line="259" w:lineRule="auto"/>
              <w:ind w:left="0" w:right="60" w:firstLine="0"/>
              <w:jc w:val="right"/>
            </w:pPr>
            <w:r>
              <w:t xml:space="preserve">9,461 </w:t>
            </w:r>
          </w:p>
        </w:tc>
        <w:tc>
          <w:tcPr>
            <w:tcW w:w="1702" w:type="dxa"/>
            <w:tcBorders>
              <w:top w:val="nil"/>
              <w:left w:val="single" w:sz="4" w:space="0" w:color="000000"/>
              <w:bottom w:val="nil"/>
              <w:right w:val="single" w:sz="4" w:space="0" w:color="000000"/>
            </w:tcBorders>
          </w:tcPr>
          <w:p w14:paraId="2E2356A9" w14:textId="77777777" w:rsidR="00925913" w:rsidRDefault="00477365">
            <w:pPr>
              <w:spacing w:after="0" w:line="259" w:lineRule="auto"/>
              <w:ind w:left="0" w:right="60" w:firstLine="0"/>
              <w:jc w:val="right"/>
            </w:pPr>
            <w:r>
              <w:t xml:space="preserve">9,174 </w:t>
            </w:r>
          </w:p>
        </w:tc>
        <w:tc>
          <w:tcPr>
            <w:tcW w:w="1700" w:type="dxa"/>
            <w:tcBorders>
              <w:top w:val="nil"/>
              <w:left w:val="single" w:sz="4" w:space="0" w:color="000000"/>
              <w:bottom w:val="nil"/>
              <w:right w:val="single" w:sz="4" w:space="0" w:color="000000"/>
            </w:tcBorders>
          </w:tcPr>
          <w:p w14:paraId="1CC05728" w14:textId="77777777" w:rsidR="00925913" w:rsidRDefault="00477365">
            <w:pPr>
              <w:spacing w:after="0" w:line="259" w:lineRule="auto"/>
              <w:ind w:left="0" w:right="57" w:firstLine="0"/>
              <w:jc w:val="right"/>
            </w:pPr>
            <w:r>
              <w:t xml:space="preserve">18,635 </w:t>
            </w:r>
          </w:p>
        </w:tc>
      </w:tr>
      <w:tr w:rsidR="00925913" w14:paraId="7E33F794" w14:textId="77777777">
        <w:trPr>
          <w:trHeight w:val="232"/>
        </w:trPr>
        <w:tc>
          <w:tcPr>
            <w:tcW w:w="4705" w:type="dxa"/>
            <w:tcBorders>
              <w:top w:val="nil"/>
              <w:left w:val="single" w:sz="4" w:space="0" w:color="000000"/>
              <w:bottom w:val="single" w:sz="4" w:space="0" w:color="000000"/>
              <w:right w:val="single" w:sz="4" w:space="0" w:color="000000"/>
            </w:tcBorders>
          </w:tcPr>
          <w:p w14:paraId="34213049" w14:textId="77777777" w:rsidR="00925913" w:rsidRDefault="00477365">
            <w:pPr>
              <w:spacing w:after="0" w:line="259" w:lineRule="auto"/>
              <w:ind w:left="0" w:right="0" w:firstLine="0"/>
              <w:jc w:val="left"/>
            </w:pPr>
            <w:r>
              <w:t xml:space="preserve">Taxation and Non-specific Grant Income </w:t>
            </w:r>
          </w:p>
        </w:tc>
        <w:tc>
          <w:tcPr>
            <w:tcW w:w="1702" w:type="dxa"/>
            <w:tcBorders>
              <w:top w:val="nil"/>
              <w:left w:val="single" w:sz="4" w:space="0" w:color="000000"/>
              <w:bottom w:val="single" w:sz="4" w:space="0" w:color="000000"/>
              <w:right w:val="single" w:sz="4" w:space="0" w:color="000000"/>
            </w:tcBorders>
          </w:tcPr>
          <w:p w14:paraId="78463D6D" w14:textId="77777777" w:rsidR="00925913" w:rsidRDefault="00477365">
            <w:pPr>
              <w:spacing w:after="0" w:line="259" w:lineRule="auto"/>
              <w:ind w:left="0" w:right="60" w:firstLine="0"/>
              <w:jc w:val="right"/>
            </w:pPr>
            <w:r>
              <w:t xml:space="preserve">-368,197 </w:t>
            </w:r>
          </w:p>
        </w:tc>
        <w:tc>
          <w:tcPr>
            <w:tcW w:w="1702" w:type="dxa"/>
            <w:tcBorders>
              <w:top w:val="nil"/>
              <w:left w:val="single" w:sz="4" w:space="0" w:color="000000"/>
              <w:bottom w:val="single" w:sz="4" w:space="0" w:color="000000"/>
              <w:right w:val="single" w:sz="4" w:space="0" w:color="000000"/>
            </w:tcBorders>
          </w:tcPr>
          <w:p w14:paraId="39AF87CB" w14:textId="77777777" w:rsidR="00925913" w:rsidRDefault="00477365">
            <w:pPr>
              <w:spacing w:after="0" w:line="259" w:lineRule="auto"/>
              <w:ind w:left="0" w:right="60" w:firstLine="0"/>
              <w:jc w:val="right"/>
            </w:pPr>
            <w:r>
              <w:t xml:space="preserve">61,366 </w:t>
            </w:r>
          </w:p>
        </w:tc>
        <w:tc>
          <w:tcPr>
            <w:tcW w:w="1700" w:type="dxa"/>
            <w:tcBorders>
              <w:top w:val="nil"/>
              <w:left w:val="single" w:sz="4" w:space="0" w:color="000000"/>
              <w:bottom w:val="single" w:sz="4" w:space="0" w:color="000000"/>
              <w:right w:val="single" w:sz="4" w:space="0" w:color="000000"/>
            </w:tcBorders>
          </w:tcPr>
          <w:p w14:paraId="1DF940B4" w14:textId="77777777" w:rsidR="00925913" w:rsidRDefault="00477365">
            <w:pPr>
              <w:spacing w:after="0" w:line="259" w:lineRule="auto"/>
              <w:ind w:left="0" w:right="57" w:firstLine="0"/>
              <w:jc w:val="right"/>
            </w:pPr>
            <w:r>
              <w:t xml:space="preserve">-306,861 </w:t>
            </w:r>
          </w:p>
        </w:tc>
      </w:tr>
      <w:tr w:rsidR="00925913" w14:paraId="26B0F65B"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2AADDFD4" w14:textId="77777777" w:rsidR="00925913" w:rsidRDefault="00477365">
            <w:pPr>
              <w:spacing w:after="0" w:line="259" w:lineRule="auto"/>
              <w:ind w:left="0" w:right="0" w:firstLine="0"/>
              <w:jc w:val="left"/>
            </w:pPr>
            <w:r>
              <w:rPr>
                <w:b/>
              </w:rPr>
              <w:t xml:space="preserve">Other Income and Expenditure </w:t>
            </w:r>
          </w:p>
        </w:tc>
        <w:tc>
          <w:tcPr>
            <w:tcW w:w="1702" w:type="dxa"/>
            <w:tcBorders>
              <w:top w:val="single" w:sz="4" w:space="0" w:color="000000"/>
              <w:left w:val="single" w:sz="4" w:space="0" w:color="000000"/>
              <w:bottom w:val="single" w:sz="4" w:space="0" w:color="000000"/>
              <w:right w:val="single" w:sz="4" w:space="0" w:color="000000"/>
            </w:tcBorders>
          </w:tcPr>
          <w:p w14:paraId="6B70939E" w14:textId="77777777" w:rsidR="00925913" w:rsidRDefault="00477365">
            <w:pPr>
              <w:spacing w:after="0" w:line="259" w:lineRule="auto"/>
              <w:ind w:left="0" w:right="60" w:firstLine="0"/>
              <w:jc w:val="right"/>
            </w:pPr>
            <w:r>
              <w:rPr>
                <w:b/>
              </w:rPr>
              <w:t xml:space="preserve">-322,856 </w:t>
            </w:r>
          </w:p>
        </w:tc>
        <w:tc>
          <w:tcPr>
            <w:tcW w:w="1702" w:type="dxa"/>
            <w:tcBorders>
              <w:top w:val="single" w:sz="4" w:space="0" w:color="000000"/>
              <w:left w:val="single" w:sz="4" w:space="0" w:color="000000"/>
              <w:bottom w:val="single" w:sz="4" w:space="0" w:color="000000"/>
              <w:right w:val="single" w:sz="4" w:space="0" w:color="000000"/>
            </w:tcBorders>
          </w:tcPr>
          <w:p w14:paraId="58DBF8CD" w14:textId="77777777" w:rsidR="00925913" w:rsidRDefault="00477365">
            <w:pPr>
              <w:spacing w:after="0" w:line="259" w:lineRule="auto"/>
              <w:ind w:left="0" w:right="60" w:firstLine="0"/>
              <w:jc w:val="right"/>
            </w:pPr>
            <w:r>
              <w:rPr>
                <w:b/>
              </w:rPr>
              <w:t xml:space="preserve">71,346 </w:t>
            </w:r>
          </w:p>
        </w:tc>
        <w:tc>
          <w:tcPr>
            <w:tcW w:w="1700" w:type="dxa"/>
            <w:tcBorders>
              <w:top w:val="single" w:sz="4" w:space="0" w:color="000000"/>
              <w:left w:val="single" w:sz="4" w:space="0" w:color="000000"/>
              <w:bottom w:val="single" w:sz="4" w:space="0" w:color="000000"/>
              <w:right w:val="single" w:sz="4" w:space="0" w:color="000000"/>
            </w:tcBorders>
          </w:tcPr>
          <w:p w14:paraId="09E4B99A" w14:textId="77777777" w:rsidR="00925913" w:rsidRDefault="00477365">
            <w:pPr>
              <w:spacing w:after="0" w:line="259" w:lineRule="auto"/>
              <w:ind w:left="0" w:right="57" w:firstLine="0"/>
              <w:jc w:val="right"/>
            </w:pPr>
            <w:r>
              <w:rPr>
                <w:b/>
              </w:rPr>
              <w:t xml:space="preserve">-251,510 </w:t>
            </w:r>
          </w:p>
        </w:tc>
      </w:tr>
      <w:tr w:rsidR="00925913" w14:paraId="3DA4A983"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6DE7B761" w14:textId="77777777" w:rsidR="00925913" w:rsidRDefault="00477365">
            <w:pPr>
              <w:spacing w:after="0" w:line="259" w:lineRule="auto"/>
              <w:ind w:left="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6D72F886" w14:textId="77777777" w:rsidR="00925913" w:rsidRDefault="00477365">
            <w:pPr>
              <w:spacing w:after="0" w:line="259" w:lineRule="auto"/>
              <w:ind w:left="0" w:right="3" w:firstLine="0"/>
              <w:jc w:val="righ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6EB52948" w14:textId="77777777" w:rsidR="00925913" w:rsidRDefault="00477365">
            <w:pPr>
              <w:spacing w:after="0" w:line="259" w:lineRule="auto"/>
              <w:ind w:left="0" w:right="2" w:firstLine="0"/>
              <w:jc w:val="right"/>
            </w:pP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36FDB20F" w14:textId="77777777" w:rsidR="00925913" w:rsidRDefault="00477365">
            <w:pPr>
              <w:spacing w:after="0" w:line="259" w:lineRule="auto"/>
              <w:ind w:left="0" w:right="0" w:firstLine="0"/>
              <w:jc w:val="right"/>
            </w:pPr>
            <w:r>
              <w:t xml:space="preserve"> </w:t>
            </w:r>
          </w:p>
        </w:tc>
      </w:tr>
      <w:tr w:rsidR="00925913" w14:paraId="19779A97"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7107EC0A" w14:textId="77777777" w:rsidR="00925913" w:rsidRDefault="00477365">
            <w:pPr>
              <w:spacing w:after="0" w:line="259" w:lineRule="auto"/>
              <w:ind w:left="0" w:right="0" w:firstLine="0"/>
              <w:jc w:val="left"/>
            </w:pPr>
            <w:r>
              <w:rPr>
                <w:b/>
              </w:rPr>
              <w:t xml:space="preserve">Deficit/(Surplus) on Provision of Services </w:t>
            </w:r>
          </w:p>
        </w:tc>
        <w:tc>
          <w:tcPr>
            <w:tcW w:w="1702" w:type="dxa"/>
            <w:tcBorders>
              <w:top w:val="single" w:sz="4" w:space="0" w:color="000000"/>
              <w:left w:val="single" w:sz="4" w:space="0" w:color="000000"/>
              <w:bottom w:val="single" w:sz="4" w:space="0" w:color="000000"/>
              <w:right w:val="single" w:sz="4" w:space="0" w:color="000000"/>
            </w:tcBorders>
          </w:tcPr>
          <w:p w14:paraId="57F73996" w14:textId="77777777" w:rsidR="00925913" w:rsidRDefault="00477365">
            <w:pPr>
              <w:spacing w:after="0" w:line="259" w:lineRule="auto"/>
              <w:ind w:left="0" w:right="60" w:firstLine="0"/>
              <w:jc w:val="right"/>
            </w:pPr>
            <w:r>
              <w:rPr>
                <w:b/>
              </w:rPr>
              <w:t xml:space="preserve">-67,187 </w:t>
            </w:r>
          </w:p>
        </w:tc>
        <w:tc>
          <w:tcPr>
            <w:tcW w:w="1702" w:type="dxa"/>
            <w:tcBorders>
              <w:top w:val="single" w:sz="4" w:space="0" w:color="000000"/>
              <w:left w:val="single" w:sz="4" w:space="0" w:color="000000"/>
              <w:bottom w:val="single" w:sz="4" w:space="0" w:color="000000"/>
              <w:right w:val="single" w:sz="4" w:space="0" w:color="000000"/>
            </w:tcBorders>
          </w:tcPr>
          <w:p w14:paraId="4269165E" w14:textId="77777777" w:rsidR="00925913" w:rsidRDefault="00477365">
            <w:pPr>
              <w:spacing w:after="0" w:line="259" w:lineRule="auto"/>
              <w:ind w:left="0" w:right="60" w:firstLine="0"/>
              <w:jc w:val="right"/>
            </w:pPr>
            <w:r>
              <w:rPr>
                <w:b/>
              </w:rPr>
              <w:t xml:space="preserve">77,907 </w:t>
            </w:r>
          </w:p>
        </w:tc>
        <w:tc>
          <w:tcPr>
            <w:tcW w:w="1700" w:type="dxa"/>
            <w:tcBorders>
              <w:top w:val="single" w:sz="4" w:space="0" w:color="000000"/>
              <w:left w:val="single" w:sz="4" w:space="0" w:color="000000"/>
              <w:bottom w:val="single" w:sz="4" w:space="0" w:color="000000"/>
              <w:right w:val="single" w:sz="4" w:space="0" w:color="000000"/>
            </w:tcBorders>
          </w:tcPr>
          <w:p w14:paraId="548BFD0C" w14:textId="77777777" w:rsidR="00925913" w:rsidRDefault="00477365">
            <w:pPr>
              <w:spacing w:after="0" w:line="259" w:lineRule="auto"/>
              <w:ind w:left="0" w:right="57" w:firstLine="0"/>
              <w:jc w:val="right"/>
            </w:pPr>
            <w:r>
              <w:rPr>
                <w:b/>
              </w:rPr>
              <w:t xml:space="preserve">10,720 </w:t>
            </w:r>
          </w:p>
        </w:tc>
      </w:tr>
    </w:tbl>
    <w:p w14:paraId="1C72558B" w14:textId="77777777" w:rsidR="00925913" w:rsidRDefault="00477365">
      <w:pPr>
        <w:spacing w:after="0" w:line="259" w:lineRule="auto"/>
        <w:ind w:left="0" w:right="0" w:firstLine="0"/>
        <w:jc w:val="left"/>
      </w:pPr>
      <w:r>
        <w:t xml:space="preserve"> </w:t>
      </w:r>
    </w:p>
    <w:tbl>
      <w:tblPr>
        <w:tblStyle w:val="TableGrid"/>
        <w:tblW w:w="6409" w:type="dxa"/>
        <w:tblInd w:w="-108" w:type="dxa"/>
        <w:tblCellMar>
          <w:top w:w="4" w:type="dxa"/>
          <w:left w:w="108" w:type="dxa"/>
          <w:bottom w:w="4" w:type="dxa"/>
          <w:right w:w="53" w:type="dxa"/>
        </w:tblCellMar>
        <w:tblLook w:val="04A0" w:firstRow="1" w:lastRow="0" w:firstColumn="1" w:lastColumn="0" w:noHBand="0" w:noVBand="1"/>
      </w:tblPr>
      <w:tblGrid>
        <w:gridCol w:w="4707"/>
        <w:gridCol w:w="1702"/>
      </w:tblGrid>
      <w:tr w:rsidR="00925913" w14:paraId="3CED9C6C" w14:textId="77777777">
        <w:trPr>
          <w:trHeight w:val="418"/>
        </w:trPr>
        <w:tc>
          <w:tcPr>
            <w:tcW w:w="4707" w:type="dxa"/>
            <w:tcBorders>
              <w:top w:val="single" w:sz="4" w:space="0" w:color="000000"/>
              <w:left w:val="single" w:sz="4" w:space="0" w:color="000000"/>
              <w:bottom w:val="nil"/>
              <w:right w:val="single" w:sz="4" w:space="0" w:color="000000"/>
            </w:tcBorders>
          </w:tcPr>
          <w:p w14:paraId="6948824C" w14:textId="77777777" w:rsidR="00925913" w:rsidRDefault="00477365">
            <w:pPr>
              <w:spacing w:after="0" w:line="259" w:lineRule="auto"/>
              <w:ind w:left="0" w:right="0" w:firstLine="0"/>
              <w:jc w:val="left"/>
            </w:pPr>
            <w:r>
              <w:rPr>
                <w:b/>
              </w:rPr>
              <w:t xml:space="preserve">Opening General Fund Balance </w:t>
            </w:r>
          </w:p>
        </w:tc>
        <w:tc>
          <w:tcPr>
            <w:tcW w:w="1702" w:type="dxa"/>
            <w:tcBorders>
              <w:top w:val="single" w:sz="4" w:space="0" w:color="000000"/>
              <w:left w:val="single" w:sz="4" w:space="0" w:color="000000"/>
              <w:bottom w:val="nil"/>
              <w:right w:val="single" w:sz="4" w:space="0" w:color="000000"/>
            </w:tcBorders>
          </w:tcPr>
          <w:p w14:paraId="1DBB7E6B" w14:textId="77777777" w:rsidR="00925913" w:rsidRDefault="00477365">
            <w:pPr>
              <w:spacing w:after="0" w:line="259" w:lineRule="auto"/>
              <w:ind w:left="0" w:right="58" w:firstLine="0"/>
              <w:jc w:val="right"/>
            </w:pPr>
            <w:r>
              <w:rPr>
                <w:b/>
              </w:rPr>
              <w:t xml:space="preserve">-58,080 </w:t>
            </w:r>
          </w:p>
        </w:tc>
      </w:tr>
      <w:tr w:rsidR="00925913" w14:paraId="2BBE55E8" w14:textId="77777777">
        <w:trPr>
          <w:trHeight w:val="413"/>
        </w:trPr>
        <w:tc>
          <w:tcPr>
            <w:tcW w:w="4707" w:type="dxa"/>
            <w:tcBorders>
              <w:top w:val="nil"/>
              <w:left w:val="single" w:sz="4" w:space="0" w:color="000000"/>
              <w:bottom w:val="single" w:sz="4" w:space="0" w:color="000000"/>
              <w:right w:val="single" w:sz="4" w:space="0" w:color="000000"/>
            </w:tcBorders>
          </w:tcPr>
          <w:p w14:paraId="0296B501" w14:textId="77777777" w:rsidR="00925913" w:rsidRDefault="00477365">
            <w:pPr>
              <w:spacing w:after="0" w:line="259" w:lineRule="auto"/>
              <w:ind w:left="0" w:right="0" w:firstLine="0"/>
              <w:jc w:val="left"/>
            </w:pPr>
            <w:r>
              <w:t xml:space="preserve">Plus: Surplus in the Year </w:t>
            </w:r>
          </w:p>
        </w:tc>
        <w:tc>
          <w:tcPr>
            <w:tcW w:w="1702" w:type="dxa"/>
            <w:tcBorders>
              <w:top w:val="nil"/>
              <w:left w:val="single" w:sz="4" w:space="0" w:color="000000"/>
              <w:bottom w:val="single" w:sz="4" w:space="0" w:color="000000"/>
              <w:right w:val="single" w:sz="4" w:space="0" w:color="000000"/>
            </w:tcBorders>
          </w:tcPr>
          <w:p w14:paraId="6AAA8BB4" w14:textId="77777777" w:rsidR="00925913" w:rsidRDefault="00477365">
            <w:pPr>
              <w:spacing w:after="0" w:line="259" w:lineRule="auto"/>
              <w:ind w:left="0" w:right="58" w:firstLine="0"/>
              <w:jc w:val="right"/>
            </w:pPr>
            <w:r>
              <w:t xml:space="preserve">-67,187 </w:t>
            </w:r>
          </w:p>
        </w:tc>
      </w:tr>
      <w:tr w:rsidR="00925913" w14:paraId="4BD0451F" w14:textId="77777777">
        <w:trPr>
          <w:trHeight w:val="240"/>
        </w:trPr>
        <w:tc>
          <w:tcPr>
            <w:tcW w:w="4707" w:type="dxa"/>
            <w:tcBorders>
              <w:top w:val="single" w:sz="4" w:space="0" w:color="000000"/>
              <w:left w:val="single" w:sz="4" w:space="0" w:color="000000"/>
              <w:bottom w:val="single" w:sz="4" w:space="0" w:color="000000"/>
              <w:right w:val="single" w:sz="4" w:space="0" w:color="000000"/>
            </w:tcBorders>
          </w:tcPr>
          <w:p w14:paraId="3FF263C6" w14:textId="77777777" w:rsidR="00925913" w:rsidRDefault="00477365">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50EA6923" w14:textId="77777777" w:rsidR="00925913" w:rsidRDefault="00477365">
            <w:pPr>
              <w:spacing w:after="0" w:line="259" w:lineRule="auto"/>
              <w:ind w:left="0" w:right="58" w:firstLine="0"/>
              <w:jc w:val="right"/>
            </w:pPr>
            <w:r>
              <w:rPr>
                <w:b/>
              </w:rPr>
              <w:t xml:space="preserve">-125,267 </w:t>
            </w:r>
          </w:p>
        </w:tc>
      </w:tr>
      <w:tr w:rsidR="00925913" w14:paraId="6F359F03" w14:textId="77777777">
        <w:trPr>
          <w:trHeight w:val="708"/>
        </w:trPr>
        <w:tc>
          <w:tcPr>
            <w:tcW w:w="4707" w:type="dxa"/>
            <w:tcBorders>
              <w:top w:val="single" w:sz="4" w:space="0" w:color="000000"/>
              <w:left w:val="single" w:sz="4" w:space="0" w:color="000000"/>
              <w:bottom w:val="nil"/>
              <w:right w:val="single" w:sz="4" w:space="0" w:color="000000"/>
            </w:tcBorders>
            <w:vAlign w:val="bottom"/>
          </w:tcPr>
          <w:p w14:paraId="0FF89533" w14:textId="77777777" w:rsidR="00925913" w:rsidRDefault="00477365">
            <w:pPr>
              <w:spacing w:after="103" w:line="259" w:lineRule="auto"/>
              <w:ind w:left="0" w:right="0" w:firstLine="0"/>
              <w:jc w:val="left"/>
            </w:pPr>
            <w:r>
              <w:t xml:space="preserve">Analysis of Closing General Fund Balance: </w:t>
            </w:r>
          </w:p>
          <w:p w14:paraId="4E807E53" w14:textId="77777777" w:rsidR="00925913" w:rsidRDefault="00477365">
            <w:pPr>
              <w:spacing w:after="0" w:line="259" w:lineRule="auto"/>
              <w:ind w:left="0" w:right="0" w:firstLine="0"/>
              <w:jc w:val="left"/>
            </w:pPr>
            <w:r>
              <w:t xml:space="preserve">General Fund - Delegated Schools </w:t>
            </w:r>
          </w:p>
        </w:tc>
        <w:tc>
          <w:tcPr>
            <w:tcW w:w="1702" w:type="dxa"/>
            <w:tcBorders>
              <w:top w:val="single" w:sz="4" w:space="0" w:color="000000"/>
              <w:left w:val="single" w:sz="4" w:space="0" w:color="000000"/>
              <w:bottom w:val="nil"/>
              <w:right w:val="single" w:sz="4" w:space="0" w:color="000000"/>
            </w:tcBorders>
            <w:vAlign w:val="bottom"/>
          </w:tcPr>
          <w:p w14:paraId="327B03DB" w14:textId="77777777" w:rsidR="00925913" w:rsidRDefault="00477365">
            <w:pPr>
              <w:spacing w:after="103" w:line="259" w:lineRule="auto"/>
              <w:ind w:left="0" w:right="0" w:firstLine="0"/>
              <w:jc w:val="left"/>
            </w:pPr>
            <w:r>
              <w:t xml:space="preserve"> </w:t>
            </w:r>
          </w:p>
          <w:p w14:paraId="344FA9E6" w14:textId="77777777" w:rsidR="00925913" w:rsidRDefault="00477365">
            <w:pPr>
              <w:spacing w:after="0" w:line="259" w:lineRule="auto"/>
              <w:ind w:left="0" w:right="58" w:firstLine="0"/>
              <w:jc w:val="right"/>
            </w:pPr>
            <w:r>
              <w:t xml:space="preserve">-15,676 </w:t>
            </w:r>
          </w:p>
        </w:tc>
      </w:tr>
      <w:tr w:rsidR="00925913" w14:paraId="04FBB421" w14:textId="77777777">
        <w:trPr>
          <w:trHeight w:val="230"/>
        </w:trPr>
        <w:tc>
          <w:tcPr>
            <w:tcW w:w="4707" w:type="dxa"/>
            <w:tcBorders>
              <w:top w:val="nil"/>
              <w:left w:val="single" w:sz="4" w:space="0" w:color="000000"/>
              <w:bottom w:val="nil"/>
              <w:right w:val="single" w:sz="4" w:space="0" w:color="000000"/>
            </w:tcBorders>
          </w:tcPr>
          <w:p w14:paraId="77223AB6" w14:textId="77777777" w:rsidR="00925913" w:rsidRDefault="00477365">
            <w:pPr>
              <w:spacing w:after="0" w:line="259" w:lineRule="auto"/>
              <w:ind w:left="0" w:right="0" w:firstLine="0"/>
              <w:jc w:val="left"/>
            </w:pPr>
            <w:r>
              <w:t xml:space="preserve">General Fund - Non-Delegated Services </w:t>
            </w:r>
          </w:p>
        </w:tc>
        <w:tc>
          <w:tcPr>
            <w:tcW w:w="1702" w:type="dxa"/>
            <w:tcBorders>
              <w:top w:val="nil"/>
              <w:left w:val="single" w:sz="4" w:space="0" w:color="000000"/>
              <w:bottom w:val="nil"/>
              <w:right w:val="single" w:sz="4" w:space="0" w:color="000000"/>
            </w:tcBorders>
          </w:tcPr>
          <w:p w14:paraId="7733456F" w14:textId="77777777" w:rsidR="00925913" w:rsidRDefault="00477365">
            <w:pPr>
              <w:spacing w:after="0" w:line="259" w:lineRule="auto"/>
              <w:ind w:left="0" w:right="58" w:firstLine="0"/>
              <w:jc w:val="right"/>
            </w:pPr>
            <w:r>
              <w:t xml:space="preserve">-11,278 </w:t>
            </w:r>
          </w:p>
        </w:tc>
      </w:tr>
      <w:tr w:rsidR="00925913" w14:paraId="684720BF" w14:textId="77777777">
        <w:trPr>
          <w:trHeight w:val="232"/>
        </w:trPr>
        <w:tc>
          <w:tcPr>
            <w:tcW w:w="4707" w:type="dxa"/>
            <w:tcBorders>
              <w:top w:val="nil"/>
              <w:left w:val="single" w:sz="4" w:space="0" w:color="000000"/>
              <w:bottom w:val="single" w:sz="4" w:space="0" w:color="000000"/>
              <w:right w:val="single" w:sz="4" w:space="0" w:color="000000"/>
            </w:tcBorders>
          </w:tcPr>
          <w:p w14:paraId="473A12C1" w14:textId="77777777" w:rsidR="00925913" w:rsidRDefault="00477365">
            <w:pPr>
              <w:spacing w:after="0" w:line="259" w:lineRule="auto"/>
              <w:ind w:left="0" w:right="0" w:firstLine="0"/>
              <w:jc w:val="left"/>
            </w:pPr>
            <w:r>
              <w:t xml:space="preserve">Earmarked Reserves </w:t>
            </w:r>
          </w:p>
        </w:tc>
        <w:tc>
          <w:tcPr>
            <w:tcW w:w="1702" w:type="dxa"/>
            <w:tcBorders>
              <w:top w:val="nil"/>
              <w:left w:val="single" w:sz="4" w:space="0" w:color="000000"/>
              <w:bottom w:val="single" w:sz="4" w:space="0" w:color="000000"/>
              <w:right w:val="single" w:sz="4" w:space="0" w:color="000000"/>
            </w:tcBorders>
          </w:tcPr>
          <w:p w14:paraId="19EE5BDE" w14:textId="77777777" w:rsidR="00925913" w:rsidRDefault="00477365">
            <w:pPr>
              <w:spacing w:after="0" w:line="259" w:lineRule="auto"/>
              <w:ind w:left="0" w:right="58" w:firstLine="0"/>
              <w:jc w:val="right"/>
            </w:pPr>
            <w:r>
              <w:t xml:space="preserve">-98,313 </w:t>
            </w:r>
          </w:p>
        </w:tc>
      </w:tr>
      <w:tr w:rsidR="00925913" w14:paraId="24748493" w14:textId="77777777">
        <w:trPr>
          <w:trHeight w:val="240"/>
        </w:trPr>
        <w:tc>
          <w:tcPr>
            <w:tcW w:w="4707" w:type="dxa"/>
            <w:tcBorders>
              <w:top w:val="single" w:sz="4" w:space="0" w:color="000000"/>
              <w:left w:val="single" w:sz="4" w:space="0" w:color="000000"/>
              <w:bottom w:val="single" w:sz="4" w:space="0" w:color="000000"/>
              <w:right w:val="single" w:sz="4" w:space="0" w:color="000000"/>
            </w:tcBorders>
          </w:tcPr>
          <w:p w14:paraId="0BC03C12" w14:textId="77777777" w:rsidR="00925913" w:rsidRDefault="00477365">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68CD3B9A" w14:textId="77777777" w:rsidR="00925913" w:rsidRDefault="00477365">
            <w:pPr>
              <w:spacing w:after="0" w:line="259" w:lineRule="auto"/>
              <w:ind w:left="0" w:right="58" w:firstLine="0"/>
              <w:jc w:val="right"/>
            </w:pPr>
            <w:r>
              <w:rPr>
                <w:b/>
              </w:rPr>
              <w:t xml:space="preserve">-125,267 </w:t>
            </w:r>
          </w:p>
        </w:tc>
      </w:tr>
    </w:tbl>
    <w:p w14:paraId="250EB805" w14:textId="77777777" w:rsidR="00925913" w:rsidRDefault="00477365">
      <w:pPr>
        <w:spacing w:after="0" w:line="259" w:lineRule="auto"/>
        <w:ind w:left="0" w:right="0" w:firstLine="0"/>
        <w:jc w:val="left"/>
      </w:pPr>
      <w:r>
        <w:t xml:space="preserve"> </w:t>
      </w:r>
    </w:p>
    <w:p w14:paraId="40B66FA2" w14:textId="77777777" w:rsidR="00925913" w:rsidRDefault="00477365">
      <w:pPr>
        <w:spacing w:after="0" w:line="259" w:lineRule="auto"/>
        <w:ind w:left="0" w:right="0" w:firstLine="0"/>
        <w:jc w:val="left"/>
      </w:pPr>
      <w:r>
        <w:t xml:space="preserve"> </w:t>
      </w:r>
    </w:p>
    <w:p w14:paraId="31E56F32" w14:textId="77777777" w:rsidR="00925913" w:rsidRDefault="00477365">
      <w:pPr>
        <w:spacing w:after="0" w:line="259" w:lineRule="auto"/>
        <w:ind w:left="0" w:right="0" w:firstLine="0"/>
        <w:jc w:val="left"/>
      </w:pPr>
      <w:r>
        <w:t xml:space="preserve"> </w:t>
      </w:r>
    </w:p>
    <w:p w14:paraId="49E7A6BB" w14:textId="77777777" w:rsidR="00925913" w:rsidRDefault="00477365">
      <w:pPr>
        <w:spacing w:after="0" w:line="259" w:lineRule="auto"/>
        <w:ind w:left="0" w:right="0" w:firstLine="0"/>
        <w:jc w:val="left"/>
      </w:pPr>
      <w:r>
        <w:t xml:space="preserve"> </w:t>
      </w:r>
    </w:p>
    <w:p w14:paraId="56F43E68" w14:textId="77777777" w:rsidR="00925913" w:rsidRDefault="00477365">
      <w:pPr>
        <w:spacing w:after="0" w:line="259" w:lineRule="auto"/>
        <w:ind w:left="0" w:right="0" w:firstLine="0"/>
        <w:jc w:val="left"/>
      </w:pPr>
      <w:r>
        <w:t xml:space="preserve"> </w:t>
      </w:r>
    </w:p>
    <w:p w14:paraId="730AF9E3" w14:textId="77777777" w:rsidR="00925913" w:rsidRDefault="00477365">
      <w:pPr>
        <w:spacing w:after="0" w:line="259" w:lineRule="auto"/>
        <w:ind w:left="0" w:right="0" w:firstLine="0"/>
        <w:jc w:val="left"/>
      </w:pPr>
      <w:r>
        <w:t xml:space="preserve"> </w:t>
      </w:r>
    </w:p>
    <w:p w14:paraId="07217F11" w14:textId="77777777" w:rsidR="00925913" w:rsidRDefault="00477365">
      <w:pPr>
        <w:spacing w:after="0" w:line="259" w:lineRule="auto"/>
        <w:ind w:left="0" w:right="0" w:firstLine="0"/>
        <w:jc w:val="left"/>
      </w:pPr>
      <w:r>
        <w:t xml:space="preserve"> </w:t>
      </w:r>
    </w:p>
    <w:p w14:paraId="2B145D8F" w14:textId="77777777" w:rsidR="00925913" w:rsidRDefault="00477365">
      <w:pPr>
        <w:spacing w:after="3457" w:line="259" w:lineRule="auto"/>
        <w:ind w:left="0" w:right="0" w:firstLine="0"/>
        <w:jc w:val="left"/>
      </w:pPr>
      <w:r>
        <w:t xml:space="preserve"> </w:t>
      </w:r>
    </w:p>
    <w:p w14:paraId="4755FB22" w14:textId="77777777" w:rsidR="00925913" w:rsidRDefault="00477365">
      <w:pPr>
        <w:tabs>
          <w:tab w:val="center" w:pos="2322"/>
          <w:tab w:val="right" w:pos="9638"/>
        </w:tabs>
        <w:spacing w:after="26" w:line="259" w:lineRule="auto"/>
        <w:ind w:left="0" w:right="-9" w:firstLine="0"/>
        <w:jc w:val="left"/>
      </w:pPr>
      <w:r>
        <w:rPr>
          <w:rFonts w:ascii="Calibri" w:eastAsia="Calibri" w:hAnsi="Calibri" w:cs="Calibri"/>
          <w:sz w:val="22"/>
        </w:rPr>
        <w:lastRenderedPageBreak/>
        <w:tab/>
      </w:r>
      <w:r>
        <w:rPr>
          <w:color w:val="808080"/>
        </w:rPr>
        <w:t>Sefton MBC Statement of Accounts 2021/22</w:t>
      </w:r>
      <w:r>
        <w:t xml:space="preserve"> </w:t>
      </w:r>
      <w:r>
        <w:tab/>
      </w:r>
      <w:r>
        <w:rPr>
          <w:color w:val="808080"/>
        </w:rPr>
        <w:t xml:space="preserve">Page 36 </w:t>
      </w:r>
    </w:p>
    <w:p w14:paraId="48902C6E"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5E055312" w14:textId="77777777" w:rsidR="00925913" w:rsidRDefault="00925913">
      <w:pPr>
        <w:sectPr w:rsidR="00925913">
          <w:headerReference w:type="even" r:id="rId147"/>
          <w:headerReference w:type="default" r:id="rId148"/>
          <w:footerReference w:type="even" r:id="rId149"/>
          <w:footerReference w:type="default" r:id="rId150"/>
          <w:headerReference w:type="first" r:id="rId151"/>
          <w:footerReference w:type="first" r:id="rId152"/>
          <w:pgSz w:w="11906" w:h="16834"/>
          <w:pgMar w:top="1376" w:right="1135" w:bottom="1440" w:left="1133" w:header="720" w:footer="720" w:gutter="0"/>
          <w:cols w:space="720"/>
        </w:sectPr>
      </w:pPr>
    </w:p>
    <w:p w14:paraId="0D50D4F3" w14:textId="77777777" w:rsidR="00925913" w:rsidRDefault="00477365">
      <w:pPr>
        <w:spacing w:after="0" w:line="259" w:lineRule="auto"/>
        <w:ind w:left="568" w:right="0" w:firstLine="0"/>
        <w:jc w:val="left"/>
      </w:pPr>
      <w:r>
        <w:rPr>
          <w:rFonts w:ascii="Times New Roman" w:eastAsia="Times New Roman" w:hAnsi="Times New Roman" w:cs="Times New Roman"/>
          <w:sz w:val="24"/>
        </w:rPr>
        <w:lastRenderedPageBreak/>
        <w:t xml:space="preserve"> </w:t>
      </w:r>
    </w:p>
    <w:p w14:paraId="710627F8" w14:textId="77777777" w:rsidR="00925913" w:rsidRDefault="00477365">
      <w:pPr>
        <w:pStyle w:val="Heading2"/>
        <w:tabs>
          <w:tab w:val="center" w:pos="634"/>
          <w:tab w:val="center" w:pos="4143"/>
        </w:tabs>
        <w:ind w:left="0" w:firstLine="0"/>
      </w:pPr>
      <w:r>
        <w:rPr>
          <w:rFonts w:ascii="Calibri" w:eastAsia="Calibri" w:hAnsi="Calibri" w:cs="Calibri"/>
          <w:b w:val="0"/>
          <w:sz w:val="22"/>
          <w:u w:val="none"/>
        </w:rPr>
        <w:tab/>
      </w:r>
      <w:r>
        <w:rPr>
          <w:u w:val="none"/>
        </w:rPr>
        <w:t xml:space="preserve">8 </w:t>
      </w:r>
      <w:r>
        <w:rPr>
          <w:u w:val="none"/>
        </w:rPr>
        <w:tab/>
      </w:r>
      <w:r>
        <w:t>OTHER NOTES TO THE FINANCIAL STATEMENTS</w:t>
      </w:r>
      <w:r>
        <w:rPr>
          <w:u w:val="none"/>
        </w:rPr>
        <w:t xml:space="preserve"> </w:t>
      </w:r>
    </w:p>
    <w:p w14:paraId="1438500E" w14:textId="77777777" w:rsidR="00925913" w:rsidRDefault="00477365">
      <w:pPr>
        <w:spacing w:after="0" w:line="259" w:lineRule="auto"/>
        <w:ind w:left="1277" w:right="0" w:firstLine="0"/>
        <w:jc w:val="left"/>
      </w:pPr>
      <w:r>
        <w:t xml:space="preserve"> </w:t>
      </w:r>
    </w:p>
    <w:p w14:paraId="4F63DF69" w14:textId="77777777" w:rsidR="00925913" w:rsidRDefault="00477365">
      <w:pPr>
        <w:spacing w:after="0" w:line="259" w:lineRule="auto"/>
        <w:ind w:left="1277" w:right="0" w:firstLine="0"/>
        <w:jc w:val="left"/>
      </w:pPr>
      <w:r>
        <w:t xml:space="preserve"> </w:t>
      </w:r>
    </w:p>
    <w:p w14:paraId="457E8D12" w14:textId="77777777" w:rsidR="00925913" w:rsidRDefault="00477365">
      <w:pPr>
        <w:numPr>
          <w:ilvl w:val="0"/>
          <w:numId w:val="10"/>
        </w:numPr>
        <w:spacing w:after="3" w:line="252" w:lineRule="auto"/>
        <w:ind w:right="0" w:hanging="709"/>
        <w:jc w:val="left"/>
      </w:pPr>
      <w:r>
        <w:rPr>
          <w:b/>
          <w:color w:val="0D0D0D"/>
          <w:u w:val="single" w:color="0D0D0D"/>
        </w:rPr>
        <w:t xml:space="preserve">PRIOR PERIOD COMPARATORS - </w:t>
      </w:r>
      <w:r>
        <w:rPr>
          <w:b/>
          <w:color w:val="0D0D0D"/>
          <w:u w:val="single" w:color="0D0D0D"/>
        </w:rPr>
        <w:t>TRANSFERS OF FUNCTIONS BETWEEN SERVICES</w:t>
      </w:r>
      <w:r>
        <w:rPr>
          <w:b/>
          <w:color w:val="0D0D0D"/>
        </w:rPr>
        <w:t xml:space="preserve"> </w:t>
      </w:r>
    </w:p>
    <w:p w14:paraId="22F6C1C9" w14:textId="77777777" w:rsidR="00925913" w:rsidRDefault="00477365">
      <w:pPr>
        <w:spacing w:after="0" w:line="259" w:lineRule="auto"/>
        <w:ind w:left="568" w:right="0" w:firstLine="0"/>
        <w:jc w:val="left"/>
      </w:pPr>
      <w:r>
        <w:rPr>
          <w:color w:val="0D0D0D"/>
        </w:rPr>
        <w:t xml:space="preserve"> </w:t>
      </w:r>
    </w:p>
    <w:p w14:paraId="6F74F21D" w14:textId="77777777" w:rsidR="00925913" w:rsidRDefault="00477365">
      <w:pPr>
        <w:spacing w:after="4" w:line="249" w:lineRule="auto"/>
        <w:ind w:left="1272" w:right="0" w:hanging="10"/>
      </w:pPr>
      <w:r>
        <w:rPr>
          <w:color w:val="0D0D0D"/>
        </w:rPr>
        <w:t xml:space="preserve">During 2021/2022 the Council transferred some elements of the Communities service into Children’s Social Care and Education Excellence.  In addition, an element of Corporate Resources transferred to Adult Social Care.  The amounts are not considered material enough to warrant a Prior Period Adjustment to ensure comparability between the two years.   </w:t>
      </w:r>
    </w:p>
    <w:p w14:paraId="74794847" w14:textId="77777777" w:rsidR="00925913" w:rsidRDefault="00477365">
      <w:pPr>
        <w:spacing w:after="0" w:line="259" w:lineRule="auto"/>
        <w:ind w:left="568" w:right="0" w:firstLine="0"/>
        <w:jc w:val="left"/>
      </w:pPr>
      <w:r>
        <w:rPr>
          <w:b/>
          <w:color w:val="0D0D0D"/>
        </w:rPr>
        <w:t xml:space="preserve"> </w:t>
      </w:r>
    </w:p>
    <w:p w14:paraId="6BD6D4D6" w14:textId="77777777" w:rsidR="00925913" w:rsidRDefault="00477365">
      <w:pPr>
        <w:spacing w:after="0" w:line="259" w:lineRule="auto"/>
        <w:ind w:left="568" w:right="0" w:firstLine="0"/>
        <w:jc w:val="left"/>
      </w:pPr>
      <w:r>
        <w:rPr>
          <w:b/>
          <w:color w:val="0D0D0D"/>
        </w:rPr>
        <w:t xml:space="preserve"> </w:t>
      </w:r>
    </w:p>
    <w:p w14:paraId="2BAFF820" w14:textId="77777777" w:rsidR="00925913" w:rsidRDefault="00477365">
      <w:pPr>
        <w:numPr>
          <w:ilvl w:val="0"/>
          <w:numId w:val="10"/>
        </w:numPr>
        <w:spacing w:after="3" w:line="252" w:lineRule="auto"/>
        <w:ind w:right="0" w:hanging="709"/>
        <w:jc w:val="left"/>
      </w:pPr>
      <w:r>
        <w:rPr>
          <w:b/>
          <w:color w:val="0D0D0D"/>
          <w:u w:val="single" w:color="0D0D0D"/>
        </w:rPr>
        <w:t>ACCOUNTING STANDARDS ISSUED BUT HAVE NOT YET BEEN ADOPTED</w:t>
      </w:r>
      <w:r>
        <w:rPr>
          <w:b/>
          <w:color w:val="0D0D0D"/>
        </w:rPr>
        <w:t xml:space="preserve"> </w:t>
      </w:r>
    </w:p>
    <w:p w14:paraId="18CEAA23" w14:textId="77777777" w:rsidR="00925913" w:rsidRDefault="00477365">
      <w:pPr>
        <w:spacing w:after="0" w:line="259" w:lineRule="auto"/>
        <w:ind w:left="1277" w:right="0" w:firstLine="0"/>
        <w:jc w:val="left"/>
      </w:pPr>
      <w:r>
        <w:rPr>
          <w:color w:val="0D0D0D"/>
        </w:rPr>
        <w:t xml:space="preserve"> </w:t>
      </w:r>
    </w:p>
    <w:p w14:paraId="4B61B145" w14:textId="77777777" w:rsidR="00925913" w:rsidRDefault="00477365">
      <w:pPr>
        <w:spacing w:after="4" w:line="249" w:lineRule="auto"/>
        <w:ind w:left="1272" w:right="0" w:hanging="10"/>
      </w:pPr>
      <w:r>
        <w:rPr>
          <w:color w:val="0D0D0D"/>
        </w:rPr>
        <w:t xml:space="preserve">At the balance sheet date, </w:t>
      </w:r>
      <w:r>
        <w:rPr>
          <w:color w:val="0D0D0D"/>
        </w:rPr>
        <w:t xml:space="preserve">the following new standards and amendments to existing standards have been published but not yet adopted by the Code of Practice of Local Authority Accounting in the United Kingdom: </w:t>
      </w:r>
    </w:p>
    <w:p w14:paraId="7DDA7283" w14:textId="77777777" w:rsidR="00925913" w:rsidRDefault="00477365">
      <w:pPr>
        <w:spacing w:after="0" w:line="259" w:lineRule="auto"/>
        <w:ind w:left="568" w:right="0" w:firstLine="0"/>
        <w:jc w:val="left"/>
      </w:pPr>
      <w:r>
        <w:rPr>
          <w:color w:val="0D0D0D"/>
        </w:rPr>
        <w:t xml:space="preserve"> </w:t>
      </w:r>
    </w:p>
    <w:p w14:paraId="4068129C" w14:textId="77777777" w:rsidR="00925913" w:rsidRDefault="00477365">
      <w:pPr>
        <w:numPr>
          <w:ilvl w:val="1"/>
          <w:numId w:val="10"/>
        </w:numPr>
        <w:spacing w:after="126" w:line="249" w:lineRule="auto"/>
        <w:ind w:right="0" w:hanging="425"/>
      </w:pPr>
      <w:r>
        <w:rPr>
          <w:color w:val="0D0D0D"/>
        </w:rPr>
        <w:t xml:space="preserve">IFRS 1 (First-time adoption) – amendment relates to foreign operations of acquired subsidiaries transitioning to IFRS </w:t>
      </w:r>
    </w:p>
    <w:p w14:paraId="739ED0CC" w14:textId="77777777" w:rsidR="00925913" w:rsidRDefault="00477365">
      <w:pPr>
        <w:numPr>
          <w:ilvl w:val="1"/>
          <w:numId w:val="10"/>
        </w:numPr>
        <w:spacing w:after="92" w:line="249" w:lineRule="auto"/>
        <w:ind w:right="0" w:hanging="425"/>
      </w:pPr>
      <w:r>
        <w:rPr>
          <w:color w:val="0D0D0D"/>
        </w:rPr>
        <w:t xml:space="preserve">IAS 37 (Onerous contracts) – clarifies the intention of the standard </w:t>
      </w:r>
    </w:p>
    <w:p w14:paraId="2EBD120E" w14:textId="77777777" w:rsidR="00925913" w:rsidRDefault="00477365">
      <w:pPr>
        <w:numPr>
          <w:ilvl w:val="1"/>
          <w:numId w:val="10"/>
        </w:numPr>
        <w:spacing w:after="126" w:line="249" w:lineRule="auto"/>
        <w:ind w:right="0" w:hanging="425"/>
      </w:pPr>
      <w:r>
        <w:rPr>
          <w:color w:val="0D0D0D"/>
        </w:rPr>
        <w:t xml:space="preserve">IFRS 16 (Leases) – amendment removes a misleading example that is not referenced in the Code material </w:t>
      </w:r>
    </w:p>
    <w:p w14:paraId="266A64F3" w14:textId="77777777" w:rsidR="00925913" w:rsidRDefault="00477365">
      <w:pPr>
        <w:numPr>
          <w:ilvl w:val="1"/>
          <w:numId w:val="10"/>
        </w:numPr>
        <w:spacing w:after="4" w:line="249" w:lineRule="auto"/>
        <w:ind w:right="0" w:hanging="425"/>
      </w:pPr>
      <w:r>
        <w:rPr>
          <w:color w:val="0D0D0D"/>
        </w:rPr>
        <w:t xml:space="preserve">IAS 41 Agriculture – will only apply to local authorities in limited circumstances. </w:t>
      </w:r>
    </w:p>
    <w:p w14:paraId="5AAF8B27" w14:textId="77777777" w:rsidR="00925913" w:rsidRDefault="00477365">
      <w:pPr>
        <w:spacing w:after="0" w:line="259" w:lineRule="auto"/>
        <w:ind w:left="568" w:right="0" w:firstLine="0"/>
        <w:jc w:val="left"/>
      </w:pPr>
      <w:r>
        <w:rPr>
          <w:color w:val="0D0D0D"/>
        </w:rPr>
        <w:t xml:space="preserve"> </w:t>
      </w:r>
    </w:p>
    <w:p w14:paraId="1B7A3EF2" w14:textId="77777777" w:rsidR="00925913" w:rsidRDefault="00477365">
      <w:pPr>
        <w:spacing w:after="4" w:line="249" w:lineRule="auto"/>
        <w:ind w:left="1272" w:right="0" w:hanging="10"/>
      </w:pPr>
      <w:r>
        <w:rPr>
          <w:color w:val="0D0D0D"/>
        </w:rPr>
        <w:t xml:space="preserve">These changes are not expected to have a material impact on the Council’s single entity statements or group statements. </w:t>
      </w:r>
    </w:p>
    <w:p w14:paraId="3BCD9358" w14:textId="77777777" w:rsidR="00925913" w:rsidRDefault="00477365">
      <w:pPr>
        <w:spacing w:after="0" w:line="259" w:lineRule="auto"/>
        <w:ind w:left="568" w:right="0" w:firstLine="0"/>
        <w:jc w:val="left"/>
      </w:pPr>
      <w:r>
        <w:rPr>
          <w:color w:val="0D0D0D"/>
        </w:rPr>
        <w:t xml:space="preserve"> </w:t>
      </w:r>
    </w:p>
    <w:p w14:paraId="589A711B" w14:textId="77777777" w:rsidR="00925913" w:rsidRDefault="00477365">
      <w:pPr>
        <w:spacing w:after="0" w:line="259" w:lineRule="auto"/>
        <w:ind w:left="1277" w:right="0" w:firstLine="0"/>
        <w:jc w:val="left"/>
      </w:pPr>
      <w:r>
        <w:rPr>
          <w:color w:val="0D0D0D"/>
        </w:rPr>
        <w:t xml:space="preserve"> </w:t>
      </w:r>
    </w:p>
    <w:p w14:paraId="37F2065B" w14:textId="77777777" w:rsidR="00925913" w:rsidRDefault="00477365">
      <w:pPr>
        <w:numPr>
          <w:ilvl w:val="0"/>
          <w:numId w:val="10"/>
        </w:numPr>
        <w:spacing w:after="3" w:line="252" w:lineRule="auto"/>
        <w:ind w:right="0" w:hanging="709"/>
        <w:jc w:val="left"/>
      </w:pPr>
      <w:r>
        <w:rPr>
          <w:b/>
          <w:u w:val="single" w:color="0D0D0D"/>
        </w:rPr>
        <w:t>CRITICAL</w:t>
      </w:r>
      <w:r>
        <w:rPr>
          <w:b/>
          <w:color w:val="0D0D0D"/>
          <w:u w:val="single" w:color="0D0D0D"/>
        </w:rPr>
        <w:t xml:space="preserve"> JUDGEMENTS IN APPLYING ACCOUNTING POLICIES</w:t>
      </w:r>
      <w:r>
        <w:rPr>
          <w:b/>
          <w:color w:val="0D0D0D"/>
        </w:rPr>
        <w:t xml:space="preserve"> </w:t>
      </w:r>
    </w:p>
    <w:p w14:paraId="5AEA99F6" w14:textId="77777777" w:rsidR="00925913" w:rsidRDefault="00477365">
      <w:pPr>
        <w:spacing w:after="0" w:line="259" w:lineRule="auto"/>
        <w:ind w:left="1277" w:right="0" w:firstLine="0"/>
        <w:jc w:val="left"/>
      </w:pPr>
      <w:r>
        <w:t xml:space="preserve"> </w:t>
      </w:r>
    </w:p>
    <w:p w14:paraId="75216874" w14:textId="77777777" w:rsidR="00925913" w:rsidRDefault="00477365">
      <w:pPr>
        <w:ind w:left="1268" w:right="0"/>
      </w:pPr>
      <w:r>
        <w:t xml:space="preserve">In applying </w:t>
      </w:r>
      <w:r>
        <w:t xml:space="preserve">the accounting policies set out in Note 54, the Authority has had to make certain judgements about complex transactions or those involving uncertainty about future events.  The critical judgements made in the Statement of Accounts are: </w:t>
      </w:r>
    </w:p>
    <w:p w14:paraId="1DB10E2C" w14:textId="77777777" w:rsidR="00925913" w:rsidRDefault="00477365">
      <w:pPr>
        <w:spacing w:after="0" w:line="259" w:lineRule="auto"/>
        <w:ind w:left="568" w:right="0" w:firstLine="0"/>
        <w:jc w:val="left"/>
      </w:pPr>
      <w:r>
        <w:t xml:space="preserve"> </w:t>
      </w:r>
    </w:p>
    <w:p w14:paraId="2C797458" w14:textId="77777777" w:rsidR="00925913" w:rsidRDefault="00477365">
      <w:pPr>
        <w:numPr>
          <w:ilvl w:val="1"/>
          <w:numId w:val="10"/>
        </w:numPr>
        <w:ind w:right="0" w:hanging="425"/>
      </w:pPr>
      <w:r>
        <w:t xml:space="preserve">There is a high degree of uncertainty about future levels of funding for local government (see Narrative Report).  However, the Authority has determined that this uncertainty is not yet sufficient to provide an indication that the assets of the Authority might be impaired as a result of a need to close facilities and reduce levels of service provision. </w:t>
      </w:r>
    </w:p>
    <w:p w14:paraId="4A711CF3" w14:textId="77777777" w:rsidR="00925913" w:rsidRDefault="00477365">
      <w:pPr>
        <w:spacing w:after="0" w:line="259" w:lineRule="auto"/>
        <w:ind w:left="568" w:right="0" w:firstLine="0"/>
        <w:jc w:val="left"/>
      </w:pPr>
      <w:r>
        <w:t xml:space="preserve"> </w:t>
      </w:r>
    </w:p>
    <w:p w14:paraId="70706CF7" w14:textId="77777777" w:rsidR="00925913" w:rsidRDefault="00477365">
      <w:pPr>
        <w:numPr>
          <w:ilvl w:val="1"/>
          <w:numId w:val="10"/>
        </w:numPr>
        <w:ind w:right="0" w:hanging="425"/>
      </w:pPr>
      <w:r>
        <w:t xml:space="preserve">The Council has a material interest in Sefton New Directions Limited, an entity which conducts some of the Council’s adult and social care activities.  It has been deemed that Sefton New Directions Limited is a subsidiary of the Council and group accounts are required to be prepared. </w:t>
      </w:r>
    </w:p>
    <w:p w14:paraId="24114601" w14:textId="77777777" w:rsidR="00925913" w:rsidRDefault="00477365">
      <w:pPr>
        <w:spacing w:after="0" w:line="259" w:lineRule="auto"/>
        <w:ind w:left="1288" w:right="0" w:firstLine="0"/>
        <w:jc w:val="left"/>
      </w:pPr>
      <w:r>
        <w:t xml:space="preserve"> </w:t>
      </w:r>
    </w:p>
    <w:p w14:paraId="45B75B05" w14:textId="77777777" w:rsidR="00925913" w:rsidRDefault="00477365">
      <w:pPr>
        <w:numPr>
          <w:ilvl w:val="1"/>
          <w:numId w:val="10"/>
        </w:numPr>
        <w:ind w:right="0" w:hanging="425"/>
      </w:pPr>
      <w:r>
        <w:t xml:space="preserve">The Council has a material interest in Sandway Homes Limited, an entity which engages in housebuilding activity.  It has been deemed that Sandway Homes Limited is a subsidiary of the Council and group accounts are required to be prepared. </w:t>
      </w:r>
    </w:p>
    <w:p w14:paraId="262BB3AC" w14:textId="77777777" w:rsidR="00925913" w:rsidRDefault="00477365">
      <w:pPr>
        <w:spacing w:after="0" w:line="259" w:lineRule="auto"/>
        <w:ind w:left="1288" w:right="0" w:firstLine="0"/>
        <w:jc w:val="left"/>
      </w:pPr>
      <w:r>
        <w:t xml:space="preserve"> </w:t>
      </w:r>
    </w:p>
    <w:p w14:paraId="759893B0" w14:textId="77777777" w:rsidR="00925913" w:rsidRDefault="00477365">
      <w:pPr>
        <w:numPr>
          <w:ilvl w:val="1"/>
          <w:numId w:val="10"/>
        </w:numPr>
        <w:ind w:right="0" w:hanging="425"/>
      </w:pPr>
      <w:r>
        <w:t xml:space="preserve">The Council has a material interest in Sefton Hospitality Operations Limited, an entity which engages in hospitality activity.  It has been deemed that Sefton Hospitality Operations Limited is a subsidiary of the Council and group accounts are required to be prepared. </w:t>
      </w:r>
    </w:p>
    <w:p w14:paraId="7966CEB4" w14:textId="77777777" w:rsidR="00925913" w:rsidRDefault="00477365">
      <w:pPr>
        <w:spacing w:after="0" w:line="259" w:lineRule="auto"/>
        <w:ind w:left="568" w:right="0" w:firstLine="0"/>
        <w:jc w:val="left"/>
      </w:pPr>
      <w:r>
        <w:t xml:space="preserve"> </w:t>
      </w:r>
    </w:p>
    <w:p w14:paraId="7814D4AF" w14:textId="77777777" w:rsidR="00925913" w:rsidRDefault="00477365">
      <w:pPr>
        <w:numPr>
          <w:ilvl w:val="1"/>
          <w:numId w:val="10"/>
        </w:numPr>
        <w:ind w:right="0" w:hanging="425"/>
      </w:pPr>
      <w:r>
        <w:t xml:space="preserve">The Council has joint working arrangements with NHS CCGs in Sefton for the provision of intensive care packages for service users with a learning disability and the provision of an Integrated Community Equipment Service.  In total £4.024m has been expended on both services in 2021/22.  The Council does not consolidate both elements into its financial statements but only accounts for its own expenditure (see Note 10). </w:t>
      </w:r>
    </w:p>
    <w:p w14:paraId="5230432C" w14:textId="77777777" w:rsidR="00925913" w:rsidRDefault="00477365">
      <w:pPr>
        <w:spacing w:after="0" w:line="259" w:lineRule="auto"/>
        <w:ind w:left="1702" w:right="0" w:firstLine="0"/>
        <w:jc w:val="left"/>
      </w:pPr>
      <w:r>
        <w:t xml:space="preserve"> </w:t>
      </w:r>
    </w:p>
    <w:p w14:paraId="208DC3BB" w14:textId="77777777" w:rsidR="00925913" w:rsidRDefault="00477365">
      <w:pPr>
        <w:numPr>
          <w:ilvl w:val="1"/>
          <w:numId w:val="10"/>
        </w:numPr>
        <w:ind w:right="0" w:hanging="425"/>
      </w:pPr>
      <w:r>
        <w:t xml:space="preserve">The Council has given a number of warranties for up to 17 years (One Vision Housing Limited) and 35 years (Prudential Trustee Company Limited) in respect of statements, title, encumbrances, </w:t>
      </w:r>
      <w:r>
        <w:lastRenderedPageBreak/>
        <w:t>planning matters, statutory obligations, adverse orders, tenancies, information and statistics supplied, sales off, disputes and litigation, rights of entry to maintain and repair, absence of adverse replies, electricity sub-stations and shop leases, leasehold property, way leaves, telecommunications and works undertaken. In addition, warranties for 20 years have been given to both parties in respect of claims for asbestos and a warranty not exceeding £100,500,000 for up to 20 years in respect of environmen</w:t>
      </w:r>
      <w:r>
        <w:t xml:space="preserve">tal pollution has been given to One Vision Housing Limited.  There is currently no liability.  However, the Council has set aside resources in an earmarked reserve in case it is required to pay out under these warranties. </w:t>
      </w:r>
    </w:p>
    <w:p w14:paraId="799AA11D" w14:textId="77777777" w:rsidR="00925913" w:rsidRDefault="00477365">
      <w:pPr>
        <w:spacing w:after="0" w:line="259" w:lineRule="auto"/>
        <w:ind w:left="568" w:right="0" w:firstLine="0"/>
        <w:jc w:val="left"/>
      </w:pPr>
      <w:r>
        <w:t xml:space="preserve"> </w:t>
      </w:r>
    </w:p>
    <w:p w14:paraId="3C23E0FA" w14:textId="77777777" w:rsidR="00925913" w:rsidRDefault="00477365">
      <w:pPr>
        <w:numPr>
          <w:ilvl w:val="1"/>
          <w:numId w:val="10"/>
        </w:numPr>
        <w:ind w:right="0" w:hanging="425"/>
      </w:pPr>
      <w:r>
        <w:t xml:space="preserve">Investment properties have been estimated using the identifiable criteria under IFRS of being held for rental income or for capital appreciation. These properties have been assessed using these criteria, which is subject to interpretation. </w:t>
      </w:r>
    </w:p>
    <w:p w14:paraId="477AB202" w14:textId="77777777" w:rsidR="00925913" w:rsidRDefault="00477365">
      <w:pPr>
        <w:spacing w:after="32" w:line="259" w:lineRule="auto"/>
        <w:ind w:left="568" w:right="0" w:firstLine="0"/>
        <w:jc w:val="left"/>
      </w:pPr>
      <w:r>
        <w:t xml:space="preserve"> </w:t>
      </w:r>
    </w:p>
    <w:p w14:paraId="490BD2BD" w14:textId="77777777" w:rsidR="00925913" w:rsidRDefault="00477365">
      <w:pPr>
        <w:numPr>
          <w:ilvl w:val="1"/>
          <w:numId w:val="10"/>
        </w:numPr>
        <w:ind w:right="0" w:hanging="425"/>
      </w:pPr>
      <w:r>
        <w:t xml:space="preserve">The Council has examined its leases and </w:t>
      </w:r>
      <w:r>
        <w:t>classified them as either operational or finance leases.  In some cases, the lease transaction is not always conclusive, and the Council uses judgement in determining whether the lease is a finance lease arrangement that transfers substantially all the risks and rewards incidental to ownership. In reassessing the lease, the Council has estimated the implied interest rate within the lease to calculate interest and principal payments.</w:t>
      </w:r>
      <w:r>
        <w:rPr>
          <w:rFonts w:ascii="Calibri" w:eastAsia="Calibri" w:hAnsi="Calibri" w:cs="Calibri"/>
          <w:sz w:val="22"/>
        </w:rPr>
        <w:t xml:space="preserve"> </w:t>
      </w:r>
    </w:p>
    <w:p w14:paraId="65A07898" w14:textId="77777777" w:rsidR="00925913" w:rsidRDefault="00477365">
      <w:pPr>
        <w:spacing w:after="0" w:line="259" w:lineRule="auto"/>
        <w:ind w:left="1288" w:right="0" w:firstLine="0"/>
        <w:jc w:val="left"/>
      </w:pPr>
      <w:r>
        <w:rPr>
          <w:rFonts w:ascii="Calibri" w:eastAsia="Calibri" w:hAnsi="Calibri" w:cs="Calibri"/>
          <w:sz w:val="22"/>
        </w:rPr>
        <w:t xml:space="preserve"> </w:t>
      </w:r>
    </w:p>
    <w:p w14:paraId="583F5A8D" w14:textId="77777777" w:rsidR="00925913" w:rsidRDefault="00477365">
      <w:pPr>
        <w:numPr>
          <w:ilvl w:val="1"/>
          <w:numId w:val="10"/>
        </w:numPr>
        <w:ind w:right="0" w:hanging="425"/>
      </w:pPr>
      <w:r>
        <w:t xml:space="preserve">The Council does not recognise Voluntary Aided, Academies or Free schools on its Balance Sheet.  All other types of school are recognised on the Council’s Balance Sheet.  </w:t>
      </w:r>
    </w:p>
    <w:p w14:paraId="1181AC51" w14:textId="77777777" w:rsidR="00925913" w:rsidRDefault="00477365">
      <w:pPr>
        <w:spacing w:after="0" w:line="259" w:lineRule="auto"/>
        <w:ind w:left="568" w:right="0" w:firstLine="0"/>
        <w:jc w:val="left"/>
      </w:pPr>
      <w:r>
        <w:rPr>
          <w:rFonts w:ascii="Calibri" w:eastAsia="Calibri" w:hAnsi="Calibri" w:cs="Calibri"/>
          <w:sz w:val="22"/>
        </w:rPr>
        <w:t xml:space="preserve"> </w:t>
      </w:r>
    </w:p>
    <w:p w14:paraId="36BC51C7" w14:textId="77777777" w:rsidR="00925913" w:rsidRDefault="00477365">
      <w:pPr>
        <w:spacing w:after="0" w:line="259" w:lineRule="auto"/>
        <w:ind w:left="568" w:right="0" w:firstLine="0"/>
        <w:jc w:val="left"/>
      </w:pPr>
      <w:r>
        <w:rPr>
          <w:rFonts w:ascii="Calibri" w:eastAsia="Calibri" w:hAnsi="Calibri" w:cs="Calibri"/>
          <w:sz w:val="22"/>
        </w:rPr>
        <w:t xml:space="preserve"> </w:t>
      </w:r>
    </w:p>
    <w:p w14:paraId="719A1B87" w14:textId="77777777" w:rsidR="00925913" w:rsidRDefault="00477365">
      <w:pPr>
        <w:numPr>
          <w:ilvl w:val="0"/>
          <w:numId w:val="10"/>
        </w:numPr>
        <w:spacing w:after="3" w:line="252" w:lineRule="auto"/>
        <w:ind w:right="0" w:hanging="709"/>
        <w:jc w:val="left"/>
      </w:pPr>
      <w:r>
        <w:rPr>
          <w:b/>
          <w:u w:val="single" w:color="0D0D0D"/>
        </w:rPr>
        <w:t>ASSUMPTIONS</w:t>
      </w:r>
      <w:r>
        <w:rPr>
          <w:b/>
          <w:color w:val="0D0D0D"/>
          <w:u w:val="single" w:color="0D0D0D"/>
        </w:rPr>
        <w:t xml:space="preserve"> MADE ABOUT THE FUTURE AND OTHER MAJOR SOURCES OF ESTIMATION</w:t>
      </w:r>
      <w:r>
        <w:rPr>
          <w:b/>
          <w:color w:val="0D0D0D"/>
        </w:rPr>
        <w:t xml:space="preserve"> </w:t>
      </w:r>
      <w:r>
        <w:rPr>
          <w:b/>
          <w:color w:val="0D0D0D"/>
          <w:u w:val="single" w:color="0D0D0D"/>
        </w:rPr>
        <w:t>UNCERTAINTY</w:t>
      </w:r>
      <w:r>
        <w:rPr>
          <w:b/>
          <w:color w:val="0D0D0D"/>
        </w:rPr>
        <w:t xml:space="preserve"> </w:t>
      </w:r>
    </w:p>
    <w:p w14:paraId="401EFAE3" w14:textId="77777777" w:rsidR="00925913" w:rsidRDefault="00477365">
      <w:pPr>
        <w:spacing w:after="0" w:line="259" w:lineRule="auto"/>
        <w:ind w:left="568" w:right="0" w:firstLine="0"/>
        <w:jc w:val="left"/>
      </w:pPr>
      <w:r>
        <w:t xml:space="preserve"> </w:t>
      </w:r>
    </w:p>
    <w:p w14:paraId="7F8B9F37" w14:textId="77777777" w:rsidR="00925913" w:rsidRDefault="00477365">
      <w:pPr>
        <w:ind w:left="1268" w:right="0"/>
      </w:pPr>
      <w:r>
        <w:t xml:space="preserve">The preparation of financial statements requires management to make judgements, estimates and assumptions that amounts reported for assets and liabilities as at the balance sheet date and the amounts reported for the revenues and during the year. However, the nature of estimation means that actual outcomes could differ from those estimates. </w:t>
      </w:r>
    </w:p>
    <w:p w14:paraId="2A680F7F" w14:textId="77777777" w:rsidR="00925913" w:rsidRDefault="00477365">
      <w:pPr>
        <w:spacing w:after="0" w:line="259" w:lineRule="auto"/>
        <w:ind w:left="1277" w:right="0" w:firstLine="0"/>
        <w:jc w:val="left"/>
      </w:pPr>
      <w:r>
        <w:t xml:space="preserve"> </w:t>
      </w:r>
    </w:p>
    <w:p w14:paraId="75274131" w14:textId="77777777" w:rsidR="00925913" w:rsidRDefault="00477365">
      <w:pPr>
        <w:ind w:left="1268" w:right="0"/>
      </w:pPr>
      <w:r>
        <w:t xml:space="preserve">The key judgements and estimation uncertainty that have a significant risk of causing material adjustment to the carrying of assets and liabilities within the next financial year are as follows (note that the percentages quoted are for illustrative purposes only and are not an indication of the potential impact): </w:t>
      </w:r>
    </w:p>
    <w:p w14:paraId="7DFCEEA1" w14:textId="77777777" w:rsidR="00925913" w:rsidRDefault="00477365">
      <w:pPr>
        <w:spacing w:after="0" w:line="259" w:lineRule="auto"/>
        <w:ind w:left="1277" w:right="0" w:firstLine="0"/>
        <w:jc w:val="left"/>
      </w:pPr>
      <w:r>
        <w:t xml:space="preserve"> </w:t>
      </w:r>
    </w:p>
    <w:tbl>
      <w:tblPr>
        <w:tblStyle w:val="TableGrid"/>
        <w:tblW w:w="8920" w:type="dxa"/>
        <w:tblInd w:w="1282" w:type="dxa"/>
        <w:tblCellMar>
          <w:top w:w="70" w:type="dxa"/>
          <w:left w:w="108" w:type="dxa"/>
          <w:bottom w:w="0" w:type="dxa"/>
          <w:right w:w="64" w:type="dxa"/>
        </w:tblCellMar>
        <w:tblLook w:val="04A0" w:firstRow="1" w:lastRow="0" w:firstColumn="1" w:lastColumn="0" w:noHBand="0" w:noVBand="1"/>
      </w:tblPr>
      <w:tblGrid>
        <w:gridCol w:w="1511"/>
        <w:gridCol w:w="3857"/>
        <w:gridCol w:w="3552"/>
      </w:tblGrid>
      <w:tr w:rsidR="00925913" w14:paraId="0105B4B8" w14:textId="77777777">
        <w:trPr>
          <w:trHeight w:val="545"/>
        </w:trPr>
        <w:tc>
          <w:tcPr>
            <w:tcW w:w="1511" w:type="dxa"/>
            <w:tcBorders>
              <w:top w:val="single" w:sz="4" w:space="0" w:color="000000"/>
              <w:left w:val="single" w:sz="4" w:space="0" w:color="000000"/>
              <w:bottom w:val="single" w:sz="4" w:space="0" w:color="000000"/>
              <w:right w:val="single" w:sz="4" w:space="0" w:color="000000"/>
            </w:tcBorders>
          </w:tcPr>
          <w:p w14:paraId="6B5BA42D" w14:textId="77777777" w:rsidR="00925913" w:rsidRDefault="00477365">
            <w:pPr>
              <w:spacing w:after="0" w:line="259" w:lineRule="auto"/>
              <w:ind w:left="0" w:right="0" w:firstLine="0"/>
              <w:jc w:val="left"/>
            </w:pPr>
            <w:r>
              <w:rPr>
                <w:b/>
                <w:sz w:val="18"/>
              </w:rPr>
              <w:t xml:space="preserve">Item </w:t>
            </w:r>
          </w:p>
        </w:tc>
        <w:tc>
          <w:tcPr>
            <w:tcW w:w="3857" w:type="dxa"/>
            <w:tcBorders>
              <w:top w:val="single" w:sz="4" w:space="0" w:color="000000"/>
              <w:left w:val="single" w:sz="4" w:space="0" w:color="000000"/>
              <w:bottom w:val="single" w:sz="4" w:space="0" w:color="000000"/>
              <w:right w:val="single" w:sz="4" w:space="0" w:color="000000"/>
            </w:tcBorders>
          </w:tcPr>
          <w:p w14:paraId="35B63EC5" w14:textId="77777777" w:rsidR="00925913" w:rsidRDefault="00477365">
            <w:pPr>
              <w:spacing w:after="0" w:line="259" w:lineRule="auto"/>
              <w:ind w:left="0" w:right="0" w:firstLine="0"/>
              <w:jc w:val="left"/>
            </w:pPr>
            <w:r>
              <w:rPr>
                <w:b/>
                <w:sz w:val="18"/>
              </w:rPr>
              <w:t xml:space="preserve">Uncertainties </w:t>
            </w:r>
          </w:p>
        </w:tc>
        <w:tc>
          <w:tcPr>
            <w:tcW w:w="3552" w:type="dxa"/>
            <w:tcBorders>
              <w:top w:val="single" w:sz="4" w:space="0" w:color="000000"/>
              <w:left w:val="single" w:sz="4" w:space="0" w:color="000000"/>
              <w:bottom w:val="single" w:sz="4" w:space="0" w:color="000000"/>
              <w:right w:val="single" w:sz="4" w:space="0" w:color="000000"/>
            </w:tcBorders>
          </w:tcPr>
          <w:p w14:paraId="2B92DF1D" w14:textId="77777777" w:rsidR="00925913" w:rsidRDefault="00477365">
            <w:pPr>
              <w:spacing w:after="0" w:line="259" w:lineRule="auto"/>
              <w:ind w:left="0" w:right="0" w:firstLine="0"/>
              <w:jc w:val="left"/>
            </w:pPr>
            <w:r>
              <w:rPr>
                <w:b/>
                <w:sz w:val="18"/>
              </w:rPr>
              <w:t xml:space="preserve">Effect if Actual Results Differ from </w:t>
            </w:r>
          </w:p>
          <w:p w14:paraId="3C862351" w14:textId="77777777" w:rsidR="00925913" w:rsidRDefault="00477365">
            <w:pPr>
              <w:spacing w:after="0" w:line="259" w:lineRule="auto"/>
              <w:ind w:left="0" w:right="0" w:firstLine="0"/>
              <w:jc w:val="left"/>
            </w:pPr>
            <w:r>
              <w:rPr>
                <w:b/>
                <w:sz w:val="18"/>
              </w:rPr>
              <w:t xml:space="preserve">Assumptions </w:t>
            </w:r>
          </w:p>
        </w:tc>
      </w:tr>
      <w:tr w:rsidR="00925913" w14:paraId="191618F3" w14:textId="77777777">
        <w:trPr>
          <w:trHeight w:val="3802"/>
        </w:trPr>
        <w:tc>
          <w:tcPr>
            <w:tcW w:w="1511" w:type="dxa"/>
            <w:tcBorders>
              <w:top w:val="single" w:sz="4" w:space="0" w:color="000000"/>
              <w:left w:val="single" w:sz="4" w:space="0" w:color="000000"/>
              <w:bottom w:val="single" w:sz="4" w:space="0" w:color="000000"/>
              <w:right w:val="single" w:sz="4" w:space="0" w:color="000000"/>
            </w:tcBorders>
          </w:tcPr>
          <w:p w14:paraId="52F2A599" w14:textId="77777777" w:rsidR="00925913" w:rsidRDefault="00477365">
            <w:pPr>
              <w:spacing w:after="0" w:line="259" w:lineRule="auto"/>
              <w:ind w:left="0" w:right="38" w:firstLine="0"/>
              <w:jc w:val="left"/>
            </w:pPr>
            <w:r>
              <w:rPr>
                <w:b/>
                <w:sz w:val="18"/>
              </w:rPr>
              <w:t xml:space="preserve">Property, Plant and Equipment </w:t>
            </w:r>
          </w:p>
        </w:tc>
        <w:tc>
          <w:tcPr>
            <w:tcW w:w="3857" w:type="dxa"/>
            <w:tcBorders>
              <w:top w:val="single" w:sz="4" w:space="0" w:color="000000"/>
              <w:left w:val="single" w:sz="4" w:space="0" w:color="000000"/>
              <w:bottom w:val="single" w:sz="4" w:space="0" w:color="000000"/>
              <w:right w:val="single" w:sz="4" w:space="0" w:color="000000"/>
            </w:tcBorders>
          </w:tcPr>
          <w:p w14:paraId="41C7C59C" w14:textId="77777777" w:rsidR="00925913" w:rsidRDefault="00477365">
            <w:pPr>
              <w:spacing w:after="120" w:line="240" w:lineRule="auto"/>
              <w:ind w:left="0" w:right="0" w:firstLine="0"/>
              <w:jc w:val="left"/>
            </w:pPr>
            <w:r>
              <w:rPr>
                <w:sz w:val="18"/>
              </w:rPr>
              <w:t xml:space="preserve">Asset valuations are based on market prices and are periodically reviewed to ensure that the Council does not materially misstate its non-current assets. </w:t>
            </w:r>
          </w:p>
          <w:p w14:paraId="27F4CD9C" w14:textId="77777777" w:rsidR="00925913" w:rsidRDefault="00477365">
            <w:pPr>
              <w:spacing w:after="102" w:line="259" w:lineRule="auto"/>
              <w:ind w:left="0" w:right="0" w:firstLine="0"/>
              <w:jc w:val="left"/>
            </w:pPr>
            <w:r>
              <w:rPr>
                <w:sz w:val="18"/>
              </w:rPr>
              <w:t xml:space="preserve"> </w:t>
            </w:r>
          </w:p>
          <w:p w14:paraId="7580AEA3" w14:textId="77777777" w:rsidR="00925913" w:rsidRDefault="00477365">
            <w:pPr>
              <w:spacing w:after="119" w:line="240" w:lineRule="auto"/>
              <w:ind w:left="0" w:right="14" w:firstLine="0"/>
              <w:jc w:val="left"/>
            </w:pPr>
            <w:r>
              <w:rPr>
                <w:sz w:val="18"/>
              </w:rPr>
              <w:t xml:space="preserve">Assets are depreciated over useful lives that are dependent on assumptions about the level of repairs and maintenance that will be incurred in relation to individual assets.  The current economic climate makes it uncertain that the Authority will be able to sustain its current spending on repairs and maintenance, bringing into doubt the useful lives assigned to assets. </w:t>
            </w:r>
          </w:p>
          <w:p w14:paraId="64B8A2AA" w14:textId="77777777" w:rsidR="00925913" w:rsidRDefault="00477365">
            <w:pPr>
              <w:spacing w:after="0" w:line="259" w:lineRule="auto"/>
              <w:ind w:left="0" w:right="0" w:firstLine="0"/>
              <w:jc w:val="left"/>
            </w:pPr>
            <w:r>
              <w:rPr>
                <w:sz w:val="18"/>
              </w:rPr>
              <w:t xml:space="preserve">The total value of PP&amp;E as at 31 March 2022 is £501.885m. </w:t>
            </w:r>
          </w:p>
        </w:tc>
        <w:tc>
          <w:tcPr>
            <w:tcW w:w="3552" w:type="dxa"/>
            <w:tcBorders>
              <w:top w:val="single" w:sz="4" w:space="0" w:color="000000"/>
              <w:left w:val="single" w:sz="4" w:space="0" w:color="000000"/>
              <w:bottom w:val="single" w:sz="4" w:space="0" w:color="000000"/>
              <w:right w:val="single" w:sz="4" w:space="0" w:color="000000"/>
            </w:tcBorders>
          </w:tcPr>
          <w:p w14:paraId="1A4552EA" w14:textId="77777777" w:rsidR="00925913" w:rsidRDefault="00477365">
            <w:pPr>
              <w:spacing w:after="1" w:line="240" w:lineRule="auto"/>
              <w:ind w:left="0" w:right="0" w:firstLine="0"/>
              <w:jc w:val="left"/>
            </w:pPr>
            <w:r>
              <w:rPr>
                <w:sz w:val="18"/>
              </w:rPr>
              <w:t xml:space="preserve">A reduction in the estimated valuations would result in reductions to the Revaluation Reserve and / or a loss recorded as appropriate in the </w:t>
            </w:r>
          </w:p>
          <w:p w14:paraId="708A97D9" w14:textId="77777777" w:rsidR="00925913" w:rsidRDefault="00477365">
            <w:pPr>
              <w:spacing w:after="119" w:line="241" w:lineRule="auto"/>
              <w:ind w:left="0" w:right="0" w:firstLine="0"/>
              <w:jc w:val="left"/>
            </w:pPr>
            <w:r>
              <w:rPr>
                <w:sz w:val="18"/>
              </w:rPr>
              <w:t xml:space="preserve">Comprehensive Income and Expenditure Statement.  </w:t>
            </w:r>
          </w:p>
          <w:p w14:paraId="0FF04C8E" w14:textId="77777777" w:rsidR="00925913" w:rsidRDefault="00477365">
            <w:pPr>
              <w:spacing w:after="119" w:line="241" w:lineRule="auto"/>
              <w:ind w:left="0" w:right="0" w:firstLine="0"/>
              <w:jc w:val="left"/>
            </w:pPr>
            <w:r>
              <w:rPr>
                <w:sz w:val="18"/>
              </w:rPr>
              <w:t xml:space="preserve">A 10% reduction in Net Book Value would equate to £50.2m. </w:t>
            </w:r>
          </w:p>
          <w:p w14:paraId="10B5ACA5" w14:textId="77777777" w:rsidR="00925913" w:rsidRDefault="00477365">
            <w:pPr>
              <w:spacing w:after="118" w:line="241" w:lineRule="auto"/>
              <w:ind w:left="0" w:right="0" w:firstLine="0"/>
              <w:jc w:val="left"/>
            </w:pPr>
            <w:r>
              <w:rPr>
                <w:sz w:val="18"/>
              </w:rPr>
              <w:t xml:space="preserve">If the useful life of assets is reduced, depreciation increases and the carrying amount of the assets falls. </w:t>
            </w:r>
          </w:p>
          <w:p w14:paraId="24ACED3E" w14:textId="77777777" w:rsidR="00925913" w:rsidRDefault="00477365">
            <w:pPr>
              <w:spacing w:after="0" w:line="259" w:lineRule="auto"/>
              <w:ind w:left="0" w:right="0" w:firstLine="0"/>
              <w:jc w:val="left"/>
            </w:pPr>
            <w:r>
              <w:rPr>
                <w:sz w:val="18"/>
              </w:rPr>
              <w:t xml:space="preserve">It is estimated that the annual depreciation charge for assets would increase by £1.086m for every year that useful lives had to be reduced. </w:t>
            </w:r>
          </w:p>
        </w:tc>
      </w:tr>
      <w:tr w:rsidR="00925913" w14:paraId="08131B78" w14:textId="77777777">
        <w:trPr>
          <w:trHeight w:val="1492"/>
        </w:trPr>
        <w:tc>
          <w:tcPr>
            <w:tcW w:w="1511" w:type="dxa"/>
            <w:tcBorders>
              <w:top w:val="single" w:sz="4" w:space="0" w:color="000000"/>
              <w:left w:val="single" w:sz="4" w:space="0" w:color="000000"/>
              <w:bottom w:val="single" w:sz="4" w:space="0" w:color="000000"/>
              <w:right w:val="single" w:sz="4" w:space="0" w:color="000000"/>
            </w:tcBorders>
          </w:tcPr>
          <w:p w14:paraId="7FC7E94E" w14:textId="77777777" w:rsidR="00925913" w:rsidRDefault="00477365">
            <w:pPr>
              <w:spacing w:after="0" w:line="259" w:lineRule="auto"/>
              <w:ind w:left="0" w:right="0" w:firstLine="0"/>
              <w:jc w:val="left"/>
            </w:pPr>
            <w:r>
              <w:rPr>
                <w:b/>
                <w:sz w:val="18"/>
              </w:rPr>
              <w:t xml:space="preserve">Investment Properties </w:t>
            </w:r>
          </w:p>
        </w:tc>
        <w:tc>
          <w:tcPr>
            <w:tcW w:w="3857" w:type="dxa"/>
            <w:tcBorders>
              <w:top w:val="single" w:sz="4" w:space="0" w:color="000000"/>
              <w:left w:val="single" w:sz="4" w:space="0" w:color="000000"/>
              <w:bottom w:val="single" w:sz="4" w:space="0" w:color="000000"/>
              <w:right w:val="single" w:sz="4" w:space="0" w:color="000000"/>
            </w:tcBorders>
          </w:tcPr>
          <w:p w14:paraId="334E5D08" w14:textId="77777777" w:rsidR="00925913" w:rsidRDefault="00477365">
            <w:pPr>
              <w:spacing w:after="119" w:line="241" w:lineRule="auto"/>
              <w:ind w:left="0" w:right="0" w:firstLine="0"/>
              <w:jc w:val="left"/>
            </w:pPr>
            <w:r>
              <w:rPr>
                <w:sz w:val="18"/>
              </w:rPr>
              <w:t xml:space="preserve">The Council’s valuers use valuation techniques to determine the fair value of investment property.  </w:t>
            </w:r>
          </w:p>
          <w:p w14:paraId="6053D3F2" w14:textId="77777777" w:rsidR="00925913" w:rsidRDefault="00477365">
            <w:pPr>
              <w:spacing w:after="0" w:line="259" w:lineRule="auto"/>
              <w:ind w:left="0" w:right="0" w:firstLine="0"/>
              <w:jc w:val="left"/>
            </w:pPr>
            <w:r>
              <w:rPr>
                <w:sz w:val="18"/>
              </w:rPr>
              <w:t xml:space="preserve">The total value of Investment Properties as at 31 March 2022 is £32.338m. </w:t>
            </w:r>
          </w:p>
        </w:tc>
        <w:tc>
          <w:tcPr>
            <w:tcW w:w="3552" w:type="dxa"/>
            <w:tcBorders>
              <w:top w:val="single" w:sz="4" w:space="0" w:color="000000"/>
              <w:left w:val="single" w:sz="4" w:space="0" w:color="000000"/>
              <w:bottom w:val="single" w:sz="4" w:space="0" w:color="000000"/>
              <w:right w:val="single" w:sz="4" w:space="0" w:color="000000"/>
            </w:tcBorders>
          </w:tcPr>
          <w:p w14:paraId="0AF6D52A" w14:textId="77777777" w:rsidR="00925913" w:rsidRDefault="00477365">
            <w:pPr>
              <w:spacing w:after="118" w:line="241" w:lineRule="auto"/>
              <w:ind w:left="0" w:right="0" w:firstLine="0"/>
              <w:jc w:val="left"/>
            </w:pPr>
            <w:r>
              <w:rPr>
                <w:sz w:val="18"/>
              </w:rPr>
              <w:t xml:space="preserve">Estimated fair values may differ from the actual prices that could be achieved in an arm’s length transaction at the reporting date.  </w:t>
            </w:r>
          </w:p>
          <w:p w14:paraId="3A5C7577" w14:textId="77777777" w:rsidR="00925913" w:rsidRDefault="00477365">
            <w:pPr>
              <w:spacing w:after="0" w:line="259" w:lineRule="auto"/>
              <w:ind w:left="0" w:right="0" w:firstLine="0"/>
              <w:jc w:val="left"/>
            </w:pPr>
            <w:r>
              <w:rPr>
                <w:sz w:val="18"/>
              </w:rPr>
              <w:t xml:space="preserve">A 10% reduction in Net Book Value would equate to £3.2m. </w:t>
            </w:r>
          </w:p>
        </w:tc>
      </w:tr>
    </w:tbl>
    <w:p w14:paraId="601177C6" w14:textId="77777777" w:rsidR="00925913" w:rsidRDefault="00477365">
      <w:pPr>
        <w:spacing w:after="0" w:line="259" w:lineRule="auto"/>
        <w:ind w:left="568" w:right="0" w:firstLine="0"/>
        <w:jc w:val="left"/>
      </w:pPr>
      <w:r>
        <w:t xml:space="preserve">  </w:t>
      </w:r>
    </w:p>
    <w:p w14:paraId="192CD514" w14:textId="77777777" w:rsidR="00925913" w:rsidRDefault="00477365">
      <w:pPr>
        <w:spacing w:after="0" w:line="259" w:lineRule="auto"/>
        <w:ind w:left="568" w:right="0" w:firstLine="0"/>
        <w:jc w:val="left"/>
      </w:pPr>
      <w:r>
        <w:rPr>
          <w:b/>
        </w:rPr>
        <w:lastRenderedPageBreak/>
        <w:t xml:space="preserve"> </w:t>
      </w:r>
    </w:p>
    <w:p w14:paraId="67F71430" w14:textId="77777777" w:rsidR="00925913" w:rsidRDefault="00477365">
      <w:pPr>
        <w:spacing w:after="0" w:line="259" w:lineRule="auto"/>
        <w:ind w:left="568" w:right="0" w:firstLine="0"/>
        <w:jc w:val="left"/>
      </w:pPr>
      <w:r>
        <w:rPr>
          <w:b/>
        </w:rPr>
        <w:t xml:space="preserve"> </w:t>
      </w:r>
    </w:p>
    <w:p w14:paraId="0CCE70EC" w14:textId="77777777" w:rsidR="00925913" w:rsidRDefault="00477365">
      <w:pPr>
        <w:spacing w:after="0" w:line="259" w:lineRule="auto"/>
        <w:ind w:left="568" w:right="0" w:firstLine="0"/>
        <w:jc w:val="left"/>
      </w:pPr>
      <w:r>
        <w:rPr>
          <w:b/>
        </w:rPr>
        <w:t xml:space="preserve"> </w:t>
      </w:r>
    </w:p>
    <w:p w14:paraId="66CECE65" w14:textId="77777777" w:rsidR="00925913" w:rsidRDefault="00477365">
      <w:pPr>
        <w:spacing w:after="0" w:line="259" w:lineRule="auto"/>
        <w:ind w:left="568" w:right="0" w:firstLine="0"/>
        <w:jc w:val="left"/>
      </w:pPr>
      <w:r>
        <w:rPr>
          <w:b/>
        </w:rPr>
        <w:t xml:space="preserve"> </w:t>
      </w:r>
    </w:p>
    <w:p w14:paraId="26D0EF88" w14:textId="77777777" w:rsidR="00925913" w:rsidRDefault="00477365">
      <w:pPr>
        <w:spacing w:after="0" w:line="259" w:lineRule="auto"/>
        <w:ind w:left="568" w:right="0" w:firstLine="0"/>
        <w:jc w:val="left"/>
      </w:pPr>
      <w:r>
        <w:rPr>
          <w:b/>
        </w:rPr>
        <w:t xml:space="preserve"> </w:t>
      </w:r>
    </w:p>
    <w:tbl>
      <w:tblPr>
        <w:tblStyle w:val="TableGrid"/>
        <w:tblW w:w="8920" w:type="dxa"/>
        <w:tblInd w:w="1282" w:type="dxa"/>
        <w:tblCellMar>
          <w:top w:w="70" w:type="dxa"/>
          <w:left w:w="108" w:type="dxa"/>
          <w:bottom w:w="0" w:type="dxa"/>
          <w:right w:w="74" w:type="dxa"/>
        </w:tblCellMar>
        <w:tblLook w:val="04A0" w:firstRow="1" w:lastRow="0" w:firstColumn="1" w:lastColumn="0" w:noHBand="0" w:noVBand="1"/>
      </w:tblPr>
      <w:tblGrid>
        <w:gridCol w:w="1511"/>
        <w:gridCol w:w="3857"/>
        <w:gridCol w:w="3552"/>
      </w:tblGrid>
      <w:tr w:rsidR="00925913" w14:paraId="0A44B6A6" w14:textId="77777777">
        <w:trPr>
          <w:trHeight w:val="4304"/>
        </w:trPr>
        <w:tc>
          <w:tcPr>
            <w:tcW w:w="1511" w:type="dxa"/>
            <w:tcBorders>
              <w:top w:val="single" w:sz="4" w:space="0" w:color="000000"/>
              <w:left w:val="single" w:sz="4" w:space="0" w:color="000000"/>
              <w:bottom w:val="single" w:sz="4" w:space="0" w:color="000000"/>
              <w:right w:val="single" w:sz="4" w:space="0" w:color="000000"/>
            </w:tcBorders>
          </w:tcPr>
          <w:p w14:paraId="3881EB08" w14:textId="77777777" w:rsidR="00925913" w:rsidRDefault="00477365">
            <w:pPr>
              <w:spacing w:after="0" w:line="259" w:lineRule="auto"/>
              <w:ind w:left="0" w:right="0" w:firstLine="0"/>
              <w:jc w:val="left"/>
            </w:pPr>
            <w:r>
              <w:rPr>
                <w:b/>
                <w:sz w:val="18"/>
              </w:rPr>
              <w:t xml:space="preserve">Provision for </w:t>
            </w:r>
          </w:p>
          <w:p w14:paraId="6B225557" w14:textId="77777777" w:rsidR="00925913" w:rsidRDefault="00477365">
            <w:pPr>
              <w:spacing w:after="0" w:line="259" w:lineRule="auto"/>
              <w:ind w:left="0" w:right="0" w:firstLine="0"/>
              <w:jc w:val="left"/>
            </w:pPr>
            <w:r>
              <w:rPr>
                <w:b/>
                <w:sz w:val="18"/>
              </w:rPr>
              <w:t xml:space="preserve">NNDR Checks, </w:t>
            </w:r>
          </w:p>
          <w:p w14:paraId="1F30D6BB" w14:textId="77777777" w:rsidR="00925913" w:rsidRDefault="00477365">
            <w:pPr>
              <w:spacing w:after="0" w:line="259" w:lineRule="auto"/>
              <w:ind w:left="0" w:right="0" w:firstLine="0"/>
              <w:jc w:val="left"/>
            </w:pPr>
            <w:r>
              <w:rPr>
                <w:b/>
                <w:sz w:val="18"/>
              </w:rPr>
              <w:t xml:space="preserve">Challenges &amp; </w:t>
            </w:r>
          </w:p>
          <w:p w14:paraId="2FAA7B9B" w14:textId="77777777" w:rsidR="00925913" w:rsidRDefault="00477365">
            <w:pPr>
              <w:spacing w:after="0" w:line="259" w:lineRule="auto"/>
              <w:ind w:left="0" w:right="0" w:firstLine="0"/>
              <w:jc w:val="left"/>
            </w:pPr>
            <w:r>
              <w:rPr>
                <w:b/>
                <w:sz w:val="18"/>
              </w:rPr>
              <w:t xml:space="preserve">Appeals </w:t>
            </w:r>
          </w:p>
        </w:tc>
        <w:tc>
          <w:tcPr>
            <w:tcW w:w="3857" w:type="dxa"/>
            <w:tcBorders>
              <w:top w:val="single" w:sz="4" w:space="0" w:color="000000"/>
              <w:left w:val="single" w:sz="4" w:space="0" w:color="000000"/>
              <w:bottom w:val="single" w:sz="4" w:space="0" w:color="000000"/>
              <w:right w:val="single" w:sz="4" w:space="0" w:color="000000"/>
            </w:tcBorders>
          </w:tcPr>
          <w:p w14:paraId="3A54C193" w14:textId="77777777" w:rsidR="00925913" w:rsidRDefault="00477365">
            <w:pPr>
              <w:spacing w:after="118" w:line="242" w:lineRule="auto"/>
              <w:ind w:left="0" w:right="0" w:firstLine="0"/>
              <w:jc w:val="left"/>
            </w:pPr>
            <w:r>
              <w:rPr>
                <w:sz w:val="18"/>
              </w:rPr>
              <w:t xml:space="preserve">A provision has been made in respect of checks, challenges and appeals against the rateable value of business properties. The provision represents the best estimate of the amount that would be repaid to businesses in respect of business rates charged up to 31 March 2022. The total provision recorded on the Collection Fund is £21.353m (Sefton’s share is £21.140m).   </w:t>
            </w:r>
          </w:p>
          <w:p w14:paraId="6092FD31" w14:textId="77777777" w:rsidR="00925913" w:rsidRDefault="00477365">
            <w:pPr>
              <w:spacing w:after="119" w:line="240" w:lineRule="auto"/>
              <w:ind w:left="0" w:right="0" w:firstLine="0"/>
              <w:jc w:val="left"/>
            </w:pPr>
            <w:r>
              <w:rPr>
                <w:sz w:val="18"/>
              </w:rPr>
              <w:t xml:space="preserve">This estimate has been calculated using the Valuation Office Agency (VOA) list of appeals outstanding on the 2010 Rating List and a forecast of potential risk of checks, challenges, and appeals over the life of the 2017 Rating List.   </w:t>
            </w:r>
          </w:p>
          <w:p w14:paraId="02082403" w14:textId="77777777" w:rsidR="00925913" w:rsidRDefault="00477365">
            <w:pPr>
              <w:spacing w:after="0" w:line="259" w:lineRule="auto"/>
              <w:ind w:left="0" w:right="0" w:firstLine="0"/>
              <w:jc w:val="left"/>
            </w:pPr>
            <w:r>
              <w:rPr>
                <w:sz w:val="18"/>
              </w:rPr>
              <w:t xml:space="preserve">The actual number and value of successful appeals may be materially different from the experience of previous rating lists and settled appeals. </w:t>
            </w:r>
          </w:p>
        </w:tc>
        <w:tc>
          <w:tcPr>
            <w:tcW w:w="3552" w:type="dxa"/>
            <w:tcBorders>
              <w:top w:val="single" w:sz="4" w:space="0" w:color="000000"/>
              <w:left w:val="single" w:sz="4" w:space="0" w:color="000000"/>
              <w:bottom w:val="single" w:sz="4" w:space="0" w:color="000000"/>
              <w:right w:val="single" w:sz="4" w:space="0" w:color="000000"/>
            </w:tcBorders>
          </w:tcPr>
          <w:p w14:paraId="0D5A2716" w14:textId="77777777" w:rsidR="00925913" w:rsidRDefault="00477365">
            <w:pPr>
              <w:spacing w:after="118" w:line="240" w:lineRule="auto"/>
              <w:ind w:left="0" w:right="10" w:firstLine="0"/>
              <w:jc w:val="left"/>
            </w:pPr>
            <w:r>
              <w:rPr>
                <w:sz w:val="18"/>
              </w:rPr>
              <w:t xml:space="preserve">An increase of 1% in the reduction in Rateable Value on appeals outstanding against the 2010 Rating List would require an increase of £0.500m in the total provision (Sefton’s share would be £0.495m). </w:t>
            </w:r>
          </w:p>
          <w:p w14:paraId="569A3FF9" w14:textId="77777777" w:rsidR="00925913" w:rsidRDefault="00477365">
            <w:pPr>
              <w:spacing w:after="15" w:line="240" w:lineRule="auto"/>
              <w:ind w:left="0" w:right="0" w:firstLine="0"/>
              <w:jc w:val="left"/>
            </w:pPr>
            <w:r>
              <w:rPr>
                <w:sz w:val="18"/>
              </w:rPr>
              <w:t xml:space="preserve">An increase of 1% in the reduction in Rateable Value on check, challenge, or appeal against the 2017 Rating List at 31 March 2022 would require an increase of </w:t>
            </w:r>
          </w:p>
          <w:p w14:paraId="76952126" w14:textId="77777777" w:rsidR="00925913" w:rsidRDefault="00477365">
            <w:pPr>
              <w:spacing w:after="117" w:line="243" w:lineRule="auto"/>
              <w:ind w:left="0" w:right="0" w:firstLine="0"/>
              <w:jc w:val="left"/>
            </w:pPr>
            <w:r>
              <w:rPr>
                <w:sz w:val="18"/>
              </w:rPr>
              <w:t xml:space="preserve">£2.977m in the total provision (Sefton’s share would be £2.947m). </w:t>
            </w:r>
          </w:p>
          <w:p w14:paraId="5225AC02" w14:textId="77777777" w:rsidR="00925913" w:rsidRDefault="00477365">
            <w:pPr>
              <w:spacing w:after="0" w:line="259" w:lineRule="auto"/>
              <w:ind w:left="0" w:right="0" w:firstLine="0"/>
              <w:jc w:val="left"/>
            </w:pPr>
            <w:r>
              <w:rPr>
                <w:sz w:val="18"/>
              </w:rPr>
              <w:t xml:space="preserve"> </w:t>
            </w:r>
          </w:p>
        </w:tc>
      </w:tr>
      <w:tr w:rsidR="00925913" w14:paraId="6FF5A8D3" w14:textId="77777777">
        <w:trPr>
          <w:trHeight w:val="3148"/>
        </w:trPr>
        <w:tc>
          <w:tcPr>
            <w:tcW w:w="1511" w:type="dxa"/>
            <w:tcBorders>
              <w:top w:val="single" w:sz="4" w:space="0" w:color="000000"/>
              <w:left w:val="single" w:sz="4" w:space="0" w:color="000000"/>
              <w:bottom w:val="single" w:sz="4" w:space="0" w:color="000000"/>
              <w:right w:val="single" w:sz="4" w:space="0" w:color="000000"/>
            </w:tcBorders>
          </w:tcPr>
          <w:p w14:paraId="091FC3B1" w14:textId="77777777" w:rsidR="00925913" w:rsidRDefault="00477365">
            <w:pPr>
              <w:spacing w:after="0" w:line="259" w:lineRule="auto"/>
              <w:ind w:left="0" w:right="0" w:firstLine="0"/>
              <w:jc w:val="left"/>
            </w:pPr>
            <w:r>
              <w:rPr>
                <w:b/>
                <w:sz w:val="18"/>
              </w:rPr>
              <w:t xml:space="preserve">Pensions </w:t>
            </w:r>
          </w:p>
          <w:p w14:paraId="22A3186C" w14:textId="77777777" w:rsidR="00925913" w:rsidRDefault="00477365">
            <w:pPr>
              <w:spacing w:after="0" w:line="259" w:lineRule="auto"/>
              <w:ind w:left="0" w:right="0" w:firstLine="0"/>
              <w:jc w:val="left"/>
            </w:pPr>
            <w:r>
              <w:rPr>
                <w:b/>
                <w:sz w:val="18"/>
              </w:rPr>
              <w:t xml:space="preserve">Liability </w:t>
            </w:r>
          </w:p>
        </w:tc>
        <w:tc>
          <w:tcPr>
            <w:tcW w:w="3857" w:type="dxa"/>
            <w:tcBorders>
              <w:top w:val="single" w:sz="4" w:space="0" w:color="000000"/>
              <w:left w:val="single" w:sz="4" w:space="0" w:color="000000"/>
              <w:bottom w:val="single" w:sz="4" w:space="0" w:color="000000"/>
              <w:right w:val="single" w:sz="4" w:space="0" w:color="000000"/>
            </w:tcBorders>
          </w:tcPr>
          <w:p w14:paraId="65ECA6C6" w14:textId="77777777" w:rsidR="00925913" w:rsidRDefault="00477365">
            <w:pPr>
              <w:spacing w:after="0" w:line="259" w:lineRule="auto"/>
              <w:ind w:left="0" w:right="0" w:firstLine="0"/>
              <w:jc w:val="left"/>
            </w:pPr>
            <w:r>
              <w:rPr>
                <w:sz w:val="18"/>
              </w:rPr>
              <w:t xml:space="preserve">Estimation of the net liability to pay pensions </w:t>
            </w:r>
          </w:p>
          <w:p w14:paraId="42C6D4F8" w14:textId="77777777" w:rsidR="00925913" w:rsidRDefault="00477365">
            <w:pPr>
              <w:spacing w:after="119" w:line="240" w:lineRule="auto"/>
              <w:ind w:left="0" w:right="34" w:firstLine="0"/>
              <w:jc w:val="left"/>
            </w:pPr>
            <w:r>
              <w:rPr>
                <w:sz w:val="18"/>
              </w:rPr>
              <w:t xml:space="preserve">depends on a number of complex judgements relating to the discount rate used, the rate at which salaries are projected to increase, changes in retirement ages, mortality rates and expected returns on pension fund assets.  A firm of consulting actuaries is engaged to provide the Authority with expert advice about the assumptions to be applied. </w:t>
            </w:r>
          </w:p>
          <w:p w14:paraId="60E4FC2B" w14:textId="77777777" w:rsidR="00925913" w:rsidRDefault="00477365">
            <w:pPr>
              <w:spacing w:after="0" w:line="259" w:lineRule="auto"/>
              <w:ind w:left="0" w:right="0" w:firstLine="0"/>
              <w:jc w:val="left"/>
            </w:pPr>
            <w:r>
              <w:rPr>
                <w:sz w:val="18"/>
              </w:rPr>
              <w:t xml:space="preserve">As at 31 March 2022 the value of assets was </w:t>
            </w:r>
          </w:p>
          <w:p w14:paraId="4BAAE1CD" w14:textId="77777777" w:rsidR="00925913" w:rsidRDefault="00477365">
            <w:pPr>
              <w:spacing w:after="0" w:line="259" w:lineRule="auto"/>
              <w:ind w:left="0" w:right="0" w:firstLine="0"/>
              <w:jc w:val="left"/>
            </w:pPr>
            <w:r>
              <w:rPr>
                <w:sz w:val="18"/>
              </w:rPr>
              <w:t xml:space="preserve">£1,145,646m and liabilities was </w:t>
            </w:r>
          </w:p>
          <w:p w14:paraId="75A549B0" w14:textId="77777777" w:rsidR="00925913" w:rsidRDefault="00477365">
            <w:pPr>
              <w:spacing w:after="0" w:line="259" w:lineRule="auto"/>
              <w:ind w:left="0" w:right="0" w:firstLine="0"/>
              <w:jc w:val="left"/>
            </w:pPr>
            <w:r>
              <w:rPr>
                <w:sz w:val="18"/>
              </w:rPr>
              <w:t xml:space="preserve">£1,572,508m.  The net liability is therefore £426,862m. </w:t>
            </w:r>
          </w:p>
        </w:tc>
        <w:tc>
          <w:tcPr>
            <w:tcW w:w="3552" w:type="dxa"/>
            <w:tcBorders>
              <w:top w:val="single" w:sz="4" w:space="0" w:color="000000"/>
              <w:left w:val="single" w:sz="4" w:space="0" w:color="000000"/>
              <w:bottom w:val="single" w:sz="4" w:space="0" w:color="000000"/>
              <w:right w:val="single" w:sz="4" w:space="0" w:color="000000"/>
            </w:tcBorders>
          </w:tcPr>
          <w:p w14:paraId="6108EB6F" w14:textId="77777777" w:rsidR="00925913" w:rsidRDefault="00477365">
            <w:pPr>
              <w:spacing w:after="118" w:line="241" w:lineRule="auto"/>
              <w:ind w:left="0" w:right="0" w:firstLine="0"/>
              <w:jc w:val="left"/>
            </w:pPr>
            <w:r>
              <w:rPr>
                <w:sz w:val="18"/>
              </w:rPr>
              <w:t xml:space="preserve">The effects on the net pension liability of changes in individual assumptions can be measured.   </w:t>
            </w:r>
          </w:p>
          <w:p w14:paraId="2E3CDCF7" w14:textId="77777777" w:rsidR="00925913" w:rsidRDefault="00477365">
            <w:pPr>
              <w:spacing w:after="0" w:line="259" w:lineRule="auto"/>
              <w:ind w:left="0" w:right="0" w:firstLine="0"/>
              <w:jc w:val="left"/>
            </w:pPr>
            <w:r>
              <w:rPr>
                <w:sz w:val="18"/>
              </w:rPr>
              <w:t xml:space="preserve">The impact of changes in individual assumptions are shown in Note 49, as required by the Code of Practice. </w:t>
            </w:r>
          </w:p>
        </w:tc>
      </w:tr>
      <w:tr w:rsidR="00925913" w14:paraId="36721222" w14:textId="77777777">
        <w:trPr>
          <w:trHeight w:val="6820"/>
        </w:trPr>
        <w:tc>
          <w:tcPr>
            <w:tcW w:w="1511" w:type="dxa"/>
            <w:tcBorders>
              <w:top w:val="single" w:sz="4" w:space="0" w:color="000000"/>
              <w:left w:val="single" w:sz="4" w:space="0" w:color="000000"/>
              <w:bottom w:val="single" w:sz="4" w:space="0" w:color="000000"/>
              <w:right w:val="single" w:sz="4" w:space="0" w:color="000000"/>
            </w:tcBorders>
          </w:tcPr>
          <w:p w14:paraId="3E5A903A" w14:textId="77777777" w:rsidR="00925913" w:rsidRDefault="00477365">
            <w:pPr>
              <w:spacing w:after="0" w:line="259" w:lineRule="auto"/>
              <w:ind w:left="0" w:right="0" w:firstLine="0"/>
              <w:jc w:val="left"/>
            </w:pPr>
            <w:r>
              <w:rPr>
                <w:b/>
                <w:sz w:val="18"/>
              </w:rPr>
              <w:lastRenderedPageBreak/>
              <w:t xml:space="preserve">Arrears </w:t>
            </w:r>
          </w:p>
        </w:tc>
        <w:tc>
          <w:tcPr>
            <w:tcW w:w="3857" w:type="dxa"/>
            <w:tcBorders>
              <w:top w:val="single" w:sz="4" w:space="0" w:color="000000"/>
              <w:left w:val="single" w:sz="4" w:space="0" w:color="000000"/>
              <w:bottom w:val="single" w:sz="4" w:space="0" w:color="000000"/>
              <w:right w:val="single" w:sz="4" w:space="0" w:color="000000"/>
            </w:tcBorders>
          </w:tcPr>
          <w:p w14:paraId="335BD85D" w14:textId="77777777" w:rsidR="00925913" w:rsidRDefault="00477365">
            <w:pPr>
              <w:spacing w:after="118" w:line="240" w:lineRule="auto"/>
              <w:ind w:left="0" w:right="0" w:firstLine="0"/>
              <w:jc w:val="left"/>
            </w:pPr>
            <w:r>
              <w:rPr>
                <w:sz w:val="18"/>
              </w:rPr>
              <w:t xml:space="preserve">At 31 March 2022, Sefton had a net balance of sundry debtor accounts issued by the Authority but not yet paid of £27.569m.  A review of significant balances suggested that an impairment of doubtful debts of approximately 15% (£4.029m) was appropriate for these accounts. </w:t>
            </w:r>
          </w:p>
          <w:p w14:paraId="658832B6" w14:textId="77777777" w:rsidR="00925913" w:rsidRDefault="00477365">
            <w:pPr>
              <w:spacing w:after="117" w:line="243" w:lineRule="auto"/>
              <w:ind w:left="0" w:right="35" w:firstLine="0"/>
              <w:jc w:val="left"/>
            </w:pPr>
            <w:r>
              <w:rPr>
                <w:sz w:val="18"/>
              </w:rPr>
              <w:t xml:space="preserve">At 31 March 2022, Sefton had a balance of Council Tax arrears (including Court Costs) of £32.691m (Sefton’s share only).  A review of significant balances suggested that an impairment of doubtful debts of approximately 76% (£24.749m) was appropriate for these accounts. </w:t>
            </w:r>
          </w:p>
          <w:p w14:paraId="350E6289" w14:textId="77777777" w:rsidR="00925913" w:rsidRDefault="00477365">
            <w:pPr>
              <w:spacing w:after="28" w:line="239" w:lineRule="auto"/>
              <w:ind w:left="0" w:right="0" w:firstLine="0"/>
              <w:jc w:val="left"/>
            </w:pPr>
            <w:r>
              <w:rPr>
                <w:sz w:val="18"/>
              </w:rPr>
              <w:t xml:space="preserve">At 31 March 2022, Sefton had a balance of NNDR arrears (including Court Costs) of </w:t>
            </w:r>
          </w:p>
          <w:p w14:paraId="03E6E343" w14:textId="77777777" w:rsidR="00925913" w:rsidRDefault="00477365">
            <w:pPr>
              <w:spacing w:after="118" w:line="240" w:lineRule="auto"/>
              <w:ind w:left="0" w:right="35" w:firstLine="0"/>
              <w:jc w:val="left"/>
            </w:pPr>
            <w:r>
              <w:rPr>
                <w:sz w:val="18"/>
              </w:rPr>
              <w:t>£9.069</w:t>
            </w:r>
            <w:r>
              <w:rPr>
                <w:sz w:val="18"/>
              </w:rPr>
              <w:t xml:space="preserve">m (Sefton’s share only).  A review of significant balances suggested that an impairment of doubtful debts of approximately 93% (£8.402m) was appropriate for these accounts. </w:t>
            </w:r>
          </w:p>
          <w:p w14:paraId="4BA92B60" w14:textId="77777777" w:rsidR="00925913" w:rsidRDefault="00477365">
            <w:pPr>
              <w:spacing w:after="118" w:line="240" w:lineRule="auto"/>
              <w:ind w:left="0" w:right="0" w:firstLine="0"/>
              <w:jc w:val="left"/>
            </w:pPr>
            <w:r>
              <w:rPr>
                <w:sz w:val="18"/>
              </w:rPr>
              <w:t xml:space="preserve">At 31 March 2023, Sefton had a balance of Housing Benefit arrears of £5.555m.  A review of significant balances suggested that an impairment of doubtful debts of approximately 43% (£2.394m) was appropriate for these accounts.  </w:t>
            </w:r>
          </w:p>
          <w:p w14:paraId="33F1D7E5" w14:textId="77777777" w:rsidR="00925913" w:rsidRDefault="00477365">
            <w:pPr>
              <w:spacing w:after="0" w:line="259" w:lineRule="auto"/>
              <w:ind w:left="0" w:right="0" w:firstLine="0"/>
              <w:jc w:val="left"/>
            </w:pPr>
            <w:r>
              <w:rPr>
                <w:sz w:val="18"/>
              </w:rPr>
              <w:t xml:space="preserve">However, in the current economic climate it is possible that such allowances would not be sufficient. </w:t>
            </w:r>
          </w:p>
        </w:tc>
        <w:tc>
          <w:tcPr>
            <w:tcW w:w="3552" w:type="dxa"/>
            <w:tcBorders>
              <w:top w:val="single" w:sz="4" w:space="0" w:color="000000"/>
              <w:left w:val="single" w:sz="4" w:space="0" w:color="000000"/>
              <w:bottom w:val="single" w:sz="4" w:space="0" w:color="000000"/>
              <w:right w:val="single" w:sz="4" w:space="0" w:color="000000"/>
            </w:tcBorders>
          </w:tcPr>
          <w:p w14:paraId="5FF433BF" w14:textId="77777777" w:rsidR="00925913" w:rsidRDefault="00477365">
            <w:pPr>
              <w:spacing w:after="0" w:line="259" w:lineRule="auto"/>
              <w:ind w:left="0" w:right="0" w:firstLine="0"/>
              <w:jc w:val="left"/>
            </w:pPr>
            <w:r>
              <w:rPr>
                <w:sz w:val="18"/>
              </w:rPr>
              <w:t xml:space="preserve">If collection rates were to deteriorate, an increase of 10% in the amount of the impairment of doubtful debts would require an additional £7.248m to be set aside as an allowance. </w:t>
            </w:r>
          </w:p>
        </w:tc>
      </w:tr>
    </w:tbl>
    <w:p w14:paraId="512E83D5" w14:textId="77777777" w:rsidR="00925913" w:rsidRDefault="00477365">
      <w:pPr>
        <w:spacing w:after="0" w:line="259" w:lineRule="auto"/>
        <w:ind w:left="568" w:right="0" w:firstLine="0"/>
      </w:pPr>
      <w:r>
        <w:rPr>
          <w:b/>
        </w:rPr>
        <w:t xml:space="preserve"> </w:t>
      </w:r>
      <w:r>
        <w:rPr>
          <w:b/>
        </w:rPr>
        <w:tab/>
        <w:t xml:space="preserve"> </w:t>
      </w:r>
    </w:p>
    <w:p w14:paraId="00846849" w14:textId="77777777" w:rsidR="00925913" w:rsidRDefault="00477365">
      <w:pPr>
        <w:numPr>
          <w:ilvl w:val="0"/>
          <w:numId w:val="10"/>
        </w:numPr>
        <w:spacing w:after="3" w:line="252" w:lineRule="auto"/>
        <w:ind w:right="0" w:hanging="709"/>
        <w:jc w:val="left"/>
      </w:pPr>
      <w:r>
        <w:rPr>
          <w:b/>
          <w:u w:val="single" w:color="000000"/>
        </w:rPr>
        <w:t>EXPENDITURE AND INCOME ANALYSED BY NATURE</w:t>
      </w:r>
      <w:r>
        <w:rPr>
          <w:b/>
        </w:rPr>
        <w:t xml:space="preserve"> </w:t>
      </w:r>
    </w:p>
    <w:p w14:paraId="72A16D31" w14:textId="77777777" w:rsidR="00925913" w:rsidRDefault="00477365">
      <w:pPr>
        <w:spacing w:after="0" w:line="259" w:lineRule="auto"/>
        <w:ind w:left="568" w:right="0" w:firstLine="0"/>
        <w:jc w:val="left"/>
      </w:pPr>
      <w:r>
        <w:t xml:space="preserve"> </w:t>
      </w:r>
    </w:p>
    <w:tbl>
      <w:tblPr>
        <w:tblStyle w:val="TableGrid"/>
        <w:tblW w:w="9173" w:type="dxa"/>
        <w:tblInd w:w="1254" w:type="dxa"/>
        <w:tblCellMar>
          <w:top w:w="3" w:type="dxa"/>
          <w:left w:w="109" w:type="dxa"/>
          <w:bottom w:w="0" w:type="dxa"/>
          <w:right w:w="51" w:type="dxa"/>
        </w:tblCellMar>
        <w:tblLook w:val="04A0" w:firstRow="1" w:lastRow="0" w:firstColumn="1" w:lastColumn="0" w:noHBand="0" w:noVBand="1"/>
      </w:tblPr>
      <w:tblGrid>
        <w:gridCol w:w="1242"/>
        <w:gridCol w:w="6690"/>
        <w:gridCol w:w="1241"/>
      </w:tblGrid>
      <w:tr w:rsidR="00925913" w14:paraId="505A3C19" w14:textId="77777777">
        <w:trPr>
          <w:trHeight w:val="237"/>
        </w:trPr>
        <w:tc>
          <w:tcPr>
            <w:tcW w:w="1242" w:type="dxa"/>
            <w:tcBorders>
              <w:top w:val="single" w:sz="4" w:space="0" w:color="000000"/>
              <w:left w:val="single" w:sz="4" w:space="0" w:color="000000"/>
              <w:bottom w:val="nil"/>
              <w:right w:val="single" w:sz="4" w:space="0" w:color="000000"/>
            </w:tcBorders>
            <w:shd w:val="clear" w:color="auto" w:fill="FFCC99"/>
          </w:tcPr>
          <w:p w14:paraId="35E6E53E" w14:textId="77777777" w:rsidR="00925913" w:rsidRDefault="00477365">
            <w:pPr>
              <w:spacing w:after="0" w:line="259" w:lineRule="auto"/>
              <w:ind w:left="39" w:right="0" w:firstLine="0"/>
              <w:jc w:val="left"/>
            </w:pPr>
            <w:r>
              <w:rPr>
                <w:u w:val="single" w:color="000000"/>
              </w:rPr>
              <w:t>2020/2021</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75F544E0" w14:textId="77777777" w:rsidR="00925913" w:rsidRDefault="00477365">
            <w:pPr>
              <w:spacing w:after="0" w:line="259" w:lineRule="auto"/>
              <w:ind w:left="0" w:right="0" w:firstLine="0"/>
              <w:jc w:val="left"/>
            </w:pPr>
            <w:r>
              <w:t xml:space="preserve"> </w:t>
            </w:r>
            <w:r>
              <w:tab/>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5D603EE8" w14:textId="77777777" w:rsidR="00925913" w:rsidRDefault="00477365">
            <w:pPr>
              <w:spacing w:after="0" w:line="259" w:lineRule="auto"/>
              <w:ind w:left="40" w:right="0" w:firstLine="0"/>
              <w:jc w:val="left"/>
            </w:pPr>
            <w:r>
              <w:rPr>
                <w:u w:val="single" w:color="000000"/>
              </w:rPr>
              <w:t>2021/2022</w:t>
            </w:r>
            <w:r>
              <w:t xml:space="preserve"> </w:t>
            </w:r>
          </w:p>
        </w:tc>
      </w:tr>
      <w:tr w:rsidR="00925913" w14:paraId="42E17B16"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30C0618D" w14:textId="77777777" w:rsidR="00925913" w:rsidRDefault="00477365">
            <w:pPr>
              <w:spacing w:after="0" w:line="259" w:lineRule="auto"/>
              <w:ind w:left="0" w:right="58" w:firstLine="0"/>
              <w:jc w:val="center"/>
            </w:pPr>
            <w:r>
              <w:t xml:space="preserve">£000s </w:t>
            </w:r>
          </w:p>
        </w:tc>
        <w:tc>
          <w:tcPr>
            <w:tcW w:w="6690" w:type="dxa"/>
            <w:tcBorders>
              <w:top w:val="nil"/>
              <w:left w:val="single" w:sz="4" w:space="0" w:color="000000"/>
              <w:bottom w:val="single" w:sz="4" w:space="0" w:color="000000"/>
              <w:right w:val="single" w:sz="4" w:space="0" w:color="000000"/>
            </w:tcBorders>
            <w:shd w:val="clear" w:color="auto" w:fill="FFCC99"/>
          </w:tcPr>
          <w:p w14:paraId="5F6B2939" w14:textId="77777777" w:rsidR="00925913" w:rsidRDefault="00477365">
            <w:pPr>
              <w:spacing w:after="0" w:line="259" w:lineRule="auto"/>
              <w:ind w:left="0" w:right="0" w:firstLine="0"/>
              <w:jc w:val="left"/>
            </w:pPr>
            <w:r>
              <w:t xml:space="preserve"> </w:t>
            </w:r>
            <w:r>
              <w:tab/>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2D196918" w14:textId="77777777" w:rsidR="00925913" w:rsidRDefault="00477365">
            <w:pPr>
              <w:spacing w:after="0" w:line="259" w:lineRule="auto"/>
              <w:ind w:left="0" w:right="56" w:firstLine="0"/>
              <w:jc w:val="center"/>
            </w:pPr>
            <w:r>
              <w:t xml:space="preserve">£000s </w:t>
            </w:r>
          </w:p>
        </w:tc>
      </w:tr>
      <w:tr w:rsidR="00925913" w14:paraId="37720E5C" w14:textId="77777777">
        <w:trPr>
          <w:trHeight w:val="470"/>
        </w:trPr>
        <w:tc>
          <w:tcPr>
            <w:tcW w:w="1242" w:type="dxa"/>
            <w:tcBorders>
              <w:top w:val="single" w:sz="4" w:space="0" w:color="000000"/>
              <w:left w:val="single" w:sz="4" w:space="0" w:color="000000"/>
              <w:bottom w:val="nil"/>
              <w:right w:val="single" w:sz="4" w:space="0" w:color="000000"/>
            </w:tcBorders>
          </w:tcPr>
          <w:p w14:paraId="5F3BCBC3" w14:textId="77777777" w:rsidR="00925913" w:rsidRDefault="00477365">
            <w:pPr>
              <w:spacing w:after="0" w:line="259" w:lineRule="auto"/>
              <w:ind w:left="0" w:right="1" w:firstLine="0"/>
              <w:jc w:val="right"/>
            </w:pPr>
            <w:r>
              <w:t xml:space="preserve"> </w:t>
            </w:r>
          </w:p>
          <w:p w14:paraId="1404F0B4" w14:textId="77777777" w:rsidR="00925913" w:rsidRDefault="00477365">
            <w:pPr>
              <w:spacing w:after="0" w:line="259" w:lineRule="auto"/>
              <w:ind w:left="0" w:right="1" w:firstLine="0"/>
              <w:jc w:val="right"/>
            </w:pPr>
            <w:r>
              <w:t xml:space="preserve"> </w:t>
            </w:r>
          </w:p>
        </w:tc>
        <w:tc>
          <w:tcPr>
            <w:tcW w:w="6690" w:type="dxa"/>
            <w:tcBorders>
              <w:top w:val="single" w:sz="4" w:space="0" w:color="000000"/>
              <w:left w:val="single" w:sz="4" w:space="0" w:color="000000"/>
              <w:bottom w:val="nil"/>
              <w:right w:val="single" w:sz="4" w:space="0" w:color="000000"/>
            </w:tcBorders>
          </w:tcPr>
          <w:p w14:paraId="1C92DC58" w14:textId="77777777" w:rsidR="00925913" w:rsidRDefault="00477365">
            <w:pPr>
              <w:spacing w:after="0" w:line="259" w:lineRule="auto"/>
              <w:ind w:left="0" w:right="0" w:firstLine="0"/>
              <w:jc w:val="left"/>
            </w:pPr>
            <w:r>
              <w:t xml:space="preserve"> </w:t>
            </w:r>
            <w:r>
              <w:tab/>
              <w:t xml:space="preserve"> </w:t>
            </w:r>
          </w:p>
          <w:p w14:paraId="491BE33A" w14:textId="77777777" w:rsidR="00925913" w:rsidRDefault="00477365">
            <w:pPr>
              <w:tabs>
                <w:tab w:val="center" w:pos="6474"/>
              </w:tabs>
              <w:spacing w:after="0" w:line="259" w:lineRule="auto"/>
              <w:ind w:left="0" w:right="0" w:firstLine="0"/>
              <w:jc w:val="left"/>
            </w:pPr>
            <w:r>
              <w:rPr>
                <w:u w:val="single" w:color="000000"/>
              </w:rPr>
              <w:t>Expenditure</w:t>
            </w:r>
            <w:r>
              <w:t xml:space="preserve"> </w:t>
            </w:r>
            <w:r>
              <w:tab/>
              <w:t xml:space="preserve"> </w:t>
            </w:r>
          </w:p>
        </w:tc>
        <w:tc>
          <w:tcPr>
            <w:tcW w:w="1241" w:type="dxa"/>
            <w:tcBorders>
              <w:top w:val="single" w:sz="4" w:space="0" w:color="000000"/>
              <w:left w:val="single" w:sz="4" w:space="0" w:color="000000"/>
              <w:bottom w:val="nil"/>
              <w:right w:val="single" w:sz="4" w:space="0" w:color="000000"/>
            </w:tcBorders>
          </w:tcPr>
          <w:p w14:paraId="4DE8F7F1" w14:textId="77777777" w:rsidR="00925913" w:rsidRDefault="00477365">
            <w:pPr>
              <w:spacing w:after="0" w:line="259" w:lineRule="auto"/>
              <w:ind w:left="0" w:right="0" w:firstLine="0"/>
              <w:jc w:val="right"/>
            </w:pPr>
            <w:r>
              <w:t xml:space="preserve"> </w:t>
            </w:r>
          </w:p>
          <w:p w14:paraId="7D7CCA83" w14:textId="77777777" w:rsidR="00925913" w:rsidRDefault="00477365">
            <w:pPr>
              <w:spacing w:after="0" w:line="259" w:lineRule="auto"/>
              <w:ind w:left="0" w:right="0" w:firstLine="0"/>
              <w:jc w:val="right"/>
            </w:pPr>
            <w:r>
              <w:t xml:space="preserve"> </w:t>
            </w:r>
          </w:p>
        </w:tc>
      </w:tr>
      <w:tr w:rsidR="00925913" w14:paraId="5166B375" w14:textId="77777777">
        <w:trPr>
          <w:trHeight w:val="230"/>
        </w:trPr>
        <w:tc>
          <w:tcPr>
            <w:tcW w:w="1242" w:type="dxa"/>
            <w:tcBorders>
              <w:top w:val="nil"/>
              <w:left w:val="single" w:sz="4" w:space="0" w:color="000000"/>
              <w:bottom w:val="nil"/>
              <w:right w:val="single" w:sz="4" w:space="0" w:color="000000"/>
            </w:tcBorders>
          </w:tcPr>
          <w:p w14:paraId="2D9DA22F" w14:textId="77777777" w:rsidR="00925913" w:rsidRDefault="00477365">
            <w:pPr>
              <w:spacing w:after="0" w:line="259" w:lineRule="auto"/>
              <w:ind w:left="0" w:right="56" w:firstLine="0"/>
              <w:jc w:val="right"/>
            </w:pPr>
            <w:r>
              <w:t xml:space="preserve">242,532 </w:t>
            </w:r>
          </w:p>
        </w:tc>
        <w:tc>
          <w:tcPr>
            <w:tcW w:w="6690" w:type="dxa"/>
            <w:tcBorders>
              <w:top w:val="nil"/>
              <w:left w:val="single" w:sz="4" w:space="0" w:color="000000"/>
              <w:bottom w:val="nil"/>
              <w:right w:val="single" w:sz="4" w:space="0" w:color="000000"/>
            </w:tcBorders>
          </w:tcPr>
          <w:p w14:paraId="1363B8D9" w14:textId="77777777" w:rsidR="00925913" w:rsidRDefault="00477365">
            <w:pPr>
              <w:tabs>
                <w:tab w:val="center" w:pos="6474"/>
              </w:tabs>
              <w:spacing w:after="0" w:line="259" w:lineRule="auto"/>
              <w:ind w:left="0" w:right="0" w:firstLine="0"/>
              <w:jc w:val="left"/>
            </w:pPr>
            <w:r>
              <w:t xml:space="preserve">Employee benefit expenses </w:t>
            </w:r>
            <w:r>
              <w:tab/>
              <w:t xml:space="preserve"> </w:t>
            </w:r>
          </w:p>
        </w:tc>
        <w:tc>
          <w:tcPr>
            <w:tcW w:w="1241" w:type="dxa"/>
            <w:tcBorders>
              <w:top w:val="nil"/>
              <w:left w:val="single" w:sz="4" w:space="0" w:color="000000"/>
              <w:bottom w:val="nil"/>
              <w:right w:val="single" w:sz="4" w:space="0" w:color="000000"/>
            </w:tcBorders>
          </w:tcPr>
          <w:p w14:paraId="73B71327" w14:textId="77777777" w:rsidR="00925913" w:rsidRDefault="00477365">
            <w:pPr>
              <w:spacing w:after="0" w:line="259" w:lineRule="auto"/>
              <w:ind w:left="0" w:right="55" w:firstLine="0"/>
              <w:jc w:val="right"/>
            </w:pPr>
            <w:r>
              <w:t xml:space="preserve">258,634 </w:t>
            </w:r>
          </w:p>
        </w:tc>
      </w:tr>
      <w:tr w:rsidR="00925913" w14:paraId="51B5C054" w14:textId="77777777">
        <w:trPr>
          <w:trHeight w:val="230"/>
        </w:trPr>
        <w:tc>
          <w:tcPr>
            <w:tcW w:w="1242" w:type="dxa"/>
            <w:tcBorders>
              <w:top w:val="nil"/>
              <w:left w:val="single" w:sz="4" w:space="0" w:color="000000"/>
              <w:bottom w:val="nil"/>
              <w:right w:val="single" w:sz="4" w:space="0" w:color="000000"/>
            </w:tcBorders>
          </w:tcPr>
          <w:p w14:paraId="6BFF65BE" w14:textId="77777777" w:rsidR="00925913" w:rsidRDefault="00477365">
            <w:pPr>
              <w:spacing w:after="0" w:line="259" w:lineRule="auto"/>
              <w:ind w:left="0" w:right="56" w:firstLine="0"/>
              <w:jc w:val="right"/>
            </w:pPr>
            <w:r>
              <w:t xml:space="preserve">378,650 </w:t>
            </w:r>
          </w:p>
        </w:tc>
        <w:tc>
          <w:tcPr>
            <w:tcW w:w="6690" w:type="dxa"/>
            <w:tcBorders>
              <w:top w:val="nil"/>
              <w:left w:val="single" w:sz="4" w:space="0" w:color="000000"/>
              <w:bottom w:val="nil"/>
              <w:right w:val="single" w:sz="4" w:space="0" w:color="000000"/>
            </w:tcBorders>
          </w:tcPr>
          <w:p w14:paraId="3FEF2CD9" w14:textId="77777777" w:rsidR="00925913" w:rsidRDefault="00477365">
            <w:pPr>
              <w:tabs>
                <w:tab w:val="center" w:pos="6474"/>
              </w:tabs>
              <w:spacing w:after="0" w:line="259" w:lineRule="auto"/>
              <w:ind w:left="0" w:right="0" w:firstLine="0"/>
              <w:jc w:val="left"/>
            </w:pPr>
            <w:r>
              <w:t xml:space="preserve">Other service expenses </w:t>
            </w:r>
            <w:r>
              <w:tab/>
              <w:t xml:space="preserve"> </w:t>
            </w:r>
          </w:p>
        </w:tc>
        <w:tc>
          <w:tcPr>
            <w:tcW w:w="1241" w:type="dxa"/>
            <w:tcBorders>
              <w:top w:val="nil"/>
              <w:left w:val="single" w:sz="4" w:space="0" w:color="000000"/>
              <w:bottom w:val="nil"/>
              <w:right w:val="single" w:sz="4" w:space="0" w:color="000000"/>
            </w:tcBorders>
          </w:tcPr>
          <w:p w14:paraId="5598605D" w14:textId="77777777" w:rsidR="00925913" w:rsidRDefault="00477365">
            <w:pPr>
              <w:spacing w:after="0" w:line="259" w:lineRule="auto"/>
              <w:ind w:left="0" w:right="55" w:firstLine="0"/>
              <w:jc w:val="right"/>
            </w:pPr>
            <w:r>
              <w:t xml:space="preserve">398,244 </w:t>
            </w:r>
          </w:p>
        </w:tc>
      </w:tr>
      <w:tr w:rsidR="00925913" w14:paraId="49421321" w14:textId="77777777">
        <w:trPr>
          <w:trHeight w:val="230"/>
        </w:trPr>
        <w:tc>
          <w:tcPr>
            <w:tcW w:w="1242" w:type="dxa"/>
            <w:tcBorders>
              <w:top w:val="nil"/>
              <w:left w:val="single" w:sz="4" w:space="0" w:color="000000"/>
              <w:bottom w:val="nil"/>
              <w:right w:val="single" w:sz="4" w:space="0" w:color="000000"/>
            </w:tcBorders>
          </w:tcPr>
          <w:p w14:paraId="44A0299C" w14:textId="77777777" w:rsidR="00925913" w:rsidRDefault="00477365">
            <w:pPr>
              <w:spacing w:after="0" w:line="259" w:lineRule="auto"/>
              <w:ind w:left="0" w:right="56" w:firstLine="0"/>
              <w:jc w:val="right"/>
            </w:pPr>
            <w:r>
              <w:t xml:space="preserve">34,180 </w:t>
            </w:r>
          </w:p>
        </w:tc>
        <w:tc>
          <w:tcPr>
            <w:tcW w:w="6690" w:type="dxa"/>
            <w:tcBorders>
              <w:top w:val="nil"/>
              <w:left w:val="single" w:sz="4" w:space="0" w:color="000000"/>
              <w:bottom w:val="nil"/>
              <w:right w:val="single" w:sz="4" w:space="0" w:color="000000"/>
            </w:tcBorders>
          </w:tcPr>
          <w:p w14:paraId="4F69305F" w14:textId="77777777" w:rsidR="00925913" w:rsidRDefault="00477365">
            <w:pPr>
              <w:tabs>
                <w:tab w:val="center" w:pos="6474"/>
              </w:tabs>
              <w:spacing w:after="0" w:line="259" w:lineRule="auto"/>
              <w:ind w:left="0" w:right="0" w:firstLine="0"/>
              <w:jc w:val="left"/>
            </w:pPr>
            <w:r>
              <w:t xml:space="preserve">Depreciation, amortisation and impairment </w:t>
            </w:r>
            <w:r>
              <w:tab/>
              <w:t xml:space="preserve"> </w:t>
            </w:r>
          </w:p>
        </w:tc>
        <w:tc>
          <w:tcPr>
            <w:tcW w:w="1241" w:type="dxa"/>
            <w:tcBorders>
              <w:top w:val="nil"/>
              <w:left w:val="single" w:sz="4" w:space="0" w:color="000000"/>
              <w:bottom w:val="nil"/>
              <w:right w:val="single" w:sz="4" w:space="0" w:color="000000"/>
            </w:tcBorders>
          </w:tcPr>
          <w:p w14:paraId="1171792B" w14:textId="77777777" w:rsidR="00925913" w:rsidRDefault="00477365">
            <w:pPr>
              <w:spacing w:after="0" w:line="259" w:lineRule="auto"/>
              <w:ind w:left="0" w:right="55" w:firstLine="0"/>
              <w:jc w:val="right"/>
            </w:pPr>
            <w:r>
              <w:t xml:space="preserve">25,427 </w:t>
            </w:r>
          </w:p>
        </w:tc>
      </w:tr>
      <w:tr w:rsidR="00925913" w14:paraId="46FD6ECB" w14:textId="77777777">
        <w:trPr>
          <w:trHeight w:val="230"/>
        </w:trPr>
        <w:tc>
          <w:tcPr>
            <w:tcW w:w="1242" w:type="dxa"/>
            <w:tcBorders>
              <w:top w:val="nil"/>
              <w:left w:val="single" w:sz="4" w:space="0" w:color="000000"/>
              <w:bottom w:val="nil"/>
              <w:right w:val="single" w:sz="4" w:space="0" w:color="000000"/>
            </w:tcBorders>
          </w:tcPr>
          <w:p w14:paraId="06E4AEC9" w14:textId="77777777" w:rsidR="00925913" w:rsidRDefault="00477365">
            <w:pPr>
              <w:spacing w:after="0" w:line="259" w:lineRule="auto"/>
              <w:ind w:left="0" w:right="56" w:firstLine="0"/>
              <w:jc w:val="right"/>
            </w:pPr>
            <w:r>
              <w:t xml:space="preserve">8,068 </w:t>
            </w:r>
          </w:p>
        </w:tc>
        <w:tc>
          <w:tcPr>
            <w:tcW w:w="6690" w:type="dxa"/>
            <w:tcBorders>
              <w:top w:val="nil"/>
              <w:left w:val="single" w:sz="4" w:space="0" w:color="000000"/>
              <w:bottom w:val="nil"/>
              <w:right w:val="single" w:sz="4" w:space="0" w:color="000000"/>
            </w:tcBorders>
          </w:tcPr>
          <w:p w14:paraId="0E1207AD" w14:textId="77777777" w:rsidR="00925913" w:rsidRDefault="00477365">
            <w:pPr>
              <w:tabs>
                <w:tab w:val="center" w:pos="6474"/>
              </w:tabs>
              <w:spacing w:after="0" w:line="259" w:lineRule="auto"/>
              <w:ind w:left="0" w:right="0" w:firstLine="0"/>
              <w:jc w:val="left"/>
            </w:pPr>
            <w:r>
              <w:t xml:space="preserve">Interest Payments </w:t>
            </w:r>
            <w:r>
              <w:tab/>
              <w:t xml:space="preserve"> </w:t>
            </w:r>
          </w:p>
        </w:tc>
        <w:tc>
          <w:tcPr>
            <w:tcW w:w="1241" w:type="dxa"/>
            <w:tcBorders>
              <w:top w:val="nil"/>
              <w:left w:val="single" w:sz="4" w:space="0" w:color="000000"/>
              <w:bottom w:val="nil"/>
              <w:right w:val="single" w:sz="4" w:space="0" w:color="000000"/>
            </w:tcBorders>
          </w:tcPr>
          <w:p w14:paraId="64BD233B" w14:textId="77777777" w:rsidR="00925913" w:rsidRDefault="00477365">
            <w:pPr>
              <w:spacing w:after="0" w:line="259" w:lineRule="auto"/>
              <w:ind w:left="0" w:right="55" w:firstLine="0"/>
              <w:jc w:val="right"/>
            </w:pPr>
            <w:r>
              <w:t xml:space="preserve">7,270 </w:t>
            </w:r>
          </w:p>
        </w:tc>
      </w:tr>
      <w:tr w:rsidR="00925913" w14:paraId="0693CAF4" w14:textId="77777777">
        <w:trPr>
          <w:trHeight w:val="231"/>
        </w:trPr>
        <w:tc>
          <w:tcPr>
            <w:tcW w:w="1242" w:type="dxa"/>
            <w:tcBorders>
              <w:top w:val="nil"/>
              <w:left w:val="single" w:sz="4" w:space="0" w:color="000000"/>
              <w:bottom w:val="nil"/>
              <w:right w:val="single" w:sz="4" w:space="0" w:color="000000"/>
            </w:tcBorders>
          </w:tcPr>
          <w:p w14:paraId="03902BDB" w14:textId="77777777" w:rsidR="00925913" w:rsidRDefault="00477365">
            <w:pPr>
              <w:spacing w:after="0" w:line="259" w:lineRule="auto"/>
              <w:ind w:left="0" w:right="56" w:firstLine="0"/>
              <w:jc w:val="right"/>
            </w:pPr>
            <w:r>
              <w:t xml:space="preserve">35,974 </w:t>
            </w:r>
          </w:p>
        </w:tc>
        <w:tc>
          <w:tcPr>
            <w:tcW w:w="6690" w:type="dxa"/>
            <w:tcBorders>
              <w:top w:val="nil"/>
              <w:left w:val="single" w:sz="4" w:space="0" w:color="000000"/>
              <w:bottom w:val="nil"/>
              <w:right w:val="single" w:sz="4" w:space="0" w:color="000000"/>
            </w:tcBorders>
          </w:tcPr>
          <w:p w14:paraId="4CEF1652" w14:textId="77777777" w:rsidR="00925913" w:rsidRDefault="00477365">
            <w:pPr>
              <w:tabs>
                <w:tab w:val="center" w:pos="6474"/>
              </w:tabs>
              <w:spacing w:after="0" w:line="259" w:lineRule="auto"/>
              <w:ind w:left="0" w:right="0" w:firstLine="0"/>
              <w:jc w:val="left"/>
            </w:pPr>
            <w:r>
              <w:t xml:space="preserve">Precepts and Levies </w:t>
            </w:r>
            <w:r>
              <w:tab/>
              <w:t xml:space="preserve"> </w:t>
            </w:r>
          </w:p>
        </w:tc>
        <w:tc>
          <w:tcPr>
            <w:tcW w:w="1241" w:type="dxa"/>
            <w:tcBorders>
              <w:top w:val="nil"/>
              <w:left w:val="single" w:sz="4" w:space="0" w:color="000000"/>
              <w:bottom w:val="nil"/>
              <w:right w:val="single" w:sz="4" w:space="0" w:color="000000"/>
            </w:tcBorders>
          </w:tcPr>
          <w:p w14:paraId="0B38369D" w14:textId="77777777" w:rsidR="00925913" w:rsidRDefault="00477365">
            <w:pPr>
              <w:spacing w:after="0" w:line="259" w:lineRule="auto"/>
              <w:ind w:left="0" w:right="55" w:firstLine="0"/>
              <w:jc w:val="right"/>
            </w:pPr>
            <w:r>
              <w:t xml:space="preserve">34,663 </w:t>
            </w:r>
          </w:p>
        </w:tc>
      </w:tr>
      <w:tr w:rsidR="00925913" w14:paraId="654C80DB" w14:textId="77777777">
        <w:trPr>
          <w:trHeight w:val="460"/>
        </w:trPr>
        <w:tc>
          <w:tcPr>
            <w:tcW w:w="1242" w:type="dxa"/>
            <w:tcBorders>
              <w:top w:val="nil"/>
              <w:left w:val="single" w:sz="4" w:space="0" w:color="000000"/>
              <w:bottom w:val="nil"/>
              <w:right w:val="single" w:sz="4" w:space="0" w:color="000000"/>
            </w:tcBorders>
          </w:tcPr>
          <w:p w14:paraId="6EDDA2AB" w14:textId="77777777" w:rsidR="00925913" w:rsidRDefault="00477365">
            <w:pPr>
              <w:spacing w:after="0" w:line="259" w:lineRule="auto"/>
              <w:ind w:left="0" w:right="56" w:firstLine="0"/>
              <w:jc w:val="right"/>
            </w:pPr>
            <w:r>
              <w:t xml:space="preserve">-1,937 </w:t>
            </w:r>
          </w:p>
        </w:tc>
        <w:tc>
          <w:tcPr>
            <w:tcW w:w="6690" w:type="dxa"/>
            <w:tcBorders>
              <w:top w:val="nil"/>
              <w:left w:val="single" w:sz="4" w:space="0" w:color="000000"/>
              <w:bottom w:val="nil"/>
              <w:right w:val="single" w:sz="4" w:space="0" w:color="000000"/>
            </w:tcBorders>
          </w:tcPr>
          <w:p w14:paraId="47B66485" w14:textId="77777777" w:rsidR="00925913" w:rsidRDefault="00477365">
            <w:pPr>
              <w:spacing w:after="0" w:line="259" w:lineRule="auto"/>
              <w:ind w:left="0" w:right="0" w:firstLine="0"/>
              <w:jc w:val="left"/>
            </w:pPr>
            <w:r>
              <w:t xml:space="preserve">Gain / Loss on Disposal of Non-Current Assets and Changes in Fair </w:t>
            </w:r>
            <w:r>
              <w:tab/>
              <w:t xml:space="preserve"> </w:t>
            </w:r>
            <w:r>
              <w:t xml:space="preserve">Value of Investment Properties and Financial Instruments                      </w:t>
            </w:r>
          </w:p>
        </w:tc>
        <w:tc>
          <w:tcPr>
            <w:tcW w:w="1241" w:type="dxa"/>
            <w:tcBorders>
              <w:top w:val="nil"/>
              <w:left w:val="single" w:sz="4" w:space="0" w:color="000000"/>
              <w:bottom w:val="nil"/>
              <w:right w:val="single" w:sz="4" w:space="0" w:color="000000"/>
            </w:tcBorders>
          </w:tcPr>
          <w:p w14:paraId="3B3B1975" w14:textId="77777777" w:rsidR="00925913" w:rsidRDefault="00477365">
            <w:pPr>
              <w:spacing w:after="0" w:line="259" w:lineRule="auto"/>
              <w:ind w:left="0" w:right="55" w:firstLine="0"/>
              <w:jc w:val="right"/>
            </w:pPr>
            <w:r>
              <w:t xml:space="preserve">-4,030 </w:t>
            </w:r>
          </w:p>
        </w:tc>
      </w:tr>
      <w:tr w:rsidR="00925913" w14:paraId="3890FD68" w14:textId="77777777">
        <w:trPr>
          <w:trHeight w:val="230"/>
        </w:trPr>
        <w:tc>
          <w:tcPr>
            <w:tcW w:w="1242" w:type="dxa"/>
            <w:tcBorders>
              <w:top w:val="nil"/>
              <w:left w:val="single" w:sz="4" w:space="0" w:color="000000"/>
              <w:bottom w:val="nil"/>
              <w:right w:val="single" w:sz="4" w:space="0" w:color="000000"/>
            </w:tcBorders>
          </w:tcPr>
          <w:p w14:paraId="42F84C37" w14:textId="77777777" w:rsidR="00925913" w:rsidRDefault="00477365">
            <w:pPr>
              <w:spacing w:after="0" w:line="259" w:lineRule="auto"/>
              <w:ind w:left="0" w:right="56" w:firstLine="0"/>
              <w:jc w:val="right"/>
            </w:pPr>
            <w:r>
              <w:t xml:space="preserve">3,629 </w:t>
            </w:r>
          </w:p>
        </w:tc>
        <w:tc>
          <w:tcPr>
            <w:tcW w:w="6690" w:type="dxa"/>
            <w:tcBorders>
              <w:top w:val="nil"/>
              <w:left w:val="single" w:sz="4" w:space="0" w:color="000000"/>
              <w:bottom w:val="nil"/>
              <w:right w:val="single" w:sz="4" w:space="0" w:color="000000"/>
            </w:tcBorders>
          </w:tcPr>
          <w:p w14:paraId="4A90C115" w14:textId="77777777" w:rsidR="00925913" w:rsidRDefault="00477365">
            <w:pPr>
              <w:tabs>
                <w:tab w:val="center" w:pos="6474"/>
              </w:tabs>
              <w:spacing w:after="0" w:line="259" w:lineRule="auto"/>
              <w:ind w:left="0" w:right="0" w:firstLine="0"/>
              <w:jc w:val="left"/>
            </w:pPr>
            <w:r>
              <w:t xml:space="preserve">Derecognition of land no longer owned by the Council </w:t>
            </w:r>
            <w:r>
              <w:tab/>
              <w:t xml:space="preserve"> </w:t>
            </w:r>
          </w:p>
        </w:tc>
        <w:tc>
          <w:tcPr>
            <w:tcW w:w="1241" w:type="dxa"/>
            <w:tcBorders>
              <w:top w:val="nil"/>
              <w:left w:val="single" w:sz="4" w:space="0" w:color="000000"/>
              <w:bottom w:val="nil"/>
              <w:right w:val="single" w:sz="4" w:space="0" w:color="000000"/>
            </w:tcBorders>
          </w:tcPr>
          <w:p w14:paraId="2E4C1A12" w14:textId="77777777" w:rsidR="00925913" w:rsidRDefault="00477365">
            <w:pPr>
              <w:spacing w:after="0" w:line="259" w:lineRule="auto"/>
              <w:ind w:left="0" w:right="56" w:firstLine="0"/>
              <w:jc w:val="right"/>
            </w:pPr>
            <w:r>
              <w:t xml:space="preserve">0 </w:t>
            </w:r>
          </w:p>
        </w:tc>
      </w:tr>
      <w:tr w:rsidR="00925913" w14:paraId="63821317" w14:textId="77777777">
        <w:trPr>
          <w:trHeight w:val="352"/>
        </w:trPr>
        <w:tc>
          <w:tcPr>
            <w:tcW w:w="1242" w:type="dxa"/>
            <w:tcBorders>
              <w:top w:val="nil"/>
              <w:left w:val="single" w:sz="4" w:space="0" w:color="000000"/>
              <w:bottom w:val="single" w:sz="4" w:space="0" w:color="000000"/>
              <w:right w:val="single" w:sz="4" w:space="0" w:color="000000"/>
            </w:tcBorders>
          </w:tcPr>
          <w:p w14:paraId="2D564298" w14:textId="77777777" w:rsidR="00925913" w:rsidRDefault="00477365">
            <w:pPr>
              <w:spacing w:after="0" w:line="259" w:lineRule="auto"/>
              <w:ind w:left="0" w:right="56" w:firstLine="0"/>
              <w:jc w:val="right"/>
            </w:pPr>
            <w:r>
              <w:t xml:space="preserve">8,527 </w:t>
            </w:r>
          </w:p>
        </w:tc>
        <w:tc>
          <w:tcPr>
            <w:tcW w:w="6690" w:type="dxa"/>
            <w:tcBorders>
              <w:top w:val="nil"/>
              <w:left w:val="single" w:sz="4" w:space="0" w:color="000000"/>
              <w:bottom w:val="single" w:sz="4" w:space="0" w:color="000000"/>
              <w:right w:val="single" w:sz="4" w:space="0" w:color="000000"/>
            </w:tcBorders>
          </w:tcPr>
          <w:p w14:paraId="61458374" w14:textId="77777777" w:rsidR="00925913" w:rsidRDefault="00477365">
            <w:pPr>
              <w:tabs>
                <w:tab w:val="center" w:pos="6474"/>
              </w:tabs>
              <w:spacing w:after="0" w:line="259" w:lineRule="auto"/>
              <w:ind w:left="0" w:right="0" w:firstLine="0"/>
              <w:jc w:val="left"/>
            </w:pPr>
            <w:r>
              <w:t xml:space="preserve">Net Interest on the Net Pension Defined Benefit Liability </w:t>
            </w:r>
            <w:r>
              <w:tab/>
              <w:t xml:space="preserve"> </w:t>
            </w:r>
          </w:p>
        </w:tc>
        <w:tc>
          <w:tcPr>
            <w:tcW w:w="1241" w:type="dxa"/>
            <w:tcBorders>
              <w:top w:val="nil"/>
              <w:left w:val="single" w:sz="4" w:space="0" w:color="000000"/>
              <w:bottom w:val="single" w:sz="4" w:space="0" w:color="000000"/>
              <w:right w:val="single" w:sz="4" w:space="0" w:color="000000"/>
            </w:tcBorders>
          </w:tcPr>
          <w:p w14:paraId="42D0E8DC" w14:textId="77777777" w:rsidR="00925913" w:rsidRDefault="00477365">
            <w:pPr>
              <w:spacing w:after="0" w:line="259" w:lineRule="auto"/>
              <w:ind w:left="0" w:right="55" w:firstLine="0"/>
              <w:jc w:val="right"/>
            </w:pPr>
            <w:r>
              <w:t xml:space="preserve">9,158 </w:t>
            </w:r>
          </w:p>
        </w:tc>
      </w:tr>
      <w:tr w:rsidR="00925913" w14:paraId="49DDEC0E"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10234B06" w14:textId="77777777" w:rsidR="00925913" w:rsidRDefault="00477365">
            <w:pPr>
              <w:spacing w:after="0" w:line="259" w:lineRule="auto"/>
              <w:ind w:left="0" w:right="56" w:firstLine="0"/>
              <w:jc w:val="right"/>
            </w:pPr>
            <w:r>
              <w:t xml:space="preserve">709,623 </w:t>
            </w:r>
          </w:p>
        </w:tc>
        <w:tc>
          <w:tcPr>
            <w:tcW w:w="6690" w:type="dxa"/>
            <w:tcBorders>
              <w:top w:val="single" w:sz="4" w:space="0" w:color="000000"/>
              <w:left w:val="single" w:sz="4" w:space="0" w:color="000000"/>
              <w:bottom w:val="single" w:sz="4" w:space="0" w:color="000000"/>
              <w:right w:val="single" w:sz="4" w:space="0" w:color="000000"/>
            </w:tcBorders>
          </w:tcPr>
          <w:p w14:paraId="3501EDB6" w14:textId="77777777" w:rsidR="00925913" w:rsidRDefault="00477365">
            <w:pPr>
              <w:tabs>
                <w:tab w:val="center" w:pos="6474"/>
              </w:tabs>
              <w:spacing w:after="0" w:line="259" w:lineRule="auto"/>
              <w:ind w:left="0" w:right="0" w:firstLine="0"/>
              <w:jc w:val="left"/>
            </w:pPr>
            <w:r>
              <w:rPr>
                <w:b/>
              </w:rPr>
              <w:t xml:space="preserve">Total Expenditure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2609325D" w14:textId="77777777" w:rsidR="00925913" w:rsidRDefault="00477365">
            <w:pPr>
              <w:spacing w:after="0" w:line="259" w:lineRule="auto"/>
              <w:ind w:left="0" w:right="55" w:firstLine="0"/>
              <w:jc w:val="right"/>
            </w:pPr>
            <w:r>
              <w:t xml:space="preserve">729,366 </w:t>
            </w:r>
          </w:p>
        </w:tc>
      </w:tr>
      <w:tr w:rsidR="00925913" w14:paraId="3A24504C" w14:textId="77777777">
        <w:trPr>
          <w:trHeight w:val="468"/>
        </w:trPr>
        <w:tc>
          <w:tcPr>
            <w:tcW w:w="1242" w:type="dxa"/>
            <w:tcBorders>
              <w:top w:val="single" w:sz="4" w:space="0" w:color="000000"/>
              <w:left w:val="single" w:sz="4" w:space="0" w:color="000000"/>
              <w:bottom w:val="nil"/>
              <w:right w:val="single" w:sz="4" w:space="0" w:color="000000"/>
            </w:tcBorders>
          </w:tcPr>
          <w:p w14:paraId="61B5BFDB" w14:textId="77777777" w:rsidR="00925913" w:rsidRDefault="00477365">
            <w:pPr>
              <w:spacing w:after="0" w:line="259" w:lineRule="auto"/>
              <w:ind w:left="0" w:right="1" w:firstLine="0"/>
              <w:jc w:val="right"/>
            </w:pPr>
            <w:r>
              <w:t xml:space="preserve"> </w:t>
            </w:r>
          </w:p>
          <w:p w14:paraId="148E2E8B" w14:textId="77777777" w:rsidR="00925913" w:rsidRDefault="00477365">
            <w:pPr>
              <w:spacing w:after="0" w:line="259" w:lineRule="auto"/>
              <w:ind w:left="0" w:right="1" w:firstLine="0"/>
              <w:jc w:val="right"/>
            </w:pPr>
            <w:r>
              <w:t xml:space="preserve"> </w:t>
            </w:r>
          </w:p>
        </w:tc>
        <w:tc>
          <w:tcPr>
            <w:tcW w:w="6690" w:type="dxa"/>
            <w:tcBorders>
              <w:top w:val="single" w:sz="4" w:space="0" w:color="000000"/>
              <w:left w:val="single" w:sz="4" w:space="0" w:color="000000"/>
              <w:bottom w:val="nil"/>
              <w:right w:val="single" w:sz="4" w:space="0" w:color="000000"/>
            </w:tcBorders>
          </w:tcPr>
          <w:p w14:paraId="2D9C593F" w14:textId="77777777" w:rsidR="00925913" w:rsidRDefault="00477365">
            <w:pPr>
              <w:spacing w:after="0" w:line="259" w:lineRule="auto"/>
              <w:ind w:left="0" w:right="0" w:firstLine="0"/>
              <w:jc w:val="left"/>
            </w:pPr>
            <w:r>
              <w:rPr>
                <w:b/>
              </w:rPr>
              <w:t xml:space="preserve"> </w:t>
            </w:r>
            <w:r>
              <w:rPr>
                <w:b/>
              </w:rPr>
              <w:tab/>
            </w:r>
            <w:r>
              <w:t xml:space="preserve"> </w:t>
            </w:r>
          </w:p>
          <w:p w14:paraId="62189C0D" w14:textId="77777777" w:rsidR="00925913" w:rsidRDefault="00477365">
            <w:pPr>
              <w:tabs>
                <w:tab w:val="center" w:pos="6474"/>
              </w:tabs>
              <w:spacing w:after="0" w:line="259" w:lineRule="auto"/>
              <w:ind w:left="0" w:right="0" w:firstLine="0"/>
              <w:jc w:val="left"/>
            </w:pPr>
            <w:r>
              <w:rPr>
                <w:u w:val="single" w:color="000000"/>
              </w:rPr>
              <w:t>Income</w:t>
            </w:r>
            <w:r>
              <w:t xml:space="preserve"> </w:t>
            </w:r>
            <w:r>
              <w:tab/>
              <w:t xml:space="preserve"> </w:t>
            </w:r>
          </w:p>
        </w:tc>
        <w:tc>
          <w:tcPr>
            <w:tcW w:w="1241" w:type="dxa"/>
            <w:tcBorders>
              <w:top w:val="single" w:sz="4" w:space="0" w:color="000000"/>
              <w:left w:val="single" w:sz="4" w:space="0" w:color="000000"/>
              <w:bottom w:val="nil"/>
              <w:right w:val="single" w:sz="4" w:space="0" w:color="000000"/>
            </w:tcBorders>
          </w:tcPr>
          <w:p w14:paraId="65279A94" w14:textId="77777777" w:rsidR="00925913" w:rsidRDefault="00477365">
            <w:pPr>
              <w:spacing w:after="0" w:line="259" w:lineRule="auto"/>
              <w:ind w:left="0" w:right="0" w:firstLine="0"/>
              <w:jc w:val="right"/>
            </w:pPr>
            <w:r>
              <w:t xml:space="preserve"> </w:t>
            </w:r>
          </w:p>
          <w:p w14:paraId="3B620345" w14:textId="77777777" w:rsidR="00925913" w:rsidRDefault="00477365">
            <w:pPr>
              <w:spacing w:after="0" w:line="259" w:lineRule="auto"/>
              <w:ind w:left="0" w:right="0" w:firstLine="0"/>
              <w:jc w:val="right"/>
            </w:pPr>
            <w:r>
              <w:t xml:space="preserve"> </w:t>
            </w:r>
          </w:p>
        </w:tc>
      </w:tr>
      <w:tr w:rsidR="00925913" w14:paraId="483F946E" w14:textId="77777777">
        <w:trPr>
          <w:trHeight w:val="230"/>
        </w:trPr>
        <w:tc>
          <w:tcPr>
            <w:tcW w:w="1242" w:type="dxa"/>
            <w:tcBorders>
              <w:top w:val="nil"/>
              <w:left w:val="single" w:sz="4" w:space="0" w:color="000000"/>
              <w:bottom w:val="nil"/>
              <w:right w:val="single" w:sz="4" w:space="0" w:color="000000"/>
            </w:tcBorders>
          </w:tcPr>
          <w:p w14:paraId="1E295279" w14:textId="77777777" w:rsidR="00925913" w:rsidRDefault="00477365">
            <w:pPr>
              <w:spacing w:after="0" w:line="259" w:lineRule="auto"/>
              <w:ind w:left="0" w:right="56" w:firstLine="0"/>
              <w:jc w:val="right"/>
            </w:pPr>
            <w:r>
              <w:t xml:space="preserve">-53,460 </w:t>
            </w:r>
          </w:p>
        </w:tc>
        <w:tc>
          <w:tcPr>
            <w:tcW w:w="6690" w:type="dxa"/>
            <w:tcBorders>
              <w:top w:val="nil"/>
              <w:left w:val="single" w:sz="4" w:space="0" w:color="000000"/>
              <w:bottom w:val="nil"/>
              <w:right w:val="single" w:sz="4" w:space="0" w:color="000000"/>
            </w:tcBorders>
          </w:tcPr>
          <w:p w14:paraId="324D9DC9" w14:textId="77777777" w:rsidR="00925913" w:rsidRDefault="00477365">
            <w:pPr>
              <w:tabs>
                <w:tab w:val="center" w:pos="6474"/>
              </w:tabs>
              <w:spacing w:after="0" w:line="259" w:lineRule="auto"/>
              <w:ind w:left="0" w:right="0" w:firstLine="0"/>
              <w:jc w:val="left"/>
            </w:pPr>
            <w:r>
              <w:t xml:space="preserve">Fees, charges and other service income </w:t>
            </w:r>
            <w:r>
              <w:tab/>
              <w:t xml:space="preserve"> </w:t>
            </w:r>
          </w:p>
        </w:tc>
        <w:tc>
          <w:tcPr>
            <w:tcW w:w="1241" w:type="dxa"/>
            <w:tcBorders>
              <w:top w:val="nil"/>
              <w:left w:val="single" w:sz="4" w:space="0" w:color="000000"/>
              <w:bottom w:val="nil"/>
              <w:right w:val="single" w:sz="4" w:space="0" w:color="000000"/>
            </w:tcBorders>
          </w:tcPr>
          <w:p w14:paraId="66AAF9D7" w14:textId="77777777" w:rsidR="00925913" w:rsidRDefault="00477365">
            <w:pPr>
              <w:spacing w:after="0" w:line="259" w:lineRule="auto"/>
              <w:ind w:left="0" w:right="55" w:firstLine="0"/>
              <w:jc w:val="right"/>
            </w:pPr>
            <w:r>
              <w:t xml:space="preserve">-64,227 </w:t>
            </w:r>
          </w:p>
        </w:tc>
      </w:tr>
      <w:tr w:rsidR="00925913" w14:paraId="5BD446B0" w14:textId="77777777">
        <w:trPr>
          <w:trHeight w:val="230"/>
        </w:trPr>
        <w:tc>
          <w:tcPr>
            <w:tcW w:w="1242" w:type="dxa"/>
            <w:tcBorders>
              <w:top w:val="nil"/>
              <w:left w:val="single" w:sz="4" w:space="0" w:color="000000"/>
              <w:bottom w:val="nil"/>
              <w:right w:val="single" w:sz="4" w:space="0" w:color="000000"/>
            </w:tcBorders>
          </w:tcPr>
          <w:p w14:paraId="4A2E2C4F" w14:textId="77777777" w:rsidR="00925913" w:rsidRDefault="00477365">
            <w:pPr>
              <w:spacing w:after="0" w:line="259" w:lineRule="auto"/>
              <w:ind w:left="0" w:right="56" w:firstLine="0"/>
              <w:jc w:val="right"/>
            </w:pPr>
            <w:r>
              <w:t xml:space="preserve">-450 </w:t>
            </w:r>
          </w:p>
        </w:tc>
        <w:tc>
          <w:tcPr>
            <w:tcW w:w="6690" w:type="dxa"/>
            <w:tcBorders>
              <w:top w:val="nil"/>
              <w:left w:val="single" w:sz="4" w:space="0" w:color="000000"/>
              <w:bottom w:val="nil"/>
              <w:right w:val="single" w:sz="4" w:space="0" w:color="000000"/>
            </w:tcBorders>
          </w:tcPr>
          <w:p w14:paraId="68669F33" w14:textId="77777777" w:rsidR="00925913" w:rsidRDefault="00477365">
            <w:pPr>
              <w:tabs>
                <w:tab w:val="center" w:pos="6474"/>
              </w:tabs>
              <w:spacing w:after="0" w:line="259" w:lineRule="auto"/>
              <w:ind w:left="0" w:right="0" w:firstLine="0"/>
              <w:jc w:val="left"/>
            </w:pPr>
            <w:r>
              <w:t xml:space="preserve">Interest and Investment Income </w:t>
            </w:r>
            <w:r>
              <w:tab/>
              <w:t xml:space="preserve"> </w:t>
            </w:r>
          </w:p>
        </w:tc>
        <w:tc>
          <w:tcPr>
            <w:tcW w:w="1241" w:type="dxa"/>
            <w:tcBorders>
              <w:top w:val="nil"/>
              <w:left w:val="single" w:sz="4" w:space="0" w:color="000000"/>
              <w:bottom w:val="nil"/>
              <w:right w:val="single" w:sz="4" w:space="0" w:color="000000"/>
            </w:tcBorders>
          </w:tcPr>
          <w:p w14:paraId="43F652D3" w14:textId="77777777" w:rsidR="00925913" w:rsidRDefault="00477365">
            <w:pPr>
              <w:spacing w:after="0" w:line="259" w:lineRule="auto"/>
              <w:ind w:left="0" w:right="55" w:firstLine="0"/>
              <w:jc w:val="right"/>
            </w:pPr>
            <w:r>
              <w:t xml:space="preserve">-335 </w:t>
            </w:r>
          </w:p>
        </w:tc>
      </w:tr>
      <w:tr w:rsidR="00925913" w14:paraId="51514619" w14:textId="77777777">
        <w:trPr>
          <w:trHeight w:val="230"/>
        </w:trPr>
        <w:tc>
          <w:tcPr>
            <w:tcW w:w="1242" w:type="dxa"/>
            <w:tcBorders>
              <w:top w:val="nil"/>
              <w:left w:val="single" w:sz="4" w:space="0" w:color="000000"/>
              <w:bottom w:val="nil"/>
              <w:right w:val="single" w:sz="4" w:space="0" w:color="000000"/>
            </w:tcBorders>
          </w:tcPr>
          <w:p w14:paraId="79A8A633" w14:textId="77777777" w:rsidR="00925913" w:rsidRDefault="00477365">
            <w:pPr>
              <w:spacing w:after="0" w:line="259" w:lineRule="auto"/>
              <w:ind w:left="0" w:right="56" w:firstLine="0"/>
              <w:jc w:val="right"/>
            </w:pPr>
            <w:r>
              <w:t xml:space="preserve">-155,448 </w:t>
            </w:r>
          </w:p>
        </w:tc>
        <w:tc>
          <w:tcPr>
            <w:tcW w:w="6690" w:type="dxa"/>
            <w:tcBorders>
              <w:top w:val="nil"/>
              <w:left w:val="single" w:sz="4" w:space="0" w:color="000000"/>
              <w:bottom w:val="nil"/>
              <w:right w:val="single" w:sz="4" w:space="0" w:color="000000"/>
            </w:tcBorders>
          </w:tcPr>
          <w:p w14:paraId="55FCF1AE" w14:textId="77777777" w:rsidR="00925913" w:rsidRDefault="00477365">
            <w:pPr>
              <w:tabs>
                <w:tab w:val="center" w:pos="6474"/>
              </w:tabs>
              <w:spacing w:after="0" w:line="259" w:lineRule="auto"/>
              <w:ind w:left="0" w:right="0" w:firstLine="0"/>
              <w:jc w:val="left"/>
            </w:pPr>
            <w:r>
              <w:t xml:space="preserve">Income from council tax and non-domestic rate income </w:t>
            </w:r>
            <w:r>
              <w:tab/>
              <w:t xml:space="preserve"> </w:t>
            </w:r>
          </w:p>
        </w:tc>
        <w:tc>
          <w:tcPr>
            <w:tcW w:w="1241" w:type="dxa"/>
            <w:tcBorders>
              <w:top w:val="nil"/>
              <w:left w:val="single" w:sz="4" w:space="0" w:color="000000"/>
              <w:bottom w:val="nil"/>
              <w:right w:val="single" w:sz="4" w:space="0" w:color="000000"/>
            </w:tcBorders>
          </w:tcPr>
          <w:p w14:paraId="63D0837D" w14:textId="77777777" w:rsidR="00925913" w:rsidRDefault="00477365">
            <w:pPr>
              <w:spacing w:after="0" w:line="259" w:lineRule="auto"/>
              <w:ind w:left="0" w:right="55" w:firstLine="0"/>
              <w:jc w:val="right"/>
            </w:pPr>
            <w:r>
              <w:t xml:space="preserve">-202,493 </w:t>
            </w:r>
          </w:p>
        </w:tc>
      </w:tr>
      <w:tr w:rsidR="00925913" w14:paraId="43296D54" w14:textId="77777777">
        <w:trPr>
          <w:trHeight w:val="352"/>
        </w:trPr>
        <w:tc>
          <w:tcPr>
            <w:tcW w:w="1242" w:type="dxa"/>
            <w:tcBorders>
              <w:top w:val="nil"/>
              <w:left w:val="single" w:sz="4" w:space="0" w:color="000000"/>
              <w:bottom w:val="single" w:sz="4" w:space="0" w:color="000000"/>
              <w:right w:val="single" w:sz="4" w:space="0" w:color="000000"/>
            </w:tcBorders>
          </w:tcPr>
          <w:p w14:paraId="35FB184E" w14:textId="77777777" w:rsidR="00925913" w:rsidRDefault="00477365">
            <w:pPr>
              <w:spacing w:after="0" w:line="259" w:lineRule="auto"/>
              <w:ind w:left="0" w:right="56" w:firstLine="0"/>
              <w:jc w:val="right"/>
            </w:pPr>
            <w:r>
              <w:t xml:space="preserve">-489,545 </w:t>
            </w:r>
          </w:p>
        </w:tc>
        <w:tc>
          <w:tcPr>
            <w:tcW w:w="6690" w:type="dxa"/>
            <w:tcBorders>
              <w:top w:val="nil"/>
              <w:left w:val="single" w:sz="4" w:space="0" w:color="000000"/>
              <w:bottom w:val="single" w:sz="4" w:space="0" w:color="000000"/>
              <w:right w:val="single" w:sz="4" w:space="0" w:color="000000"/>
            </w:tcBorders>
          </w:tcPr>
          <w:p w14:paraId="7CE03F66" w14:textId="77777777" w:rsidR="00925913" w:rsidRDefault="00477365">
            <w:pPr>
              <w:tabs>
                <w:tab w:val="center" w:pos="6474"/>
              </w:tabs>
              <w:spacing w:after="0" w:line="259" w:lineRule="auto"/>
              <w:ind w:left="0" w:right="0" w:firstLine="0"/>
              <w:jc w:val="left"/>
            </w:pPr>
            <w:r>
              <w:t xml:space="preserve">Government Grants and Contributions </w:t>
            </w:r>
            <w:r>
              <w:tab/>
              <w:t xml:space="preserve"> </w:t>
            </w:r>
          </w:p>
        </w:tc>
        <w:tc>
          <w:tcPr>
            <w:tcW w:w="1241" w:type="dxa"/>
            <w:tcBorders>
              <w:top w:val="nil"/>
              <w:left w:val="single" w:sz="4" w:space="0" w:color="000000"/>
              <w:bottom w:val="single" w:sz="4" w:space="0" w:color="000000"/>
              <w:right w:val="single" w:sz="4" w:space="0" w:color="000000"/>
            </w:tcBorders>
          </w:tcPr>
          <w:p w14:paraId="41ED2ECE" w14:textId="77777777" w:rsidR="00925913" w:rsidRDefault="00477365">
            <w:pPr>
              <w:spacing w:after="0" w:line="259" w:lineRule="auto"/>
              <w:ind w:left="0" w:right="55" w:firstLine="0"/>
              <w:jc w:val="right"/>
            </w:pPr>
            <w:r>
              <w:t xml:space="preserve">-457,265 </w:t>
            </w:r>
          </w:p>
        </w:tc>
      </w:tr>
      <w:tr w:rsidR="00925913" w14:paraId="0D80204C"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2753F6D9" w14:textId="77777777" w:rsidR="00925913" w:rsidRDefault="00477365">
            <w:pPr>
              <w:spacing w:after="0" w:line="259" w:lineRule="auto"/>
              <w:ind w:left="0" w:right="56" w:firstLine="0"/>
              <w:jc w:val="right"/>
            </w:pPr>
            <w:r>
              <w:t xml:space="preserve">-698,903 </w:t>
            </w:r>
          </w:p>
        </w:tc>
        <w:tc>
          <w:tcPr>
            <w:tcW w:w="6690" w:type="dxa"/>
            <w:tcBorders>
              <w:top w:val="single" w:sz="4" w:space="0" w:color="000000"/>
              <w:left w:val="single" w:sz="4" w:space="0" w:color="000000"/>
              <w:bottom w:val="single" w:sz="4" w:space="0" w:color="000000"/>
              <w:right w:val="single" w:sz="4" w:space="0" w:color="000000"/>
            </w:tcBorders>
          </w:tcPr>
          <w:p w14:paraId="5B31B9AC" w14:textId="77777777" w:rsidR="00925913" w:rsidRDefault="00477365">
            <w:pPr>
              <w:tabs>
                <w:tab w:val="center" w:pos="6474"/>
              </w:tabs>
              <w:spacing w:after="0" w:line="259" w:lineRule="auto"/>
              <w:ind w:left="0" w:right="0" w:firstLine="0"/>
              <w:jc w:val="left"/>
            </w:pPr>
            <w:r>
              <w:rPr>
                <w:b/>
              </w:rPr>
              <w:t xml:space="preserve">Total Income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1DACE955" w14:textId="77777777" w:rsidR="00925913" w:rsidRDefault="00477365">
            <w:pPr>
              <w:spacing w:after="0" w:line="259" w:lineRule="auto"/>
              <w:ind w:left="0" w:right="55" w:firstLine="0"/>
              <w:jc w:val="right"/>
            </w:pPr>
            <w:r>
              <w:t xml:space="preserve">-724,320 </w:t>
            </w:r>
          </w:p>
        </w:tc>
      </w:tr>
      <w:tr w:rsidR="00925913" w14:paraId="57182EDD"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0763C2DA" w14:textId="77777777" w:rsidR="00925913" w:rsidRDefault="00477365">
            <w:pPr>
              <w:spacing w:after="0" w:line="259" w:lineRule="auto"/>
              <w:ind w:left="0" w:right="1" w:firstLine="0"/>
              <w:jc w:val="right"/>
            </w:pPr>
            <w:r>
              <w:t xml:space="preserve"> </w:t>
            </w:r>
          </w:p>
        </w:tc>
        <w:tc>
          <w:tcPr>
            <w:tcW w:w="6690" w:type="dxa"/>
            <w:tcBorders>
              <w:top w:val="single" w:sz="4" w:space="0" w:color="000000"/>
              <w:left w:val="single" w:sz="4" w:space="0" w:color="000000"/>
              <w:bottom w:val="single" w:sz="4" w:space="0" w:color="000000"/>
              <w:right w:val="single" w:sz="4" w:space="0" w:color="000000"/>
            </w:tcBorders>
          </w:tcPr>
          <w:p w14:paraId="1936E45D" w14:textId="77777777" w:rsidR="00925913" w:rsidRDefault="00477365">
            <w:pPr>
              <w:spacing w:after="0" w:line="259" w:lineRule="auto"/>
              <w:ind w:left="0" w:right="0" w:firstLine="0"/>
              <w:jc w:val="left"/>
            </w:pPr>
            <w:r>
              <w:rPr>
                <w:b/>
              </w:rPr>
              <w:t xml:space="preserve">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69E37BFB" w14:textId="77777777" w:rsidR="00925913" w:rsidRDefault="00477365">
            <w:pPr>
              <w:spacing w:after="0" w:line="259" w:lineRule="auto"/>
              <w:ind w:left="0" w:right="0" w:firstLine="0"/>
              <w:jc w:val="right"/>
            </w:pPr>
            <w:r>
              <w:t xml:space="preserve"> </w:t>
            </w:r>
          </w:p>
        </w:tc>
      </w:tr>
      <w:tr w:rsidR="00925913" w14:paraId="543B0923"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55CAB697" w14:textId="77777777" w:rsidR="00925913" w:rsidRDefault="00477365">
            <w:pPr>
              <w:spacing w:after="0" w:line="259" w:lineRule="auto"/>
              <w:ind w:left="0" w:right="56" w:firstLine="0"/>
              <w:jc w:val="right"/>
            </w:pPr>
            <w:r>
              <w:rPr>
                <w:b/>
              </w:rPr>
              <w:t xml:space="preserve">10,720 </w:t>
            </w:r>
          </w:p>
        </w:tc>
        <w:tc>
          <w:tcPr>
            <w:tcW w:w="6690" w:type="dxa"/>
            <w:tcBorders>
              <w:top w:val="single" w:sz="4" w:space="0" w:color="000000"/>
              <w:left w:val="single" w:sz="4" w:space="0" w:color="000000"/>
              <w:bottom w:val="single" w:sz="4" w:space="0" w:color="000000"/>
              <w:right w:val="single" w:sz="4" w:space="0" w:color="000000"/>
            </w:tcBorders>
          </w:tcPr>
          <w:p w14:paraId="5CCBA4AE" w14:textId="77777777" w:rsidR="00925913" w:rsidRDefault="00477365">
            <w:pPr>
              <w:tabs>
                <w:tab w:val="center" w:pos="6474"/>
              </w:tabs>
              <w:spacing w:after="0" w:line="259" w:lineRule="auto"/>
              <w:ind w:left="0" w:right="0" w:firstLine="0"/>
              <w:jc w:val="left"/>
            </w:pPr>
            <w:r>
              <w:rPr>
                <w:b/>
              </w:rPr>
              <w:t xml:space="preserve">Deficit on the Provision of Services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0B79A1A6" w14:textId="77777777" w:rsidR="00925913" w:rsidRDefault="00477365">
            <w:pPr>
              <w:spacing w:after="0" w:line="259" w:lineRule="auto"/>
              <w:ind w:left="0" w:right="55" w:firstLine="0"/>
              <w:jc w:val="right"/>
            </w:pPr>
            <w:r>
              <w:rPr>
                <w:b/>
              </w:rPr>
              <w:t xml:space="preserve">5,046 </w:t>
            </w:r>
          </w:p>
        </w:tc>
      </w:tr>
    </w:tbl>
    <w:p w14:paraId="77DA6784" w14:textId="77777777" w:rsidR="00925913" w:rsidRDefault="00477365">
      <w:pPr>
        <w:spacing w:after="0" w:line="259" w:lineRule="auto"/>
        <w:ind w:left="568" w:right="0" w:firstLine="0"/>
        <w:jc w:val="left"/>
      </w:pPr>
      <w:r>
        <w:t xml:space="preserve"> </w:t>
      </w:r>
    </w:p>
    <w:p w14:paraId="10C23110" w14:textId="77777777" w:rsidR="00925913" w:rsidRDefault="00477365">
      <w:pPr>
        <w:spacing w:after="0" w:line="259" w:lineRule="auto"/>
        <w:ind w:left="568" w:right="0" w:firstLine="0"/>
        <w:jc w:val="left"/>
      </w:pPr>
      <w:r>
        <w:t xml:space="preserve"> </w:t>
      </w:r>
    </w:p>
    <w:p w14:paraId="04E0DAE7" w14:textId="77777777" w:rsidR="00925913" w:rsidRDefault="00477365">
      <w:pPr>
        <w:numPr>
          <w:ilvl w:val="0"/>
          <w:numId w:val="10"/>
        </w:numPr>
        <w:spacing w:after="3" w:line="252" w:lineRule="auto"/>
        <w:ind w:right="0" w:hanging="709"/>
        <w:jc w:val="left"/>
      </w:pPr>
      <w:r>
        <w:rPr>
          <w:b/>
          <w:u w:val="single" w:color="000000"/>
        </w:rPr>
        <w:t>NOTE TO THE EXPENDITURE AND FUNDING ANALYSIS</w:t>
      </w:r>
      <w:r>
        <w:rPr>
          <w:b/>
        </w:rPr>
        <w:t xml:space="preserve"> </w:t>
      </w:r>
    </w:p>
    <w:p w14:paraId="413A8A36" w14:textId="77777777" w:rsidR="00925913" w:rsidRDefault="00477365">
      <w:pPr>
        <w:spacing w:after="0" w:line="259" w:lineRule="auto"/>
        <w:ind w:left="568" w:right="0" w:firstLine="0"/>
        <w:jc w:val="left"/>
      </w:pPr>
      <w:r>
        <w:t xml:space="preserve"> </w:t>
      </w:r>
    </w:p>
    <w:p w14:paraId="7DD51F97" w14:textId="77777777" w:rsidR="00925913" w:rsidRDefault="00477365">
      <w:pPr>
        <w:pStyle w:val="Heading4"/>
        <w:ind w:left="1272"/>
      </w:pPr>
      <w:r>
        <w:lastRenderedPageBreak/>
        <w:t>Adjustments between Funding and Accounting Basis in 2021/2022</w:t>
      </w:r>
      <w:r>
        <w:rPr>
          <w:u w:val="none"/>
        </w:rPr>
        <w:t xml:space="preserve"> </w:t>
      </w:r>
    </w:p>
    <w:p w14:paraId="7429EC39" w14:textId="77777777" w:rsidR="00925913" w:rsidRDefault="00477365">
      <w:pPr>
        <w:spacing w:after="0" w:line="259" w:lineRule="auto"/>
        <w:ind w:left="568" w:right="0" w:firstLine="0"/>
        <w:jc w:val="left"/>
      </w:pPr>
      <w:r>
        <w:t xml:space="preserve"> </w:t>
      </w:r>
    </w:p>
    <w:tbl>
      <w:tblPr>
        <w:tblStyle w:val="TableGrid"/>
        <w:tblW w:w="8947" w:type="dxa"/>
        <w:tblInd w:w="1254" w:type="dxa"/>
        <w:tblCellMar>
          <w:top w:w="3" w:type="dxa"/>
          <w:left w:w="107" w:type="dxa"/>
          <w:bottom w:w="3" w:type="dxa"/>
          <w:right w:w="50" w:type="dxa"/>
        </w:tblCellMar>
        <w:tblLook w:val="04A0" w:firstRow="1" w:lastRow="0" w:firstColumn="1" w:lastColumn="0" w:noHBand="0" w:noVBand="1"/>
      </w:tblPr>
      <w:tblGrid>
        <w:gridCol w:w="3532"/>
        <w:gridCol w:w="1358"/>
        <w:gridCol w:w="1350"/>
        <w:gridCol w:w="1351"/>
        <w:gridCol w:w="1356"/>
      </w:tblGrid>
      <w:tr w:rsidR="00925913" w14:paraId="048C1490" w14:textId="77777777">
        <w:trPr>
          <w:trHeight w:val="1049"/>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07583707" w14:textId="77777777" w:rsidR="00925913" w:rsidRDefault="00477365">
            <w:pPr>
              <w:spacing w:after="0" w:line="259" w:lineRule="auto"/>
              <w:ind w:left="0" w:right="0" w:firstLine="0"/>
              <w:jc w:val="left"/>
            </w:pPr>
            <w:r>
              <w:t xml:space="preserve">Adjustments from General Fund to Arrive at the Comprehensive Income and Expenditure Statement amounts.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5E43C5CF" w14:textId="77777777" w:rsidR="00925913" w:rsidRDefault="00477365">
            <w:pPr>
              <w:spacing w:after="0" w:line="240" w:lineRule="auto"/>
              <w:ind w:left="0" w:right="0" w:firstLine="0"/>
              <w:jc w:val="center"/>
            </w:pPr>
            <w:r>
              <w:t xml:space="preserve">Adjustments for Capital </w:t>
            </w:r>
          </w:p>
          <w:p w14:paraId="69086DDD" w14:textId="77777777" w:rsidR="00925913" w:rsidRDefault="00477365">
            <w:pPr>
              <w:spacing w:after="0" w:line="259" w:lineRule="auto"/>
              <w:ind w:left="0" w:right="56" w:firstLine="0"/>
              <w:jc w:val="center"/>
            </w:pPr>
            <w:r>
              <w:t xml:space="preserve">Purposes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036BA50F" w14:textId="77777777" w:rsidR="00925913" w:rsidRDefault="00477365">
            <w:pPr>
              <w:spacing w:after="0" w:line="240" w:lineRule="auto"/>
              <w:ind w:left="0" w:right="0" w:firstLine="0"/>
              <w:jc w:val="center"/>
            </w:pPr>
            <w:r>
              <w:t xml:space="preserve">Net change for the </w:t>
            </w:r>
          </w:p>
          <w:p w14:paraId="53A7E7E5" w14:textId="77777777" w:rsidR="00925913" w:rsidRDefault="00477365">
            <w:pPr>
              <w:spacing w:after="0" w:line="259" w:lineRule="auto"/>
              <w:ind w:left="0" w:right="58" w:firstLine="0"/>
              <w:jc w:val="center"/>
            </w:pPr>
            <w:r>
              <w:t xml:space="preserve">Pensions </w:t>
            </w:r>
          </w:p>
          <w:p w14:paraId="6B7825EA" w14:textId="77777777" w:rsidR="00925913" w:rsidRDefault="00477365">
            <w:pPr>
              <w:spacing w:after="0" w:line="259" w:lineRule="auto"/>
              <w:ind w:left="67" w:right="0" w:firstLine="0"/>
              <w:jc w:val="left"/>
            </w:pPr>
            <w:r>
              <w:t xml:space="preserve">Adjustment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7B536728" w14:textId="77777777" w:rsidR="00925913" w:rsidRDefault="00477365">
            <w:pPr>
              <w:spacing w:after="0" w:line="259" w:lineRule="auto"/>
              <w:ind w:left="0" w:right="0" w:firstLine="0"/>
              <w:jc w:val="center"/>
            </w:pPr>
            <w:r>
              <w:t xml:space="preserve">Other Differences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49A97220" w14:textId="77777777" w:rsidR="00925913" w:rsidRDefault="00477365">
            <w:pPr>
              <w:spacing w:after="0" w:line="259" w:lineRule="auto"/>
              <w:ind w:left="0" w:right="0" w:firstLine="0"/>
              <w:jc w:val="center"/>
            </w:pPr>
            <w:r>
              <w:t xml:space="preserve">Total Adjustments </w:t>
            </w:r>
          </w:p>
        </w:tc>
      </w:tr>
      <w:tr w:rsidR="00925913" w14:paraId="7867455E" w14:textId="77777777">
        <w:trPr>
          <w:trHeight w:val="239"/>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0CFD911D" w14:textId="77777777" w:rsidR="00925913" w:rsidRDefault="00477365">
            <w:pPr>
              <w:spacing w:after="0" w:line="259" w:lineRule="auto"/>
              <w:ind w:left="0" w:right="0" w:firstLine="0"/>
              <w:jc w:val="left"/>
            </w:pPr>
            <w:r>
              <w:t xml:space="preserve">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76B4ACDF" w14:textId="77777777" w:rsidR="00925913" w:rsidRDefault="00477365">
            <w:pPr>
              <w:spacing w:after="0" w:line="259" w:lineRule="auto"/>
              <w:ind w:left="0" w:right="57" w:firstLine="0"/>
              <w:jc w:val="center"/>
            </w:pPr>
            <w:r>
              <w:t xml:space="preserve">£000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0C58CEB7" w14:textId="77777777" w:rsidR="00925913" w:rsidRDefault="00477365">
            <w:pPr>
              <w:spacing w:after="0" w:line="259" w:lineRule="auto"/>
              <w:ind w:left="0" w:right="56" w:firstLine="0"/>
              <w:jc w:val="center"/>
            </w:pPr>
            <w:r>
              <w:t xml:space="preserve">£000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45FF04F1" w14:textId="77777777" w:rsidR="00925913" w:rsidRDefault="00477365">
            <w:pPr>
              <w:spacing w:after="0" w:line="259" w:lineRule="auto"/>
              <w:ind w:left="0" w:right="57" w:firstLine="0"/>
              <w:jc w:val="center"/>
            </w:pPr>
            <w:r>
              <w:t xml:space="preserve">£000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636D6FCF" w14:textId="77777777" w:rsidR="00925913" w:rsidRDefault="00477365">
            <w:pPr>
              <w:spacing w:after="0" w:line="259" w:lineRule="auto"/>
              <w:ind w:left="0" w:right="55" w:firstLine="0"/>
              <w:jc w:val="center"/>
            </w:pPr>
            <w:r>
              <w:t xml:space="preserve">£000 </w:t>
            </w:r>
          </w:p>
        </w:tc>
      </w:tr>
      <w:tr w:rsidR="00925913" w14:paraId="48AAB312" w14:textId="77777777">
        <w:trPr>
          <w:trHeight w:val="360"/>
        </w:trPr>
        <w:tc>
          <w:tcPr>
            <w:tcW w:w="3531" w:type="dxa"/>
            <w:tcBorders>
              <w:top w:val="single" w:sz="4" w:space="0" w:color="000000"/>
              <w:left w:val="single" w:sz="4" w:space="0" w:color="000000"/>
              <w:bottom w:val="nil"/>
              <w:right w:val="single" w:sz="4" w:space="0" w:color="000000"/>
            </w:tcBorders>
            <w:vAlign w:val="bottom"/>
          </w:tcPr>
          <w:p w14:paraId="2CDD19F1" w14:textId="77777777" w:rsidR="00925913" w:rsidRDefault="00477365">
            <w:pPr>
              <w:spacing w:after="0" w:line="259" w:lineRule="auto"/>
              <w:ind w:left="0" w:right="0" w:firstLine="0"/>
              <w:jc w:val="left"/>
            </w:pPr>
            <w:r>
              <w:t xml:space="preserve">Strategic Management </w:t>
            </w:r>
          </w:p>
        </w:tc>
        <w:tc>
          <w:tcPr>
            <w:tcW w:w="1358" w:type="dxa"/>
            <w:tcBorders>
              <w:top w:val="single" w:sz="4" w:space="0" w:color="000000"/>
              <w:left w:val="single" w:sz="4" w:space="0" w:color="000000"/>
              <w:bottom w:val="nil"/>
              <w:right w:val="single" w:sz="4" w:space="0" w:color="000000"/>
            </w:tcBorders>
            <w:vAlign w:val="bottom"/>
          </w:tcPr>
          <w:p w14:paraId="3938F084" w14:textId="77777777" w:rsidR="00925913" w:rsidRDefault="00477365">
            <w:pPr>
              <w:spacing w:after="0" w:line="259" w:lineRule="auto"/>
              <w:ind w:left="0" w:right="58" w:firstLine="0"/>
              <w:jc w:val="right"/>
            </w:pPr>
            <w:r>
              <w:t xml:space="preserve">0 </w:t>
            </w:r>
          </w:p>
        </w:tc>
        <w:tc>
          <w:tcPr>
            <w:tcW w:w="1350" w:type="dxa"/>
            <w:tcBorders>
              <w:top w:val="single" w:sz="4" w:space="0" w:color="000000"/>
              <w:left w:val="single" w:sz="4" w:space="0" w:color="000000"/>
              <w:bottom w:val="nil"/>
              <w:right w:val="single" w:sz="4" w:space="0" w:color="000000"/>
            </w:tcBorders>
            <w:vAlign w:val="bottom"/>
          </w:tcPr>
          <w:p w14:paraId="586FDA1C" w14:textId="77777777" w:rsidR="00925913" w:rsidRDefault="00477365">
            <w:pPr>
              <w:spacing w:after="0" w:line="259" w:lineRule="auto"/>
              <w:ind w:left="0" w:right="57" w:firstLine="0"/>
              <w:jc w:val="right"/>
            </w:pPr>
            <w:r>
              <w:t xml:space="preserve">104 </w:t>
            </w:r>
          </w:p>
        </w:tc>
        <w:tc>
          <w:tcPr>
            <w:tcW w:w="1351" w:type="dxa"/>
            <w:tcBorders>
              <w:top w:val="single" w:sz="4" w:space="0" w:color="000000"/>
              <w:left w:val="single" w:sz="4" w:space="0" w:color="000000"/>
              <w:bottom w:val="nil"/>
              <w:right w:val="single" w:sz="4" w:space="0" w:color="000000"/>
            </w:tcBorders>
            <w:vAlign w:val="bottom"/>
          </w:tcPr>
          <w:p w14:paraId="560F3C10" w14:textId="77777777" w:rsidR="00925913" w:rsidRDefault="00477365">
            <w:pPr>
              <w:spacing w:after="0" w:line="259" w:lineRule="auto"/>
              <w:ind w:left="0" w:right="58" w:firstLine="0"/>
              <w:jc w:val="right"/>
            </w:pPr>
            <w:r>
              <w:t xml:space="preserve">0 </w:t>
            </w:r>
          </w:p>
        </w:tc>
        <w:tc>
          <w:tcPr>
            <w:tcW w:w="1356" w:type="dxa"/>
            <w:tcBorders>
              <w:top w:val="single" w:sz="4" w:space="0" w:color="000000"/>
              <w:left w:val="single" w:sz="4" w:space="0" w:color="000000"/>
              <w:bottom w:val="nil"/>
              <w:right w:val="single" w:sz="4" w:space="0" w:color="000000"/>
            </w:tcBorders>
            <w:vAlign w:val="bottom"/>
          </w:tcPr>
          <w:p w14:paraId="21800E20" w14:textId="77777777" w:rsidR="00925913" w:rsidRDefault="00477365">
            <w:pPr>
              <w:spacing w:after="0" w:line="259" w:lineRule="auto"/>
              <w:ind w:left="0" w:right="55" w:firstLine="0"/>
              <w:jc w:val="right"/>
            </w:pPr>
            <w:r>
              <w:t xml:space="preserve">104 </w:t>
            </w:r>
          </w:p>
        </w:tc>
      </w:tr>
      <w:tr w:rsidR="00925913" w14:paraId="5C8EF591" w14:textId="77777777">
        <w:trPr>
          <w:trHeight w:val="230"/>
        </w:trPr>
        <w:tc>
          <w:tcPr>
            <w:tcW w:w="3531" w:type="dxa"/>
            <w:tcBorders>
              <w:top w:val="nil"/>
              <w:left w:val="single" w:sz="4" w:space="0" w:color="000000"/>
              <w:bottom w:val="nil"/>
              <w:right w:val="single" w:sz="4" w:space="0" w:color="000000"/>
            </w:tcBorders>
          </w:tcPr>
          <w:p w14:paraId="57A4A463" w14:textId="77777777" w:rsidR="00925913" w:rsidRDefault="00477365">
            <w:pPr>
              <w:spacing w:after="0" w:line="259" w:lineRule="auto"/>
              <w:ind w:left="0" w:right="0" w:firstLine="0"/>
              <w:jc w:val="left"/>
            </w:pPr>
            <w:r>
              <w:t xml:space="preserve">Adult Social Care </w:t>
            </w:r>
          </w:p>
        </w:tc>
        <w:tc>
          <w:tcPr>
            <w:tcW w:w="1358" w:type="dxa"/>
            <w:tcBorders>
              <w:top w:val="nil"/>
              <w:left w:val="single" w:sz="4" w:space="0" w:color="000000"/>
              <w:bottom w:val="nil"/>
              <w:right w:val="single" w:sz="4" w:space="0" w:color="000000"/>
            </w:tcBorders>
          </w:tcPr>
          <w:p w14:paraId="6243448D" w14:textId="77777777" w:rsidR="00925913" w:rsidRDefault="00477365">
            <w:pPr>
              <w:spacing w:after="0" w:line="259" w:lineRule="auto"/>
              <w:ind w:left="0" w:right="57" w:firstLine="0"/>
              <w:jc w:val="right"/>
            </w:pPr>
            <w:r>
              <w:t xml:space="preserve">605 </w:t>
            </w:r>
          </w:p>
        </w:tc>
        <w:tc>
          <w:tcPr>
            <w:tcW w:w="1350" w:type="dxa"/>
            <w:tcBorders>
              <w:top w:val="nil"/>
              <w:left w:val="single" w:sz="4" w:space="0" w:color="000000"/>
              <w:bottom w:val="nil"/>
              <w:right w:val="single" w:sz="4" w:space="0" w:color="000000"/>
            </w:tcBorders>
          </w:tcPr>
          <w:p w14:paraId="49A9C637" w14:textId="77777777" w:rsidR="00925913" w:rsidRDefault="00477365">
            <w:pPr>
              <w:spacing w:after="0" w:line="259" w:lineRule="auto"/>
              <w:ind w:left="0" w:right="57" w:firstLine="0"/>
              <w:jc w:val="right"/>
            </w:pPr>
            <w:r>
              <w:t xml:space="preserve">1,626 </w:t>
            </w:r>
          </w:p>
        </w:tc>
        <w:tc>
          <w:tcPr>
            <w:tcW w:w="1351" w:type="dxa"/>
            <w:tcBorders>
              <w:top w:val="nil"/>
              <w:left w:val="single" w:sz="4" w:space="0" w:color="000000"/>
              <w:bottom w:val="nil"/>
              <w:right w:val="single" w:sz="4" w:space="0" w:color="000000"/>
            </w:tcBorders>
          </w:tcPr>
          <w:p w14:paraId="11260287" w14:textId="77777777" w:rsidR="00925913" w:rsidRDefault="00477365">
            <w:pPr>
              <w:spacing w:after="0" w:line="259" w:lineRule="auto"/>
              <w:ind w:left="0" w:right="57" w:firstLine="0"/>
              <w:jc w:val="right"/>
            </w:pPr>
            <w:r>
              <w:t xml:space="preserve">-4,703 </w:t>
            </w:r>
          </w:p>
        </w:tc>
        <w:tc>
          <w:tcPr>
            <w:tcW w:w="1356" w:type="dxa"/>
            <w:tcBorders>
              <w:top w:val="nil"/>
              <w:left w:val="single" w:sz="4" w:space="0" w:color="000000"/>
              <w:bottom w:val="nil"/>
              <w:right w:val="single" w:sz="4" w:space="0" w:color="000000"/>
            </w:tcBorders>
          </w:tcPr>
          <w:p w14:paraId="7A3BA0A6" w14:textId="77777777" w:rsidR="00925913" w:rsidRDefault="00477365">
            <w:pPr>
              <w:spacing w:after="0" w:line="259" w:lineRule="auto"/>
              <w:ind w:left="0" w:right="55" w:firstLine="0"/>
              <w:jc w:val="right"/>
            </w:pPr>
            <w:r>
              <w:t xml:space="preserve">-2,472 </w:t>
            </w:r>
          </w:p>
        </w:tc>
      </w:tr>
      <w:tr w:rsidR="00925913" w14:paraId="5854211D" w14:textId="77777777">
        <w:trPr>
          <w:trHeight w:val="230"/>
        </w:trPr>
        <w:tc>
          <w:tcPr>
            <w:tcW w:w="3531" w:type="dxa"/>
            <w:tcBorders>
              <w:top w:val="nil"/>
              <w:left w:val="single" w:sz="4" w:space="0" w:color="000000"/>
              <w:bottom w:val="nil"/>
              <w:right w:val="single" w:sz="4" w:space="0" w:color="000000"/>
            </w:tcBorders>
          </w:tcPr>
          <w:p w14:paraId="736F9FDA" w14:textId="77777777" w:rsidR="00925913" w:rsidRDefault="00477365">
            <w:pPr>
              <w:spacing w:after="0" w:line="259" w:lineRule="auto"/>
              <w:ind w:left="0" w:right="0" w:firstLine="0"/>
              <w:jc w:val="left"/>
            </w:pPr>
            <w:r>
              <w:t xml:space="preserve">Children’s Social Care </w:t>
            </w:r>
          </w:p>
        </w:tc>
        <w:tc>
          <w:tcPr>
            <w:tcW w:w="1358" w:type="dxa"/>
            <w:tcBorders>
              <w:top w:val="nil"/>
              <w:left w:val="single" w:sz="4" w:space="0" w:color="000000"/>
              <w:bottom w:val="nil"/>
              <w:right w:val="single" w:sz="4" w:space="0" w:color="000000"/>
            </w:tcBorders>
          </w:tcPr>
          <w:p w14:paraId="1C5468C8" w14:textId="77777777" w:rsidR="00925913" w:rsidRDefault="00477365">
            <w:pPr>
              <w:spacing w:after="0" w:line="259" w:lineRule="auto"/>
              <w:ind w:left="0" w:right="57" w:firstLine="0"/>
              <w:jc w:val="right"/>
            </w:pPr>
            <w:r>
              <w:t xml:space="preserve">67 </w:t>
            </w:r>
          </w:p>
        </w:tc>
        <w:tc>
          <w:tcPr>
            <w:tcW w:w="1350" w:type="dxa"/>
            <w:tcBorders>
              <w:top w:val="nil"/>
              <w:left w:val="single" w:sz="4" w:space="0" w:color="000000"/>
              <w:bottom w:val="nil"/>
              <w:right w:val="single" w:sz="4" w:space="0" w:color="000000"/>
            </w:tcBorders>
          </w:tcPr>
          <w:p w14:paraId="6D447A6C" w14:textId="77777777" w:rsidR="00925913" w:rsidRDefault="00477365">
            <w:pPr>
              <w:spacing w:after="0" w:line="259" w:lineRule="auto"/>
              <w:ind w:left="0" w:right="57" w:firstLine="0"/>
              <w:jc w:val="right"/>
            </w:pPr>
            <w:r>
              <w:t xml:space="preserve">1,359 </w:t>
            </w:r>
          </w:p>
        </w:tc>
        <w:tc>
          <w:tcPr>
            <w:tcW w:w="1351" w:type="dxa"/>
            <w:tcBorders>
              <w:top w:val="nil"/>
              <w:left w:val="single" w:sz="4" w:space="0" w:color="000000"/>
              <w:bottom w:val="nil"/>
              <w:right w:val="single" w:sz="4" w:space="0" w:color="000000"/>
            </w:tcBorders>
          </w:tcPr>
          <w:p w14:paraId="77198328" w14:textId="77777777" w:rsidR="00925913" w:rsidRDefault="00477365">
            <w:pPr>
              <w:spacing w:after="0" w:line="259" w:lineRule="auto"/>
              <w:ind w:left="0" w:right="58" w:firstLine="0"/>
              <w:jc w:val="right"/>
            </w:pPr>
            <w:r>
              <w:t xml:space="preserve">3 </w:t>
            </w:r>
          </w:p>
        </w:tc>
        <w:tc>
          <w:tcPr>
            <w:tcW w:w="1356" w:type="dxa"/>
            <w:tcBorders>
              <w:top w:val="nil"/>
              <w:left w:val="single" w:sz="4" w:space="0" w:color="000000"/>
              <w:bottom w:val="nil"/>
              <w:right w:val="single" w:sz="4" w:space="0" w:color="000000"/>
            </w:tcBorders>
          </w:tcPr>
          <w:p w14:paraId="28C99489" w14:textId="77777777" w:rsidR="00925913" w:rsidRDefault="00477365">
            <w:pPr>
              <w:spacing w:after="0" w:line="259" w:lineRule="auto"/>
              <w:ind w:left="0" w:right="55" w:firstLine="0"/>
              <w:jc w:val="right"/>
            </w:pPr>
            <w:r>
              <w:t xml:space="preserve">1,429 </w:t>
            </w:r>
          </w:p>
        </w:tc>
      </w:tr>
      <w:tr w:rsidR="00925913" w14:paraId="2BC86B37" w14:textId="77777777">
        <w:trPr>
          <w:trHeight w:val="230"/>
        </w:trPr>
        <w:tc>
          <w:tcPr>
            <w:tcW w:w="3531" w:type="dxa"/>
            <w:tcBorders>
              <w:top w:val="nil"/>
              <w:left w:val="single" w:sz="4" w:space="0" w:color="000000"/>
              <w:bottom w:val="nil"/>
              <w:right w:val="single" w:sz="4" w:space="0" w:color="000000"/>
            </w:tcBorders>
          </w:tcPr>
          <w:p w14:paraId="2E872B1B" w14:textId="77777777" w:rsidR="00925913" w:rsidRDefault="00477365">
            <w:pPr>
              <w:spacing w:after="0" w:line="259" w:lineRule="auto"/>
              <w:ind w:left="0" w:right="0" w:firstLine="0"/>
              <w:jc w:val="left"/>
            </w:pPr>
            <w:r>
              <w:t xml:space="preserve">Communities  </w:t>
            </w:r>
          </w:p>
        </w:tc>
        <w:tc>
          <w:tcPr>
            <w:tcW w:w="1358" w:type="dxa"/>
            <w:tcBorders>
              <w:top w:val="nil"/>
              <w:left w:val="single" w:sz="4" w:space="0" w:color="000000"/>
              <w:bottom w:val="nil"/>
              <w:right w:val="single" w:sz="4" w:space="0" w:color="000000"/>
            </w:tcBorders>
          </w:tcPr>
          <w:p w14:paraId="128D6EEC" w14:textId="77777777" w:rsidR="00925913" w:rsidRDefault="00477365">
            <w:pPr>
              <w:spacing w:after="0" w:line="259" w:lineRule="auto"/>
              <w:ind w:left="0" w:right="57" w:firstLine="0"/>
              <w:jc w:val="right"/>
            </w:pPr>
            <w:r>
              <w:t xml:space="preserve">1,803 </w:t>
            </w:r>
          </w:p>
        </w:tc>
        <w:tc>
          <w:tcPr>
            <w:tcW w:w="1350" w:type="dxa"/>
            <w:tcBorders>
              <w:top w:val="nil"/>
              <w:left w:val="single" w:sz="4" w:space="0" w:color="000000"/>
              <w:bottom w:val="nil"/>
              <w:right w:val="single" w:sz="4" w:space="0" w:color="000000"/>
            </w:tcBorders>
          </w:tcPr>
          <w:p w14:paraId="56E50B7B" w14:textId="77777777" w:rsidR="00925913" w:rsidRDefault="00477365">
            <w:pPr>
              <w:spacing w:after="0" w:line="259" w:lineRule="auto"/>
              <w:ind w:left="0" w:right="57" w:firstLine="0"/>
              <w:jc w:val="right"/>
            </w:pPr>
            <w:r>
              <w:t xml:space="preserve">1,561 </w:t>
            </w:r>
          </w:p>
        </w:tc>
        <w:tc>
          <w:tcPr>
            <w:tcW w:w="1351" w:type="dxa"/>
            <w:tcBorders>
              <w:top w:val="nil"/>
              <w:left w:val="single" w:sz="4" w:space="0" w:color="000000"/>
              <w:bottom w:val="nil"/>
              <w:right w:val="single" w:sz="4" w:space="0" w:color="000000"/>
            </w:tcBorders>
          </w:tcPr>
          <w:p w14:paraId="2BF64CEB" w14:textId="77777777" w:rsidR="00925913" w:rsidRDefault="00477365">
            <w:pPr>
              <w:spacing w:after="0" w:line="259" w:lineRule="auto"/>
              <w:ind w:left="0" w:right="57" w:firstLine="0"/>
              <w:jc w:val="right"/>
            </w:pPr>
            <w:r>
              <w:t xml:space="preserve">-103 </w:t>
            </w:r>
          </w:p>
        </w:tc>
        <w:tc>
          <w:tcPr>
            <w:tcW w:w="1356" w:type="dxa"/>
            <w:tcBorders>
              <w:top w:val="nil"/>
              <w:left w:val="single" w:sz="4" w:space="0" w:color="000000"/>
              <w:bottom w:val="nil"/>
              <w:right w:val="single" w:sz="4" w:space="0" w:color="000000"/>
            </w:tcBorders>
          </w:tcPr>
          <w:p w14:paraId="22F1A80B" w14:textId="77777777" w:rsidR="00925913" w:rsidRDefault="00477365">
            <w:pPr>
              <w:spacing w:after="0" w:line="259" w:lineRule="auto"/>
              <w:ind w:left="0" w:right="55" w:firstLine="0"/>
              <w:jc w:val="right"/>
            </w:pPr>
            <w:r>
              <w:t xml:space="preserve">3,261 </w:t>
            </w:r>
          </w:p>
        </w:tc>
      </w:tr>
      <w:tr w:rsidR="00925913" w14:paraId="52005103" w14:textId="77777777">
        <w:trPr>
          <w:trHeight w:val="230"/>
        </w:trPr>
        <w:tc>
          <w:tcPr>
            <w:tcW w:w="3531" w:type="dxa"/>
            <w:tcBorders>
              <w:top w:val="nil"/>
              <w:left w:val="single" w:sz="4" w:space="0" w:color="000000"/>
              <w:bottom w:val="nil"/>
              <w:right w:val="single" w:sz="4" w:space="0" w:color="000000"/>
            </w:tcBorders>
          </w:tcPr>
          <w:p w14:paraId="42C5DFD1" w14:textId="77777777" w:rsidR="00925913" w:rsidRDefault="00477365">
            <w:pPr>
              <w:spacing w:after="0" w:line="259" w:lineRule="auto"/>
              <w:ind w:left="0" w:right="0" w:firstLine="0"/>
              <w:jc w:val="left"/>
            </w:pPr>
            <w:r>
              <w:t xml:space="preserve">Corporate Resources </w:t>
            </w:r>
          </w:p>
        </w:tc>
        <w:tc>
          <w:tcPr>
            <w:tcW w:w="1358" w:type="dxa"/>
            <w:tcBorders>
              <w:top w:val="nil"/>
              <w:left w:val="single" w:sz="4" w:space="0" w:color="000000"/>
              <w:bottom w:val="nil"/>
              <w:right w:val="single" w:sz="4" w:space="0" w:color="000000"/>
            </w:tcBorders>
          </w:tcPr>
          <w:p w14:paraId="3C282FAA" w14:textId="77777777" w:rsidR="00925913" w:rsidRDefault="00477365">
            <w:pPr>
              <w:spacing w:after="0" w:line="259" w:lineRule="auto"/>
              <w:ind w:left="0" w:right="57" w:firstLine="0"/>
              <w:jc w:val="right"/>
            </w:pPr>
            <w:r>
              <w:t xml:space="preserve">3,847 </w:t>
            </w:r>
          </w:p>
        </w:tc>
        <w:tc>
          <w:tcPr>
            <w:tcW w:w="1350" w:type="dxa"/>
            <w:tcBorders>
              <w:top w:val="nil"/>
              <w:left w:val="single" w:sz="4" w:space="0" w:color="000000"/>
              <w:bottom w:val="nil"/>
              <w:right w:val="single" w:sz="4" w:space="0" w:color="000000"/>
            </w:tcBorders>
          </w:tcPr>
          <w:p w14:paraId="6CB96552" w14:textId="77777777" w:rsidR="00925913" w:rsidRDefault="00477365">
            <w:pPr>
              <w:spacing w:after="0" w:line="259" w:lineRule="auto"/>
              <w:ind w:left="0" w:right="57" w:firstLine="0"/>
              <w:jc w:val="right"/>
            </w:pPr>
            <w:r>
              <w:t xml:space="preserve">2,478 </w:t>
            </w:r>
          </w:p>
        </w:tc>
        <w:tc>
          <w:tcPr>
            <w:tcW w:w="1351" w:type="dxa"/>
            <w:tcBorders>
              <w:top w:val="nil"/>
              <w:left w:val="single" w:sz="4" w:space="0" w:color="000000"/>
              <w:bottom w:val="nil"/>
              <w:right w:val="single" w:sz="4" w:space="0" w:color="000000"/>
            </w:tcBorders>
          </w:tcPr>
          <w:p w14:paraId="1F70EF74" w14:textId="77777777" w:rsidR="00925913" w:rsidRDefault="00477365">
            <w:pPr>
              <w:spacing w:after="0" w:line="259" w:lineRule="auto"/>
              <w:ind w:left="0" w:right="58" w:firstLine="0"/>
              <w:jc w:val="right"/>
            </w:pPr>
            <w:r>
              <w:t xml:space="preserve">6 </w:t>
            </w:r>
          </w:p>
        </w:tc>
        <w:tc>
          <w:tcPr>
            <w:tcW w:w="1356" w:type="dxa"/>
            <w:tcBorders>
              <w:top w:val="nil"/>
              <w:left w:val="single" w:sz="4" w:space="0" w:color="000000"/>
              <w:bottom w:val="nil"/>
              <w:right w:val="single" w:sz="4" w:space="0" w:color="000000"/>
            </w:tcBorders>
          </w:tcPr>
          <w:p w14:paraId="4A9F07F0" w14:textId="77777777" w:rsidR="00925913" w:rsidRDefault="00477365">
            <w:pPr>
              <w:spacing w:after="0" w:line="259" w:lineRule="auto"/>
              <w:ind w:left="0" w:right="55" w:firstLine="0"/>
              <w:jc w:val="right"/>
            </w:pPr>
            <w:r>
              <w:t xml:space="preserve">6,331 </w:t>
            </w:r>
          </w:p>
        </w:tc>
      </w:tr>
      <w:tr w:rsidR="00925913" w14:paraId="24397406" w14:textId="77777777">
        <w:trPr>
          <w:trHeight w:val="230"/>
        </w:trPr>
        <w:tc>
          <w:tcPr>
            <w:tcW w:w="3531" w:type="dxa"/>
            <w:tcBorders>
              <w:top w:val="nil"/>
              <w:left w:val="single" w:sz="4" w:space="0" w:color="000000"/>
              <w:bottom w:val="nil"/>
              <w:right w:val="single" w:sz="4" w:space="0" w:color="000000"/>
            </w:tcBorders>
          </w:tcPr>
          <w:p w14:paraId="7130BD39" w14:textId="77777777" w:rsidR="00925913" w:rsidRDefault="00477365">
            <w:pPr>
              <w:spacing w:after="0" w:line="259" w:lineRule="auto"/>
              <w:ind w:left="0" w:right="0" w:firstLine="0"/>
              <w:jc w:val="left"/>
            </w:pPr>
            <w:r>
              <w:t xml:space="preserve">Economic Growth and Housing </w:t>
            </w:r>
          </w:p>
        </w:tc>
        <w:tc>
          <w:tcPr>
            <w:tcW w:w="1358" w:type="dxa"/>
            <w:tcBorders>
              <w:top w:val="nil"/>
              <w:left w:val="single" w:sz="4" w:space="0" w:color="000000"/>
              <w:bottom w:val="nil"/>
              <w:right w:val="single" w:sz="4" w:space="0" w:color="000000"/>
            </w:tcBorders>
          </w:tcPr>
          <w:p w14:paraId="75D82B71" w14:textId="77777777" w:rsidR="00925913" w:rsidRDefault="00477365">
            <w:pPr>
              <w:spacing w:after="0" w:line="259" w:lineRule="auto"/>
              <w:ind w:left="0" w:right="57" w:firstLine="0"/>
              <w:jc w:val="right"/>
            </w:pPr>
            <w:r>
              <w:t xml:space="preserve">-3,864 </w:t>
            </w:r>
          </w:p>
        </w:tc>
        <w:tc>
          <w:tcPr>
            <w:tcW w:w="1350" w:type="dxa"/>
            <w:tcBorders>
              <w:top w:val="nil"/>
              <w:left w:val="single" w:sz="4" w:space="0" w:color="000000"/>
              <w:bottom w:val="nil"/>
              <w:right w:val="single" w:sz="4" w:space="0" w:color="000000"/>
            </w:tcBorders>
          </w:tcPr>
          <w:p w14:paraId="01077216" w14:textId="77777777" w:rsidR="00925913" w:rsidRDefault="00477365">
            <w:pPr>
              <w:spacing w:after="0" w:line="259" w:lineRule="auto"/>
              <w:ind w:left="0" w:right="57" w:firstLine="0"/>
              <w:jc w:val="right"/>
            </w:pPr>
            <w:r>
              <w:t xml:space="preserve">859 </w:t>
            </w:r>
          </w:p>
        </w:tc>
        <w:tc>
          <w:tcPr>
            <w:tcW w:w="1351" w:type="dxa"/>
            <w:tcBorders>
              <w:top w:val="nil"/>
              <w:left w:val="single" w:sz="4" w:space="0" w:color="000000"/>
              <w:bottom w:val="nil"/>
              <w:right w:val="single" w:sz="4" w:space="0" w:color="000000"/>
            </w:tcBorders>
          </w:tcPr>
          <w:p w14:paraId="15B055FD" w14:textId="77777777" w:rsidR="00925913" w:rsidRDefault="00477365">
            <w:pPr>
              <w:spacing w:after="0" w:line="259" w:lineRule="auto"/>
              <w:ind w:left="0" w:right="57" w:firstLine="0"/>
              <w:jc w:val="right"/>
            </w:pPr>
            <w:r>
              <w:t xml:space="preserve">-235 </w:t>
            </w:r>
          </w:p>
        </w:tc>
        <w:tc>
          <w:tcPr>
            <w:tcW w:w="1356" w:type="dxa"/>
            <w:tcBorders>
              <w:top w:val="nil"/>
              <w:left w:val="single" w:sz="4" w:space="0" w:color="000000"/>
              <w:bottom w:val="nil"/>
              <w:right w:val="single" w:sz="4" w:space="0" w:color="000000"/>
            </w:tcBorders>
          </w:tcPr>
          <w:p w14:paraId="28DF93E5" w14:textId="77777777" w:rsidR="00925913" w:rsidRDefault="00477365">
            <w:pPr>
              <w:spacing w:after="0" w:line="259" w:lineRule="auto"/>
              <w:ind w:left="0" w:right="55" w:firstLine="0"/>
              <w:jc w:val="right"/>
            </w:pPr>
            <w:r>
              <w:t xml:space="preserve">-3,240 </w:t>
            </w:r>
          </w:p>
        </w:tc>
      </w:tr>
      <w:tr w:rsidR="00925913" w14:paraId="6DF05544" w14:textId="77777777">
        <w:trPr>
          <w:trHeight w:val="230"/>
        </w:trPr>
        <w:tc>
          <w:tcPr>
            <w:tcW w:w="3531" w:type="dxa"/>
            <w:tcBorders>
              <w:top w:val="nil"/>
              <w:left w:val="single" w:sz="4" w:space="0" w:color="000000"/>
              <w:bottom w:val="nil"/>
              <w:right w:val="single" w:sz="4" w:space="0" w:color="000000"/>
            </w:tcBorders>
          </w:tcPr>
          <w:p w14:paraId="4B24D25F" w14:textId="77777777" w:rsidR="00925913" w:rsidRDefault="00477365">
            <w:pPr>
              <w:spacing w:after="0" w:line="259" w:lineRule="auto"/>
              <w:ind w:left="0" w:right="0" w:firstLine="0"/>
              <w:jc w:val="left"/>
            </w:pPr>
            <w:r>
              <w:t xml:space="preserve">Education Excellence </w:t>
            </w:r>
          </w:p>
        </w:tc>
        <w:tc>
          <w:tcPr>
            <w:tcW w:w="1358" w:type="dxa"/>
            <w:tcBorders>
              <w:top w:val="nil"/>
              <w:left w:val="single" w:sz="4" w:space="0" w:color="000000"/>
              <w:bottom w:val="nil"/>
              <w:right w:val="single" w:sz="4" w:space="0" w:color="000000"/>
            </w:tcBorders>
          </w:tcPr>
          <w:p w14:paraId="5EA773F1" w14:textId="77777777" w:rsidR="00925913" w:rsidRDefault="00477365">
            <w:pPr>
              <w:spacing w:after="0" w:line="259" w:lineRule="auto"/>
              <w:ind w:left="0" w:right="57" w:firstLine="0"/>
              <w:jc w:val="right"/>
            </w:pPr>
            <w:r>
              <w:t xml:space="preserve">3,264 </w:t>
            </w:r>
          </w:p>
        </w:tc>
        <w:tc>
          <w:tcPr>
            <w:tcW w:w="1350" w:type="dxa"/>
            <w:tcBorders>
              <w:top w:val="nil"/>
              <w:left w:val="single" w:sz="4" w:space="0" w:color="000000"/>
              <w:bottom w:val="nil"/>
              <w:right w:val="single" w:sz="4" w:space="0" w:color="000000"/>
            </w:tcBorders>
          </w:tcPr>
          <w:p w14:paraId="5917DC96" w14:textId="77777777" w:rsidR="00925913" w:rsidRDefault="00477365">
            <w:pPr>
              <w:spacing w:after="0" w:line="259" w:lineRule="auto"/>
              <w:ind w:left="0" w:right="57" w:firstLine="0"/>
              <w:jc w:val="right"/>
            </w:pPr>
            <w:r>
              <w:t xml:space="preserve">411 </w:t>
            </w:r>
          </w:p>
        </w:tc>
        <w:tc>
          <w:tcPr>
            <w:tcW w:w="1351" w:type="dxa"/>
            <w:tcBorders>
              <w:top w:val="nil"/>
              <w:left w:val="single" w:sz="4" w:space="0" w:color="000000"/>
              <w:bottom w:val="nil"/>
              <w:right w:val="single" w:sz="4" w:space="0" w:color="000000"/>
            </w:tcBorders>
          </w:tcPr>
          <w:p w14:paraId="03763FE3" w14:textId="77777777" w:rsidR="00925913" w:rsidRDefault="00477365">
            <w:pPr>
              <w:spacing w:after="0" w:line="259" w:lineRule="auto"/>
              <w:ind w:left="0" w:right="58" w:firstLine="0"/>
              <w:jc w:val="right"/>
            </w:pPr>
            <w:r>
              <w:t xml:space="preserve">1 </w:t>
            </w:r>
          </w:p>
        </w:tc>
        <w:tc>
          <w:tcPr>
            <w:tcW w:w="1356" w:type="dxa"/>
            <w:tcBorders>
              <w:top w:val="nil"/>
              <w:left w:val="single" w:sz="4" w:space="0" w:color="000000"/>
              <w:bottom w:val="nil"/>
              <w:right w:val="single" w:sz="4" w:space="0" w:color="000000"/>
            </w:tcBorders>
          </w:tcPr>
          <w:p w14:paraId="6A7D8F53" w14:textId="77777777" w:rsidR="00925913" w:rsidRDefault="00477365">
            <w:pPr>
              <w:spacing w:after="0" w:line="259" w:lineRule="auto"/>
              <w:ind w:left="0" w:right="55" w:firstLine="0"/>
              <w:jc w:val="right"/>
            </w:pPr>
            <w:r>
              <w:t xml:space="preserve">3,676 </w:t>
            </w:r>
          </w:p>
        </w:tc>
      </w:tr>
      <w:tr w:rsidR="00925913" w14:paraId="05523DD6" w14:textId="77777777">
        <w:trPr>
          <w:trHeight w:val="230"/>
        </w:trPr>
        <w:tc>
          <w:tcPr>
            <w:tcW w:w="3531" w:type="dxa"/>
            <w:tcBorders>
              <w:top w:val="nil"/>
              <w:left w:val="single" w:sz="4" w:space="0" w:color="000000"/>
              <w:bottom w:val="nil"/>
              <w:right w:val="single" w:sz="4" w:space="0" w:color="000000"/>
            </w:tcBorders>
          </w:tcPr>
          <w:p w14:paraId="3804040B" w14:textId="77777777" w:rsidR="00925913" w:rsidRDefault="00477365">
            <w:pPr>
              <w:spacing w:after="0" w:line="259" w:lineRule="auto"/>
              <w:ind w:left="0" w:right="0" w:firstLine="0"/>
              <w:jc w:val="left"/>
            </w:pPr>
            <w:r>
              <w:t xml:space="preserve">Education Excellence - Schools </w:t>
            </w:r>
          </w:p>
        </w:tc>
        <w:tc>
          <w:tcPr>
            <w:tcW w:w="1358" w:type="dxa"/>
            <w:tcBorders>
              <w:top w:val="nil"/>
              <w:left w:val="single" w:sz="4" w:space="0" w:color="000000"/>
              <w:bottom w:val="nil"/>
              <w:right w:val="single" w:sz="4" w:space="0" w:color="000000"/>
            </w:tcBorders>
          </w:tcPr>
          <w:p w14:paraId="0D1BFB08" w14:textId="77777777" w:rsidR="00925913" w:rsidRDefault="00477365">
            <w:pPr>
              <w:spacing w:after="0" w:line="259" w:lineRule="auto"/>
              <w:ind w:left="0" w:right="57" w:firstLine="0"/>
              <w:jc w:val="right"/>
            </w:pPr>
            <w:r>
              <w:t xml:space="preserve">158 </w:t>
            </w:r>
          </w:p>
        </w:tc>
        <w:tc>
          <w:tcPr>
            <w:tcW w:w="1350" w:type="dxa"/>
            <w:tcBorders>
              <w:top w:val="nil"/>
              <w:left w:val="single" w:sz="4" w:space="0" w:color="000000"/>
              <w:bottom w:val="nil"/>
              <w:right w:val="single" w:sz="4" w:space="0" w:color="000000"/>
            </w:tcBorders>
          </w:tcPr>
          <w:p w14:paraId="057A1E01" w14:textId="77777777" w:rsidR="00925913" w:rsidRDefault="00477365">
            <w:pPr>
              <w:spacing w:after="0" w:line="259" w:lineRule="auto"/>
              <w:ind w:left="0" w:right="57" w:firstLine="0"/>
              <w:jc w:val="right"/>
            </w:pPr>
            <w:r>
              <w:t xml:space="preserve">7,995 </w:t>
            </w:r>
          </w:p>
        </w:tc>
        <w:tc>
          <w:tcPr>
            <w:tcW w:w="1351" w:type="dxa"/>
            <w:tcBorders>
              <w:top w:val="nil"/>
              <w:left w:val="single" w:sz="4" w:space="0" w:color="000000"/>
              <w:bottom w:val="nil"/>
              <w:right w:val="single" w:sz="4" w:space="0" w:color="000000"/>
            </w:tcBorders>
          </w:tcPr>
          <w:p w14:paraId="38DDB367" w14:textId="77777777" w:rsidR="00925913" w:rsidRDefault="00477365">
            <w:pPr>
              <w:spacing w:after="0" w:line="259" w:lineRule="auto"/>
              <w:ind w:left="0" w:right="57" w:firstLine="0"/>
              <w:jc w:val="right"/>
            </w:pPr>
            <w:r>
              <w:t xml:space="preserve">4,637 </w:t>
            </w:r>
          </w:p>
        </w:tc>
        <w:tc>
          <w:tcPr>
            <w:tcW w:w="1356" w:type="dxa"/>
            <w:tcBorders>
              <w:top w:val="nil"/>
              <w:left w:val="single" w:sz="4" w:space="0" w:color="000000"/>
              <w:bottom w:val="nil"/>
              <w:right w:val="single" w:sz="4" w:space="0" w:color="000000"/>
            </w:tcBorders>
          </w:tcPr>
          <w:p w14:paraId="2C38423F" w14:textId="77777777" w:rsidR="00925913" w:rsidRDefault="00477365">
            <w:pPr>
              <w:spacing w:after="0" w:line="259" w:lineRule="auto"/>
              <w:ind w:left="0" w:right="55" w:firstLine="0"/>
              <w:jc w:val="right"/>
            </w:pPr>
            <w:r>
              <w:t xml:space="preserve">12,790 </w:t>
            </w:r>
          </w:p>
        </w:tc>
      </w:tr>
      <w:tr w:rsidR="00925913" w14:paraId="39DFD033" w14:textId="77777777">
        <w:trPr>
          <w:trHeight w:val="230"/>
        </w:trPr>
        <w:tc>
          <w:tcPr>
            <w:tcW w:w="3531" w:type="dxa"/>
            <w:tcBorders>
              <w:top w:val="nil"/>
              <w:left w:val="single" w:sz="4" w:space="0" w:color="000000"/>
              <w:bottom w:val="nil"/>
              <w:right w:val="single" w:sz="4" w:space="0" w:color="000000"/>
            </w:tcBorders>
          </w:tcPr>
          <w:p w14:paraId="3F1AF124" w14:textId="77777777" w:rsidR="00925913" w:rsidRDefault="00477365">
            <w:pPr>
              <w:spacing w:after="0" w:line="259" w:lineRule="auto"/>
              <w:ind w:left="0" w:right="0" w:firstLine="0"/>
              <w:jc w:val="left"/>
            </w:pPr>
            <w:r>
              <w:t xml:space="preserve">Health and Wellbeing </w:t>
            </w:r>
          </w:p>
        </w:tc>
        <w:tc>
          <w:tcPr>
            <w:tcW w:w="1358" w:type="dxa"/>
            <w:tcBorders>
              <w:top w:val="nil"/>
              <w:left w:val="single" w:sz="4" w:space="0" w:color="000000"/>
              <w:bottom w:val="nil"/>
              <w:right w:val="single" w:sz="4" w:space="0" w:color="000000"/>
            </w:tcBorders>
          </w:tcPr>
          <w:p w14:paraId="07A1C6FA" w14:textId="77777777" w:rsidR="00925913" w:rsidRDefault="00477365">
            <w:pPr>
              <w:spacing w:after="0" w:line="259" w:lineRule="auto"/>
              <w:ind w:left="0" w:right="58" w:firstLine="0"/>
              <w:jc w:val="right"/>
            </w:pPr>
            <w:r>
              <w:t xml:space="preserve">0 </w:t>
            </w:r>
          </w:p>
        </w:tc>
        <w:tc>
          <w:tcPr>
            <w:tcW w:w="1350" w:type="dxa"/>
            <w:tcBorders>
              <w:top w:val="nil"/>
              <w:left w:val="single" w:sz="4" w:space="0" w:color="000000"/>
              <w:bottom w:val="nil"/>
              <w:right w:val="single" w:sz="4" w:space="0" w:color="000000"/>
            </w:tcBorders>
          </w:tcPr>
          <w:p w14:paraId="645B1094" w14:textId="77777777" w:rsidR="00925913" w:rsidRDefault="00477365">
            <w:pPr>
              <w:spacing w:after="0" w:line="259" w:lineRule="auto"/>
              <w:ind w:left="0" w:right="57" w:firstLine="0"/>
              <w:jc w:val="right"/>
            </w:pPr>
            <w:r>
              <w:t xml:space="preserve">365 </w:t>
            </w:r>
          </w:p>
        </w:tc>
        <w:tc>
          <w:tcPr>
            <w:tcW w:w="1351" w:type="dxa"/>
            <w:tcBorders>
              <w:top w:val="nil"/>
              <w:left w:val="single" w:sz="4" w:space="0" w:color="000000"/>
              <w:bottom w:val="nil"/>
              <w:right w:val="single" w:sz="4" w:space="0" w:color="000000"/>
            </w:tcBorders>
          </w:tcPr>
          <w:p w14:paraId="1497DA9B" w14:textId="77777777" w:rsidR="00925913" w:rsidRDefault="00477365">
            <w:pPr>
              <w:spacing w:after="0" w:line="259" w:lineRule="auto"/>
              <w:ind w:left="0" w:right="57" w:firstLine="0"/>
              <w:jc w:val="right"/>
            </w:pPr>
            <w:r>
              <w:t xml:space="preserve">-24,086 </w:t>
            </w:r>
          </w:p>
        </w:tc>
        <w:tc>
          <w:tcPr>
            <w:tcW w:w="1356" w:type="dxa"/>
            <w:tcBorders>
              <w:top w:val="nil"/>
              <w:left w:val="single" w:sz="4" w:space="0" w:color="000000"/>
              <w:bottom w:val="nil"/>
              <w:right w:val="single" w:sz="4" w:space="0" w:color="000000"/>
            </w:tcBorders>
          </w:tcPr>
          <w:p w14:paraId="20AA21CF" w14:textId="77777777" w:rsidR="00925913" w:rsidRDefault="00477365">
            <w:pPr>
              <w:spacing w:after="0" w:line="259" w:lineRule="auto"/>
              <w:ind w:left="0" w:right="55" w:firstLine="0"/>
              <w:jc w:val="right"/>
            </w:pPr>
            <w:r>
              <w:t xml:space="preserve">-23,721 </w:t>
            </w:r>
          </w:p>
        </w:tc>
      </w:tr>
      <w:tr w:rsidR="00925913" w14:paraId="07DB0CD2" w14:textId="77777777">
        <w:trPr>
          <w:trHeight w:val="230"/>
        </w:trPr>
        <w:tc>
          <w:tcPr>
            <w:tcW w:w="3531" w:type="dxa"/>
            <w:tcBorders>
              <w:top w:val="nil"/>
              <w:left w:val="single" w:sz="4" w:space="0" w:color="000000"/>
              <w:bottom w:val="nil"/>
              <w:right w:val="single" w:sz="4" w:space="0" w:color="000000"/>
            </w:tcBorders>
          </w:tcPr>
          <w:p w14:paraId="5A4311BD" w14:textId="77777777" w:rsidR="00925913" w:rsidRDefault="00477365">
            <w:pPr>
              <w:spacing w:after="0" w:line="259" w:lineRule="auto"/>
              <w:ind w:left="0" w:right="0" w:firstLine="0"/>
              <w:jc w:val="left"/>
            </w:pPr>
            <w:r>
              <w:t xml:space="preserve">Highways and Public Protection </w:t>
            </w:r>
          </w:p>
        </w:tc>
        <w:tc>
          <w:tcPr>
            <w:tcW w:w="1358" w:type="dxa"/>
            <w:tcBorders>
              <w:top w:val="nil"/>
              <w:left w:val="single" w:sz="4" w:space="0" w:color="000000"/>
              <w:bottom w:val="nil"/>
              <w:right w:val="single" w:sz="4" w:space="0" w:color="000000"/>
            </w:tcBorders>
          </w:tcPr>
          <w:p w14:paraId="5A0C5800" w14:textId="77777777" w:rsidR="00925913" w:rsidRDefault="00477365">
            <w:pPr>
              <w:spacing w:after="0" w:line="259" w:lineRule="auto"/>
              <w:ind w:left="0" w:right="57" w:firstLine="0"/>
              <w:jc w:val="right"/>
            </w:pPr>
            <w:r>
              <w:t xml:space="preserve">12,068 </w:t>
            </w:r>
          </w:p>
        </w:tc>
        <w:tc>
          <w:tcPr>
            <w:tcW w:w="1350" w:type="dxa"/>
            <w:tcBorders>
              <w:top w:val="nil"/>
              <w:left w:val="single" w:sz="4" w:space="0" w:color="000000"/>
              <w:bottom w:val="nil"/>
              <w:right w:val="single" w:sz="4" w:space="0" w:color="000000"/>
            </w:tcBorders>
          </w:tcPr>
          <w:p w14:paraId="2698D7C3" w14:textId="77777777" w:rsidR="00925913" w:rsidRDefault="00477365">
            <w:pPr>
              <w:spacing w:after="0" w:line="259" w:lineRule="auto"/>
              <w:ind w:left="0" w:right="57" w:firstLine="0"/>
              <w:jc w:val="right"/>
            </w:pPr>
            <w:r>
              <w:t xml:space="preserve">669 </w:t>
            </w:r>
          </w:p>
        </w:tc>
        <w:tc>
          <w:tcPr>
            <w:tcW w:w="1351" w:type="dxa"/>
            <w:tcBorders>
              <w:top w:val="nil"/>
              <w:left w:val="single" w:sz="4" w:space="0" w:color="000000"/>
              <w:bottom w:val="nil"/>
              <w:right w:val="single" w:sz="4" w:space="0" w:color="000000"/>
            </w:tcBorders>
          </w:tcPr>
          <w:p w14:paraId="509A0C8F" w14:textId="77777777" w:rsidR="00925913" w:rsidRDefault="00477365">
            <w:pPr>
              <w:spacing w:after="0" w:line="259" w:lineRule="auto"/>
              <w:ind w:left="0" w:right="57" w:firstLine="0"/>
              <w:jc w:val="right"/>
            </w:pPr>
            <w:r>
              <w:t xml:space="preserve">-221 </w:t>
            </w:r>
          </w:p>
        </w:tc>
        <w:tc>
          <w:tcPr>
            <w:tcW w:w="1356" w:type="dxa"/>
            <w:tcBorders>
              <w:top w:val="nil"/>
              <w:left w:val="single" w:sz="4" w:space="0" w:color="000000"/>
              <w:bottom w:val="nil"/>
              <w:right w:val="single" w:sz="4" w:space="0" w:color="000000"/>
            </w:tcBorders>
          </w:tcPr>
          <w:p w14:paraId="40E0B70C" w14:textId="77777777" w:rsidR="00925913" w:rsidRDefault="00477365">
            <w:pPr>
              <w:spacing w:after="0" w:line="259" w:lineRule="auto"/>
              <w:ind w:left="0" w:right="55" w:firstLine="0"/>
              <w:jc w:val="right"/>
            </w:pPr>
            <w:r>
              <w:t xml:space="preserve">12,516 </w:t>
            </w:r>
          </w:p>
        </w:tc>
      </w:tr>
      <w:tr w:rsidR="00925913" w14:paraId="1BF1DC6B" w14:textId="77777777">
        <w:trPr>
          <w:trHeight w:val="230"/>
        </w:trPr>
        <w:tc>
          <w:tcPr>
            <w:tcW w:w="3531" w:type="dxa"/>
            <w:tcBorders>
              <w:top w:val="nil"/>
              <w:left w:val="single" w:sz="4" w:space="0" w:color="000000"/>
              <w:bottom w:val="nil"/>
              <w:right w:val="single" w:sz="4" w:space="0" w:color="000000"/>
            </w:tcBorders>
          </w:tcPr>
          <w:p w14:paraId="7987965F" w14:textId="77777777" w:rsidR="00925913" w:rsidRDefault="00477365">
            <w:pPr>
              <w:spacing w:after="0" w:line="259" w:lineRule="auto"/>
              <w:ind w:left="0" w:right="0" w:firstLine="0"/>
              <w:jc w:val="left"/>
            </w:pPr>
            <w:r>
              <w:t xml:space="preserve">Operational In-House Services </w:t>
            </w:r>
          </w:p>
        </w:tc>
        <w:tc>
          <w:tcPr>
            <w:tcW w:w="1358" w:type="dxa"/>
            <w:tcBorders>
              <w:top w:val="nil"/>
              <w:left w:val="single" w:sz="4" w:space="0" w:color="000000"/>
              <w:bottom w:val="nil"/>
              <w:right w:val="single" w:sz="4" w:space="0" w:color="000000"/>
            </w:tcBorders>
          </w:tcPr>
          <w:p w14:paraId="61A0C2A8" w14:textId="77777777" w:rsidR="00925913" w:rsidRDefault="00477365">
            <w:pPr>
              <w:spacing w:after="0" w:line="259" w:lineRule="auto"/>
              <w:ind w:left="0" w:right="57" w:firstLine="0"/>
              <w:jc w:val="right"/>
            </w:pPr>
            <w:r>
              <w:t xml:space="preserve">3,808 </w:t>
            </w:r>
          </w:p>
        </w:tc>
        <w:tc>
          <w:tcPr>
            <w:tcW w:w="1350" w:type="dxa"/>
            <w:tcBorders>
              <w:top w:val="nil"/>
              <w:left w:val="single" w:sz="4" w:space="0" w:color="000000"/>
              <w:bottom w:val="nil"/>
              <w:right w:val="single" w:sz="4" w:space="0" w:color="000000"/>
            </w:tcBorders>
          </w:tcPr>
          <w:p w14:paraId="6F588284" w14:textId="77777777" w:rsidR="00925913" w:rsidRDefault="00477365">
            <w:pPr>
              <w:spacing w:after="0" w:line="259" w:lineRule="auto"/>
              <w:ind w:left="0" w:right="57" w:firstLine="0"/>
              <w:jc w:val="right"/>
            </w:pPr>
            <w:r>
              <w:t xml:space="preserve">2,600 </w:t>
            </w:r>
          </w:p>
        </w:tc>
        <w:tc>
          <w:tcPr>
            <w:tcW w:w="1351" w:type="dxa"/>
            <w:tcBorders>
              <w:top w:val="nil"/>
              <w:left w:val="single" w:sz="4" w:space="0" w:color="000000"/>
              <w:bottom w:val="nil"/>
              <w:right w:val="single" w:sz="4" w:space="0" w:color="000000"/>
            </w:tcBorders>
          </w:tcPr>
          <w:p w14:paraId="3193F9D7" w14:textId="77777777" w:rsidR="00925913" w:rsidRDefault="00477365">
            <w:pPr>
              <w:spacing w:after="0" w:line="259" w:lineRule="auto"/>
              <w:ind w:left="0" w:right="57" w:firstLine="0"/>
              <w:jc w:val="right"/>
            </w:pPr>
            <w:r>
              <w:t xml:space="preserve">-877 </w:t>
            </w:r>
          </w:p>
        </w:tc>
        <w:tc>
          <w:tcPr>
            <w:tcW w:w="1356" w:type="dxa"/>
            <w:tcBorders>
              <w:top w:val="nil"/>
              <w:left w:val="single" w:sz="4" w:space="0" w:color="000000"/>
              <w:bottom w:val="nil"/>
              <w:right w:val="single" w:sz="4" w:space="0" w:color="000000"/>
            </w:tcBorders>
          </w:tcPr>
          <w:p w14:paraId="14E47890" w14:textId="77777777" w:rsidR="00925913" w:rsidRDefault="00477365">
            <w:pPr>
              <w:spacing w:after="0" w:line="259" w:lineRule="auto"/>
              <w:ind w:left="0" w:right="55" w:firstLine="0"/>
              <w:jc w:val="right"/>
            </w:pPr>
            <w:r>
              <w:t xml:space="preserve">5,531 </w:t>
            </w:r>
          </w:p>
        </w:tc>
      </w:tr>
      <w:tr w:rsidR="00925913" w14:paraId="05923C07" w14:textId="77777777">
        <w:trPr>
          <w:trHeight w:val="351"/>
        </w:trPr>
        <w:tc>
          <w:tcPr>
            <w:tcW w:w="3531" w:type="dxa"/>
            <w:tcBorders>
              <w:top w:val="nil"/>
              <w:left w:val="single" w:sz="4" w:space="0" w:color="000000"/>
              <w:bottom w:val="single" w:sz="4" w:space="0" w:color="000000"/>
              <w:right w:val="single" w:sz="4" w:space="0" w:color="000000"/>
            </w:tcBorders>
          </w:tcPr>
          <w:p w14:paraId="28A1BFE0" w14:textId="77777777" w:rsidR="00925913" w:rsidRDefault="00477365">
            <w:pPr>
              <w:spacing w:after="0" w:line="259" w:lineRule="auto"/>
              <w:ind w:left="0" w:right="0" w:firstLine="0"/>
              <w:jc w:val="left"/>
            </w:pPr>
            <w:r>
              <w:t xml:space="preserve">Corporate Unallocated Costs </w:t>
            </w:r>
          </w:p>
        </w:tc>
        <w:tc>
          <w:tcPr>
            <w:tcW w:w="1358" w:type="dxa"/>
            <w:tcBorders>
              <w:top w:val="nil"/>
              <w:left w:val="single" w:sz="4" w:space="0" w:color="000000"/>
              <w:bottom w:val="single" w:sz="4" w:space="0" w:color="000000"/>
              <w:right w:val="single" w:sz="4" w:space="0" w:color="000000"/>
            </w:tcBorders>
          </w:tcPr>
          <w:p w14:paraId="604AC765" w14:textId="77777777" w:rsidR="00925913" w:rsidRDefault="00477365">
            <w:pPr>
              <w:spacing w:after="0" w:line="259" w:lineRule="auto"/>
              <w:ind w:left="0" w:right="57" w:firstLine="0"/>
              <w:jc w:val="right"/>
            </w:pPr>
            <w:r>
              <w:t xml:space="preserve">1,376 </w:t>
            </w:r>
          </w:p>
        </w:tc>
        <w:tc>
          <w:tcPr>
            <w:tcW w:w="1350" w:type="dxa"/>
            <w:tcBorders>
              <w:top w:val="nil"/>
              <w:left w:val="single" w:sz="4" w:space="0" w:color="000000"/>
              <w:bottom w:val="single" w:sz="4" w:space="0" w:color="000000"/>
              <w:right w:val="single" w:sz="4" w:space="0" w:color="000000"/>
            </w:tcBorders>
          </w:tcPr>
          <w:p w14:paraId="2FD0516C" w14:textId="77777777" w:rsidR="00925913" w:rsidRDefault="00477365">
            <w:pPr>
              <w:spacing w:after="0" w:line="259" w:lineRule="auto"/>
              <w:ind w:left="0" w:right="57" w:firstLine="0"/>
              <w:jc w:val="right"/>
            </w:pPr>
            <w:r>
              <w:t xml:space="preserve">1,219 </w:t>
            </w:r>
          </w:p>
        </w:tc>
        <w:tc>
          <w:tcPr>
            <w:tcW w:w="1351" w:type="dxa"/>
            <w:tcBorders>
              <w:top w:val="nil"/>
              <w:left w:val="single" w:sz="4" w:space="0" w:color="000000"/>
              <w:bottom w:val="single" w:sz="4" w:space="0" w:color="000000"/>
              <w:right w:val="single" w:sz="4" w:space="0" w:color="000000"/>
            </w:tcBorders>
          </w:tcPr>
          <w:p w14:paraId="65D06D01" w14:textId="77777777" w:rsidR="00925913" w:rsidRDefault="00477365">
            <w:pPr>
              <w:spacing w:after="0" w:line="259" w:lineRule="auto"/>
              <w:ind w:left="0" w:right="57" w:firstLine="0"/>
              <w:jc w:val="right"/>
            </w:pPr>
            <w:r>
              <w:t xml:space="preserve">-10,760 </w:t>
            </w:r>
          </w:p>
        </w:tc>
        <w:tc>
          <w:tcPr>
            <w:tcW w:w="1356" w:type="dxa"/>
            <w:tcBorders>
              <w:top w:val="nil"/>
              <w:left w:val="single" w:sz="4" w:space="0" w:color="000000"/>
              <w:bottom w:val="single" w:sz="4" w:space="0" w:color="000000"/>
              <w:right w:val="single" w:sz="4" w:space="0" w:color="000000"/>
            </w:tcBorders>
          </w:tcPr>
          <w:p w14:paraId="07F2B83A" w14:textId="77777777" w:rsidR="00925913" w:rsidRDefault="00477365">
            <w:pPr>
              <w:spacing w:after="0" w:line="259" w:lineRule="auto"/>
              <w:ind w:left="0" w:right="55" w:firstLine="0"/>
              <w:jc w:val="right"/>
            </w:pPr>
            <w:r>
              <w:t xml:space="preserve">-8,165 </w:t>
            </w:r>
          </w:p>
        </w:tc>
      </w:tr>
      <w:tr w:rsidR="00925913" w14:paraId="2F7770D6" w14:textId="77777777">
        <w:trPr>
          <w:trHeight w:val="240"/>
        </w:trPr>
        <w:tc>
          <w:tcPr>
            <w:tcW w:w="3531" w:type="dxa"/>
            <w:tcBorders>
              <w:top w:val="single" w:sz="4" w:space="0" w:color="000000"/>
              <w:left w:val="single" w:sz="4" w:space="0" w:color="000000"/>
              <w:bottom w:val="single" w:sz="4" w:space="0" w:color="000000"/>
              <w:right w:val="single" w:sz="4" w:space="0" w:color="000000"/>
            </w:tcBorders>
          </w:tcPr>
          <w:p w14:paraId="5615796F" w14:textId="77777777" w:rsidR="00925913" w:rsidRDefault="00477365">
            <w:pPr>
              <w:spacing w:after="0" w:line="259" w:lineRule="auto"/>
              <w:ind w:left="0" w:right="0" w:firstLine="0"/>
              <w:jc w:val="left"/>
            </w:pPr>
            <w:r>
              <w:rPr>
                <w:b/>
              </w:rPr>
              <w:t xml:space="preserve">Net Cost of Services </w:t>
            </w:r>
          </w:p>
        </w:tc>
        <w:tc>
          <w:tcPr>
            <w:tcW w:w="1358" w:type="dxa"/>
            <w:tcBorders>
              <w:top w:val="single" w:sz="4" w:space="0" w:color="000000"/>
              <w:left w:val="single" w:sz="4" w:space="0" w:color="000000"/>
              <w:bottom w:val="single" w:sz="4" w:space="0" w:color="000000"/>
              <w:right w:val="single" w:sz="4" w:space="0" w:color="000000"/>
            </w:tcBorders>
          </w:tcPr>
          <w:p w14:paraId="10E08D90" w14:textId="77777777" w:rsidR="00925913" w:rsidRDefault="00477365">
            <w:pPr>
              <w:spacing w:after="0" w:line="259" w:lineRule="auto"/>
              <w:ind w:left="0" w:right="57" w:firstLine="0"/>
              <w:jc w:val="right"/>
            </w:pPr>
            <w:r>
              <w:rPr>
                <w:b/>
              </w:rPr>
              <w:t xml:space="preserve">23,132 </w:t>
            </w:r>
          </w:p>
        </w:tc>
        <w:tc>
          <w:tcPr>
            <w:tcW w:w="1350" w:type="dxa"/>
            <w:tcBorders>
              <w:top w:val="single" w:sz="4" w:space="0" w:color="000000"/>
              <w:left w:val="single" w:sz="4" w:space="0" w:color="000000"/>
              <w:bottom w:val="single" w:sz="4" w:space="0" w:color="000000"/>
              <w:right w:val="single" w:sz="4" w:space="0" w:color="000000"/>
            </w:tcBorders>
          </w:tcPr>
          <w:p w14:paraId="11A398EB" w14:textId="77777777" w:rsidR="00925913" w:rsidRDefault="00477365">
            <w:pPr>
              <w:spacing w:after="0" w:line="259" w:lineRule="auto"/>
              <w:ind w:left="0" w:right="57" w:firstLine="0"/>
              <w:jc w:val="right"/>
            </w:pPr>
            <w:r>
              <w:rPr>
                <w:b/>
              </w:rPr>
              <w:t xml:space="preserve">21,246 </w:t>
            </w:r>
          </w:p>
        </w:tc>
        <w:tc>
          <w:tcPr>
            <w:tcW w:w="1351" w:type="dxa"/>
            <w:tcBorders>
              <w:top w:val="single" w:sz="4" w:space="0" w:color="000000"/>
              <w:left w:val="single" w:sz="4" w:space="0" w:color="000000"/>
              <w:bottom w:val="single" w:sz="4" w:space="0" w:color="000000"/>
              <w:right w:val="single" w:sz="4" w:space="0" w:color="000000"/>
            </w:tcBorders>
          </w:tcPr>
          <w:p w14:paraId="4C2E2D69" w14:textId="77777777" w:rsidR="00925913" w:rsidRDefault="00477365">
            <w:pPr>
              <w:spacing w:after="0" w:line="259" w:lineRule="auto"/>
              <w:ind w:left="0" w:right="57" w:firstLine="0"/>
              <w:jc w:val="right"/>
            </w:pPr>
            <w:r>
              <w:rPr>
                <w:b/>
              </w:rPr>
              <w:t xml:space="preserve">-36,338 </w:t>
            </w:r>
          </w:p>
        </w:tc>
        <w:tc>
          <w:tcPr>
            <w:tcW w:w="1356" w:type="dxa"/>
            <w:tcBorders>
              <w:top w:val="single" w:sz="4" w:space="0" w:color="000000"/>
              <w:left w:val="single" w:sz="4" w:space="0" w:color="000000"/>
              <w:bottom w:val="single" w:sz="4" w:space="0" w:color="000000"/>
              <w:right w:val="single" w:sz="4" w:space="0" w:color="000000"/>
            </w:tcBorders>
          </w:tcPr>
          <w:p w14:paraId="2290FE45" w14:textId="77777777" w:rsidR="00925913" w:rsidRDefault="00477365">
            <w:pPr>
              <w:spacing w:after="0" w:line="259" w:lineRule="auto"/>
              <w:ind w:left="0" w:right="55" w:firstLine="0"/>
              <w:jc w:val="right"/>
            </w:pPr>
            <w:r>
              <w:rPr>
                <w:b/>
              </w:rPr>
              <w:t xml:space="preserve">8,040 </w:t>
            </w:r>
          </w:p>
        </w:tc>
      </w:tr>
      <w:tr w:rsidR="00925913" w14:paraId="14171823" w14:textId="77777777">
        <w:trPr>
          <w:trHeight w:val="482"/>
        </w:trPr>
        <w:tc>
          <w:tcPr>
            <w:tcW w:w="3531" w:type="dxa"/>
            <w:tcBorders>
              <w:top w:val="single" w:sz="4" w:space="0" w:color="000000"/>
              <w:left w:val="single" w:sz="4" w:space="0" w:color="000000"/>
              <w:bottom w:val="single" w:sz="4" w:space="0" w:color="000000"/>
              <w:right w:val="single" w:sz="4" w:space="0" w:color="000000"/>
            </w:tcBorders>
            <w:vAlign w:val="center"/>
          </w:tcPr>
          <w:p w14:paraId="14309E6E" w14:textId="77777777" w:rsidR="00925913" w:rsidRDefault="00477365">
            <w:pPr>
              <w:spacing w:after="0" w:line="259" w:lineRule="auto"/>
              <w:ind w:left="0" w:right="0" w:firstLine="0"/>
              <w:jc w:val="left"/>
            </w:pPr>
            <w:r>
              <w:t xml:space="preserve">Other Income and Expenditure </w:t>
            </w:r>
          </w:p>
        </w:tc>
        <w:tc>
          <w:tcPr>
            <w:tcW w:w="1358" w:type="dxa"/>
            <w:tcBorders>
              <w:top w:val="single" w:sz="4" w:space="0" w:color="000000"/>
              <w:left w:val="single" w:sz="4" w:space="0" w:color="000000"/>
              <w:bottom w:val="single" w:sz="4" w:space="0" w:color="000000"/>
              <w:right w:val="single" w:sz="4" w:space="0" w:color="000000"/>
            </w:tcBorders>
            <w:vAlign w:val="center"/>
          </w:tcPr>
          <w:p w14:paraId="283AAFE3" w14:textId="77777777" w:rsidR="00925913" w:rsidRDefault="00477365">
            <w:pPr>
              <w:spacing w:after="0" w:line="259" w:lineRule="auto"/>
              <w:ind w:left="0" w:right="57" w:firstLine="0"/>
              <w:jc w:val="right"/>
            </w:pPr>
            <w:r>
              <w:t xml:space="preserve">-32,198 </w:t>
            </w:r>
          </w:p>
        </w:tc>
        <w:tc>
          <w:tcPr>
            <w:tcW w:w="1350" w:type="dxa"/>
            <w:tcBorders>
              <w:top w:val="single" w:sz="4" w:space="0" w:color="000000"/>
              <w:left w:val="single" w:sz="4" w:space="0" w:color="000000"/>
              <w:bottom w:val="single" w:sz="4" w:space="0" w:color="000000"/>
              <w:right w:val="single" w:sz="4" w:space="0" w:color="000000"/>
            </w:tcBorders>
            <w:vAlign w:val="center"/>
          </w:tcPr>
          <w:p w14:paraId="6E7A6DB4" w14:textId="77777777" w:rsidR="00925913" w:rsidRDefault="00477365">
            <w:pPr>
              <w:spacing w:after="0" w:line="259" w:lineRule="auto"/>
              <w:ind w:left="0" w:right="57" w:firstLine="0"/>
              <w:jc w:val="right"/>
            </w:pPr>
            <w:r>
              <w:t xml:space="preserve">9,158 </w:t>
            </w:r>
          </w:p>
        </w:tc>
        <w:tc>
          <w:tcPr>
            <w:tcW w:w="1351" w:type="dxa"/>
            <w:tcBorders>
              <w:top w:val="single" w:sz="4" w:space="0" w:color="000000"/>
              <w:left w:val="single" w:sz="4" w:space="0" w:color="000000"/>
              <w:bottom w:val="single" w:sz="4" w:space="0" w:color="000000"/>
              <w:right w:val="single" w:sz="4" w:space="0" w:color="000000"/>
            </w:tcBorders>
            <w:vAlign w:val="center"/>
          </w:tcPr>
          <w:p w14:paraId="69CF9537" w14:textId="77777777" w:rsidR="00925913" w:rsidRDefault="00477365">
            <w:pPr>
              <w:spacing w:after="0" w:line="259" w:lineRule="auto"/>
              <w:ind w:left="0" w:right="57" w:firstLine="0"/>
              <w:jc w:val="right"/>
            </w:pPr>
            <w:r>
              <w:t xml:space="preserve">9,119 </w:t>
            </w:r>
          </w:p>
        </w:tc>
        <w:tc>
          <w:tcPr>
            <w:tcW w:w="1356" w:type="dxa"/>
            <w:tcBorders>
              <w:top w:val="single" w:sz="4" w:space="0" w:color="000000"/>
              <w:left w:val="single" w:sz="4" w:space="0" w:color="000000"/>
              <w:bottom w:val="single" w:sz="4" w:space="0" w:color="000000"/>
              <w:right w:val="single" w:sz="4" w:space="0" w:color="000000"/>
            </w:tcBorders>
            <w:vAlign w:val="center"/>
          </w:tcPr>
          <w:p w14:paraId="5B9C3E83" w14:textId="77777777" w:rsidR="00925913" w:rsidRDefault="00477365">
            <w:pPr>
              <w:spacing w:after="0" w:line="259" w:lineRule="auto"/>
              <w:ind w:left="0" w:right="55" w:firstLine="0"/>
              <w:jc w:val="right"/>
            </w:pPr>
            <w:r>
              <w:t xml:space="preserve">-13,921 </w:t>
            </w:r>
          </w:p>
        </w:tc>
      </w:tr>
      <w:tr w:rsidR="00925913" w14:paraId="66F6BA87" w14:textId="77777777">
        <w:trPr>
          <w:trHeight w:val="237"/>
        </w:trPr>
        <w:tc>
          <w:tcPr>
            <w:tcW w:w="3531" w:type="dxa"/>
            <w:tcBorders>
              <w:top w:val="single" w:sz="4" w:space="0" w:color="000000"/>
              <w:left w:val="single" w:sz="4" w:space="0" w:color="000000"/>
              <w:bottom w:val="single" w:sz="4" w:space="0" w:color="000000"/>
              <w:right w:val="single" w:sz="4" w:space="0" w:color="000000"/>
            </w:tcBorders>
            <w:shd w:val="clear" w:color="auto" w:fill="CCFFFF"/>
          </w:tcPr>
          <w:p w14:paraId="5505A372" w14:textId="77777777" w:rsidR="00925913" w:rsidRDefault="00477365">
            <w:pPr>
              <w:spacing w:after="0" w:line="259" w:lineRule="auto"/>
              <w:ind w:left="0" w:right="0" w:firstLine="0"/>
              <w:jc w:val="left"/>
            </w:pPr>
            <w:r>
              <w:rPr>
                <w:b/>
              </w:rPr>
              <w:t xml:space="preserve">Surplus (-) or Deficit </w:t>
            </w:r>
          </w:p>
        </w:tc>
        <w:tc>
          <w:tcPr>
            <w:tcW w:w="1358" w:type="dxa"/>
            <w:tcBorders>
              <w:top w:val="single" w:sz="4" w:space="0" w:color="000000"/>
              <w:left w:val="single" w:sz="4" w:space="0" w:color="000000"/>
              <w:bottom w:val="single" w:sz="4" w:space="0" w:color="000000"/>
              <w:right w:val="single" w:sz="4" w:space="0" w:color="000000"/>
            </w:tcBorders>
            <w:shd w:val="clear" w:color="auto" w:fill="CCFFFF"/>
          </w:tcPr>
          <w:p w14:paraId="545C371C" w14:textId="77777777" w:rsidR="00925913" w:rsidRDefault="00477365">
            <w:pPr>
              <w:spacing w:after="0" w:line="259" w:lineRule="auto"/>
              <w:ind w:left="0" w:right="57" w:firstLine="0"/>
              <w:jc w:val="right"/>
            </w:pPr>
            <w:r>
              <w:rPr>
                <w:b/>
              </w:rPr>
              <w:t xml:space="preserve">-9,066 </w:t>
            </w:r>
          </w:p>
        </w:tc>
        <w:tc>
          <w:tcPr>
            <w:tcW w:w="1350" w:type="dxa"/>
            <w:tcBorders>
              <w:top w:val="single" w:sz="4" w:space="0" w:color="000000"/>
              <w:left w:val="single" w:sz="4" w:space="0" w:color="000000"/>
              <w:bottom w:val="single" w:sz="4" w:space="0" w:color="000000"/>
              <w:right w:val="single" w:sz="4" w:space="0" w:color="000000"/>
            </w:tcBorders>
            <w:shd w:val="clear" w:color="auto" w:fill="CCFFFF"/>
          </w:tcPr>
          <w:p w14:paraId="70BB202F" w14:textId="77777777" w:rsidR="00925913" w:rsidRDefault="00477365">
            <w:pPr>
              <w:spacing w:after="0" w:line="259" w:lineRule="auto"/>
              <w:ind w:left="0" w:right="58" w:firstLine="0"/>
              <w:jc w:val="right"/>
            </w:pPr>
            <w:r>
              <w:rPr>
                <w:b/>
              </w:rPr>
              <w:t xml:space="preserve">30,404 </w:t>
            </w:r>
          </w:p>
        </w:tc>
        <w:tc>
          <w:tcPr>
            <w:tcW w:w="1351" w:type="dxa"/>
            <w:tcBorders>
              <w:top w:val="single" w:sz="4" w:space="0" w:color="000000"/>
              <w:left w:val="single" w:sz="4" w:space="0" w:color="000000"/>
              <w:bottom w:val="single" w:sz="4" w:space="0" w:color="000000"/>
              <w:right w:val="single" w:sz="4" w:space="0" w:color="000000"/>
            </w:tcBorders>
            <w:shd w:val="clear" w:color="auto" w:fill="CCFFFF"/>
          </w:tcPr>
          <w:p w14:paraId="55CEA44F" w14:textId="77777777" w:rsidR="00925913" w:rsidRDefault="00477365">
            <w:pPr>
              <w:spacing w:after="0" w:line="259" w:lineRule="auto"/>
              <w:ind w:left="0" w:right="57" w:firstLine="0"/>
              <w:jc w:val="right"/>
            </w:pPr>
            <w:r>
              <w:rPr>
                <w:b/>
              </w:rPr>
              <w:t xml:space="preserve">-27,219 </w:t>
            </w:r>
          </w:p>
        </w:tc>
        <w:tc>
          <w:tcPr>
            <w:tcW w:w="1356" w:type="dxa"/>
            <w:tcBorders>
              <w:top w:val="single" w:sz="4" w:space="0" w:color="000000"/>
              <w:left w:val="single" w:sz="4" w:space="0" w:color="000000"/>
              <w:bottom w:val="single" w:sz="4" w:space="0" w:color="000000"/>
              <w:right w:val="single" w:sz="4" w:space="0" w:color="000000"/>
            </w:tcBorders>
            <w:shd w:val="clear" w:color="auto" w:fill="CCFFFF"/>
          </w:tcPr>
          <w:p w14:paraId="738240A4" w14:textId="77777777" w:rsidR="00925913" w:rsidRDefault="00477365">
            <w:pPr>
              <w:spacing w:after="0" w:line="259" w:lineRule="auto"/>
              <w:ind w:left="0" w:right="55" w:firstLine="0"/>
              <w:jc w:val="right"/>
            </w:pPr>
            <w:r>
              <w:rPr>
                <w:b/>
              </w:rPr>
              <w:t xml:space="preserve">-5,881 </w:t>
            </w:r>
          </w:p>
        </w:tc>
      </w:tr>
    </w:tbl>
    <w:p w14:paraId="225EBD10" w14:textId="77777777" w:rsidR="00925913" w:rsidRDefault="00477365">
      <w:pPr>
        <w:spacing w:after="0" w:line="259" w:lineRule="auto"/>
        <w:ind w:left="1277" w:right="0" w:firstLine="0"/>
        <w:jc w:val="left"/>
      </w:pPr>
      <w:r>
        <w:t xml:space="preserve"> </w:t>
      </w:r>
    </w:p>
    <w:p w14:paraId="2787D77F" w14:textId="77777777" w:rsidR="00925913" w:rsidRDefault="00477365">
      <w:pPr>
        <w:spacing w:after="0" w:line="259" w:lineRule="auto"/>
        <w:ind w:left="1277" w:right="0" w:firstLine="0"/>
        <w:jc w:val="left"/>
      </w:pPr>
      <w:r>
        <w:t xml:space="preserve"> </w:t>
      </w:r>
    </w:p>
    <w:p w14:paraId="2162DDF5" w14:textId="77777777" w:rsidR="00925913" w:rsidRDefault="00477365">
      <w:pPr>
        <w:spacing w:after="0" w:line="259" w:lineRule="auto"/>
        <w:ind w:left="1277" w:right="0" w:firstLine="0"/>
        <w:jc w:val="left"/>
      </w:pPr>
      <w:r>
        <w:t xml:space="preserve"> </w:t>
      </w:r>
    </w:p>
    <w:p w14:paraId="68E9CA08" w14:textId="77777777" w:rsidR="00925913" w:rsidRDefault="00477365">
      <w:pPr>
        <w:spacing w:after="0" w:line="259" w:lineRule="auto"/>
        <w:ind w:left="1277" w:right="0" w:firstLine="0"/>
        <w:jc w:val="left"/>
      </w:pPr>
      <w:r>
        <w:t xml:space="preserve"> </w:t>
      </w:r>
    </w:p>
    <w:p w14:paraId="6BF8806D" w14:textId="77777777" w:rsidR="00925913" w:rsidRDefault="00477365">
      <w:pPr>
        <w:spacing w:after="0" w:line="259" w:lineRule="auto"/>
        <w:ind w:left="1277" w:right="0" w:firstLine="0"/>
        <w:jc w:val="left"/>
      </w:pPr>
      <w:r>
        <w:t xml:space="preserve"> </w:t>
      </w:r>
    </w:p>
    <w:p w14:paraId="3763C88A" w14:textId="77777777" w:rsidR="00925913" w:rsidRDefault="00477365">
      <w:pPr>
        <w:spacing w:after="0" w:line="259" w:lineRule="auto"/>
        <w:ind w:left="1277" w:right="0" w:firstLine="0"/>
        <w:jc w:val="left"/>
      </w:pPr>
      <w:r>
        <w:t xml:space="preserve"> </w:t>
      </w:r>
    </w:p>
    <w:p w14:paraId="0A112230" w14:textId="77777777" w:rsidR="00925913" w:rsidRDefault="00477365">
      <w:pPr>
        <w:spacing w:after="0" w:line="259" w:lineRule="auto"/>
        <w:ind w:left="1277" w:right="0" w:firstLine="0"/>
        <w:jc w:val="left"/>
      </w:pPr>
      <w:r>
        <w:t xml:space="preserve"> </w:t>
      </w:r>
    </w:p>
    <w:p w14:paraId="4E594CED" w14:textId="77777777" w:rsidR="00925913" w:rsidRDefault="00477365">
      <w:pPr>
        <w:spacing w:after="0" w:line="259" w:lineRule="auto"/>
        <w:ind w:left="1277" w:right="0" w:firstLine="0"/>
        <w:jc w:val="left"/>
      </w:pPr>
      <w:r>
        <w:t xml:space="preserve"> </w:t>
      </w:r>
    </w:p>
    <w:p w14:paraId="52E8F07F" w14:textId="77777777" w:rsidR="00925913" w:rsidRDefault="00477365">
      <w:pPr>
        <w:spacing w:after="0" w:line="259" w:lineRule="auto"/>
        <w:ind w:left="1277" w:right="0" w:firstLine="0"/>
        <w:jc w:val="left"/>
      </w:pPr>
      <w:r>
        <w:t xml:space="preserve"> </w:t>
      </w:r>
    </w:p>
    <w:p w14:paraId="4D5F0E27" w14:textId="77777777" w:rsidR="00925913" w:rsidRDefault="00477365">
      <w:pPr>
        <w:spacing w:after="0" w:line="259" w:lineRule="auto"/>
        <w:ind w:left="1277" w:right="0" w:firstLine="0"/>
        <w:jc w:val="left"/>
      </w:pPr>
      <w:r>
        <w:t xml:space="preserve"> </w:t>
      </w:r>
    </w:p>
    <w:p w14:paraId="52AEDC16" w14:textId="77777777" w:rsidR="00925913" w:rsidRDefault="00477365">
      <w:pPr>
        <w:pStyle w:val="Heading4"/>
        <w:ind w:left="1272"/>
      </w:pPr>
      <w:r>
        <w:t>Adjustments between Funding and Accounting Basis in 2020/2021</w:t>
      </w:r>
      <w:r>
        <w:rPr>
          <w:u w:val="none"/>
        </w:rPr>
        <w:t xml:space="preserve"> </w:t>
      </w:r>
    </w:p>
    <w:p w14:paraId="193E23BE" w14:textId="77777777" w:rsidR="00925913" w:rsidRDefault="00477365">
      <w:pPr>
        <w:spacing w:after="0" w:line="259" w:lineRule="auto"/>
        <w:ind w:left="568" w:right="0" w:firstLine="0"/>
        <w:jc w:val="left"/>
      </w:pPr>
      <w:r>
        <w:t xml:space="preserve"> </w:t>
      </w:r>
    </w:p>
    <w:tbl>
      <w:tblPr>
        <w:tblStyle w:val="TableGrid"/>
        <w:tblW w:w="8947" w:type="dxa"/>
        <w:tblInd w:w="1254" w:type="dxa"/>
        <w:tblCellMar>
          <w:top w:w="3" w:type="dxa"/>
          <w:left w:w="107" w:type="dxa"/>
          <w:bottom w:w="3" w:type="dxa"/>
          <w:right w:w="50" w:type="dxa"/>
        </w:tblCellMar>
        <w:tblLook w:val="04A0" w:firstRow="1" w:lastRow="0" w:firstColumn="1" w:lastColumn="0" w:noHBand="0" w:noVBand="1"/>
      </w:tblPr>
      <w:tblGrid>
        <w:gridCol w:w="3532"/>
        <w:gridCol w:w="1358"/>
        <w:gridCol w:w="1350"/>
        <w:gridCol w:w="1351"/>
        <w:gridCol w:w="1356"/>
      </w:tblGrid>
      <w:tr w:rsidR="00925913" w14:paraId="2595237B" w14:textId="77777777">
        <w:trPr>
          <w:trHeight w:val="1049"/>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7FEDEB23" w14:textId="77777777" w:rsidR="00925913" w:rsidRDefault="00477365">
            <w:pPr>
              <w:spacing w:after="0" w:line="259" w:lineRule="auto"/>
              <w:ind w:left="0" w:right="0" w:firstLine="0"/>
              <w:jc w:val="left"/>
            </w:pPr>
            <w:r>
              <w:t xml:space="preserve">Adjustments from General Fund to Arrive at the Comprehensive Income and Expenditure Statement amounts.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6562A9FB" w14:textId="77777777" w:rsidR="00925913" w:rsidRDefault="00477365">
            <w:pPr>
              <w:spacing w:after="0" w:line="240" w:lineRule="auto"/>
              <w:ind w:left="0" w:right="0" w:firstLine="0"/>
              <w:jc w:val="center"/>
            </w:pPr>
            <w:r>
              <w:t xml:space="preserve">Adjustments for Capital </w:t>
            </w:r>
          </w:p>
          <w:p w14:paraId="151FDD39" w14:textId="77777777" w:rsidR="00925913" w:rsidRDefault="00477365">
            <w:pPr>
              <w:spacing w:after="0" w:line="259" w:lineRule="auto"/>
              <w:ind w:left="0" w:right="56" w:firstLine="0"/>
              <w:jc w:val="center"/>
            </w:pPr>
            <w:r>
              <w:t xml:space="preserve">Purposes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0276A1C9" w14:textId="77777777" w:rsidR="00925913" w:rsidRDefault="00477365">
            <w:pPr>
              <w:spacing w:after="0" w:line="240" w:lineRule="auto"/>
              <w:ind w:left="0" w:right="0" w:firstLine="0"/>
              <w:jc w:val="center"/>
            </w:pPr>
            <w:r>
              <w:t xml:space="preserve">Net change for the </w:t>
            </w:r>
          </w:p>
          <w:p w14:paraId="1C2959D6" w14:textId="77777777" w:rsidR="00925913" w:rsidRDefault="00477365">
            <w:pPr>
              <w:spacing w:after="0" w:line="259" w:lineRule="auto"/>
              <w:ind w:left="0" w:right="58" w:firstLine="0"/>
              <w:jc w:val="center"/>
            </w:pPr>
            <w:r>
              <w:t xml:space="preserve">Pensions </w:t>
            </w:r>
          </w:p>
          <w:p w14:paraId="79683AF6" w14:textId="77777777" w:rsidR="00925913" w:rsidRDefault="00477365">
            <w:pPr>
              <w:spacing w:after="0" w:line="259" w:lineRule="auto"/>
              <w:ind w:left="67" w:right="0" w:firstLine="0"/>
              <w:jc w:val="left"/>
            </w:pPr>
            <w:r>
              <w:t xml:space="preserve">Adjustment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2EAAE681" w14:textId="77777777" w:rsidR="00925913" w:rsidRDefault="00477365">
            <w:pPr>
              <w:spacing w:after="0" w:line="259" w:lineRule="auto"/>
              <w:ind w:left="0" w:right="0" w:firstLine="0"/>
              <w:jc w:val="center"/>
            </w:pPr>
            <w:r>
              <w:t xml:space="preserve">Other Differences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6D59B582" w14:textId="77777777" w:rsidR="00925913" w:rsidRDefault="00477365">
            <w:pPr>
              <w:spacing w:after="0" w:line="259" w:lineRule="auto"/>
              <w:ind w:left="0" w:right="0" w:firstLine="0"/>
              <w:jc w:val="center"/>
            </w:pPr>
            <w:r>
              <w:t xml:space="preserve">Total Adjustments </w:t>
            </w:r>
          </w:p>
        </w:tc>
      </w:tr>
      <w:tr w:rsidR="00925913" w14:paraId="1C73E15E" w14:textId="77777777">
        <w:trPr>
          <w:trHeight w:val="238"/>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657EE4D9" w14:textId="77777777" w:rsidR="00925913" w:rsidRDefault="00477365">
            <w:pPr>
              <w:spacing w:after="0" w:line="259" w:lineRule="auto"/>
              <w:ind w:left="0" w:right="0" w:firstLine="0"/>
              <w:jc w:val="left"/>
            </w:pPr>
            <w:r>
              <w:t xml:space="preserve">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501E3764" w14:textId="77777777" w:rsidR="00925913" w:rsidRDefault="00477365">
            <w:pPr>
              <w:spacing w:after="0" w:line="259" w:lineRule="auto"/>
              <w:ind w:left="0" w:right="57" w:firstLine="0"/>
              <w:jc w:val="center"/>
            </w:pPr>
            <w:r>
              <w:t xml:space="preserve">£000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323FDA03" w14:textId="77777777" w:rsidR="00925913" w:rsidRDefault="00477365">
            <w:pPr>
              <w:spacing w:after="0" w:line="259" w:lineRule="auto"/>
              <w:ind w:left="0" w:right="56" w:firstLine="0"/>
              <w:jc w:val="center"/>
            </w:pPr>
            <w:r>
              <w:t xml:space="preserve">£000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569B6108" w14:textId="77777777" w:rsidR="00925913" w:rsidRDefault="00477365">
            <w:pPr>
              <w:spacing w:after="0" w:line="259" w:lineRule="auto"/>
              <w:ind w:left="0" w:right="57" w:firstLine="0"/>
              <w:jc w:val="center"/>
            </w:pPr>
            <w:r>
              <w:t xml:space="preserve">£000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21E655BC" w14:textId="77777777" w:rsidR="00925913" w:rsidRDefault="00477365">
            <w:pPr>
              <w:spacing w:after="0" w:line="259" w:lineRule="auto"/>
              <w:ind w:left="0" w:right="55" w:firstLine="0"/>
              <w:jc w:val="center"/>
            </w:pPr>
            <w:r>
              <w:t xml:space="preserve">£000 </w:t>
            </w:r>
          </w:p>
        </w:tc>
      </w:tr>
      <w:tr w:rsidR="00925913" w14:paraId="12E23EC6" w14:textId="77777777">
        <w:trPr>
          <w:trHeight w:val="360"/>
        </w:trPr>
        <w:tc>
          <w:tcPr>
            <w:tcW w:w="3531" w:type="dxa"/>
            <w:tcBorders>
              <w:top w:val="single" w:sz="4" w:space="0" w:color="000000"/>
              <w:left w:val="single" w:sz="4" w:space="0" w:color="000000"/>
              <w:bottom w:val="nil"/>
              <w:right w:val="single" w:sz="4" w:space="0" w:color="000000"/>
            </w:tcBorders>
            <w:vAlign w:val="bottom"/>
          </w:tcPr>
          <w:p w14:paraId="2499A559" w14:textId="77777777" w:rsidR="00925913" w:rsidRDefault="00477365">
            <w:pPr>
              <w:spacing w:after="0" w:line="259" w:lineRule="auto"/>
              <w:ind w:left="0" w:right="0" w:firstLine="0"/>
              <w:jc w:val="left"/>
            </w:pPr>
            <w:r>
              <w:t xml:space="preserve">Strategic Management </w:t>
            </w:r>
          </w:p>
        </w:tc>
        <w:tc>
          <w:tcPr>
            <w:tcW w:w="1358" w:type="dxa"/>
            <w:tcBorders>
              <w:top w:val="single" w:sz="4" w:space="0" w:color="000000"/>
              <w:left w:val="single" w:sz="4" w:space="0" w:color="000000"/>
              <w:bottom w:val="nil"/>
              <w:right w:val="single" w:sz="4" w:space="0" w:color="000000"/>
            </w:tcBorders>
            <w:vAlign w:val="bottom"/>
          </w:tcPr>
          <w:p w14:paraId="356904C6" w14:textId="77777777" w:rsidR="00925913" w:rsidRDefault="00477365">
            <w:pPr>
              <w:spacing w:after="0" w:line="259" w:lineRule="auto"/>
              <w:ind w:left="0" w:right="58" w:firstLine="0"/>
              <w:jc w:val="right"/>
            </w:pPr>
            <w:r>
              <w:t xml:space="preserve">0 </w:t>
            </w:r>
          </w:p>
        </w:tc>
        <w:tc>
          <w:tcPr>
            <w:tcW w:w="1350" w:type="dxa"/>
            <w:tcBorders>
              <w:top w:val="single" w:sz="4" w:space="0" w:color="000000"/>
              <w:left w:val="single" w:sz="4" w:space="0" w:color="000000"/>
              <w:bottom w:val="nil"/>
              <w:right w:val="single" w:sz="4" w:space="0" w:color="000000"/>
            </w:tcBorders>
            <w:vAlign w:val="bottom"/>
          </w:tcPr>
          <w:p w14:paraId="18E8F7AC" w14:textId="77777777" w:rsidR="00925913" w:rsidRDefault="00477365">
            <w:pPr>
              <w:spacing w:after="0" w:line="259" w:lineRule="auto"/>
              <w:ind w:left="0" w:right="57" w:firstLine="0"/>
              <w:jc w:val="right"/>
            </w:pPr>
            <w:r>
              <w:t xml:space="preserve">104 </w:t>
            </w:r>
          </w:p>
        </w:tc>
        <w:tc>
          <w:tcPr>
            <w:tcW w:w="1351" w:type="dxa"/>
            <w:tcBorders>
              <w:top w:val="single" w:sz="4" w:space="0" w:color="000000"/>
              <w:left w:val="single" w:sz="4" w:space="0" w:color="000000"/>
              <w:bottom w:val="nil"/>
              <w:right w:val="single" w:sz="4" w:space="0" w:color="000000"/>
            </w:tcBorders>
            <w:vAlign w:val="bottom"/>
          </w:tcPr>
          <w:p w14:paraId="3C724FDC" w14:textId="77777777" w:rsidR="00925913" w:rsidRDefault="00477365">
            <w:pPr>
              <w:spacing w:after="0" w:line="259" w:lineRule="auto"/>
              <w:ind w:left="0" w:right="58" w:firstLine="0"/>
              <w:jc w:val="right"/>
            </w:pPr>
            <w:r>
              <w:t xml:space="preserve">0 </w:t>
            </w:r>
          </w:p>
        </w:tc>
        <w:tc>
          <w:tcPr>
            <w:tcW w:w="1356" w:type="dxa"/>
            <w:tcBorders>
              <w:top w:val="single" w:sz="4" w:space="0" w:color="000000"/>
              <w:left w:val="single" w:sz="4" w:space="0" w:color="000000"/>
              <w:bottom w:val="nil"/>
              <w:right w:val="single" w:sz="4" w:space="0" w:color="000000"/>
            </w:tcBorders>
            <w:vAlign w:val="bottom"/>
          </w:tcPr>
          <w:p w14:paraId="086E849D" w14:textId="77777777" w:rsidR="00925913" w:rsidRDefault="00477365">
            <w:pPr>
              <w:spacing w:after="0" w:line="259" w:lineRule="auto"/>
              <w:ind w:left="0" w:right="55" w:firstLine="0"/>
              <w:jc w:val="right"/>
            </w:pPr>
            <w:r>
              <w:t xml:space="preserve">104 </w:t>
            </w:r>
          </w:p>
        </w:tc>
      </w:tr>
      <w:tr w:rsidR="00925913" w14:paraId="2C59E48F" w14:textId="77777777">
        <w:trPr>
          <w:trHeight w:val="230"/>
        </w:trPr>
        <w:tc>
          <w:tcPr>
            <w:tcW w:w="3531" w:type="dxa"/>
            <w:tcBorders>
              <w:top w:val="nil"/>
              <w:left w:val="single" w:sz="4" w:space="0" w:color="000000"/>
              <w:bottom w:val="nil"/>
              <w:right w:val="single" w:sz="4" w:space="0" w:color="000000"/>
            </w:tcBorders>
          </w:tcPr>
          <w:p w14:paraId="0C8EED34" w14:textId="77777777" w:rsidR="00925913" w:rsidRDefault="00477365">
            <w:pPr>
              <w:spacing w:after="0" w:line="259" w:lineRule="auto"/>
              <w:ind w:left="0" w:right="0" w:firstLine="0"/>
              <w:jc w:val="left"/>
            </w:pPr>
            <w:r>
              <w:t xml:space="preserve">Strategic Support Unit </w:t>
            </w:r>
          </w:p>
        </w:tc>
        <w:tc>
          <w:tcPr>
            <w:tcW w:w="1358" w:type="dxa"/>
            <w:tcBorders>
              <w:top w:val="nil"/>
              <w:left w:val="single" w:sz="4" w:space="0" w:color="000000"/>
              <w:bottom w:val="nil"/>
              <w:right w:val="single" w:sz="4" w:space="0" w:color="000000"/>
            </w:tcBorders>
          </w:tcPr>
          <w:p w14:paraId="622E8B00" w14:textId="77777777" w:rsidR="00925913" w:rsidRDefault="00477365">
            <w:pPr>
              <w:spacing w:after="0" w:line="259" w:lineRule="auto"/>
              <w:ind w:left="0" w:right="58" w:firstLine="0"/>
              <w:jc w:val="right"/>
            </w:pPr>
            <w:r>
              <w:t xml:space="preserve">0 </w:t>
            </w:r>
          </w:p>
        </w:tc>
        <w:tc>
          <w:tcPr>
            <w:tcW w:w="1350" w:type="dxa"/>
            <w:tcBorders>
              <w:top w:val="nil"/>
              <w:left w:val="single" w:sz="4" w:space="0" w:color="000000"/>
              <w:bottom w:val="nil"/>
              <w:right w:val="single" w:sz="4" w:space="0" w:color="000000"/>
            </w:tcBorders>
          </w:tcPr>
          <w:p w14:paraId="2E977829" w14:textId="77777777" w:rsidR="00925913" w:rsidRDefault="00477365">
            <w:pPr>
              <w:spacing w:after="0" w:line="259" w:lineRule="auto"/>
              <w:ind w:left="0" w:right="58" w:firstLine="0"/>
              <w:jc w:val="right"/>
            </w:pPr>
            <w:r>
              <w:t xml:space="preserve">0 </w:t>
            </w:r>
          </w:p>
        </w:tc>
        <w:tc>
          <w:tcPr>
            <w:tcW w:w="1351" w:type="dxa"/>
            <w:tcBorders>
              <w:top w:val="nil"/>
              <w:left w:val="single" w:sz="4" w:space="0" w:color="000000"/>
              <w:bottom w:val="nil"/>
              <w:right w:val="single" w:sz="4" w:space="0" w:color="000000"/>
            </w:tcBorders>
          </w:tcPr>
          <w:p w14:paraId="03E98BB9" w14:textId="77777777" w:rsidR="00925913" w:rsidRDefault="00477365">
            <w:pPr>
              <w:spacing w:after="0" w:line="259" w:lineRule="auto"/>
              <w:ind w:left="0" w:right="58" w:firstLine="0"/>
              <w:jc w:val="right"/>
            </w:pPr>
            <w:r>
              <w:t xml:space="preserve">0 </w:t>
            </w:r>
          </w:p>
        </w:tc>
        <w:tc>
          <w:tcPr>
            <w:tcW w:w="1356" w:type="dxa"/>
            <w:tcBorders>
              <w:top w:val="nil"/>
              <w:left w:val="single" w:sz="4" w:space="0" w:color="000000"/>
              <w:bottom w:val="nil"/>
              <w:right w:val="single" w:sz="4" w:space="0" w:color="000000"/>
            </w:tcBorders>
          </w:tcPr>
          <w:p w14:paraId="31A1EEFB" w14:textId="77777777" w:rsidR="00925913" w:rsidRDefault="00477365">
            <w:pPr>
              <w:spacing w:after="0" w:line="259" w:lineRule="auto"/>
              <w:ind w:left="0" w:right="56" w:firstLine="0"/>
              <w:jc w:val="right"/>
            </w:pPr>
            <w:r>
              <w:t xml:space="preserve">0 </w:t>
            </w:r>
          </w:p>
        </w:tc>
      </w:tr>
      <w:tr w:rsidR="00925913" w14:paraId="29253C61" w14:textId="77777777">
        <w:trPr>
          <w:trHeight w:val="230"/>
        </w:trPr>
        <w:tc>
          <w:tcPr>
            <w:tcW w:w="3531" w:type="dxa"/>
            <w:tcBorders>
              <w:top w:val="nil"/>
              <w:left w:val="single" w:sz="4" w:space="0" w:color="000000"/>
              <w:bottom w:val="nil"/>
              <w:right w:val="single" w:sz="4" w:space="0" w:color="000000"/>
            </w:tcBorders>
          </w:tcPr>
          <w:p w14:paraId="0FA1FF78" w14:textId="77777777" w:rsidR="00925913" w:rsidRDefault="00477365">
            <w:pPr>
              <w:spacing w:after="0" w:line="259" w:lineRule="auto"/>
              <w:ind w:left="0" w:right="0" w:firstLine="0"/>
              <w:jc w:val="left"/>
            </w:pPr>
            <w:r>
              <w:t xml:space="preserve">Adult Social Care </w:t>
            </w:r>
          </w:p>
        </w:tc>
        <w:tc>
          <w:tcPr>
            <w:tcW w:w="1358" w:type="dxa"/>
            <w:tcBorders>
              <w:top w:val="nil"/>
              <w:left w:val="single" w:sz="4" w:space="0" w:color="000000"/>
              <w:bottom w:val="nil"/>
              <w:right w:val="single" w:sz="4" w:space="0" w:color="000000"/>
            </w:tcBorders>
          </w:tcPr>
          <w:p w14:paraId="54D256F0" w14:textId="77777777" w:rsidR="00925913" w:rsidRDefault="00477365">
            <w:pPr>
              <w:spacing w:after="0" w:line="259" w:lineRule="auto"/>
              <w:ind w:left="0" w:right="57" w:firstLine="0"/>
              <w:jc w:val="right"/>
            </w:pPr>
            <w:r>
              <w:t xml:space="preserve">1,452 </w:t>
            </w:r>
          </w:p>
        </w:tc>
        <w:tc>
          <w:tcPr>
            <w:tcW w:w="1350" w:type="dxa"/>
            <w:tcBorders>
              <w:top w:val="nil"/>
              <w:left w:val="single" w:sz="4" w:space="0" w:color="000000"/>
              <w:bottom w:val="nil"/>
              <w:right w:val="single" w:sz="4" w:space="0" w:color="000000"/>
            </w:tcBorders>
          </w:tcPr>
          <w:p w14:paraId="245E25CF" w14:textId="77777777" w:rsidR="00925913" w:rsidRDefault="00477365">
            <w:pPr>
              <w:spacing w:after="0" w:line="259" w:lineRule="auto"/>
              <w:ind w:left="0" w:right="57" w:firstLine="0"/>
              <w:jc w:val="right"/>
            </w:pPr>
            <w:r>
              <w:t xml:space="preserve">1,293 </w:t>
            </w:r>
          </w:p>
        </w:tc>
        <w:tc>
          <w:tcPr>
            <w:tcW w:w="1351" w:type="dxa"/>
            <w:tcBorders>
              <w:top w:val="nil"/>
              <w:left w:val="single" w:sz="4" w:space="0" w:color="000000"/>
              <w:bottom w:val="nil"/>
              <w:right w:val="single" w:sz="4" w:space="0" w:color="000000"/>
            </w:tcBorders>
          </w:tcPr>
          <w:p w14:paraId="4ADD29E6" w14:textId="77777777" w:rsidR="00925913" w:rsidRDefault="00477365">
            <w:pPr>
              <w:spacing w:after="0" w:line="259" w:lineRule="auto"/>
              <w:ind w:left="0" w:right="57" w:firstLine="0"/>
              <w:jc w:val="right"/>
            </w:pPr>
            <w:r>
              <w:t xml:space="preserve">-11,073 </w:t>
            </w:r>
          </w:p>
        </w:tc>
        <w:tc>
          <w:tcPr>
            <w:tcW w:w="1356" w:type="dxa"/>
            <w:tcBorders>
              <w:top w:val="nil"/>
              <w:left w:val="single" w:sz="4" w:space="0" w:color="000000"/>
              <w:bottom w:val="nil"/>
              <w:right w:val="single" w:sz="4" w:space="0" w:color="000000"/>
            </w:tcBorders>
          </w:tcPr>
          <w:p w14:paraId="219D4322" w14:textId="77777777" w:rsidR="00925913" w:rsidRDefault="00477365">
            <w:pPr>
              <w:spacing w:after="0" w:line="259" w:lineRule="auto"/>
              <w:ind w:left="0" w:right="55" w:firstLine="0"/>
              <w:jc w:val="right"/>
            </w:pPr>
            <w:r>
              <w:t xml:space="preserve">-8,328 </w:t>
            </w:r>
          </w:p>
        </w:tc>
      </w:tr>
      <w:tr w:rsidR="00925913" w14:paraId="5787A39E" w14:textId="77777777">
        <w:trPr>
          <w:trHeight w:val="231"/>
        </w:trPr>
        <w:tc>
          <w:tcPr>
            <w:tcW w:w="3531" w:type="dxa"/>
            <w:tcBorders>
              <w:top w:val="nil"/>
              <w:left w:val="single" w:sz="4" w:space="0" w:color="000000"/>
              <w:bottom w:val="nil"/>
              <w:right w:val="single" w:sz="4" w:space="0" w:color="000000"/>
            </w:tcBorders>
          </w:tcPr>
          <w:p w14:paraId="148A2497" w14:textId="77777777" w:rsidR="00925913" w:rsidRDefault="00477365">
            <w:pPr>
              <w:spacing w:after="0" w:line="259" w:lineRule="auto"/>
              <w:ind w:left="0" w:right="0" w:firstLine="0"/>
              <w:jc w:val="left"/>
            </w:pPr>
            <w:r>
              <w:t xml:space="preserve">Children’s Social Care </w:t>
            </w:r>
          </w:p>
        </w:tc>
        <w:tc>
          <w:tcPr>
            <w:tcW w:w="1358" w:type="dxa"/>
            <w:tcBorders>
              <w:top w:val="nil"/>
              <w:left w:val="single" w:sz="4" w:space="0" w:color="000000"/>
              <w:bottom w:val="nil"/>
              <w:right w:val="single" w:sz="4" w:space="0" w:color="000000"/>
            </w:tcBorders>
          </w:tcPr>
          <w:p w14:paraId="12AA760C" w14:textId="77777777" w:rsidR="00925913" w:rsidRDefault="00477365">
            <w:pPr>
              <w:spacing w:after="0" w:line="259" w:lineRule="auto"/>
              <w:ind w:left="0" w:right="57" w:firstLine="0"/>
              <w:jc w:val="right"/>
            </w:pPr>
            <w:r>
              <w:t xml:space="preserve">102 </w:t>
            </w:r>
          </w:p>
        </w:tc>
        <w:tc>
          <w:tcPr>
            <w:tcW w:w="1350" w:type="dxa"/>
            <w:tcBorders>
              <w:top w:val="nil"/>
              <w:left w:val="single" w:sz="4" w:space="0" w:color="000000"/>
              <w:bottom w:val="nil"/>
              <w:right w:val="single" w:sz="4" w:space="0" w:color="000000"/>
            </w:tcBorders>
          </w:tcPr>
          <w:p w14:paraId="307F5EE3" w14:textId="77777777" w:rsidR="00925913" w:rsidRDefault="00477365">
            <w:pPr>
              <w:spacing w:after="0" w:line="259" w:lineRule="auto"/>
              <w:ind w:left="0" w:right="57" w:firstLine="0"/>
              <w:jc w:val="right"/>
            </w:pPr>
            <w:r>
              <w:t xml:space="preserve">999 </w:t>
            </w:r>
          </w:p>
        </w:tc>
        <w:tc>
          <w:tcPr>
            <w:tcW w:w="1351" w:type="dxa"/>
            <w:tcBorders>
              <w:top w:val="nil"/>
              <w:left w:val="single" w:sz="4" w:space="0" w:color="000000"/>
              <w:bottom w:val="nil"/>
              <w:right w:val="single" w:sz="4" w:space="0" w:color="000000"/>
            </w:tcBorders>
          </w:tcPr>
          <w:p w14:paraId="2167EA9B" w14:textId="77777777" w:rsidR="00925913" w:rsidRDefault="00477365">
            <w:pPr>
              <w:spacing w:after="0" w:line="259" w:lineRule="auto"/>
              <w:ind w:left="0" w:right="57" w:firstLine="0"/>
              <w:jc w:val="right"/>
            </w:pPr>
            <w:r>
              <w:t xml:space="preserve">-3 </w:t>
            </w:r>
          </w:p>
        </w:tc>
        <w:tc>
          <w:tcPr>
            <w:tcW w:w="1356" w:type="dxa"/>
            <w:tcBorders>
              <w:top w:val="nil"/>
              <w:left w:val="single" w:sz="4" w:space="0" w:color="000000"/>
              <w:bottom w:val="nil"/>
              <w:right w:val="single" w:sz="4" w:space="0" w:color="000000"/>
            </w:tcBorders>
          </w:tcPr>
          <w:p w14:paraId="2AA0025E" w14:textId="77777777" w:rsidR="00925913" w:rsidRDefault="00477365">
            <w:pPr>
              <w:spacing w:after="0" w:line="259" w:lineRule="auto"/>
              <w:ind w:left="0" w:right="55" w:firstLine="0"/>
              <w:jc w:val="right"/>
            </w:pPr>
            <w:r>
              <w:t xml:space="preserve">1,098 </w:t>
            </w:r>
          </w:p>
        </w:tc>
      </w:tr>
      <w:tr w:rsidR="00925913" w14:paraId="00BD64E7" w14:textId="77777777">
        <w:trPr>
          <w:trHeight w:val="230"/>
        </w:trPr>
        <w:tc>
          <w:tcPr>
            <w:tcW w:w="3531" w:type="dxa"/>
            <w:tcBorders>
              <w:top w:val="nil"/>
              <w:left w:val="single" w:sz="4" w:space="0" w:color="000000"/>
              <w:bottom w:val="nil"/>
              <w:right w:val="single" w:sz="4" w:space="0" w:color="000000"/>
            </w:tcBorders>
          </w:tcPr>
          <w:p w14:paraId="099CCB94" w14:textId="77777777" w:rsidR="00925913" w:rsidRDefault="00477365">
            <w:pPr>
              <w:spacing w:after="0" w:line="259" w:lineRule="auto"/>
              <w:ind w:left="0" w:right="0" w:firstLine="0"/>
              <w:jc w:val="left"/>
            </w:pPr>
            <w:r>
              <w:t xml:space="preserve">Communities  </w:t>
            </w:r>
          </w:p>
        </w:tc>
        <w:tc>
          <w:tcPr>
            <w:tcW w:w="1358" w:type="dxa"/>
            <w:tcBorders>
              <w:top w:val="nil"/>
              <w:left w:val="single" w:sz="4" w:space="0" w:color="000000"/>
              <w:bottom w:val="nil"/>
              <w:right w:val="single" w:sz="4" w:space="0" w:color="000000"/>
            </w:tcBorders>
          </w:tcPr>
          <w:p w14:paraId="5F3AA4CF" w14:textId="77777777" w:rsidR="00925913" w:rsidRDefault="00477365">
            <w:pPr>
              <w:spacing w:after="0" w:line="259" w:lineRule="auto"/>
              <w:ind w:left="0" w:right="57" w:firstLine="0"/>
              <w:jc w:val="right"/>
            </w:pPr>
            <w:r>
              <w:t xml:space="preserve">8,825 </w:t>
            </w:r>
          </w:p>
        </w:tc>
        <w:tc>
          <w:tcPr>
            <w:tcW w:w="1350" w:type="dxa"/>
            <w:tcBorders>
              <w:top w:val="nil"/>
              <w:left w:val="single" w:sz="4" w:space="0" w:color="000000"/>
              <w:bottom w:val="nil"/>
              <w:right w:val="single" w:sz="4" w:space="0" w:color="000000"/>
            </w:tcBorders>
          </w:tcPr>
          <w:p w14:paraId="67D1944E" w14:textId="77777777" w:rsidR="00925913" w:rsidRDefault="00477365">
            <w:pPr>
              <w:spacing w:after="0" w:line="259" w:lineRule="auto"/>
              <w:ind w:left="0" w:right="57" w:firstLine="0"/>
              <w:jc w:val="right"/>
            </w:pPr>
            <w:r>
              <w:t xml:space="preserve">1,509 </w:t>
            </w:r>
          </w:p>
        </w:tc>
        <w:tc>
          <w:tcPr>
            <w:tcW w:w="1351" w:type="dxa"/>
            <w:tcBorders>
              <w:top w:val="nil"/>
              <w:left w:val="single" w:sz="4" w:space="0" w:color="000000"/>
              <w:bottom w:val="nil"/>
              <w:right w:val="single" w:sz="4" w:space="0" w:color="000000"/>
            </w:tcBorders>
          </w:tcPr>
          <w:p w14:paraId="6E335EE2" w14:textId="77777777" w:rsidR="00925913" w:rsidRDefault="00477365">
            <w:pPr>
              <w:spacing w:after="0" w:line="259" w:lineRule="auto"/>
              <w:ind w:left="0" w:right="57" w:firstLine="0"/>
              <w:jc w:val="right"/>
            </w:pPr>
            <w:r>
              <w:t xml:space="preserve">-328 </w:t>
            </w:r>
          </w:p>
        </w:tc>
        <w:tc>
          <w:tcPr>
            <w:tcW w:w="1356" w:type="dxa"/>
            <w:tcBorders>
              <w:top w:val="nil"/>
              <w:left w:val="single" w:sz="4" w:space="0" w:color="000000"/>
              <w:bottom w:val="nil"/>
              <w:right w:val="single" w:sz="4" w:space="0" w:color="000000"/>
            </w:tcBorders>
          </w:tcPr>
          <w:p w14:paraId="43CBE92E" w14:textId="77777777" w:rsidR="00925913" w:rsidRDefault="00477365">
            <w:pPr>
              <w:spacing w:after="0" w:line="259" w:lineRule="auto"/>
              <w:ind w:left="0" w:right="55" w:firstLine="0"/>
              <w:jc w:val="right"/>
            </w:pPr>
            <w:r>
              <w:t xml:space="preserve">10,006 </w:t>
            </w:r>
          </w:p>
        </w:tc>
      </w:tr>
      <w:tr w:rsidR="00925913" w14:paraId="5A1F6339" w14:textId="77777777">
        <w:trPr>
          <w:trHeight w:val="230"/>
        </w:trPr>
        <w:tc>
          <w:tcPr>
            <w:tcW w:w="3531" w:type="dxa"/>
            <w:tcBorders>
              <w:top w:val="nil"/>
              <w:left w:val="single" w:sz="4" w:space="0" w:color="000000"/>
              <w:bottom w:val="nil"/>
              <w:right w:val="single" w:sz="4" w:space="0" w:color="000000"/>
            </w:tcBorders>
          </w:tcPr>
          <w:p w14:paraId="7CD4A790" w14:textId="77777777" w:rsidR="00925913" w:rsidRDefault="00477365">
            <w:pPr>
              <w:spacing w:after="0" w:line="259" w:lineRule="auto"/>
              <w:ind w:left="0" w:right="0" w:firstLine="0"/>
              <w:jc w:val="left"/>
            </w:pPr>
            <w:r>
              <w:t xml:space="preserve">Corporate Resources </w:t>
            </w:r>
          </w:p>
        </w:tc>
        <w:tc>
          <w:tcPr>
            <w:tcW w:w="1358" w:type="dxa"/>
            <w:tcBorders>
              <w:top w:val="nil"/>
              <w:left w:val="single" w:sz="4" w:space="0" w:color="000000"/>
              <w:bottom w:val="nil"/>
              <w:right w:val="single" w:sz="4" w:space="0" w:color="000000"/>
            </w:tcBorders>
          </w:tcPr>
          <w:p w14:paraId="052D419E" w14:textId="77777777" w:rsidR="00925913" w:rsidRDefault="00477365">
            <w:pPr>
              <w:spacing w:after="0" w:line="259" w:lineRule="auto"/>
              <w:ind w:left="0" w:right="57" w:firstLine="0"/>
              <w:jc w:val="right"/>
            </w:pPr>
            <w:r>
              <w:t xml:space="preserve">2,316 </w:t>
            </w:r>
          </w:p>
        </w:tc>
        <w:tc>
          <w:tcPr>
            <w:tcW w:w="1350" w:type="dxa"/>
            <w:tcBorders>
              <w:top w:val="nil"/>
              <w:left w:val="single" w:sz="4" w:space="0" w:color="000000"/>
              <w:bottom w:val="nil"/>
              <w:right w:val="single" w:sz="4" w:space="0" w:color="000000"/>
            </w:tcBorders>
          </w:tcPr>
          <w:p w14:paraId="343B049E" w14:textId="77777777" w:rsidR="00925913" w:rsidRDefault="00477365">
            <w:pPr>
              <w:spacing w:after="0" w:line="259" w:lineRule="auto"/>
              <w:ind w:left="0" w:right="57" w:firstLine="0"/>
              <w:jc w:val="right"/>
            </w:pPr>
            <w:r>
              <w:t xml:space="preserve">2,251 </w:t>
            </w:r>
          </w:p>
        </w:tc>
        <w:tc>
          <w:tcPr>
            <w:tcW w:w="1351" w:type="dxa"/>
            <w:tcBorders>
              <w:top w:val="nil"/>
              <w:left w:val="single" w:sz="4" w:space="0" w:color="000000"/>
              <w:bottom w:val="nil"/>
              <w:right w:val="single" w:sz="4" w:space="0" w:color="000000"/>
            </w:tcBorders>
          </w:tcPr>
          <w:p w14:paraId="572D0068" w14:textId="77777777" w:rsidR="00925913" w:rsidRDefault="00477365">
            <w:pPr>
              <w:spacing w:after="0" w:line="259" w:lineRule="auto"/>
              <w:ind w:left="0" w:right="57" w:firstLine="0"/>
              <w:jc w:val="right"/>
            </w:pPr>
            <w:r>
              <w:t xml:space="preserve">-5 </w:t>
            </w:r>
          </w:p>
        </w:tc>
        <w:tc>
          <w:tcPr>
            <w:tcW w:w="1356" w:type="dxa"/>
            <w:tcBorders>
              <w:top w:val="nil"/>
              <w:left w:val="single" w:sz="4" w:space="0" w:color="000000"/>
              <w:bottom w:val="nil"/>
              <w:right w:val="single" w:sz="4" w:space="0" w:color="000000"/>
            </w:tcBorders>
          </w:tcPr>
          <w:p w14:paraId="74757BE8" w14:textId="77777777" w:rsidR="00925913" w:rsidRDefault="00477365">
            <w:pPr>
              <w:spacing w:after="0" w:line="259" w:lineRule="auto"/>
              <w:ind w:left="0" w:right="55" w:firstLine="0"/>
              <w:jc w:val="right"/>
            </w:pPr>
            <w:r>
              <w:t xml:space="preserve">4,562 </w:t>
            </w:r>
          </w:p>
        </w:tc>
      </w:tr>
      <w:tr w:rsidR="00925913" w14:paraId="56FDD0B4" w14:textId="77777777">
        <w:trPr>
          <w:trHeight w:val="230"/>
        </w:trPr>
        <w:tc>
          <w:tcPr>
            <w:tcW w:w="3531" w:type="dxa"/>
            <w:tcBorders>
              <w:top w:val="nil"/>
              <w:left w:val="single" w:sz="4" w:space="0" w:color="000000"/>
              <w:bottom w:val="nil"/>
              <w:right w:val="single" w:sz="4" w:space="0" w:color="000000"/>
            </w:tcBorders>
          </w:tcPr>
          <w:p w14:paraId="012E69F0" w14:textId="77777777" w:rsidR="00925913" w:rsidRDefault="00477365">
            <w:pPr>
              <w:spacing w:after="0" w:line="259" w:lineRule="auto"/>
              <w:ind w:left="0" w:right="0" w:firstLine="0"/>
              <w:jc w:val="left"/>
            </w:pPr>
            <w:r>
              <w:t xml:space="preserve">Economic Growth and Housing </w:t>
            </w:r>
          </w:p>
        </w:tc>
        <w:tc>
          <w:tcPr>
            <w:tcW w:w="1358" w:type="dxa"/>
            <w:tcBorders>
              <w:top w:val="nil"/>
              <w:left w:val="single" w:sz="4" w:space="0" w:color="000000"/>
              <w:bottom w:val="nil"/>
              <w:right w:val="single" w:sz="4" w:space="0" w:color="000000"/>
            </w:tcBorders>
          </w:tcPr>
          <w:p w14:paraId="6CA2C2B3" w14:textId="77777777" w:rsidR="00925913" w:rsidRDefault="00477365">
            <w:pPr>
              <w:spacing w:after="0" w:line="259" w:lineRule="auto"/>
              <w:ind w:left="0" w:right="57" w:firstLine="0"/>
              <w:jc w:val="right"/>
            </w:pPr>
            <w:r>
              <w:t xml:space="preserve">1,242 </w:t>
            </w:r>
          </w:p>
        </w:tc>
        <w:tc>
          <w:tcPr>
            <w:tcW w:w="1350" w:type="dxa"/>
            <w:tcBorders>
              <w:top w:val="nil"/>
              <w:left w:val="single" w:sz="4" w:space="0" w:color="000000"/>
              <w:bottom w:val="nil"/>
              <w:right w:val="single" w:sz="4" w:space="0" w:color="000000"/>
            </w:tcBorders>
          </w:tcPr>
          <w:p w14:paraId="3B1434CE" w14:textId="77777777" w:rsidR="00925913" w:rsidRDefault="00477365">
            <w:pPr>
              <w:spacing w:after="0" w:line="259" w:lineRule="auto"/>
              <w:ind w:left="0" w:right="57" w:firstLine="0"/>
              <w:jc w:val="right"/>
            </w:pPr>
            <w:r>
              <w:t xml:space="preserve">721 </w:t>
            </w:r>
          </w:p>
        </w:tc>
        <w:tc>
          <w:tcPr>
            <w:tcW w:w="1351" w:type="dxa"/>
            <w:tcBorders>
              <w:top w:val="nil"/>
              <w:left w:val="single" w:sz="4" w:space="0" w:color="000000"/>
              <w:bottom w:val="nil"/>
              <w:right w:val="single" w:sz="4" w:space="0" w:color="000000"/>
            </w:tcBorders>
          </w:tcPr>
          <w:p w14:paraId="113A97E2" w14:textId="77777777" w:rsidR="00925913" w:rsidRDefault="00477365">
            <w:pPr>
              <w:spacing w:after="0" w:line="259" w:lineRule="auto"/>
              <w:ind w:left="0" w:right="57" w:firstLine="0"/>
              <w:jc w:val="right"/>
            </w:pPr>
            <w:r>
              <w:t xml:space="preserve">-238 </w:t>
            </w:r>
          </w:p>
        </w:tc>
        <w:tc>
          <w:tcPr>
            <w:tcW w:w="1356" w:type="dxa"/>
            <w:tcBorders>
              <w:top w:val="nil"/>
              <w:left w:val="single" w:sz="4" w:space="0" w:color="000000"/>
              <w:bottom w:val="nil"/>
              <w:right w:val="single" w:sz="4" w:space="0" w:color="000000"/>
            </w:tcBorders>
          </w:tcPr>
          <w:p w14:paraId="0FE172CD" w14:textId="77777777" w:rsidR="00925913" w:rsidRDefault="00477365">
            <w:pPr>
              <w:spacing w:after="0" w:line="259" w:lineRule="auto"/>
              <w:ind w:left="0" w:right="55" w:firstLine="0"/>
              <w:jc w:val="right"/>
            </w:pPr>
            <w:r>
              <w:t xml:space="preserve">1,725 </w:t>
            </w:r>
          </w:p>
        </w:tc>
      </w:tr>
      <w:tr w:rsidR="00925913" w14:paraId="0C04D22B" w14:textId="77777777">
        <w:trPr>
          <w:trHeight w:val="230"/>
        </w:trPr>
        <w:tc>
          <w:tcPr>
            <w:tcW w:w="3531" w:type="dxa"/>
            <w:tcBorders>
              <w:top w:val="nil"/>
              <w:left w:val="single" w:sz="4" w:space="0" w:color="000000"/>
              <w:bottom w:val="nil"/>
              <w:right w:val="single" w:sz="4" w:space="0" w:color="000000"/>
            </w:tcBorders>
          </w:tcPr>
          <w:p w14:paraId="623C6600" w14:textId="77777777" w:rsidR="00925913" w:rsidRDefault="00477365">
            <w:pPr>
              <w:spacing w:after="0" w:line="259" w:lineRule="auto"/>
              <w:ind w:left="0" w:right="0" w:firstLine="0"/>
              <w:jc w:val="left"/>
            </w:pPr>
            <w:r>
              <w:t xml:space="preserve">Education Excellence </w:t>
            </w:r>
          </w:p>
        </w:tc>
        <w:tc>
          <w:tcPr>
            <w:tcW w:w="1358" w:type="dxa"/>
            <w:tcBorders>
              <w:top w:val="nil"/>
              <w:left w:val="single" w:sz="4" w:space="0" w:color="000000"/>
              <w:bottom w:val="nil"/>
              <w:right w:val="single" w:sz="4" w:space="0" w:color="000000"/>
            </w:tcBorders>
          </w:tcPr>
          <w:p w14:paraId="4221FB52" w14:textId="77777777" w:rsidR="00925913" w:rsidRDefault="00477365">
            <w:pPr>
              <w:spacing w:after="0" w:line="259" w:lineRule="auto"/>
              <w:ind w:left="0" w:right="57" w:firstLine="0"/>
              <w:jc w:val="right"/>
            </w:pPr>
            <w:r>
              <w:t xml:space="preserve">3,476 </w:t>
            </w:r>
          </w:p>
        </w:tc>
        <w:tc>
          <w:tcPr>
            <w:tcW w:w="1350" w:type="dxa"/>
            <w:tcBorders>
              <w:top w:val="nil"/>
              <w:left w:val="single" w:sz="4" w:space="0" w:color="000000"/>
              <w:bottom w:val="nil"/>
              <w:right w:val="single" w:sz="4" w:space="0" w:color="000000"/>
            </w:tcBorders>
          </w:tcPr>
          <w:p w14:paraId="2CB35327" w14:textId="77777777" w:rsidR="00925913" w:rsidRDefault="00477365">
            <w:pPr>
              <w:spacing w:after="0" w:line="259" w:lineRule="auto"/>
              <w:ind w:left="0" w:right="57" w:firstLine="0"/>
              <w:jc w:val="right"/>
            </w:pPr>
            <w:r>
              <w:t xml:space="preserve">277 </w:t>
            </w:r>
          </w:p>
        </w:tc>
        <w:tc>
          <w:tcPr>
            <w:tcW w:w="1351" w:type="dxa"/>
            <w:tcBorders>
              <w:top w:val="nil"/>
              <w:left w:val="single" w:sz="4" w:space="0" w:color="000000"/>
              <w:bottom w:val="nil"/>
              <w:right w:val="single" w:sz="4" w:space="0" w:color="000000"/>
            </w:tcBorders>
          </w:tcPr>
          <w:p w14:paraId="7689DB40" w14:textId="77777777" w:rsidR="00925913" w:rsidRDefault="00477365">
            <w:pPr>
              <w:spacing w:after="0" w:line="259" w:lineRule="auto"/>
              <w:ind w:left="0" w:right="57" w:firstLine="0"/>
              <w:jc w:val="right"/>
            </w:pPr>
            <w:r>
              <w:t xml:space="preserve">-1 </w:t>
            </w:r>
          </w:p>
        </w:tc>
        <w:tc>
          <w:tcPr>
            <w:tcW w:w="1356" w:type="dxa"/>
            <w:tcBorders>
              <w:top w:val="nil"/>
              <w:left w:val="single" w:sz="4" w:space="0" w:color="000000"/>
              <w:bottom w:val="nil"/>
              <w:right w:val="single" w:sz="4" w:space="0" w:color="000000"/>
            </w:tcBorders>
          </w:tcPr>
          <w:p w14:paraId="21AD2F85" w14:textId="77777777" w:rsidR="00925913" w:rsidRDefault="00477365">
            <w:pPr>
              <w:spacing w:after="0" w:line="259" w:lineRule="auto"/>
              <w:ind w:left="0" w:right="55" w:firstLine="0"/>
              <w:jc w:val="right"/>
            </w:pPr>
            <w:r>
              <w:t xml:space="preserve">3,752 </w:t>
            </w:r>
          </w:p>
        </w:tc>
      </w:tr>
      <w:tr w:rsidR="00925913" w14:paraId="546ADC9E" w14:textId="77777777">
        <w:trPr>
          <w:trHeight w:val="230"/>
        </w:trPr>
        <w:tc>
          <w:tcPr>
            <w:tcW w:w="3531" w:type="dxa"/>
            <w:tcBorders>
              <w:top w:val="nil"/>
              <w:left w:val="single" w:sz="4" w:space="0" w:color="000000"/>
              <w:bottom w:val="nil"/>
              <w:right w:val="single" w:sz="4" w:space="0" w:color="000000"/>
            </w:tcBorders>
          </w:tcPr>
          <w:p w14:paraId="2FFF6EB9" w14:textId="77777777" w:rsidR="00925913" w:rsidRDefault="00477365">
            <w:pPr>
              <w:spacing w:after="0" w:line="259" w:lineRule="auto"/>
              <w:ind w:left="0" w:right="0" w:firstLine="0"/>
              <w:jc w:val="left"/>
            </w:pPr>
            <w:r>
              <w:t xml:space="preserve">Education Excellence - Schools </w:t>
            </w:r>
          </w:p>
        </w:tc>
        <w:tc>
          <w:tcPr>
            <w:tcW w:w="1358" w:type="dxa"/>
            <w:tcBorders>
              <w:top w:val="nil"/>
              <w:left w:val="single" w:sz="4" w:space="0" w:color="000000"/>
              <w:bottom w:val="nil"/>
              <w:right w:val="single" w:sz="4" w:space="0" w:color="000000"/>
            </w:tcBorders>
          </w:tcPr>
          <w:p w14:paraId="75478466" w14:textId="77777777" w:rsidR="00925913" w:rsidRDefault="00477365">
            <w:pPr>
              <w:spacing w:after="0" w:line="259" w:lineRule="auto"/>
              <w:ind w:left="0" w:right="57" w:firstLine="0"/>
              <w:jc w:val="right"/>
            </w:pPr>
            <w:r>
              <w:t xml:space="preserve">-127 </w:t>
            </w:r>
          </w:p>
        </w:tc>
        <w:tc>
          <w:tcPr>
            <w:tcW w:w="1350" w:type="dxa"/>
            <w:tcBorders>
              <w:top w:val="nil"/>
              <w:left w:val="single" w:sz="4" w:space="0" w:color="000000"/>
              <w:bottom w:val="nil"/>
              <w:right w:val="single" w:sz="4" w:space="0" w:color="000000"/>
            </w:tcBorders>
          </w:tcPr>
          <w:p w14:paraId="53AF2B0C" w14:textId="77777777" w:rsidR="00925913" w:rsidRDefault="00477365">
            <w:pPr>
              <w:spacing w:after="0" w:line="259" w:lineRule="auto"/>
              <w:ind w:left="0" w:right="57" w:firstLine="0"/>
              <w:jc w:val="right"/>
            </w:pPr>
            <w:r>
              <w:t xml:space="preserve">4,270 </w:t>
            </w:r>
          </w:p>
        </w:tc>
        <w:tc>
          <w:tcPr>
            <w:tcW w:w="1351" w:type="dxa"/>
            <w:tcBorders>
              <w:top w:val="nil"/>
              <w:left w:val="single" w:sz="4" w:space="0" w:color="000000"/>
              <w:bottom w:val="nil"/>
              <w:right w:val="single" w:sz="4" w:space="0" w:color="000000"/>
            </w:tcBorders>
          </w:tcPr>
          <w:p w14:paraId="02135E14" w14:textId="77777777" w:rsidR="00925913" w:rsidRDefault="00477365">
            <w:pPr>
              <w:spacing w:after="0" w:line="259" w:lineRule="auto"/>
              <w:ind w:left="0" w:right="57" w:firstLine="0"/>
              <w:jc w:val="right"/>
            </w:pPr>
            <w:r>
              <w:t xml:space="preserve">2,904 </w:t>
            </w:r>
          </w:p>
        </w:tc>
        <w:tc>
          <w:tcPr>
            <w:tcW w:w="1356" w:type="dxa"/>
            <w:tcBorders>
              <w:top w:val="nil"/>
              <w:left w:val="single" w:sz="4" w:space="0" w:color="000000"/>
              <w:bottom w:val="nil"/>
              <w:right w:val="single" w:sz="4" w:space="0" w:color="000000"/>
            </w:tcBorders>
          </w:tcPr>
          <w:p w14:paraId="3C0CDC43" w14:textId="77777777" w:rsidR="00925913" w:rsidRDefault="00477365">
            <w:pPr>
              <w:spacing w:after="0" w:line="259" w:lineRule="auto"/>
              <w:ind w:left="0" w:right="55" w:firstLine="0"/>
              <w:jc w:val="right"/>
            </w:pPr>
            <w:r>
              <w:t xml:space="preserve">7,047 </w:t>
            </w:r>
          </w:p>
        </w:tc>
      </w:tr>
      <w:tr w:rsidR="00925913" w14:paraId="256392A8" w14:textId="77777777">
        <w:trPr>
          <w:trHeight w:val="230"/>
        </w:trPr>
        <w:tc>
          <w:tcPr>
            <w:tcW w:w="3531" w:type="dxa"/>
            <w:tcBorders>
              <w:top w:val="nil"/>
              <w:left w:val="single" w:sz="4" w:space="0" w:color="000000"/>
              <w:bottom w:val="nil"/>
              <w:right w:val="single" w:sz="4" w:space="0" w:color="000000"/>
            </w:tcBorders>
          </w:tcPr>
          <w:p w14:paraId="229E87EB" w14:textId="77777777" w:rsidR="00925913" w:rsidRDefault="00477365">
            <w:pPr>
              <w:spacing w:after="0" w:line="259" w:lineRule="auto"/>
              <w:ind w:left="0" w:right="0" w:firstLine="0"/>
              <w:jc w:val="left"/>
            </w:pPr>
            <w:r>
              <w:t xml:space="preserve">Health and Wellbeing </w:t>
            </w:r>
          </w:p>
        </w:tc>
        <w:tc>
          <w:tcPr>
            <w:tcW w:w="1358" w:type="dxa"/>
            <w:tcBorders>
              <w:top w:val="nil"/>
              <w:left w:val="single" w:sz="4" w:space="0" w:color="000000"/>
              <w:bottom w:val="nil"/>
              <w:right w:val="single" w:sz="4" w:space="0" w:color="000000"/>
            </w:tcBorders>
          </w:tcPr>
          <w:p w14:paraId="36D11924" w14:textId="77777777" w:rsidR="00925913" w:rsidRDefault="00477365">
            <w:pPr>
              <w:spacing w:after="0" w:line="259" w:lineRule="auto"/>
              <w:ind w:left="0" w:right="58" w:firstLine="0"/>
              <w:jc w:val="right"/>
            </w:pPr>
            <w:r>
              <w:t xml:space="preserve">0 </w:t>
            </w:r>
          </w:p>
        </w:tc>
        <w:tc>
          <w:tcPr>
            <w:tcW w:w="1350" w:type="dxa"/>
            <w:tcBorders>
              <w:top w:val="nil"/>
              <w:left w:val="single" w:sz="4" w:space="0" w:color="000000"/>
              <w:bottom w:val="nil"/>
              <w:right w:val="single" w:sz="4" w:space="0" w:color="000000"/>
            </w:tcBorders>
          </w:tcPr>
          <w:p w14:paraId="0EBE3A98" w14:textId="77777777" w:rsidR="00925913" w:rsidRDefault="00477365">
            <w:pPr>
              <w:spacing w:after="0" w:line="259" w:lineRule="auto"/>
              <w:ind w:left="0" w:right="57" w:firstLine="0"/>
              <w:jc w:val="right"/>
            </w:pPr>
            <w:r>
              <w:t xml:space="preserve">154 </w:t>
            </w:r>
          </w:p>
        </w:tc>
        <w:tc>
          <w:tcPr>
            <w:tcW w:w="1351" w:type="dxa"/>
            <w:tcBorders>
              <w:top w:val="nil"/>
              <w:left w:val="single" w:sz="4" w:space="0" w:color="000000"/>
              <w:bottom w:val="nil"/>
              <w:right w:val="single" w:sz="4" w:space="0" w:color="000000"/>
            </w:tcBorders>
          </w:tcPr>
          <w:p w14:paraId="32DA9BC2" w14:textId="77777777" w:rsidR="00925913" w:rsidRDefault="00477365">
            <w:pPr>
              <w:spacing w:after="0" w:line="259" w:lineRule="auto"/>
              <w:ind w:left="0" w:right="57" w:firstLine="0"/>
              <w:jc w:val="right"/>
            </w:pPr>
            <w:r>
              <w:t xml:space="preserve">-21,804 </w:t>
            </w:r>
          </w:p>
        </w:tc>
        <w:tc>
          <w:tcPr>
            <w:tcW w:w="1356" w:type="dxa"/>
            <w:tcBorders>
              <w:top w:val="nil"/>
              <w:left w:val="single" w:sz="4" w:space="0" w:color="000000"/>
              <w:bottom w:val="nil"/>
              <w:right w:val="single" w:sz="4" w:space="0" w:color="000000"/>
            </w:tcBorders>
          </w:tcPr>
          <w:p w14:paraId="07962058" w14:textId="77777777" w:rsidR="00925913" w:rsidRDefault="00477365">
            <w:pPr>
              <w:spacing w:after="0" w:line="259" w:lineRule="auto"/>
              <w:ind w:left="0" w:right="55" w:firstLine="0"/>
              <w:jc w:val="right"/>
            </w:pPr>
            <w:r>
              <w:t xml:space="preserve">-21,650 </w:t>
            </w:r>
          </w:p>
        </w:tc>
      </w:tr>
      <w:tr w:rsidR="00925913" w14:paraId="6905DDBB" w14:textId="77777777">
        <w:trPr>
          <w:trHeight w:val="230"/>
        </w:trPr>
        <w:tc>
          <w:tcPr>
            <w:tcW w:w="3531" w:type="dxa"/>
            <w:tcBorders>
              <w:top w:val="nil"/>
              <w:left w:val="single" w:sz="4" w:space="0" w:color="000000"/>
              <w:bottom w:val="nil"/>
              <w:right w:val="single" w:sz="4" w:space="0" w:color="000000"/>
            </w:tcBorders>
          </w:tcPr>
          <w:p w14:paraId="77FE03D4" w14:textId="77777777" w:rsidR="00925913" w:rsidRDefault="00477365">
            <w:pPr>
              <w:spacing w:after="0" w:line="259" w:lineRule="auto"/>
              <w:ind w:left="0" w:right="0" w:firstLine="0"/>
              <w:jc w:val="left"/>
            </w:pPr>
            <w:r>
              <w:t xml:space="preserve">Highways and Public Protection </w:t>
            </w:r>
          </w:p>
        </w:tc>
        <w:tc>
          <w:tcPr>
            <w:tcW w:w="1358" w:type="dxa"/>
            <w:tcBorders>
              <w:top w:val="nil"/>
              <w:left w:val="single" w:sz="4" w:space="0" w:color="000000"/>
              <w:bottom w:val="nil"/>
              <w:right w:val="single" w:sz="4" w:space="0" w:color="000000"/>
            </w:tcBorders>
          </w:tcPr>
          <w:p w14:paraId="66E5E32F" w14:textId="77777777" w:rsidR="00925913" w:rsidRDefault="00477365">
            <w:pPr>
              <w:spacing w:after="0" w:line="259" w:lineRule="auto"/>
              <w:ind w:left="0" w:right="57" w:firstLine="0"/>
              <w:jc w:val="right"/>
            </w:pPr>
            <w:r>
              <w:t xml:space="preserve">7,250 </w:t>
            </w:r>
          </w:p>
        </w:tc>
        <w:tc>
          <w:tcPr>
            <w:tcW w:w="1350" w:type="dxa"/>
            <w:tcBorders>
              <w:top w:val="nil"/>
              <w:left w:val="single" w:sz="4" w:space="0" w:color="000000"/>
              <w:bottom w:val="nil"/>
              <w:right w:val="single" w:sz="4" w:space="0" w:color="000000"/>
            </w:tcBorders>
          </w:tcPr>
          <w:p w14:paraId="1C4975FE" w14:textId="77777777" w:rsidR="00925913" w:rsidRDefault="00477365">
            <w:pPr>
              <w:spacing w:after="0" w:line="259" w:lineRule="auto"/>
              <w:ind w:left="0" w:right="57" w:firstLine="0"/>
              <w:jc w:val="right"/>
            </w:pPr>
            <w:r>
              <w:t xml:space="preserve">598 </w:t>
            </w:r>
          </w:p>
        </w:tc>
        <w:tc>
          <w:tcPr>
            <w:tcW w:w="1351" w:type="dxa"/>
            <w:tcBorders>
              <w:top w:val="nil"/>
              <w:left w:val="single" w:sz="4" w:space="0" w:color="000000"/>
              <w:bottom w:val="nil"/>
              <w:right w:val="single" w:sz="4" w:space="0" w:color="000000"/>
            </w:tcBorders>
          </w:tcPr>
          <w:p w14:paraId="494044AD" w14:textId="77777777" w:rsidR="00925913" w:rsidRDefault="00477365">
            <w:pPr>
              <w:spacing w:after="0" w:line="259" w:lineRule="auto"/>
              <w:ind w:left="0" w:right="57" w:firstLine="0"/>
              <w:jc w:val="right"/>
            </w:pPr>
            <w:r>
              <w:t xml:space="preserve">-96 </w:t>
            </w:r>
          </w:p>
        </w:tc>
        <w:tc>
          <w:tcPr>
            <w:tcW w:w="1356" w:type="dxa"/>
            <w:tcBorders>
              <w:top w:val="nil"/>
              <w:left w:val="single" w:sz="4" w:space="0" w:color="000000"/>
              <w:bottom w:val="nil"/>
              <w:right w:val="single" w:sz="4" w:space="0" w:color="000000"/>
            </w:tcBorders>
          </w:tcPr>
          <w:p w14:paraId="41976B8D" w14:textId="77777777" w:rsidR="00925913" w:rsidRDefault="00477365">
            <w:pPr>
              <w:spacing w:after="0" w:line="259" w:lineRule="auto"/>
              <w:ind w:left="0" w:right="55" w:firstLine="0"/>
              <w:jc w:val="right"/>
            </w:pPr>
            <w:r>
              <w:t xml:space="preserve">7,752 </w:t>
            </w:r>
          </w:p>
        </w:tc>
      </w:tr>
      <w:tr w:rsidR="00925913" w14:paraId="47DB1B60" w14:textId="77777777">
        <w:trPr>
          <w:trHeight w:val="230"/>
        </w:trPr>
        <w:tc>
          <w:tcPr>
            <w:tcW w:w="3531" w:type="dxa"/>
            <w:tcBorders>
              <w:top w:val="nil"/>
              <w:left w:val="single" w:sz="4" w:space="0" w:color="000000"/>
              <w:bottom w:val="nil"/>
              <w:right w:val="single" w:sz="4" w:space="0" w:color="000000"/>
            </w:tcBorders>
          </w:tcPr>
          <w:p w14:paraId="21184326" w14:textId="77777777" w:rsidR="00925913" w:rsidRDefault="00477365">
            <w:pPr>
              <w:spacing w:after="0" w:line="259" w:lineRule="auto"/>
              <w:ind w:left="0" w:right="0" w:firstLine="0"/>
              <w:jc w:val="left"/>
            </w:pPr>
            <w:r>
              <w:t xml:space="preserve">Operational In-House Services </w:t>
            </w:r>
          </w:p>
        </w:tc>
        <w:tc>
          <w:tcPr>
            <w:tcW w:w="1358" w:type="dxa"/>
            <w:tcBorders>
              <w:top w:val="nil"/>
              <w:left w:val="single" w:sz="4" w:space="0" w:color="000000"/>
              <w:bottom w:val="nil"/>
              <w:right w:val="single" w:sz="4" w:space="0" w:color="000000"/>
            </w:tcBorders>
          </w:tcPr>
          <w:p w14:paraId="3AD4D814" w14:textId="77777777" w:rsidR="00925913" w:rsidRDefault="00477365">
            <w:pPr>
              <w:spacing w:after="0" w:line="259" w:lineRule="auto"/>
              <w:ind w:left="0" w:right="57" w:firstLine="0"/>
              <w:jc w:val="right"/>
            </w:pPr>
            <w:r>
              <w:t xml:space="preserve">2,583 </w:t>
            </w:r>
          </w:p>
        </w:tc>
        <w:tc>
          <w:tcPr>
            <w:tcW w:w="1350" w:type="dxa"/>
            <w:tcBorders>
              <w:top w:val="nil"/>
              <w:left w:val="single" w:sz="4" w:space="0" w:color="000000"/>
              <w:bottom w:val="nil"/>
              <w:right w:val="single" w:sz="4" w:space="0" w:color="000000"/>
            </w:tcBorders>
          </w:tcPr>
          <w:p w14:paraId="127257DA" w14:textId="77777777" w:rsidR="00925913" w:rsidRDefault="00477365">
            <w:pPr>
              <w:spacing w:after="0" w:line="259" w:lineRule="auto"/>
              <w:ind w:left="0" w:right="57" w:firstLine="0"/>
              <w:jc w:val="right"/>
            </w:pPr>
            <w:r>
              <w:t xml:space="preserve">2,312 </w:t>
            </w:r>
          </w:p>
        </w:tc>
        <w:tc>
          <w:tcPr>
            <w:tcW w:w="1351" w:type="dxa"/>
            <w:tcBorders>
              <w:top w:val="nil"/>
              <w:left w:val="single" w:sz="4" w:space="0" w:color="000000"/>
              <w:bottom w:val="nil"/>
              <w:right w:val="single" w:sz="4" w:space="0" w:color="000000"/>
            </w:tcBorders>
          </w:tcPr>
          <w:p w14:paraId="47A0FED7" w14:textId="77777777" w:rsidR="00925913" w:rsidRDefault="00477365">
            <w:pPr>
              <w:spacing w:after="0" w:line="259" w:lineRule="auto"/>
              <w:ind w:left="0" w:right="57" w:firstLine="0"/>
              <w:jc w:val="right"/>
            </w:pPr>
            <w:r>
              <w:t xml:space="preserve">-833 </w:t>
            </w:r>
          </w:p>
        </w:tc>
        <w:tc>
          <w:tcPr>
            <w:tcW w:w="1356" w:type="dxa"/>
            <w:tcBorders>
              <w:top w:val="nil"/>
              <w:left w:val="single" w:sz="4" w:space="0" w:color="000000"/>
              <w:bottom w:val="nil"/>
              <w:right w:val="single" w:sz="4" w:space="0" w:color="000000"/>
            </w:tcBorders>
          </w:tcPr>
          <w:p w14:paraId="065D643D" w14:textId="77777777" w:rsidR="00925913" w:rsidRDefault="00477365">
            <w:pPr>
              <w:spacing w:after="0" w:line="259" w:lineRule="auto"/>
              <w:ind w:left="0" w:right="55" w:firstLine="0"/>
              <w:jc w:val="right"/>
            </w:pPr>
            <w:r>
              <w:t xml:space="preserve">4,062 </w:t>
            </w:r>
          </w:p>
        </w:tc>
      </w:tr>
      <w:tr w:rsidR="00925913" w14:paraId="7EC6D9A5" w14:textId="77777777">
        <w:trPr>
          <w:trHeight w:val="352"/>
        </w:trPr>
        <w:tc>
          <w:tcPr>
            <w:tcW w:w="3531" w:type="dxa"/>
            <w:tcBorders>
              <w:top w:val="nil"/>
              <w:left w:val="single" w:sz="4" w:space="0" w:color="000000"/>
              <w:bottom w:val="single" w:sz="4" w:space="0" w:color="000000"/>
              <w:right w:val="single" w:sz="4" w:space="0" w:color="000000"/>
            </w:tcBorders>
          </w:tcPr>
          <w:p w14:paraId="3BB619F3" w14:textId="77777777" w:rsidR="00925913" w:rsidRDefault="00477365">
            <w:pPr>
              <w:spacing w:after="0" w:line="259" w:lineRule="auto"/>
              <w:ind w:left="0" w:right="0" w:firstLine="0"/>
              <w:jc w:val="left"/>
            </w:pPr>
            <w:r>
              <w:t xml:space="preserve">Corporate Unallocated Costs </w:t>
            </w:r>
          </w:p>
        </w:tc>
        <w:tc>
          <w:tcPr>
            <w:tcW w:w="1358" w:type="dxa"/>
            <w:tcBorders>
              <w:top w:val="nil"/>
              <w:left w:val="single" w:sz="4" w:space="0" w:color="000000"/>
              <w:bottom w:val="single" w:sz="4" w:space="0" w:color="000000"/>
              <w:right w:val="single" w:sz="4" w:space="0" w:color="000000"/>
            </w:tcBorders>
          </w:tcPr>
          <w:p w14:paraId="540E6494" w14:textId="77777777" w:rsidR="00925913" w:rsidRDefault="00477365">
            <w:pPr>
              <w:spacing w:after="0" w:line="259" w:lineRule="auto"/>
              <w:ind w:left="0" w:right="58" w:firstLine="0"/>
              <w:jc w:val="right"/>
            </w:pPr>
            <w:r>
              <w:t xml:space="preserve">2 </w:t>
            </w:r>
          </w:p>
        </w:tc>
        <w:tc>
          <w:tcPr>
            <w:tcW w:w="1350" w:type="dxa"/>
            <w:tcBorders>
              <w:top w:val="nil"/>
              <w:left w:val="single" w:sz="4" w:space="0" w:color="000000"/>
              <w:bottom w:val="single" w:sz="4" w:space="0" w:color="000000"/>
              <w:right w:val="single" w:sz="4" w:space="0" w:color="000000"/>
            </w:tcBorders>
          </w:tcPr>
          <w:p w14:paraId="473571C9" w14:textId="77777777" w:rsidR="00925913" w:rsidRDefault="00477365">
            <w:pPr>
              <w:spacing w:after="0" w:line="259" w:lineRule="auto"/>
              <w:ind w:left="0" w:right="57" w:firstLine="0"/>
              <w:jc w:val="right"/>
            </w:pPr>
            <w:r>
              <w:t xml:space="preserve">-2,067 </w:t>
            </w:r>
          </w:p>
        </w:tc>
        <w:tc>
          <w:tcPr>
            <w:tcW w:w="1351" w:type="dxa"/>
            <w:tcBorders>
              <w:top w:val="nil"/>
              <w:left w:val="single" w:sz="4" w:space="0" w:color="000000"/>
              <w:bottom w:val="single" w:sz="4" w:space="0" w:color="000000"/>
              <w:right w:val="single" w:sz="4" w:space="0" w:color="000000"/>
            </w:tcBorders>
          </w:tcPr>
          <w:p w14:paraId="685AF4B3" w14:textId="77777777" w:rsidR="00925913" w:rsidRDefault="00477365">
            <w:pPr>
              <w:spacing w:after="0" w:line="259" w:lineRule="auto"/>
              <w:ind w:left="0" w:right="57" w:firstLine="0"/>
              <w:jc w:val="right"/>
            </w:pPr>
            <w:r>
              <w:t xml:space="preserve">-1,504 </w:t>
            </w:r>
          </w:p>
        </w:tc>
        <w:tc>
          <w:tcPr>
            <w:tcW w:w="1356" w:type="dxa"/>
            <w:tcBorders>
              <w:top w:val="nil"/>
              <w:left w:val="single" w:sz="4" w:space="0" w:color="000000"/>
              <w:bottom w:val="single" w:sz="4" w:space="0" w:color="000000"/>
              <w:right w:val="single" w:sz="4" w:space="0" w:color="000000"/>
            </w:tcBorders>
          </w:tcPr>
          <w:p w14:paraId="046A5837" w14:textId="77777777" w:rsidR="00925913" w:rsidRDefault="00477365">
            <w:pPr>
              <w:spacing w:after="0" w:line="259" w:lineRule="auto"/>
              <w:ind w:left="0" w:right="55" w:firstLine="0"/>
              <w:jc w:val="right"/>
            </w:pPr>
            <w:r>
              <w:t xml:space="preserve">-3,569 </w:t>
            </w:r>
          </w:p>
        </w:tc>
      </w:tr>
      <w:tr w:rsidR="00925913" w14:paraId="453E5B73" w14:textId="77777777">
        <w:trPr>
          <w:trHeight w:val="240"/>
        </w:trPr>
        <w:tc>
          <w:tcPr>
            <w:tcW w:w="3531" w:type="dxa"/>
            <w:tcBorders>
              <w:top w:val="single" w:sz="4" w:space="0" w:color="000000"/>
              <w:left w:val="single" w:sz="4" w:space="0" w:color="000000"/>
              <w:bottom w:val="single" w:sz="4" w:space="0" w:color="000000"/>
              <w:right w:val="single" w:sz="4" w:space="0" w:color="000000"/>
            </w:tcBorders>
          </w:tcPr>
          <w:p w14:paraId="2D987A77" w14:textId="77777777" w:rsidR="00925913" w:rsidRDefault="00477365">
            <w:pPr>
              <w:spacing w:after="0" w:line="259" w:lineRule="auto"/>
              <w:ind w:left="0" w:right="0" w:firstLine="0"/>
              <w:jc w:val="left"/>
            </w:pPr>
            <w:r>
              <w:rPr>
                <w:b/>
              </w:rPr>
              <w:t xml:space="preserve">Net Cost of Services </w:t>
            </w:r>
          </w:p>
        </w:tc>
        <w:tc>
          <w:tcPr>
            <w:tcW w:w="1358" w:type="dxa"/>
            <w:tcBorders>
              <w:top w:val="single" w:sz="4" w:space="0" w:color="000000"/>
              <w:left w:val="single" w:sz="4" w:space="0" w:color="000000"/>
              <w:bottom w:val="single" w:sz="4" w:space="0" w:color="000000"/>
              <w:right w:val="single" w:sz="4" w:space="0" w:color="000000"/>
            </w:tcBorders>
          </w:tcPr>
          <w:p w14:paraId="4D9EF3E2" w14:textId="77777777" w:rsidR="00925913" w:rsidRDefault="00477365">
            <w:pPr>
              <w:spacing w:after="0" w:line="259" w:lineRule="auto"/>
              <w:ind w:left="0" w:right="57" w:firstLine="0"/>
              <w:jc w:val="right"/>
            </w:pPr>
            <w:r>
              <w:rPr>
                <w:b/>
              </w:rPr>
              <w:t xml:space="preserve">27,121 </w:t>
            </w:r>
          </w:p>
        </w:tc>
        <w:tc>
          <w:tcPr>
            <w:tcW w:w="1350" w:type="dxa"/>
            <w:tcBorders>
              <w:top w:val="single" w:sz="4" w:space="0" w:color="000000"/>
              <w:left w:val="single" w:sz="4" w:space="0" w:color="000000"/>
              <w:bottom w:val="single" w:sz="4" w:space="0" w:color="000000"/>
              <w:right w:val="single" w:sz="4" w:space="0" w:color="000000"/>
            </w:tcBorders>
          </w:tcPr>
          <w:p w14:paraId="65FEF7F8" w14:textId="77777777" w:rsidR="00925913" w:rsidRDefault="00477365">
            <w:pPr>
              <w:spacing w:after="0" w:line="259" w:lineRule="auto"/>
              <w:ind w:left="0" w:right="58" w:firstLine="0"/>
              <w:jc w:val="right"/>
            </w:pPr>
            <w:r>
              <w:rPr>
                <w:b/>
              </w:rPr>
              <w:t xml:space="preserve">12,421 </w:t>
            </w:r>
          </w:p>
        </w:tc>
        <w:tc>
          <w:tcPr>
            <w:tcW w:w="1351" w:type="dxa"/>
            <w:tcBorders>
              <w:top w:val="single" w:sz="4" w:space="0" w:color="000000"/>
              <w:left w:val="single" w:sz="4" w:space="0" w:color="000000"/>
              <w:bottom w:val="single" w:sz="4" w:space="0" w:color="000000"/>
              <w:right w:val="single" w:sz="4" w:space="0" w:color="000000"/>
            </w:tcBorders>
          </w:tcPr>
          <w:p w14:paraId="017BE141" w14:textId="77777777" w:rsidR="00925913" w:rsidRDefault="00477365">
            <w:pPr>
              <w:spacing w:after="0" w:line="259" w:lineRule="auto"/>
              <w:ind w:left="0" w:right="57" w:firstLine="0"/>
              <w:jc w:val="right"/>
            </w:pPr>
            <w:r>
              <w:rPr>
                <w:b/>
              </w:rPr>
              <w:t xml:space="preserve">-32,981 </w:t>
            </w:r>
          </w:p>
        </w:tc>
        <w:tc>
          <w:tcPr>
            <w:tcW w:w="1356" w:type="dxa"/>
            <w:tcBorders>
              <w:top w:val="single" w:sz="4" w:space="0" w:color="000000"/>
              <w:left w:val="single" w:sz="4" w:space="0" w:color="000000"/>
              <w:bottom w:val="single" w:sz="4" w:space="0" w:color="000000"/>
              <w:right w:val="single" w:sz="4" w:space="0" w:color="000000"/>
            </w:tcBorders>
          </w:tcPr>
          <w:p w14:paraId="087D2D45" w14:textId="77777777" w:rsidR="00925913" w:rsidRDefault="00477365">
            <w:pPr>
              <w:spacing w:after="0" w:line="259" w:lineRule="auto"/>
              <w:ind w:left="0" w:right="55" w:firstLine="0"/>
              <w:jc w:val="right"/>
            </w:pPr>
            <w:r>
              <w:rPr>
                <w:b/>
              </w:rPr>
              <w:t xml:space="preserve">6,561 </w:t>
            </w:r>
          </w:p>
        </w:tc>
      </w:tr>
      <w:tr w:rsidR="00925913" w14:paraId="14425298" w14:textId="77777777">
        <w:trPr>
          <w:trHeight w:val="481"/>
        </w:trPr>
        <w:tc>
          <w:tcPr>
            <w:tcW w:w="3531" w:type="dxa"/>
            <w:tcBorders>
              <w:top w:val="single" w:sz="4" w:space="0" w:color="000000"/>
              <w:left w:val="single" w:sz="4" w:space="0" w:color="000000"/>
              <w:bottom w:val="single" w:sz="4" w:space="0" w:color="000000"/>
              <w:right w:val="single" w:sz="4" w:space="0" w:color="000000"/>
            </w:tcBorders>
            <w:vAlign w:val="center"/>
          </w:tcPr>
          <w:p w14:paraId="044736A4" w14:textId="77777777" w:rsidR="00925913" w:rsidRDefault="00477365">
            <w:pPr>
              <w:spacing w:after="0" w:line="259" w:lineRule="auto"/>
              <w:ind w:left="0" w:right="0" w:firstLine="0"/>
              <w:jc w:val="left"/>
            </w:pPr>
            <w:r>
              <w:t xml:space="preserve">Other Income and Expenditure </w:t>
            </w:r>
          </w:p>
        </w:tc>
        <w:tc>
          <w:tcPr>
            <w:tcW w:w="1358" w:type="dxa"/>
            <w:tcBorders>
              <w:top w:val="single" w:sz="4" w:space="0" w:color="000000"/>
              <w:left w:val="single" w:sz="4" w:space="0" w:color="000000"/>
              <w:bottom w:val="single" w:sz="4" w:space="0" w:color="000000"/>
              <w:right w:val="single" w:sz="4" w:space="0" w:color="000000"/>
            </w:tcBorders>
            <w:vAlign w:val="center"/>
          </w:tcPr>
          <w:p w14:paraId="3B07E3EE" w14:textId="77777777" w:rsidR="00925913" w:rsidRDefault="00477365">
            <w:pPr>
              <w:spacing w:after="0" w:line="259" w:lineRule="auto"/>
              <w:ind w:left="0" w:right="57" w:firstLine="0"/>
              <w:jc w:val="right"/>
            </w:pPr>
            <w:r>
              <w:t xml:space="preserve">-19,946 </w:t>
            </w:r>
          </w:p>
        </w:tc>
        <w:tc>
          <w:tcPr>
            <w:tcW w:w="1350" w:type="dxa"/>
            <w:tcBorders>
              <w:top w:val="single" w:sz="4" w:space="0" w:color="000000"/>
              <w:left w:val="single" w:sz="4" w:space="0" w:color="000000"/>
              <w:bottom w:val="single" w:sz="4" w:space="0" w:color="000000"/>
              <w:right w:val="single" w:sz="4" w:space="0" w:color="000000"/>
            </w:tcBorders>
            <w:vAlign w:val="center"/>
          </w:tcPr>
          <w:p w14:paraId="38BFFDB3" w14:textId="77777777" w:rsidR="00925913" w:rsidRDefault="00477365">
            <w:pPr>
              <w:spacing w:after="0" w:line="259" w:lineRule="auto"/>
              <w:ind w:left="0" w:right="57" w:firstLine="0"/>
              <w:jc w:val="right"/>
            </w:pPr>
            <w:r>
              <w:t xml:space="preserve">8,527 </w:t>
            </w:r>
          </w:p>
        </w:tc>
        <w:tc>
          <w:tcPr>
            <w:tcW w:w="1351" w:type="dxa"/>
            <w:tcBorders>
              <w:top w:val="single" w:sz="4" w:space="0" w:color="000000"/>
              <w:left w:val="single" w:sz="4" w:space="0" w:color="000000"/>
              <w:bottom w:val="single" w:sz="4" w:space="0" w:color="000000"/>
              <w:right w:val="single" w:sz="4" w:space="0" w:color="000000"/>
            </w:tcBorders>
            <w:vAlign w:val="center"/>
          </w:tcPr>
          <w:p w14:paraId="38748682" w14:textId="77777777" w:rsidR="00925913" w:rsidRDefault="00477365">
            <w:pPr>
              <w:spacing w:after="0" w:line="259" w:lineRule="auto"/>
              <w:ind w:left="0" w:right="57" w:firstLine="0"/>
              <w:jc w:val="right"/>
            </w:pPr>
            <w:r>
              <w:t xml:space="preserve">84,995 </w:t>
            </w:r>
          </w:p>
        </w:tc>
        <w:tc>
          <w:tcPr>
            <w:tcW w:w="1356" w:type="dxa"/>
            <w:tcBorders>
              <w:top w:val="single" w:sz="4" w:space="0" w:color="000000"/>
              <w:left w:val="single" w:sz="4" w:space="0" w:color="000000"/>
              <w:bottom w:val="single" w:sz="4" w:space="0" w:color="000000"/>
              <w:right w:val="single" w:sz="4" w:space="0" w:color="000000"/>
            </w:tcBorders>
            <w:vAlign w:val="center"/>
          </w:tcPr>
          <w:p w14:paraId="6958F1D4" w14:textId="77777777" w:rsidR="00925913" w:rsidRDefault="00477365">
            <w:pPr>
              <w:spacing w:after="0" w:line="259" w:lineRule="auto"/>
              <w:ind w:left="0" w:right="55" w:firstLine="0"/>
              <w:jc w:val="right"/>
            </w:pPr>
            <w:r>
              <w:t xml:space="preserve">71,346 </w:t>
            </w:r>
          </w:p>
        </w:tc>
      </w:tr>
      <w:tr w:rsidR="00925913" w14:paraId="479A5EDF" w14:textId="77777777">
        <w:trPr>
          <w:trHeight w:val="238"/>
        </w:trPr>
        <w:tc>
          <w:tcPr>
            <w:tcW w:w="3531" w:type="dxa"/>
            <w:tcBorders>
              <w:top w:val="single" w:sz="4" w:space="0" w:color="000000"/>
              <w:left w:val="single" w:sz="4" w:space="0" w:color="000000"/>
              <w:bottom w:val="single" w:sz="4" w:space="0" w:color="000000"/>
              <w:right w:val="single" w:sz="4" w:space="0" w:color="000000"/>
            </w:tcBorders>
            <w:shd w:val="clear" w:color="auto" w:fill="CCFFFF"/>
          </w:tcPr>
          <w:p w14:paraId="4F675F5E" w14:textId="77777777" w:rsidR="00925913" w:rsidRDefault="00477365">
            <w:pPr>
              <w:spacing w:after="0" w:line="259" w:lineRule="auto"/>
              <w:ind w:left="0" w:right="0" w:firstLine="0"/>
              <w:jc w:val="left"/>
            </w:pPr>
            <w:r>
              <w:rPr>
                <w:b/>
              </w:rPr>
              <w:t xml:space="preserve">Surplus (-) or Deficit </w:t>
            </w:r>
          </w:p>
        </w:tc>
        <w:tc>
          <w:tcPr>
            <w:tcW w:w="1358" w:type="dxa"/>
            <w:tcBorders>
              <w:top w:val="single" w:sz="4" w:space="0" w:color="000000"/>
              <w:left w:val="single" w:sz="4" w:space="0" w:color="000000"/>
              <w:bottom w:val="single" w:sz="4" w:space="0" w:color="000000"/>
              <w:right w:val="single" w:sz="4" w:space="0" w:color="000000"/>
            </w:tcBorders>
            <w:shd w:val="clear" w:color="auto" w:fill="CCFFFF"/>
          </w:tcPr>
          <w:p w14:paraId="4BC2844C" w14:textId="77777777" w:rsidR="00925913" w:rsidRDefault="00477365">
            <w:pPr>
              <w:spacing w:after="0" w:line="259" w:lineRule="auto"/>
              <w:ind w:left="0" w:right="57" w:firstLine="0"/>
              <w:jc w:val="right"/>
            </w:pPr>
            <w:r>
              <w:rPr>
                <w:b/>
              </w:rPr>
              <w:t xml:space="preserve">4,945 </w:t>
            </w:r>
          </w:p>
        </w:tc>
        <w:tc>
          <w:tcPr>
            <w:tcW w:w="1350" w:type="dxa"/>
            <w:tcBorders>
              <w:top w:val="single" w:sz="4" w:space="0" w:color="000000"/>
              <w:left w:val="single" w:sz="4" w:space="0" w:color="000000"/>
              <w:bottom w:val="single" w:sz="4" w:space="0" w:color="000000"/>
              <w:right w:val="single" w:sz="4" w:space="0" w:color="000000"/>
            </w:tcBorders>
            <w:shd w:val="clear" w:color="auto" w:fill="CCFFFF"/>
          </w:tcPr>
          <w:p w14:paraId="005A27B6" w14:textId="77777777" w:rsidR="00925913" w:rsidRDefault="00477365">
            <w:pPr>
              <w:spacing w:after="0" w:line="259" w:lineRule="auto"/>
              <w:ind w:left="0" w:right="58" w:firstLine="0"/>
              <w:jc w:val="right"/>
            </w:pPr>
            <w:r>
              <w:rPr>
                <w:b/>
              </w:rPr>
              <w:t xml:space="preserve">20,948 </w:t>
            </w:r>
          </w:p>
        </w:tc>
        <w:tc>
          <w:tcPr>
            <w:tcW w:w="1351" w:type="dxa"/>
            <w:tcBorders>
              <w:top w:val="single" w:sz="4" w:space="0" w:color="000000"/>
              <w:left w:val="single" w:sz="4" w:space="0" w:color="000000"/>
              <w:bottom w:val="single" w:sz="4" w:space="0" w:color="000000"/>
              <w:right w:val="single" w:sz="4" w:space="0" w:color="000000"/>
            </w:tcBorders>
            <w:shd w:val="clear" w:color="auto" w:fill="CCFFFF"/>
          </w:tcPr>
          <w:p w14:paraId="1DB22B44" w14:textId="77777777" w:rsidR="00925913" w:rsidRDefault="00477365">
            <w:pPr>
              <w:spacing w:after="0" w:line="259" w:lineRule="auto"/>
              <w:ind w:left="0" w:right="57" w:firstLine="0"/>
              <w:jc w:val="right"/>
            </w:pPr>
            <w:r>
              <w:rPr>
                <w:b/>
              </w:rPr>
              <w:t xml:space="preserve">52,014 </w:t>
            </w:r>
          </w:p>
        </w:tc>
        <w:tc>
          <w:tcPr>
            <w:tcW w:w="1356" w:type="dxa"/>
            <w:tcBorders>
              <w:top w:val="single" w:sz="4" w:space="0" w:color="000000"/>
              <w:left w:val="single" w:sz="4" w:space="0" w:color="000000"/>
              <w:bottom w:val="single" w:sz="4" w:space="0" w:color="000000"/>
              <w:right w:val="single" w:sz="4" w:space="0" w:color="000000"/>
            </w:tcBorders>
            <w:shd w:val="clear" w:color="auto" w:fill="CCFFFF"/>
          </w:tcPr>
          <w:p w14:paraId="57328162" w14:textId="77777777" w:rsidR="00925913" w:rsidRDefault="00477365">
            <w:pPr>
              <w:spacing w:after="0" w:line="259" w:lineRule="auto"/>
              <w:ind w:left="0" w:right="55" w:firstLine="0"/>
              <w:jc w:val="right"/>
            </w:pPr>
            <w:r>
              <w:rPr>
                <w:b/>
              </w:rPr>
              <w:t xml:space="preserve">77,907 </w:t>
            </w:r>
          </w:p>
        </w:tc>
      </w:tr>
    </w:tbl>
    <w:p w14:paraId="08367BCA" w14:textId="77777777" w:rsidR="00925913" w:rsidRDefault="00477365">
      <w:pPr>
        <w:spacing w:after="0" w:line="259" w:lineRule="auto"/>
        <w:ind w:left="568" w:right="0" w:firstLine="0"/>
        <w:jc w:val="left"/>
      </w:pPr>
      <w:r>
        <w:lastRenderedPageBreak/>
        <w:t xml:space="preserve"> </w:t>
      </w:r>
    </w:p>
    <w:p w14:paraId="2D37A1A4" w14:textId="77777777" w:rsidR="00925913" w:rsidRDefault="00477365">
      <w:pPr>
        <w:pStyle w:val="Heading4"/>
        <w:ind w:left="1272"/>
      </w:pPr>
      <w:r>
        <w:t>Adjustments for Capital Purposes</w:t>
      </w:r>
      <w:r>
        <w:rPr>
          <w:u w:val="none"/>
        </w:rPr>
        <w:t xml:space="preserve"> </w:t>
      </w:r>
    </w:p>
    <w:p w14:paraId="4A40DF54" w14:textId="77777777" w:rsidR="00925913" w:rsidRDefault="00477365">
      <w:pPr>
        <w:spacing w:after="0" w:line="259" w:lineRule="auto"/>
        <w:ind w:left="1248" w:right="0" w:firstLine="0"/>
        <w:jc w:val="left"/>
      </w:pPr>
      <w:r>
        <w:t xml:space="preserve"> </w:t>
      </w:r>
    </w:p>
    <w:p w14:paraId="35C46FAF" w14:textId="77777777" w:rsidR="00925913" w:rsidRDefault="00477365">
      <w:pPr>
        <w:ind w:left="1268" w:right="0"/>
      </w:pPr>
      <w:r>
        <w:t xml:space="preserve">Adjustments for capital purposes – </w:t>
      </w:r>
      <w:r>
        <w:t xml:space="preserve">this column adds in depreciation and impairment and revaluation gains and losses in the services line, and for: </w:t>
      </w:r>
    </w:p>
    <w:p w14:paraId="4BFD6211" w14:textId="77777777" w:rsidR="00925913" w:rsidRDefault="00477365">
      <w:pPr>
        <w:spacing w:after="0" w:line="259" w:lineRule="auto"/>
        <w:ind w:left="1248" w:right="0" w:firstLine="0"/>
        <w:jc w:val="left"/>
      </w:pPr>
      <w:r>
        <w:t xml:space="preserve"> </w:t>
      </w:r>
    </w:p>
    <w:p w14:paraId="52A809AE" w14:textId="77777777" w:rsidR="00925913" w:rsidRDefault="00477365">
      <w:pPr>
        <w:numPr>
          <w:ilvl w:val="0"/>
          <w:numId w:val="11"/>
        </w:numPr>
        <w:spacing w:after="127"/>
        <w:ind w:left="1716" w:right="0" w:hanging="454"/>
      </w:pPr>
      <w:r>
        <w:rPr>
          <w:b/>
        </w:rPr>
        <w:t>Other operating expenditure</w:t>
      </w:r>
      <w:r>
        <w:t xml:space="preserve"> – </w:t>
      </w:r>
      <w:r>
        <w:t xml:space="preserve">adjusts for capital disposals with a transfer of income on disposal of assets and the amounts written off for those assets. </w:t>
      </w:r>
    </w:p>
    <w:p w14:paraId="13883A72" w14:textId="77777777" w:rsidR="00925913" w:rsidRDefault="00477365">
      <w:pPr>
        <w:numPr>
          <w:ilvl w:val="0"/>
          <w:numId w:val="11"/>
        </w:numPr>
        <w:spacing w:after="127"/>
        <w:ind w:left="1716" w:right="0" w:hanging="454"/>
      </w:pPr>
      <w:r>
        <w:rPr>
          <w:b/>
        </w:rPr>
        <w:t>Financing</w:t>
      </w:r>
      <w:r>
        <w:t xml:space="preserve"> and investment income and expenditure – the statutory charges for capital financing i.e. Minimum Revenue Provision and other revenue contributions are deducted from other income and expenditure as these are not chargeable under generally accepted accounting practices. </w:t>
      </w:r>
    </w:p>
    <w:p w14:paraId="6C36DFE8" w14:textId="77777777" w:rsidR="00925913" w:rsidRDefault="00477365">
      <w:pPr>
        <w:numPr>
          <w:ilvl w:val="0"/>
          <w:numId w:val="11"/>
        </w:numPr>
        <w:ind w:left="1716" w:right="0" w:hanging="454"/>
      </w:pPr>
      <w:r>
        <w:rPr>
          <w:b/>
        </w:rPr>
        <w:t>Taxation and non-specific grant income and expenditure</w:t>
      </w:r>
      <w:r>
        <w:t xml:space="preserve"> – capital grants are adjusted for income not chargeable under generally accepted accounting practices. Revenue grants are adjusted from those receivable in the year to those receivable without conditions or for which conditions were satisfied throughout the year. The Taxation and Non-Specific Grant Income and Expenditure line is credited with capital grants receivable in the year without conditions or for which conditions were satisfied in the year. </w:t>
      </w:r>
    </w:p>
    <w:p w14:paraId="1038C5D7" w14:textId="77777777" w:rsidR="00925913" w:rsidRDefault="00477365">
      <w:pPr>
        <w:spacing w:after="0" w:line="259" w:lineRule="auto"/>
        <w:ind w:left="1248" w:right="0" w:firstLine="0"/>
        <w:jc w:val="left"/>
      </w:pPr>
      <w:r>
        <w:t xml:space="preserve"> </w:t>
      </w:r>
    </w:p>
    <w:p w14:paraId="6D0A74A3" w14:textId="77777777" w:rsidR="00925913" w:rsidRDefault="00477365">
      <w:pPr>
        <w:pStyle w:val="Heading4"/>
        <w:ind w:left="1272"/>
      </w:pPr>
      <w:r>
        <w:t>Change for the Pensions Adjustments</w:t>
      </w:r>
      <w:r>
        <w:rPr>
          <w:u w:val="none"/>
        </w:rPr>
        <w:t xml:space="preserve"> </w:t>
      </w:r>
    </w:p>
    <w:p w14:paraId="45297F82" w14:textId="77777777" w:rsidR="00925913" w:rsidRDefault="00477365">
      <w:pPr>
        <w:spacing w:after="0" w:line="259" w:lineRule="auto"/>
        <w:ind w:left="1248" w:right="0" w:firstLine="0"/>
        <w:jc w:val="left"/>
      </w:pPr>
      <w:r>
        <w:t xml:space="preserve"> </w:t>
      </w:r>
    </w:p>
    <w:p w14:paraId="640D8673" w14:textId="77777777" w:rsidR="00925913" w:rsidRDefault="00477365">
      <w:pPr>
        <w:ind w:left="1268" w:right="0"/>
      </w:pPr>
      <w:r>
        <w:t xml:space="preserve">Net change for the removal of pension contributions and the addition of IAS 19 Employee Benefits pension related expenditure and income: </w:t>
      </w:r>
    </w:p>
    <w:p w14:paraId="75EBDD04" w14:textId="77777777" w:rsidR="00925913" w:rsidRDefault="00477365">
      <w:pPr>
        <w:spacing w:after="0" w:line="259" w:lineRule="auto"/>
        <w:ind w:left="1248" w:right="0" w:firstLine="0"/>
        <w:jc w:val="left"/>
      </w:pPr>
      <w:r>
        <w:t xml:space="preserve"> </w:t>
      </w:r>
    </w:p>
    <w:p w14:paraId="748ACA3A" w14:textId="77777777" w:rsidR="00925913" w:rsidRDefault="00477365">
      <w:pPr>
        <w:numPr>
          <w:ilvl w:val="0"/>
          <w:numId w:val="12"/>
        </w:numPr>
        <w:spacing w:after="127"/>
        <w:ind w:left="1716" w:right="0" w:hanging="454"/>
      </w:pPr>
      <w:r>
        <w:t xml:space="preserve">For </w:t>
      </w:r>
      <w:r>
        <w:rPr>
          <w:b/>
        </w:rPr>
        <w:t>services</w:t>
      </w:r>
      <w:r>
        <w:t xml:space="preserve"> this represents the removal of the employer pension contributions made by the authority as allowed by statute and the replacement with current service costs and past service costs. </w:t>
      </w:r>
    </w:p>
    <w:p w14:paraId="0B7D02F1" w14:textId="77777777" w:rsidR="00925913" w:rsidRDefault="00477365">
      <w:pPr>
        <w:numPr>
          <w:ilvl w:val="0"/>
          <w:numId w:val="12"/>
        </w:numPr>
        <w:ind w:left="1716" w:right="0" w:hanging="454"/>
      </w:pPr>
      <w:r>
        <w:t xml:space="preserve">For </w:t>
      </w:r>
      <w:r>
        <w:rPr>
          <w:b/>
        </w:rPr>
        <w:t>Financing and investment income and expenditure</w:t>
      </w:r>
      <w:r>
        <w:t xml:space="preserve"> –- the net interest on the defined benefit liability is charged to the CIES. </w:t>
      </w:r>
    </w:p>
    <w:p w14:paraId="55E6925E" w14:textId="77777777" w:rsidR="00925913" w:rsidRDefault="00477365">
      <w:pPr>
        <w:spacing w:after="0" w:line="259" w:lineRule="auto"/>
        <w:ind w:left="1248" w:right="0" w:firstLine="0"/>
        <w:jc w:val="left"/>
      </w:pPr>
      <w:r>
        <w:t xml:space="preserve"> </w:t>
      </w:r>
    </w:p>
    <w:p w14:paraId="098A108B" w14:textId="77777777" w:rsidR="00925913" w:rsidRDefault="00477365">
      <w:pPr>
        <w:spacing w:after="0" w:line="259" w:lineRule="auto"/>
        <w:ind w:left="1248" w:right="0" w:firstLine="0"/>
        <w:jc w:val="left"/>
      </w:pPr>
      <w:r>
        <w:t xml:space="preserve"> </w:t>
      </w:r>
    </w:p>
    <w:p w14:paraId="10A969A8" w14:textId="77777777" w:rsidR="00925913" w:rsidRDefault="00477365">
      <w:pPr>
        <w:spacing w:after="0" w:line="259" w:lineRule="auto"/>
        <w:ind w:left="1248" w:right="0" w:firstLine="0"/>
        <w:jc w:val="left"/>
      </w:pPr>
      <w:r>
        <w:t xml:space="preserve"> </w:t>
      </w:r>
    </w:p>
    <w:p w14:paraId="4E471E9B" w14:textId="77777777" w:rsidR="00925913" w:rsidRDefault="00477365">
      <w:pPr>
        <w:spacing w:after="0" w:line="259" w:lineRule="auto"/>
        <w:ind w:left="1248" w:right="0" w:firstLine="0"/>
        <w:jc w:val="left"/>
      </w:pPr>
      <w:r>
        <w:t xml:space="preserve"> </w:t>
      </w:r>
    </w:p>
    <w:p w14:paraId="196E1294" w14:textId="77777777" w:rsidR="00925913" w:rsidRDefault="00477365">
      <w:pPr>
        <w:spacing w:after="0" w:line="259" w:lineRule="auto"/>
        <w:ind w:left="1248" w:right="0" w:firstLine="0"/>
        <w:jc w:val="left"/>
      </w:pPr>
      <w:r>
        <w:t xml:space="preserve"> </w:t>
      </w:r>
    </w:p>
    <w:p w14:paraId="2ECB6B51" w14:textId="77777777" w:rsidR="00925913" w:rsidRDefault="00477365">
      <w:pPr>
        <w:spacing w:after="0" w:line="259" w:lineRule="auto"/>
        <w:ind w:left="1248" w:right="0" w:firstLine="0"/>
        <w:jc w:val="left"/>
      </w:pPr>
      <w:r>
        <w:t xml:space="preserve"> </w:t>
      </w:r>
    </w:p>
    <w:p w14:paraId="4CE0DB11" w14:textId="77777777" w:rsidR="00925913" w:rsidRDefault="00477365">
      <w:pPr>
        <w:spacing w:after="0" w:line="259" w:lineRule="auto"/>
        <w:ind w:left="1248" w:right="0" w:firstLine="0"/>
        <w:jc w:val="left"/>
      </w:pPr>
      <w:r>
        <w:t xml:space="preserve"> </w:t>
      </w:r>
    </w:p>
    <w:p w14:paraId="6940F071" w14:textId="77777777" w:rsidR="00925913" w:rsidRDefault="00477365">
      <w:pPr>
        <w:spacing w:after="0" w:line="259" w:lineRule="auto"/>
        <w:ind w:left="568" w:right="0" w:firstLine="0"/>
        <w:jc w:val="left"/>
      </w:pPr>
      <w:r>
        <w:t xml:space="preserve"> </w:t>
      </w:r>
    </w:p>
    <w:p w14:paraId="7B551403" w14:textId="77777777" w:rsidR="00925913" w:rsidRDefault="00477365">
      <w:pPr>
        <w:pStyle w:val="Heading4"/>
        <w:ind w:left="1272"/>
      </w:pPr>
      <w:r>
        <w:t>Other Differences</w:t>
      </w:r>
      <w:r>
        <w:rPr>
          <w:u w:val="none"/>
        </w:rPr>
        <w:t xml:space="preserve"> </w:t>
      </w:r>
    </w:p>
    <w:p w14:paraId="09EDA5B0" w14:textId="77777777" w:rsidR="00925913" w:rsidRDefault="00477365">
      <w:pPr>
        <w:spacing w:after="0" w:line="259" w:lineRule="auto"/>
        <w:ind w:left="1248" w:right="0" w:firstLine="0"/>
        <w:jc w:val="left"/>
      </w:pPr>
      <w:r>
        <w:t xml:space="preserve"> </w:t>
      </w:r>
    </w:p>
    <w:p w14:paraId="7CFA084E" w14:textId="77777777" w:rsidR="00925913" w:rsidRDefault="00477365">
      <w:pPr>
        <w:ind w:left="1268" w:right="0"/>
      </w:pPr>
      <w:r>
        <w:t xml:space="preserve">Other differences between amounts debited/credited to the Comprehensive Income and Expenditure Statement and amounts payable/receivable to be recognised under statute: </w:t>
      </w:r>
    </w:p>
    <w:p w14:paraId="1F1DA175" w14:textId="77777777" w:rsidR="00925913" w:rsidRDefault="00477365">
      <w:pPr>
        <w:spacing w:after="0" w:line="259" w:lineRule="auto"/>
        <w:ind w:left="568" w:right="0" w:firstLine="0"/>
        <w:jc w:val="left"/>
      </w:pPr>
      <w:r>
        <w:t xml:space="preserve"> </w:t>
      </w:r>
    </w:p>
    <w:p w14:paraId="4EC7C890" w14:textId="77777777" w:rsidR="00925913" w:rsidRDefault="00477365">
      <w:pPr>
        <w:numPr>
          <w:ilvl w:val="0"/>
          <w:numId w:val="13"/>
        </w:numPr>
        <w:ind w:left="1716" w:right="0" w:hanging="454"/>
      </w:pPr>
      <w:r>
        <w:t xml:space="preserve">For </w:t>
      </w:r>
      <w:r>
        <w:rPr>
          <w:b/>
        </w:rPr>
        <w:t>Financing and investment income and expenditure</w:t>
      </w:r>
      <w:r>
        <w:t xml:space="preserve"> the other differences column recognises adjustments to the General Fund for the timing differences for premiums and discounts. </w:t>
      </w:r>
    </w:p>
    <w:p w14:paraId="61662BF4" w14:textId="77777777" w:rsidR="00925913" w:rsidRDefault="00477365">
      <w:pPr>
        <w:spacing w:after="0" w:line="259" w:lineRule="auto"/>
        <w:ind w:left="1248" w:right="0" w:firstLine="0"/>
        <w:jc w:val="left"/>
      </w:pPr>
      <w:r>
        <w:t xml:space="preserve"> </w:t>
      </w:r>
    </w:p>
    <w:p w14:paraId="27B12235" w14:textId="77777777" w:rsidR="00925913" w:rsidRDefault="00477365">
      <w:pPr>
        <w:numPr>
          <w:ilvl w:val="0"/>
          <w:numId w:val="13"/>
        </w:numPr>
        <w:ind w:left="1716" w:right="0" w:hanging="454"/>
      </w:pPr>
      <w:r>
        <w:t xml:space="preserve">The charge under </w:t>
      </w:r>
      <w:r>
        <w:rPr>
          <w:b/>
        </w:rPr>
        <w:t>Taxation and non-specific grant income and expenditure</w:t>
      </w:r>
      <w:r>
        <w:t xml:space="preserve"> represents the difference between what is chargeable under statutory regulations for council tax and NDR that was projected to be received at the start of the year and the income recognised under generally accepted accounting practices in the Code. This is a timing difference as any difference will be brought forward in future Surpluses or Deficits on the Collection Fund. </w:t>
      </w:r>
    </w:p>
    <w:p w14:paraId="517A1AAD" w14:textId="77777777" w:rsidR="00925913" w:rsidRDefault="00477365">
      <w:pPr>
        <w:spacing w:after="0" w:line="259" w:lineRule="auto"/>
        <w:ind w:left="568" w:right="0" w:firstLine="0"/>
        <w:jc w:val="left"/>
      </w:pPr>
      <w:r>
        <w:t xml:space="preserve"> </w:t>
      </w:r>
    </w:p>
    <w:p w14:paraId="545E4D5E" w14:textId="77777777" w:rsidR="00925913" w:rsidRDefault="00477365">
      <w:pPr>
        <w:ind w:left="1268" w:right="0"/>
      </w:pPr>
      <w:r>
        <w:t xml:space="preserve">In addition, this includes differences between how expenditure and income is reported to management and how it needs to be shown in the Income and Expenditure Account, e.g. Public Health Grant and Prudential Borrowing costs charged to Services. </w:t>
      </w:r>
    </w:p>
    <w:p w14:paraId="40CAE5EA" w14:textId="77777777" w:rsidR="00925913" w:rsidRDefault="00477365">
      <w:pPr>
        <w:spacing w:after="0" w:line="259" w:lineRule="auto"/>
        <w:ind w:left="568" w:right="0" w:firstLine="0"/>
        <w:jc w:val="left"/>
      </w:pPr>
      <w:r>
        <w:t xml:space="preserve"> </w:t>
      </w:r>
    </w:p>
    <w:p w14:paraId="42E328E2" w14:textId="77777777" w:rsidR="00925913" w:rsidRDefault="00477365">
      <w:pPr>
        <w:pStyle w:val="Heading4"/>
        <w:spacing w:after="3" w:line="252" w:lineRule="auto"/>
        <w:ind w:left="1258"/>
        <w:jc w:val="left"/>
      </w:pPr>
      <w:r>
        <w:rPr>
          <w:b/>
        </w:rPr>
        <w:t>Segmental Analysis of Revenues from External Customers</w:t>
      </w:r>
      <w:r>
        <w:rPr>
          <w:b/>
          <w:u w:val="none"/>
        </w:rPr>
        <w:t xml:space="preserve"> </w:t>
      </w:r>
    </w:p>
    <w:p w14:paraId="1FA44F01" w14:textId="77777777" w:rsidR="00925913" w:rsidRDefault="00477365">
      <w:pPr>
        <w:spacing w:after="0" w:line="259" w:lineRule="auto"/>
        <w:ind w:left="568" w:right="0" w:firstLine="0"/>
        <w:jc w:val="left"/>
      </w:pPr>
      <w:r>
        <w:t xml:space="preserve"> </w:t>
      </w:r>
    </w:p>
    <w:tbl>
      <w:tblPr>
        <w:tblStyle w:val="TableGrid"/>
        <w:tblW w:w="9173" w:type="dxa"/>
        <w:tblInd w:w="1254" w:type="dxa"/>
        <w:tblCellMar>
          <w:top w:w="3" w:type="dxa"/>
          <w:left w:w="109" w:type="dxa"/>
          <w:bottom w:w="3" w:type="dxa"/>
          <w:right w:w="51" w:type="dxa"/>
        </w:tblCellMar>
        <w:tblLook w:val="04A0" w:firstRow="1" w:lastRow="0" w:firstColumn="1" w:lastColumn="0" w:noHBand="0" w:noVBand="1"/>
      </w:tblPr>
      <w:tblGrid>
        <w:gridCol w:w="1242"/>
        <w:gridCol w:w="6690"/>
        <w:gridCol w:w="1241"/>
      </w:tblGrid>
      <w:tr w:rsidR="00925913" w14:paraId="4E155270" w14:textId="77777777">
        <w:trPr>
          <w:trHeight w:val="237"/>
        </w:trPr>
        <w:tc>
          <w:tcPr>
            <w:tcW w:w="1242" w:type="dxa"/>
            <w:tcBorders>
              <w:top w:val="single" w:sz="4" w:space="0" w:color="000000"/>
              <w:left w:val="single" w:sz="4" w:space="0" w:color="000000"/>
              <w:bottom w:val="nil"/>
              <w:right w:val="single" w:sz="4" w:space="0" w:color="000000"/>
            </w:tcBorders>
            <w:shd w:val="clear" w:color="auto" w:fill="FFCC99"/>
          </w:tcPr>
          <w:p w14:paraId="7D77983A" w14:textId="77777777" w:rsidR="00925913" w:rsidRDefault="00477365">
            <w:pPr>
              <w:spacing w:after="0" w:line="259" w:lineRule="auto"/>
              <w:ind w:left="39" w:right="0" w:firstLine="0"/>
              <w:jc w:val="left"/>
            </w:pPr>
            <w:r>
              <w:rPr>
                <w:u w:val="single" w:color="000000"/>
              </w:rPr>
              <w:t>2020/2021</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7017D21E" w14:textId="77777777" w:rsidR="00925913" w:rsidRDefault="00477365">
            <w:pPr>
              <w:spacing w:after="0" w:line="259" w:lineRule="auto"/>
              <w:ind w:left="0" w:right="0" w:firstLine="0"/>
              <w:jc w:val="left"/>
            </w:pPr>
            <w:r>
              <w:t xml:space="preserve"> </w:t>
            </w:r>
            <w:r>
              <w:tab/>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5CE4BC36" w14:textId="77777777" w:rsidR="00925913" w:rsidRDefault="00477365">
            <w:pPr>
              <w:spacing w:after="0" w:line="259" w:lineRule="auto"/>
              <w:ind w:left="40" w:right="0" w:firstLine="0"/>
              <w:jc w:val="left"/>
            </w:pPr>
            <w:r>
              <w:rPr>
                <w:u w:val="single" w:color="000000"/>
              </w:rPr>
              <w:t>2021/2022</w:t>
            </w:r>
            <w:r>
              <w:t xml:space="preserve"> </w:t>
            </w:r>
          </w:p>
        </w:tc>
      </w:tr>
      <w:tr w:rsidR="00925913" w14:paraId="0C711D8A"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23085EF7" w14:textId="77777777" w:rsidR="00925913" w:rsidRDefault="00477365">
            <w:pPr>
              <w:spacing w:after="0" w:line="259" w:lineRule="auto"/>
              <w:ind w:left="0" w:right="58" w:firstLine="0"/>
              <w:jc w:val="center"/>
            </w:pPr>
            <w:r>
              <w:t xml:space="preserve">£000s </w:t>
            </w:r>
          </w:p>
        </w:tc>
        <w:tc>
          <w:tcPr>
            <w:tcW w:w="6690" w:type="dxa"/>
            <w:tcBorders>
              <w:top w:val="nil"/>
              <w:left w:val="single" w:sz="4" w:space="0" w:color="000000"/>
              <w:bottom w:val="single" w:sz="4" w:space="0" w:color="000000"/>
              <w:right w:val="single" w:sz="4" w:space="0" w:color="000000"/>
            </w:tcBorders>
            <w:shd w:val="clear" w:color="auto" w:fill="FFCC99"/>
          </w:tcPr>
          <w:p w14:paraId="13300020" w14:textId="77777777" w:rsidR="00925913" w:rsidRDefault="00477365">
            <w:pPr>
              <w:spacing w:after="0" w:line="259" w:lineRule="auto"/>
              <w:ind w:left="0" w:right="0" w:firstLine="0"/>
              <w:jc w:val="left"/>
            </w:pPr>
            <w:r>
              <w:t xml:space="preserve"> </w:t>
            </w:r>
            <w:r>
              <w:tab/>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33818FA9" w14:textId="77777777" w:rsidR="00925913" w:rsidRDefault="00477365">
            <w:pPr>
              <w:spacing w:after="0" w:line="259" w:lineRule="auto"/>
              <w:ind w:left="0" w:right="56" w:firstLine="0"/>
              <w:jc w:val="center"/>
            </w:pPr>
            <w:r>
              <w:t xml:space="preserve">£000s </w:t>
            </w:r>
          </w:p>
        </w:tc>
      </w:tr>
      <w:tr w:rsidR="00925913" w14:paraId="6C2973EB" w14:textId="77777777">
        <w:trPr>
          <w:trHeight w:val="360"/>
        </w:trPr>
        <w:tc>
          <w:tcPr>
            <w:tcW w:w="1242" w:type="dxa"/>
            <w:tcBorders>
              <w:top w:val="single" w:sz="4" w:space="0" w:color="000000"/>
              <w:left w:val="single" w:sz="4" w:space="0" w:color="000000"/>
              <w:bottom w:val="nil"/>
              <w:right w:val="single" w:sz="4" w:space="0" w:color="000000"/>
            </w:tcBorders>
            <w:vAlign w:val="bottom"/>
          </w:tcPr>
          <w:p w14:paraId="6A86F41F" w14:textId="77777777" w:rsidR="00925913" w:rsidRDefault="00477365">
            <w:pPr>
              <w:spacing w:after="0" w:line="259" w:lineRule="auto"/>
              <w:ind w:left="0" w:right="56" w:firstLine="0"/>
              <w:jc w:val="right"/>
            </w:pPr>
            <w:r>
              <w:lastRenderedPageBreak/>
              <w:t xml:space="preserve">-89 </w:t>
            </w:r>
          </w:p>
        </w:tc>
        <w:tc>
          <w:tcPr>
            <w:tcW w:w="6690" w:type="dxa"/>
            <w:tcBorders>
              <w:top w:val="single" w:sz="4" w:space="0" w:color="000000"/>
              <w:left w:val="single" w:sz="4" w:space="0" w:color="000000"/>
              <w:bottom w:val="nil"/>
              <w:right w:val="single" w:sz="4" w:space="0" w:color="000000"/>
            </w:tcBorders>
          </w:tcPr>
          <w:p w14:paraId="565043EB" w14:textId="77777777" w:rsidR="00925913" w:rsidRDefault="00477365">
            <w:pPr>
              <w:spacing w:after="0" w:line="259" w:lineRule="auto"/>
              <w:ind w:left="0" w:right="68" w:firstLine="0"/>
              <w:jc w:val="right"/>
            </w:pPr>
            <w:r>
              <w:t xml:space="preserve"> </w:t>
            </w:r>
          </w:p>
          <w:p w14:paraId="604A7579" w14:textId="77777777" w:rsidR="00925913" w:rsidRDefault="00477365">
            <w:pPr>
              <w:spacing w:after="0" w:line="259" w:lineRule="auto"/>
              <w:ind w:left="0" w:right="0" w:firstLine="0"/>
              <w:jc w:val="left"/>
            </w:pPr>
            <w:r>
              <w:t xml:space="preserve">Strategic Management </w:t>
            </w:r>
          </w:p>
        </w:tc>
        <w:tc>
          <w:tcPr>
            <w:tcW w:w="1241" w:type="dxa"/>
            <w:tcBorders>
              <w:top w:val="single" w:sz="4" w:space="0" w:color="000000"/>
              <w:left w:val="single" w:sz="4" w:space="0" w:color="000000"/>
              <w:bottom w:val="nil"/>
              <w:right w:val="single" w:sz="4" w:space="0" w:color="000000"/>
            </w:tcBorders>
            <w:vAlign w:val="bottom"/>
          </w:tcPr>
          <w:p w14:paraId="23897A67" w14:textId="77777777" w:rsidR="00925913" w:rsidRDefault="00477365">
            <w:pPr>
              <w:spacing w:after="0" w:line="259" w:lineRule="auto"/>
              <w:ind w:left="0" w:right="55" w:firstLine="0"/>
              <w:jc w:val="right"/>
            </w:pPr>
            <w:r>
              <w:t xml:space="preserve">-8 </w:t>
            </w:r>
          </w:p>
        </w:tc>
      </w:tr>
      <w:tr w:rsidR="00925913" w14:paraId="3B705AC0" w14:textId="77777777">
        <w:trPr>
          <w:trHeight w:val="230"/>
        </w:trPr>
        <w:tc>
          <w:tcPr>
            <w:tcW w:w="1242" w:type="dxa"/>
            <w:tcBorders>
              <w:top w:val="nil"/>
              <w:left w:val="single" w:sz="4" w:space="0" w:color="000000"/>
              <w:bottom w:val="nil"/>
              <w:right w:val="single" w:sz="4" w:space="0" w:color="000000"/>
            </w:tcBorders>
          </w:tcPr>
          <w:p w14:paraId="0D50E88C" w14:textId="77777777" w:rsidR="00925913" w:rsidRDefault="00477365">
            <w:pPr>
              <w:spacing w:after="0" w:line="259" w:lineRule="auto"/>
              <w:ind w:left="0" w:right="56" w:firstLine="0"/>
              <w:jc w:val="right"/>
            </w:pPr>
            <w:r>
              <w:t xml:space="preserve">-20,020 </w:t>
            </w:r>
          </w:p>
        </w:tc>
        <w:tc>
          <w:tcPr>
            <w:tcW w:w="6690" w:type="dxa"/>
            <w:tcBorders>
              <w:top w:val="nil"/>
              <w:left w:val="single" w:sz="4" w:space="0" w:color="000000"/>
              <w:bottom w:val="nil"/>
              <w:right w:val="single" w:sz="4" w:space="0" w:color="000000"/>
            </w:tcBorders>
          </w:tcPr>
          <w:p w14:paraId="73F6052B" w14:textId="77777777" w:rsidR="00925913" w:rsidRDefault="00477365">
            <w:pPr>
              <w:tabs>
                <w:tab w:val="center" w:pos="6407"/>
              </w:tabs>
              <w:spacing w:after="0" w:line="259" w:lineRule="auto"/>
              <w:ind w:left="0" w:right="0" w:firstLine="0"/>
              <w:jc w:val="left"/>
            </w:pPr>
            <w:r>
              <w:t xml:space="preserve">Adult Social Care </w:t>
            </w:r>
            <w:r>
              <w:tab/>
              <w:t xml:space="preserve"> </w:t>
            </w:r>
          </w:p>
        </w:tc>
        <w:tc>
          <w:tcPr>
            <w:tcW w:w="1241" w:type="dxa"/>
            <w:tcBorders>
              <w:top w:val="nil"/>
              <w:left w:val="single" w:sz="4" w:space="0" w:color="000000"/>
              <w:bottom w:val="nil"/>
              <w:right w:val="single" w:sz="4" w:space="0" w:color="000000"/>
            </w:tcBorders>
          </w:tcPr>
          <w:p w14:paraId="4031394F" w14:textId="77777777" w:rsidR="00925913" w:rsidRDefault="00477365">
            <w:pPr>
              <w:spacing w:after="0" w:line="259" w:lineRule="auto"/>
              <w:ind w:left="0" w:right="55" w:firstLine="0"/>
              <w:jc w:val="right"/>
            </w:pPr>
            <w:r>
              <w:t xml:space="preserve">-20,173 </w:t>
            </w:r>
          </w:p>
        </w:tc>
      </w:tr>
      <w:tr w:rsidR="00925913" w14:paraId="0BB8953B" w14:textId="77777777">
        <w:trPr>
          <w:trHeight w:val="230"/>
        </w:trPr>
        <w:tc>
          <w:tcPr>
            <w:tcW w:w="1242" w:type="dxa"/>
            <w:tcBorders>
              <w:top w:val="nil"/>
              <w:left w:val="single" w:sz="4" w:space="0" w:color="000000"/>
              <w:bottom w:val="nil"/>
              <w:right w:val="single" w:sz="4" w:space="0" w:color="000000"/>
            </w:tcBorders>
          </w:tcPr>
          <w:p w14:paraId="6056436D" w14:textId="77777777" w:rsidR="00925913" w:rsidRDefault="00477365">
            <w:pPr>
              <w:spacing w:after="0" w:line="259" w:lineRule="auto"/>
              <w:ind w:left="0" w:right="56" w:firstLine="0"/>
              <w:jc w:val="right"/>
            </w:pPr>
            <w:r>
              <w:t xml:space="preserve">-119 </w:t>
            </w:r>
          </w:p>
        </w:tc>
        <w:tc>
          <w:tcPr>
            <w:tcW w:w="6690" w:type="dxa"/>
            <w:tcBorders>
              <w:top w:val="nil"/>
              <w:left w:val="single" w:sz="4" w:space="0" w:color="000000"/>
              <w:bottom w:val="nil"/>
              <w:right w:val="single" w:sz="4" w:space="0" w:color="000000"/>
            </w:tcBorders>
          </w:tcPr>
          <w:p w14:paraId="686597F8" w14:textId="77777777" w:rsidR="00925913" w:rsidRDefault="00477365">
            <w:pPr>
              <w:tabs>
                <w:tab w:val="center" w:pos="6407"/>
              </w:tabs>
              <w:spacing w:after="0" w:line="259" w:lineRule="auto"/>
              <w:ind w:left="0" w:right="0" w:firstLine="0"/>
              <w:jc w:val="left"/>
            </w:pPr>
            <w:r>
              <w:t xml:space="preserve">Children’s Social Care </w:t>
            </w:r>
            <w:r>
              <w:tab/>
              <w:t xml:space="preserve"> </w:t>
            </w:r>
          </w:p>
        </w:tc>
        <w:tc>
          <w:tcPr>
            <w:tcW w:w="1241" w:type="dxa"/>
            <w:tcBorders>
              <w:top w:val="nil"/>
              <w:left w:val="single" w:sz="4" w:space="0" w:color="000000"/>
              <w:bottom w:val="nil"/>
              <w:right w:val="single" w:sz="4" w:space="0" w:color="000000"/>
            </w:tcBorders>
          </w:tcPr>
          <w:p w14:paraId="1C83EA19" w14:textId="77777777" w:rsidR="00925913" w:rsidRDefault="00477365">
            <w:pPr>
              <w:spacing w:after="0" w:line="259" w:lineRule="auto"/>
              <w:ind w:left="0" w:right="55" w:firstLine="0"/>
              <w:jc w:val="right"/>
            </w:pPr>
            <w:r>
              <w:t xml:space="preserve">-241 </w:t>
            </w:r>
          </w:p>
        </w:tc>
      </w:tr>
      <w:tr w:rsidR="00925913" w14:paraId="741FCD53" w14:textId="77777777">
        <w:trPr>
          <w:trHeight w:val="230"/>
        </w:trPr>
        <w:tc>
          <w:tcPr>
            <w:tcW w:w="1242" w:type="dxa"/>
            <w:tcBorders>
              <w:top w:val="nil"/>
              <w:left w:val="single" w:sz="4" w:space="0" w:color="000000"/>
              <w:bottom w:val="nil"/>
              <w:right w:val="single" w:sz="4" w:space="0" w:color="000000"/>
            </w:tcBorders>
          </w:tcPr>
          <w:p w14:paraId="4341AB3C" w14:textId="77777777" w:rsidR="00925913" w:rsidRDefault="00477365">
            <w:pPr>
              <w:spacing w:after="0" w:line="259" w:lineRule="auto"/>
              <w:ind w:left="0" w:right="56" w:firstLine="0"/>
              <w:jc w:val="right"/>
            </w:pPr>
            <w:r>
              <w:t xml:space="preserve">-2,214 </w:t>
            </w:r>
          </w:p>
        </w:tc>
        <w:tc>
          <w:tcPr>
            <w:tcW w:w="6690" w:type="dxa"/>
            <w:tcBorders>
              <w:top w:val="nil"/>
              <w:left w:val="single" w:sz="4" w:space="0" w:color="000000"/>
              <w:bottom w:val="nil"/>
              <w:right w:val="single" w:sz="4" w:space="0" w:color="000000"/>
            </w:tcBorders>
          </w:tcPr>
          <w:p w14:paraId="4952FC7B" w14:textId="77777777" w:rsidR="00925913" w:rsidRDefault="00477365">
            <w:pPr>
              <w:tabs>
                <w:tab w:val="center" w:pos="6474"/>
              </w:tabs>
              <w:spacing w:after="0" w:line="259" w:lineRule="auto"/>
              <w:ind w:left="0" w:right="0" w:firstLine="0"/>
              <w:jc w:val="left"/>
            </w:pPr>
            <w:r>
              <w:t xml:space="preserve">Communities  </w:t>
            </w:r>
            <w:r>
              <w:tab/>
              <w:t xml:space="preserve"> </w:t>
            </w:r>
          </w:p>
        </w:tc>
        <w:tc>
          <w:tcPr>
            <w:tcW w:w="1241" w:type="dxa"/>
            <w:tcBorders>
              <w:top w:val="nil"/>
              <w:left w:val="single" w:sz="4" w:space="0" w:color="000000"/>
              <w:bottom w:val="nil"/>
              <w:right w:val="single" w:sz="4" w:space="0" w:color="000000"/>
            </w:tcBorders>
          </w:tcPr>
          <w:p w14:paraId="0FACD2CD" w14:textId="77777777" w:rsidR="00925913" w:rsidRDefault="00477365">
            <w:pPr>
              <w:spacing w:after="0" w:line="259" w:lineRule="auto"/>
              <w:ind w:left="0" w:right="55" w:firstLine="0"/>
              <w:jc w:val="right"/>
            </w:pPr>
            <w:r>
              <w:t xml:space="preserve">-5,544 </w:t>
            </w:r>
          </w:p>
        </w:tc>
      </w:tr>
      <w:tr w:rsidR="00925913" w14:paraId="20E004FF" w14:textId="77777777">
        <w:trPr>
          <w:trHeight w:val="230"/>
        </w:trPr>
        <w:tc>
          <w:tcPr>
            <w:tcW w:w="1242" w:type="dxa"/>
            <w:tcBorders>
              <w:top w:val="nil"/>
              <w:left w:val="single" w:sz="4" w:space="0" w:color="000000"/>
              <w:bottom w:val="nil"/>
              <w:right w:val="single" w:sz="4" w:space="0" w:color="000000"/>
            </w:tcBorders>
          </w:tcPr>
          <w:p w14:paraId="0314D49B" w14:textId="77777777" w:rsidR="00925913" w:rsidRDefault="00477365">
            <w:pPr>
              <w:spacing w:after="0" w:line="259" w:lineRule="auto"/>
              <w:ind w:left="0" w:right="56" w:firstLine="0"/>
              <w:jc w:val="right"/>
            </w:pPr>
            <w:r>
              <w:t xml:space="preserve">-4,539 </w:t>
            </w:r>
          </w:p>
        </w:tc>
        <w:tc>
          <w:tcPr>
            <w:tcW w:w="6690" w:type="dxa"/>
            <w:tcBorders>
              <w:top w:val="nil"/>
              <w:left w:val="single" w:sz="4" w:space="0" w:color="000000"/>
              <w:bottom w:val="nil"/>
              <w:right w:val="single" w:sz="4" w:space="0" w:color="000000"/>
            </w:tcBorders>
          </w:tcPr>
          <w:p w14:paraId="512CDDB4" w14:textId="77777777" w:rsidR="00925913" w:rsidRDefault="00477365">
            <w:pPr>
              <w:tabs>
                <w:tab w:val="center" w:pos="6474"/>
              </w:tabs>
              <w:spacing w:after="0" w:line="259" w:lineRule="auto"/>
              <w:ind w:left="0" w:right="0" w:firstLine="0"/>
              <w:jc w:val="left"/>
            </w:pPr>
            <w:r>
              <w:t xml:space="preserve">Corporate Resources </w:t>
            </w:r>
            <w:r>
              <w:tab/>
              <w:t xml:space="preserve"> </w:t>
            </w:r>
          </w:p>
        </w:tc>
        <w:tc>
          <w:tcPr>
            <w:tcW w:w="1241" w:type="dxa"/>
            <w:tcBorders>
              <w:top w:val="nil"/>
              <w:left w:val="single" w:sz="4" w:space="0" w:color="000000"/>
              <w:bottom w:val="nil"/>
              <w:right w:val="single" w:sz="4" w:space="0" w:color="000000"/>
            </w:tcBorders>
          </w:tcPr>
          <w:p w14:paraId="4142205A" w14:textId="77777777" w:rsidR="00925913" w:rsidRDefault="00477365">
            <w:pPr>
              <w:spacing w:after="0" w:line="259" w:lineRule="auto"/>
              <w:ind w:left="0" w:right="55" w:firstLine="0"/>
              <w:jc w:val="right"/>
            </w:pPr>
            <w:r>
              <w:t xml:space="preserve">-5,928 </w:t>
            </w:r>
          </w:p>
        </w:tc>
      </w:tr>
      <w:tr w:rsidR="00925913" w14:paraId="004011C4" w14:textId="77777777">
        <w:trPr>
          <w:trHeight w:val="230"/>
        </w:trPr>
        <w:tc>
          <w:tcPr>
            <w:tcW w:w="1242" w:type="dxa"/>
            <w:tcBorders>
              <w:top w:val="nil"/>
              <w:left w:val="single" w:sz="4" w:space="0" w:color="000000"/>
              <w:bottom w:val="nil"/>
              <w:right w:val="single" w:sz="4" w:space="0" w:color="000000"/>
            </w:tcBorders>
          </w:tcPr>
          <w:p w14:paraId="4D2C7E7B" w14:textId="77777777" w:rsidR="00925913" w:rsidRDefault="00477365">
            <w:pPr>
              <w:spacing w:after="0" w:line="259" w:lineRule="auto"/>
              <w:ind w:left="0" w:right="56" w:firstLine="0"/>
              <w:jc w:val="right"/>
            </w:pPr>
            <w:r>
              <w:t xml:space="preserve">-3,333 </w:t>
            </w:r>
          </w:p>
        </w:tc>
        <w:tc>
          <w:tcPr>
            <w:tcW w:w="6690" w:type="dxa"/>
            <w:tcBorders>
              <w:top w:val="nil"/>
              <w:left w:val="single" w:sz="4" w:space="0" w:color="000000"/>
              <w:bottom w:val="nil"/>
              <w:right w:val="single" w:sz="4" w:space="0" w:color="000000"/>
            </w:tcBorders>
          </w:tcPr>
          <w:p w14:paraId="3EFD1857" w14:textId="77777777" w:rsidR="00925913" w:rsidRDefault="00477365">
            <w:pPr>
              <w:tabs>
                <w:tab w:val="center" w:pos="6474"/>
              </w:tabs>
              <w:spacing w:after="0" w:line="259" w:lineRule="auto"/>
              <w:ind w:left="0" w:right="0" w:firstLine="0"/>
              <w:jc w:val="left"/>
            </w:pPr>
            <w:r>
              <w:t xml:space="preserve">Economic Growth and Housing </w:t>
            </w:r>
            <w:r>
              <w:tab/>
              <w:t xml:space="preserve"> </w:t>
            </w:r>
          </w:p>
        </w:tc>
        <w:tc>
          <w:tcPr>
            <w:tcW w:w="1241" w:type="dxa"/>
            <w:tcBorders>
              <w:top w:val="nil"/>
              <w:left w:val="single" w:sz="4" w:space="0" w:color="000000"/>
              <w:bottom w:val="nil"/>
              <w:right w:val="single" w:sz="4" w:space="0" w:color="000000"/>
            </w:tcBorders>
          </w:tcPr>
          <w:p w14:paraId="0E9B8B6A" w14:textId="77777777" w:rsidR="00925913" w:rsidRDefault="00477365">
            <w:pPr>
              <w:spacing w:after="0" w:line="259" w:lineRule="auto"/>
              <w:ind w:left="0" w:right="55" w:firstLine="0"/>
              <w:jc w:val="right"/>
            </w:pPr>
            <w:r>
              <w:t xml:space="preserve">-3,763 </w:t>
            </w:r>
          </w:p>
        </w:tc>
      </w:tr>
      <w:tr w:rsidR="00925913" w14:paraId="3FBA8EBC" w14:textId="77777777">
        <w:trPr>
          <w:trHeight w:val="230"/>
        </w:trPr>
        <w:tc>
          <w:tcPr>
            <w:tcW w:w="1242" w:type="dxa"/>
            <w:tcBorders>
              <w:top w:val="nil"/>
              <w:left w:val="single" w:sz="4" w:space="0" w:color="000000"/>
              <w:bottom w:val="nil"/>
              <w:right w:val="single" w:sz="4" w:space="0" w:color="000000"/>
            </w:tcBorders>
          </w:tcPr>
          <w:p w14:paraId="34F63EC8" w14:textId="77777777" w:rsidR="00925913" w:rsidRDefault="00477365">
            <w:pPr>
              <w:spacing w:after="0" w:line="259" w:lineRule="auto"/>
              <w:ind w:left="0" w:right="56" w:firstLine="0"/>
              <w:jc w:val="right"/>
            </w:pPr>
            <w:r>
              <w:t xml:space="preserve">-854 </w:t>
            </w:r>
          </w:p>
        </w:tc>
        <w:tc>
          <w:tcPr>
            <w:tcW w:w="6690" w:type="dxa"/>
            <w:tcBorders>
              <w:top w:val="nil"/>
              <w:left w:val="single" w:sz="4" w:space="0" w:color="000000"/>
              <w:bottom w:val="nil"/>
              <w:right w:val="single" w:sz="4" w:space="0" w:color="000000"/>
            </w:tcBorders>
          </w:tcPr>
          <w:p w14:paraId="65D3496F" w14:textId="77777777" w:rsidR="00925913" w:rsidRDefault="00477365">
            <w:pPr>
              <w:tabs>
                <w:tab w:val="center" w:pos="6474"/>
              </w:tabs>
              <w:spacing w:after="0" w:line="259" w:lineRule="auto"/>
              <w:ind w:left="0" w:right="0" w:firstLine="0"/>
              <w:jc w:val="left"/>
            </w:pPr>
            <w:r>
              <w:t xml:space="preserve">Education Excellence </w:t>
            </w:r>
            <w:r>
              <w:tab/>
              <w:t xml:space="preserve"> </w:t>
            </w:r>
          </w:p>
        </w:tc>
        <w:tc>
          <w:tcPr>
            <w:tcW w:w="1241" w:type="dxa"/>
            <w:tcBorders>
              <w:top w:val="nil"/>
              <w:left w:val="single" w:sz="4" w:space="0" w:color="000000"/>
              <w:bottom w:val="nil"/>
              <w:right w:val="single" w:sz="4" w:space="0" w:color="000000"/>
            </w:tcBorders>
          </w:tcPr>
          <w:p w14:paraId="75B51A30" w14:textId="77777777" w:rsidR="00925913" w:rsidRDefault="00477365">
            <w:pPr>
              <w:spacing w:after="0" w:line="259" w:lineRule="auto"/>
              <w:ind w:left="0" w:right="55" w:firstLine="0"/>
              <w:jc w:val="right"/>
            </w:pPr>
            <w:r>
              <w:t xml:space="preserve">-1,304 </w:t>
            </w:r>
          </w:p>
        </w:tc>
      </w:tr>
      <w:tr w:rsidR="00925913" w14:paraId="2CC5EB62" w14:textId="77777777">
        <w:trPr>
          <w:trHeight w:val="230"/>
        </w:trPr>
        <w:tc>
          <w:tcPr>
            <w:tcW w:w="1242" w:type="dxa"/>
            <w:tcBorders>
              <w:top w:val="nil"/>
              <w:left w:val="single" w:sz="4" w:space="0" w:color="000000"/>
              <w:bottom w:val="nil"/>
              <w:right w:val="single" w:sz="4" w:space="0" w:color="000000"/>
            </w:tcBorders>
          </w:tcPr>
          <w:p w14:paraId="7302A054" w14:textId="77777777" w:rsidR="00925913" w:rsidRDefault="00477365">
            <w:pPr>
              <w:spacing w:after="0" w:line="259" w:lineRule="auto"/>
              <w:ind w:left="0" w:right="56" w:firstLine="0"/>
              <w:jc w:val="right"/>
            </w:pPr>
            <w:r>
              <w:t xml:space="preserve">-2,244 </w:t>
            </w:r>
          </w:p>
        </w:tc>
        <w:tc>
          <w:tcPr>
            <w:tcW w:w="6690" w:type="dxa"/>
            <w:tcBorders>
              <w:top w:val="nil"/>
              <w:left w:val="single" w:sz="4" w:space="0" w:color="000000"/>
              <w:bottom w:val="nil"/>
              <w:right w:val="single" w:sz="4" w:space="0" w:color="000000"/>
            </w:tcBorders>
          </w:tcPr>
          <w:p w14:paraId="46CDB525" w14:textId="77777777" w:rsidR="00925913" w:rsidRDefault="00477365">
            <w:pPr>
              <w:tabs>
                <w:tab w:val="center" w:pos="6474"/>
              </w:tabs>
              <w:spacing w:after="0" w:line="259" w:lineRule="auto"/>
              <w:ind w:left="0" w:right="0" w:firstLine="0"/>
              <w:jc w:val="left"/>
            </w:pPr>
            <w:r>
              <w:t xml:space="preserve">Education Excellence - Schools </w:t>
            </w:r>
            <w:r>
              <w:tab/>
              <w:t xml:space="preserve"> </w:t>
            </w:r>
          </w:p>
        </w:tc>
        <w:tc>
          <w:tcPr>
            <w:tcW w:w="1241" w:type="dxa"/>
            <w:tcBorders>
              <w:top w:val="nil"/>
              <w:left w:val="single" w:sz="4" w:space="0" w:color="000000"/>
              <w:bottom w:val="nil"/>
              <w:right w:val="single" w:sz="4" w:space="0" w:color="000000"/>
            </w:tcBorders>
          </w:tcPr>
          <w:p w14:paraId="5CAB2561" w14:textId="77777777" w:rsidR="00925913" w:rsidRDefault="00477365">
            <w:pPr>
              <w:spacing w:after="0" w:line="259" w:lineRule="auto"/>
              <w:ind w:left="0" w:right="55" w:firstLine="0"/>
              <w:jc w:val="right"/>
            </w:pPr>
            <w:r>
              <w:t xml:space="preserve">-4,175 </w:t>
            </w:r>
          </w:p>
        </w:tc>
      </w:tr>
      <w:tr w:rsidR="00925913" w14:paraId="401022C9" w14:textId="77777777">
        <w:trPr>
          <w:trHeight w:val="230"/>
        </w:trPr>
        <w:tc>
          <w:tcPr>
            <w:tcW w:w="1242" w:type="dxa"/>
            <w:tcBorders>
              <w:top w:val="nil"/>
              <w:left w:val="single" w:sz="4" w:space="0" w:color="000000"/>
              <w:bottom w:val="nil"/>
              <w:right w:val="single" w:sz="4" w:space="0" w:color="000000"/>
            </w:tcBorders>
          </w:tcPr>
          <w:p w14:paraId="3FE3CCB8" w14:textId="77777777" w:rsidR="00925913" w:rsidRDefault="00477365">
            <w:pPr>
              <w:spacing w:after="0" w:line="259" w:lineRule="auto"/>
              <w:ind w:left="0" w:right="57" w:firstLine="0"/>
              <w:jc w:val="right"/>
            </w:pPr>
            <w:r>
              <w:t xml:space="preserve">0 </w:t>
            </w:r>
          </w:p>
        </w:tc>
        <w:tc>
          <w:tcPr>
            <w:tcW w:w="6690" w:type="dxa"/>
            <w:tcBorders>
              <w:top w:val="nil"/>
              <w:left w:val="single" w:sz="4" w:space="0" w:color="000000"/>
              <w:bottom w:val="nil"/>
              <w:right w:val="single" w:sz="4" w:space="0" w:color="000000"/>
            </w:tcBorders>
          </w:tcPr>
          <w:p w14:paraId="21317893" w14:textId="77777777" w:rsidR="00925913" w:rsidRDefault="00477365">
            <w:pPr>
              <w:tabs>
                <w:tab w:val="center" w:pos="6474"/>
              </w:tabs>
              <w:spacing w:after="0" w:line="259" w:lineRule="auto"/>
              <w:ind w:left="0" w:right="0" w:firstLine="0"/>
              <w:jc w:val="left"/>
            </w:pPr>
            <w:r>
              <w:t xml:space="preserve">Health and Wellbeing </w:t>
            </w:r>
            <w:r>
              <w:tab/>
              <w:t xml:space="preserve"> </w:t>
            </w:r>
          </w:p>
        </w:tc>
        <w:tc>
          <w:tcPr>
            <w:tcW w:w="1241" w:type="dxa"/>
            <w:tcBorders>
              <w:top w:val="nil"/>
              <w:left w:val="single" w:sz="4" w:space="0" w:color="000000"/>
              <w:bottom w:val="nil"/>
              <w:right w:val="single" w:sz="4" w:space="0" w:color="000000"/>
            </w:tcBorders>
          </w:tcPr>
          <w:p w14:paraId="01EB6F0E" w14:textId="77777777" w:rsidR="00925913" w:rsidRDefault="00477365">
            <w:pPr>
              <w:spacing w:after="0" w:line="259" w:lineRule="auto"/>
              <w:ind w:left="0" w:right="56" w:firstLine="0"/>
              <w:jc w:val="right"/>
            </w:pPr>
            <w:r>
              <w:t xml:space="preserve">0 </w:t>
            </w:r>
          </w:p>
        </w:tc>
      </w:tr>
      <w:tr w:rsidR="00925913" w14:paraId="7FA62CB5" w14:textId="77777777">
        <w:trPr>
          <w:trHeight w:val="230"/>
        </w:trPr>
        <w:tc>
          <w:tcPr>
            <w:tcW w:w="1242" w:type="dxa"/>
            <w:tcBorders>
              <w:top w:val="nil"/>
              <w:left w:val="single" w:sz="4" w:space="0" w:color="000000"/>
              <w:bottom w:val="nil"/>
              <w:right w:val="single" w:sz="4" w:space="0" w:color="000000"/>
            </w:tcBorders>
          </w:tcPr>
          <w:p w14:paraId="4613436D" w14:textId="77777777" w:rsidR="00925913" w:rsidRDefault="00477365">
            <w:pPr>
              <w:spacing w:after="0" w:line="259" w:lineRule="auto"/>
              <w:ind w:left="0" w:right="56" w:firstLine="0"/>
              <w:jc w:val="right"/>
            </w:pPr>
            <w:r>
              <w:t xml:space="preserve">-6,803 </w:t>
            </w:r>
          </w:p>
        </w:tc>
        <w:tc>
          <w:tcPr>
            <w:tcW w:w="6690" w:type="dxa"/>
            <w:tcBorders>
              <w:top w:val="nil"/>
              <w:left w:val="single" w:sz="4" w:space="0" w:color="000000"/>
              <w:bottom w:val="nil"/>
              <w:right w:val="single" w:sz="4" w:space="0" w:color="000000"/>
            </w:tcBorders>
          </w:tcPr>
          <w:p w14:paraId="6C0E853C" w14:textId="77777777" w:rsidR="00925913" w:rsidRDefault="00477365">
            <w:pPr>
              <w:tabs>
                <w:tab w:val="center" w:pos="6474"/>
              </w:tabs>
              <w:spacing w:after="0" w:line="259" w:lineRule="auto"/>
              <w:ind w:left="0" w:right="0" w:firstLine="0"/>
              <w:jc w:val="left"/>
            </w:pPr>
            <w:r>
              <w:t xml:space="preserve">Highways and Public Protection </w:t>
            </w:r>
            <w:r>
              <w:tab/>
              <w:t xml:space="preserve"> </w:t>
            </w:r>
          </w:p>
        </w:tc>
        <w:tc>
          <w:tcPr>
            <w:tcW w:w="1241" w:type="dxa"/>
            <w:tcBorders>
              <w:top w:val="nil"/>
              <w:left w:val="single" w:sz="4" w:space="0" w:color="000000"/>
              <w:bottom w:val="nil"/>
              <w:right w:val="single" w:sz="4" w:space="0" w:color="000000"/>
            </w:tcBorders>
          </w:tcPr>
          <w:p w14:paraId="041A4A6F" w14:textId="77777777" w:rsidR="00925913" w:rsidRDefault="00477365">
            <w:pPr>
              <w:spacing w:after="0" w:line="259" w:lineRule="auto"/>
              <w:ind w:left="0" w:right="55" w:firstLine="0"/>
              <w:jc w:val="right"/>
            </w:pPr>
            <w:r>
              <w:t xml:space="preserve">-8,624 </w:t>
            </w:r>
          </w:p>
        </w:tc>
      </w:tr>
      <w:tr w:rsidR="00925913" w14:paraId="572BA93B" w14:textId="77777777">
        <w:trPr>
          <w:trHeight w:val="230"/>
        </w:trPr>
        <w:tc>
          <w:tcPr>
            <w:tcW w:w="1242" w:type="dxa"/>
            <w:tcBorders>
              <w:top w:val="nil"/>
              <w:left w:val="single" w:sz="4" w:space="0" w:color="000000"/>
              <w:bottom w:val="nil"/>
              <w:right w:val="single" w:sz="4" w:space="0" w:color="000000"/>
            </w:tcBorders>
          </w:tcPr>
          <w:p w14:paraId="250E1849" w14:textId="77777777" w:rsidR="00925913" w:rsidRDefault="00477365">
            <w:pPr>
              <w:spacing w:after="0" w:line="259" w:lineRule="auto"/>
              <w:ind w:left="0" w:right="56" w:firstLine="0"/>
              <w:jc w:val="right"/>
            </w:pPr>
            <w:r>
              <w:t xml:space="preserve">-9,035 </w:t>
            </w:r>
          </w:p>
        </w:tc>
        <w:tc>
          <w:tcPr>
            <w:tcW w:w="6690" w:type="dxa"/>
            <w:tcBorders>
              <w:top w:val="nil"/>
              <w:left w:val="single" w:sz="4" w:space="0" w:color="000000"/>
              <w:bottom w:val="nil"/>
              <w:right w:val="single" w:sz="4" w:space="0" w:color="000000"/>
            </w:tcBorders>
          </w:tcPr>
          <w:p w14:paraId="28C67E2A" w14:textId="77777777" w:rsidR="00925913" w:rsidRDefault="00477365">
            <w:pPr>
              <w:tabs>
                <w:tab w:val="center" w:pos="6474"/>
              </w:tabs>
              <w:spacing w:after="0" w:line="259" w:lineRule="auto"/>
              <w:ind w:left="0" w:right="0" w:firstLine="0"/>
              <w:jc w:val="left"/>
            </w:pPr>
            <w:r>
              <w:t xml:space="preserve">Operational In-House Services </w:t>
            </w:r>
            <w:r>
              <w:tab/>
              <w:t xml:space="preserve"> </w:t>
            </w:r>
          </w:p>
        </w:tc>
        <w:tc>
          <w:tcPr>
            <w:tcW w:w="1241" w:type="dxa"/>
            <w:tcBorders>
              <w:top w:val="nil"/>
              <w:left w:val="single" w:sz="4" w:space="0" w:color="000000"/>
              <w:bottom w:val="nil"/>
              <w:right w:val="single" w:sz="4" w:space="0" w:color="000000"/>
            </w:tcBorders>
          </w:tcPr>
          <w:p w14:paraId="61E2DC56" w14:textId="77777777" w:rsidR="00925913" w:rsidRDefault="00477365">
            <w:pPr>
              <w:spacing w:after="0" w:line="259" w:lineRule="auto"/>
              <w:ind w:left="0" w:right="55" w:firstLine="0"/>
              <w:jc w:val="right"/>
            </w:pPr>
            <w:r>
              <w:t xml:space="preserve">-9,938 </w:t>
            </w:r>
          </w:p>
        </w:tc>
      </w:tr>
      <w:tr w:rsidR="00925913" w14:paraId="0E627ABC" w14:textId="77777777">
        <w:trPr>
          <w:trHeight w:val="351"/>
        </w:trPr>
        <w:tc>
          <w:tcPr>
            <w:tcW w:w="1242" w:type="dxa"/>
            <w:tcBorders>
              <w:top w:val="nil"/>
              <w:left w:val="single" w:sz="4" w:space="0" w:color="000000"/>
              <w:bottom w:val="single" w:sz="4" w:space="0" w:color="000000"/>
              <w:right w:val="single" w:sz="4" w:space="0" w:color="000000"/>
            </w:tcBorders>
          </w:tcPr>
          <w:p w14:paraId="41081C0B" w14:textId="77777777" w:rsidR="00925913" w:rsidRDefault="00477365">
            <w:pPr>
              <w:spacing w:after="0" w:line="259" w:lineRule="auto"/>
              <w:ind w:left="0" w:right="56" w:firstLine="0"/>
              <w:jc w:val="right"/>
            </w:pPr>
            <w:r>
              <w:t xml:space="preserve">-3,260 </w:t>
            </w:r>
          </w:p>
        </w:tc>
        <w:tc>
          <w:tcPr>
            <w:tcW w:w="6690" w:type="dxa"/>
            <w:tcBorders>
              <w:top w:val="nil"/>
              <w:left w:val="single" w:sz="4" w:space="0" w:color="000000"/>
              <w:bottom w:val="single" w:sz="4" w:space="0" w:color="000000"/>
              <w:right w:val="single" w:sz="4" w:space="0" w:color="000000"/>
            </w:tcBorders>
          </w:tcPr>
          <w:p w14:paraId="6F28A324" w14:textId="77777777" w:rsidR="00925913" w:rsidRDefault="00477365">
            <w:pPr>
              <w:tabs>
                <w:tab w:val="center" w:pos="6407"/>
              </w:tabs>
              <w:spacing w:after="0" w:line="259" w:lineRule="auto"/>
              <w:ind w:left="0" w:right="0" w:firstLine="0"/>
              <w:jc w:val="left"/>
            </w:pPr>
            <w:r>
              <w:t xml:space="preserve">Corporate Unallocated Costs </w:t>
            </w:r>
            <w:r>
              <w:tab/>
              <w:t xml:space="preserve"> </w:t>
            </w:r>
          </w:p>
        </w:tc>
        <w:tc>
          <w:tcPr>
            <w:tcW w:w="1241" w:type="dxa"/>
            <w:tcBorders>
              <w:top w:val="nil"/>
              <w:left w:val="single" w:sz="4" w:space="0" w:color="000000"/>
              <w:bottom w:val="single" w:sz="4" w:space="0" w:color="000000"/>
              <w:right w:val="single" w:sz="4" w:space="0" w:color="000000"/>
            </w:tcBorders>
          </w:tcPr>
          <w:p w14:paraId="0507916B" w14:textId="77777777" w:rsidR="00925913" w:rsidRDefault="00477365">
            <w:pPr>
              <w:spacing w:after="0" w:line="259" w:lineRule="auto"/>
              <w:ind w:left="0" w:right="55" w:firstLine="0"/>
              <w:jc w:val="right"/>
            </w:pPr>
            <w:r>
              <w:t xml:space="preserve">-3,556 </w:t>
            </w:r>
          </w:p>
        </w:tc>
      </w:tr>
      <w:tr w:rsidR="00925913" w14:paraId="28752CD6"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730B2EFF" w14:textId="77777777" w:rsidR="00925913" w:rsidRDefault="00477365">
            <w:pPr>
              <w:spacing w:after="0" w:line="259" w:lineRule="auto"/>
              <w:ind w:left="0" w:right="56" w:firstLine="0"/>
              <w:jc w:val="right"/>
            </w:pPr>
            <w:r>
              <w:t xml:space="preserve">-52,510 </w:t>
            </w:r>
          </w:p>
        </w:tc>
        <w:tc>
          <w:tcPr>
            <w:tcW w:w="6690" w:type="dxa"/>
            <w:tcBorders>
              <w:top w:val="single" w:sz="4" w:space="0" w:color="000000"/>
              <w:left w:val="single" w:sz="4" w:space="0" w:color="000000"/>
              <w:bottom w:val="single" w:sz="4" w:space="0" w:color="000000"/>
              <w:right w:val="single" w:sz="4" w:space="0" w:color="000000"/>
            </w:tcBorders>
          </w:tcPr>
          <w:p w14:paraId="0F16EF64" w14:textId="77777777" w:rsidR="00925913" w:rsidRDefault="00477365">
            <w:pPr>
              <w:tabs>
                <w:tab w:val="center" w:pos="6407"/>
              </w:tabs>
              <w:spacing w:after="0" w:line="259" w:lineRule="auto"/>
              <w:ind w:left="0" w:right="0" w:firstLine="0"/>
              <w:jc w:val="left"/>
            </w:pPr>
            <w:r>
              <w:rPr>
                <w:b/>
              </w:rPr>
              <w:t xml:space="preserve">Net Cost of Services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7DEA8174" w14:textId="77777777" w:rsidR="00925913" w:rsidRDefault="00477365">
            <w:pPr>
              <w:spacing w:after="0" w:line="259" w:lineRule="auto"/>
              <w:ind w:left="0" w:right="55" w:firstLine="0"/>
              <w:jc w:val="right"/>
            </w:pPr>
            <w:r>
              <w:t xml:space="preserve">-63,254 </w:t>
            </w:r>
          </w:p>
        </w:tc>
      </w:tr>
      <w:tr w:rsidR="00925913" w14:paraId="4659A166" w14:textId="77777777">
        <w:trPr>
          <w:trHeight w:val="480"/>
        </w:trPr>
        <w:tc>
          <w:tcPr>
            <w:tcW w:w="1242" w:type="dxa"/>
            <w:tcBorders>
              <w:top w:val="single" w:sz="4" w:space="0" w:color="000000"/>
              <w:left w:val="single" w:sz="4" w:space="0" w:color="000000"/>
              <w:bottom w:val="single" w:sz="4" w:space="0" w:color="000000"/>
              <w:right w:val="single" w:sz="4" w:space="0" w:color="000000"/>
            </w:tcBorders>
            <w:vAlign w:val="center"/>
          </w:tcPr>
          <w:p w14:paraId="3245E496" w14:textId="77777777" w:rsidR="00925913" w:rsidRDefault="00477365">
            <w:pPr>
              <w:spacing w:after="0" w:line="259" w:lineRule="auto"/>
              <w:ind w:left="0" w:right="56" w:firstLine="0"/>
              <w:jc w:val="right"/>
            </w:pPr>
            <w:r>
              <w:t xml:space="preserve">-950 </w:t>
            </w:r>
          </w:p>
        </w:tc>
        <w:tc>
          <w:tcPr>
            <w:tcW w:w="6690" w:type="dxa"/>
            <w:tcBorders>
              <w:top w:val="single" w:sz="4" w:space="0" w:color="000000"/>
              <w:left w:val="single" w:sz="4" w:space="0" w:color="000000"/>
              <w:bottom w:val="single" w:sz="4" w:space="0" w:color="000000"/>
              <w:right w:val="single" w:sz="4" w:space="0" w:color="000000"/>
            </w:tcBorders>
            <w:vAlign w:val="center"/>
          </w:tcPr>
          <w:p w14:paraId="3E5F15F9" w14:textId="77777777" w:rsidR="00925913" w:rsidRDefault="00477365">
            <w:pPr>
              <w:tabs>
                <w:tab w:val="center" w:pos="6407"/>
              </w:tabs>
              <w:spacing w:after="0" w:line="259" w:lineRule="auto"/>
              <w:ind w:left="0" w:right="0" w:firstLine="0"/>
              <w:jc w:val="left"/>
            </w:pPr>
            <w:r>
              <w:t xml:space="preserve">Other Income and Expenditure </w:t>
            </w:r>
            <w:r>
              <w:tab/>
              <w:t xml:space="preserve"> </w:t>
            </w:r>
          </w:p>
        </w:tc>
        <w:tc>
          <w:tcPr>
            <w:tcW w:w="1241" w:type="dxa"/>
            <w:tcBorders>
              <w:top w:val="single" w:sz="4" w:space="0" w:color="000000"/>
              <w:left w:val="single" w:sz="4" w:space="0" w:color="000000"/>
              <w:bottom w:val="single" w:sz="4" w:space="0" w:color="000000"/>
              <w:right w:val="single" w:sz="4" w:space="0" w:color="000000"/>
            </w:tcBorders>
            <w:vAlign w:val="center"/>
          </w:tcPr>
          <w:p w14:paraId="60DAD63C" w14:textId="77777777" w:rsidR="00925913" w:rsidRDefault="00477365">
            <w:pPr>
              <w:spacing w:after="0" w:line="259" w:lineRule="auto"/>
              <w:ind w:left="0" w:right="55" w:firstLine="0"/>
              <w:jc w:val="right"/>
            </w:pPr>
            <w:r>
              <w:t xml:space="preserve">-973 </w:t>
            </w:r>
          </w:p>
        </w:tc>
      </w:tr>
      <w:tr w:rsidR="00925913" w14:paraId="7935E271"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7791AB94" w14:textId="77777777" w:rsidR="00925913" w:rsidRDefault="00477365">
            <w:pPr>
              <w:spacing w:after="0" w:line="259" w:lineRule="auto"/>
              <w:ind w:left="0" w:right="56" w:firstLine="0"/>
              <w:jc w:val="right"/>
            </w:pPr>
            <w:r>
              <w:rPr>
                <w:b/>
              </w:rPr>
              <w:t xml:space="preserve">-53,460 </w:t>
            </w:r>
          </w:p>
        </w:tc>
        <w:tc>
          <w:tcPr>
            <w:tcW w:w="6690" w:type="dxa"/>
            <w:tcBorders>
              <w:top w:val="single" w:sz="4" w:space="0" w:color="000000"/>
              <w:left w:val="single" w:sz="4" w:space="0" w:color="000000"/>
              <w:bottom w:val="single" w:sz="4" w:space="0" w:color="000000"/>
              <w:right w:val="single" w:sz="4" w:space="0" w:color="000000"/>
            </w:tcBorders>
          </w:tcPr>
          <w:p w14:paraId="2A7051B1" w14:textId="77777777" w:rsidR="00925913" w:rsidRDefault="00477365">
            <w:pPr>
              <w:tabs>
                <w:tab w:val="center" w:pos="6407"/>
              </w:tabs>
              <w:spacing w:after="0" w:line="259" w:lineRule="auto"/>
              <w:ind w:left="0" w:right="0" w:firstLine="0"/>
              <w:jc w:val="left"/>
            </w:pPr>
            <w:r>
              <w:rPr>
                <w:b/>
              </w:rPr>
              <w:t xml:space="preserve">Surplus on the Provision of Services </w:t>
            </w:r>
            <w:r>
              <w:rPr>
                <w:b/>
              </w:rPr>
              <w:tab/>
              <w:t xml:space="preserve"> </w:t>
            </w:r>
          </w:p>
        </w:tc>
        <w:tc>
          <w:tcPr>
            <w:tcW w:w="1241" w:type="dxa"/>
            <w:tcBorders>
              <w:top w:val="single" w:sz="4" w:space="0" w:color="000000"/>
              <w:left w:val="single" w:sz="4" w:space="0" w:color="000000"/>
              <w:bottom w:val="single" w:sz="4" w:space="0" w:color="000000"/>
              <w:right w:val="single" w:sz="4" w:space="0" w:color="000000"/>
            </w:tcBorders>
          </w:tcPr>
          <w:p w14:paraId="31FAAFC5" w14:textId="77777777" w:rsidR="00925913" w:rsidRDefault="00477365">
            <w:pPr>
              <w:spacing w:after="0" w:line="259" w:lineRule="auto"/>
              <w:ind w:left="0" w:right="55" w:firstLine="0"/>
              <w:jc w:val="right"/>
            </w:pPr>
            <w:r>
              <w:rPr>
                <w:b/>
              </w:rPr>
              <w:t xml:space="preserve">-64,227 </w:t>
            </w:r>
          </w:p>
        </w:tc>
      </w:tr>
    </w:tbl>
    <w:p w14:paraId="233D0D00" w14:textId="77777777" w:rsidR="00925913" w:rsidRDefault="00477365">
      <w:pPr>
        <w:spacing w:after="0" w:line="259" w:lineRule="auto"/>
        <w:ind w:left="568" w:right="0" w:firstLine="0"/>
        <w:jc w:val="left"/>
      </w:pPr>
      <w:r>
        <w:t xml:space="preserve"> </w:t>
      </w:r>
    </w:p>
    <w:p w14:paraId="78288DE4" w14:textId="77777777" w:rsidR="00925913" w:rsidRDefault="00477365">
      <w:pPr>
        <w:spacing w:after="0" w:line="259" w:lineRule="auto"/>
        <w:ind w:left="568" w:right="0" w:firstLine="0"/>
        <w:jc w:val="left"/>
      </w:pPr>
      <w:r>
        <w:t xml:space="preserve"> </w:t>
      </w:r>
      <w:r>
        <w:tab/>
        <w:t xml:space="preserve"> </w:t>
      </w:r>
    </w:p>
    <w:p w14:paraId="46D85C50" w14:textId="77777777" w:rsidR="00925913" w:rsidRDefault="00477365">
      <w:pPr>
        <w:numPr>
          <w:ilvl w:val="0"/>
          <w:numId w:val="14"/>
        </w:numPr>
        <w:spacing w:after="3" w:line="252" w:lineRule="auto"/>
        <w:ind w:right="0" w:hanging="709"/>
        <w:jc w:val="left"/>
      </w:pPr>
      <w:r>
        <w:rPr>
          <w:b/>
          <w:u w:val="single" w:color="000000"/>
        </w:rPr>
        <w:t>ADJUSTMENTS BETWEEN ACCOUNTING BASIS AND FUNDING BASIS UNDER REGULATIONS</w:t>
      </w:r>
      <w:r>
        <w:rPr>
          <w:b/>
        </w:rPr>
        <w:t xml:space="preserve"> </w:t>
      </w:r>
    </w:p>
    <w:p w14:paraId="755A45E5" w14:textId="77777777" w:rsidR="00925913" w:rsidRDefault="00477365">
      <w:pPr>
        <w:spacing w:after="0" w:line="259" w:lineRule="auto"/>
        <w:ind w:left="568" w:right="0" w:firstLine="0"/>
        <w:jc w:val="left"/>
      </w:pPr>
      <w:r>
        <w:t xml:space="preserve"> </w:t>
      </w:r>
    </w:p>
    <w:p w14:paraId="2338646B" w14:textId="77777777" w:rsidR="00925913" w:rsidRDefault="00477365">
      <w:pPr>
        <w:ind w:left="1268" w:right="0"/>
      </w:pPr>
      <w:r>
        <w:t xml:space="preserve">This note details the adjustments that are made to the total comprehensive income and expenditure recognised by the Authority in the year in accordance with proper accounting practice to the resources that are specified by statutory provisions as being available to the Authority to meet future capital and revenue expenditure. </w:t>
      </w:r>
    </w:p>
    <w:p w14:paraId="45712B05" w14:textId="77777777" w:rsidR="00925913" w:rsidRDefault="00477365">
      <w:pPr>
        <w:spacing w:after="0" w:line="259" w:lineRule="auto"/>
        <w:ind w:left="1277" w:right="0" w:firstLine="0"/>
        <w:jc w:val="left"/>
      </w:pPr>
      <w:r>
        <w:t xml:space="preserve"> </w:t>
      </w:r>
    </w:p>
    <w:p w14:paraId="218C49F7" w14:textId="77777777" w:rsidR="00925913" w:rsidRDefault="00477365">
      <w:pPr>
        <w:ind w:left="1268" w:right="0"/>
      </w:pPr>
      <w:r>
        <w:t xml:space="preserve">Descriptions of the reserves that the adjustments are made against can be found in the relevant notes for each reserve. </w:t>
      </w:r>
    </w:p>
    <w:p w14:paraId="1DFE58D5" w14:textId="77777777" w:rsidR="00925913" w:rsidRDefault="00477365">
      <w:pPr>
        <w:spacing w:after="0" w:line="259" w:lineRule="auto"/>
        <w:ind w:left="568" w:right="0" w:firstLine="0"/>
        <w:jc w:val="left"/>
      </w:pPr>
      <w:r>
        <w:t xml:space="preserve"> </w:t>
      </w:r>
    </w:p>
    <w:tbl>
      <w:tblPr>
        <w:tblStyle w:val="TableGrid"/>
        <w:tblW w:w="9870" w:type="dxa"/>
        <w:tblInd w:w="540" w:type="dxa"/>
        <w:tblCellMar>
          <w:top w:w="10"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925913" w14:paraId="0F59B8B7" w14:textId="77777777">
        <w:trPr>
          <w:trHeight w:val="836"/>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41A29D86" w14:textId="77777777" w:rsidR="00925913" w:rsidRDefault="00477365">
            <w:pPr>
              <w:spacing w:after="0" w:line="259" w:lineRule="auto"/>
              <w:ind w:left="0" w:right="0" w:firstLine="0"/>
              <w:jc w:val="left"/>
            </w:pPr>
            <w:r>
              <w:rPr>
                <w:b/>
                <w:sz w:val="18"/>
                <w:u w:val="single" w:color="000000"/>
              </w:rPr>
              <w:t>Adjustments in 2021/2022</w:t>
            </w:r>
            <w:r>
              <w:rPr>
                <w:b/>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1681F5B9" w14:textId="77777777" w:rsidR="00925913" w:rsidRDefault="00477365">
            <w:pPr>
              <w:spacing w:after="1" w:line="239" w:lineRule="auto"/>
              <w:ind w:left="0" w:right="0" w:firstLine="0"/>
              <w:jc w:val="center"/>
            </w:pPr>
            <w:r>
              <w:rPr>
                <w:sz w:val="18"/>
              </w:rPr>
              <w:t xml:space="preserve">General Fund </w:t>
            </w:r>
          </w:p>
          <w:p w14:paraId="12BC7E18" w14:textId="77777777" w:rsidR="00925913" w:rsidRDefault="00477365">
            <w:pPr>
              <w:spacing w:after="0" w:line="259" w:lineRule="auto"/>
              <w:ind w:left="52" w:right="0" w:firstLine="0"/>
              <w:jc w:val="left"/>
            </w:pPr>
            <w:r>
              <w:rPr>
                <w:sz w:val="18"/>
              </w:rPr>
              <w:t xml:space="preserve">Balance </w:t>
            </w:r>
          </w:p>
          <w:p w14:paraId="643E27EC" w14:textId="77777777" w:rsidR="00925913" w:rsidRDefault="00477365">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3F8E7455" w14:textId="77777777" w:rsidR="00925913" w:rsidRDefault="00477365">
            <w:pPr>
              <w:spacing w:after="0" w:line="259" w:lineRule="auto"/>
              <w:ind w:left="0" w:right="52" w:firstLine="0"/>
              <w:jc w:val="center"/>
            </w:pPr>
            <w:r>
              <w:rPr>
                <w:sz w:val="18"/>
              </w:rPr>
              <w:t xml:space="preserve">Capital </w:t>
            </w:r>
          </w:p>
          <w:p w14:paraId="5711B46C" w14:textId="77777777" w:rsidR="00925913" w:rsidRDefault="00477365">
            <w:pPr>
              <w:spacing w:after="0" w:line="259" w:lineRule="auto"/>
              <w:ind w:left="0" w:right="52" w:firstLine="0"/>
              <w:jc w:val="center"/>
            </w:pPr>
            <w:r>
              <w:rPr>
                <w:sz w:val="18"/>
              </w:rPr>
              <w:t xml:space="preserve">Receipts </w:t>
            </w:r>
          </w:p>
          <w:p w14:paraId="5D438161" w14:textId="77777777" w:rsidR="00925913" w:rsidRDefault="00477365">
            <w:pPr>
              <w:spacing w:after="0" w:line="259" w:lineRule="auto"/>
              <w:ind w:left="0" w:right="52" w:firstLine="0"/>
              <w:jc w:val="center"/>
            </w:pPr>
            <w:r>
              <w:rPr>
                <w:sz w:val="18"/>
              </w:rPr>
              <w:t xml:space="preserve">Reserve </w:t>
            </w:r>
          </w:p>
          <w:p w14:paraId="01C74088" w14:textId="77777777" w:rsidR="00925913" w:rsidRDefault="00477365">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54035029" w14:textId="77777777" w:rsidR="00925913" w:rsidRDefault="00477365">
            <w:pPr>
              <w:spacing w:after="0" w:line="259" w:lineRule="auto"/>
              <w:ind w:left="0" w:right="48" w:firstLine="0"/>
              <w:jc w:val="center"/>
            </w:pPr>
            <w:r>
              <w:rPr>
                <w:sz w:val="18"/>
              </w:rPr>
              <w:t xml:space="preserve">Capital </w:t>
            </w:r>
          </w:p>
          <w:p w14:paraId="1E271BED" w14:textId="77777777" w:rsidR="00925913" w:rsidRDefault="00477365">
            <w:pPr>
              <w:spacing w:after="0" w:line="259" w:lineRule="auto"/>
              <w:ind w:left="0" w:right="49" w:firstLine="0"/>
              <w:jc w:val="center"/>
            </w:pPr>
            <w:r>
              <w:rPr>
                <w:sz w:val="18"/>
              </w:rPr>
              <w:t xml:space="preserve">Grants </w:t>
            </w:r>
          </w:p>
          <w:p w14:paraId="5D671435" w14:textId="77777777" w:rsidR="00925913" w:rsidRDefault="00477365">
            <w:pPr>
              <w:spacing w:after="0" w:line="259" w:lineRule="auto"/>
              <w:ind w:left="28" w:right="0" w:firstLine="0"/>
              <w:jc w:val="left"/>
            </w:pPr>
            <w:r>
              <w:rPr>
                <w:sz w:val="18"/>
              </w:rPr>
              <w:t xml:space="preserve">Unapplied </w:t>
            </w:r>
          </w:p>
          <w:p w14:paraId="567F2F89" w14:textId="77777777" w:rsidR="00925913" w:rsidRDefault="00477365">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684F8564" w14:textId="77777777" w:rsidR="00925913" w:rsidRDefault="00477365">
            <w:pPr>
              <w:spacing w:after="0" w:line="259" w:lineRule="auto"/>
              <w:ind w:left="52" w:right="0" w:firstLine="0"/>
              <w:jc w:val="left"/>
            </w:pPr>
            <w:r>
              <w:rPr>
                <w:sz w:val="18"/>
              </w:rPr>
              <w:t xml:space="preserve">Unusable </w:t>
            </w:r>
          </w:p>
          <w:p w14:paraId="4DBD3960" w14:textId="77777777" w:rsidR="00925913" w:rsidRDefault="00477365">
            <w:pPr>
              <w:spacing w:after="0" w:line="259" w:lineRule="auto"/>
              <w:ind w:left="52" w:right="0" w:firstLine="0"/>
              <w:jc w:val="left"/>
            </w:pPr>
            <w:r>
              <w:rPr>
                <w:sz w:val="18"/>
              </w:rPr>
              <w:t xml:space="preserve">Reserves </w:t>
            </w:r>
          </w:p>
          <w:p w14:paraId="6F4EEEDD" w14:textId="77777777" w:rsidR="00925913" w:rsidRDefault="00477365">
            <w:pPr>
              <w:spacing w:after="0" w:line="259" w:lineRule="auto"/>
              <w:ind w:left="1" w:right="0" w:firstLine="0"/>
              <w:jc w:val="center"/>
            </w:pPr>
            <w:r>
              <w:rPr>
                <w:sz w:val="18"/>
              </w:rPr>
              <w:t xml:space="preserve"> </w:t>
            </w:r>
          </w:p>
          <w:p w14:paraId="422E9011" w14:textId="77777777" w:rsidR="00925913" w:rsidRDefault="00477365">
            <w:pPr>
              <w:spacing w:after="0" w:line="259" w:lineRule="auto"/>
              <w:ind w:left="0" w:right="50" w:firstLine="0"/>
              <w:jc w:val="center"/>
            </w:pPr>
            <w:r>
              <w:rPr>
                <w:sz w:val="18"/>
              </w:rPr>
              <w:t xml:space="preserve">£000 </w:t>
            </w:r>
          </w:p>
        </w:tc>
      </w:tr>
      <w:tr w:rsidR="00925913" w14:paraId="127CDCFB" w14:textId="77777777">
        <w:trPr>
          <w:trHeight w:val="1551"/>
        </w:trPr>
        <w:tc>
          <w:tcPr>
            <w:tcW w:w="5670" w:type="dxa"/>
            <w:tcBorders>
              <w:top w:val="single" w:sz="4" w:space="0" w:color="000000"/>
              <w:left w:val="single" w:sz="4" w:space="0" w:color="000000"/>
              <w:bottom w:val="nil"/>
              <w:right w:val="single" w:sz="4" w:space="0" w:color="000000"/>
            </w:tcBorders>
          </w:tcPr>
          <w:p w14:paraId="00100479" w14:textId="77777777" w:rsidR="00925913" w:rsidRDefault="00477365">
            <w:pPr>
              <w:spacing w:after="0" w:line="259" w:lineRule="auto"/>
              <w:ind w:left="0" w:right="0" w:firstLine="0"/>
              <w:jc w:val="left"/>
            </w:pPr>
            <w:r>
              <w:rPr>
                <w:sz w:val="18"/>
              </w:rPr>
              <w:t xml:space="preserve"> </w:t>
            </w:r>
          </w:p>
          <w:p w14:paraId="01884E15" w14:textId="77777777" w:rsidR="00925913" w:rsidRDefault="00477365">
            <w:pPr>
              <w:spacing w:after="119" w:line="241" w:lineRule="auto"/>
              <w:ind w:left="0" w:right="1795" w:firstLine="0"/>
              <w:jc w:val="left"/>
            </w:pPr>
            <w:r>
              <w:rPr>
                <w:b/>
                <w:sz w:val="18"/>
              </w:rPr>
              <w:t xml:space="preserve">Adjustments primarily involving the Capital Adjustment Account: </w:t>
            </w:r>
          </w:p>
          <w:p w14:paraId="652830FA" w14:textId="77777777" w:rsidR="00925913" w:rsidRDefault="00477365">
            <w:pPr>
              <w:spacing w:after="0" w:line="259" w:lineRule="auto"/>
              <w:ind w:left="0" w:right="0" w:firstLine="0"/>
              <w:jc w:val="left"/>
            </w:pPr>
            <w:r>
              <w:rPr>
                <w:sz w:val="18"/>
                <w:u w:val="single" w:color="000000"/>
              </w:rPr>
              <w:t>Reversal of items debited or credited to the</w:t>
            </w:r>
            <w:r>
              <w:rPr>
                <w:sz w:val="18"/>
              </w:rPr>
              <w:t xml:space="preserve"> </w:t>
            </w:r>
          </w:p>
          <w:p w14:paraId="51EBDAE7" w14:textId="77777777" w:rsidR="00925913" w:rsidRDefault="00477365">
            <w:pPr>
              <w:spacing w:after="104" w:line="259" w:lineRule="auto"/>
              <w:ind w:left="0" w:right="0" w:firstLine="0"/>
              <w:jc w:val="left"/>
            </w:pPr>
            <w:r>
              <w:rPr>
                <w:sz w:val="18"/>
                <w:u w:val="single" w:color="000000"/>
              </w:rPr>
              <w:t>Comprehensive Income and Expenditure Statement:</w:t>
            </w:r>
            <w:r>
              <w:rPr>
                <w:sz w:val="18"/>
              </w:rPr>
              <w:t xml:space="preserve"> </w:t>
            </w:r>
          </w:p>
          <w:p w14:paraId="6039A449" w14:textId="77777777" w:rsidR="00925913" w:rsidRDefault="00477365">
            <w:pPr>
              <w:spacing w:after="0" w:line="259" w:lineRule="auto"/>
              <w:ind w:left="0" w:right="0" w:firstLine="0"/>
              <w:jc w:val="left"/>
            </w:pPr>
            <w:r>
              <w:rPr>
                <w:sz w:val="18"/>
              </w:rPr>
              <w:t xml:space="preserve">Charges for depreciation of non-current assets </w:t>
            </w:r>
          </w:p>
        </w:tc>
        <w:tc>
          <w:tcPr>
            <w:tcW w:w="969" w:type="dxa"/>
            <w:tcBorders>
              <w:top w:val="single" w:sz="4" w:space="0" w:color="000000"/>
              <w:left w:val="single" w:sz="4" w:space="0" w:color="000000"/>
              <w:bottom w:val="nil"/>
              <w:right w:val="single" w:sz="4" w:space="0" w:color="000000"/>
            </w:tcBorders>
          </w:tcPr>
          <w:p w14:paraId="1E607297" w14:textId="77777777" w:rsidR="00925913" w:rsidRDefault="00477365">
            <w:pPr>
              <w:spacing w:after="0" w:line="259" w:lineRule="auto"/>
              <w:ind w:left="1" w:right="0" w:firstLine="0"/>
              <w:jc w:val="left"/>
            </w:pPr>
            <w:r>
              <w:rPr>
                <w:sz w:val="18"/>
              </w:rPr>
              <w:t xml:space="preserve"> </w:t>
            </w:r>
          </w:p>
          <w:p w14:paraId="7518DE2C" w14:textId="77777777" w:rsidR="00925913" w:rsidRDefault="00477365">
            <w:pPr>
              <w:spacing w:after="310" w:line="259" w:lineRule="auto"/>
              <w:ind w:left="0" w:right="1" w:firstLine="0"/>
              <w:jc w:val="right"/>
            </w:pPr>
            <w:r>
              <w:rPr>
                <w:sz w:val="18"/>
              </w:rPr>
              <w:t xml:space="preserve"> </w:t>
            </w:r>
          </w:p>
          <w:p w14:paraId="56103D96" w14:textId="77777777" w:rsidR="00925913" w:rsidRDefault="00477365">
            <w:pPr>
              <w:spacing w:after="310" w:line="259" w:lineRule="auto"/>
              <w:ind w:left="0" w:right="1" w:firstLine="0"/>
              <w:jc w:val="right"/>
            </w:pPr>
            <w:r>
              <w:rPr>
                <w:sz w:val="18"/>
              </w:rPr>
              <w:t xml:space="preserve"> </w:t>
            </w:r>
          </w:p>
          <w:p w14:paraId="48178A38" w14:textId="77777777" w:rsidR="00925913" w:rsidRDefault="00477365">
            <w:pPr>
              <w:spacing w:after="0" w:line="259" w:lineRule="auto"/>
              <w:ind w:left="0" w:right="52" w:firstLine="0"/>
              <w:jc w:val="right"/>
            </w:pPr>
            <w:r>
              <w:rPr>
                <w:sz w:val="18"/>
              </w:rPr>
              <w:t xml:space="preserve">-20,634 </w:t>
            </w:r>
          </w:p>
        </w:tc>
        <w:tc>
          <w:tcPr>
            <w:tcW w:w="1078" w:type="dxa"/>
            <w:tcBorders>
              <w:top w:val="single" w:sz="4" w:space="0" w:color="000000"/>
              <w:left w:val="single" w:sz="4" w:space="0" w:color="000000"/>
              <w:bottom w:val="nil"/>
              <w:right w:val="single" w:sz="4" w:space="0" w:color="000000"/>
            </w:tcBorders>
          </w:tcPr>
          <w:p w14:paraId="4A1E614E" w14:textId="77777777" w:rsidR="00925913" w:rsidRDefault="00477365">
            <w:pPr>
              <w:spacing w:after="0" w:line="259" w:lineRule="auto"/>
              <w:ind w:left="1" w:right="0" w:firstLine="0"/>
              <w:jc w:val="left"/>
            </w:pPr>
            <w:r>
              <w:rPr>
                <w:sz w:val="18"/>
              </w:rPr>
              <w:t xml:space="preserve"> </w:t>
            </w:r>
          </w:p>
          <w:p w14:paraId="0A87DACF" w14:textId="77777777" w:rsidR="00925913" w:rsidRDefault="00477365">
            <w:pPr>
              <w:spacing w:after="310" w:line="259" w:lineRule="auto"/>
              <w:ind w:left="0" w:right="1" w:firstLine="0"/>
              <w:jc w:val="right"/>
            </w:pPr>
            <w:r>
              <w:rPr>
                <w:sz w:val="18"/>
              </w:rPr>
              <w:t xml:space="preserve"> </w:t>
            </w:r>
          </w:p>
          <w:p w14:paraId="18E1F924" w14:textId="77777777" w:rsidR="00925913" w:rsidRDefault="00477365">
            <w:pPr>
              <w:spacing w:after="310" w:line="259" w:lineRule="auto"/>
              <w:ind w:left="0" w:right="1" w:firstLine="0"/>
              <w:jc w:val="right"/>
            </w:pPr>
            <w:r>
              <w:rPr>
                <w:sz w:val="18"/>
              </w:rPr>
              <w:t xml:space="preserve"> </w:t>
            </w:r>
          </w:p>
          <w:p w14:paraId="301F8790" w14:textId="77777777" w:rsidR="00925913" w:rsidRDefault="00477365">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44A05C9B" w14:textId="77777777" w:rsidR="00925913" w:rsidRDefault="00477365">
            <w:pPr>
              <w:spacing w:after="0" w:line="259" w:lineRule="auto"/>
              <w:ind w:left="1" w:right="0" w:firstLine="0"/>
              <w:jc w:val="left"/>
            </w:pPr>
            <w:r>
              <w:rPr>
                <w:sz w:val="18"/>
              </w:rPr>
              <w:t xml:space="preserve"> </w:t>
            </w:r>
          </w:p>
          <w:p w14:paraId="570D701D" w14:textId="77777777" w:rsidR="00925913" w:rsidRDefault="00477365">
            <w:pPr>
              <w:spacing w:after="310" w:line="259" w:lineRule="auto"/>
              <w:ind w:left="0" w:right="0" w:firstLine="0"/>
              <w:jc w:val="right"/>
            </w:pPr>
            <w:r>
              <w:rPr>
                <w:sz w:val="18"/>
              </w:rPr>
              <w:t xml:space="preserve"> </w:t>
            </w:r>
          </w:p>
          <w:p w14:paraId="3992DF27" w14:textId="77777777" w:rsidR="00925913" w:rsidRDefault="00477365">
            <w:pPr>
              <w:spacing w:after="310" w:line="259" w:lineRule="auto"/>
              <w:ind w:left="0" w:right="0" w:firstLine="0"/>
              <w:jc w:val="right"/>
            </w:pPr>
            <w:r>
              <w:rPr>
                <w:sz w:val="18"/>
              </w:rPr>
              <w:t xml:space="preserve"> </w:t>
            </w:r>
          </w:p>
          <w:p w14:paraId="5287B41B" w14:textId="77777777" w:rsidR="00925913" w:rsidRDefault="00477365">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3B1560F3" w14:textId="77777777" w:rsidR="00925913" w:rsidRDefault="00477365">
            <w:pPr>
              <w:spacing w:after="0" w:line="259" w:lineRule="auto"/>
              <w:ind w:left="1" w:right="0" w:firstLine="0"/>
              <w:jc w:val="left"/>
            </w:pPr>
            <w:r>
              <w:rPr>
                <w:sz w:val="18"/>
              </w:rPr>
              <w:t xml:space="preserve"> </w:t>
            </w:r>
          </w:p>
          <w:p w14:paraId="3E352EC2" w14:textId="77777777" w:rsidR="00925913" w:rsidRDefault="00477365">
            <w:pPr>
              <w:spacing w:after="310" w:line="259" w:lineRule="auto"/>
              <w:ind w:left="0" w:right="0" w:firstLine="0"/>
              <w:jc w:val="right"/>
            </w:pPr>
            <w:r>
              <w:rPr>
                <w:sz w:val="18"/>
              </w:rPr>
              <w:t xml:space="preserve"> </w:t>
            </w:r>
          </w:p>
          <w:p w14:paraId="194F9235" w14:textId="77777777" w:rsidR="00925913" w:rsidRDefault="00477365">
            <w:pPr>
              <w:spacing w:after="310" w:line="259" w:lineRule="auto"/>
              <w:ind w:left="0" w:right="0" w:firstLine="0"/>
              <w:jc w:val="right"/>
            </w:pPr>
            <w:r>
              <w:rPr>
                <w:sz w:val="18"/>
              </w:rPr>
              <w:t xml:space="preserve"> </w:t>
            </w:r>
          </w:p>
          <w:p w14:paraId="1CA8CAE8" w14:textId="77777777" w:rsidR="00925913" w:rsidRDefault="00477365">
            <w:pPr>
              <w:spacing w:after="0" w:line="259" w:lineRule="auto"/>
              <w:ind w:left="0" w:right="51" w:firstLine="0"/>
              <w:jc w:val="right"/>
            </w:pPr>
            <w:r>
              <w:rPr>
                <w:sz w:val="18"/>
              </w:rPr>
              <w:t xml:space="preserve">20,634 </w:t>
            </w:r>
          </w:p>
        </w:tc>
      </w:tr>
      <w:tr w:rsidR="00925913" w14:paraId="513832D5" w14:textId="77777777">
        <w:trPr>
          <w:trHeight w:val="326"/>
        </w:trPr>
        <w:tc>
          <w:tcPr>
            <w:tcW w:w="5670" w:type="dxa"/>
            <w:tcBorders>
              <w:top w:val="nil"/>
              <w:left w:val="single" w:sz="4" w:space="0" w:color="000000"/>
              <w:bottom w:val="nil"/>
              <w:right w:val="single" w:sz="4" w:space="0" w:color="000000"/>
            </w:tcBorders>
          </w:tcPr>
          <w:p w14:paraId="5B365396" w14:textId="77777777" w:rsidR="00925913" w:rsidRDefault="00477365">
            <w:pPr>
              <w:spacing w:after="0" w:line="259" w:lineRule="auto"/>
              <w:ind w:left="0" w:right="0" w:firstLine="0"/>
              <w:jc w:val="left"/>
            </w:pPr>
            <w:r>
              <w:rPr>
                <w:sz w:val="18"/>
              </w:rPr>
              <w:t xml:space="preserve">Revaluation losses on non-current assets </w:t>
            </w:r>
          </w:p>
        </w:tc>
        <w:tc>
          <w:tcPr>
            <w:tcW w:w="969" w:type="dxa"/>
            <w:tcBorders>
              <w:top w:val="nil"/>
              <w:left w:val="single" w:sz="4" w:space="0" w:color="000000"/>
              <w:bottom w:val="nil"/>
              <w:right w:val="single" w:sz="4" w:space="0" w:color="000000"/>
            </w:tcBorders>
          </w:tcPr>
          <w:p w14:paraId="4E31897E" w14:textId="77777777" w:rsidR="00925913" w:rsidRDefault="00477365">
            <w:pPr>
              <w:spacing w:after="0" w:line="259" w:lineRule="auto"/>
              <w:ind w:left="0" w:right="52" w:firstLine="0"/>
              <w:jc w:val="right"/>
            </w:pPr>
            <w:r>
              <w:rPr>
                <w:sz w:val="18"/>
              </w:rPr>
              <w:t xml:space="preserve">-636 </w:t>
            </w:r>
          </w:p>
        </w:tc>
        <w:tc>
          <w:tcPr>
            <w:tcW w:w="1078" w:type="dxa"/>
            <w:tcBorders>
              <w:top w:val="nil"/>
              <w:left w:val="single" w:sz="4" w:space="0" w:color="000000"/>
              <w:bottom w:val="nil"/>
              <w:right w:val="single" w:sz="4" w:space="0" w:color="000000"/>
            </w:tcBorders>
          </w:tcPr>
          <w:p w14:paraId="5D74851B"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5A2350F2"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7E54296" w14:textId="77777777" w:rsidR="00925913" w:rsidRDefault="00477365">
            <w:pPr>
              <w:spacing w:after="0" w:line="259" w:lineRule="auto"/>
              <w:ind w:left="0" w:right="51" w:firstLine="0"/>
              <w:jc w:val="right"/>
            </w:pPr>
            <w:r>
              <w:rPr>
                <w:sz w:val="18"/>
              </w:rPr>
              <w:t xml:space="preserve">636 </w:t>
            </w:r>
          </w:p>
        </w:tc>
      </w:tr>
      <w:tr w:rsidR="00925913" w14:paraId="5BF9E644" w14:textId="77777777">
        <w:trPr>
          <w:trHeight w:val="327"/>
        </w:trPr>
        <w:tc>
          <w:tcPr>
            <w:tcW w:w="5670" w:type="dxa"/>
            <w:tcBorders>
              <w:top w:val="nil"/>
              <w:left w:val="single" w:sz="4" w:space="0" w:color="000000"/>
              <w:bottom w:val="nil"/>
              <w:right w:val="single" w:sz="4" w:space="0" w:color="000000"/>
            </w:tcBorders>
          </w:tcPr>
          <w:p w14:paraId="7402F403" w14:textId="77777777" w:rsidR="00925913" w:rsidRDefault="00477365">
            <w:pPr>
              <w:spacing w:after="0" w:line="259" w:lineRule="auto"/>
              <w:ind w:left="0" w:right="0" w:firstLine="0"/>
              <w:jc w:val="left"/>
            </w:pPr>
            <w:r>
              <w:rPr>
                <w:sz w:val="18"/>
              </w:rPr>
              <w:t xml:space="preserve">Movements in the market value of Investment Properties </w:t>
            </w:r>
          </w:p>
        </w:tc>
        <w:tc>
          <w:tcPr>
            <w:tcW w:w="969" w:type="dxa"/>
            <w:tcBorders>
              <w:top w:val="nil"/>
              <w:left w:val="single" w:sz="4" w:space="0" w:color="000000"/>
              <w:bottom w:val="nil"/>
              <w:right w:val="single" w:sz="4" w:space="0" w:color="000000"/>
            </w:tcBorders>
          </w:tcPr>
          <w:p w14:paraId="305800BD" w14:textId="77777777" w:rsidR="00925913" w:rsidRDefault="00477365">
            <w:pPr>
              <w:spacing w:after="0" w:line="259" w:lineRule="auto"/>
              <w:ind w:left="0" w:right="52" w:firstLine="0"/>
              <w:jc w:val="right"/>
            </w:pPr>
            <w:r>
              <w:rPr>
                <w:sz w:val="18"/>
              </w:rPr>
              <w:t xml:space="preserve">3,076 </w:t>
            </w:r>
          </w:p>
        </w:tc>
        <w:tc>
          <w:tcPr>
            <w:tcW w:w="1078" w:type="dxa"/>
            <w:tcBorders>
              <w:top w:val="nil"/>
              <w:left w:val="single" w:sz="4" w:space="0" w:color="000000"/>
              <w:bottom w:val="nil"/>
              <w:right w:val="single" w:sz="4" w:space="0" w:color="000000"/>
            </w:tcBorders>
          </w:tcPr>
          <w:p w14:paraId="3B2130FF"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361746B"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4CBBCED0" w14:textId="77777777" w:rsidR="00925913" w:rsidRDefault="00477365">
            <w:pPr>
              <w:spacing w:after="0" w:line="259" w:lineRule="auto"/>
              <w:ind w:left="0" w:right="50" w:firstLine="0"/>
              <w:jc w:val="right"/>
            </w:pPr>
            <w:r>
              <w:rPr>
                <w:sz w:val="18"/>
              </w:rPr>
              <w:t xml:space="preserve">-3,076 </w:t>
            </w:r>
          </w:p>
        </w:tc>
      </w:tr>
      <w:tr w:rsidR="00925913" w14:paraId="70C0FBB3" w14:textId="77777777">
        <w:trPr>
          <w:trHeight w:val="327"/>
        </w:trPr>
        <w:tc>
          <w:tcPr>
            <w:tcW w:w="5670" w:type="dxa"/>
            <w:tcBorders>
              <w:top w:val="nil"/>
              <w:left w:val="single" w:sz="4" w:space="0" w:color="000000"/>
              <w:bottom w:val="nil"/>
              <w:right w:val="single" w:sz="4" w:space="0" w:color="000000"/>
            </w:tcBorders>
          </w:tcPr>
          <w:p w14:paraId="1D039D57" w14:textId="77777777" w:rsidR="00925913" w:rsidRDefault="00477365">
            <w:pPr>
              <w:spacing w:after="0" w:line="259" w:lineRule="auto"/>
              <w:ind w:left="0" w:right="0" w:firstLine="0"/>
              <w:jc w:val="left"/>
            </w:pPr>
            <w:r>
              <w:rPr>
                <w:sz w:val="18"/>
              </w:rPr>
              <w:t xml:space="preserve">Amortisation of intangible assets </w:t>
            </w:r>
          </w:p>
        </w:tc>
        <w:tc>
          <w:tcPr>
            <w:tcW w:w="969" w:type="dxa"/>
            <w:tcBorders>
              <w:top w:val="nil"/>
              <w:left w:val="single" w:sz="4" w:space="0" w:color="000000"/>
              <w:bottom w:val="nil"/>
              <w:right w:val="single" w:sz="4" w:space="0" w:color="000000"/>
            </w:tcBorders>
          </w:tcPr>
          <w:p w14:paraId="2EB7D5E4" w14:textId="77777777" w:rsidR="00925913" w:rsidRDefault="00477365">
            <w:pPr>
              <w:spacing w:after="0" w:line="259" w:lineRule="auto"/>
              <w:ind w:left="0" w:right="52" w:firstLine="0"/>
              <w:jc w:val="right"/>
            </w:pPr>
            <w:r>
              <w:rPr>
                <w:sz w:val="18"/>
              </w:rPr>
              <w:t xml:space="preserve">-448 </w:t>
            </w:r>
          </w:p>
        </w:tc>
        <w:tc>
          <w:tcPr>
            <w:tcW w:w="1078" w:type="dxa"/>
            <w:tcBorders>
              <w:top w:val="nil"/>
              <w:left w:val="single" w:sz="4" w:space="0" w:color="000000"/>
              <w:bottom w:val="nil"/>
              <w:right w:val="single" w:sz="4" w:space="0" w:color="000000"/>
            </w:tcBorders>
          </w:tcPr>
          <w:p w14:paraId="5D956A03"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810DB4B"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49B99CCB" w14:textId="77777777" w:rsidR="00925913" w:rsidRDefault="00477365">
            <w:pPr>
              <w:spacing w:after="0" w:line="259" w:lineRule="auto"/>
              <w:ind w:left="0" w:right="51" w:firstLine="0"/>
              <w:jc w:val="right"/>
            </w:pPr>
            <w:r>
              <w:rPr>
                <w:sz w:val="18"/>
              </w:rPr>
              <w:t xml:space="preserve">448 </w:t>
            </w:r>
          </w:p>
        </w:tc>
      </w:tr>
      <w:tr w:rsidR="00925913" w14:paraId="6C74AC1D" w14:textId="77777777">
        <w:trPr>
          <w:trHeight w:val="327"/>
        </w:trPr>
        <w:tc>
          <w:tcPr>
            <w:tcW w:w="5670" w:type="dxa"/>
            <w:tcBorders>
              <w:top w:val="nil"/>
              <w:left w:val="single" w:sz="4" w:space="0" w:color="000000"/>
              <w:bottom w:val="nil"/>
              <w:right w:val="single" w:sz="4" w:space="0" w:color="000000"/>
            </w:tcBorders>
          </w:tcPr>
          <w:p w14:paraId="3684E7B5" w14:textId="77777777" w:rsidR="00925913" w:rsidRDefault="00477365">
            <w:pPr>
              <w:spacing w:after="0" w:line="259" w:lineRule="auto"/>
              <w:ind w:left="0" w:right="0" w:firstLine="0"/>
              <w:jc w:val="left"/>
            </w:pPr>
            <w:r>
              <w:rPr>
                <w:sz w:val="18"/>
              </w:rPr>
              <w:t xml:space="preserve">Capital grants and contributions applied </w:t>
            </w:r>
          </w:p>
        </w:tc>
        <w:tc>
          <w:tcPr>
            <w:tcW w:w="969" w:type="dxa"/>
            <w:tcBorders>
              <w:top w:val="nil"/>
              <w:left w:val="single" w:sz="4" w:space="0" w:color="000000"/>
              <w:bottom w:val="nil"/>
              <w:right w:val="single" w:sz="4" w:space="0" w:color="000000"/>
            </w:tcBorders>
          </w:tcPr>
          <w:p w14:paraId="23B9D0F7" w14:textId="77777777" w:rsidR="00925913" w:rsidRDefault="00477365">
            <w:pPr>
              <w:spacing w:after="0" w:line="259" w:lineRule="auto"/>
              <w:ind w:left="0" w:right="52" w:firstLine="0"/>
              <w:jc w:val="right"/>
            </w:pPr>
            <w:r>
              <w:rPr>
                <w:sz w:val="18"/>
              </w:rPr>
              <w:t xml:space="preserve">8,679 </w:t>
            </w:r>
          </w:p>
        </w:tc>
        <w:tc>
          <w:tcPr>
            <w:tcW w:w="1078" w:type="dxa"/>
            <w:tcBorders>
              <w:top w:val="nil"/>
              <w:left w:val="single" w:sz="4" w:space="0" w:color="000000"/>
              <w:bottom w:val="nil"/>
              <w:right w:val="single" w:sz="4" w:space="0" w:color="000000"/>
            </w:tcBorders>
          </w:tcPr>
          <w:p w14:paraId="2A924EC7"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9E4E0DD"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C935D71" w14:textId="77777777" w:rsidR="00925913" w:rsidRDefault="00477365">
            <w:pPr>
              <w:spacing w:after="0" w:line="259" w:lineRule="auto"/>
              <w:ind w:left="0" w:right="50" w:firstLine="0"/>
              <w:jc w:val="right"/>
            </w:pPr>
            <w:r>
              <w:rPr>
                <w:sz w:val="18"/>
              </w:rPr>
              <w:t xml:space="preserve">-8,679 </w:t>
            </w:r>
          </w:p>
        </w:tc>
      </w:tr>
      <w:tr w:rsidR="00925913" w14:paraId="0A9857DA" w14:textId="77777777">
        <w:trPr>
          <w:trHeight w:val="327"/>
        </w:trPr>
        <w:tc>
          <w:tcPr>
            <w:tcW w:w="5670" w:type="dxa"/>
            <w:tcBorders>
              <w:top w:val="nil"/>
              <w:left w:val="single" w:sz="4" w:space="0" w:color="000000"/>
              <w:bottom w:val="nil"/>
              <w:right w:val="single" w:sz="4" w:space="0" w:color="000000"/>
            </w:tcBorders>
          </w:tcPr>
          <w:p w14:paraId="52FBBC4F" w14:textId="77777777" w:rsidR="00925913" w:rsidRDefault="00477365">
            <w:pPr>
              <w:spacing w:after="0" w:line="259" w:lineRule="auto"/>
              <w:ind w:left="0" w:right="0" w:firstLine="0"/>
              <w:jc w:val="left"/>
            </w:pPr>
            <w:r>
              <w:rPr>
                <w:sz w:val="18"/>
              </w:rPr>
              <w:t xml:space="preserve">Revenue expenditure funded from capital under statute - Gross </w:t>
            </w:r>
          </w:p>
        </w:tc>
        <w:tc>
          <w:tcPr>
            <w:tcW w:w="969" w:type="dxa"/>
            <w:tcBorders>
              <w:top w:val="nil"/>
              <w:left w:val="single" w:sz="4" w:space="0" w:color="000000"/>
              <w:bottom w:val="nil"/>
              <w:right w:val="single" w:sz="4" w:space="0" w:color="000000"/>
            </w:tcBorders>
          </w:tcPr>
          <w:p w14:paraId="1E741292" w14:textId="77777777" w:rsidR="00925913" w:rsidRDefault="00477365">
            <w:pPr>
              <w:spacing w:after="0" w:line="259" w:lineRule="auto"/>
              <w:ind w:left="0" w:right="52" w:firstLine="0"/>
              <w:jc w:val="right"/>
            </w:pPr>
            <w:r>
              <w:rPr>
                <w:sz w:val="18"/>
              </w:rPr>
              <w:t xml:space="preserve">-3,708 </w:t>
            </w:r>
          </w:p>
        </w:tc>
        <w:tc>
          <w:tcPr>
            <w:tcW w:w="1078" w:type="dxa"/>
            <w:tcBorders>
              <w:top w:val="nil"/>
              <w:left w:val="single" w:sz="4" w:space="0" w:color="000000"/>
              <w:bottom w:val="nil"/>
              <w:right w:val="single" w:sz="4" w:space="0" w:color="000000"/>
            </w:tcBorders>
          </w:tcPr>
          <w:p w14:paraId="65F925C8"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22B5315"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31F15E8" w14:textId="77777777" w:rsidR="00925913" w:rsidRDefault="00477365">
            <w:pPr>
              <w:spacing w:after="0" w:line="259" w:lineRule="auto"/>
              <w:ind w:left="0" w:right="50" w:firstLine="0"/>
              <w:jc w:val="right"/>
            </w:pPr>
            <w:r>
              <w:rPr>
                <w:sz w:val="18"/>
              </w:rPr>
              <w:t xml:space="preserve">3,708 </w:t>
            </w:r>
          </w:p>
        </w:tc>
      </w:tr>
      <w:tr w:rsidR="00925913" w14:paraId="583B5839" w14:textId="77777777">
        <w:trPr>
          <w:trHeight w:val="534"/>
        </w:trPr>
        <w:tc>
          <w:tcPr>
            <w:tcW w:w="5670" w:type="dxa"/>
            <w:tcBorders>
              <w:top w:val="nil"/>
              <w:left w:val="single" w:sz="4" w:space="0" w:color="000000"/>
              <w:bottom w:val="nil"/>
              <w:right w:val="single" w:sz="4" w:space="0" w:color="000000"/>
            </w:tcBorders>
          </w:tcPr>
          <w:p w14:paraId="116EEF56" w14:textId="77777777" w:rsidR="00925913" w:rsidRDefault="00477365">
            <w:pPr>
              <w:spacing w:after="0" w:line="259" w:lineRule="auto"/>
              <w:ind w:left="0" w:right="0" w:firstLine="0"/>
              <w:jc w:val="left"/>
            </w:pPr>
            <w:r>
              <w:rPr>
                <w:sz w:val="18"/>
              </w:rPr>
              <w:t xml:space="preserve">Revenue expenditure funded from capital under statute – Related Capital Grants and Contributions </w:t>
            </w:r>
          </w:p>
        </w:tc>
        <w:tc>
          <w:tcPr>
            <w:tcW w:w="969" w:type="dxa"/>
            <w:tcBorders>
              <w:top w:val="nil"/>
              <w:left w:val="single" w:sz="4" w:space="0" w:color="000000"/>
              <w:bottom w:val="nil"/>
              <w:right w:val="single" w:sz="4" w:space="0" w:color="000000"/>
            </w:tcBorders>
          </w:tcPr>
          <w:p w14:paraId="67E05F00" w14:textId="77777777" w:rsidR="00925913" w:rsidRDefault="00477365">
            <w:pPr>
              <w:spacing w:after="0" w:line="259" w:lineRule="auto"/>
              <w:ind w:left="0" w:right="52" w:firstLine="0"/>
              <w:jc w:val="right"/>
            </w:pPr>
            <w:r>
              <w:rPr>
                <w:sz w:val="18"/>
              </w:rPr>
              <w:t xml:space="preserve">3,579 </w:t>
            </w:r>
          </w:p>
        </w:tc>
        <w:tc>
          <w:tcPr>
            <w:tcW w:w="1078" w:type="dxa"/>
            <w:tcBorders>
              <w:top w:val="nil"/>
              <w:left w:val="single" w:sz="4" w:space="0" w:color="000000"/>
              <w:bottom w:val="nil"/>
              <w:right w:val="single" w:sz="4" w:space="0" w:color="000000"/>
            </w:tcBorders>
          </w:tcPr>
          <w:p w14:paraId="25A97C03"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72073FFA"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B2E3F33" w14:textId="77777777" w:rsidR="00925913" w:rsidRDefault="00477365">
            <w:pPr>
              <w:spacing w:after="0" w:line="259" w:lineRule="auto"/>
              <w:ind w:left="0" w:right="50" w:firstLine="0"/>
              <w:jc w:val="right"/>
            </w:pPr>
            <w:r>
              <w:rPr>
                <w:sz w:val="18"/>
              </w:rPr>
              <w:t xml:space="preserve">-3,579 </w:t>
            </w:r>
          </w:p>
        </w:tc>
      </w:tr>
      <w:tr w:rsidR="00925913" w14:paraId="61FAA7C8" w14:textId="77777777">
        <w:trPr>
          <w:trHeight w:val="741"/>
        </w:trPr>
        <w:tc>
          <w:tcPr>
            <w:tcW w:w="5670" w:type="dxa"/>
            <w:tcBorders>
              <w:top w:val="nil"/>
              <w:left w:val="single" w:sz="4" w:space="0" w:color="000000"/>
              <w:bottom w:val="nil"/>
              <w:right w:val="single" w:sz="4" w:space="0" w:color="000000"/>
            </w:tcBorders>
          </w:tcPr>
          <w:p w14:paraId="77B47498" w14:textId="77777777" w:rsidR="00925913" w:rsidRDefault="00477365">
            <w:pPr>
              <w:spacing w:after="0" w:line="259" w:lineRule="auto"/>
              <w:ind w:left="0" w:right="0" w:firstLine="0"/>
              <w:jc w:val="left"/>
            </w:pPr>
            <w:r>
              <w:rPr>
                <w:sz w:val="18"/>
              </w:rPr>
              <w:t>Amounts of non-</w:t>
            </w:r>
            <w:r>
              <w:rPr>
                <w:sz w:val="18"/>
              </w:rPr>
              <w:t xml:space="preserve">current assets written off on disposal or sale as part of the gain/loss on disposal to the Comprehensive Income and Expenditure Statement </w:t>
            </w:r>
          </w:p>
        </w:tc>
        <w:tc>
          <w:tcPr>
            <w:tcW w:w="969" w:type="dxa"/>
            <w:tcBorders>
              <w:top w:val="nil"/>
              <w:left w:val="single" w:sz="4" w:space="0" w:color="000000"/>
              <w:bottom w:val="nil"/>
              <w:right w:val="single" w:sz="4" w:space="0" w:color="000000"/>
            </w:tcBorders>
          </w:tcPr>
          <w:p w14:paraId="60E9EF04" w14:textId="77777777" w:rsidR="00925913" w:rsidRDefault="00477365">
            <w:pPr>
              <w:spacing w:after="0" w:line="259" w:lineRule="auto"/>
              <w:ind w:left="0" w:right="51" w:firstLine="0"/>
              <w:jc w:val="right"/>
            </w:pPr>
            <w:r>
              <w:rPr>
                <w:sz w:val="18"/>
              </w:rPr>
              <w:t xml:space="preserve">0 </w:t>
            </w:r>
          </w:p>
        </w:tc>
        <w:tc>
          <w:tcPr>
            <w:tcW w:w="1078" w:type="dxa"/>
            <w:tcBorders>
              <w:top w:val="nil"/>
              <w:left w:val="single" w:sz="4" w:space="0" w:color="000000"/>
              <w:bottom w:val="nil"/>
              <w:right w:val="single" w:sz="4" w:space="0" w:color="000000"/>
            </w:tcBorders>
          </w:tcPr>
          <w:p w14:paraId="098359C7"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F17DB4C"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144A856" w14:textId="77777777" w:rsidR="00925913" w:rsidRDefault="00477365">
            <w:pPr>
              <w:spacing w:after="0" w:line="259" w:lineRule="auto"/>
              <w:ind w:left="0" w:right="50" w:firstLine="0"/>
              <w:jc w:val="right"/>
            </w:pPr>
            <w:r>
              <w:rPr>
                <w:sz w:val="18"/>
              </w:rPr>
              <w:t xml:space="preserve">0 </w:t>
            </w:r>
          </w:p>
        </w:tc>
      </w:tr>
      <w:tr w:rsidR="00925913" w14:paraId="0EEF44CC" w14:textId="77777777">
        <w:trPr>
          <w:trHeight w:val="327"/>
        </w:trPr>
        <w:tc>
          <w:tcPr>
            <w:tcW w:w="5670" w:type="dxa"/>
            <w:tcBorders>
              <w:top w:val="nil"/>
              <w:left w:val="single" w:sz="4" w:space="0" w:color="000000"/>
              <w:bottom w:val="nil"/>
              <w:right w:val="single" w:sz="4" w:space="0" w:color="000000"/>
            </w:tcBorders>
          </w:tcPr>
          <w:p w14:paraId="68039ADD" w14:textId="77777777" w:rsidR="00925913" w:rsidRDefault="00477365">
            <w:pPr>
              <w:spacing w:after="0" w:line="259" w:lineRule="auto"/>
              <w:ind w:left="0" w:right="0" w:firstLine="0"/>
              <w:jc w:val="left"/>
            </w:pPr>
            <w:r>
              <w:rPr>
                <w:sz w:val="18"/>
              </w:rPr>
              <w:t xml:space="preserve">Amortisation of Deferred Income re. Crosby PFI Scheme </w:t>
            </w:r>
          </w:p>
        </w:tc>
        <w:tc>
          <w:tcPr>
            <w:tcW w:w="969" w:type="dxa"/>
            <w:tcBorders>
              <w:top w:val="nil"/>
              <w:left w:val="single" w:sz="4" w:space="0" w:color="000000"/>
              <w:bottom w:val="nil"/>
              <w:right w:val="single" w:sz="4" w:space="0" w:color="000000"/>
            </w:tcBorders>
          </w:tcPr>
          <w:p w14:paraId="6D59101C" w14:textId="77777777" w:rsidR="00925913" w:rsidRDefault="00477365">
            <w:pPr>
              <w:spacing w:after="0" w:line="259" w:lineRule="auto"/>
              <w:ind w:left="0" w:right="52" w:firstLine="0"/>
              <w:jc w:val="right"/>
            </w:pPr>
            <w:r>
              <w:rPr>
                <w:sz w:val="18"/>
              </w:rPr>
              <w:t xml:space="preserve">107 </w:t>
            </w:r>
          </w:p>
        </w:tc>
        <w:tc>
          <w:tcPr>
            <w:tcW w:w="1078" w:type="dxa"/>
            <w:tcBorders>
              <w:top w:val="nil"/>
              <w:left w:val="single" w:sz="4" w:space="0" w:color="000000"/>
              <w:bottom w:val="nil"/>
              <w:right w:val="single" w:sz="4" w:space="0" w:color="000000"/>
            </w:tcBorders>
          </w:tcPr>
          <w:p w14:paraId="0CCBFDBB"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8D1B6A5"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05884E5" w14:textId="77777777" w:rsidR="00925913" w:rsidRDefault="00477365">
            <w:pPr>
              <w:spacing w:after="0" w:line="259" w:lineRule="auto"/>
              <w:ind w:left="0" w:right="51" w:firstLine="0"/>
              <w:jc w:val="right"/>
            </w:pPr>
            <w:r>
              <w:rPr>
                <w:sz w:val="18"/>
              </w:rPr>
              <w:t xml:space="preserve">-107 </w:t>
            </w:r>
          </w:p>
        </w:tc>
      </w:tr>
      <w:tr w:rsidR="00925913" w14:paraId="54E41F34" w14:textId="77777777">
        <w:trPr>
          <w:trHeight w:val="862"/>
        </w:trPr>
        <w:tc>
          <w:tcPr>
            <w:tcW w:w="5670" w:type="dxa"/>
            <w:tcBorders>
              <w:top w:val="nil"/>
              <w:left w:val="single" w:sz="4" w:space="0" w:color="000000"/>
              <w:bottom w:val="nil"/>
              <w:right w:val="single" w:sz="4" w:space="0" w:color="000000"/>
            </w:tcBorders>
          </w:tcPr>
          <w:p w14:paraId="0C2F067A" w14:textId="77777777" w:rsidR="00925913" w:rsidRDefault="00477365">
            <w:pPr>
              <w:spacing w:after="118" w:line="242" w:lineRule="auto"/>
              <w:ind w:left="0" w:right="0" w:firstLine="0"/>
              <w:jc w:val="left"/>
            </w:pPr>
            <w:r>
              <w:rPr>
                <w:sz w:val="18"/>
                <w:u w:val="single" w:color="000000"/>
              </w:rPr>
              <w:t>Insertion of items not debited or credited to the Comprehensive</w:t>
            </w:r>
            <w:r>
              <w:rPr>
                <w:sz w:val="18"/>
              </w:rPr>
              <w:t xml:space="preserve"> </w:t>
            </w:r>
            <w:r>
              <w:rPr>
                <w:sz w:val="18"/>
                <w:u w:val="single" w:color="000000"/>
              </w:rPr>
              <w:t>Income and Expenditure Statement:</w:t>
            </w:r>
            <w:r>
              <w:rPr>
                <w:sz w:val="18"/>
              </w:rPr>
              <w:t xml:space="preserve"> </w:t>
            </w:r>
          </w:p>
          <w:p w14:paraId="03182AED" w14:textId="77777777" w:rsidR="00925913" w:rsidRDefault="00477365">
            <w:pPr>
              <w:spacing w:after="0" w:line="259" w:lineRule="auto"/>
              <w:ind w:left="0" w:right="0" w:firstLine="0"/>
              <w:jc w:val="left"/>
            </w:pPr>
            <w:r>
              <w:rPr>
                <w:sz w:val="18"/>
              </w:rPr>
              <w:t xml:space="preserve">Statutory provision for the financing of capital investment </w:t>
            </w:r>
          </w:p>
        </w:tc>
        <w:tc>
          <w:tcPr>
            <w:tcW w:w="969" w:type="dxa"/>
            <w:tcBorders>
              <w:top w:val="nil"/>
              <w:left w:val="single" w:sz="4" w:space="0" w:color="000000"/>
              <w:bottom w:val="nil"/>
              <w:right w:val="single" w:sz="4" w:space="0" w:color="000000"/>
            </w:tcBorders>
          </w:tcPr>
          <w:p w14:paraId="513366D7" w14:textId="77777777" w:rsidR="00925913" w:rsidRDefault="00477365">
            <w:pPr>
              <w:spacing w:after="310" w:line="259" w:lineRule="auto"/>
              <w:ind w:left="0" w:right="1" w:firstLine="0"/>
              <w:jc w:val="right"/>
            </w:pPr>
            <w:r>
              <w:rPr>
                <w:sz w:val="18"/>
              </w:rPr>
              <w:t xml:space="preserve"> </w:t>
            </w:r>
          </w:p>
          <w:p w14:paraId="3BFD2E69" w14:textId="77777777" w:rsidR="00925913" w:rsidRDefault="00477365">
            <w:pPr>
              <w:spacing w:after="0" w:line="259" w:lineRule="auto"/>
              <w:ind w:left="0" w:right="52" w:firstLine="0"/>
              <w:jc w:val="right"/>
            </w:pPr>
            <w:r>
              <w:rPr>
                <w:sz w:val="18"/>
              </w:rPr>
              <w:t xml:space="preserve">6,557 </w:t>
            </w:r>
          </w:p>
        </w:tc>
        <w:tc>
          <w:tcPr>
            <w:tcW w:w="1078" w:type="dxa"/>
            <w:tcBorders>
              <w:top w:val="nil"/>
              <w:left w:val="single" w:sz="4" w:space="0" w:color="000000"/>
              <w:bottom w:val="nil"/>
              <w:right w:val="single" w:sz="4" w:space="0" w:color="000000"/>
            </w:tcBorders>
          </w:tcPr>
          <w:p w14:paraId="7AEA36A0" w14:textId="77777777" w:rsidR="00925913" w:rsidRDefault="00477365">
            <w:pPr>
              <w:spacing w:after="310" w:line="259" w:lineRule="auto"/>
              <w:ind w:left="0" w:right="1" w:firstLine="0"/>
              <w:jc w:val="right"/>
            </w:pPr>
            <w:r>
              <w:rPr>
                <w:sz w:val="18"/>
              </w:rPr>
              <w:t xml:space="preserve"> </w:t>
            </w:r>
          </w:p>
          <w:p w14:paraId="063E9915"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A835EF9" w14:textId="77777777" w:rsidR="00925913" w:rsidRDefault="00477365">
            <w:pPr>
              <w:spacing w:after="310" w:line="259" w:lineRule="auto"/>
              <w:ind w:left="0" w:right="0" w:firstLine="0"/>
              <w:jc w:val="right"/>
            </w:pPr>
            <w:r>
              <w:rPr>
                <w:sz w:val="18"/>
              </w:rPr>
              <w:t xml:space="preserve"> </w:t>
            </w:r>
          </w:p>
          <w:p w14:paraId="0CDF2D9C"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8E56128" w14:textId="77777777" w:rsidR="00925913" w:rsidRDefault="00477365">
            <w:pPr>
              <w:spacing w:after="310" w:line="259" w:lineRule="auto"/>
              <w:ind w:left="0" w:right="0" w:firstLine="0"/>
              <w:jc w:val="right"/>
            </w:pPr>
            <w:r>
              <w:rPr>
                <w:sz w:val="18"/>
              </w:rPr>
              <w:t xml:space="preserve"> </w:t>
            </w:r>
          </w:p>
          <w:p w14:paraId="42CD312B" w14:textId="77777777" w:rsidR="00925913" w:rsidRDefault="00477365">
            <w:pPr>
              <w:spacing w:after="0" w:line="259" w:lineRule="auto"/>
              <w:ind w:left="0" w:right="50" w:firstLine="0"/>
              <w:jc w:val="right"/>
            </w:pPr>
            <w:r>
              <w:rPr>
                <w:sz w:val="18"/>
              </w:rPr>
              <w:t xml:space="preserve">-6,557 </w:t>
            </w:r>
          </w:p>
        </w:tc>
      </w:tr>
      <w:tr w:rsidR="00925913" w14:paraId="4C92D9AB" w14:textId="77777777">
        <w:trPr>
          <w:trHeight w:val="326"/>
        </w:trPr>
        <w:tc>
          <w:tcPr>
            <w:tcW w:w="5670" w:type="dxa"/>
            <w:tcBorders>
              <w:top w:val="nil"/>
              <w:left w:val="single" w:sz="4" w:space="0" w:color="000000"/>
              <w:bottom w:val="nil"/>
              <w:right w:val="single" w:sz="4" w:space="0" w:color="000000"/>
            </w:tcBorders>
          </w:tcPr>
          <w:p w14:paraId="4E8DECE6" w14:textId="77777777" w:rsidR="00925913" w:rsidRDefault="00477365">
            <w:pPr>
              <w:spacing w:after="0" w:line="259" w:lineRule="auto"/>
              <w:ind w:left="0" w:right="0" w:firstLine="0"/>
              <w:jc w:val="left"/>
            </w:pPr>
            <w:r>
              <w:rPr>
                <w:sz w:val="18"/>
              </w:rPr>
              <w:t xml:space="preserve">Capital expenditure charged against the General Fund </w:t>
            </w:r>
          </w:p>
        </w:tc>
        <w:tc>
          <w:tcPr>
            <w:tcW w:w="969" w:type="dxa"/>
            <w:tcBorders>
              <w:top w:val="nil"/>
              <w:left w:val="single" w:sz="4" w:space="0" w:color="000000"/>
              <w:bottom w:val="nil"/>
              <w:right w:val="single" w:sz="4" w:space="0" w:color="000000"/>
            </w:tcBorders>
          </w:tcPr>
          <w:p w14:paraId="35C619AF" w14:textId="77777777" w:rsidR="00925913" w:rsidRDefault="00477365">
            <w:pPr>
              <w:spacing w:after="0" w:line="259" w:lineRule="auto"/>
              <w:ind w:left="0" w:right="52" w:firstLine="0"/>
              <w:jc w:val="right"/>
            </w:pPr>
            <w:r>
              <w:rPr>
                <w:sz w:val="18"/>
              </w:rPr>
              <w:t xml:space="preserve">302 </w:t>
            </w:r>
          </w:p>
        </w:tc>
        <w:tc>
          <w:tcPr>
            <w:tcW w:w="1078" w:type="dxa"/>
            <w:tcBorders>
              <w:top w:val="nil"/>
              <w:left w:val="single" w:sz="4" w:space="0" w:color="000000"/>
              <w:bottom w:val="nil"/>
              <w:right w:val="single" w:sz="4" w:space="0" w:color="000000"/>
            </w:tcBorders>
          </w:tcPr>
          <w:p w14:paraId="0BD41828" w14:textId="77777777" w:rsidR="00925913" w:rsidRDefault="00477365">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62AF783E" w14:textId="77777777" w:rsidR="00925913" w:rsidRDefault="00477365">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00A4C7D5" w14:textId="77777777" w:rsidR="00925913" w:rsidRDefault="00477365">
            <w:pPr>
              <w:spacing w:after="0" w:line="259" w:lineRule="auto"/>
              <w:ind w:left="0" w:right="51" w:firstLine="0"/>
              <w:jc w:val="right"/>
            </w:pPr>
            <w:r>
              <w:rPr>
                <w:sz w:val="18"/>
              </w:rPr>
              <w:t xml:space="preserve">-302 </w:t>
            </w:r>
          </w:p>
        </w:tc>
      </w:tr>
      <w:tr w:rsidR="00925913" w14:paraId="3924C936" w14:textId="77777777">
        <w:trPr>
          <w:trHeight w:val="1068"/>
        </w:trPr>
        <w:tc>
          <w:tcPr>
            <w:tcW w:w="5670" w:type="dxa"/>
            <w:tcBorders>
              <w:top w:val="nil"/>
              <w:left w:val="single" w:sz="4" w:space="0" w:color="000000"/>
              <w:bottom w:val="nil"/>
              <w:right w:val="single" w:sz="4" w:space="0" w:color="000000"/>
            </w:tcBorders>
          </w:tcPr>
          <w:p w14:paraId="38B5642B" w14:textId="77777777" w:rsidR="00925913" w:rsidRDefault="00477365">
            <w:pPr>
              <w:spacing w:after="117" w:line="242" w:lineRule="auto"/>
              <w:ind w:left="0" w:right="1795" w:firstLine="0"/>
              <w:jc w:val="left"/>
            </w:pPr>
            <w:r>
              <w:rPr>
                <w:b/>
                <w:sz w:val="18"/>
              </w:rPr>
              <w:lastRenderedPageBreak/>
              <w:t xml:space="preserve">Adjustments primarily involving the Capital Grants Unapplied Account: </w:t>
            </w:r>
          </w:p>
          <w:p w14:paraId="21D08BE8" w14:textId="77777777" w:rsidR="00925913" w:rsidRDefault="00477365">
            <w:pPr>
              <w:spacing w:after="0" w:line="259" w:lineRule="auto"/>
              <w:ind w:left="0" w:right="955" w:firstLine="0"/>
              <w:jc w:val="left"/>
            </w:pPr>
            <w:r>
              <w:rPr>
                <w:sz w:val="18"/>
              </w:rPr>
              <w:t xml:space="preserve">Capital grants and contributions unapplied credited to </w:t>
            </w:r>
            <w:r>
              <w:rPr>
                <w:sz w:val="18"/>
              </w:rPr>
              <w:t xml:space="preserve">the Comprehensive Income and Expenditure Statement </w:t>
            </w:r>
          </w:p>
        </w:tc>
        <w:tc>
          <w:tcPr>
            <w:tcW w:w="969" w:type="dxa"/>
            <w:tcBorders>
              <w:top w:val="nil"/>
              <w:left w:val="single" w:sz="4" w:space="0" w:color="000000"/>
              <w:bottom w:val="nil"/>
              <w:right w:val="single" w:sz="4" w:space="0" w:color="000000"/>
            </w:tcBorders>
          </w:tcPr>
          <w:p w14:paraId="5894054B" w14:textId="77777777" w:rsidR="00925913" w:rsidRDefault="00477365">
            <w:pPr>
              <w:spacing w:after="311" w:line="259" w:lineRule="auto"/>
              <w:ind w:left="0" w:right="1" w:firstLine="0"/>
              <w:jc w:val="right"/>
            </w:pPr>
            <w:r>
              <w:rPr>
                <w:sz w:val="18"/>
              </w:rPr>
              <w:t xml:space="preserve"> </w:t>
            </w:r>
          </w:p>
          <w:p w14:paraId="419BE90F" w14:textId="77777777" w:rsidR="00925913" w:rsidRDefault="00477365">
            <w:pPr>
              <w:spacing w:after="0" w:line="259" w:lineRule="auto"/>
              <w:ind w:left="0" w:right="52" w:firstLine="0"/>
              <w:jc w:val="right"/>
            </w:pPr>
            <w:r>
              <w:rPr>
                <w:sz w:val="18"/>
              </w:rPr>
              <w:t xml:space="preserve">13,079 </w:t>
            </w:r>
          </w:p>
        </w:tc>
        <w:tc>
          <w:tcPr>
            <w:tcW w:w="1078" w:type="dxa"/>
            <w:tcBorders>
              <w:top w:val="nil"/>
              <w:left w:val="single" w:sz="4" w:space="0" w:color="000000"/>
              <w:bottom w:val="nil"/>
              <w:right w:val="single" w:sz="4" w:space="0" w:color="000000"/>
            </w:tcBorders>
          </w:tcPr>
          <w:p w14:paraId="1548C3FC" w14:textId="77777777" w:rsidR="00925913" w:rsidRDefault="00477365">
            <w:pPr>
              <w:spacing w:after="311" w:line="259" w:lineRule="auto"/>
              <w:ind w:left="0" w:right="1" w:firstLine="0"/>
              <w:jc w:val="right"/>
            </w:pPr>
            <w:r>
              <w:rPr>
                <w:sz w:val="18"/>
              </w:rPr>
              <w:t xml:space="preserve"> </w:t>
            </w:r>
          </w:p>
          <w:p w14:paraId="239364BA"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688C06AA" w14:textId="77777777" w:rsidR="00925913" w:rsidRDefault="00477365">
            <w:pPr>
              <w:spacing w:after="311" w:line="259" w:lineRule="auto"/>
              <w:ind w:left="0" w:right="0" w:firstLine="0"/>
              <w:jc w:val="right"/>
            </w:pPr>
            <w:r>
              <w:rPr>
                <w:sz w:val="18"/>
              </w:rPr>
              <w:t xml:space="preserve"> </w:t>
            </w:r>
          </w:p>
          <w:p w14:paraId="5EE89274" w14:textId="77777777" w:rsidR="00925913" w:rsidRDefault="00477365">
            <w:pPr>
              <w:spacing w:after="0" w:line="259" w:lineRule="auto"/>
              <w:ind w:left="0" w:right="51" w:firstLine="0"/>
              <w:jc w:val="right"/>
            </w:pPr>
            <w:r>
              <w:rPr>
                <w:sz w:val="18"/>
              </w:rPr>
              <w:t xml:space="preserve">-13,079 </w:t>
            </w:r>
          </w:p>
        </w:tc>
        <w:tc>
          <w:tcPr>
            <w:tcW w:w="1076" w:type="dxa"/>
            <w:tcBorders>
              <w:top w:val="nil"/>
              <w:left w:val="single" w:sz="4" w:space="0" w:color="000000"/>
              <w:bottom w:val="nil"/>
              <w:right w:val="single" w:sz="4" w:space="0" w:color="000000"/>
            </w:tcBorders>
          </w:tcPr>
          <w:p w14:paraId="1B475F28" w14:textId="77777777" w:rsidR="00925913" w:rsidRDefault="00477365">
            <w:pPr>
              <w:spacing w:after="311" w:line="259" w:lineRule="auto"/>
              <w:ind w:left="0" w:right="0" w:firstLine="0"/>
              <w:jc w:val="right"/>
            </w:pPr>
            <w:r>
              <w:rPr>
                <w:sz w:val="18"/>
              </w:rPr>
              <w:t xml:space="preserve"> </w:t>
            </w:r>
          </w:p>
          <w:p w14:paraId="1C1A5468" w14:textId="77777777" w:rsidR="00925913" w:rsidRDefault="00477365">
            <w:pPr>
              <w:spacing w:after="0" w:line="259" w:lineRule="auto"/>
              <w:ind w:left="0" w:right="0" w:firstLine="0"/>
              <w:jc w:val="right"/>
            </w:pPr>
            <w:r>
              <w:rPr>
                <w:sz w:val="18"/>
              </w:rPr>
              <w:t xml:space="preserve"> </w:t>
            </w:r>
          </w:p>
        </w:tc>
      </w:tr>
      <w:tr w:rsidR="00925913" w14:paraId="6C1A2B59" w14:textId="77777777">
        <w:trPr>
          <w:trHeight w:val="534"/>
        </w:trPr>
        <w:tc>
          <w:tcPr>
            <w:tcW w:w="5670" w:type="dxa"/>
            <w:tcBorders>
              <w:top w:val="nil"/>
              <w:left w:val="single" w:sz="4" w:space="0" w:color="000000"/>
              <w:bottom w:val="nil"/>
              <w:right w:val="single" w:sz="4" w:space="0" w:color="000000"/>
            </w:tcBorders>
          </w:tcPr>
          <w:p w14:paraId="5347F5A2" w14:textId="77777777" w:rsidR="00925913" w:rsidRDefault="00477365">
            <w:pPr>
              <w:spacing w:after="0" w:line="259" w:lineRule="auto"/>
              <w:ind w:left="0" w:right="0" w:firstLine="0"/>
              <w:jc w:val="left"/>
            </w:pPr>
            <w:r>
              <w:rPr>
                <w:sz w:val="18"/>
              </w:rPr>
              <w:t xml:space="preserve">Reversal of capital grants and contributions unapplied previously credited to the Comprehensive Income and Expenditure Statement </w:t>
            </w:r>
          </w:p>
        </w:tc>
        <w:tc>
          <w:tcPr>
            <w:tcW w:w="969" w:type="dxa"/>
            <w:tcBorders>
              <w:top w:val="nil"/>
              <w:left w:val="single" w:sz="4" w:space="0" w:color="000000"/>
              <w:bottom w:val="nil"/>
              <w:right w:val="single" w:sz="4" w:space="0" w:color="000000"/>
            </w:tcBorders>
          </w:tcPr>
          <w:p w14:paraId="0AA7199A" w14:textId="77777777" w:rsidR="00925913" w:rsidRDefault="00477365">
            <w:pPr>
              <w:spacing w:after="0" w:line="259" w:lineRule="auto"/>
              <w:ind w:left="0" w:right="52" w:firstLine="0"/>
              <w:jc w:val="right"/>
            </w:pPr>
            <w:r>
              <w:rPr>
                <w:sz w:val="18"/>
              </w:rPr>
              <w:t xml:space="preserve">-2,716 </w:t>
            </w:r>
          </w:p>
        </w:tc>
        <w:tc>
          <w:tcPr>
            <w:tcW w:w="1078" w:type="dxa"/>
            <w:tcBorders>
              <w:top w:val="nil"/>
              <w:left w:val="single" w:sz="4" w:space="0" w:color="000000"/>
              <w:bottom w:val="nil"/>
              <w:right w:val="single" w:sz="4" w:space="0" w:color="000000"/>
            </w:tcBorders>
          </w:tcPr>
          <w:p w14:paraId="478DE2F1"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94801A8" w14:textId="77777777" w:rsidR="00925913" w:rsidRDefault="00477365">
            <w:pPr>
              <w:spacing w:after="0" w:line="259" w:lineRule="auto"/>
              <w:ind w:left="0" w:right="50" w:firstLine="0"/>
              <w:jc w:val="right"/>
            </w:pPr>
            <w:r>
              <w:rPr>
                <w:sz w:val="18"/>
              </w:rPr>
              <w:t xml:space="preserve">2,716 </w:t>
            </w:r>
          </w:p>
        </w:tc>
        <w:tc>
          <w:tcPr>
            <w:tcW w:w="1076" w:type="dxa"/>
            <w:tcBorders>
              <w:top w:val="nil"/>
              <w:left w:val="single" w:sz="4" w:space="0" w:color="000000"/>
              <w:bottom w:val="nil"/>
              <w:right w:val="single" w:sz="4" w:space="0" w:color="000000"/>
            </w:tcBorders>
          </w:tcPr>
          <w:p w14:paraId="4A745628" w14:textId="77777777" w:rsidR="00925913" w:rsidRDefault="00477365">
            <w:pPr>
              <w:spacing w:after="0" w:line="259" w:lineRule="auto"/>
              <w:ind w:left="1" w:right="0" w:firstLine="0"/>
              <w:jc w:val="left"/>
            </w:pPr>
            <w:r>
              <w:rPr>
                <w:sz w:val="18"/>
              </w:rPr>
              <w:t xml:space="preserve"> </w:t>
            </w:r>
          </w:p>
        </w:tc>
      </w:tr>
      <w:tr w:rsidR="00925913" w14:paraId="6BDB4182" w14:textId="77777777">
        <w:trPr>
          <w:trHeight w:val="534"/>
        </w:trPr>
        <w:tc>
          <w:tcPr>
            <w:tcW w:w="5670" w:type="dxa"/>
            <w:tcBorders>
              <w:top w:val="nil"/>
              <w:left w:val="single" w:sz="4" w:space="0" w:color="000000"/>
              <w:bottom w:val="nil"/>
              <w:right w:val="single" w:sz="4" w:space="0" w:color="000000"/>
            </w:tcBorders>
          </w:tcPr>
          <w:p w14:paraId="42FDE7F9" w14:textId="77777777" w:rsidR="00925913" w:rsidRDefault="00477365">
            <w:pPr>
              <w:spacing w:after="0" w:line="259" w:lineRule="auto"/>
              <w:ind w:left="0" w:right="0" w:firstLine="0"/>
              <w:jc w:val="left"/>
            </w:pPr>
            <w:r>
              <w:rPr>
                <w:sz w:val="18"/>
              </w:rPr>
              <w:t xml:space="preserve">Application of grants to capital financing transferred to the Capital Adjustment Account </w:t>
            </w:r>
          </w:p>
        </w:tc>
        <w:tc>
          <w:tcPr>
            <w:tcW w:w="969" w:type="dxa"/>
            <w:tcBorders>
              <w:top w:val="nil"/>
              <w:left w:val="single" w:sz="4" w:space="0" w:color="000000"/>
              <w:bottom w:val="nil"/>
              <w:right w:val="single" w:sz="4" w:space="0" w:color="000000"/>
            </w:tcBorders>
          </w:tcPr>
          <w:p w14:paraId="21B91200" w14:textId="77777777" w:rsidR="00925913" w:rsidRDefault="00477365">
            <w:pPr>
              <w:spacing w:after="0" w:line="259" w:lineRule="auto"/>
              <w:ind w:left="0" w:right="1" w:firstLine="0"/>
              <w:jc w:val="right"/>
            </w:pPr>
            <w:r>
              <w:rPr>
                <w:sz w:val="18"/>
              </w:rPr>
              <w:t xml:space="preserve"> </w:t>
            </w:r>
          </w:p>
        </w:tc>
        <w:tc>
          <w:tcPr>
            <w:tcW w:w="1078" w:type="dxa"/>
            <w:tcBorders>
              <w:top w:val="nil"/>
              <w:left w:val="single" w:sz="4" w:space="0" w:color="000000"/>
              <w:bottom w:val="nil"/>
              <w:right w:val="single" w:sz="4" w:space="0" w:color="000000"/>
            </w:tcBorders>
          </w:tcPr>
          <w:p w14:paraId="53F45BF8" w14:textId="77777777" w:rsidR="00925913" w:rsidRDefault="00477365">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60792E5B" w14:textId="77777777" w:rsidR="00925913" w:rsidRDefault="00477365">
            <w:pPr>
              <w:spacing w:after="0" w:line="259" w:lineRule="auto"/>
              <w:ind w:left="0" w:right="50" w:firstLine="0"/>
              <w:jc w:val="right"/>
            </w:pPr>
            <w:r>
              <w:rPr>
                <w:sz w:val="18"/>
              </w:rPr>
              <w:t xml:space="preserve">9,243 </w:t>
            </w:r>
          </w:p>
        </w:tc>
        <w:tc>
          <w:tcPr>
            <w:tcW w:w="1076" w:type="dxa"/>
            <w:tcBorders>
              <w:top w:val="nil"/>
              <w:left w:val="single" w:sz="4" w:space="0" w:color="000000"/>
              <w:bottom w:val="nil"/>
              <w:right w:val="single" w:sz="4" w:space="0" w:color="000000"/>
            </w:tcBorders>
          </w:tcPr>
          <w:p w14:paraId="23F43D2A" w14:textId="77777777" w:rsidR="00925913" w:rsidRDefault="00477365">
            <w:pPr>
              <w:spacing w:after="0" w:line="259" w:lineRule="auto"/>
              <w:ind w:left="0" w:right="50" w:firstLine="0"/>
              <w:jc w:val="right"/>
            </w:pPr>
            <w:r>
              <w:rPr>
                <w:sz w:val="18"/>
              </w:rPr>
              <w:t xml:space="preserve">-9,243 </w:t>
            </w:r>
          </w:p>
        </w:tc>
      </w:tr>
      <w:tr w:rsidR="00925913" w14:paraId="41C9A39D" w14:textId="77777777">
        <w:trPr>
          <w:trHeight w:val="1275"/>
        </w:trPr>
        <w:tc>
          <w:tcPr>
            <w:tcW w:w="5670" w:type="dxa"/>
            <w:tcBorders>
              <w:top w:val="nil"/>
              <w:left w:val="single" w:sz="4" w:space="0" w:color="000000"/>
              <w:bottom w:val="nil"/>
              <w:right w:val="single" w:sz="4" w:space="0" w:color="000000"/>
            </w:tcBorders>
          </w:tcPr>
          <w:p w14:paraId="556CFC7B" w14:textId="77777777" w:rsidR="00925913" w:rsidRDefault="00477365">
            <w:pPr>
              <w:spacing w:after="116" w:line="242" w:lineRule="auto"/>
              <w:ind w:left="0" w:right="1795" w:firstLine="0"/>
              <w:jc w:val="left"/>
            </w:pPr>
            <w:r>
              <w:rPr>
                <w:b/>
                <w:sz w:val="18"/>
              </w:rPr>
              <w:t>Adjustments primarily involving the Capital Receipts Reserve:</w:t>
            </w:r>
            <w:r>
              <w:rPr>
                <w:sz w:val="18"/>
              </w:rPr>
              <w:t xml:space="preserve"> </w:t>
            </w:r>
          </w:p>
          <w:p w14:paraId="511ED605" w14:textId="77777777" w:rsidR="00925913" w:rsidRDefault="00477365">
            <w:pPr>
              <w:spacing w:after="0" w:line="259" w:lineRule="auto"/>
              <w:ind w:left="0" w:right="237" w:firstLine="0"/>
              <w:jc w:val="left"/>
            </w:pPr>
            <w:r>
              <w:rPr>
                <w:sz w:val="18"/>
              </w:rPr>
              <w:t xml:space="preserve">Transfer of cash sale proceeds credited as part of the gain/loss on disposal to the Comprehensive Income and Expenditure Statement </w:t>
            </w:r>
          </w:p>
        </w:tc>
        <w:tc>
          <w:tcPr>
            <w:tcW w:w="969" w:type="dxa"/>
            <w:tcBorders>
              <w:top w:val="nil"/>
              <w:left w:val="single" w:sz="4" w:space="0" w:color="000000"/>
              <w:bottom w:val="nil"/>
              <w:right w:val="single" w:sz="4" w:space="0" w:color="000000"/>
            </w:tcBorders>
          </w:tcPr>
          <w:p w14:paraId="270567C4" w14:textId="77777777" w:rsidR="00925913" w:rsidRDefault="00477365">
            <w:pPr>
              <w:spacing w:after="310" w:line="259" w:lineRule="auto"/>
              <w:ind w:left="0" w:right="1" w:firstLine="0"/>
              <w:jc w:val="right"/>
            </w:pPr>
            <w:r>
              <w:rPr>
                <w:sz w:val="18"/>
              </w:rPr>
              <w:t xml:space="preserve"> </w:t>
            </w:r>
          </w:p>
          <w:p w14:paraId="156A9DE7" w14:textId="77777777" w:rsidR="00925913" w:rsidRDefault="00477365">
            <w:pPr>
              <w:spacing w:after="0" w:line="259" w:lineRule="auto"/>
              <w:ind w:left="0" w:right="52" w:firstLine="0"/>
              <w:jc w:val="right"/>
            </w:pPr>
            <w:r>
              <w:rPr>
                <w:sz w:val="18"/>
              </w:rPr>
              <w:t xml:space="preserve">10 </w:t>
            </w:r>
          </w:p>
        </w:tc>
        <w:tc>
          <w:tcPr>
            <w:tcW w:w="1078" w:type="dxa"/>
            <w:tcBorders>
              <w:top w:val="nil"/>
              <w:left w:val="single" w:sz="4" w:space="0" w:color="000000"/>
              <w:bottom w:val="nil"/>
              <w:right w:val="single" w:sz="4" w:space="0" w:color="000000"/>
            </w:tcBorders>
          </w:tcPr>
          <w:p w14:paraId="36385646" w14:textId="77777777" w:rsidR="00925913" w:rsidRDefault="00477365">
            <w:pPr>
              <w:spacing w:after="310" w:line="259" w:lineRule="auto"/>
              <w:ind w:left="0" w:right="1" w:firstLine="0"/>
              <w:jc w:val="right"/>
            </w:pPr>
            <w:r>
              <w:rPr>
                <w:sz w:val="18"/>
              </w:rPr>
              <w:t xml:space="preserve"> </w:t>
            </w:r>
          </w:p>
          <w:p w14:paraId="2A528D7A" w14:textId="77777777" w:rsidR="00925913" w:rsidRDefault="00477365">
            <w:pPr>
              <w:spacing w:after="0" w:line="259" w:lineRule="auto"/>
              <w:ind w:left="0" w:right="52" w:firstLine="0"/>
              <w:jc w:val="right"/>
            </w:pPr>
            <w:r>
              <w:rPr>
                <w:sz w:val="18"/>
              </w:rPr>
              <w:t xml:space="preserve">-10 </w:t>
            </w:r>
          </w:p>
        </w:tc>
        <w:tc>
          <w:tcPr>
            <w:tcW w:w="1076" w:type="dxa"/>
            <w:tcBorders>
              <w:top w:val="nil"/>
              <w:left w:val="single" w:sz="4" w:space="0" w:color="000000"/>
              <w:bottom w:val="nil"/>
              <w:right w:val="single" w:sz="4" w:space="0" w:color="000000"/>
            </w:tcBorders>
          </w:tcPr>
          <w:p w14:paraId="3C0A5730" w14:textId="77777777" w:rsidR="00925913" w:rsidRDefault="00477365">
            <w:pPr>
              <w:spacing w:after="310" w:line="259" w:lineRule="auto"/>
              <w:ind w:left="0" w:right="0" w:firstLine="0"/>
              <w:jc w:val="right"/>
            </w:pPr>
            <w:r>
              <w:rPr>
                <w:sz w:val="18"/>
              </w:rPr>
              <w:t xml:space="preserve"> </w:t>
            </w:r>
          </w:p>
          <w:p w14:paraId="73BFAC6B"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B4678DD" w14:textId="77777777" w:rsidR="00925913" w:rsidRDefault="00477365">
            <w:pPr>
              <w:spacing w:after="310" w:line="259" w:lineRule="auto"/>
              <w:ind w:left="0" w:right="0" w:firstLine="0"/>
              <w:jc w:val="right"/>
            </w:pPr>
            <w:r>
              <w:rPr>
                <w:sz w:val="18"/>
              </w:rPr>
              <w:t xml:space="preserve"> </w:t>
            </w:r>
          </w:p>
          <w:p w14:paraId="799770A7" w14:textId="77777777" w:rsidR="00925913" w:rsidRDefault="00477365">
            <w:pPr>
              <w:spacing w:after="0" w:line="259" w:lineRule="auto"/>
              <w:ind w:left="0" w:right="0" w:firstLine="0"/>
              <w:jc w:val="right"/>
            </w:pPr>
            <w:r>
              <w:rPr>
                <w:sz w:val="18"/>
              </w:rPr>
              <w:t xml:space="preserve"> </w:t>
            </w:r>
          </w:p>
        </w:tc>
      </w:tr>
      <w:tr w:rsidR="00925913" w14:paraId="28CF9C4F" w14:textId="77777777">
        <w:trPr>
          <w:trHeight w:val="534"/>
        </w:trPr>
        <w:tc>
          <w:tcPr>
            <w:tcW w:w="5670" w:type="dxa"/>
            <w:tcBorders>
              <w:top w:val="nil"/>
              <w:left w:val="single" w:sz="4" w:space="0" w:color="000000"/>
              <w:bottom w:val="nil"/>
              <w:right w:val="single" w:sz="4" w:space="0" w:color="000000"/>
            </w:tcBorders>
          </w:tcPr>
          <w:p w14:paraId="6F969C11" w14:textId="77777777" w:rsidR="00925913" w:rsidRDefault="00477365">
            <w:pPr>
              <w:spacing w:after="0" w:line="259" w:lineRule="auto"/>
              <w:ind w:left="0" w:right="0" w:firstLine="0"/>
              <w:jc w:val="left"/>
            </w:pPr>
            <w:r>
              <w:rPr>
                <w:sz w:val="18"/>
              </w:rPr>
              <w:t xml:space="preserve">Transfers to Usable Capital Receipts not relating to the disposal of assets </w:t>
            </w:r>
          </w:p>
        </w:tc>
        <w:tc>
          <w:tcPr>
            <w:tcW w:w="969" w:type="dxa"/>
            <w:tcBorders>
              <w:top w:val="nil"/>
              <w:left w:val="single" w:sz="4" w:space="0" w:color="000000"/>
              <w:bottom w:val="nil"/>
              <w:right w:val="single" w:sz="4" w:space="0" w:color="000000"/>
            </w:tcBorders>
          </w:tcPr>
          <w:p w14:paraId="7FEE36CD" w14:textId="77777777" w:rsidR="00925913" w:rsidRDefault="00477365">
            <w:pPr>
              <w:spacing w:after="0" w:line="259" w:lineRule="auto"/>
              <w:ind w:left="0" w:right="52" w:firstLine="0"/>
              <w:jc w:val="right"/>
            </w:pPr>
            <w:r>
              <w:rPr>
                <w:sz w:val="18"/>
              </w:rPr>
              <w:t xml:space="preserve">875 </w:t>
            </w:r>
          </w:p>
        </w:tc>
        <w:tc>
          <w:tcPr>
            <w:tcW w:w="1078" w:type="dxa"/>
            <w:tcBorders>
              <w:top w:val="nil"/>
              <w:left w:val="single" w:sz="4" w:space="0" w:color="000000"/>
              <w:bottom w:val="nil"/>
              <w:right w:val="single" w:sz="4" w:space="0" w:color="000000"/>
            </w:tcBorders>
          </w:tcPr>
          <w:p w14:paraId="70B955C6" w14:textId="77777777" w:rsidR="00925913" w:rsidRDefault="00477365">
            <w:pPr>
              <w:spacing w:after="0" w:line="259" w:lineRule="auto"/>
              <w:ind w:left="0" w:right="52" w:firstLine="0"/>
              <w:jc w:val="right"/>
            </w:pPr>
            <w:r>
              <w:rPr>
                <w:sz w:val="18"/>
              </w:rPr>
              <w:t xml:space="preserve">-875 </w:t>
            </w:r>
          </w:p>
        </w:tc>
        <w:tc>
          <w:tcPr>
            <w:tcW w:w="1076" w:type="dxa"/>
            <w:tcBorders>
              <w:top w:val="nil"/>
              <w:left w:val="single" w:sz="4" w:space="0" w:color="000000"/>
              <w:bottom w:val="nil"/>
              <w:right w:val="single" w:sz="4" w:space="0" w:color="000000"/>
            </w:tcBorders>
          </w:tcPr>
          <w:p w14:paraId="111C7E26"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D203CF8" w14:textId="77777777" w:rsidR="00925913" w:rsidRDefault="00477365">
            <w:pPr>
              <w:spacing w:after="0" w:line="259" w:lineRule="auto"/>
              <w:ind w:left="0" w:right="0" w:firstLine="0"/>
              <w:jc w:val="right"/>
            </w:pPr>
            <w:r>
              <w:rPr>
                <w:sz w:val="18"/>
              </w:rPr>
              <w:t xml:space="preserve"> </w:t>
            </w:r>
          </w:p>
        </w:tc>
      </w:tr>
      <w:tr w:rsidR="00925913" w14:paraId="39625C2A" w14:textId="77777777">
        <w:trPr>
          <w:trHeight w:val="597"/>
        </w:trPr>
        <w:tc>
          <w:tcPr>
            <w:tcW w:w="5670" w:type="dxa"/>
            <w:tcBorders>
              <w:top w:val="nil"/>
              <w:left w:val="single" w:sz="4" w:space="0" w:color="000000"/>
              <w:bottom w:val="single" w:sz="4" w:space="0" w:color="000000"/>
              <w:right w:val="single" w:sz="4" w:space="0" w:color="000000"/>
            </w:tcBorders>
          </w:tcPr>
          <w:p w14:paraId="3FAC4E9A" w14:textId="77777777" w:rsidR="00925913" w:rsidRDefault="00477365">
            <w:pPr>
              <w:spacing w:after="0" w:line="259" w:lineRule="auto"/>
              <w:ind w:left="0" w:right="0" w:firstLine="0"/>
              <w:jc w:val="left"/>
            </w:pPr>
            <w:r>
              <w:rPr>
                <w:sz w:val="18"/>
              </w:rPr>
              <w:t xml:space="preserve">Use of the Capital Receipts Reserve to finance new capital expenditure </w:t>
            </w:r>
          </w:p>
        </w:tc>
        <w:tc>
          <w:tcPr>
            <w:tcW w:w="969" w:type="dxa"/>
            <w:tcBorders>
              <w:top w:val="nil"/>
              <w:left w:val="single" w:sz="4" w:space="0" w:color="000000"/>
              <w:bottom w:val="single" w:sz="4" w:space="0" w:color="000000"/>
              <w:right w:val="single" w:sz="4" w:space="0" w:color="000000"/>
            </w:tcBorders>
          </w:tcPr>
          <w:p w14:paraId="505043DC" w14:textId="77777777" w:rsidR="00925913" w:rsidRDefault="00477365">
            <w:pPr>
              <w:spacing w:after="0" w:line="259" w:lineRule="auto"/>
              <w:ind w:left="0" w:right="1" w:firstLine="0"/>
              <w:jc w:val="right"/>
            </w:pPr>
            <w:r>
              <w:rPr>
                <w:sz w:val="18"/>
              </w:rPr>
              <w:t xml:space="preserve"> </w:t>
            </w:r>
          </w:p>
        </w:tc>
        <w:tc>
          <w:tcPr>
            <w:tcW w:w="1078" w:type="dxa"/>
            <w:tcBorders>
              <w:top w:val="nil"/>
              <w:left w:val="single" w:sz="4" w:space="0" w:color="000000"/>
              <w:bottom w:val="single" w:sz="4" w:space="0" w:color="000000"/>
              <w:right w:val="single" w:sz="4" w:space="0" w:color="000000"/>
            </w:tcBorders>
          </w:tcPr>
          <w:p w14:paraId="32482790" w14:textId="77777777" w:rsidR="00925913" w:rsidRDefault="00477365">
            <w:pPr>
              <w:spacing w:after="0" w:line="259" w:lineRule="auto"/>
              <w:ind w:left="0" w:right="51" w:firstLine="0"/>
              <w:jc w:val="right"/>
            </w:pPr>
            <w:r>
              <w:rPr>
                <w:sz w:val="18"/>
              </w:rPr>
              <w:t xml:space="preserve">1,089 </w:t>
            </w:r>
          </w:p>
        </w:tc>
        <w:tc>
          <w:tcPr>
            <w:tcW w:w="1076" w:type="dxa"/>
            <w:tcBorders>
              <w:top w:val="nil"/>
              <w:left w:val="single" w:sz="4" w:space="0" w:color="000000"/>
              <w:bottom w:val="single" w:sz="4" w:space="0" w:color="000000"/>
              <w:right w:val="single" w:sz="4" w:space="0" w:color="000000"/>
            </w:tcBorders>
          </w:tcPr>
          <w:p w14:paraId="15229495"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6AAAE6BA" w14:textId="77777777" w:rsidR="00925913" w:rsidRDefault="00477365">
            <w:pPr>
              <w:spacing w:after="0" w:line="259" w:lineRule="auto"/>
              <w:ind w:left="0" w:right="50" w:firstLine="0"/>
              <w:jc w:val="right"/>
            </w:pPr>
            <w:r>
              <w:rPr>
                <w:sz w:val="18"/>
              </w:rPr>
              <w:t xml:space="preserve">-1,089 </w:t>
            </w:r>
          </w:p>
        </w:tc>
      </w:tr>
    </w:tbl>
    <w:p w14:paraId="0D7694FF" w14:textId="77777777" w:rsidR="00925913" w:rsidRDefault="00477365">
      <w:pPr>
        <w:spacing w:after="0" w:line="259" w:lineRule="auto"/>
        <w:ind w:left="568" w:right="0" w:firstLine="0"/>
        <w:jc w:val="left"/>
      </w:pPr>
      <w:r>
        <w:t xml:space="preserve"> </w:t>
      </w:r>
    </w:p>
    <w:p w14:paraId="193EB708" w14:textId="77777777" w:rsidR="00925913" w:rsidRDefault="00477365">
      <w:pPr>
        <w:spacing w:after="0" w:line="259" w:lineRule="auto"/>
        <w:ind w:left="568" w:right="0" w:firstLine="0"/>
        <w:jc w:val="left"/>
      </w:pPr>
      <w:r>
        <w:t xml:space="preserve"> </w:t>
      </w:r>
    </w:p>
    <w:p w14:paraId="160070D2" w14:textId="77777777" w:rsidR="00925913" w:rsidRDefault="00477365">
      <w:pPr>
        <w:spacing w:after="0" w:line="259" w:lineRule="auto"/>
        <w:ind w:left="568" w:right="0" w:firstLine="0"/>
        <w:jc w:val="left"/>
      </w:pPr>
      <w:r>
        <w:t xml:space="preserve"> </w:t>
      </w:r>
    </w:p>
    <w:p w14:paraId="29F4E3A2" w14:textId="77777777" w:rsidR="00925913" w:rsidRDefault="00477365">
      <w:pPr>
        <w:spacing w:after="0" w:line="259" w:lineRule="auto"/>
        <w:ind w:left="568" w:right="0" w:firstLine="0"/>
        <w:jc w:val="left"/>
      </w:pPr>
      <w:r>
        <w:t xml:space="preserve"> </w:t>
      </w:r>
    </w:p>
    <w:p w14:paraId="32CD924C" w14:textId="77777777" w:rsidR="00925913" w:rsidRDefault="00477365">
      <w:pPr>
        <w:spacing w:after="0" w:line="259" w:lineRule="auto"/>
        <w:ind w:left="568" w:right="0" w:firstLine="0"/>
        <w:jc w:val="left"/>
      </w:pPr>
      <w:r>
        <w:t xml:space="preserve"> </w:t>
      </w:r>
    </w:p>
    <w:tbl>
      <w:tblPr>
        <w:tblStyle w:val="TableGrid"/>
        <w:tblW w:w="9870" w:type="dxa"/>
        <w:tblInd w:w="540" w:type="dxa"/>
        <w:tblCellMar>
          <w:top w:w="2"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925913" w14:paraId="73D45CE8" w14:textId="77777777">
        <w:trPr>
          <w:trHeight w:val="835"/>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13723C4A" w14:textId="77777777" w:rsidR="00925913" w:rsidRDefault="00477365">
            <w:pPr>
              <w:spacing w:after="0" w:line="259" w:lineRule="auto"/>
              <w:ind w:left="0" w:right="0" w:firstLine="0"/>
              <w:jc w:val="left"/>
            </w:pPr>
            <w:r>
              <w:rPr>
                <w:b/>
                <w:sz w:val="18"/>
                <w:u w:val="single" w:color="000000"/>
              </w:rPr>
              <w:t>Adjustments in 2021/2022 Continued</w:t>
            </w:r>
            <w:r>
              <w:rPr>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207F8BB9" w14:textId="77777777" w:rsidR="00925913" w:rsidRDefault="00477365">
            <w:pPr>
              <w:spacing w:after="0" w:line="241" w:lineRule="auto"/>
              <w:ind w:left="0" w:right="0" w:firstLine="0"/>
              <w:jc w:val="center"/>
            </w:pPr>
            <w:r>
              <w:rPr>
                <w:sz w:val="18"/>
              </w:rPr>
              <w:t xml:space="preserve">General Fund </w:t>
            </w:r>
          </w:p>
          <w:p w14:paraId="581FEB75" w14:textId="77777777" w:rsidR="00925913" w:rsidRDefault="00477365">
            <w:pPr>
              <w:spacing w:after="0" w:line="259" w:lineRule="auto"/>
              <w:ind w:left="52" w:right="0" w:firstLine="0"/>
              <w:jc w:val="left"/>
            </w:pPr>
            <w:r>
              <w:rPr>
                <w:sz w:val="18"/>
              </w:rPr>
              <w:t xml:space="preserve">Balance </w:t>
            </w:r>
          </w:p>
          <w:p w14:paraId="5B98CAA2" w14:textId="77777777" w:rsidR="00925913" w:rsidRDefault="00477365">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0FA28E9C" w14:textId="77777777" w:rsidR="00925913" w:rsidRDefault="00477365">
            <w:pPr>
              <w:spacing w:after="0" w:line="259" w:lineRule="auto"/>
              <w:ind w:left="0" w:right="52" w:firstLine="0"/>
              <w:jc w:val="center"/>
            </w:pPr>
            <w:r>
              <w:rPr>
                <w:sz w:val="18"/>
              </w:rPr>
              <w:t xml:space="preserve">Capital </w:t>
            </w:r>
          </w:p>
          <w:p w14:paraId="6A459D68" w14:textId="77777777" w:rsidR="00925913" w:rsidRDefault="00477365">
            <w:pPr>
              <w:spacing w:after="0" w:line="259" w:lineRule="auto"/>
              <w:ind w:left="0" w:right="52" w:firstLine="0"/>
              <w:jc w:val="center"/>
            </w:pPr>
            <w:r>
              <w:rPr>
                <w:sz w:val="18"/>
              </w:rPr>
              <w:t xml:space="preserve">Receipts </w:t>
            </w:r>
          </w:p>
          <w:p w14:paraId="0BB49B77" w14:textId="77777777" w:rsidR="00925913" w:rsidRDefault="00477365">
            <w:pPr>
              <w:spacing w:after="0" w:line="259" w:lineRule="auto"/>
              <w:ind w:left="0" w:right="52" w:firstLine="0"/>
              <w:jc w:val="center"/>
            </w:pPr>
            <w:r>
              <w:rPr>
                <w:sz w:val="18"/>
              </w:rPr>
              <w:t xml:space="preserve">Reserve </w:t>
            </w:r>
          </w:p>
          <w:p w14:paraId="2ABCE14C" w14:textId="77777777" w:rsidR="00925913" w:rsidRDefault="00477365">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2B1BFBE0" w14:textId="77777777" w:rsidR="00925913" w:rsidRDefault="00477365">
            <w:pPr>
              <w:spacing w:after="0" w:line="259" w:lineRule="auto"/>
              <w:ind w:left="0" w:right="48" w:firstLine="0"/>
              <w:jc w:val="center"/>
            </w:pPr>
            <w:r>
              <w:rPr>
                <w:sz w:val="18"/>
              </w:rPr>
              <w:t xml:space="preserve">Capital </w:t>
            </w:r>
          </w:p>
          <w:p w14:paraId="6B9A7CFD" w14:textId="77777777" w:rsidR="00925913" w:rsidRDefault="00477365">
            <w:pPr>
              <w:spacing w:after="0" w:line="259" w:lineRule="auto"/>
              <w:ind w:left="0" w:right="49" w:firstLine="0"/>
              <w:jc w:val="center"/>
            </w:pPr>
            <w:r>
              <w:rPr>
                <w:sz w:val="18"/>
              </w:rPr>
              <w:t xml:space="preserve">Grants </w:t>
            </w:r>
          </w:p>
          <w:p w14:paraId="20B9F417" w14:textId="77777777" w:rsidR="00925913" w:rsidRDefault="00477365">
            <w:pPr>
              <w:spacing w:after="0" w:line="259" w:lineRule="auto"/>
              <w:ind w:left="28" w:right="0" w:firstLine="0"/>
              <w:jc w:val="left"/>
            </w:pPr>
            <w:r>
              <w:rPr>
                <w:sz w:val="18"/>
              </w:rPr>
              <w:t xml:space="preserve">Unapplied </w:t>
            </w:r>
          </w:p>
          <w:p w14:paraId="18D5EBB4" w14:textId="77777777" w:rsidR="00925913" w:rsidRDefault="00477365">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61C00798" w14:textId="77777777" w:rsidR="00925913" w:rsidRDefault="00477365">
            <w:pPr>
              <w:spacing w:after="0" w:line="259" w:lineRule="auto"/>
              <w:ind w:left="52" w:right="0" w:firstLine="0"/>
              <w:jc w:val="left"/>
            </w:pPr>
            <w:r>
              <w:rPr>
                <w:sz w:val="18"/>
              </w:rPr>
              <w:t xml:space="preserve">Unusable </w:t>
            </w:r>
          </w:p>
          <w:p w14:paraId="1EF03CB2" w14:textId="77777777" w:rsidR="00925913" w:rsidRDefault="00477365">
            <w:pPr>
              <w:spacing w:after="0" w:line="259" w:lineRule="auto"/>
              <w:ind w:left="52" w:right="0" w:firstLine="0"/>
              <w:jc w:val="left"/>
            </w:pPr>
            <w:r>
              <w:rPr>
                <w:sz w:val="18"/>
              </w:rPr>
              <w:t xml:space="preserve">Reserves </w:t>
            </w:r>
          </w:p>
          <w:p w14:paraId="0155306A" w14:textId="77777777" w:rsidR="00925913" w:rsidRDefault="00477365">
            <w:pPr>
              <w:spacing w:after="0" w:line="259" w:lineRule="auto"/>
              <w:ind w:left="1" w:right="0" w:firstLine="0"/>
              <w:jc w:val="center"/>
            </w:pPr>
            <w:r>
              <w:rPr>
                <w:sz w:val="18"/>
              </w:rPr>
              <w:t xml:space="preserve"> </w:t>
            </w:r>
          </w:p>
          <w:p w14:paraId="3C2F0B61" w14:textId="77777777" w:rsidR="00925913" w:rsidRDefault="00477365">
            <w:pPr>
              <w:spacing w:after="0" w:line="259" w:lineRule="auto"/>
              <w:ind w:left="0" w:right="50" w:firstLine="0"/>
              <w:jc w:val="center"/>
            </w:pPr>
            <w:r>
              <w:rPr>
                <w:sz w:val="18"/>
              </w:rPr>
              <w:t xml:space="preserve">£000 </w:t>
            </w:r>
          </w:p>
        </w:tc>
      </w:tr>
      <w:tr w:rsidR="00925913" w14:paraId="2AC9C93A" w14:textId="77777777">
        <w:trPr>
          <w:trHeight w:val="1405"/>
        </w:trPr>
        <w:tc>
          <w:tcPr>
            <w:tcW w:w="5670" w:type="dxa"/>
            <w:tcBorders>
              <w:top w:val="single" w:sz="4" w:space="0" w:color="000000"/>
              <w:left w:val="single" w:sz="4" w:space="0" w:color="000000"/>
              <w:bottom w:val="nil"/>
              <w:right w:val="single" w:sz="4" w:space="0" w:color="000000"/>
            </w:tcBorders>
            <w:vAlign w:val="center"/>
          </w:tcPr>
          <w:p w14:paraId="34FD1F53" w14:textId="77777777" w:rsidR="00925913" w:rsidRDefault="00477365">
            <w:pPr>
              <w:spacing w:after="0" w:line="259" w:lineRule="auto"/>
              <w:ind w:left="0" w:right="0" w:firstLine="0"/>
              <w:jc w:val="left"/>
            </w:pPr>
            <w:r>
              <w:rPr>
                <w:b/>
                <w:sz w:val="18"/>
              </w:rPr>
              <w:t xml:space="preserve">Adjustment primarily involving the </w:t>
            </w:r>
          </w:p>
          <w:p w14:paraId="6DA7947B" w14:textId="77777777" w:rsidR="00925913" w:rsidRDefault="00477365">
            <w:pPr>
              <w:spacing w:after="103" w:line="259" w:lineRule="auto"/>
              <w:ind w:left="0" w:right="0" w:firstLine="0"/>
              <w:jc w:val="left"/>
            </w:pPr>
            <w:r>
              <w:rPr>
                <w:b/>
                <w:sz w:val="18"/>
              </w:rPr>
              <w:t>Financial Instruments Adjustment Account:</w:t>
            </w:r>
            <w:r>
              <w:rPr>
                <w:sz w:val="18"/>
              </w:rPr>
              <w:t xml:space="preserve"> </w:t>
            </w:r>
          </w:p>
          <w:p w14:paraId="50F83103" w14:textId="77777777" w:rsidR="00925913" w:rsidRDefault="00477365">
            <w:pPr>
              <w:spacing w:after="0" w:line="259" w:lineRule="auto"/>
              <w:ind w:left="0" w:right="0" w:firstLine="0"/>
              <w:jc w:val="left"/>
            </w:pPr>
            <w:r>
              <w:rPr>
                <w:sz w:val="18"/>
              </w:rPr>
              <w:t xml:space="preserve">Amount by which finance costs charged to the Comprehensive Income and Expenditure Statement are different from finance costs chargeable in the year in accordance with statutory requirements </w:t>
            </w:r>
          </w:p>
        </w:tc>
        <w:tc>
          <w:tcPr>
            <w:tcW w:w="969" w:type="dxa"/>
            <w:tcBorders>
              <w:top w:val="single" w:sz="4" w:space="0" w:color="000000"/>
              <w:left w:val="single" w:sz="4" w:space="0" w:color="000000"/>
              <w:bottom w:val="nil"/>
              <w:right w:val="single" w:sz="4" w:space="0" w:color="000000"/>
            </w:tcBorders>
          </w:tcPr>
          <w:p w14:paraId="5C7D2385" w14:textId="77777777" w:rsidR="00925913" w:rsidRDefault="00477365">
            <w:pPr>
              <w:spacing w:after="432" w:line="259" w:lineRule="auto"/>
              <w:ind w:left="0" w:right="1" w:firstLine="0"/>
              <w:jc w:val="right"/>
            </w:pPr>
            <w:r>
              <w:rPr>
                <w:sz w:val="18"/>
              </w:rPr>
              <w:t xml:space="preserve"> </w:t>
            </w:r>
          </w:p>
          <w:p w14:paraId="47C88094" w14:textId="77777777" w:rsidR="00925913" w:rsidRDefault="00477365">
            <w:pPr>
              <w:spacing w:after="0" w:line="259" w:lineRule="auto"/>
              <w:ind w:left="0" w:right="52" w:firstLine="0"/>
              <w:jc w:val="right"/>
            </w:pPr>
            <w:r>
              <w:rPr>
                <w:sz w:val="18"/>
              </w:rPr>
              <w:t xml:space="preserve">59 </w:t>
            </w:r>
          </w:p>
        </w:tc>
        <w:tc>
          <w:tcPr>
            <w:tcW w:w="1078" w:type="dxa"/>
            <w:tcBorders>
              <w:top w:val="single" w:sz="4" w:space="0" w:color="000000"/>
              <w:left w:val="single" w:sz="4" w:space="0" w:color="000000"/>
              <w:bottom w:val="nil"/>
              <w:right w:val="single" w:sz="4" w:space="0" w:color="000000"/>
            </w:tcBorders>
          </w:tcPr>
          <w:p w14:paraId="71F990BE" w14:textId="77777777" w:rsidR="00925913" w:rsidRDefault="00477365">
            <w:pPr>
              <w:spacing w:after="432" w:line="259" w:lineRule="auto"/>
              <w:ind w:left="0" w:right="1" w:firstLine="0"/>
              <w:jc w:val="right"/>
            </w:pPr>
            <w:r>
              <w:rPr>
                <w:sz w:val="18"/>
              </w:rPr>
              <w:t xml:space="preserve"> </w:t>
            </w:r>
          </w:p>
          <w:p w14:paraId="0E32C735" w14:textId="77777777" w:rsidR="00925913" w:rsidRDefault="00477365">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4D10EB3C" w14:textId="77777777" w:rsidR="00925913" w:rsidRDefault="00477365">
            <w:pPr>
              <w:spacing w:after="432" w:line="259" w:lineRule="auto"/>
              <w:ind w:left="0" w:right="0" w:firstLine="0"/>
              <w:jc w:val="right"/>
            </w:pPr>
            <w:r>
              <w:rPr>
                <w:sz w:val="18"/>
              </w:rPr>
              <w:t xml:space="preserve"> </w:t>
            </w:r>
          </w:p>
          <w:p w14:paraId="1D1D325E" w14:textId="77777777" w:rsidR="00925913" w:rsidRDefault="00477365">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04220443" w14:textId="77777777" w:rsidR="00925913" w:rsidRDefault="00477365">
            <w:pPr>
              <w:spacing w:after="432" w:line="259" w:lineRule="auto"/>
              <w:ind w:left="0" w:right="0" w:firstLine="0"/>
              <w:jc w:val="right"/>
            </w:pPr>
            <w:r>
              <w:rPr>
                <w:sz w:val="18"/>
              </w:rPr>
              <w:t xml:space="preserve"> </w:t>
            </w:r>
          </w:p>
          <w:p w14:paraId="280A3617" w14:textId="77777777" w:rsidR="00925913" w:rsidRDefault="00477365">
            <w:pPr>
              <w:spacing w:after="0" w:line="259" w:lineRule="auto"/>
              <w:ind w:left="0" w:right="51" w:firstLine="0"/>
              <w:jc w:val="right"/>
            </w:pPr>
            <w:r>
              <w:rPr>
                <w:sz w:val="18"/>
              </w:rPr>
              <w:t xml:space="preserve">-59 </w:t>
            </w:r>
          </w:p>
        </w:tc>
      </w:tr>
      <w:tr w:rsidR="00925913" w14:paraId="4AEFB072" w14:textId="77777777">
        <w:trPr>
          <w:trHeight w:val="1128"/>
        </w:trPr>
        <w:tc>
          <w:tcPr>
            <w:tcW w:w="5670" w:type="dxa"/>
            <w:tcBorders>
              <w:top w:val="nil"/>
              <w:left w:val="single" w:sz="4" w:space="0" w:color="000000"/>
              <w:bottom w:val="nil"/>
              <w:right w:val="single" w:sz="4" w:space="0" w:color="000000"/>
            </w:tcBorders>
          </w:tcPr>
          <w:p w14:paraId="1A398ABE" w14:textId="77777777" w:rsidR="00925913" w:rsidRDefault="00477365">
            <w:pPr>
              <w:spacing w:after="0" w:line="259" w:lineRule="auto"/>
              <w:ind w:left="0" w:right="0" w:firstLine="0"/>
              <w:jc w:val="left"/>
            </w:pPr>
            <w:r>
              <w:rPr>
                <w:b/>
                <w:sz w:val="18"/>
              </w:rPr>
              <w:t xml:space="preserve">Adjustment primarily involving the </w:t>
            </w:r>
          </w:p>
          <w:p w14:paraId="2C8C583E" w14:textId="77777777" w:rsidR="00925913" w:rsidRDefault="00477365">
            <w:pPr>
              <w:spacing w:after="103" w:line="259" w:lineRule="auto"/>
              <w:ind w:left="0" w:right="0" w:firstLine="0"/>
              <w:jc w:val="left"/>
            </w:pPr>
            <w:r>
              <w:rPr>
                <w:b/>
                <w:sz w:val="18"/>
              </w:rPr>
              <w:t>Pooled Investment Funds Adjustment Account:</w:t>
            </w:r>
            <w:r>
              <w:rPr>
                <w:sz w:val="18"/>
              </w:rPr>
              <w:t xml:space="preserve"> </w:t>
            </w:r>
          </w:p>
          <w:p w14:paraId="1F22055D" w14:textId="77777777" w:rsidR="00925913" w:rsidRDefault="00477365">
            <w:pPr>
              <w:spacing w:after="0" w:line="259" w:lineRule="auto"/>
              <w:ind w:left="0" w:right="0" w:firstLine="0"/>
              <w:jc w:val="left"/>
            </w:pPr>
            <w:r>
              <w:rPr>
                <w:sz w:val="18"/>
              </w:rPr>
              <w:t xml:space="preserve">Amount by which Financial Instruments held under Fair Value through Profit &amp; Loss are subject to MHCLG statutory over-ride. </w:t>
            </w:r>
          </w:p>
        </w:tc>
        <w:tc>
          <w:tcPr>
            <w:tcW w:w="969" w:type="dxa"/>
            <w:tcBorders>
              <w:top w:val="nil"/>
              <w:left w:val="single" w:sz="4" w:space="0" w:color="000000"/>
              <w:bottom w:val="nil"/>
              <w:right w:val="single" w:sz="4" w:space="0" w:color="000000"/>
            </w:tcBorders>
          </w:tcPr>
          <w:p w14:paraId="77347528" w14:textId="77777777" w:rsidR="00925913" w:rsidRDefault="00477365">
            <w:pPr>
              <w:spacing w:after="432" w:line="259" w:lineRule="auto"/>
              <w:ind w:left="0" w:right="1" w:firstLine="0"/>
              <w:jc w:val="right"/>
            </w:pPr>
            <w:r>
              <w:rPr>
                <w:sz w:val="18"/>
              </w:rPr>
              <w:t xml:space="preserve"> </w:t>
            </w:r>
          </w:p>
          <w:p w14:paraId="327F7E76" w14:textId="77777777" w:rsidR="00925913" w:rsidRDefault="00477365">
            <w:pPr>
              <w:spacing w:after="0" w:line="259" w:lineRule="auto"/>
              <w:ind w:left="0" w:right="52" w:firstLine="0"/>
              <w:jc w:val="right"/>
            </w:pPr>
            <w:r>
              <w:rPr>
                <w:sz w:val="18"/>
              </w:rPr>
              <w:t xml:space="preserve">944 </w:t>
            </w:r>
          </w:p>
        </w:tc>
        <w:tc>
          <w:tcPr>
            <w:tcW w:w="1078" w:type="dxa"/>
            <w:tcBorders>
              <w:top w:val="nil"/>
              <w:left w:val="single" w:sz="4" w:space="0" w:color="000000"/>
              <w:bottom w:val="nil"/>
              <w:right w:val="single" w:sz="4" w:space="0" w:color="000000"/>
            </w:tcBorders>
          </w:tcPr>
          <w:p w14:paraId="60234351" w14:textId="77777777" w:rsidR="00925913" w:rsidRDefault="00477365">
            <w:pPr>
              <w:spacing w:after="432" w:line="259" w:lineRule="auto"/>
              <w:ind w:left="0" w:right="1" w:firstLine="0"/>
              <w:jc w:val="right"/>
            </w:pPr>
            <w:r>
              <w:rPr>
                <w:sz w:val="18"/>
              </w:rPr>
              <w:t xml:space="preserve"> </w:t>
            </w:r>
          </w:p>
          <w:p w14:paraId="43DA5B15"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AE51A9C" w14:textId="77777777" w:rsidR="00925913" w:rsidRDefault="00477365">
            <w:pPr>
              <w:spacing w:after="432" w:line="259" w:lineRule="auto"/>
              <w:ind w:left="0" w:right="0" w:firstLine="0"/>
              <w:jc w:val="right"/>
            </w:pPr>
            <w:r>
              <w:rPr>
                <w:sz w:val="18"/>
              </w:rPr>
              <w:t xml:space="preserve"> </w:t>
            </w:r>
          </w:p>
          <w:p w14:paraId="323A8E51"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B728362" w14:textId="77777777" w:rsidR="00925913" w:rsidRDefault="00477365">
            <w:pPr>
              <w:spacing w:after="432" w:line="259" w:lineRule="auto"/>
              <w:ind w:left="0" w:right="0" w:firstLine="0"/>
              <w:jc w:val="right"/>
            </w:pPr>
            <w:r>
              <w:rPr>
                <w:sz w:val="18"/>
              </w:rPr>
              <w:t xml:space="preserve"> </w:t>
            </w:r>
          </w:p>
          <w:p w14:paraId="432704CB" w14:textId="77777777" w:rsidR="00925913" w:rsidRDefault="00477365">
            <w:pPr>
              <w:spacing w:after="0" w:line="259" w:lineRule="auto"/>
              <w:ind w:left="0" w:right="51" w:firstLine="0"/>
              <w:jc w:val="right"/>
            </w:pPr>
            <w:r>
              <w:rPr>
                <w:sz w:val="18"/>
              </w:rPr>
              <w:t xml:space="preserve">-944 </w:t>
            </w:r>
          </w:p>
        </w:tc>
      </w:tr>
      <w:tr w:rsidR="00925913" w14:paraId="0D47EBB3" w14:textId="77777777">
        <w:trPr>
          <w:trHeight w:val="1069"/>
        </w:trPr>
        <w:tc>
          <w:tcPr>
            <w:tcW w:w="5670" w:type="dxa"/>
            <w:tcBorders>
              <w:top w:val="nil"/>
              <w:left w:val="single" w:sz="4" w:space="0" w:color="000000"/>
              <w:bottom w:val="nil"/>
              <w:right w:val="single" w:sz="4" w:space="0" w:color="000000"/>
            </w:tcBorders>
          </w:tcPr>
          <w:p w14:paraId="6850D0F1" w14:textId="77777777" w:rsidR="00925913" w:rsidRDefault="00477365">
            <w:pPr>
              <w:spacing w:after="119" w:line="241" w:lineRule="auto"/>
              <w:ind w:left="0" w:right="1595" w:firstLine="0"/>
              <w:jc w:val="left"/>
            </w:pPr>
            <w:r>
              <w:rPr>
                <w:b/>
                <w:sz w:val="18"/>
              </w:rPr>
              <w:t xml:space="preserve">Adjustments primarily involving the Pensions Reserve: </w:t>
            </w:r>
          </w:p>
          <w:p w14:paraId="7F6C8AFC" w14:textId="77777777" w:rsidR="00925913" w:rsidRDefault="00477365">
            <w:pPr>
              <w:spacing w:after="0" w:line="259" w:lineRule="auto"/>
              <w:ind w:left="0" w:right="0" w:firstLine="0"/>
              <w:jc w:val="left"/>
            </w:pPr>
            <w:r>
              <w:rPr>
                <w:sz w:val="18"/>
              </w:rPr>
              <w:t xml:space="preserve">Reversal of items relating to retirement benefits debited or credited to the Comprehensive Income and Expenditure Statement </w:t>
            </w:r>
          </w:p>
        </w:tc>
        <w:tc>
          <w:tcPr>
            <w:tcW w:w="969" w:type="dxa"/>
            <w:tcBorders>
              <w:top w:val="nil"/>
              <w:left w:val="single" w:sz="4" w:space="0" w:color="000000"/>
              <w:bottom w:val="nil"/>
              <w:right w:val="single" w:sz="4" w:space="0" w:color="000000"/>
            </w:tcBorders>
          </w:tcPr>
          <w:p w14:paraId="021CD2CC" w14:textId="77777777" w:rsidR="00925913" w:rsidRDefault="00477365">
            <w:pPr>
              <w:spacing w:after="310" w:line="259" w:lineRule="auto"/>
              <w:ind w:left="0" w:right="1" w:firstLine="0"/>
              <w:jc w:val="right"/>
            </w:pPr>
            <w:r>
              <w:rPr>
                <w:sz w:val="18"/>
              </w:rPr>
              <w:t xml:space="preserve"> </w:t>
            </w:r>
          </w:p>
          <w:p w14:paraId="26CF894B" w14:textId="77777777" w:rsidR="00925913" w:rsidRDefault="00477365">
            <w:pPr>
              <w:spacing w:after="0" w:line="259" w:lineRule="auto"/>
              <w:ind w:left="0" w:right="53" w:firstLine="0"/>
              <w:jc w:val="right"/>
            </w:pPr>
            <w:r>
              <w:rPr>
                <w:sz w:val="18"/>
              </w:rPr>
              <w:t xml:space="preserve">-52,582 </w:t>
            </w:r>
          </w:p>
        </w:tc>
        <w:tc>
          <w:tcPr>
            <w:tcW w:w="1078" w:type="dxa"/>
            <w:tcBorders>
              <w:top w:val="nil"/>
              <w:left w:val="single" w:sz="4" w:space="0" w:color="000000"/>
              <w:bottom w:val="nil"/>
              <w:right w:val="single" w:sz="4" w:space="0" w:color="000000"/>
            </w:tcBorders>
          </w:tcPr>
          <w:p w14:paraId="02D2CA09" w14:textId="77777777" w:rsidR="00925913" w:rsidRDefault="00477365">
            <w:pPr>
              <w:spacing w:after="310" w:line="259" w:lineRule="auto"/>
              <w:ind w:left="0" w:right="1" w:firstLine="0"/>
              <w:jc w:val="right"/>
            </w:pPr>
            <w:r>
              <w:rPr>
                <w:sz w:val="18"/>
              </w:rPr>
              <w:t xml:space="preserve"> </w:t>
            </w:r>
          </w:p>
          <w:p w14:paraId="6B9D5FD5"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F7260CD" w14:textId="77777777" w:rsidR="00925913" w:rsidRDefault="00477365">
            <w:pPr>
              <w:spacing w:after="310" w:line="259" w:lineRule="auto"/>
              <w:ind w:left="0" w:right="0" w:firstLine="0"/>
              <w:jc w:val="right"/>
            </w:pPr>
            <w:r>
              <w:rPr>
                <w:sz w:val="18"/>
              </w:rPr>
              <w:t xml:space="preserve"> </w:t>
            </w:r>
          </w:p>
          <w:p w14:paraId="31F84A9A"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D52BD48" w14:textId="77777777" w:rsidR="00925913" w:rsidRDefault="00477365">
            <w:pPr>
              <w:spacing w:after="310" w:line="259" w:lineRule="auto"/>
              <w:ind w:left="0" w:right="0" w:firstLine="0"/>
              <w:jc w:val="right"/>
            </w:pPr>
            <w:r>
              <w:rPr>
                <w:sz w:val="18"/>
              </w:rPr>
              <w:t xml:space="preserve"> </w:t>
            </w:r>
          </w:p>
          <w:p w14:paraId="0A3423A3" w14:textId="77777777" w:rsidR="00925913" w:rsidRDefault="00477365">
            <w:pPr>
              <w:spacing w:after="0" w:line="259" w:lineRule="auto"/>
              <w:ind w:left="0" w:right="51" w:firstLine="0"/>
              <w:jc w:val="right"/>
            </w:pPr>
            <w:r>
              <w:rPr>
                <w:sz w:val="18"/>
              </w:rPr>
              <w:t xml:space="preserve">52,582 </w:t>
            </w:r>
          </w:p>
        </w:tc>
      </w:tr>
      <w:tr w:rsidR="00925913" w14:paraId="50B051C5" w14:textId="77777777">
        <w:trPr>
          <w:trHeight w:val="533"/>
        </w:trPr>
        <w:tc>
          <w:tcPr>
            <w:tcW w:w="5670" w:type="dxa"/>
            <w:tcBorders>
              <w:top w:val="nil"/>
              <w:left w:val="single" w:sz="4" w:space="0" w:color="000000"/>
              <w:bottom w:val="nil"/>
              <w:right w:val="single" w:sz="4" w:space="0" w:color="000000"/>
            </w:tcBorders>
          </w:tcPr>
          <w:p w14:paraId="1B29F072" w14:textId="77777777" w:rsidR="00925913" w:rsidRDefault="00477365">
            <w:pPr>
              <w:spacing w:after="0" w:line="259" w:lineRule="auto"/>
              <w:ind w:left="0" w:right="0" w:firstLine="0"/>
              <w:jc w:val="left"/>
            </w:pPr>
            <w:r>
              <w:rPr>
                <w:sz w:val="18"/>
              </w:rPr>
              <w:t xml:space="preserve">Employer’s pensions contributions and direct payments to pensioners payable in the year </w:t>
            </w:r>
          </w:p>
        </w:tc>
        <w:tc>
          <w:tcPr>
            <w:tcW w:w="969" w:type="dxa"/>
            <w:tcBorders>
              <w:top w:val="nil"/>
              <w:left w:val="single" w:sz="4" w:space="0" w:color="000000"/>
              <w:bottom w:val="nil"/>
              <w:right w:val="single" w:sz="4" w:space="0" w:color="000000"/>
            </w:tcBorders>
          </w:tcPr>
          <w:p w14:paraId="32FA04A8" w14:textId="77777777" w:rsidR="00925913" w:rsidRDefault="00477365">
            <w:pPr>
              <w:spacing w:after="0" w:line="259" w:lineRule="auto"/>
              <w:ind w:left="0" w:right="52" w:firstLine="0"/>
              <w:jc w:val="right"/>
            </w:pPr>
            <w:r>
              <w:rPr>
                <w:sz w:val="18"/>
              </w:rPr>
              <w:t xml:space="preserve">22,178 </w:t>
            </w:r>
          </w:p>
        </w:tc>
        <w:tc>
          <w:tcPr>
            <w:tcW w:w="1078" w:type="dxa"/>
            <w:tcBorders>
              <w:top w:val="nil"/>
              <w:left w:val="single" w:sz="4" w:space="0" w:color="000000"/>
              <w:bottom w:val="nil"/>
              <w:right w:val="single" w:sz="4" w:space="0" w:color="000000"/>
            </w:tcBorders>
          </w:tcPr>
          <w:p w14:paraId="3C916032"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30243CBA"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93A67E2" w14:textId="77777777" w:rsidR="00925913" w:rsidRDefault="00477365">
            <w:pPr>
              <w:spacing w:after="0" w:line="259" w:lineRule="auto"/>
              <w:ind w:left="0" w:right="51" w:firstLine="0"/>
              <w:jc w:val="right"/>
            </w:pPr>
            <w:r>
              <w:rPr>
                <w:sz w:val="18"/>
              </w:rPr>
              <w:t xml:space="preserve">-22,178 </w:t>
            </w:r>
          </w:p>
        </w:tc>
      </w:tr>
      <w:tr w:rsidR="00925913" w14:paraId="0C40BD63" w14:textId="77777777">
        <w:trPr>
          <w:trHeight w:val="1482"/>
        </w:trPr>
        <w:tc>
          <w:tcPr>
            <w:tcW w:w="5670" w:type="dxa"/>
            <w:tcBorders>
              <w:top w:val="nil"/>
              <w:left w:val="single" w:sz="4" w:space="0" w:color="000000"/>
              <w:bottom w:val="nil"/>
              <w:right w:val="single" w:sz="4" w:space="0" w:color="000000"/>
            </w:tcBorders>
          </w:tcPr>
          <w:p w14:paraId="173DD866" w14:textId="77777777" w:rsidR="00925913" w:rsidRDefault="00477365">
            <w:pPr>
              <w:spacing w:after="119" w:line="241" w:lineRule="auto"/>
              <w:ind w:left="0" w:right="1525" w:firstLine="0"/>
              <w:jc w:val="left"/>
            </w:pPr>
            <w:r>
              <w:rPr>
                <w:b/>
                <w:sz w:val="18"/>
              </w:rPr>
              <w:t>Adjustments primarily involving the Collection Fund Adjustment Account:</w:t>
            </w:r>
            <w:r>
              <w:rPr>
                <w:sz w:val="18"/>
              </w:rPr>
              <w:t xml:space="preserve"> </w:t>
            </w:r>
          </w:p>
          <w:p w14:paraId="3AA36EC3" w14:textId="77777777" w:rsidR="00925913" w:rsidRDefault="00477365">
            <w:pPr>
              <w:spacing w:after="0" w:line="259" w:lineRule="auto"/>
              <w:ind w:left="0" w:right="0" w:firstLine="0"/>
              <w:jc w:val="left"/>
            </w:pPr>
            <w:r>
              <w:rPr>
                <w:sz w:val="18"/>
              </w:rPr>
              <w:t xml:space="preserve">Amount by which council tax income credited to the Comprehensive Income and Expenditure Statement is different from council tax income and non-domestic rates income calculated for the year in accordance with statutory requirements </w:t>
            </w:r>
          </w:p>
        </w:tc>
        <w:tc>
          <w:tcPr>
            <w:tcW w:w="969" w:type="dxa"/>
            <w:tcBorders>
              <w:top w:val="nil"/>
              <w:left w:val="single" w:sz="4" w:space="0" w:color="000000"/>
              <w:bottom w:val="nil"/>
              <w:right w:val="single" w:sz="4" w:space="0" w:color="000000"/>
            </w:tcBorders>
          </w:tcPr>
          <w:p w14:paraId="2ADD010A" w14:textId="77777777" w:rsidR="00925913" w:rsidRDefault="00477365">
            <w:pPr>
              <w:spacing w:after="312" w:line="259" w:lineRule="auto"/>
              <w:ind w:left="0" w:right="1" w:firstLine="0"/>
              <w:jc w:val="right"/>
            </w:pPr>
            <w:r>
              <w:rPr>
                <w:sz w:val="18"/>
              </w:rPr>
              <w:t xml:space="preserve"> </w:t>
            </w:r>
          </w:p>
          <w:p w14:paraId="7B7D9A12" w14:textId="77777777" w:rsidR="00925913" w:rsidRDefault="00477365">
            <w:pPr>
              <w:spacing w:after="0" w:line="259" w:lineRule="auto"/>
              <w:ind w:left="0" w:right="52" w:firstLine="0"/>
              <w:jc w:val="right"/>
            </w:pPr>
            <w:r>
              <w:rPr>
                <w:sz w:val="18"/>
              </w:rPr>
              <w:t xml:space="preserve">31,834 </w:t>
            </w:r>
          </w:p>
        </w:tc>
        <w:tc>
          <w:tcPr>
            <w:tcW w:w="1078" w:type="dxa"/>
            <w:tcBorders>
              <w:top w:val="nil"/>
              <w:left w:val="single" w:sz="4" w:space="0" w:color="000000"/>
              <w:bottom w:val="nil"/>
              <w:right w:val="single" w:sz="4" w:space="0" w:color="000000"/>
            </w:tcBorders>
          </w:tcPr>
          <w:p w14:paraId="1C8CA2A5" w14:textId="77777777" w:rsidR="00925913" w:rsidRDefault="00477365">
            <w:pPr>
              <w:spacing w:after="312" w:line="259" w:lineRule="auto"/>
              <w:ind w:left="0" w:right="1" w:firstLine="0"/>
              <w:jc w:val="right"/>
            </w:pPr>
            <w:r>
              <w:rPr>
                <w:sz w:val="18"/>
              </w:rPr>
              <w:t xml:space="preserve"> </w:t>
            </w:r>
          </w:p>
          <w:p w14:paraId="5A486264"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5F376FD" w14:textId="77777777" w:rsidR="00925913" w:rsidRDefault="00477365">
            <w:pPr>
              <w:spacing w:after="312" w:line="259" w:lineRule="auto"/>
              <w:ind w:left="0" w:right="0" w:firstLine="0"/>
              <w:jc w:val="right"/>
            </w:pPr>
            <w:r>
              <w:rPr>
                <w:sz w:val="18"/>
              </w:rPr>
              <w:t xml:space="preserve"> </w:t>
            </w:r>
          </w:p>
          <w:p w14:paraId="08288787"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5E401B0" w14:textId="77777777" w:rsidR="00925913" w:rsidRDefault="00477365">
            <w:pPr>
              <w:spacing w:after="312" w:line="259" w:lineRule="auto"/>
              <w:ind w:left="0" w:right="0" w:firstLine="0"/>
              <w:jc w:val="right"/>
            </w:pPr>
            <w:r>
              <w:rPr>
                <w:sz w:val="18"/>
              </w:rPr>
              <w:t xml:space="preserve"> </w:t>
            </w:r>
          </w:p>
          <w:p w14:paraId="672186E4" w14:textId="77777777" w:rsidR="00925913" w:rsidRDefault="00477365">
            <w:pPr>
              <w:spacing w:after="0" w:line="259" w:lineRule="auto"/>
              <w:ind w:left="0" w:right="51" w:firstLine="0"/>
              <w:jc w:val="right"/>
            </w:pPr>
            <w:r>
              <w:rPr>
                <w:sz w:val="18"/>
              </w:rPr>
              <w:t>-</w:t>
            </w:r>
            <w:r>
              <w:rPr>
                <w:sz w:val="18"/>
              </w:rPr>
              <w:t xml:space="preserve">31,834 </w:t>
            </w:r>
          </w:p>
        </w:tc>
      </w:tr>
      <w:tr w:rsidR="00925913" w14:paraId="27E365FB" w14:textId="77777777">
        <w:trPr>
          <w:trHeight w:val="1482"/>
        </w:trPr>
        <w:tc>
          <w:tcPr>
            <w:tcW w:w="5670" w:type="dxa"/>
            <w:tcBorders>
              <w:top w:val="nil"/>
              <w:left w:val="single" w:sz="4" w:space="0" w:color="000000"/>
              <w:bottom w:val="nil"/>
              <w:right w:val="single" w:sz="4" w:space="0" w:color="000000"/>
            </w:tcBorders>
          </w:tcPr>
          <w:p w14:paraId="2AAE294D" w14:textId="77777777" w:rsidR="00925913" w:rsidRDefault="00477365">
            <w:pPr>
              <w:spacing w:after="119" w:line="241" w:lineRule="auto"/>
              <w:ind w:left="0" w:right="1367" w:firstLine="0"/>
              <w:jc w:val="left"/>
            </w:pPr>
            <w:r>
              <w:rPr>
                <w:b/>
                <w:sz w:val="18"/>
              </w:rPr>
              <w:t>Adjustment primarily involving the Accumulated Absences Account:</w:t>
            </w:r>
            <w:r>
              <w:rPr>
                <w:sz w:val="18"/>
              </w:rPr>
              <w:t xml:space="preserve"> </w:t>
            </w:r>
          </w:p>
          <w:p w14:paraId="76733A7F" w14:textId="77777777" w:rsidR="00925913" w:rsidRDefault="00477365">
            <w:pPr>
              <w:spacing w:after="0" w:line="259" w:lineRule="auto"/>
              <w:ind w:left="0" w:right="0" w:firstLine="0"/>
              <w:jc w:val="left"/>
            </w:pPr>
            <w:r>
              <w:rPr>
                <w:sz w:val="18"/>
              </w:rPr>
              <w:t xml:space="preserve">Amount by which officer remuneration charged to the </w:t>
            </w:r>
          </w:p>
          <w:p w14:paraId="3D981DF0" w14:textId="77777777" w:rsidR="00925913" w:rsidRDefault="00477365">
            <w:pPr>
              <w:spacing w:after="0" w:line="259" w:lineRule="auto"/>
              <w:ind w:left="0" w:right="0" w:firstLine="0"/>
              <w:jc w:val="left"/>
            </w:pPr>
            <w:r>
              <w:rPr>
                <w:sz w:val="18"/>
              </w:rPr>
              <w:t xml:space="preserve">Comprehensive Income and Expenditure Statement on an accruals basis is different from remuneration chargeable in the year in accordance with statutory requirements </w:t>
            </w:r>
          </w:p>
        </w:tc>
        <w:tc>
          <w:tcPr>
            <w:tcW w:w="969" w:type="dxa"/>
            <w:tcBorders>
              <w:top w:val="nil"/>
              <w:left w:val="single" w:sz="4" w:space="0" w:color="000000"/>
              <w:bottom w:val="nil"/>
              <w:right w:val="single" w:sz="4" w:space="0" w:color="000000"/>
            </w:tcBorders>
          </w:tcPr>
          <w:p w14:paraId="0FC14726" w14:textId="77777777" w:rsidR="00925913" w:rsidRDefault="00477365">
            <w:pPr>
              <w:spacing w:after="312" w:line="259" w:lineRule="auto"/>
              <w:ind w:left="0" w:right="1" w:firstLine="0"/>
              <w:jc w:val="right"/>
            </w:pPr>
            <w:r>
              <w:rPr>
                <w:sz w:val="18"/>
              </w:rPr>
              <w:t xml:space="preserve"> </w:t>
            </w:r>
          </w:p>
          <w:p w14:paraId="04D330CF" w14:textId="77777777" w:rsidR="00925913" w:rsidRDefault="00477365">
            <w:pPr>
              <w:spacing w:after="0" w:line="259" w:lineRule="auto"/>
              <w:ind w:left="0" w:right="52" w:firstLine="0"/>
              <w:jc w:val="right"/>
            </w:pPr>
            <w:r>
              <w:rPr>
                <w:sz w:val="18"/>
              </w:rPr>
              <w:t xml:space="preserve">-192 </w:t>
            </w:r>
          </w:p>
        </w:tc>
        <w:tc>
          <w:tcPr>
            <w:tcW w:w="1078" w:type="dxa"/>
            <w:tcBorders>
              <w:top w:val="nil"/>
              <w:left w:val="single" w:sz="4" w:space="0" w:color="000000"/>
              <w:bottom w:val="nil"/>
              <w:right w:val="single" w:sz="4" w:space="0" w:color="000000"/>
            </w:tcBorders>
          </w:tcPr>
          <w:p w14:paraId="35042AEC" w14:textId="77777777" w:rsidR="00925913" w:rsidRDefault="00477365">
            <w:pPr>
              <w:spacing w:after="312" w:line="259" w:lineRule="auto"/>
              <w:ind w:left="0" w:right="1" w:firstLine="0"/>
              <w:jc w:val="right"/>
            </w:pPr>
            <w:r>
              <w:rPr>
                <w:sz w:val="18"/>
              </w:rPr>
              <w:t xml:space="preserve"> </w:t>
            </w:r>
          </w:p>
          <w:p w14:paraId="7BEF82A3"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E739E6D" w14:textId="77777777" w:rsidR="00925913" w:rsidRDefault="00477365">
            <w:pPr>
              <w:spacing w:after="312" w:line="259" w:lineRule="auto"/>
              <w:ind w:left="0" w:right="0" w:firstLine="0"/>
              <w:jc w:val="right"/>
            </w:pPr>
            <w:r>
              <w:rPr>
                <w:sz w:val="18"/>
              </w:rPr>
              <w:t xml:space="preserve"> </w:t>
            </w:r>
          </w:p>
          <w:p w14:paraId="24919524"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0133BE2" w14:textId="77777777" w:rsidR="00925913" w:rsidRDefault="00477365">
            <w:pPr>
              <w:spacing w:after="312" w:line="259" w:lineRule="auto"/>
              <w:ind w:left="0" w:right="0" w:firstLine="0"/>
              <w:jc w:val="right"/>
            </w:pPr>
            <w:r>
              <w:rPr>
                <w:sz w:val="18"/>
              </w:rPr>
              <w:t xml:space="preserve"> </w:t>
            </w:r>
          </w:p>
          <w:p w14:paraId="7CECEA3F" w14:textId="77777777" w:rsidR="00925913" w:rsidRDefault="00477365">
            <w:pPr>
              <w:spacing w:after="0" w:line="259" w:lineRule="auto"/>
              <w:ind w:left="0" w:right="51" w:firstLine="0"/>
              <w:jc w:val="right"/>
            </w:pPr>
            <w:r>
              <w:rPr>
                <w:sz w:val="18"/>
              </w:rPr>
              <w:t xml:space="preserve">192 </w:t>
            </w:r>
          </w:p>
        </w:tc>
      </w:tr>
      <w:tr w:rsidR="00925913" w14:paraId="1ABE7E28" w14:textId="77777777">
        <w:trPr>
          <w:trHeight w:val="1132"/>
        </w:trPr>
        <w:tc>
          <w:tcPr>
            <w:tcW w:w="5670" w:type="dxa"/>
            <w:tcBorders>
              <w:top w:val="nil"/>
              <w:left w:val="single" w:sz="4" w:space="0" w:color="000000"/>
              <w:bottom w:val="single" w:sz="4" w:space="0" w:color="000000"/>
              <w:right w:val="single" w:sz="4" w:space="0" w:color="000000"/>
            </w:tcBorders>
          </w:tcPr>
          <w:p w14:paraId="59CC0F72" w14:textId="77777777" w:rsidR="00925913" w:rsidRDefault="00477365">
            <w:pPr>
              <w:spacing w:after="0" w:line="259" w:lineRule="auto"/>
              <w:ind w:left="0" w:right="0" w:firstLine="0"/>
              <w:jc w:val="left"/>
            </w:pPr>
            <w:r>
              <w:rPr>
                <w:b/>
                <w:sz w:val="18"/>
              </w:rPr>
              <w:lastRenderedPageBreak/>
              <w:t xml:space="preserve">Adjustment primarily involving the  </w:t>
            </w:r>
          </w:p>
          <w:p w14:paraId="04796A46" w14:textId="77777777" w:rsidR="00925913" w:rsidRDefault="00477365">
            <w:pPr>
              <w:spacing w:after="103" w:line="259" w:lineRule="auto"/>
              <w:ind w:left="0" w:right="0" w:firstLine="0"/>
              <w:jc w:val="left"/>
            </w:pPr>
            <w:r>
              <w:rPr>
                <w:b/>
                <w:sz w:val="18"/>
              </w:rPr>
              <w:t xml:space="preserve">Dedicated Schools Grant Adjustment Account: </w:t>
            </w:r>
          </w:p>
          <w:p w14:paraId="40EEBB73" w14:textId="77777777" w:rsidR="00925913" w:rsidRDefault="00477365">
            <w:pPr>
              <w:spacing w:after="0" w:line="259" w:lineRule="auto"/>
              <w:ind w:left="0" w:firstLine="0"/>
              <w:jc w:val="left"/>
            </w:pPr>
            <w:r>
              <w:rPr>
                <w:sz w:val="18"/>
              </w:rPr>
              <w:t xml:space="preserve">Transfer of Dedicated Schools Grant (DSG) over/(underspend) to the DSG Adjustment Account </w:t>
            </w:r>
          </w:p>
        </w:tc>
        <w:tc>
          <w:tcPr>
            <w:tcW w:w="969" w:type="dxa"/>
            <w:tcBorders>
              <w:top w:val="nil"/>
              <w:left w:val="single" w:sz="4" w:space="0" w:color="000000"/>
              <w:bottom w:val="single" w:sz="4" w:space="0" w:color="000000"/>
              <w:right w:val="single" w:sz="4" w:space="0" w:color="000000"/>
            </w:tcBorders>
          </w:tcPr>
          <w:p w14:paraId="2199F136" w14:textId="77777777" w:rsidR="00925913" w:rsidRDefault="00477365">
            <w:pPr>
              <w:spacing w:after="310" w:line="259" w:lineRule="auto"/>
              <w:ind w:left="0" w:right="1" w:firstLine="0"/>
              <w:jc w:val="right"/>
            </w:pPr>
            <w:r>
              <w:rPr>
                <w:sz w:val="18"/>
              </w:rPr>
              <w:t xml:space="preserve"> </w:t>
            </w:r>
          </w:p>
          <w:p w14:paraId="29C77491" w14:textId="77777777" w:rsidR="00925913" w:rsidRDefault="00477365">
            <w:pPr>
              <w:spacing w:after="0" w:line="259" w:lineRule="auto"/>
              <w:ind w:left="0" w:right="52" w:firstLine="0"/>
              <w:jc w:val="right"/>
            </w:pPr>
            <w:r>
              <w:rPr>
                <w:sz w:val="18"/>
              </w:rPr>
              <w:t xml:space="preserve">-4,482 </w:t>
            </w:r>
          </w:p>
        </w:tc>
        <w:tc>
          <w:tcPr>
            <w:tcW w:w="1078" w:type="dxa"/>
            <w:tcBorders>
              <w:top w:val="nil"/>
              <w:left w:val="single" w:sz="4" w:space="0" w:color="000000"/>
              <w:bottom w:val="single" w:sz="4" w:space="0" w:color="000000"/>
              <w:right w:val="single" w:sz="4" w:space="0" w:color="000000"/>
            </w:tcBorders>
          </w:tcPr>
          <w:p w14:paraId="63CFB13F" w14:textId="77777777" w:rsidR="00925913" w:rsidRDefault="00477365">
            <w:pPr>
              <w:spacing w:after="310" w:line="259" w:lineRule="auto"/>
              <w:ind w:left="0" w:right="1" w:firstLine="0"/>
              <w:jc w:val="right"/>
            </w:pPr>
            <w:r>
              <w:rPr>
                <w:sz w:val="18"/>
              </w:rPr>
              <w:t xml:space="preserve"> </w:t>
            </w:r>
          </w:p>
          <w:p w14:paraId="31CF9E2C"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04F3C120" w14:textId="77777777" w:rsidR="00925913" w:rsidRDefault="00477365">
            <w:pPr>
              <w:spacing w:after="310" w:line="259" w:lineRule="auto"/>
              <w:ind w:left="0" w:right="0" w:firstLine="0"/>
              <w:jc w:val="right"/>
            </w:pPr>
            <w:r>
              <w:rPr>
                <w:sz w:val="18"/>
              </w:rPr>
              <w:t xml:space="preserve"> </w:t>
            </w:r>
          </w:p>
          <w:p w14:paraId="16449283"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5FB573AB" w14:textId="77777777" w:rsidR="00925913" w:rsidRDefault="00477365">
            <w:pPr>
              <w:spacing w:after="310" w:line="259" w:lineRule="auto"/>
              <w:ind w:left="0" w:right="0" w:firstLine="0"/>
              <w:jc w:val="right"/>
            </w:pPr>
            <w:r>
              <w:rPr>
                <w:sz w:val="18"/>
              </w:rPr>
              <w:t xml:space="preserve"> </w:t>
            </w:r>
          </w:p>
          <w:p w14:paraId="4F235D48" w14:textId="77777777" w:rsidR="00925913" w:rsidRDefault="00477365">
            <w:pPr>
              <w:spacing w:after="0" w:line="259" w:lineRule="auto"/>
              <w:ind w:left="0" w:right="50" w:firstLine="0"/>
              <w:jc w:val="right"/>
            </w:pPr>
            <w:r>
              <w:rPr>
                <w:sz w:val="18"/>
              </w:rPr>
              <w:t xml:space="preserve">4,482 </w:t>
            </w:r>
          </w:p>
        </w:tc>
      </w:tr>
      <w:tr w:rsidR="00925913" w14:paraId="6F05C084" w14:textId="77777777">
        <w:trPr>
          <w:trHeight w:val="214"/>
        </w:trPr>
        <w:tc>
          <w:tcPr>
            <w:tcW w:w="5670" w:type="dxa"/>
            <w:tcBorders>
              <w:top w:val="single" w:sz="4" w:space="0" w:color="000000"/>
              <w:left w:val="single" w:sz="4" w:space="0" w:color="000000"/>
              <w:bottom w:val="single" w:sz="4" w:space="0" w:color="000000"/>
              <w:right w:val="single" w:sz="4" w:space="0" w:color="000000"/>
            </w:tcBorders>
            <w:shd w:val="clear" w:color="auto" w:fill="CCFFFF"/>
          </w:tcPr>
          <w:p w14:paraId="18FA86B2" w14:textId="77777777" w:rsidR="00925913" w:rsidRDefault="00477365">
            <w:pPr>
              <w:spacing w:after="0" w:line="259" w:lineRule="auto"/>
              <w:ind w:left="0" w:right="0" w:firstLine="0"/>
              <w:jc w:val="left"/>
            </w:pPr>
            <w:r>
              <w:rPr>
                <w:b/>
                <w:sz w:val="18"/>
              </w:rPr>
              <w:t xml:space="preserve">Total Adjustments </w:t>
            </w:r>
          </w:p>
        </w:tc>
        <w:tc>
          <w:tcPr>
            <w:tcW w:w="969" w:type="dxa"/>
            <w:tcBorders>
              <w:top w:val="single" w:sz="4" w:space="0" w:color="000000"/>
              <w:left w:val="single" w:sz="4" w:space="0" w:color="000000"/>
              <w:bottom w:val="single" w:sz="4" w:space="0" w:color="000000"/>
              <w:right w:val="single" w:sz="4" w:space="0" w:color="000000"/>
            </w:tcBorders>
            <w:shd w:val="clear" w:color="auto" w:fill="CCFFFF"/>
          </w:tcPr>
          <w:p w14:paraId="5E0E1D0D" w14:textId="77777777" w:rsidR="00925913" w:rsidRDefault="00477365">
            <w:pPr>
              <w:spacing w:after="0" w:line="259" w:lineRule="auto"/>
              <w:ind w:left="0" w:right="52" w:firstLine="0"/>
              <w:jc w:val="right"/>
            </w:pPr>
            <w:r>
              <w:rPr>
                <w:sz w:val="18"/>
              </w:rPr>
              <w:t xml:space="preserve">5,881 </w:t>
            </w: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5E7D5303" w14:textId="77777777" w:rsidR="00925913" w:rsidRDefault="00477365">
            <w:pPr>
              <w:spacing w:after="0" w:line="259" w:lineRule="auto"/>
              <w:ind w:left="0" w:right="52" w:firstLine="0"/>
              <w:jc w:val="right"/>
            </w:pPr>
            <w:r>
              <w:rPr>
                <w:sz w:val="18"/>
              </w:rPr>
              <w:t xml:space="preserve">204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08E68B63" w14:textId="77777777" w:rsidR="00925913" w:rsidRDefault="00477365">
            <w:pPr>
              <w:spacing w:after="0" w:line="259" w:lineRule="auto"/>
              <w:ind w:left="0" w:right="50" w:firstLine="0"/>
              <w:jc w:val="right"/>
            </w:pPr>
            <w:r>
              <w:rPr>
                <w:sz w:val="18"/>
              </w:rPr>
              <w:t xml:space="preserve">-1,120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0F7DFAA8" w14:textId="77777777" w:rsidR="00925913" w:rsidRDefault="00477365">
            <w:pPr>
              <w:spacing w:after="0" w:line="259" w:lineRule="auto"/>
              <w:ind w:left="0" w:right="50" w:firstLine="0"/>
              <w:jc w:val="right"/>
            </w:pPr>
            <w:r>
              <w:rPr>
                <w:sz w:val="18"/>
              </w:rPr>
              <w:t xml:space="preserve">-4,965 </w:t>
            </w:r>
          </w:p>
        </w:tc>
      </w:tr>
    </w:tbl>
    <w:p w14:paraId="4AB77EB7" w14:textId="77777777" w:rsidR="00925913" w:rsidRDefault="00477365">
      <w:pPr>
        <w:spacing w:after="0" w:line="259" w:lineRule="auto"/>
        <w:ind w:left="568" w:right="0" w:firstLine="0"/>
        <w:jc w:val="left"/>
      </w:pPr>
      <w:r>
        <w:t xml:space="preserve"> </w:t>
      </w:r>
    </w:p>
    <w:p w14:paraId="7C850892" w14:textId="77777777" w:rsidR="00925913" w:rsidRDefault="00477365">
      <w:pPr>
        <w:spacing w:after="4" w:line="250" w:lineRule="auto"/>
        <w:ind w:left="10" w:right="3560" w:hanging="10"/>
        <w:jc w:val="right"/>
      </w:pPr>
      <w:r>
        <w:t xml:space="preserve">The table below provides comparative figures for 2020/2021: </w:t>
      </w:r>
    </w:p>
    <w:p w14:paraId="16A6BDEE" w14:textId="77777777" w:rsidR="00925913" w:rsidRDefault="00477365">
      <w:pPr>
        <w:spacing w:after="0" w:line="259" w:lineRule="auto"/>
        <w:ind w:left="568" w:right="0" w:firstLine="0"/>
        <w:jc w:val="left"/>
      </w:pPr>
      <w:r>
        <w:t xml:space="preserve"> </w:t>
      </w:r>
    </w:p>
    <w:tbl>
      <w:tblPr>
        <w:tblStyle w:val="TableGrid"/>
        <w:tblW w:w="9870" w:type="dxa"/>
        <w:tblInd w:w="540" w:type="dxa"/>
        <w:tblCellMar>
          <w:top w:w="9"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925913" w14:paraId="3AB6CBF2" w14:textId="77777777">
        <w:trPr>
          <w:trHeight w:val="835"/>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15D114BA" w14:textId="77777777" w:rsidR="00925913" w:rsidRDefault="00477365">
            <w:pPr>
              <w:spacing w:after="0" w:line="259" w:lineRule="auto"/>
              <w:ind w:left="0" w:right="0" w:firstLine="0"/>
              <w:jc w:val="left"/>
            </w:pPr>
            <w:r>
              <w:rPr>
                <w:b/>
                <w:sz w:val="18"/>
                <w:u w:val="single" w:color="000000"/>
              </w:rPr>
              <w:t>Adjustments in 2020/2021</w:t>
            </w:r>
            <w:r>
              <w:rPr>
                <w:b/>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1114DF11" w14:textId="77777777" w:rsidR="00925913" w:rsidRDefault="00477365">
            <w:pPr>
              <w:spacing w:after="0" w:line="241" w:lineRule="auto"/>
              <w:ind w:left="0" w:right="0" w:firstLine="0"/>
              <w:jc w:val="center"/>
            </w:pPr>
            <w:r>
              <w:rPr>
                <w:sz w:val="18"/>
              </w:rPr>
              <w:t xml:space="preserve">General Fund </w:t>
            </w:r>
          </w:p>
          <w:p w14:paraId="68BE4B31" w14:textId="77777777" w:rsidR="00925913" w:rsidRDefault="00477365">
            <w:pPr>
              <w:spacing w:after="0" w:line="259" w:lineRule="auto"/>
              <w:ind w:left="52" w:right="0" w:firstLine="0"/>
              <w:jc w:val="left"/>
            </w:pPr>
            <w:r>
              <w:rPr>
                <w:sz w:val="18"/>
              </w:rPr>
              <w:t xml:space="preserve">Balance </w:t>
            </w:r>
          </w:p>
          <w:p w14:paraId="67578398" w14:textId="77777777" w:rsidR="00925913" w:rsidRDefault="00477365">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23605488" w14:textId="77777777" w:rsidR="00925913" w:rsidRDefault="00477365">
            <w:pPr>
              <w:spacing w:after="0" w:line="259" w:lineRule="auto"/>
              <w:ind w:left="0" w:right="52" w:firstLine="0"/>
              <w:jc w:val="center"/>
            </w:pPr>
            <w:r>
              <w:rPr>
                <w:sz w:val="18"/>
              </w:rPr>
              <w:t xml:space="preserve">Capital </w:t>
            </w:r>
          </w:p>
          <w:p w14:paraId="4197B7FA" w14:textId="77777777" w:rsidR="00925913" w:rsidRDefault="00477365">
            <w:pPr>
              <w:spacing w:after="0" w:line="259" w:lineRule="auto"/>
              <w:ind w:left="0" w:right="52" w:firstLine="0"/>
              <w:jc w:val="center"/>
            </w:pPr>
            <w:r>
              <w:rPr>
                <w:sz w:val="18"/>
              </w:rPr>
              <w:t xml:space="preserve">Receipts </w:t>
            </w:r>
          </w:p>
          <w:p w14:paraId="7479D21A" w14:textId="77777777" w:rsidR="00925913" w:rsidRDefault="00477365">
            <w:pPr>
              <w:spacing w:after="0" w:line="259" w:lineRule="auto"/>
              <w:ind w:left="0" w:right="52" w:firstLine="0"/>
              <w:jc w:val="center"/>
            </w:pPr>
            <w:r>
              <w:rPr>
                <w:sz w:val="18"/>
              </w:rPr>
              <w:t xml:space="preserve">Reserve </w:t>
            </w:r>
          </w:p>
          <w:p w14:paraId="007E18F3" w14:textId="77777777" w:rsidR="00925913" w:rsidRDefault="00477365">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008FCC2B" w14:textId="77777777" w:rsidR="00925913" w:rsidRDefault="00477365">
            <w:pPr>
              <w:spacing w:after="0" w:line="259" w:lineRule="auto"/>
              <w:ind w:left="0" w:right="48" w:firstLine="0"/>
              <w:jc w:val="center"/>
            </w:pPr>
            <w:r>
              <w:rPr>
                <w:sz w:val="18"/>
              </w:rPr>
              <w:t xml:space="preserve">Capital </w:t>
            </w:r>
          </w:p>
          <w:p w14:paraId="27982F58" w14:textId="77777777" w:rsidR="00925913" w:rsidRDefault="00477365">
            <w:pPr>
              <w:spacing w:after="0" w:line="259" w:lineRule="auto"/>
              <w:ind w:left="0" w:right="49" w:firstLine="0"/>
              <w:jc w:val="center"/>
            </w:pPr>
            <w:r>
              <w:rPr>
                <w:sz w:val="18"/>
              </w:rPr>
              <w:t xml:space="preserve">Grants </w:t>
            </w:r>
          </w:p>
          <w:p w14:paraId="145CF7E8" w14:textId="77777777" w:rsidR="00925913" w:rsidRDefault="00477365">
            <w:pPr>
              <w:spacing w:after="0" w:line="259" w:lineRule="auto"/>
              <w:ind w:left="28" w:right="0" w:firstLine="0"/>
              <w:jc w:val="left"/>
            </w:pPr>
            <w:r>
              <w:rPr>
                <w:sz w:val="18"/>
              </w:rPr>
              <w:t xml:space="preserve">Unapplied </w:t>
            </w:r>
          </w:p>
          <w:p w14:paraId="4D9F3B90" w14:textId="77777777" w:rsidR="00925913" w:rsidRDefault="00477365">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70BCCEF3" w14:textId="77777777" w:rsidR="00925913" w:rsidRDefault="00477365">
            <w:pPr>
              <w:spacing w:after="0" w:line="259" w:lineRule="auto"/>
              <w:ind w:left="52" w:right="0" w:firstLine="0"/>
              <w:jc w:val="left"/>
            </w:pPr>
            <w:r>
              <w:rPr>
                <w:sz w:val="18"/>
              </w:rPr>
              <w:t xml:space="preserve">Unusable </w:t>
            </w:r>
          </w:p>
          <w:p w14:paraId="165C3B50" w14:textId="77777777" w:rsidR="00925913" w:rsidRDefault="00477365">
            <w:pPr>
              <w:spacing w:after="0" w:line="259" w:lineRule="auto"/>
              <w:ind w:left="52" w:right="0" w:firstLine="0"/>
              <w:jc w:val="left"/>
            </w:pPr>
            <w:r>
              <w:rPr>
                <w:sz w:val="18"/>
              </w:rPr>
              <w:t xml:space="preserve">Reserves </w:t>
            </w:r>
          </w:p>
          <w:p w14:paraId="6B5C296D" w14:textId="77777777" w:rsidR="00925913" w:rsidRDefault="00477365">
            <w:pPr>
              <w:spacing w:after="0" w:line="259" w:lineRule="auto"/>
              <w:ind w:left="1" w:right="0" w:firstLine="0"/>
              <w:jc w:val="center"/>
            </w:pPr>
            <w:r>
              <w:rPr>
                <w:sz w:val="18"/>
              </w:rPr>
              <w:t xml:space="preserve"> </w:t>
            </w:r>
          </w:p>
          <w:p w14:paraId="49AE31BC" w14:textId="77777777" w:rsidR="00925913" w:rsidRDefault="00477365">
            <w:pPr>
              <w:spacing w:after="0" w:line="259" w:lineRule="auto"/>
              <w:ind w:left="0" w:right="50" w:firstLine="0"/>
              <w:jc w:val="center"/>
            </w:pPr>
            <w:r>
              <w:rPr>
                <w:sz w:val="18"/>
              </w:rPr>
              <w:t xml:space="preserve">£000 </w:t>
            </w:r>
          </w:p>
        </w:tc>
      </w:tr>
      <w:tr w:rsidR="00925913" w14:paraId="5D18F4A6" w14:textId="77777777">
        <w:trPr>
          <w:trHeight w:val="1551"/>
        </w:trPr>
        <w:tc>
          <w:tcPr>
            <w:tcW w:w="5670" w:type="dxa"/>
            <w:tcBorders>
              <w:top w:val="single" w:sz="4" w:space="0" w:color="000000"/>
              <w:left w:val="single" w:sz="4" w:space="0" w:color="000000"/>
              <w:bottom w:val="nil"/>
              <w:right w:val="single" w:sz="4" w:space="0" w:color="000000"/>
            </w:tcBorders>
          </w:tcPr>
          <w:p w14:paraId="11BAC3CE" w14:textId="77777777" w:rsidR="00925913" w:rsidRDefault="00477365">
            <w:pPr>
              <w:spacing w:after="0" w:line="259" w:lineRule="auto"/>
              <w:ind w:left="0" w:right="0" w:firstLine="0"/>
              <w:jc w:val="left"/>
            </w:pPr>
            <w:r>
              <w:rPr>
                <w:sz w:val="18"/>
              </w:rPr>
              <w:t xml:space="preserve"> </w:t>
            </w:r>
          </w:p>
          <w:p w14:paraId="44F674DA" w14:textId="77777777" w:rsidR="00925913" w:rsidRDefault="00477365">
            <w:pPr>
              <w:spacing w:after="119" w:line="241" w:lineRule="auto"/>
              <w:ind w:left="0" w:right="1795" w:firstLine="0"/>
              <w:jc w:val="left"/>
            </w:pPr>
            <w:r>
              <w:rPr>
                <w:b/>
                <w:sz w:val="18"/>
              </w:rPr>
              <w:t xml:space="preserve">Adjustments primarily involving the Capital Adjustment Account: </w:t>
            </w:r>
          </w:p>
          <w:p w14:paraId="3DED9FD2" w14:textId="77777777" w:rsidR="00925913" w:rsidRDefault="00477365">
            <w:pPr>
              <w:spacing w:after="0" w:line="259" w:lineRule="auto"/>
              <w:ind w:left="0" w:right="0" w:firstLine="0"/>
              <w:jc w:val="left"/>
            </w:pPr>
            <w:r>
              <w:rPr>
                <w:sz w:val="18"/>
                <w:u w:val="single" w:color="000000"/>
              </w:rPr>
              <w:t>Reversal of items debited or credited to the</w:t>
            </w:r>
            <w:r>
              <w:rPr>
                <w:sz w:val="18"/>
              </w:rPr>
              <w:t xml:space="preserve"> </w:t>
            </w:r>
          </w:p>
          <w:p w14:paraId="6018FFD9" w14:textId="77777777" w:rsidR="00925913" w:rsidRDefault="00477365">
            <w:pPr>
              <w:spacing w:after="104" w:line="259" w:lineRule="auto"/>
              <w:ind w:left="0" w:right="0" w:firstLine="0"/>
              <w:jc w:val="left"/>
            </w:pPr>
            <w:r>
              <w:rPr>
                <w:sz w:val="18"/>
                <w:u w:val="single" w:color="000000"/>
              </w:rPr>
              <w:t>Comprehensive Income and Expenditure Statement:</w:t>
            </w:r>
            <w:r>
              <w:rPr>
                <w:sz w:val="18"/>
              </w:rPr>
              <w:t xml:space="preserve"> </w:t>
            </w:r>
          </w:p>
          <w:p w14:paraId="3A1C0964" w14:textId="77777777" w:rsidR="00925913" w:rsidRDefault="00477365">
            <w:pPr>
              <w:spacing w:after="0" w:line="259" w:lineRule="auto"/>
              <w:ind w:left="0" w:right="0" w:firstLine="0"/>
              <w:jc w:val="left"/>
            </w:pPr>
            <w:r>
              <w:rPr>
                <w:sz w:val="18"/>
              </w:rPr>
              <w:t xml:space="preserve">Charges for depreciation of non-current assets </w:t>
            </w:r>
          </w:p>
        </w:tc>
        <w:tc>
          <w:tcPr>
            <w:tcW w:w="969" w:type="dxa"/>
            <w:tcBorders>
              <w:top w:val="single" w:sz="4" w:space="0" w:color="000000"/>
              <w:left w:val="single" w:sz="4" w:space="0" w:color="000000"/>
              <w:bottom w:val="nil"/>
              <w:right w:val="single" w:sz="4" w:space="0" w:color="000000"/>
            </w:tcBorders>
          </w:tcPr>
          <w:p w14:paraId="60A107D5" w14:textId="77777777" w:rsidR="00925913" w:rsidRDefault="00477365">
            <w:pPr>
              <w:spacing w:after="0" w:line="259" w:lineRule="auto"/>
              <w:ind w:left="1" w:right="0" w:firstLine="0"/>
              <w:jc w:val="left"/>
            </w:pPr>
            <w:r>
              <w:rPr>
                <w:sz w:val="18"/>
              </w:rPr>
              <w:t xml:space="preserve"> </w:t>
            </w:r>
          </w:p>
          <w:p w14:paraId="1CB673A9" w14:textId="77777777" w:rsidR="00925913" w:rsidRDefault="00477365">
            <w:pPr>
              <w:spacing w:after="310" w:line="259" w:lineRule="auto"/>
              <w:ind w:left="0" w:right="1" w:firstLine="0"/>
              <w:jc w:val="right"/>
            </w:pPr>
            <w:r>
              <w:rPr>
                <w:sz w:val="18"/>
              </w:rPr>
              <w:t xml:space="preserve"> </w:t>
            </w:r>
          </w:p>
          <w:p w14:paraId="1E7FE8D9" w14:textId="77777777" w:rsidR="00925913" w:rsidRDefault="00477365">
            <w:pPr>
              <w:spacing w:after="310" w:line="259" w:lineRule="auto"/>
              <w:ind w:left="0" w:right="1" w:firstLine="0"/>
              <w:jc w:val="right"/>
            </w:pPr>
            <w:r>
              <w:rPr>
                <w:sz w:val="18"/>
              </w:rPr>
              <w:t xml:space="preserve"> </w:t>
            </w:r>
          </w:p>
          <w:p w14:paraId="2C148721" w14:textId="77777777" w:rsidR="00925913" w:rsidRDefault="00477365">
            <w:pPr>
              <w:spacing w:after="0" w:line="259" w:lineRule="auto"/>
              <w:ind w:left="0" w:right="52" w:firstLine="0"/>
              <w:jc w:val="right"/>
            </w:pPr>
            <w:r>
              <w:rPr>
                <w:sz w:val="18"/>
              </w:rPr>
              <w:t xml:space="preserve">-18,799 </w:t>
            </w:r>
          </w:p>
        </w:tc>
        <w:tc>
          <w:tcPr>
            <w:tcW w:w="1078" w:type="dxa"/>
            <w:tcBorders>
              <w:top w:val="single" w:sz="4" w:space="0" w:color="000000"/>
              <w:left w:val="single" w:sz="4" w:space="0" w:color="000000"/>
              <w:bottom w:val="nil"/>
              <w:right w:val="single" w:sz="4" w:space="0" w:color="000000"/>
            </w:tcBorders>
          </w:tcPr>
          <w:p w14:paraId="2A90BC9B" w14:textId="77777777" w:rsidR="00925913" w:rsidRDefault="00477365">
            <w:pPr>
              <w:spacing w:after="0" w:line="259" w:lineRule="auto"/>
              <w:ind w:left="1" w:right="0" w:firstLine="0"/>
              <w:jc w:val="left"/>
            </w:pPr>
            <w:r>
              <w:rPr>
                <w:sz w:val="18"/>
              </w:rPr>
              <w:t xml:space="preserve"> </w:t>
            </w:r>
          </w:p>
          <w:p w14:paraId="0DA041F4" w14:textId="77777777" w:rsidR="00925913" w:rsidRDefault="00477365">
            <w:pPr>
              <w:spacing w:after="310" w:line="259" w:lineRule="auto"/>
              <w:ind w:left="0" w:right="1" w:firstLine="0"/>
              <w:jc w:val="right"/>
            </w:pPr>
            <w:r>
              <w:rPr>
                <w:sz w:val="18"/>
              </w:rPr>
              <w:t xml:space="preserve"> </w:t>
            </w:r>
          </w:p>
          <w:p w14:paraId="580EF798" w14:textId="77777777" w:rsidR="00925913" w:rsidRDefault="00477365">
            <w:pPr>
              <w:spacing w:after="310" w:line="259" w:lineRule="auto"/>
              <w:ind w:left="0" w:right="1" w:firstLine="0"/>
              <w:jc w:val="right"/>
            </w:pPr>
            <w:r>
              <w:rPr>
                <w:sz w:val="18"/>
              </w:rPr>
              <w:t xml:space="preserve"> </w:t>
            </w:r>
          </w:p>
          <w:p w14:paraId="513D66C6" w14:textId="77777777" w:rsidR="00925913" w:rsidRDefault="00477365">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3B9C8AA1" w14:textId="77777777" w:rsidR="00925913" w:rsidRDefault="00477365">
            <w:pPr>
              <w:spacing w:after="0" w:line="259" w:lineRule="auto"/>
              <w:ind w:left="1" w:right="0" w:firstLine="0"/>
              <w:jc w:val="left"/>
            </w:pPr>
            <w:r>
              <w:rPr>
                <w:sz w:val="18"/>
              </w:rPr>
              <w:t xml:space="preserve"> </w:t>
            </w:r>
          </w:p>
          <w:p w14:paraId="7F7F0E03" w14:textId="77777777" w:rsidR="00925913" w:rsidRDefault="00477365">
            <w:pPr>
              <w:spacing w:after="310" w:line="259" w:lineRule="auto"/>
              <w:ind w:left="0" w:right="0" w:firstLine="0"/>
              <w:jc w:val="right"/>
            </w:pPr>
            <w:r>
              <w:rPr>
                <w:sz w:val="18"/>
              </w:rPr>
              <w:t xml:space="preserve"> </w:t>
            </w:r>
          </w:p>
          <w:p w14:paraId="48498CE3" w14:textId="77777777" w:rsidR="00925913" w:rsidRDefault="00477365">
            <w:pPr>
              <w:spacing w:after="310" w:line="259" w:lineRule="auto"/>
              <w:ind w:left="0" w:right="0" w:firstLine="0"/>
              <w:jc w:val="right"/>
            </w:pPr>
            <w:r>
              <w:rPr>
                <w:sz w:val="18"/>
              </w:rPr>
              <w:t xml:space="preserve"> </w:t>
            </w:r>
          </w:p>
          <w:p w14:paraId="48AECDC9" w14:textId="77777777" w:rsidR="00925913" w:rsidRDefault="00477365">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75197261" w14:textId="77777777" w:rsidR="00925913" w:rsidRDefault="00477365">
            <w:pPr>
              <w:spacing w:after="0" w:line="259" w:lineRule="auto"/>
              <w:ind w:left="1" w:right="0" w:firstLine="0"/>
              <w:jc w:val="left"/>
            </w:pPr>
            <w:r>
              <w:rPr>
                <w:sz w:val="18"/>
              </w:rPr>
              <w:t xml:space="preserve"> </w:t>
            </w:r>
          </w:p>
          <w:p w14:paraId="6C45F5B0" w14:textId="77777777" w:rsidR="00925913" w:rsidRDefault="00477365">
            <w:pPr>
              <w:spacing w:after="310" w:line="259" w:lineRule="auto"/>
              <w:ind w:left="0" w:right="0" w:firstLine="0"/>
              <w:jc w:val="right"/>
            </w:pPr>
            <w:r>
              <w:rPr>
                <w:sz w:val="18"/>
              </w:rPr>
              <w:t xml:space="preserve"> </w:t>
            </w:r>
          </w:p>
          <w:p w14:paraId="52EF43EB" w14:textId="77777777" w:rsidR="00925913" w:rsidRDefault="00477365">
            <w:pPr>
              <w:spacing w:after="310" w:line="259" w:lineRule="auto"/>
              <w:ind w:left="0" w:right="0" w:firstLine="0"/>
              <w:jc w:val="right"/>
            </w:pPr>
            <w:r>
              <w:rPr>
                <w:sz w:val="18"/>
              </w:rPr>
              <w:t xml:space="preserve"> </w:t>
            </w:r>
          </w:p>
          <w:p w14:paraId="400D6643" w14:textId="77777777" w:rsidR="00925913" w:rsidRDefault="00477365">
            <w:pPr>
              <w:spacing w:after="0" w:line="259" w:lineRule="auto"/>
              <w:ind w:left="0" w:right="51" w:firstLine="0"/>
              <w:jc w:val="right"/>
            </w:pPr>
            <w:r>
              <w:rPr>
                <w:sz w:val="18"/>
              </w:rPr>
              <w:t xml:space="preserve">18,799 </w:t>
            </w:r>
          </w:p>
        </w:tc>
      </w:tr>
      <w:tr w:rsidR="00925913" w14:paraId="5F9AD3D5" w14:textId="77777777">
        <w:trPr>
          <w:trHeight w:val="327"/>
        </w:trPr>
        <w:tc>
          <w:tcPr>
            <w:tcW w:w="5670" w:type="dxa"/>
            <w:tcBorders>
              <w:top w:val="nil"/>
              <w:left w:val="single" w:sz="4" w:space="0" w:color="000000"/>
              <w:bottom w:val="nil"/>
              <w:right w:val="single" w:sz="4" w:space="0" w:color="000000"/>
            </w:tcBorders>
          </w:tcPr>
          <w:p w14:paraId="216E7C1E" w14:textId="77777777" w:rsidR="00925913" w:rsidRDefault="00477365">
            <w:pPr>
              <w:spacing w:after="0" w:line="259" w:lineRule="auto"/>
              <w:ind w:left="0" w:right="0" w:firstLine="0"/>
              <w:jc w:val="left"/>
            </w:pPr>
            <w:r>
              <w:rPr>
                <w:sz w:val="18"/>
              </w:rPr>
              <w:t xml:space="preserve">Revaluation losses on non-current assets </w:t>
            </w:r>
          </w:p>
        </w:tc>
        <w:tc>
          <w:tcPr>
            <w:tcW w:w="969" w:type="dxa"/>
            <w:tcBorders>
              <w:top w:val="nil"/>
              <w:left w:val="single" w:sz="4" w:space="0" w:color="000000"/>
              <w:bottom w:val="nil"/>
              <w:right w:val="single" w:sz="4" w:space="0" w:color="000000"/>
            </w:tcBorders>
          </w:tcPr>
          <w:p w14:paraId="269C4F63" w14:textId="77777777" w:rsidR="00925913" w:rsidRDefault="00477365">
            <w:pPr>
              <w:spacing w:after="0" w:line="259" w:lineRule="auto"/>
              <w:ind w:left="0" w:right="52" w:firstLine="0"/>
              <w:jc w:val="right"/>
            </w:pPr>
            <w:r>
              <w:rPr>
                <w:sz w:val="18"/>
              </w:rPr>
              <w:t xml:space="preserve">-6,065 </w:t>
            </w:r>
          </w:p>
        </w:tc>
        <w:tc>
          <w:tcPr>
            <w:tcW w:w="1078" w:type="dxa"/>
            <w:tcBorders>
              <w:top w:val="nil"/>
              <w:left w:val="single" w:sz="4" w:space="0" w:color="000000"/>
              <w:bottom w:val="nil"/>
              <w:right w:val="single" w:sz="4" w:space="0" w:color="000000"/>
            </w:tcBorders>
          </w:tcPr>
          <w:p w14:paraId="559E3D30"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329E4B6E"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DC09180" w14:textId="77777777" w:rsidR="00925913" w:rsidRDefault="00477365">
            <w:pPr>
              <w:spacing w:after="0" w:line="259" w:lineRule="auto"/>
              <w:ind w:left="0" w:right="51" w:firstLine="0"/>
              <w:jc w:val="right"/>
            </w:pPr>
            <w:r>
              <w:rPr>
                <w:sz w:val="18"/>
              </w:rPr>
              <w:t xml:space="preserve">6,065 </w:t>
            </w:r>
          </w:p>
        </w:tc>
      </w:tr>
      <w:tr w:rsidR="00925913" w14:paraId="6C88DC4F" w14:textId="77777777">
        <w:trPr>
          <w:trHeight w:val="327"/>
        </w:trPr>
        <w:tc>
          <w:tcPr>
            <w:tcW w:w="5670" w:type="dxa"/>
            <w:tcBorders>
              <w:top w:val="nil"/>
              <w:left w:val="single" w:sz="4" w:space="0" w:color="000000"/>
              <w:bottom w:val="nil"/>
              <w:right w:val="single" w:sz="4" w:space="0" w:color="000000"/>
            </w:tcBorders>
          </w:tcPr>
          <w:p w14:paraId="51BD87CA" w14:textId="77777777" w:rsidR="00925913" w:rsidRDefault="00477365">
            <w:pPr>
              <w:spacing w:after="0" w:line="259" w:lineRule="auto"/>
              <w:ind w:left="0" w:right="0" w:firstLine="0"/>
              <w:jc w:val="left"/>
            </w:pPr>
            <w:r>
              <w:rPr>
                <w:sz w:val="18"/>
              </w:rPr>
              <w:t xml:space="preserve">Movements in the market value of Investment Properties </w:t>
            </w:r>
          </w:p>
        </w:tc>
        <w:tc>
          <w:tcPr>
            <w:tcW w:w="969" w:type="dxa"/>
            <w:tcBorders>
              <w:top w:val="nil"/>
              <w:left w:val="single" w:sz="4" w:space="0" w:color="000000"/>
              <w:bottom w:val="nil"/>
              <w:right w:val="single" w:sz="4" w:space="0" w:color="000000"/>
            </w:tcBorders>
          </w:tcPr>
          <w:p w14:paraId="6F0F426C" w14:textId="77777777" w:rsidR="00925913" w:rsidRDefault="00477365">
            <w:pPr>
              <w:spacing w:after="0" w:line="259" w:lineRule="auto"/>
              <w:ind w:left="0" w:right="52" w:firstLine="0"/>
              <w:jc w:val="right"/>
            </w:pPr>
            <w:r>
              <w:rPr>
                <w:sz w:val="18"/>
              </w:rPr>
              <w:t xml:space="preserve">-4,631 </w:t>
            </w:r>
          </w:p>
        </w:tc>
        <w:tc>
          <w:tcPr>
            <w:tcW w:w="1078" w:type="dxa"/>
            <w:tcBorders>
              <w:top w:val="nil"/>
              <w:left w:val="single" w:sz="4" w:space="0" w:color="000000"/>
              <w:bottom w:val="nil"/>
              <w:right w:val="single" w:sz="4" w:space="0" w:color="000000"/>
            </w:tcBorders>
          </w:tcPr>
          <w:p w14:paraId="3774149C"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7B476362"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CBCA813" w14:textId="77777777" w:rsidR="00925913" w:rsidRDefault="00477365">
            <w:pPr>
              <w:spacing w:after="0" w:line="259" w:lineRule="auto"/>
              <w:ind w:left="0" w:right="50" w:firstLine="0"/>
              <w:jc w:val="right"/>
            </w:pPr>
            <w:r>
              <w:rPr>
                <w:sz w:val="18"/>
              </w:rPr>
              <w:t xml:space="preserve">4,631 </w:t>
            </w:r>
          </w:p>
        </w:tc>
      </w:tr>
      <w:tr w:rsidR="00925913" w14:paraId="7CF50445" w14:textId="77777777">
        <w:trPr>
          <w:trHeight w:val="327"/>
        </w:trPr>
        <w:tc>
          <w:tcPr>
            <w:tcW w:w="5670" w:type="dxa"/>
            <w:tcBorders>
              <w:top w:val="nil"/>
              <w:left w:val="single" w:sz="4" w:space="0" w:color="000000"/>
              <w:bottom w:val="nil"/>
              <w:right w:val="single" w:sz="4" w:space="0" w:color="000000"/>
            </w:tcBorders>
          </w:tcPr>
          <w:p w14:paraId="5978A2D5" w14:textId="77777777" w:rsidR="00925913" w:rsidRDefault="00477365">
            <w:pPr>
              <w:spacing w:after="0" w:line="259" w:lineRule="auto"/>
              <w:ind w:left="0" w:right="0" w:firstLine="0"/>
              <w:jc w:val="left"/>
            </w:pPr>
            <w:r>
              <w:rPr>
                <w:sz w:val="18"/>
              </w:rPr>
              <w:t xml:space="preserve">Amortisation of intangible assets </w:t>
            </w:r>
          </w:p>
        </w:tc>
        <w:tc>
          <w:tcPr>
            <w:tcW w:w="969" w:type="dxa"/>
            <w:tcBorders>
              <w:top w:val="nil"/>
              <w:left w:val="single" w:sz="4" w:space="0" w:color="000000"/>
              <w:bottom w:val="nil"/>
              <w:right w:val="single" w:sz="4" w:space="0" w:color="000000"/>
            </w:tcBorders>
          </w:tcPr>
          <w:p w14:paraId="040BA105" w14:textId="77777777" w:rsidR="00925913" w:rsidRDefault="00477365">
            <w:pPr>
              <w:spacing w:after="0" w:line="259" w:lineRule="auto"/>
              <w:ind w:left="0" w:right="52" w:firstLine="0"/>
              <w:jc w:val="right"/>
            </w:pPr>
            <w:r>
              <w:rPr>
                <w:sz w:val="18"/>
              </w:rPr>
              <w:t xml:space="preserve">-597 </w:t>
            </w:r>
          </w:p>
        </w:tc>
        <w:tc>
          <w:tcPr>
            <w:tcW w:w="1078" w:type="dxa"/>
            <w:tcBorders>
              <w:top w:val="nil"/>
              <w:left w:val="single" w:sz="4" w:space="0" w:color="000000"/>
              <w:bottom w:val="nil"/>
              <w:right w:val="single" w:sz="4" w:space="0" w:color="000000"/>
            </w:tcBorders>
          </w:tcPr>
          <w:p w14:paraId="4D2CF5E9"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50E2D538"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91A9C90" w14:textId="77777777" w:rsidR="00925913" w:rsidRDefault="00477365">
            <w:pPr>
              <w:spacing w:after="0" w:line="259" w:lineRule="auto"/>
              <w:ind w:left="0" w:right="51" w:firstLine="0"/>
              <w:jc w:val="right"/>
            </w:pPr>
            <w:r>
              <w:rPr>
                <w:sz w:val="18"/>
              </w:rPr>
              <w:t xml:space="preserve">597 </w:t>
            </w:r>
          </w:p>
        </w:tc>
      </w:tr>
      <w:tr w:rsidR="00925913" w14:paraId="58DBC7B1" w14:textId="77777777">
        <w:trPr>
          <w:trHeight w:val="327"/>
        </w:trPr>
        <w:tc>
          <w:tcPr>
            <w:tcW w:w="5670" w:type="dxa"/>
            <w:tcBorders>
              <w:top w:val="nil"/>
              <w:left w:val="single" w:sz="4" w:space="0" w:color="000000"/>
              <w:bottom w:val="nil"/>
              <w:right w:val="single" w:sz="4" w:space="0" w:color="000000"/>
            </w:tcBorders>
          </w:tcPr>
          <w:p w14:paraId="5EB1C19A" w14:textId="77777777" w:rsidR="00925913" w:rsidRDefault="00477365">
            <w:pPr>
              <w:spacing w:after="0" w:line="259" w:lineRule="auto"/>
              <w:ind w:left="0" w:right="0" w:firstLine="0"/>
              <w:jc w:val="left"/>
            </w:pPr>
            <w:r>
              <w:rPr>
                <w:sz w:val="18"/>
              </w:rPr>
              <w:t xml:space="preserve">Capital grants and contributions applied </w:t>
            </w:r>
          </w:p>
        </w:tc>
        <w:tc>
          <w:tcPr>
            <w:tcW w:w="969" w:type="dxa"/>
            <w:tcBorders>
              <w:top w:val="nil"/>
              <w:left w:val="single" w:sz="4" w:space="0" w:color="000000"/>
              <w:bottom w:val="nil"/>
              <w:right w:val="single" w:sz="4" w:space="0" w:color="000000"/>
            </w:tcBorders>
          </w:tcPr>
          <w:p w14:paraId="645D1892" w14:textId="77777777" w:rsidR="00925913" w:rsidRDefault="00477365">
            <w:pPr>
              <w:spacing w:after="0" w:line="259" w:lineRule="auto"/>
              <w:ind w:left="0" w:right="52" w:firstLine="0"/>
              <w:jc w:val="right"/>
            </w:pPr>
            <w:r>
              <w:rPr>
                <w:sz w:val="18"/>
              </w:rPr>
              <w:t xml:space="preserve">14,540 </w:t>
            </w:r>
          </w:p>
        </w:tc>
        <w:tc>
          <w:tcPr>
            <w:tcW w:w="1078" w:type="dxa"/>
            <w:tcBorders>
              <w:top w:val="nil"/>
              <w:left w:val="single" w:sz="4" w:space="0" w:color="000000"/>
              <w:bottom w:val="nil"/>
              <w:right w:val="single" w:sz="4" w:space="0" w:color="000000"/>
            </w:tcBorders>
          </w:tcPr>
          <w:p w14:paraId="62847AE5"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F6B8593"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AF01ED6" w14:textId="77777777" w:rsidR="00925913" w:rsidRDefault="00477365">
            <w:pPr>
              <w:spacing w:after="0" w:line="259" w:lineRule="auto"/>
              <w:ind w:left="0" w:right="51" w:firstLine="0"/>
              <w:jc w:val="right"/>
            </w:pPr>
            <w:r>
              <w:rPr>
                <w:sz w:val="18"/>
              </w:rPr>
              <w:t xml:space="preserve">-14,540 </w:t>
            </w:r>
          </w:p>
        </w:tc>
      </w:tr>
      <w:tr w:rsidR="00925913" w14:paraId="59BA77D7" w14:textId="77777777">
        <w:trPr>
          <w:trHeight w:val="327"/>
        </w:trPr>
        <w:tc>
          <w:tcPr>
            <w:tcW w:w="5670" w:type="dxa"/>
            <w:tcBorders>
              <w:top w:val="nil"/>
              <w:left w:val="single" w:sz="4" w:space="0" w:color="000000"/>
              <w:bottom w:val="nil"/>
              <w:right w:val="single" w:sz="4" w:space="0" w:color="000000"/>
            </w:tcBorders>
          </w:tcPr>
          <w:p w14:paraId="0288A3E0" w14:textId="77777777" w:rsidR="00925913" w:rsidRDefault="00477365">
            <w:pPr>
              <w:spacing w:after="0" w:line="259" w:lineRule="auto"/>
              <w:ind w:left="0" w:right="0" w:firstLine="0"/>
              <w:jc w:val="left"/>
            </w:pPr>
            <w:r>
              <w:rPr>
                <w:sz w:val="18"/>
              </w:rPr>
              <w:t xml:space="preserve">Revenue expenditure funded from capital under statute - Gross </w:t>
            </w:r>
          </w:p>
        </w:tc>
        <w:tc>
          <w:tcPr>
            <w:tcW w:w="969" w:type="dxa"/>
            <w:tcBorders>
              <w:top w:val="nil"/>
              <w:left w:val="single" w:sz="4" w:space="0" w:color="000000"/>
              <w:bottom w:val="nil"/>
              <w:right w:val="single" w:sz="4" w:space="0" w:color="000000"/>
            </w:tcBorders>
          </w:tcPr>
          <w:p w14:paraId="4F03824B" w14:textId="77777777" w:rsidR="00925913" w:rsidRDefault="00477365">
            <w:pPr>
              <w:spacing w:after="0" w:line="259" w:lineRule="auto"/>
              <w:ind w:left="0" w:right="52" w:firstLine="0"/>
              <w:jc w:val="right"/>
            </w:pPr>
            <w:r>
              <w:rPr>
                <w:sz w:val="18"/>
              </w:rPr>
              <w:t xml:space="preserve">-4,050 </w:t>
            </w:r>
          </w:p>
        </w:tc>
        <w:tc>
          <w:tcPr>
            <w:tcW w:w="1078" w:type="dxa"/>
            <w:tcBorders>
              <w:top w:val="nil"/>
              <w:left w:val="single" w:sz="4" w:space="0" w:color="000000"/>
              <w:bottom w:val="nil"/>
              <w:right w:val="single" w:sz="4" w:space="0" w:color="000000"/>
            </w:tcBorders>
          </w:tcPr>
          <w:p w14:paraId="54AA60BF"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74E66A4"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5C46099" w14:textId="77777777" w:rsidR="00925913" w:rsidRDefault="00477365">
            <w:pPr>
              <w:spacing w:after="0" w:line="259" w:lineRule="auto"/>
              <w:ind w:left="0" w:right="50" w:firstLine="0"/>
              <w:jc w:val="right"/>
            </w:pPr>
            <w:r>
              <w:rPr>
                <w:sz w:val="18"/>
              </w:rPr>
              <w:t xml:space="preserve">4,050 </w:t>
            </w:r>
          </w:p>
        </w:tc>
      </w:tr>
      <w:tr w:rsidR="00925913" w14:paraId="55B87FB6" w14:textId="77777777">
        <w:trPr>
          <w:trHeight w:val="597"/>
        </w:trPr>
        <w:tc>
          <w:tcPr>
            <w:tcW w:w="5670" w:type="dxa"/>
            <w:tcBorders>
              <w:top w:val="nil"/>
              <w:left w:val="single" w:sz="4" w:space="0" w:color="000000"/>
              <w:bottom w:val="single" w:sz="4" w:space="0" w:color="000000"/>
              <w:right w:val="single" w:sz="4" w:space="0" w:color="000000"/>
            </w:tcBorders>
          </w:tcPr>
          <w:p w14:paraId="61945E07" w14:textId="77777777" w:rsidR="00925913" w:rsidRDefault="00477365">
            <w:pPr>
              <w:spacing w:after="0" w:line="259" w:lineRule="auto"/>
              <w:ind w:left="0" w:right="0" w:firstLine="0"/>
              <w:jc w:val="left"/>
            </w:pPr>
            <w:r>
              <w:rPr>
                <w:sz w:val="18"/>
              </w:rPr>
              <w:t xml:space="preserve">Revenue expenditure funded from capital under statute – </w:t>
            </w:r>
            <w:r>
              <w:rPr>
                <w:sz w:val="18"/>
              </w:rPr>
              <w:t xml:space="preserve">Related Capital Grants and Contributions </w:t>
            </w:r>
          </w:p>
        </w:tc>
        <w:tc>
          <w:tcPr>
            <w:tcW w:w="969" w:type="dxa"/>
            <w:tcBorders>
              <w:top w:val="nil"/>
              <w:left w:val="single" w:sz="4" w:space="0" w:color="000000"/>
              <w:bottom w:val="single" w:sz="4" w:space="0" w:color="000000"/>
              <w:right w:val="single" w:sz="4" w:space="0" w:color="000000"/>
            </w:tcBorders>
          </w:tcPr>
          <w:p w14:paraId="13E8141A" w14:textId="77777777" w:rsidR="00925913" w:rsidRDefault="00477365">
            <w:pPr>
              <w:spacing w:after="0" w:line="259" w:lineRule="auto"/>
              <w:ind w:left="0" w:right="52" w:firstLine="0"/>
              <w:jc w:val="right"/>
            </w:pPr>
            <w:r>
              <w:rPr>
                <w:sz w:val="18"/>
              </w:rPr>
              <w:t xml:space="preserve">3,120 </w:t>
            </w:r>
          </w:p>
        </w:tc>
        <w:tc>
          <w:tcPr>
            <w:tcW w:w="1078" w:type="dxa"/>
            <w:tcBorders>
              <w:top w:val="nil"/>
              <w:left w:val="single" w:sz="4" w:space="0" w:color="000000"/>
              <w:bottom w:val="single" w:sz="4" w:space="0" w:color="000000"/>
              <w:right w:val="single" w:sz="4" w:space="0" w:color="000000"/>
            </w:tcBorders>
          </w:tcPr>
          <w:p w14:paraId="4957EFF4"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4D9D3A8F"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23DC4E67" w14:textId="77777777" w:rsidR="00925913" w:rsidRDefault="00477365">
            <w:pPr>
              <w:spacing w:after="0" w:line="259" w:lineRule="auto"/>
              <w:ind w:left="0" w:right="50" w:firstLine="0"/>
              <w:jc w:val="right"/>
            </w:pPr>
            <w:r>
              <w:rPr>
                <w:sz w:val="18"/>
              </w:rPr>
              <w:t xml:space="preserve">-3,120 </w:t>
            </w:r>
          </w:p>
        </w:tc>
      </w:tr>
    </w:tbl>
    <w:p w14:paraId="22084F19" w14:textId="77777777" w:rsidR="00925913" w:rsidRDefault="00477365">
      <w:pPr>
        <w:spacing w:after="0" w:line="259" w:lineRule="auto"/>
        <w:ind w:left="568" w:right="0" w:firstLine="0"/>
        <w:jc w:val="left"/>
      </w:pPr>
      <w:r>
        <w:t xml:space="preserve"> </w:t>
      </w:r>
    </w:p>
    <w:tbl>
      <w:tblPr>
        <w:tblStyle w:val="TableGrid"/>
        <w:tblW w:w="9870" w:type="dxa"/>
        <w:tblInd w:w="540" w:type="dxa"/>
        <w:tblCellMar>
          <w:top w:w="3"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925913" w14:paraId="572AEE70" w14:textId="77777777">
        <w:trPr>
          <w:trHeight w:val="835"/>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33CF2DBA" w14:textId="77777777" w:rsidR="00925913" w:rsidRDefault="00477365">
            <w:pPr>
              <w:spacing w:after="0" w:line="259" w:lineRule="auto"/>
              <w:ind w:left="0" w:right="0" w:firstLine="0"/>
              <w:jc w:val="left"/>
            </w:pPr>
            <w:r>
              <w:rPr>
                <w:b/>
                <w:sz w:val="18"/>
                <w:u w:val="single" w:color="000000"/>
              </w:rPr>
              <w:t>Adjustments in 2020/2021 Continued</w:t>
            </w:r>
            <w:r>
              <w:rPr>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2E1A0287" w14:textId="77777777" w:rsidR="00925913" w:rsidRDefault="00477365">
            <w:pPr>
              <w:spacing w:after="0" w:line="241" w:lineRule="auto"/>
              <w:ind w:left="0" w:right="0" w:firstLine="0"/>
              <w:jc w:val="center"/>
            </w:pPr>
            <w:r>
              <w:rPr>
                <w:sz w:val="18"/>
              </w:rPr>
              <w:t xml:space="preserve">General Fund </w:t>
            </w:r>
          </w:p>
          <w:p w14:paraId="36DFB33C" w14:textId="77777777" w:rsidR="00925913" w:rsidRDefault="00477365">
            <w:pPr>
              <w:spacing w:after="0" w:line="259" w:lineRule="auto"/>
              <w:ind w:left="52" w:right="0" w:firstLine="0"/>
              <w:jc w:val="left"/>
            </w:pPr>
            <w:r>
              <w:rPr>
                <w:sz w:val="18"/>
              </w:rPr>
              <w:t xml:space="preserve">Balance </w:t>
            </w:r>
          </w:p>
          <w:p w14:paraId="3EEBD57F" w14:textId="77777777" w:rsidR="00925913" w:rsidRDefault="00477365">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786A34A9" w14:textId="77777777" w:rsidR="00925913" w:rsidRDefault="00477365">
            <w:pPr>
              <w:spacing w:after="0" w:line="259" w:lineRule="auto"/>
              <w:ind w:left="0" w:right="52" w:firstLine="0"/>
              <w:jc w:val="center"/>
            </w:pPr>
            <w:r>
              <w:rPr>
                <w:sz w:val="18"/>
              </w:rPr>
              <w:t xml:space="preserve">Capital </w:t>
            </w:r>
          </w:p>
          <w:p w14:paraId="1D733B32" w14:textId="77777777" w:rsidR="00925913" w:rsidRDefault="00477365">
            <w:pPr>
              <w:spacing w:after="0" w:line="259" w:lineRule="auto"/>
              <w:ind w:left="0" w:right="52" w:firstLine="0"/>
              <w:jc w:val="center"/>
            </w:pPr>
            <w:r>
              <w:rPr>
                <w:sz w:val="18"/>
              </w:rPr>
              <w:t xml:space="preserve">Receipts </w:t>
            </w:r>
          </w:p>
          <w:p w14:paraId="68B2B41E" w14:textId="77777777" w:rsidR="00925913" w:rsidRDefault="00477365">
            <w:pPr>
              <w:spacing w:after="0" w:line="259" w:lineRule="auto"/>
              <w:ind w:left="0" w:right="52" w:firstLine="0"/>
              <w:jc w:val="center"/>
            </w:pPr>
            <w:r>
              <w:rPr>
                <w:sz w:val="18"/>
              </w:rPr>
              <w:t xml:space="preserve">Reserve </w:t>
            </w:r>
          </w:p>
          <w:p w14:paraId="2AB4E3A0" w14:textId="77777777" w:rsidR="00925913" w:rsidRDefault="00477365">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788D4D35" w14:textId="77777777" w:rsidR="00925913" w:rsidRDefault="00477365">
            <w:pPr>
              <w:spacing w:after="0" w:line="259" w:lineRule="auto"/>
              <w:ind w:left="0" w:right="48" w:firstLine="0"/>
              <w:jc w:val="center"/>
            </w:pPr>
            <w:r>
              <w:rPr>
                <w:sz w:val="18"/>
              </w:rPr>
              <w:t xml:space="preserve">Capital </w:t>
            </w:r>
          </w:p>
          <w:p w14:paraId="5FD7F385" w14:textId="77777777" w:rsidR="00925913" w:rsidRDefault="00477365">
            <w:pPr>
              <w:spacing w:after="0" w:line="259" w:lineRule="auto"/>
              <w:ind w:left="0" w:right="49" w:firstLine="0"/>
              <w:jc w:val="center"/>
            </w:pPr>
            <w:r>
              <w:rPr>
                <w:sz w:val="18"/>
              </w:rPr>
              <w:t xml:space="preserve">Grants </w:t>
            </w:r>
          </w:p>
          <w:p w14:paraId="7AA62C86" w14:textId="77777777" w:rsidR="00925913" w:rsidRDefault="00477365">
            <w:pPr>
              <w:spacing w:after="0" w:line="259" w:lineRule="auto"/>
              <w:ind w:left="28" w:right="0" w:firstLine="0"/>
              <w:jc w:val="left"/>
            </w:pPr>
            <w:r>
              <w:rPr>
                <w:sz w:val="18"/>
              </w:rPr>
              <w:t xml:space="preserve">Unapplied </w:t>
            </w:r>
          </w:p>
          <w:p w14:paraId="54071082" w14:textId="77777777" w:rsidR="00925913" w:rsidRDefault="00477365">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2E112092" w14:textId="77777777" w:rsidR="00925913" w:rsidRDefault="00477365">
            <w:pPr>
              <w:spacing w:after="0" w:line="259" w:lineRule="auto"/>
              <w:ind w:left="52" w:right="0" w:firstLine="0"/>
              <w:jc w:val="left"/>
            </w:pPr>
            <w:r>
              <w:rPr>
                <w:sz w:val="18"/>
              </w:rPr>
              <w:t xml:space="preserve">Unusable </w:t>
            </w:r>
          </w:p>
          <w:p w14:paraId="621B569B" w14:textId="77777777" w:rsidR="00925913" w:rsidRDefault="00477365">
            <w:pPr>
              <w:spacing w:after="0" w:line="259" w:lineRule="auto"/>
              <w:ind w:left="52" w:right="0" w:firstLine="0"/>
              <w:jc w:val="left"/>
            </w:pPr>
            <w:r>
              <w:rPr>
                <w:sz w:val="18"/>
              </w:rPr>
              <w:t xml:space="preserve">Reserves </w:t>
            </w:r>
          </w:p>
          <w:p w14:paraId="4DD662C8" w14:textId="77777777" w:rsidR="00925913" w:rsidRDefault="00477365">
            <w:pPr>
              <w:spacing w:after="0" w:line="259" w:lineRule="auto"/>
              <w:ind w:left="1" w:right="0" w:firstLine="0"/>
              <w:jc w:val="center"/>
            </w:pPr>
            <w:r>
              <w:rPr>
                <w:sz w:val="18"/>
              </w:rPr>
              <w:t xml:space="preserve"> </w:t>
            </w:r>
          </w:p>
          <w:p w14:paraId="349870C4" w14:textId="77777777" w:rsidR="00925913" w:rsidRDefault="00477365">
            <w:pPr>
              <w:spacing w:after="0" w:line="259" w:lineRule="auto"/>
              <w:ind w:left="0" w:right="50" w:firstLine="0"/>
              <w:jc w:val="center"/>
            </w:pPr>
            <w:r>
              <w:rPr>
                <w:sz w:val="18"/>
              </w:rPr>
              <w:t xml:space="preserve">£000 </w:t>
            </w:r>
          </w:p>
        </w:tc>
      </w:tr>
      <w:tr w:rsidR="00925913" w14:paraId="00E9C572" w14:textId="77777777">
        <w:trPr>
          <w:trHeight w:val="690"/>
        </w:trPr>
        <w:tc>
          <w:tcPr>
            <w:tcW w:w="5670" w:type="dxa"/>
            <w:tcBorders>
              <w:top w:val="single" w:sz="4" w:space="0" w:color="000000"/>
              <w:left w:val="single" w:sz="4" w:space="0" w:color="000000"/>
              <w:bottom w:val="nil"/>
              <w:right w:val="single" w:sz="4" w:space="0" w:color="000000"/>
            </w:tcBorders>
          </w:tcPr>
          <w:p w14:paraId="250A135C" w14:textId="77777777" w:rsidR="00925913" w:rsidRDefault="00477365">
            <w:pPr>
              <w:spacing w:after="0" w:line="259" w:lineRule="auto"/>
              <w:ind w:left="0" w:right="0" w:firstLine="0"/>
              <w:jc w:val="left"/>
            </w:pPr>
            <w:r>
              <w:rPr>
                <w:sz w:val="18"/>
              </w:rPr>
              <w:t>Amounts of non-</w:t>
            </w:r>
            <w:r>
              <w:rPr>
                <w:sz w:val="18"/>
              </w:rPr>
              <w:t xml:space="preserve">current assets written off on disposal or sale as part of the gain/loss on disposal to the Comprehensive Income and Expenditure Statement </w:t>
            </w:r>
          </w:p>
        </w:tc>
        <w:tc>
          <w:tcPr>
            <w:tcW w:w="969" w:type="dxa"/>
            <w:tcBorders>
              <w:top w:val="single" w:sz="4" w:space="0" w:color="000000"/>
              <w:left w:val="single" w:sz="4" w:space="0" w:color="000000"/>
              <w:bottom w:val="nil"/>
              <w:right w:val="single" w:sz="4" w:space="0" w:color="000000"/>
            </w:tcBorders>
          </w:tcPr>
          <w:p w14:paraId="0E956DA4" w14:textId="77777777" w:rsidR="00925913" w:rsidRDefault="00477365">
            <w:pPr>
              <w:spacing w:after="0" w:line="259" w:lineRule="auto"/>
              <w:ind w:left="0" w:right="52" w:firstLine="0"/>
              <w:jc w:val="right"/>
            </w:pPr>
            <w:r>
              <w:rPr>
                <w:sz w:val="18"/>
              </w:rPr>
              <w:t xml:space="preserve">-2,060 </w:t>
            </w:r>
          </w:p>
        </w:tc>
        <w:tc>
          <w:tcPr>
            <w:tcW w:w="1078" w:type="dxa"/>
            <w:tcBorders>
              <w:top w:val="single" w:sz="4" w:space="0" w:color="000000"/>
              <w:left w:val="single" w:sz="4" w:space="0" w:color="000000"/>
              <w:bottom w:val="nil"/>
              <w:right w:val="single" w:sz="4" w:space="0" w:color="000000"/>
            </w:tcBorders>
          </w:tcPr>
          <w:p w14:paraId="159BEF6B" w14:textId="77777777" w:rsidR="00925913" w:rsidRDefault="00477365">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1A3C9040" w14:textId="77777777" w:rsidR="00925913" w:rsidRDefault="00477365">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20769974" w14:textId="77777777" w:rsidR="00925913" w:rsidRDefault="00477365">
            <w:pPr>
              <w:spacing w:after="0" w:line="259" w:lineRule="auto"/>
              <w:ind w:left="0" w:right="50" w:firstLine="0"/>
              <w:jc w:val="right"/>
            </w:pPr>
            <w:r>
              <w:rPr>
                <w:sz w:val="18"/>
              </w:rPr>
              <w:t xml:space="preserve">2,060 </w:t>
            </w:r>
          </w:p>
        </w:tc>
      </w:tr>
      <w:tr w:rsidR="00925913" w14:paraId="02A1E019" w14:textId="77777777">
        <w:trPr>
          <w:trHeight w:val="741"/>
        </w:trPr>
        <w:tc>
          <w:tcPr>
            <w:tcW w:w="5670" w:type="dxa"/>
            <w:tcBorders>
              <w:top w:val="nil"/>
              <w:left w:val="single" w:sz="4" w:space="0" w:color="000000"/>
              <w:bottom w:val="nil"/>
              <w:right w:val="single" w:sz="4" w:space="0" w:color="000000"/>
            </w:tcBorders>
          </w:tcPr>
          <w:p w14:paraId="234852C6" w14:textId="77777777" w:rsidR="00925913" w:rsidRDefault="00477365">
            <w:pPr>
              <w:spacing w:after="0" w:line="259" w:lineRule="auto"/>
              <w:ind w:left="0" w:right="16" w:firstLine="0"/>
              <w:jc w:val="left"/>
            </w:pPr>
            <w:r>
              <w:rPr>
                <w:sz w:val="18"/>
              </w:rPr>
              <w:t>Amounts of non-</w:t>
            </w:r>
            <w:r>
              <w:rPr>
                <w:sz w:val="18"/>
              </w:rPr>
              <w:t xml:space="preserve">current assets written off on derecognition of land as part of the gain/loss on disposal to the Comprehensive Income and Expenditure Statement </w:t>
            </w:r>
          </w:p>
        </w:tc>
        <w:tc>
          <w:tcPr>
            <w:tcW w:w="969" w:type="dxa"/>
            <w:tcBorders>
              <w:top w:val="nil"/>
              <w:left w:val="single" w:sz="4" w:space="0" w:color="000000"/>
              <w:bottom w:val="nil"/>
              <w:right w:val="single" w:sz="4" w:space="0" w:color="000000"/>
            </w:tcBorders>
          </w:tcPr>
          <w:p w14:paraId="289C3DCA" w14:textId="77777777" w:rsidR="00925913" w:rsidRDefault="00477365">
            <w:pPr>
              <w:spacing w:after="0" w:line="259" w:lineRule="auto"/>
              <w:ind w:left="0" w:right="52" w:firstLine="0"/>
              <w:jc w:val="right"/>
            </w:pPr>
            <w:r>
              <w:rPr>
                <w:sz w:val="18"/>
              </w:rPr>
              <w:t xml:space="preserve">-3,629 </w:t>
            </w:r>
          </w:p>
        </w:tc>
        <w:tc>
          <w:tcPr>
            <w:tcW w:w="1078" w:type="dxa"/>
            <w:tcBorders>
              <w:top w:val="nil"/>
              <w:left w:val="single" w:sz="4" w:space="0" w:color="000000"/>
              <w:bottom w:val="nil"/>
              <w:right w:val="single" w:sz="4" w:space="0" w:color="000000"/>
            </w:tcBorders>
          </w:tcPr>
          <w:p w14:paraId="0CFB34C8"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1C2495F1"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42990000" w14:textId="77777777" w:rsidR="00925913" w:rsidRDefault="00477365">
            <w:pPr>
              <w:spacing w:after="0" w:line="259" w:lineRule="auto"/>
              <w:ind w:left="0" w:right="50" w:firstLine="0"/>
              <w:jc w:val="right"/>
            </w:pPr>
            <w:r>
              <w:rPr>
                <w:sz w:val="18"/>
              </w:rPr>
              <w:t xml:space="preserve">3,629 </w:t>
            </w:r>
          </w:p>
        </w:tc>
      </w:tr>
      <w:tr w:rsidR="00925913" w14:paraId="2D4F093B" w14:textId="77777777">
        <w:trPr>
          <w:trHeight w:val="327"/>
        </w:trPr>
        <w:tc>
          <w:tcPr>
            <w:tcW w:w="5670" w:type="dxa"/>
            <w:tcBorders>
              <w:top w:val="nil"/>
              <w:left w:val="single" w:sz="4" w:space="0" w:color="000000"/>
              <w:bottom w:val="nil"/>
              <w:right w:val="single" w:sz="4" w:space="0" w:color="000000"/>
            </w:tcBorders>
          </w:tcPr>
          <w:p w14:paraId="171EE405" w14:textId="77777777" w:rsidR="00925913" w:rsidRDefault="00477365">
            <w:pPr>
              <w:spacing w:after="0" w:line="259" w:lineRule="auto"/>
              <w:ind w:left="0" w:right="0" w:firstLine="0"/>
              <w:jc w:val="left"/>
            </w:pPr>
            <w:r>
              <w:rPr>
                <w:sz w:val="18"/>
              </w:rPr>
              <w:t xml:space="preserve">Amortisation of Deferred Income re. Crosby PFI Scheme </w:t>
            </w:r>
          </w:p>
        </w:tc>
        <w:tc>
          <w:tcPr>
            <w:tcW w:w="969" w:type="dxa"/>
            <w:tcBorders>
              <w:top w:val="nil"/>
              <w:left w:val="single" w:sz="4" w:space="0" w:color="000000"/>
              <w:bottom w:val="nil"/>
              <w:right w:val="single" w:sz="4" w:space="0" w:color="000000"/>
            </w:tcBorders>
          </w:tcPr>
          <w:p w14:paraId="171E4B7E" w14:textId="77777777" w:rsidR="00925913" w:rsidRDefault="00477365">
            <w:pPr>
              <w:spacing w:after="0" w:line="259" w:lineRule="auto"/>
              <w:ind w:left="0" w:right="52" w:firstLine="0"/>
              <w:jc w:val="right"/>
            </w:pPr>
            <w:r>
              <w:rPr>
                <w:sz w:val="18"/>
              </w:rPr>
              <w:t xml:space="preserve">107 </w:t>
            </w:r>
          </w:p>
        </w:tc>
        <w:tc>
          <w:tcPr>
            <w:tcW w:w="1078" w:type="dxa"/>
            <w:tcBorders>
              <w:top w:val="nil"/>
              <w:left w:val="single" w:sz="4" w:space="0" w:color="000000"/>
              <w:bottom w:val="nil"/>
              <w:right w:val="single" w:sz="4" w:space="0" w:color="000000"/>
            </w:tcBorders>
          </w:tcPr>
          <w:p w14:paraId="0042E9AF"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20B87F0"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F6ABFDB" w14:textId="77777777" w:rsidR="00925913" w:rsidRDefault="00477365">
            <w:pPr>
              <w:spacing w:after="0" w:line="259" w:lineRule="auto"/>
              <w:ind w:left="0" w:right="51" w:firstLine="0"/>
              <w:jc w:val="right"/>
            </w:pPr>
            <w:r>
              <w:rPr>
                <w:sz w:val="18"/>
              </w:rPr>
              <w:t xml:space="preserve">-107 </w:t>
            </w:r>
          </w:p>
        </w:tc>
      </w:tr>
      <w:tr w:rsidR="00925913" w14:paraId="1849CF13" w14:textId="77777777">
        <w:trPr>
          <w:trHeight w:val="862"/>
        </w:trPr>
        <w:tc>
          <w:tcPr>
            <w:tcW w:w="5670" w:type="dxa"/>
            <w:tcBorders>
              <w:top w:val="nil"/>
              <w:left w:val="single" w:sz="4" w:space="0" w:color="000000"/>
              <w:bottom w:val="nil"/>
              <w:right w:val="single" w:sz="4" w:space="0" w:color="000000"/>
            </w:tcBorders>
          </w:tcPr>
          <w:p w14:paraId="4C21D9A6" w14:textId="77777777" w:rsidR="00925913" w:rsidRDefault="00477365">
            <w:pPr>
              <w:spacing w:after="120" w:line="241" w:lineRule="auto"/>
              <w:ind w:left="0" w:right="0" w:firstLine="0"/>
              <w:jc w:val="left"/>
            </w:pPr>
            <w:r>
              <w:rPr>
                <w:sz w:val="18"/>
                <w:u w:val="single" w:color="000000"/>
              </w:rPr>
              <w:t>Insertion of items not debited or credited to the Comprehensive</w:t>
            </w:r>
            <w:r>
              <w:rPr>
                <w:sz w:val="18"/>
              </w:rPr>
              <w:t xml:space="preserve"> </w:t>
            </w:r>
            <w:r>
              <w:rPr>
                <w:sz w:val="18"/>
                <w:u w:val="single" w:color="000000"/>
              </w:rPr>
              <w:t>Income and Expenditure Statement:</w:t>
            </w:r>
            <w:r>
              <w:rPr>
                <w:sz w:val="18"/>
              </w:rPr>
              <w:t xml:space="preserve"> </w:t>
            </w:r>
          </w:p>
          <w:p w14:paraId="49A79E81" w14:textId="77777777" w:rsidR="00925913" w:rsidRDefault="00477365">
            <w:pPr>
              <w:spacing w:after="0" w:line="259" w:lineRule="auto"/>
              <w:ind w:left="0" w:right="0" w:firstLine="0"/>
              <w:jc w:val="left"/>
            </w:pPr>
            <w:r>
              <w:rPr>
                <w:sz w:val="18"/>
              </w:rPr>
              <w:t xml:space="preserve">Statutory provision for the financing of capital investment </w:t>
            </w:r>
          </w:p>
        </w:tc>
        <w:tc>
          <w:tcPr>
            <w:tcW w:w="969" w:type="dxa"/>
            <w:tcBorders>
              <w:top w:val="nil"/>
              <w:left w:val="single" w:sz="4" w:space="0" w:color="000000"/>
              <w:bottom w:val="nil"/>
              <w:right w:val="single" w:sz="4" w:space="0" w:color="000000"/>
            </w:tcBorders>
          </w:tcPr>
          <w:p w14:paraId="3E78959A" w14:textId="77777777" w:rsidR="00925913" w:rsidRDefault="00477365">
            <w:pPr>
              <w:spacing w:after="310" w:line="259" w:lineRule="auto"/>
              <w:ind w:left="0" w:right="1" w:firstLine="0"/>
              <w:jc w:val="right"/>
            </w:pPr>
            <w:r>
              <w:rPr>
                <w:sz w:val="18"/>
              </w:rPr>
              <w:t xml:space="preserve"> </w:t>
            </w:r>
          </w:p>
          <w:p w14:paraId="33100D83" w14:textId="77777777" w:rsidR="00925913" w:rsidRDefault="00477365">
            <w:pPr>
              <w:spacing w:after="0" w:line="259" w:lineRule="auto"/>
              <w:ind w:left="0" w:right="52" w:firstLine="0"/>
              <w:jc w:val="right"/>
            </w:pPr>
            <w:r>
              <w:rPr>
                <w:sz w:val="18"/>
              </w:rPr>
              <w:t xml:space="preserve">6,159 </w:t>
            </w:r>
          </w:p>
        </w:tc>
        <w:tc>
          <w:tcPr>
            <w:tcW w:w="1078" w:type="dxa"/>
            <w:tcBorders>
              <w:top w:val="nil"/>
              <w:left w:val="single" w:sz="4" w:space="0" w:color="000000"/>
              <w:bottom w:val="nil"/>
              <w:right w:val="single" w:sz="4" w:space="0" w:color="000000"/>
            </w:tcBorders>
          </w:tcPr>
          <w:p w14:paraId="09E328E5" w14:textId="77777777" w:rsidR="00925913" w:rsidRDefault="00477365">
            <w:pPr>
              <w:spacing w:after="310" w:line="259" w:lineRule="auto"/>
              <w:ind w:left="0" w:right="1" w:firstLine="0"/>
              <w:jc w:val="right"/>
            </w:pPr>
            <w:r>
              <w:rPr>
                <w:sz w:val="18"/>
              </w:rPr>
              <w:t xml:space="preserve"> </w:t>
            </w:r>
          </w:p>
          <w:p w14:paraId="6AA4858C"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4A43A14" w14:textId="77777777" w:rsidR="00925913" w:rsidRDefault="00477365">
            <w:pPr>
              <w:spacing w:after="310" w:line="259" w:lineRule="auto"/>
              <w:ind w:left="0" w:right="0" w:firstLine="0"/>
              <w:jc w:val="right"/>
            </w:pPr>
            <w:r>
              <w:rPr>
                <w:sz w:val="18"/>
              </w:rPr>
              <w:t xml:space="preserve"> </w:t>
            </w:r>
          </w:p>
          <w:p w14:paraId="6B54F285"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34E8CFAE" w14:textId="77777777" w:rsidR="00925913" w:rsidRDefault="00477365">
            <w:pPr>
              <w:spacing w:after="310" w:line="259" w:lineRule="auto"/>
              <w:ind w:left="0" w:right="0" w:firstLine="0"/>
              <w:jc w:val="right"/>
            </w:pPr>
            <w:r>
              <w:rPr>
                <w:sz w:val="18"/>
              </w:rPr>
              <w:t xml:space="preserve"> </w:t>
            </w:r>
          </w:p>
          <w:p w14:paraId="62740752" w14:textId="77777777" w:rsidR="00925913" w:rsidRDefault="00477365">
            <w:pPr>
              <w:spacing w:after="0" w:line="259" w:lineRule="auto"/>
              <w:ind w:left="0" w:right="50" w:firstLine="0"/>
              <w:jc w:val="right"/>
            </w:pPr>
            <w:r>
              <w:rPr>
                <w:sz w:val="18"/>
              </w:rPr>
              <w:t xml:space="preserve">-6,159 </w:t>
            </w:r>
          </w:p>
        </w:tc>
      </w:tr>
      <w:tr w:rsidR="00925913" w14:paraId="1CA5E8DA" w14:textId="77777777">
        <w:trPr>
          <w:trHeight w:val="326"/>
        </w:trPr>
        <w:tc>
          <w:tcPr>
            <w:tcW w:w="5670" w:type="dxa"/>
            <w:tcBorders>
              <w:top w:val="nil"/>
              <w:left w:val="single" w:sz="4" w:space="0" w:color="000000"/>
              <w:bottom w:val="nil"/>
              <w:right w:val="single" w:sz="4" w:space="0" w:color="000000"/>
            </w:tcBorders>
          </w:tcPr>
          <w:p w14:paraId="6299D029" w14:textId="77777777" w:rsidR="00925913" w:rsidRDefault="00477365">
            <w:pPr>
              <w:spacing w:after="0" w:line="259" w:lineRule="auto"/>
              <w:ind w:left="0" w:right="0" w:firstLine="0"/>
              <w:jc w:val="left"/>
            </w:pPr>
            <w:r>
              <w:rPr>
                <w:sz w:val="18"/>
              </w:rPr>
              <w:t xml:space="preserve">Capital expenditure charged against the General Fund </w:t>
            </w:r>
          </w:p>
        </w:tc>
        <w:tc>
          <w:tcPr>
            <w:tcW w:w="969" w:type="dxa"/>
            <w:tcBorders>
              <w:top w:val="nil"/>
              <w:left w:val="single" w:sz="4" w:space="0" w:color="000000"/>
              <w:bottom w:val="nil"/>
              <w:right w:val="single" w:sz="4" w:space="0" w:color="000000"/>
            </w:tcBorders>
          </w:tcPr>
          <w:p w14:paraId="41D3A0F1" w14:textId="77777777" w:rsidR="00925913" w:rsidRDefault="00477365">
            <w:pPr>
              <w:spacing w:after="0" w:line="259" w:lineRule="auto"/>
              <w:ind w:left="0" w:right="52" w:firstLine="0"/>
              <w:jc w:val="right"/>
            </w:pPr>
            <w:r>
              <w:rPr>
                <w:sz w:val="18"/>
              </w:rPr>
              <w:t xml:space="preserve">62 </w:t>
            </w:r>
          </w:p>
        </w:tc>
        <w:tc>
          <w:tcPr>
            <w:tcW w:w="1078" w:type="dxa"/>
            <w:tcBorders>
              <w:top w:val="nil"/>
              <w:left w:val="single" w:sz="4" w:space="0" w:color="000000"/>
              <w:bottom w:val="nil"/>
              <w:right w:val="single" w:sz="4" w:space="0" w:color="000000"/>
            </w:tcBorders>
          </w:tcPr>
          <w:p w14:paraId="6ED2148A" w14:textId="77777777" w:rsidR="00925913" w:rsidRDefault="00477365">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0C6AEDEB" w14:textId="77777777" w:rsidR="00925913" w:rsidRDefault="00477365">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7D36068A" w14:textId="77777777" w:rsidR="00925913" w:rsidRDefault="00477365">
            <w:pPr>
              <w:spacing w:after="0" w:line="259" w:lineRule="auto"/>
              <w:ind w:left="0" w:right="51" w:firstLine="0"/>
              <w:jc w:val="right"/>
            </w:pPr>
            <w:r>
              <w:rPr>
                <w:sz w:val="18"/>
              </w:rPr>
              <w:t xml:space="preserve">-62 </w:t>
            </w:r>
          </w:p>
        </w:tc>
      </w:tr>
      <w:tr w:rsidR="00925913" w14:paraId="6FC52BC6" w14:textId="77777777">
        <w:trPr>
          <w:trHeight w:val="1068"/>
        </w:trPr>
        <w:tc>
          <w:tcPr>
            <w:tcW w:w="5670" w:type="dxa"/>
            <w:tcBorders>
              <w:top w:val="nil"/>
              <w:left w:val="single" w:sz="4" w:space="0" w:color="000000"/>
              <w:bottom w:val="nil"/>
              <w:right w:val="single" w:sz="4" w:space="0" w:color="000000"/>
            </w:tcBorders>
          </w:tcPr>
          <w:p w14:paraId="23E2AB78" w14:textId="77777777" w:rsidR="00925913" w:rsidRDefault="00477365">
            <w:pPr>
              <w:spacing w:after="119" w:line="241" w:lineRule="auto"/>
              <w:ind w:left="0" w:right="1795" w:firstLine="0"/>
              <w:jc w:val="left"/>
            </w:pPr>
            <w:r>
              <w:rPr>
                <w:b/>
                <w:sz w:val="18"/>
              </w:rPr>
              <w:t xml:space="preserve">Adjustments primarily involving the </w:t>
            </w:r>
            <w:r>
              <w:rPr>
                <w:b/>
                <w:sz w:val="18"/>
              </w:rPr>
              <w:t xml:space="preserve">Capital Grants Unapplied Account: </w:t>
            </w:r>
          </w:p>
          <w:p w14:paraId="49D8DDE1" w14:textId="77777777" w:rsidR="00925913" w:rsidRDefault="00477365">
            <w:pPr>
              <w:spacing w:after="0" w:line="259" w:lineRule="auto"/>
              <w:ind w:left="0" w:right="955" w:firstLine="0"/>
              <w:jc w:val="left"/>
            </w:pPr>
            <w:r>
              <w:rPr>
                <w:sz w:val="18"/>
              </w:rPr>
              <w:t xml:space="preserve">Capital grants and contributions unapplied credited to the Comprehensive Income and Expenditure Statement </w:t>
            </w:r>
          </w:p>
        </w:tc>
        <w:tc>
          <w:tcPr>
            <w:tcW w:w="969" w:type="dxa"/>
            <w:tcBorders>
              <w:top w:val="nil"/>
              <w:left w:val="single" w:sz="4" w:space="0" w:color="000000"/>
              <w:bottom w:val="nil"/>
              <w:right w:val="single" w:sz="4" w:space="0" w:color="000000"/>
            </w:tcBorders>
          </w:tcPr>
          <w:p w14:paraId="1FC4DEED" w14:textId="77777777" w:rsidR="00925913" w:rsidRDefault="00477365">
            <w:pPr>
              <w:spacing w:after="310" w:line="259" w:lineRule="auto"/>
              <w:ind w:left="0" w:right="1" w:firstLine="0"/>
              <w:jc w:val="right"/>
            </w:pPr>
            <w:r>
              <w:rPr>
                <w:sz w:val="18"/>
              </w:rPr>
              <w:t xml:space="preserve"> </w:t>
            </w:r>
          </w:p>
          <w:p w14:paraId="5EA8E9EF" w14:textId="77777777" w:rsidR="00925913" w:rsidRDefault="00477365">
            <w:pPr>
              <w:spacing w:after="0" w:line="259" w:lineRule="auto"/>
              <w:ind w:left="0" w:right="52" w:firstLine="0"/>
              <w:jc w:val="right"/>
            </w:pPr>
            <w:r>
              <w:rPr>
                <w:sz w:val="18"/>
              </w:rPr>
              <w:t xml:space="preserve">6,243 </w:t>
            </w:r>
          </w:p>
        </w:tc>
        <w:tc>
          <w:tcPr>
            <w:tcW w:w="1078" w:type="dxa"/>
            <w:tcBorders>
              <w:top w:val="nil"/>
              <w:left w:val="single" w:sz="4" w:space="0" w:color="000000"/>
              <w:bottom w:val="nil"/>
              <w:right w:val="single" w:sz="4" w:space="0" w:color="000000"/>
            </w:tcBorders>
          </w:tcPr>
          <w:p w14:paraId="11236CBD" w14:textId="77777777" w:rsidR="00925913" w:rsidRDefault="00477365">
            <w:pPr>
              <w:spacing w:after="310" w:line="259" w:lineRule="auto"/>
              <w:ind w:left="0" w:right="1" w:firstLine="0"/>
              <w:jc w:val="right"/>
            </w:pPr>
            <w:r>
              <w:rPr>
                <w:sz w:val="18"/>
              </w:rPr>
              <w:t xml:space="preserve"> </w:t>
            </w:r>
          </w:p>
          <w:p w14:paraId="170F4C41"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0ED18EE" w14:textId="77777777" w:rsidR="00925913" w:rsidRDefault="00477365">
            <w:pPr>
              <w:spacing w:after="310" w:line="259" w:lineRule="auto"/>
              <w:ind w:left="0" w:right="0" w:firstLine="0"/>
              <w:jc w:val="right"/>
            </w:pPr>
            <w:r>
              <w:rPr>
                <w:sz w:val="18"/>
              </w:rPr>
              <w:t xml:space="preserve"> </w:t>
            </w:r>
          </w:p>
          <w:p w14:paraId="62E22898" w14:textId="77777777" w:rsidR="00925913" w:rsidRDefault="00477365">
            <w:pPr>
              <w:spacing w:after="0" w:line="259" w:lineRule="auto"/>
              <w:ind w:left="0" w:right="50" w:firstLine="0"/>
              <w:jc w:val="right"/>
            </w:pPr>
            <w:r>
              <w:rPr>
                <w:sz w:val="18"/>
              </w:rPr>
              <w:t xml:space="preserve">-6,243 </w:t>
            </w:r>
          </w:p>
        </w:tc>
        <w:tc>
          <w:tcPr>
            <w:tcW w:w="1076" w:type="dxa"/>
            <w:tcBorders>
              <w:top w:val="nil"/>
              <w:left w:val="single" w:sz="4" w:space="0" w:color="000000"/>
              <w:bottom w:val="nil"/>
              <w:right w:val="single" w:sz="4" w:space="0" w:color="000000"/>
            </w:tcBorders>
          </w:tcPr>
          <w:p w14:paraId="193C29A9" w14:textId="77777777" w:rsidR="00925913" w:rsidRDefault="00477365">
            <w:pPr>
              <w:spacing w:after="310" w:line="259" w:lineRule="auto"/>
              <w:ind w:left="0" w:right="0" w:firstLine="0"/>
              <w:jc w:val="right"/>
            </w:pPr>
            <w:r>
              <w:rPr>
                <w:sz w:val="18"/>
              </w:rPr>
              <w:t xml:space="preserve"> </w:t>
            </w:r>
          </w:p>
          <w:p w14:paraId="3416F516" w14:textId="77777777" w:rsidR="00925913" w:rsidRDefault="00477365">
            <w:pPr>
              <w:spacing w:after="0" w:line="259" w:lineRule="auto"/>
              <w:ind w:left="0" w:right="0" w:firstLine="0"/>
              <w:jc w:val="right"/>
            </w:pPr>
            <w:r>
              <w:rPr>
                <w:sz w:val="18"/>
              </w:rPr>
              <w:t xml:space="preserve"> </w:t>
            </w:r>
          </w:p>
        </w:tc>
      </w:tr>
      <w:tr w:rsidR="00925913" w14:paraId="6CEFBD71" w14:textId="77777777">
        <w:trPr>
          <w:trHeight w:val="534"/>
        </w:trPr>
        <w:tc>
          <w:tcPr>
            <w:tcW w:w="5670" w:type="dxa"/>
            <w:tcBorders>
              <w:top w:val="nil"/>
              <w:left w:val="single" w:sz="4" w:space="0" w:color="000000"/>
              <w:bottom w:val="nil"/>
              <w:right w:val="single" w:sz="4" w:space="0" w:color="000000"/>
            </w:tcBorders>
          </w:tcPr>
          <w:p w14:paraId="7A2D4283" w14:textId="77777777" w:rsidR="00925913" w:rsidRDefault="00477365">
            <w:pPr>
              <w:spacing w:after="0" w:line="259" w:lineRule="auto"/>
              <w:ind w:left="0" w:right="0" w:firstLine="0"/>
              <w:jc w:val="left"/>
            </w:pPr>
            <w:r>
              <w:rPr>
                <w:sz w:val="18"/>
              </w:rPr>
              <w:t xml:space="preserve">Reversal of capital grants and contributions unapplied previously credited to the Comprehensive Income and Expenditure Statement </w:t>
            </w:r>
          </w:p>
        </w:tc>
        <w:tc>
          <w:tcPr>
            <w:tcW w:w="969" w:type="dxa"/>
            <w:tcBorders>
              <w:top w:val="nil"/>
              <w:left w:val="single" w:sz="4" w:space="0" w:color="000000"/>
              <w:bottom w:val="nil"/>
              <w:right w:val="single" w:sz="4" w:space="0" w:color="000000"/>
            </w:tcBorders>
          </w:tcPr>
          <w:p w14:paraId="355D97E6" w14:textId="77777777" w:rsidR="00925913" w:rsidRDefault="00477365">
            <w:pPr>
              <w:spacing w:after="0" w:line="259" w:lineRule="auto"/>
              <w:ind w:left="0" w:right="52" w:firstLine="0"/>
              <w:jc w:val="right"/>
            </w:pPr>
            <w:r>
              <w:rPr>
                <w:sz w:val="18"/>
              </w:rPr>
              <w:t xml:space="preserve">-57 </w:t>
            </w:r>
          </w:p>
        </w:tc>
        <w:tc>
          <w:tcPr>
            <w:tcW w:w="1078" w:type="dxa"/>
            <w:tcBorders>
              <w:top w:val="nil"/>
              <w:left w:val="single" w:sz="4" w:space="0" w:color="000000"/>
              <w:bottom w:val="nil"/>
              <w:right w:val="single" w:sz="4" w:space="0" w:color="000000"/>
            </w:tcBorders>
          </w:tcPr>
          <w:p w14:paraId="62991337"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5831BD2" w14:textId="77777777" w:rsidR="00925913" w:rsidRDefault="00477365">
            <w:pPr>
              <w:spacing w:after="0" w:line="259" w:lineRule="auto"/>
              <w:ind w:left="0" w:right="51" w:firstLine="0"/>
              <w:jc w:val="right"/>
            </w:pPr>
            <w:r>
              <w:rPr>
                <w:sz w:val="18"/>
              </w:rPr>
              <w:t xml:space="preserve">57 </w:t>
            </w:r>
          </w:p>
        </w:tc>
        <w:tc>
          <w:tcPr>
            <w:tcW w:w="1076" w:type="dxa"/>
            <w:tcBorders>
              <w:top w:val="nil"/>
              <w:left w:val="single" w:sz="4" w:space="0" w:color="000000"/>
              <w:bottom w:val="nil"/>
              <w:right w:val="single" w:sz="4" w:space="0" w:color="000000"/>
            </w:tcBorders>
          </w:tcPr>
          <w:p w14:paraId="31CEFDEA" w14:textId="77777777" w:rsidR="00925913" w:rsidRDefault="00477365">
            <w:pPr>
              <w:spacing w:after="0" w:line="259" w:lineRule="auto"/>
              <w:ind w:left="1" w:right="0" w:firstLine="0"/>
              <w:jc w:val="left"/>
            </w:pPr>
            <w:r>
              <w:rPr>
                <w:sz w:val="18"/>
              </w:rPr>
              <w:t xml:space="preserve"> </w:t>
            </w:r>
          </w:p>
        </w:tc>
      </w:tr>
      <w:tr w:rsidR="00925913" w14:paraId="490D458E" w14:textId="77777777">
        <w:trPr>
          <w:trHeight w:val="534"/>
        </w:trPr>
        <w:tc>
          <w:tcPr>
            <w:tcW w:w="5670" w:type="dxa"/>
            <w:tcBorders>
              <w:top w:val="nil"/>
              <w:left w:val="single" w:sz="4" w:space="0" w:color="000000"/>
              <w:bottom w:val="nil"/>
              <w:right w:val="single" w:sz="4" w:space="0" w:color="000000"/>
            </w:tcBorders>
          </w:tcPr>
          <w:p w14:paraId="4443842C" w14:textId="77777777" w:rsidR="00925913" w:rsidRDefault="00477365">
            <w:pPr>
              <w:spacing w:after="0" w:line="259" w:lineRule="auto"/>
              <w:ind w:left="0" w:right="0" w:firstLine="0"/>
              <w:jc w:val="left"/>
            </w:pPr>
            <w:r>
              <w:rPr>
                <w:sz w:val="18"/>
              </w:rPr>
              <w:t xml:space="preserve">Application of grants to capital financing transferred to the Capital Adjustment Account </w:t>
            </w:r>
          </w:p>
        </w:tc>
        <w:tc>
          <w:tcPr>
            <w:tcW w:w="969" w:type="dxa"/>
            <w:tcBorders>
              <w:top w:val="nil"/>
              <w:left w:val="single" w:sz="4" w:space="0" w:color="000000"/>
              <w:bottom w:val="nil"/>
              <w:right w:val="single" w:sz="4" w:space="0" w:color="000000"/>
            </w:tcBorders>
          </w:tcPr>
          <w:p w14:paraId="6D326A04" w14:textId="77777777" w:rsidR="00925913" w:rsidRDefault="00477365">
            <w:pPr>
              <w:spacing w:after="0" w:line="259" w:lineRule="auto"/>
              <w:ind w:left="0" w:right="51" w:firstLine="0"/>
              <w:jc w:val="right"/>
            </w:pPr>
            <w:r>
              <w:rPr>
                <w:sz w:val="18"/>
              </w:rPr>
              <w:t xml:space="preserve">0 </w:t>
            </w:r>
          </w:p>
        </w:tc>
        <w:tc>
          <w:tcPr>
            <w:tcW w:w="1078" w:type="dxa"/>
            <w:tcBorders>
              <w:top w:val="nil"/>
              <w:left w:val="single" w:sz="4" w:space="0" w:color="000000"/>
              <w:bottom w:val="nil"/>
              <w:right w:val="single" w:sz="4" w:space="0" w:color="000000"/>
            </w:tcBorders>
          </w:tcPr>
          <w:p w14:paraId="421A1A15" w14:textId="77777777" w:rsidR="00925913" w:rsidRDefault="00477365">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7E677091" w14:textId="77777777" w:rsidR="00925913" w:rsidRDefault="00477365">
            <w:pPr>
              <w:spacing w:after="0" w:line="259" w:lineRule="auto"/>
              <w:ind w:left="0" w:right="50" w:firstLine="0"/>
              <w:jc w:val="right"/>
            </w:pPr>
            <w:r>
              <w:rPr>
                <w:sz w:val="18"/>
              </w:rPr>
              <w:t xml:space="preserve">1,201 </w:t>
            </w:r>
          </w:p>
        </w:tc>
        <w:tc>
          <w:tcPr>
            <w:tcW w:w="1076" w:type="dxa"/>
            <w:tcBorders>
              <w:top w:val="nil"/>
              <w:left w:val="single" w:sz="4" w:space="0" w:color="000000"/>
              <w:bottom w:val="nil"/>
              <w:right w:val="single" w:sz="4" w:space="0" w:color="000000"/>
            </w:tcBorders>
          </w:tcPr>
          <w:p w14:paraId="61565BD1" w14:textId="77777777" w:rsidR="00925913" w:rsidRDefault="00477365">
            <w:pPr>
              <w:spacing w:after="0" w:line="259" w:lineRule="auto"/>
              <w:ind w:left="0" w:right="50" w:firstLine="0"/>
              <w:jc w:val="right"/>
            </w:pPr>
            <w:r>
              <w:rPr>
                <w:sz w:val="18"/>
              </w:rPr>
              <w:t xml:space="preserve">-1,201 </w:t>
            </w:r>
          </w:p>
        </w:tc>
      </w:tr>
      <w:tr w:rsidR="00925913" w14:paraId="3C6CFE3B" w14:textId="77777777">
        <w:trPr>
          <w:trHeight w:val="1275"/>
        </w:trPr>
        <w:tc>
          <w:tcPr>
            <w:tcW w:w="5670" w:type="dxa"/>
            <w:tcBorders>
              <w:top w:val="nil"/>
              <w:left w:val="single" w:sz="4" w:space="0" w:color="000000"/>
              <w:bottom w:val="nil"/>
              <w:right w:val="single" w:sz="4" w:space="0" w:color="000000"/>
            </w:tcBorders>
          </w:tcPr>
          <w:p w14:paraId="1D323041" w14:textId="77777777" w:rsidR="00925913" w:rsidRDefault="00477365">
            <w:pPr>
              <w:spacing w:after="119" w:line="241" w:lineRule="auto"/>
              <w:ind w:left="0" w:right="1795" w:firstLine="0"/>
              <w:jc w:val="left"/>
            </w:pPr>
            <w:r>
              <w:rPr>
                <w:b/>
                <w:sz w:val="18"/>
              </w:rPr>
              <w:t>Adjustments primarily involving the Capital Receipts Reserve:</w:t>
            </w:r>
            <w:r>
              <w:rPr>
                <w:sz w:val="18"/>
              </w:rPr>
              <w:t xml:space="preserve"> </w:t>
            </w:r>
          </w:p>
          <w:p w14:paraId="2971F506" w14:textId="77777777" w:rsidR="00925913" w:rsidRDefault="00477365">
            <w:pPr>
              <w:spacing w:after="0" w:line="259" w:lineRule="auto"/>
              <w:ind w:left="0" w:right="237" w:firstLine="0"/>
              <w:jc w:val="left"/>
            </w:pPr>
            <w:r>
              <w:rPr>
                <w:sz w:val="18"/>
              </w:rPr>
              <w:t xml:space="preserve">Transfer of cash sale proceeds credited as part of the gain/loss on disposal to the Comprehensive Income and Expenditure Statement </w:t>
            </w:r>
          </w:p>
        </w:tc>
        <w:tc>
          <w:tcPr>
            <w:tcW w:w="969" w:type="dxa"/>
            <w:tcBorders>
              <w:top w:val="nil"/>
              <w:left w:val="single" w:sz="4" w:space="0" w:color="000000"/>
              <w:bottom w:val="nil"/>
              <w:right w:val="single" w:sz="4" w:space="0" w:color="000000"/>
            </w:tcBorders>
          </w:tcPr>
          <w:p w14:paraId="13D19EA1" w14:textId="77777777" w:rsidR="00925913" w:rsidRDefault="00477365">
            <w:pPr>
              <w:spacing w:after="310" w:line="259" w:lineRule="auto"/>
              <w:ind w:left="0" w:right="1" w:firstLine="0"/>
              <w:jc w:val="right"/>
            </w:pPr>
            <w:r>
              <w:rPr>
                <w:sz w:val="18"/>
              </w:rPr>
              <w:t xml:space="preserve"> </w:t>
            </w:r>
          </w:p>
          <w:p w14:paraId="6BBF49D9" w14:textId="77777777" w:rsidR="00925913" w:rsidRDefault="00477365">
            <w:pPr>
              <w:spacing w:after="0" w:line="259" w:lineRule="auto"/>
              <w:ind w:left="0" w:right="52" w:firstLine="0"/>
              <w:jc w:val="right"/>
            </w:pPr>
            <w:r>
              <w:rPr>
                <w:sz w:val="18"/>
              </w:rPr>
              <w:t xml:space="preserve">3,998 </w:t>
            </w:r>
          </w:p>
        </w:tc>
        <w:tc>
          <w:tcPr>
            <w:tcW w:w="1078" w:type="dxa"/>
            <w:tcBorders>
              <w:top w:val="nil"/>
              <w:left w:val="single" w:sz="4" w:space="0" w:color="000000"/>
              <w:bottom w:val="nil"/>
              <w:right w:val="single" w:sz="4" w:space="0" w:color="000000"/>
            </w:tcBorders>
          </w:tcPr>
          <w:p w14:paraId="2480EEFD" w14:textId="77777777" w:rsidR="00925913" w:rsidRDefault="00477365">
            <w:pPr>
              <w:spacing w:after="310" w:line="259" w:lineRule="auto"/>
              <w:ind w:left="0" w:right="1" w:firstLine="0"/>
              <w:jc w:val="right"/>
            </w:pPr>
            <w:r>
              <w:rPr>
                <w:sz w:val="18"/>
              </w:rPr>
              <w:t xml:space="preserve"> </w:t>
            </w:r>
          </w:p>
          <w:p w14:paraId="015D1BC8" w14:textId="77777777" w:rsidR="00925913" w:rsidRDefault="00477365">
            <w:pPr>
              <w:spacing w:after="0" w:line="259" w:lineRule="auto"/>
              <w:ind w:left="0" w:right="51" w:firstLine="0"/>
              <w:jc w:val="right"/>
            </w:pPr>
            <w:r>
              <w:rPr>
                <w:sz w:val="18"/>
              </w:rPr>
              <w:t xml:space="preserve">-3,998 </w:t>
            </w:r>
          </w:p>
        </w:tc>
        <w:tc>
          <w:tcPr>
            <w:tcW w:w="1076" w:type="dxa"/>
            <w:tcBorders>
              <w:top w:val="nil"/>
              <w:left w:val="single" w:sz="4" w:space="0" w:color="000000"/>
              <w:bottom w:val="nil"/>
              <w:right w:val="single" w:sz="4" w:space="0" w:color="000000"/>
            </w:tcBorders>
          </w:tcPr>
          <w:p w14:paraId="6BFF8026" w14:textId="77777777" w:rsidR="00925913" w:rsidRDefault="00477365">
            <w:pPr>
              <w:spacing w:after="310" w:line="259" w:lineRule="auto"/>
              <w:ind w:left="0" w:right="0" w:firstLine="0"/>
              <w:jc w:val="right"/>
            </w:pPr>
            <w:r>
              <w:rPr>
                <w:sz w:val="18"/>
              </w:rPr>
              <w:t xml:space="preserve"> </w:t>
            </w:r>
          </w:p>
          <w:p w14:paraId="43E4305C"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42016DC" w14:textId="77777777" w:rsidR="00925913" w:rsidRDefault="00477365">
            <w:pPr>
              <w:spacing w:after="310" w:line="259" w:lineRule="auto"/>
              <w:ind w:left="0" w:right="0" w:firstLine="0"/>
              <w:jc w:val="right"/>
            </w:pPr>
            <w:r>
              <w:rPr>
                <w:sz w:val="18"/>
              </w:rPr>
              <w:t xml:space="preserve"> </w:t>
            </w:r>
          </w:p>
          <w:p w14:paraId="7E19BCCD" w14:textId="77777777" w:rsidR="00925913" w:rsidRDefault="00477365">
            <w:pPr>
              <w:spacing w:after="0" w:line="259" w:lineRule="auto"/>
              <w:ind w:left="0" w:right="0" w:firstLine="0"/>
              <w:jc w:val="right"/>
            </w:pPr>
            <w:r>
              <w:rPr>
                <w:sz w:val="18"/>
              </w:rPr>
              <w:t xml:space="preserve"> </w:t>
            </w:r>
          </w:p>
        </w:tc>
      </w:tr>
      <w:tr w:rsidR="00925913" w14:paraId="5F998281" w14:textId="77777777">
        <w:trPr>
          <w:trHeight w:val="534"/>
        </w:trPr>
        <w:tc>
          <w:tcPr>
            <w:tcW w:w="5670" w:type="dxa"/>
            <w:tcBorders>
              <w:top w:val="nil"/>
              <w:left w:val="single" w:sz="4" w:space="0" w:color="000000"/>
              <w:bottom w:val="nil"/>
              <w:right w:val="single" w:sz="4" w:space="0" w:color="000000"/>
            </w:tcBorders>
          </w:tcPr>
          <w:p w14:paraId="3C61FDB8" w14:textId="77777777" w:rsidR="00925913" w:rsidRDefault="00477365">
            <w:pPr>
              <w:spacing w:after="0" w:line="259" w:lineRule="auto"/>
              <w:ind w:left="0" w:right="0" w:firstLine="0"/>
              <w:jc w:val="left"/>
            </w:pPr>
            <w:r>
              <w:rPr>
                <w:sz w:val="18"/>
              </w:rPr>
              <w:lastRenderedPageBreak/>
              <w:t xml:space="preserve">Transfers to Usable Capital Receipts not relating to the disposal of assets </w:t>
            </w:r>
          </w:p>
        </w:tc>
        <w:tc>
          <w:tcPr>
            <w:tcW w:w="969" w:type="dxa"/>
            <w:tcBorders>
              <w:top w:val="nil"/>
              <w:left w:val="single" w:sz="4" w:space="0" w:color="000000"/>
              <w:bottom w:val="nil"/>
              <w:right w:val="single" w:sz="4" w:space="0" w:color="000000"/>
            </w:tcBorders>
          </w:tcPr>
          <w:p w14:paraId="164F3EFB" w14:textId="77777777" w:rsidR="00925913" w:rsidRDefault="00477365">
            <w:pPr>
              <w:spacing w:after="0" w:line="259" w:lineRule="auto"/>
              <w:ind w:left="0" w:right="52" w:firstLine="0"/>
              <w:jc w:val="right"/>
            </w:pPr>
            <w:r>
              <w:rPr>
                <w:sz w:val="18"/>
              </w:rPr>
              <w:t xml:space="preserve">753 </w:t>
            </w:r>
          </w:p>
        </w:tc>
        <w:tc>
          <w:tcPr>
            <w:tcW w:w="1078" w:type="dxa"/>
            <w:tcBorders>
              <w:top w:val="nil"/>
              <w:left w:val="single" w:sz="4" w:space="0" w:color="000000"/>
              <w:bottom w:val="nil"/>
              <w:right w:val="single" w:sz="4" w:space="0" w:color="000000"/>
            </w:tcBorders>
          </w:tcPr>
          <w:p w14:paraId="792FF36E" w14:textId="77777777" w:rsidR="00925913" w:rsidRDefault="00477365">
            <w:pPr>
              <w:spacing w:after="0" w:line="259" w:lineRule="auto"/>
              <w:ind w:left="0" w:right="52" w:firstLine="0"/>
              <w:jc w:val="right"/>
            </w:pPr>
            <w:r>
              <w:rPr>
                <w:sz w:val="18"/>
              </w:rPr>
              <w:t xml:space="preserve">-753 </w:t>
            </w:r>
          </w:p>
        </w:tc>
        <w:tc>
          <w:tcPr>
            <w:tcW w:w="1076" w:type="dxa"/>
            <w:tcBorders>
              <w:top w:val="nil"/>
              <w:left w:val="single" w:sz="4" w:space="0" w:color="000000"/>
              <w:bottom w:val="nil"/>
              <w:right w:val="single" w:sz="4" w:space="0" w:color="000000"/>
            </w:tcBorders>
          </w:tcPr>
          <w:p w14:paraId="3F9AB168"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C94B2BB" w14:textId="77777777" w:rsidR="00925913" w:rsidRDefault="00477365">
            <w:pPr>
              <w:spacing w:after="0" w:line="259" w:lineRule="auto"/>
              <w:ind w:left="0" w:right="0" w:firstLine="0"/>
              <w:jc w:val="right"/>
            </w:pPr>
            <w:r>
              <w:rPr>
                <w:sz w:val="18"/>
              </w:rPr>
              <w:t xml:space="preserve"> </w:t>
            </w:r>
          </w:p>
        </w:tc>
      </w:tr>
      <w:tr w:rsidR="00925913" w14:paraId="7AC38D99" w14:textId="77777777">
        <w:trPr>
          <w:trHeight w:val="534"/>
        </w:trPr>
        <w:tc>
          <w:tcPr>
            <w:tcW w:w="5670" w:type="dxa"/>
            <w:tcBorders>
              <w:top w:val="nil"/>
              <w:left w:val="single" w:sz="4" w:space="0" w:color="000000"/>
              <w:bottom w:val="nil"/>
              <w:right w:val="single" w:sz="4" w:space="0" w:color="000000"/>
            </w:tcBorders>
          </w:tcPr>
          <w:p w14:paraId="1F306F26" w14:textId="77777777" w:rsidR="00925913" w:rsidRDefault="00477365">
            <w:pPr>
              <w:spacing w:after="0" w:line="259" w:lineRule="auto"/>
              <w:ind w:left="0" w:right="0" w:firstLine="0"/>
              <w:jc w:val="left"/>
            </w:pPr>
            <w:r>
              <w:rPr>
                <w:sz w:val="18"/>
              </w:rPr>
              <w:t xml:space="preserve">Use of the Capital Receipts Reserve to finance new capital expenditure </w:t>
            </w:r>
          </w:p>
        </w:tc>
        <w:tc>
          <w:tcPr>
            <w:tcW w:w="969" w:type="dxa"/>
            <w:tcBorders>
              <w:top w:val="nil"/>
              <w:left w:val="single" w:sz="4" w:space="0" w:color="000000"/>
              <w:bottom w:val="nil"/>
              <w:right w:val="single" w:sz="4" w:space="0" w:color="000000"/>
            </w:tcBorders>
          </w:tcPr>
          <w:p w14:paraId="2024C7F1" w14:textId="77777777" w:rsidR="00925913" w:rsidRDefault="00477365">
            <w:pPr>
              <w:spacing w:after="0" w:line="259" w:lineRule="auto"/>
              <w:ind w:left="0" w:right="1" w:firstLine="0"/>
              <w:jc w:val="right"/>
            </w:pPr>
            <w:r>
              <w:rPr>
                <w:sz w:val="18"/>
              </w:rPr>
              <w:t xml:space="preserve"> </w:t>
            </w:r>
          </w:p>
        </w:tc>
        <w:tc>
          <w:tcPr>
            <w:tcW w:w="1078" w:type="dxa"/>
            <w:tcBorders>
              <w:top w:val="nil"/>
              <w:left w:val="single" w:sz="4" w:space="0" w:color="000000"/>
              <w:bottom w:val="nil"/>
              <w:right w:val="single" w:sz="4" w:space="0" w:color="000000"/>
            </w:tcBorders>
          </w:tcPr>
          <w:p w14:paraId="3E1738CD" w14:textId="77777777" w:rsidR="00925913" w:rsidRDefault="00477365">
            <w:pPr>
              <w:spacing w:after="0" w:line="259" w:lineRule="auto"/>
              <w:ind w:left="0" w:right="51" w:firstLine="0"/>
              <w:jc w:val="right"/>
            </w:pPr>
            <w:r>
              <w:rPr>
                <w:sz w:val="18"/>
              </w:rPr>
              <w:t xml:space="preserve">1,164 </w:t>
            </w:r>
          </w:p>
        </w:tc>
        <w:tc>
          <w:tcPr>
            <w:tcW w:w="1076" w:type="dxa"/>
            <w:tcBorders>
              <w:top w:val="nil"/>
              <w:left w:val="single" w:sz="4" w:space="0" w:color="000000"/>
              <w:bottom w:val="nil"/>
              <w:right w:val="single" w:sz="4" w:space="0" w:color="000000"/>
            </w:tcBorders>
          </w:tcPr>
          <w:p w14:paraId="1BEAD88E"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B828F63" w14:textId="77777777" w:rsidR="00925913" w:rsidRDefault="00477365">
            <w:pPr>
              <w:spacing w:after="0" w:line="259" w:lineRule="auto"/>
              <w:ind w:left="0" w:right="50" w:firstLine="0"/>
              <w:jc w:val="right"/>
            </w:pPr>
            <w:r>
              <w:rPr>
                <w:sz w:val="18"/>
              </w:rPr>
              <w:t xml:space="preserve">-1,164 </w:t>
            </w:r>
          </w:p>
        </w:tc>
      </w:tr>
      <w:tr w:rsidR="00925913" w14:paraId="75C3125A" w14:textId="77777777">
        <w:trPr>
          <w:trHeight w:val="1335"/>
        </w:trPr>
        <w:tc>
          <w:tcPr>
            <w:tcW w:w="5670" w:type="dxa"/>
            <w:tcBorders>
              <w:top w:val="nil"/>
              <w:left w:val="single" w:sz="4" w:space="0" w:color="000000"/>
              <w:bottom w:val="nil"/>
              <w:right w:val="single" w:sz="4" w:space="0" w:color="000000"/>
            </w:tcBorders>
          </w:tcPr>
          <w:p w14:paraId="3B1C0F1C" w14:textId="77777777" w:rsidR="00925913" w:rsidRDefault="00477365">
            <w:pPr>
              <w:spacing w:after="0" w:line="259" w:lineRule="auto"/>
              <w:ind w:left="0" w:right="0" w:firstLine="0"/>
              <w:jc w:val="left"/>
            </w:pPr>
            <w:r>
              <w:rPr>
                <w:b/>
                <w:sz w:val="18"/>
              </w:rPr>
              <w:t xml:space="preserve">Adjustment primarily involving the </w:t>
            </w:r>
          </w:p>
          <w:p w14:paraId="3E7C67A2" w14:textId="77777777" w:rsidR="00925913" w:rsidRDefault="00477365">
            <w:pPr>
              <w:spacing w:after="102" w:line="259" w:lineRule="auto"/>
              <w:ind w:left="0" w:right="0" w:firstLine="0"/>
              <w:jc w:val="left"/>
            </w:pPr>
            <w:r>
              <w:rPr>
                <w:b/>
                <w:sz w:val="18"/>
              </w:rPr>
              <w:t>Financial Instruments Adjustment Account:</w:t>
            </w:r>
            <w:r>
              <w:rPr>
                <w:sz w:val="18"/>
              </w:rPr>
              <w:t xml:space="preserve"> </w:t>
            </w:r>
          </w:p>
          <w:p w14:paraId="45A0901D" w14:textId="77777777" w:rsidR="00925913" w:rsidRDefault="00477365">
            <w:pPr>
              <w:spacing w:after="0" w:line="259" w:lineRule="auto"/>
              <w:ind w:left="0" w:right="0" w:firstLine="0"/>
              <w:jc w:val="left"/>
            </w:pPr>
            <w:r>
              <w:rPr>
                <w:sz w:val="18"/>
              </w:rPr>
              <w:t xml:space="preserve">Amount by which finance costs charged to the Comprehensive Income and Expenditure Statement are different from finance costs chargeable in the year in accordance with statutory requirements </w:t>
            </w:r>
          </w:p>
        </w:tc>
        <w:tc>
          <w:tcPr>
            <w:tcW w:w="969" w:type="dxa"/>
            <w:tcBorders>
              <w:top w:val="nil"/>
              <w:left w:val="single" w:sz="4" w:space="0" w:color="000000"/>
              <w:bottom w:val="nil"/>
              <w:right w:val="single" w:sz="4" w:space="0" w:color="000000"/>
            </w:tcBorders>
          </w:tcPr>
          <w:p w14:paraId="3BC56F58" w14:textId="77777777" w:rsidR="00925913" w:rsidRDefault="00477365">
            <w:pPr>
              <w:spacing w:after="312" w:line="259" w:lineRule="auto"/>
              <w:ind w:left="0" w:right="1" w:firstLine="0"/>
              <w:jc w:val="right"/>
            </w:pPr>
            <w:r>
              <w:rPr>
                <w:sz w:val="18"/>
              </w:rPr>
              <w:t xml:space="preserve"> </w:t>
            </w:r>
          </w:p>
          <w:p w14:paraId="204D4F66" w14:textId="77777777" w:rsidR="00925913" w:rsidRDefault="00477365">
            <w:pPr>
              <w:spacing w:after="0" w:line="259" w:lineRule="auto"/>
              <w:ind w:left="0" w:right="52" w:firstLine="0"/>
              <w:jc w:val="right"/>
            </w:pPr>
            <w:r>
              <w:rPr>
                <w:sz w:val="18"/>
              </w:rPr>
              <w:t xml:space="preserve">59 </w:t>
            </w:r>
          </w:p>
        </w:tc>
        <w:tc>
          <w:tcPr>
            <w:tcW w:w="1078" w:type="dxa"/>
            <w:tcBorders>
              <w:top w:val="nil"/>
              <w:left w:val="single" w:sz="4" w:space="0" w:color="000000"/>
              <w:bottom w:val="nil"/>
              <w:right w:val="single" w:sz="4" w:space="0" w:color="000000"/>
            </w:tcBorders>
          </w:tcPr>
          <w:p w14:paraId="50EBBA05" w14:textId="77777777" w:rsidR="00925913" w:rsidRDefault="00477365">
            <w:pPr>
              <w:spacing w:after="312" w:line="259" w:lineRule="auto"/>
              <w:ind w:left="0" w:right="1" w:firstLine="0"/>
              <w:jc w:val="right"/>
            </w:pPr>
            <w:r>
              <w:rPr>
                <w:sz w:val="18"/>
              </w:rPr>
              <w:t xml:space="preserve"> </w:t>
            </w:r>
          </w:p>
          <w:p w14:paraId="7E4C33F8"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C72AF59" w14:textId="77777777" w:rsidR="00925913" w:rsidRDefault="00477365">
            <w:pPr>
              <w:spacing w:after="312" w:line="259" w:lineRule="auto"/>
              <w:ind w:left="0" w:right="0" w:firstLine="0"/>
              <w:jc w:val="right"/>
            </w:pPr>
            <w:r>
              <w:rPr>
                <w:sz w:val="18"/>
              </w:rPr>
              <w:t xml:space="preserve"> </w:t>
            </w:r>
          </w:p>
          <w:p w14:paraId="66BDC5B7"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956FC43" w14:textId="77777777" w:rsidR="00925913" w:rsidRDefault="00477365">
            <w:pPr>
              <w:spacing w:after="312" w:line="259" w:lineRule="auto"/>
              <w:ind w:left="0" w:right="0" w:firstLine="0"/>
              <w:jc w:val="right"/>
            </w:pPr>
            <w:r>
              <w:rPr>
                <w:sz w:val="18"/>
              </w:rPr>
              <w:t xml:space="preserve"> </w:t>
            </w:r>
          </w:p>
          <w:p w14:paraId="391856B4" w14:textId="77777777" w:rsidR="00925913" w:rsidRDefault="00477365">
            <w:pPr>
              <w:spacing w:after="0" w:line="259" w:lineRule="auto"/>
              <w:ind w:left="0" w:right="51" w:firstLine="0"/>
              <w:jc w:val="right"/>
            </w:pPr>
            <w:r>
              <w:rPr>
                <w:sz w:val="18"/>
              </w:rPr>
              <w:t xml:space="preserve">-59 </w:t>
            </w:r>
          </w:p>
        </w:tc>
      </w:tr>
      <w:tr w:rsidR="00925913" w14:paraId="0050447D" w14:textId="77777777">
        <w:trPr>
          <w:trHeight w:val="1128"/>
        </w:trPr>
        <w:tc>
          <w:tcPr>
            <w:tcW w:w="5670" w:type="dxa"/>
            <w:tcBorders>
              <w:top w:val="nil"/>
              <w:left w:val="single" w:sz="4" w:space="0" w:color="000000"/>
              <w:bottom w:val="nil"/>
              <w:right w:val="single" w:sz="4" w:space="0" w:color="000000"/>
            </w:tcBorders>
          </w:tcPr>
          <w:p w14:paraId="57A3F42A" w14:textId="77777777" w:rsidR="00925913" w:rsidRDefault="00477365">
            <w:pPr>
              <w:spacing w:after="0" w:line="259" w:lineRule="auto"/>
              <w:ind w:left="0" w:right="0" w:firstLine="0"/>
              <w:jc w:val="left"/>
            </w:pPr>
            <w:r>
              <w:rPr>
                <w:b/>
                <w:sz w:val="18"/>
              </w:rPr>
              <w:t xml:space="preserve">Adjustment primarily involving the </w:t>
            </w:r>
          </w:p>
          <w:p w14:paraId="47DAD7A2" w14:textId="77777777" w:rsidR="00925913" w:rsidRDefault="00477365">
            <w:pPr>
              <w:spacing w:after="103" w:line="259" w:lineRule="auto"/>
              <w:ind w:left="0" w:right="0" w:firstLine="0"/>
              <w:jc w:val="left"/>
            </w:pPr>
            <w:r>
              <w:rPr>
                <w:b/>
                <w:sz w:val="18"/>
              </w:rPr>
              <w:t>Pooled Investment Funds Adjustment Account:</w:t>
            </w:r>
            <w:r>
              <w:rPr>
                <w:sz w:val="18"/>
              </w:rPr>
              <w:t xml:space="preserve"> </w:t>
            </w:r>
          </w:p>
          <w:p w14:paraId="318F3CAA" w14:textId="77777777" w:rsidR="00925913" w:rsidRDefault="00477365">
            <w:pPr>
              <w:spacing w:after="0" w:line="259" w:lineRule="auto"/>
              <w:ind w:left="0" w:right="0" w:firstLine="0"/>
              <w:jc w:val="left"/>
            </w:pPr>
            <w:r>
              <w:rPr>
                <w:sz w:val="18"/>
              </w:rPr>
              <w:t xml:space="preserve">Amount by which Financial Instruments held under Fair Value through Profit &amp; Loss are subject to MHCLG statutory over-ride. </w:t>
            </w:r>
          </w:p>
        </w:tc>
        <w:tc>
          <w:tcPr>
            <w:tcW w:w="969" w:type="dxa"/>
            <w:tcBorders>
              <w:top w:val="nil"/>
              <w:left w:val="single" w:sz="4" w:space="0" w:color="000000"/>
              <w:bottom w:val="nil"/>
              <w:right w:val="single" w:sz="4" w:space="0" w:color="000000"/>
            </w:tcBorders>
          </w:tcPr>
          <w:p w14:paraId="5F17254A" w14:textId="77777777" w:rsidR="00925913" w:rsidRDefault="00477365">
            <w:pPr>
              <w:spacing w:after="432" w:line="259" w:lineRule="auto"/>
              <w:ind w:left="0" w:right="1" w:firstLine="0"/>
              <w:jc w:val="right"/>
            </w:pPr>
            <w:r>
              <w:rPr>
                <w:sz w:val="18"/>
              </w:rPr>
              <w:t xml:space="preserve"> </w:t>
            </w:r>
          </w:p>
          <w:p w14:paraId="15FE786E" w14:textId="77777777" w:rsidR="00925913" w:rsidRDefault="00477365">
            <w:pPr>
              <w:spacing w:after="0" w:line="259" w:lineRule="auto"/>
              <w:ind w:left="0" w:right="52" w:firstLine="0"/>
              <w:jc w:val="right"/>
            </w:pPr>
            <w:r>
              <w:rPr>
                <w:sz w:val="18"/>
              </w:rPr>
              <w:t xml:space="preserve">-38 </w:t>
            </w:r>
          </w:p>
        </w:tc>
        <w:tc>
          <w:tcPr>
            <w:tcW w:w="1078" w:type="dxa"/>
            <w:tcBorders>
              <w:top w:val="nil"/>
              <w:left w:val="single" w:sz="4" w:space="0" w:color="000000"/>
              <w:bottom w:val="nil"/>
              <w:right w:val="single" w:sz="4" w:space="0" w:color="000000"/>
            </w:tcBorders>
          </w:tcPr>
          <w:p w14:paraId="5E5EC0B1" w14:textId="77777777" w:rsidR="00925913" w:rsidRDefault="00477365">
            <w:pPr>
              <w:spacing w:after="432" w:line="259" w:lineRule="auto"/>
              <w:ind w:left="0" w:right="1" w:firstLine="0"/>
              <w:jc w:val="right"/>
            </w:pPr>
            <w:r>
              <w:rPr>
                <w:sz w:val="18"/>
              </w:rPr>
              <w:t xml:space="preserve"> </w:t>
            </w:r>
          </w:p>
          <w:p w14:paraId="741330FF"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1F4B99A7" w14:textId="77777777" w:rsidR="00925913" w:rsidRDefault="00477365">
            <w:pPr>
              <w:spacing w:after="432" w:line="259" w:lineRule="auto"/>
              <w:ind w:left="0" w:right="0" w:firstLine="0"/>
              <w:jc w:val="right"/>
            </w:pPr>
            <w:r>
              <w:rPr>
                <w:sz w:val="18"/>
              </w:rPr>
              <w:t xml:space="preserve"> </w:t>
            </w:r>
          </w:p>
          <w:p w14:paraId="32526E9D"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F6A59CC" w14:textId="77777777" w:rsidR="00925913" w:rsidRDefault="00477365">
            <w:pPr>
              <w:spacing w:after="432" w:line="259" w:lineRule="auto"/>
              <w:ind w:left="0" w:right="0" w:firstLine="0"/>
              <w:jc w:val="right"/>
            </w:pPr>
            <w:r>
              <w:rPr>
                <w:sz w:val="18"/>
              </w:rPr>
              <w:t xml:space="preserve"> </w:t>
            </w:r>
          </w:p>
          <w:p w14:paraId="4E03BC01" w14:textId="77777777" w:rsidR="00925913" w:rsidRDefault="00477365">
            <w:pPr>
              <w:spacing w:after="0" w:line="259" w:lineRule="auto"/>
              <w:ind w:left="0" w:right="51" w:firstLine="0"/>
              <w:jc w:val="right"/>
            </w:pPr>
            <w:r>
              <w:rPr>
                <w:sz w:val="18"/>
              </w:rPr>
              <w:t xml:space="preserve">38 </w:t>
            </w:r>
          </w:p>
        </w:tc>
      </w:tr>
      <w:tr w:rsidR="00925913" w14:paraId="1BF5A493" w14:textId="77777777">
        <w:trPr>
          <w:trHeight w:val="1068"/>
        </w:trPr>
        <w:tc>
          <w:tcPr>
            <w:tcW w:w="5670" w:type="dxa"/>
            <w:tcBorders>
              <w:top w:val="nil"/>
              <w:left w:val="single" w:sz="4" w:space="0" w:color="000000"/>
              <w:bottom w:val="nil"/>
              <w:right w:val="single" w:sz="4" w:space="0" w:color="000000"/>
            </w:tcBorders>
          </w:tcPr>
          <w:p w14:paraId="226025E3" w14:textId="77777777" w:rsidR="00925913" w:rsidRDefault="00477365">
            <w:pPr>
              <w:spacing w:after="119" w:line="241" w:lineRule="auto"/>
              <w:ind w:left="0" w:right="1595" w:firstLine="0"/>
              <w:jc w:val="left"/>
            </w:pPr>
            <w:r>
              <w:rPr>
                <w:b/>
                <w:sz w:val="18"/>
              </w:rPr>
              <w:t xml:space="preserve">Adjustments primarily involving the Pensions Reserve: </w:t>
            </w:r>
          </w:p>
          <w:p w14:paraId="5D9A2AF7" w14:textId="77777777" w:rsidR="00925913" w:rsidRDefault="00477365">
            <w:pPr>
              <w:spacing w:after="0" w:line="259" w:lineRule="auto"/>
              <w:ind w:left="0" w:right="0" w:firstLine="0"/>
              <w:jc w:val="left"/>
            </w:pPr>
            <w:r>
              <w:rPr>
                <w:sz w:val="18"/>
              </w:rPr>
              <w:t xml:space="preserve">Reversal of items relating to retirement benefits debited or credited to the Comprehensive Income and Expenditure Statement </w:t>
            </w:r>
          </w:p>
        </w:tc>
        <w:tc>
          <w:tcPr>
            <w:tcW w:w="969" w:type="dxa"/>
            <w:tcBorders>
              <w:top w:val="nil"/>
              <w:left w:val="single" w:sz="4" w:space="0" w:color="000000"/>
              <w:bottom w:val="nil"/>
              <w:right w:val="single" w:sz="4" w:space="0" w:color="000000"/>
            </w:tcBorders>
          </w:tcPr>
          <w:p w14:paraId="7E6F221D" w14:textId="77777777" w:rsidR="00925913" w:rsidRDefault="00477365">
            <w:pPr>
              <w:spacing w:after="310" w:line="259" w:lineRule="auto"/>
              <w:ind w:left="0" w:right="1" w:firstLine="0"/>
              <w:jc w:val="right"/>
            </w:pPr>
            <w:r>
              <w:rPr>
                <w:sz w:val="18"/>
              </w:rPr>
              <w:t xml:space="preserve"> </w:t>
            </w:r>
          </w:p>
          <w:p w14:paraId="087CB151" w14:textId="77777777" w:rsidR="00925913" w:rsidRDefault="00477365">
            <w:pPr>
              <w:spacing w:after="0" w:line="259" w:lineRule="auto"/>
              <w:ind w:left="0" w:right="52" w:firstLine="0"/>
              <w:jc w:val="right"/>
            </w:pPr>
            <w:r>
              <w:rPr>
                <w:sz w:val="18"/>
              </w:rPr>
              <w:t xml:space="preserve">-42,562 </w:t>
            </w:r>
          </w:p>
        </w:tc>
        <w:tc>
          <w:tcPr>
            <w:tcW w:w="1078" w:type="dxa"/>
            <w:tcBorders>
              <w:top w:val="nil"/>
              <w:left w:val="single" w:sz="4" w:space="0" w:color="000000"/>
              <w:bottom w:val="nil"/>
              <w:right w:val="single" w:sz="4" w:space="0" w:color="000000"/>
            </w:tcBorders>
          </w:tcPr>
          <w:p w14:paraId="32AB30CA" w14:textId="77777777" w:rsidR="00925913" w:rsidRDefault="00477365">
            <w:pPr>
              <w:spacing w:after="310" w:line="259" w:lineRule="auto"/>
              <w:ind w:left="0" w:right="1" w:firstLine="0"/>
              <w:jc w:val="right"/>
            </w:pPr>
            <w:r>
              <w:rPr>
                <w:sz w:val="18"/>
              </w:rPr>
              <w:t xml:space="preserve"> </w:t>
            </w:r>
          </w:p>
          <w:p w14:paraId="6C7B9058"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5B5D6D70" w14:textId="77777777" w:rsidR="00925913" w:rsidRDefault="00477365">
            <w:pPr>
              <w:spacing w:after="310" w:line="259" w:lineRule="auto"/>
              <w:ind w:left="0" w:right="0" w:firstLine="0"/>
              <w:jc w:val="right"/>
            </w:pPr>
            <w:r>
              <w:rPr>
                <w:sz w:val="18"/>
              </w:rPr>
              <w:t xml:space="preserve"> </w:t>
            </w:r>
          </w:p>
          <w:p w14:paraId="2A3C4A10"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5F222A0" w14:textId="77777777" w:rsidR="00925913" w:rsidRDefault="00477365">
            <w:pPr>
              <w:spacing w:after="310" w:line="259" w:lineRule="auto"/>
              <w:ind w:left="0" w:right="0" w:firstLine="0"/>
              <w:jc w:val="right"/>
            </w:pPr>
            <w:r>
              <w:rPr>
                <w:sz w:val="18"/>
              </w:rPr>
              <w:t xml:space="preserve"> </w:t>
            </w:r>
          </w:p>
          <w:p w14:paraId="152733A9" w14:textId="77777777" w:rsidR="00925913" w:rsidRDefault="00477365">
            <w:pPr>
              <w:spacing w:after="0" w:line="259" w:lineRule="auto"/>
              <w:ind w:left="0" w:right="51" w:firstLine="0"/>
              <w:jc w:val="right"/>
            </w:pPr>
            <w:r>
              <w:rPr>
                <w:sz w:val="18"/>
              </w:rPr>
              <w:t xml:space="preserve">42,562 </w:t>
            </w:r>
          </w:p>
        </w:tc>
      </w:tr>
      <w:tr w:rsidR="00925913" w14:paraId="007D98D5" w14:textId="77777777">
        <w:trPr>
          <w:trHeight w:val="533"/>
        </w:trPr>
        <w:tc>
          <w:tcPr>
            <w:tcW w:w="5670" w:type="dxa"/>
            <w:tcBorders>
              <w:top w:val="nil"/>
              <w:left w:val="single" w:sz="4" w:space="0" w:color="000000"/>
              <w:bottom w:val="nil"/>
              <w:right w:val="single" w:sz="4" w:space="0" w:color="000000"/>
            </w:tcBorders>
          </w:tcPr>
          <w:p w14:paraId="39B76E80" w14:textId="77777777" w:rsidR="00925913" w:rsidRDefault="00477365">
            <w:pPr>
              <w:spacing w:after="0" w:line="259" w:lineRule="auto"/>
              <w:ind w:left="0" w:right="0" w:firstLine="0"/>
              <w:jc w:val="left"/>
            </w:pPr>
            <w:r>
              <w:rPr>
                <w:sz w:val="18"/>
              </w:rPr>
              <w:t xml:space="preserve">Employer’s pensions contributions and direct payments to pensioners payable in the year </w:t>
            </w:r>
          </w:p>
        </w:tc>
        <w:tc>
          <w:tcPr>
            <w:tcW w:w="969" w:type="dxa"/>
            <w:tcBorders>
              <w:top w:val="nil"/>
              <w:left w:val="single" w:sz="4" w:space="0" w:color="000000"/>
              <w:bottom w:val="nil"/>
              <w:right w:val="single" w:sz="4" w:space="0" w:color="000000"/>
            </w:tcBorders>
          </w:tcPr>
          <w:p w14:paraId="4D16E8D6" w14:textId="77777777" w:rsidR="00925913" w:rsidRDefault="00477365">
            <w:pPr>
              <w:spacing w:after="0" w:line="259" w:lineRule="auto"/>
              <w:ind w:left="0" w:right="52" w:firstLine="0"/>
              <w:jc w:val="right"/>
            </w:pPr>
            <w:r>
              <w:rPr>
                <w:sz w:val="18"/>
              </w:rPr>
              <w:t xml:space="preserve">21,614 </w:t>
            </w:r>
          </w:p>
        </w:tc>
        <w:tc>
          <w:tcPr>
            <w:tcW w:w="1078" w:type="dxa"/>
            <w:tcBorders>
              <w:top w:val="nil"/>
              <w:left w:val="single" w:sz="4" w:space="0" w:color="000000"/>
              <w:bottom w:val="nil"/>
              <w:right w:val="single" w:sz="4" w:space="0" w:color="000000"/>
            </w:tcBorders>
          </w:tcPr>
          <w:p w14:paraId="02EF2666"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BA0C390"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517B411B" w14:textId="77777777" w:rsidR="00925913" w:rsidRDefault="00477365">
            <w:pPr>
              <w:spacing w:after="0" w:line="259" w:lineRule="auto"/>
              <w:ind w:left="0" w:right="51" w:firstLine="0"/>
              <w:jc w:val="right"/>
            </w:pPr>
            <w:r>
              <w:rPr>
                <w:sz w:val="18"/>
              </w:rPr>
              <w:t xml:space="preserve">-21,614 </w:t>
            </w:r>
          </w:p>
        </w:tc>
      </w:tr>
      <w:tr w:rsidR="00925913" w14:paraId="70B75315" w14:textId="77777777">
        <w:trPr>
          <w:trHeight w:val="1872"/>
        </w:trPr>
        <w:tc>
          <w:tcPr>
            <w:tcW w:w="5670" w:type="dxa"/>
            <w:tcBorders>
              <w:top w:val="nil"/>
              <w:left w:val="single" w:sz="4" w:space="0" w:color="000000"/>
              <w:bottom w:val="single" w:sz="4" w:space="0" w:color="000000"/>
              <w:right w:val="single" w:sz="4" w:space="0" w:color="000000"/>
            </w:tcBorders>
          </w:tcPr>
          <w:p w14:paraId="6D5CC5B2" w14:textId="77777777" w:rsidR="00925913" w:rsidRDefault="00477365">
            <w:pPr>
              <w:spacing w:after="116" w:line="242" w:lineRule="auto"/>
              <w:ind w:left="0" w:right="1525" w:firstLine="0"/>
              <w:jc w:val="left"/>
            </w:pPr>
            <w:r>
              <w:rPr>
                <w:b/>
                <w:sz w:val="18"/>
              </w:rPr>
              <w:t>Adjustments primarily involving the Collection Fund Adjustment Account:</w:t>
            </w:r>
            <w:r>
              <w:rPr>
                <w:sz w:val="18"/>
              </w:rPr>
              <w:t xml:space="preserve"> </w:t>
            </w:r>
          </w:p>
          <w:p w14:paraId="1B191EDA" w14:textId="77777777" w:rsidR="00925913" w:rsidRDefault="00477365">
            <w:pPr>
              <w:spacing w:after="119" w:line="241" w:lineRule="auto"/>
              <w:ind w:left="0" w:right="0" w:firstLine="0"/>
              <w:jc w:val="left"/>
            </w:pPr>
            <w:r>
              <w:rPr>
                <w:sz w:val="18"/>
              </w:rPr>
              <w:t xml:space="preserve">Amount by which council tax income credited to the Comprehensive Income and Expenditure Statement is different from council tax income and non-domestic rates income calculated for the year in accordance with statutory requirements </w:t>
            </w:r>
          </w:p>
          <w:p w14:paraId="2DC1407A" w14:textId="77777777" w:rsidR="00925913" w:rsidRDefault="00477365">
            <w:pPr>
              <w:spacing w:after="0" w:line="259" w:lineRule="auto"/>
              <w:ind w:left="0" w:right="0" w:firstLine="0"/>
              <w:jc w:val="left"/>
            </w:pPr>
            <w:r>
              <w:rPr>
                <w:sz w:val="18"/>
              </w:rPr>
              <w:t xml:space="preserve"> </w:t>
            </w:r>
          </w:p>
        </w:tc>
        <w:tc>
          <w:tcPr>
            <w:tcW w:w="969" w:type="dxa"/>
            <w:tcBorders>
              <w:top w:val="nil"/>
              <w:left w:val="single" w:sz="4" w:space="0" w:color="000000"/>
              <w:bottom w:val="single" w:sz="4" w:space="0" w:color="000000"/>
              <w:right w:val="single" w:sz="4" w:space="0" w:color="000000"/>
            </w:tcBorders>
          </w:tcPr>
          <w:p w14:paraId="69D35365" w14:textId="77777777" w:rsidR="00925913" w:rsidRDefault="00477365">
            <w:pPr>
              <w:spacing w:after="312" w:line="259" w:lineRule="auto"/>
              <w:ind w:left="0" w:right="1" w:firstLine="0"/>
              <w:jc w:val="right"/>
            </w:pPr>
            <w:r>
              <w:rPr>
                <w:sz w:val="18"/>
              </w:rPr>
              <w:t xml:space="preserve"> </w:t>
            </w:r>
          </w:p>
          <w:p w14:paraId="6B334A0B" w14:textId="77777777" w:rsidR="00925913" w:rsidRDefault="00477365">
            <w:pPr>
              <w:spacing w:after="723" w:line="259" w:lineRule="auto"/>
              <w:ind w:left="0" w:right="52" w:firstLine="0"/>
              <w:jc w:val="right"/>
            </w:pPr>
            <w:r>
              <w:rPr>
                <w:sz w:val="18"/>
              </w:rPr>
              <w:t xml:space="preserve">-49,188 </w:t>
            </w:r>
          </w:p>
          <w:p w14:paraId="29AC679B" w14:textId="77777777" w:rsidR="00925913" w:rsidRDefault="00477365">
            <w:pPr>
              <w:spacing w:after="0" w:line="259" w:lineRule="auto"/>
              <w:ind w:left="0" w:right="1" w:firstLine="0"/>
              <w:jc w:val="right"/>
            </w:pPr>
            <w:r>
              <w:rPr>
                <w:sz w:val="18"/>
              </w:rPr>
              <w:t xml:space="preserve"> </w:t>
            </w:r>
          </w:p>
        </w:tc>
        <w:tc>
          <w:tcPr>
            <w:tcW w:w="1078" w:type="dxa"/>
            <w:tcBorders>
              <w:top w:val="nil"/>
              <w:left w:val="single" w:sz="4" w:space="0" w:color="000000"/>
              <w:bottom w:val="single" w:sz="4" w:space="0" w:color="000000"/>
              <w:right w:val="single" w:sz="4" w:space="0" w:color="000000"/>
            </w:tcBorders>
          </w:tcPr>
          <w:p w14:paraId="560F7674" w14:textId="77777777" w:rsidR="00925913" w:rsidRDefault="00477365">
            <w:pPr>
              <w:spacing w:after="312" w:line="259" w:lineRule="auto"/>
              <w:ind w:left="0" w:right="1" w:firstLine="0"/>
              <w:jc w:val="right"/>
            </w:pPr>
            <w:r>
              <w:rPr>
                <w:sz w:val="18"/>
              </w:rPr>
              <w:t xml:space="preserve"> </w:t>
            </w:r>
          </w:p>
          <w:p w14:paraId="2A40357B" w14:textId="77777777" w:rsidR="00925913" w:rsidRDefault="00477365">
            <w:pPr>
              <w:spacing w:after="723" w:line="259" w:lineRule="auto"/>
              <w:ind w:left="0" w:right="1" w:firstLine="0"/>
              <w:jc w:val="right"/>
            </w:pPr>
            <w:r>
              <w:rPr>
                <w:sz w:val="18"/>
              </w:rPr>
              <w:t xml:space="preserve"> </w:t>
            </w:r>
          </w:p>
          <w:p w14:paraId="7C507464"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358E0FD3" w14:textId="77777777" w:rsidR="00925913" w:rsidRDefault="00477365">
            <w:pPr>
              <w:spacing w:after="312" w:line="259" w:lineRule="auto"/>
              <w:ind w:left="0" w:right="0" w:firstLine="0"/>
              <w:jc w:val="right"/>
            </w:pPr>
            <w:r>
              <w:rPr>
                <w:sz w:val="18"/>
              </w:rPr>
              <w:t xml:space="preserve"> </w:t>
            </w:r>
          </w:p>
          <w:p w14:paraId="2601CFEB" w14:textId="77777777" w:rsidR="00925913" w:rsidRDefault="00477365">
            <w:pPr>
              <w:spacing w:after="723" w:line="259" w:lineRule="auto"/>
              <w:ind w:left="0" w:right="0" w:firstLine="0"/>
              <w:jc w:val="right"/>
            </w:pPr>
            <w:r>
              <w:rPr>
                <w:sz w:val="18"/>
              </w:rPr>
              <w:t xml:space="preserve"> </w:t>
            </w:r>
          </w:p>
          <w:p w14:paraId="2E92420A"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3BFC410A" w14:textId="77777777" w:rsidR="00925913" w:rsidRDefault="00477365">
            <w:pPr>
              <w:spacing w:after="312" w:line="259" w:lineRule="auto"/>
              <w:ind w:left="0" w:right="0" w:firstLine="0"/>
              <w:jc w:val="right"/>
            </w:pPr>
            <w:r>
              <w:rPr>
                <w:sz w:val="18"/>
              </w:rPr>
              <w:t xml:space="preserve"> </w:t>
            </w:r>
          </w:p>
          <w:p w14:paraId="5757FA71" w14:textId="77777777" w:rsidR="00925913" w:rsidRDefault="00477365">
            <w:pPr>
              <w:spacing w:after="723" w:line="259" w:lineRule="auto"/>
              <w:ind w:left="0" w:right="51" w:firstLine="0"/>
              <w:jc w:val="right"/>
            </w:pPr>
            <w:r>
              <w:rPr>
                <w:sz w:val="18"/>
              </w:rPr>
              <w:t xml:space="preserve">49,188 </w:t>
            </w:r>
          </w:p>
          <w:p w14:paraId="652FAAC6" w14:textId="77777777" w:rsidR="00925913" w:rsidRDefault="00477365">
            <w:pPr>
              <w:spacing w:after="0" w:line="259" w:lineRule="auto"/>
              <w:ind w:left="0" w:right="0" w:firstLine="0"/>
              <w:jc w:val="right"/>
            </w:pPr>
            <w:r>
              <w:rPr>
                <w:sz w:val="18"/>
              </w:rPr>
              <w:t xml:space="preserve"> </w:t>
            </w:r>
          </w:p>
        </w:tc>
      </w:tr>
    </w:tbl>
    <w:p w14:paraId="43FB2EB6" w14:textId="77777777" w:rsidR="00925913" w:rsidRDefault="00477365">
      <w:pPr>
        <w:spacing w:after="0" w:line="259" w:lineRule="auto"/>
        <w:ind w:left="568" w:right="0" w:firstLine="0"/>
      </w:pPr>
      <w:r>
        <w:rPr>
          <w:b/>
        </w:rPr>
        <w:t xml:space="preserve"> </w:t>
      </w:r>
    </w:p>
    <w:tbl>
      <w:tblPr>
        <w:tblStyle w:val="TableGrid"/>
        <w:tblW w:w="9870" w:type="dxa"/>
        <w:tblInd w:w="540" w:type="dxa"/>
        <w:tblCellMar>
          <w:top w:w="9"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925913" w14:paraId="7467713C" w14:textId="77777777">
        <w:trPr>
          <w:trHeight w:val="836"/>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163BCD1E" w14:textId="77777777" w:rsidR="00925913" w:rsidRDefault="00477365">
            <w:pPr>
              <w:spacing w:after="0" w:line="259" w:lineRule="auto"/>
              <w:ind w:left="0" w:right="0" w:firstLine="0"/>
              <w:jc w:val="left"/>
            </w:pPr>
            <w:r>
              <w:rPr>
                <w:b/>
                <w:sz w:val="18"/>
                <w:u w:val="single" w:color="000000"/>
              </w:rPr>
              <w:t>Adjustments in 2020/2021 Continued</w:t>
            </w:r>
            <w:r>
              <w:rPr>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0F38B8F1" w14:textId="77777777" w:rsidR="00925913" w:rsidRDefault="00477365">
            <w:pPr>
              <w:spacing w:after="1" w:line="239" w:lineRule="auto"/>
              <w:ind w:left="0" w:right="0" w:firstLine="0"/>
              <w:jc w:val="center"/>
            </w:pPr>
            <w:r>
              <w:rPr>
                <w:sz w:val="18"/>
              </w:rPr>
              <w:t xml:space="preserve">General Fund </w:t>
            </w:r>
          </w:p>
          <w:p w14:paraId="0E1B9C24" w14:textId="77777777" w:rsidR="00925913" w:rsidRDefault="00477365">
            <w:pPr>
              <w:spacing w:after="0" w:line="259" w:lineRule="auto"/>
              <w:ind w:left="52" w:right="0" w:firstLine="0"/>
              <w:jc w:val="left"/>
            </w:pPr>
            <w:r>
              <w:rPr>
                <w:sz w:val="18"/>
              </w:rPr>
              <w:t xml:space="preserve">Balance </w:t>
            </w:r>
          </w:p>
          <w:p w14:paraId="5441D975" w14:textId="77777777" w:rsidR="00925913" w:rsidRDefault="00477365">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7D40492C" w14:textId="77777777" w:rsidR="00925913" w:rsidRDefault="00477365">
            <w:pPr>
              <w:spacing w:after="0" w:line="259" w:lineRule="auto"/>
              <w:ind w:left="0" w:right="52" w:firstLine="0"/>
              <w:jc w:val="center"/>
            </w:pPr>
            <w:r>
              <w:rPr>
                <w:sz w:val="18"/>
              </w:rPr>
              <w:t xml:space="preserve">Capital </w:t>
            </w:r>
          </w:p>
          <w:p w14:paraId="26441DDD" w14:textId="77777777" w:rsidR="00925913" w:rsidRDefault="00477365">
            <w:pPr>
              <w:spacing w:after="0" w:line="259" w:lineRule="auto"/>
              <w:ind w:left="0" w:right="52" w:firstLine="0"/>
              <w:jc w:val="center"/>
            </w:pPr>
            <w:r>
              <w:rPr>
                <w:sz w:val="18"/>
              </w:rPr>
              <w:t xml:space="preserve">Receipts </w:t>
            </w:r>
          </w:p>
          <w:p w14:paraId="1E3A6AF3" w14:textId="77777777" w:rsidR="00925913" w:rsidRDefault="00477365">
            <w:pPr>
              <w:spacing w:after="0" w:line="259" w:lineRule="auto"/>
              <w:ind w:left="0" w:right="52" w:firstLine="0"/>
              <w:jc w:val="center"/>
            </w:pPr>
            <w:r>
              <w:rPr>
                <w:sz w:val="18"/>
              </w:rPr>
              <w:t xml:space="preserve">Reserve </w:t>
            </w:r>
          </w:p>
          <w:p w14:paraId="4225A094" w14:textId="77777777" w:rsidR="00925913" w:rsidRDefault="00477365">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388E1F5D" w14:textId="77777777" w:rsidR="00925913" w:rsidRDefault="00477365">
            <w:pPr>
              <w:spacing w:after="0" w:line="259" w:lineRule="auto"/>
              <w:ind w:left="0" w:right="48" w:firstLine="0"/>
              <w:jc w:val="center"/>
            </w:pPr>
            <w:r>
              <w:rPr>
                <w:sz w:val="18"/>
              </w:rPr>
              <w:t xml:space="preserve">Capital </w:t>
            </w:r>
          </w:p>
          <w:p w14:paraId="3F560535" w14:textId="77777777" w:rsidR="00925913" w:rsidRDefault="00477365">
            <w:pPr>
              <w:spacing w:after="0" w:line="259" w:lineRule="auto"/>
              <w:ind w:left="0" w:right="49" w:firstLine="0"/>
              <w:jc w:val="center"/>
            </w:pPr>
            <w:r>
              <w:rPr>
                <w:sz w:val="18"/>
              </w:rPr>
              <w:t xml:space="preserve">Grants </w:t>
            </w:r>
          </w:p>
          <w:p w14:paraId="62129499" w14:textId="77777777" w:rsidR="00925913" w:rsidRDefault="00477365">
            <w:pPr>
              <w:spacing w:after="0" w:line="259" w:lineRule="auto"/>
              <w:ind w:left="28" w:right="0" w:firstLine="0"/>
              <w:jc w:val="left"/>
            </w:pPr>
            <w:r>
              <w:rPr>
                <w:sz w:val="18"/>
              </w:rPr>
              <w:t xml:space="preserve">Unapplied </w:t>
            </w:r>
          </w:p>
          <w:p w14:paraId="7DDBA352" w14:textId="77777777" w:rsidR="00925913" w:rsidRDefault="00477365">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6E1576A6" w14:textId="77777777" w:rsidR="00925913" w:rsidRDefault="00477365">
            <w:pPr>
              <w:spacing w:after="0" w:line="259" w:lineRule="auto"/>
              <w:ind w:left="52" w:right="0" w:firstLine="0"/>
              <w:jc w:val="left"/>
            </w:pPr>
            <w:r>
              <w:rPr>
                <w:sz w:val="18"/>
              </w:rPr>
              <w:t xml:space="preserve">Unusable </w:t>
            </w:r>
          </w:p>
          <w:p w14:paraId="4875B3DE" w14:textId="77777777" w:rsidR="00925913" w:rsidRDefault="00477365">
            <w:pPr>
              <w:spacing w:after="0" w:line="259" w:lineRule="auto"/>
              <w:ind w:left="52" w:right="0" w:firstLine="0"/>
              <w:jc w:val="left"/>
            </w:pPr>
            <w:r>
              <w:rPr>
                <w:sz w:val="18"/>
              </w:rPr>
              <w:t xml:space="preserve">Reserves </w:t>
            </w:r>
          </w:p>
          <w:p w14:paraId="66822556" w14:textId="77777777" w:rsidR="00925913" w:rsidRDefault="00477365">
            <w:pPr>
              <w:spacing w:after="0" w:line="259" w:lineRule="auto"/>
              <w:ind w:left="1" w:right="0" w:firstLine="0"/>
              <w:jc w:val="center"/>
            </w:pPr>
            <w:r>
              <w:rPr>
                <w:sz w:val="18"/>
              </w:rPr>
              <w:t xml:space="preserve"> </w:t>
            </w:r>
          </w:p>
          <w:p w14:paraId="29DF3E58" w14:textId="77777777" w:rsidR="00925913" w:rsidRDefault="00477365">
            <w:pPr>
              <w:spacing w:after="0" w:line="259" w:lineRule="auto"/>
              <w:ind w:left="0" w:right="50" w:firstLine="0"/>
              <w:jc w:val="center"/>
            </w:pPr>
            <w:r>
              <w:rPr>
                <w:sz w:val="18"/>
              </w:rPr>
              <w:t xml:space="preserve">£000 </w:t>
            </w:r>
          </w:p>
        </w:tc>
      </w:tr>
      <w:tr w:rsidR="00925913" w14:paraId="5F751FEF" w14:textId="77777777">
        <w:trPr>
          <w:trHeight w:val="1430"/>
        </w:trPr>
        <w:tc>
          <w:tcPr>
            <w:tcW w:w="5670" w:type="dxa"/>
            <w:tcBorders>
              <w:top w:val="single" w:sz="4" w:space="0" w:color="000000"/>
              <w:left w:val="single" w:sz="4" w:space="0" w:color="000000"/>
              <w:bottom w:val="nil"/>
              <w:right w:val="single" w:sz="4" w:space="0" w:color="000000"/>
            </w:tcBorders>
          </w:tcPr>
          <w:p w14:paraId="3F6FFEA3" w14:textId="77777777" w:rsidR="00925913" w:rsidRDefault="00477365">
            <w:pPr>
              <w:spacing w:after="119" w:line="241" w:lineRule="auto"/>
              <w:ind w:left="0" w:right="1367" w:firstLine="0"/>
              <w:jc w:val="left"/>
            </w:pPr>
            <w:r>
              <w:rPr>
                <w:b/>
                <w:sz w:val="18"/>
              </w:rPr>
              <w:t xml:space="preserve">Adjustment primarily involving the </w:t>
            </w:r>
            <w:r>
              <w:rPr>
                <w:b/>
                <w:sz w:val="18"/>
              </w:rPr>
              <w:t xml:space="preserve">Accumulated Absences Account: </w:t>
            </w:r>
          </w:p>
          <w:p w14:paraId="46888629" w14:textId="77777777" w:rsidR="00925913" w:rsidRDefault="00477365">
            <w:pPr>
              <w:spacing w:after="0" w:line="259" w:lineRule="auto"/>
              <w:ind w:left="0" w:right="0" w:firstLine="0"/>
              <w:jc w:val="left"/>
            </w:pPr>
            <w:r>
              <w:rPr>
                <w:sz w:val="18"/>
              </w:rPr>
              <w:t xml:space="preserve">Amount by which officer remuneration charged to the </w:t>
            </w:r>
          </w:p>
          <w:p w14:paraId="7E8FAFA7" w14:textId="77777777" w:rsidR="00925913" w:rsidRDefault="00477365">
            <w:pPr>
              <w:spacing w:after="0" w:line="259" w:lineRule="auto"/>
              <w:ind w:left="0" w:right="0" w:firstLine="0"/>
              <w:jc w:val="left"/>
            </w:pPr>
            <w:r>
              <w:rPr>
                <w:sz w:val="18"/>
              </w:rPr>
              <w:t>Comprehensive Income and Expenditure Statement on an accruals basis is different from remuneration chargeable in the year in accordance with statutory requirements</w:t>
            </w:r>
            <w:r>
              <w:rPr>
                <w:b/>
                <w:sz w:val="18"/>
              </w:rPr>
              <w:t xml:space="preserve"> </w:t>
            </w:r>
          </w:p>
        </w:tc>
        <w:tc>
          <w:tcPr>
            <w:tcW w:w="969" w:type="dxa"/>
            <w:tcBorders>
              <w:top w:val="single" w:sz="4" w:space="0" w:color="000000"/>
              <w:left w:val="single" w:sz="4" w:space="0" w:color="000000"/>
              <w:bottom w:val="nil"/>
              <w:right w:val="single" w:sz="4" w:space="0" w:color="000000"/>
            </w:tcBorders>
          </w:tcPr>
          <w:p w14:paraId="695294EC" w14:textId="77777777" w:rsidR="00925913" w:rsidRDefault="00477365">
            <w:pPr>
              <w:spacing w:after="310" w:line="259" w:lineRule="auto"/>
              <w:ind w:left="0" w:right="1" w:firstLine="0"/>
              <w:jc w:val="right"/>
            </w:pPr>
            <w:r>
              <w:rPr>
                <w:sz w:val="18"/>
              </w:rPr>
              <w:t xml:space="preserve"> </w:t>
            </w:r>
          </w:p>
          <w:p w14:paraId="20281A4C" w14:textId="77777777" w:rsidR="00925913" w:rsidRDefault="00477365">
            <w:pPr>
              <w:spacing w:after="0" w:line="259" w:lineRule="auto"/>
              <w:ind w:left="0" w:right="52" w:firstLine="0"/>
              <w:jc w:val="right"/>
            </w:pPr>
            <w:r>
              <w:rPr>
                <w:sz w:val="18"/>
              </w:rPr>
              <w:t xml:space="preserve">-656 </w:t>
            </w:r>
          </w:p>
        </w:tc>
        <w:tc>
          <w:tcPr>
            <w:tcW w:w="1078" w:type="dxa"/>
            <w:tcBorders>
              <w:top w:val="single" w:sz="4" w:space="0" w:color="000000"/>
              <w:left w:val="single" w:sz="4" w:space="0" w:color="000000"/>
              <w:bottom w:val="nil"/>
              <w:right w:val="single" w:sz="4" w:space="0" w:color="000000"/>
            </w:tcBorders>
          </w:tcPr>
          <w:p w14:paraId="3D85930D" w14:textId="77777777" w:rsidR="00925913" w:rsidRDefault="00477365">
            <w:pPr>
              <w:spacing w:after="310" w:line="259" w:lineRule="auto"/>
              <w:ind w:left="0" w:right="1" w:firstLine="0"/>
              <w:jc w:val="right"/>
            </w:pPr>
            <w:r>
              <w:rPr>
                <w:sz w:val="18"/>
              </w:rPr>
              <w:t xml:space="preserve"> </w:t>
            </w:r>
          </w:p>
          <w:p w14:paraId="48673177" w14:textId="77777777" w:rsidR="00925913" w:rsidRDefault="00477365">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39E1709B" w14:textId="77777777" w:rsidR="00925913" w:rsidRDefault="00477365">
            <w:pPr>
              <w:spacing w:after="310" w:line="259" w:lineRule="auto"/>
              <w:ind w:left="0" w:right="0" w:firstLine="0"/>
              <w:jc w:val="right"/>
            </w:pPr>
            <w:r>
              <w:rPr>
                <w:sz w:val="18"/>
              </w:rPr>
              <w:t xml:space="preserve"> </w:t>
            </w:r>
          </w:p>
          <w:p w14:paraId="18A9C400" w14:textId="77777777" w:rsidR="00925913" w:rsidRDefault="00477365">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43D0F7BC" w14:textId="77777777" w:rsidR="00925913" w:rsidRDefault="00477365">
            <w:pPr>
              <w:spacing w:after="310" w:line="259" w:lineRule="auto"/>
              <w:ind w:left="0" w:right="0" w:firstLine="0"/>
              <w:jc w:val="right"/>
            </w:pPr>
            <w:r>
              <w:rPr>
                <w:sz w:val="18"/>
              </w:rPr>
              <w:t xml:space="preserve"> </w:t>
            </w:r>
          </w:p>
          <w:p w14:paraId="42BCC8EE" w14:textId="77777777" w:rsidR="00925913" w:rsidRDefault="00477365">
            <w:pPr>
              <w:spacing w:after="0" w:line="259" w:lineRule="auto"/>
              <w:ind w:left="0" w:right="51" w:firstLine="0"/>
              <w:jc w:val="right"/>
            </w:pPr>
            <w:r>
              <w:rPr>
                <w:sz w:val="18"/>
              </w:rPr>
              <w:t xml:space="preserve">656 </w:t>
            </w:r>
          </w:p>
        </w:tc>
      </w:tr>
      <w:tr w:rsidR="00925913" w14:paraId="6C6811F1" w14:textId="77777777">
        <w:trPr>
          <w:trHeight w:val="1012"/>
        </w:trPr>
        <w:tc>
          <w:tcPr>
            <w:tcW w:w="5670" w:type="dxa"/>
            <w:tcBorders>
              <w:top w:val="nil"/>
              <w:left w:val="single" w:sz="4" w:space="0" w:color="000000"/>
              <w:bottom w:val="single" w:sz="4" w:space="0" w:color="000000"/>
              <w:right w:val="single" w:sz="4" w:space="0" w:color="000000"/>
            </w:tcBorders>
          </w:tcPr>
          <w:p w14:paraId="2B570CFC" w14:textId="77777777" w:rsidR="00925913" w:rsidRDefault="00477365">
            <w:pPr>
              <w:spacing w:after="0" w:line="259" w:lineRule="auto"/>
              <w:ind w:left="0" w:right="0" w:firstLine="0"/>
              <w:jc w:val="left"/>
            </w:pPr>
            <w:r>
              <w:rPr>
                <w:b/>
                <w:sz w:val="18"/>
              </w:rPr>
              <w:t xml:space="preserve">Adjustment primarily involving the  </w:t>
            </w:r>
          </w:p>
          <w:p w14:paraId="4599EE5F" w14:textId="77777777" w:rsidR="00925913" w:rsidRDefault="00477365">
            <w:pPr>
              <w:spacing w:after="0" w:line="259" w:lineRule="auto"/>
              <w:ind w:left="0" w:right="0" w:firstLine="0"/>
              <w:jc w:val="left"/>
            </w:pPr>
            <w:r>
              <w:rPr>
                <w:b/>
                <w:sz w:val="18"/>
              </w:rPr>
              <w:t xml:space="preserve">Dedicated Schools Grant Adjustment Account: </w:t>
            </w:r>
          </w:p>
          <w:p w14:paraId="3D5A8FA6" w14:textId="77777777" w:rsidR="00925913" w:rsidRDefault="00477365">
            <w:pPr>
              <w:spacing w:after="0" w:line="259" w:lineRule="auto"/>
              <w:ind w:left="0" w:firstLine="0"/>
              <w:jc w:val="left"/>
            </w:pPr>
            <w:r>
              <w:rPr>
                <w:sz w:val="18"/>
              </w:rPr>
              <w:t xml:space="preserve">Transfer of Dedicated Schools Grant (DSG) over/(underspend) to the DSG Adjustment Account </w:t>
            </w:r>
          </w:p>
        </w:tc>
        <w:tc>
          <w:tcPr>
            <w:tcW w:w="969" w:type="dxa"/>
            <w:tcBorders>
              <w:top w:val="nil"/>
              <w:left w:val="single" w:sz="4" w:space="0" w:color="000000"/>
              <w:bottom w:val="single" w:sz="4" w:space="0" w:color="000000"/>
              <w:right w:val="single" w:sz="4" w:space="0" w:color="000000"/>
            </w:tcBorders>
          </w:tcPr>
          <w:p w14:paraId="5645A4AD" w14:textId="77777777" w:rsidR="00925913" w:rsidRDefault="00477365">
            <w:pPr>
              <w:spacing w:after="191" w:line="259" w:lineRule="auto"/>
              <w:ind w:left="0" w:right="1" w:firstLine="0"/>
              <w:jc w:val="right"/>
            </w:pPr>
            <w:r>
              <w:rPr>
                <w:sz w:val="18"/>
              </w:rPr>
              <w:t xml:space="preserve"> </w:t>
            </w:r>
          </w:p>
          <w:p w14:paraId="48CB64BA" w14:textId="77777777" w:rsidR="00925913" w:rsidRDefault="00477365">
            <w:pPr>
              <w:spacing w:after="0" w:line="259" w:lineRule="auto"/>
              <w:ind w:left="0" w:right="52" w:firstLine="0"/>
              <w:jc w:val="right"/>
            </w:pPr>
            <w:r>
              <w:rPr>
                <w:sz w:val="18"/>
              </w:rPr>
              <w:t xml:space="preserve">-2,230 </w:t>
            </w:r>
          </w:p>
        </w:tc>
        <w:tc>
          <w:tcPr>
            <w:tcW w:w="1078" w:type="dxa"/>
            <w:tcBorders>
              <w:top w:val="nil"/>
              <w:left w:val="single" w:sz="4" w:space="0" w:color="000000"/>
              <w:bottom w:val="single" w:sz="4" w:space="0" w:color="000000"/>
              <w:right w:val="single" w:sz="4" w:space="0" w:color="000000"/>
            </w:tcBorders>
          </w:tcPr>
          <w:p w14:paraId="3DE41248" w14:textId="77777777" w:rsidR="00925913" w:rsidRDefault="00477365">
            <w:pPr>
              <w:spacing w:after="191" w:line="259" w:lineRule="auto"/>
              <w:ind w:left="0" w:right="1" w:firstLine="0"/>
              <w:jc w:val="right"/>
            </w:pPr>
            <w:r>
              <w:rPr>
                <w:sz w:val="18"/>
              </w:rPr>
              <w:t xml:space="preserve"> </w:t>
            </w:r>
          </w:p>
          <w:p w14:paraId="719E1E68" w14:textId="77777777" w:rsidR="00925913" w:rsidRDefault="00477365">
            <w:pPr>
              <w:spacing w:after="0" w:line="259" w:lineRule="auto"/>
              <w:ind w:left="0" w:right="1"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5A017C35" w14:textId="77777777" w:rsidR="00925913" w:rsidRDefault="00477365">
            <w:pPr>
              <w:spacing w:after="191" w:line="259" w:lineRule="auto"/>
              <w:ind w:left="0" w:right="0" w:firstLine="0"/>
              <w:jc w:val="right"/>
            </w:pPr>
            <w:r>
              <w:rPr>
                <w:sz w:val="18"/>
              </w:rPr>
              <w:t xml:space="preserve"> </w:t>
            </w:r>
          </w:p>
          <w:p w14:paraId="0606E3FC" w14:textId="77777777" w:rsidR="00925913" w:rsidRDefault="00477365">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5164EF25" w14:textId="77777777" w:rsidR="00925913" w:rsidRDefault="00477365">
            <w:pPr>
              <w:spacing w:after="191" w:line="259" w:lineRule="auto"/>
              <w:ind w:left="0" w:right="0" w:firstLine="0"/>
              <w:jc w:val="right"/>
            </w:pPr>
            <w:r>
              <w:rPr>
                <w:sz w:val="18"/>
              </w:rPr>
              <w:t xml:space="preserve"> </w:t>
            </w:r>
          </w:p>
          <w:p w14:paraId="28374BEA" w14:textId="77777777" w:rsidR="00925913" w:rsidRDefault="00477365">
            <w:pPr>
              <w:spacing w:after="0" w:line="259" w:lineRule="auto"/>
              <w:ind w:left="0" w:right="50" w:firstLine="0"/>
              <w:jc w:val="right"/>
            </w:pPr>
            <w:r>
              <w:rPr>
                <w:sz w:val="18"/>
              </w:rPr>
              <w:t xml:space="preserve">2,230 </w:t>
            </w:r>
          </w:p>
        </w:tc>
      </w:tr>
      <w:tr w:rsidR="00925913" w14:paraId="38CE24BD" w14:textId="77777777">
        <w:trPr>
          <w:trHeight w:val="215"/>
        </w:trPr>
        <w:tc>
          <w:tcPr>
            <w:tcW w:w="5670" w:type="dxa"/>
            <w:tcBorders>
              <w:top w:val="single" w:sz="4" w:space="0" w:color="000000"/>
              <w:left w:val="single" w:sz="4" w:space="0" w:color="000000"/>
              <w:bottom w:val="single" w:sz="4" w:space="0" w:color="000000"/>
              <w:right w:val="single" w:sz="4" w:space="0" w:color="000000"/>
            </w:tcBorders>
            <w:shd w:val="clear" w:color="auto" w:fill="CCFFFF"/>
          </w:tcPr>
          <w:p w14:paraId="6F8544C2" w14:textId="77777777" w:rsidR="00925913" w:rsidRDefault="00477365">
            <w:pPr>
              <w:spacing w:after="0" w:line="259" w:lineRule="auto"/>
              <w:ind w:left="0" w:right="0" w:firstLine="0"/>
              <w:jc w:val="left"/>
            </w:pPr>
            <w:r>
              <w:rPr>
                <w:b/>
                <w:sz w:val="18"/>
              </w:rPr>
              <w:t xml:space="preserve">Total Adjustments </w:t>
            </w:r>
          </w:p>
        </w:tc>
        <w:tc>
          <w:tcPr>
            <w:tcW w:w="969" w:type="dxa"/>
            <w:tcBorders>
              <w:top w:val="single" w:sz="4" w:space="0" w:color="000000"/>
              <w:left w:val="single" w:sz="4" w:space="0" w:color="000000"/>
              <w:bottom w:val="single" w:sz="4" w:space="0" w:color="000000"/>
              <w:right w:val="single" w:sz="4" w:space="0" w:color="000000"/>
            </w:tcBorders>
            <w:shd w:val="clear" w:color="auto" w:fill="CCFFFF"/>
          </w:tcPr>
          <w:p w14:paraId="66ABAA34" w14:textId="77777777" w:rsidR="00925913" w:rsidRDefault="00477365">
            <w:pPr>
              <w:spacing w:after="0" w:line="259" w:lineRule="auto"/>
              <w:ind w:left="0" w:right="53" w:firstLine="0"/>
              <w:jc w:val="right"/>
            </w:pPr>
            <w:r>
              <w:rPr>
                <w:sz w:val="18"/>
              </w:rPr>
              <w:t xml:space="preserve">-77,907 </w:t>
            </w: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62AD841A" w14:textId="77777777" w:rsidR="00925913" w:rsidRDefault="00477365">
            <w:pPr>
              <w:spacing w:after="0" w:line="259" w:lineRule="auto"/>
              <w:ind w:left="0" w:right="51" w:firstLine="0"/>
              <w:jc w:val="right"/>
            </w:pPr>
            <w:r>
              <w:rPr>
                <w:sz w:val="18"/>
              </w:rPr>
              <w:t xml:space="preserve">-3,589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35B1B2E9" w14:textId="77777777" w:rsidR="00925913" w:rsidRDefault="00477365">
            <w:pPr>
              <w:spacing w:after="0" w:line="259" w:lineRule="auto"/>
              <w:ind w:left="0" w:right="50" w:firstLine="0"/>
              <w:jc w:val="right"/>
            </w:pPr>
            <w:r>
              <w:rPr>
                <w:sz w:val="18"/>
              </w:rPr>
              <w:t xml:space="preserve">-4,985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7D2969D6" w14:textId="77777777" w:rsidR="00925913" w:rsidRDefault="00477365">
            <w:pPr>
              <w:spacing w:after="0" w:line="259" w:lineRule="auto"/>
              <w:ind w:left="0" w:right="51" w:firstLine="0"/>
              <w:jc w:val="right"/>
            </w:pPr>
            <w:r>
              <w:rPr>
                <w:sz w:val="18"/>
              </w:rPr>
              <w:t xml:space="preserve">86,479 </w:t>
            </w:r>
          </w:p>
        </w:tc>
      </w:tr>
    </w:tbl>
    <w:p w14:paraId="57643303" w14:textId="77777777" w:rsidR="00925913" w:rsidRDefault="00477365">
      <w:pPr>
        <w:spacing w:after="0" w:line="259" w:lineRule="auto"/>
        <w:ind w:left="568" w:right="0" w:firstLine="0"/>
        <w:jc w:val="left"/>
      </w:pPr>
      <w:r>
        <w:rPr>
          <w:b/>
        </w:rPr>
        <w:t xml:space="preserve"> </w:t>
      </w:r>
    </w:p>
    <w:p w14:paraId="3A05D774" w14:textId="77777777" w:rsidR="00925913" w:rsidRDefault="00477365">
      <w:pPr>
        <w:spacing w:after="0" w:line="259" w:lineRule="auto"/>
        <w:ind w:left="1277" w:right="0" w:firstLine="0"/>
        <w:jc w:val="left"/>
      </w:pPr>
      <w:r>
        <w:rPr>
          <w:b/>
        </w:rPr>
        <w:t xml:space="preserve"> </w:t>
      </w:r>
    </w:p>
    <w:p w14:paraId="0D273D0F" w14:textId="77777777" w:rsidR="00925913" w:rsidRDefault="00477365">
      <w:pPr>
        <w:numPr>
          <w:ilvl w:val="0"/>
          <w:numId w:val="14"/>
        </w:numPr>
        <w:spacing w:after="3" w:line="252" w:lineRule="auto"/>
        <w:ind w:right="0" w:hanging="709"/>
        <w:jc w:val="left"/>
      </w:pPr>
      <w:r>
        <w:rPr>
          <w:b/>
          <w:u w:val="single" w:color="000000"/>
        </w:rPr>
        <w:t>OTHER OPERATING INCOME</w:t>
      </w:r>
      <w:r>
        <w:rPr>
          <w:b/>
        </w:rPr>
        <w:t xml:space="preserve"> </w:t>
      </w:r>
    </w:p>
    <w:p w14:paraId="355E199A" w14:textId="77777777" w:rsidR="00925913" w:rsidRDefault="00477365">
      <w:pPr>
        <w:spacing w:after="0" w:line="259" w:lineRule="auto"/>
        <w:ind w:left="568" w:right="0" w:firstLine="0"/>
        <w:jc w:val="left"/>
      </w:pPr>
      <w:r>
        <w:t xml:space="preserve"> </w:t>
      </w:r>
    </w:p>
    <w:p w14:paraId="760908C7" w14:textId="77777777" w:rsidR="00925913" w:rsidRDefault="00477365">
      <w:pPr>
        <w:ind w:left="1268" w:right="0"/>
      </w:pPr>
      <w:r>
        <w:t xml:space="preserve">An analysis of amounts of Other Income not included in the Net Cost of Services but credited to the Comprehensive Income and Expenditure Statement is shown below: </w:t>
      </w:r>
    </w:p>
    <w:p w14:paraId="53A2A058" w14:textId="77777777" w:rsidR="00925913" w:rsidRDefault="00477365">
      <w:pPr>
        <w:spacing w:after="0" w:line="259" w:lineRule="auto"/>
        <w:ind w:left="568" w:right="0" w:firstLine="0"/>
        <w:jc w:val="left"/>
      </w:pPr>
      <w:r>
        <w:t xml:space="preserve"> </w:t>
      </w:r>
    </w:p>
    <w:tbl>
      <w:tblPr>
        <w:tblStyle w:val="TableGrid"/>
        <w:tblW w:w="9173" w:type="dxa"/>
        <w:tblInd w:w="1254" w:type="dxa"/>
        <w:tblCellMar>
          <w:top w:w="0" w:type="dxa"/>
          <w:left w:w="109" w:type="dxa"/>
          <w:bottom w:w="0" w:type="dxa"/>
          <w:right w:w="51" w:type="dxa"/>
        </w:tblCellMar>
        <w:tblLook w:val="04A0" w:firstRow="1" w:lastRow="0" w:firstColumn="1" w:lastColumn="0" w:noHBand="0" w:noVBand="1"/>
      </w:tblPr>
      <w:tblGrid>
        <w:gridCol w:w="1242"/>
        <w:gridCol w:w="6690"/>
        <w:gridCol w:w="1241"/>
      </w:tblGrid>
      <w:tr w:rsidR="00925913" w14:paraId="55EAAE15" w14:textId="77777777">
        <w:trPr>
          <w:trHeight w:val="237"/>
        </w:trPr>
        <w:tc>
          <w:tcPr>
            <w:tcW w:w="1242" w:type="dxa"/>
            <w:tcBorders>
              <w:top w:val="single" w:sz="4" w:space="0" w:color="000000"/>
              <w:left w:val="single" w:sz="4" w:space="0" w:color="000000"/>
              <w:bottom w:val="nil"/>
              <w:right w:val="single" w:sz="4" w:space="0" w:color="000000"/>
            </w:tcBorders>
            <w:shd w:val="clear" w:color="auto" w:fill="FFCC99"/>
          </w:tcPr>
          <w:p w14:paraId="20EE3918" w14:textId="77777777" w:rsidR="00925913" w:rsidRDefault="00477365">
            <w:pPr>
              <w:spacing w:after="0" w:line="259" w:lineRule="auto"/>
              <w:ind w:left="39" w:right="0" w:firstLine="0"/>
              <w:jc w:val="left"/>
            </w:pPr>
            <w:r>
              <w:rPr>
                <w:u w:val="single" w:color="000000"/>
              </w:rPr>
              <w:t>2020/2021</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6E11217C" w14:textId="77777777" w:rsidR="00925913" w:rsidRDefault="00477365">
            <w:pPr>
              <w:tabs>
                <w:tab w:val="center" w:pos="6441"/>
              </w:tabs>
              <w:spacing w:after="0" w:line="259" w:lineRule="auto"/>
              <w:ind w:left="0" w:right="0" w:firstLine="0"/>
              <w:jc w:val="left"/>
            </w:pPr>
            <w:r>
              <w:rPr>
                <w:u w:val="single" w:color="000000"/>
              </w:rPr>
              <w:t>Other Income</w:t>
            </w:r>
            <w:r>
              <w:t xml:space="preserve"> </w:t>
            </w:r>
            <w:r>
              <w:tab/>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223E9519" w14:textId="77777777" w:rsidR="00925913" w:rsidRDefault="00477365">
            <w:pPr>
              <w:spacing w:after="0" w:line="259" w:lineRule="auto"/>
              <w:ind w:left="40" w:right="0" w:firstLine="0"/>
              <w:jc w:val="left"/>
            </w:pPr>
            <w:r>
              <w:rPr>
                <w:u w:val="single" w:color="000000"/>
              </w:rPr>
              <w:t>2021/2022</w:t>
            </w:r>
            <w:r>
              <w:t xml:space="preserve"> </w:t>
            </w:r>
          </w:p>
        </w:tc>
      </w:tr>
      <w:tr w:rsidR="00925913" w14:paraId="71FF2011"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272538D7" w14:textId="77777777" w:rsidR="00925913" w:rsidRDefault="00477365">
            <w:pPr>
              <w:spacing w:after="0" w:line="259" w:lineRule="auto"/>
              <w:ind w:left="0" w:right="58" w:firstLine="0"/>
              <w:jc w:val="center"/>
            </w:pPr>
            <w:r>
              <w:t xml:space="preserve">£000s </w:t>
            </w:r>
          </w:p>
        </w:tc>
        <w:tc>
          <w:tcPr>
            <w:tcW w:w="6690" w:type="dxa"/>
            <w:tcBorders>
              <w:top w:val="nil"/>
              <w:left w:val="single" w:sz="4" w:space="0" w:color="000000"/>
              <w:bottom w:val="single" w:sz="4" w:space="0" w:color="000000"/>
              <w:right w:val="single" w:sz="4" w:space="0" w:color="000000"/>
            </w:tcBorders>
            <w:shd w:val="clear" w:color="auto" w:fill="FFCC99"/>
          </w:tcPr>
          <w:p w14:paraId="5A026872" w14:textId="77777777" w:rsidR="00925913" w:rsidRDefault="00477365">
            <w:pPr>
              <w:spacing w:after="0" w:line="259" w:lineRule="auto"/>
              <w:ind w:left="0" w:right="0" w:firstLine="0"/>
              <w:jc w:val="left"/>
            </w:pPr>
            <w:r>
              <w:t xml:space="preserve"> </w:t>
            </w:r>
            <w:r>
              <w:tab/>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296DBD2D" w14:textId="77777777" w:rsidR="00925913" w:rsidRDefault="00477365">
            <w:pPr>
              <w:spacing w:after="0" w:line="259" w:lineRule="auto"/>
              <w:ind w:left="0" w:right="56" w:firstLine="0"/>
              <w:jc w:val="center"/>
            </w:pPr>
            <w:r>
              <w:t xml:space="preserve">£000s </w:t>
            </w:r>
          </w:p>
        </w:tc>
      </w:tr>
      <w:tr w:rsidR="00925913" w14:paraId="2E8666BD" w14:textId="77777777">
        <w:trPr>
          <w:trHeight w:val="530"/>
        </w:trPr>
        <w:tc>
          <w:tcPr>
            <w:tcW w:w="1242" w:type="dxa"/>
            <w:tcBorders>
              <w:top w:val="single" w:sz="4" w:space="0" w:color="000000"/>
              <w:left w:val="single" w:sz="4" w:space="0" w:color="000000"/>
              <w:bottom w:val="nil"/>
              <w:right w:val="single" w:sz="4" w:space="0" w:color="000000"/>
            </w:tcBorders>
          </w:tcPr>
          <w:p w14:paraId="637E1945" w14:textId="77777777" w:rsidR="00925913" w:rsidRDefault="00477365">
            <w:pPr>
              <w:spacing w:after="0" w:line="259" w:lineRule="auto"/>
              <w:ind w:left="0" w:right="1" w:firstLine="0"/>
              <w:jc w:val="right"/>
            </w:pPr>
            <w:r>
              <w:t xml:space="preserve"> </w:t>
            </w:r>
          </w:p>
          <w:p w14:paraId="779C57E3" w14:textId="77777777" w:rsidR="00925913" w:rsidRDefault="00477365">
            <w:pPr>
              <w:spacing w:after="0" w:line="259" w:lineRule="auto"/>
              <w:ind w:left="0" w:right="56" w:firstLine="0"/>
              <w:jc w:val="right"/>
            </w:pPr>
            <w:r>
              <w:t xml:space="preserve">-744 </w:t>
            </w:r>
          </w:p>
        </w:tc>
        <w:tc>
          <w:tcPr>
            <w:tcW w:w="6690" w:type="dxa"/>
            <w:tcBorders>
              <w:top w:val="single" w:sz="4" w:space="0" w:color="000000"/>
              <w:left w:val="single" w:sz="4" w:space="0" w:color="000000"/>
              <w:bottom w:val="nil"/>
              <w:right w:val="single" w:sz="4" w:space="0" w:color="000000"/>
            </w:tcBorders>
          </w:tcPr>
          <w:p w14:paraId="43E487EA" w14:textId="77777777" w:rsidR="00925913" w:rsidRDefault="00477365">
            <w:pPr>
              <w:spacing w:after="0" w:line="259" w:lineRule="auto"/>
              <w:ind w:left="0" w:right="0" w:firstLine="0"/>
              <w:jc w:val="left"/>
            </w:pPr>
            <w:r>
              <w:t xml:space="preserve"> </w:t>
            </w:r>
            <w:r>
              <w:tab/>
              <w:t xml:space="preserve"> </w:t>
            </w:r>
          </w:p>
          <w:p w14:paraId="313EFDF1" w14:textId="77777777" w:rsidR="00925913" w:rsidRDefault="00477365">
            <w:pPr>
              <w:tabs>
                <w:tab w:val="center" w:pos="6474"/>
              </w:tabs>
              <w:spacing w:after="0" w:line="259" w:lineRule="auto"/>
              <w:ind w:left="0" w:right="0" w:firstLine="0"/>
              <w:jc w:val="left"/>
            </w:pPr>
            <w:r>
              <w:t xml:space="preserve">Capital Receipts re. Former Council Dwellings </w:t>
            </w:r>
            <w:r>
              <w:tab/>
              <w:t xml:space="preserve"> </w:t>
            </w:r>
          </w:p>
        </w:tc>
        <w:tc>
          <w:tcPr>
            <w:tcW w:w="1241" w:type="dxa"/>
            <w:tcBorders>
              <w:top w:val="single" w:sz="4" w:space="0" w:color="000000"/>
              <w:left w:val="single" w:sz="4" w:space="0" w:color="000000"/>
              <w:bottom w:val="nil"/>
              <w:right w:val="single" w:sz="4" w:space="0" w:color="000000"/>
            </w:tcBorders>
          </w:tcPr>
          <w:p w14:paraId="58A0C989" w14:textId="77777777" w:rsidR="00925913" w:rsidRDefault="00477365">
            <w:pPr>
              <w:spacing w:after="0" w:line="259" w:lineRule="auto"/>
              <w:ind w:left="0" w:right="0" w:firstLine="0"/>
              <w:jc w:val="right"/>
            </w:pPr>
            <w:r>
              <w:t xml:space="preserve"> </w:t>
            </w:r>
          </w:p>
          <w:p w14:paraId="2B607572" w14:textId="77777777" w:rsidR="00925913" w:rsidRDefault="00477365">
            <w:pPr>
              <w:spacing w:after="0" w:line="259" w:lineRule="auto"/>
              <w:ind w:left="0" w:right="55" w:firstLine="0"/>
              <w:jc w:val="right"/>
            </w:pPr>
            <w:r>
              <w:t xml:space="preserve">-775 </w:t>
            </w:r>
          </w:p>
        </w:tc>
      </w:tr>
      <w:tr w:rsidR="00925913" w14:paraId="2A1B02B8" w14:textId="77777777">
        <w:trPr>
          <w:trHeight w:val="350"/>
        </w:trPr>
        <w:tc>
          <w:tcPr>
            <w:tcW w:w="1242" w:type="dxa"/>
            <w:tcBorders>
              <w:top w:val="nil"/>
              <w:left w:val="single" w:sz="4" w:space="0" w:color="000000"/>
              <w:bottom w:val="nil"/>
              <w:right w:val="single" w:sz="4" w:space="0" w:color="000000"/>
            </w:tcBorders>
          </w:tcPr>
          <w:p w14:paraId="75202FB5" w14:textId="77777777" w:rsidR="00925913" w:rsidRDefault="00477365">
            <w:pPr>
              <w:spacing w:after="0" w:line="259" w:lineRule="auto"/>
              <w:ind w:left="0" w:right="56" w:firstLine="0"/>
              <w:jc w:val="right"/>
            </w:pPr>
            <w:r>
              <w:t xml:space="preserve">-9 </w:t>
            </w:r>
          </w:p>
        </w:tc>
        <w:tc>
          <w:tcPr>
            <w:tcW w:w="6690" w:type="dxa"/>
            <w:tcBorders>
              <w:top w:val="nil"/>
              <w:left w:val="single" w:sz="4" w:space="0" w:color="000000"/>
              <w:bottom w:val="nil"/>
              <w:right w:val="single" w:sz="4" w:space="0" w:color="000000"/>
            </w:tcBorders>
          </w:tcPr>
          <w:p w14:paraId="6ED324CB" w14:textId="77777777" w:rsidR="00925913" w:rsidRDefault="00477365">
            <w:pPr>
              <w:tabs>
                <w:tab w:val="center" w:pos="6474"/>
              </w:tabs>
              <w:spacing w:after="0" w:line="259" w:lineRule="auto"/>
              <w:ind w:left="0" w:right="0" w:firstLine="0"/>
              <w:jc w:val="left"/>
            </w:pPr>
            <w:r>
              <w:t xml:space="preserve">Other Capital Receipts not relating to the Disposal of Council Assets </w:t>
            </w:r>
            <w:r>
              <w:tab/>
              <w:t xml:space="preserve"> </w:t>
            </w:r>
          </w:p>
        </w:tc>
        <w:tc>
          <w:tcPr>
            <w:tcW w:w="1241" w:type="dxa"/>
            <w:tcBorders>
              <w:top w:val="nil"/>
              <w:left w:val="single" w:sz="4" w:space="0" w:color="000000"/>
              <w:bottom w:val="nil"/>
              <w:right w:val="single" w:sz="4" w:space="0" w:color="000000"/>
            </w:tcBorders>
          </w:tcPr>
          <w:p w14:paraId="35376B45" w14:textId="77777777" w:rsidR="00925913" w:rsidRDefault="00477365">
            <w:pPr>
              <w:spacing w:after="0" w:line="259" w:lineRule="auto"/>
              <w:ind w:left="0" w:right="55" w:firstLine="0"/>
              <w:jc w:val="right"/>
            </w:pPr>
            <w:r>
              <w:t xml:space="preserve">-100 </w:t>
            </w:r>
          </w:p>
        </w:tc>
      </w:tr>
      <w:tr w:rsidR="00925913" w14:paraId="4AA7FAB8" w14:textId="77777777">
        <w:trPr>
          <w:trHeight w:val="412"/>
        </w:trPr>
        <w:tc>
          <w:tcPr>
            <w:tcW w:w="1242" w:type="dxa"/>
            <w:tcBorders>
              <w:top w:val="nil"/>
              <w:left w:val="single" w:sz="4" w:space="0" w:color="000000"/>
              <w:bottom w:val="single" w:sz="4" w:space="0" w:color="000000"/>
              <w:right w:val="single" w:sz="4" w:space="0" w:color="000000"/>
            </w:tcBorders>
          </w:tcPr>
          <w:p w14:paraId="69441FB6" w14:textId="77777777" w:rsidR="00925913" w:rsidRDefault="00477365">
            <w:pPr>
              <w:spacing w:after="0" w:line="259" w:lineRule="auto"/>
              <w:ind w:left="0" w:right="56" w:firstLine="0"/>
              <w:jc w:val="right"/>
            </w:pPr>
            <w:r>
              <w:t xml:space="preserve">-197 </w:t>
            </w:r>
          </w:p>
        </w:tc>
        <w:tc>
          <w:tcPr>
            <w:tcW w:w="6690" w:type="dxa"/>
            <w:vMerge w:val="restart"/>
            <w:tcBorders>
              <w:top w:val="nil"/>
              <w:left w:val="single" w:sz="4" w:space="0" w:color="000000"/>
              <w:bottom w:val="single" w:sz="4" w:space="0" w:color="000000"/>
              <w:right w:val="single" w:sz="4" w:space="0" w:color="000000"/>
            </w:tcBorders>
          </w:tcPr>
          <w:p w14:paraId="75818545" w14:textId="77777777" w:rsidR="00925913" w:rsidRDefault="00477365">
            <w:pPr>
              <w:spacing w:after="0" w:line="259" w:lineRule="auto"/>
              <w:ind w:left="0" w:right="1" w:firstLine="0"/>
              <w:jc w:val="right"/>
            </w:pPr>
            <w:r>
              <w:t xml:space="preserve"> </w:t>
            </w:r>
          </w:p>
          <w:p w14:paraId="04E2A773" w14:textId="77777777" w:rsidR="00925913" w:rsidRDefault="00477365">
            <w:pPr>
              <w:spacing w:after="111" w:line="259" w:lineRule="auto"/>
              <w:ind w:left="0" w:right="0" w:firstLine="0"/>
              <w:jc w:val="left"/>
            </w:pPr>
            <w:r>
              <w:t xml:space="preserve">Sefton’s share of a VAT Shelter Agreement with One Vision Housing </w:t>
            </w:r>
          </w:p>
          <w:p w14:paraId="063E922A" w14:textId="77777777" w:rsidR="00925913" w:rsidRDefault="00477365">
            <w:pPr>
              <w:spacing w:after="0" w:line="259" w:lineRule="auto"/>
              <w:ind w:left="0" w:right="0" w:firstLine="0"/>
              <w:jc w:val="left"/>
            </w:pPr>
            <w:r>
              <w:rPr>
                <w:b/>
              </w:rPr>
              <w:t xml:space="preserve"> </w:t>
            </w:r>
            <w:r>
              <w:rPr>
                <w:b/>
              </w:rPr>
              <w:tab/>
            </w:r>
            <w:r>
              <w:t xml:space="preserve"> </w:t>
            </w:r>
          </w:p>
        </w:tc>
        <w:tc>
          <w:tcPr>
            <w:tcW w:w="1241" w:type="dxa"/>
            <w:tcBorders>
              <w:top w:val="nil"/>
              <w:left w:val="single" w:sz="4" w:space="0" w:color="000000"/>
              <w:bottom w:val="single" w:sz="4" w:space="0" w:color="000000"/>
              <w:right w:val="single" w:sz="4" w:space="0" w:color="000000"/>
            </w:tcBorders>
          </w:tcPr>
          <w:p w14:paraId="297A0F41" w14:textId="77777777" w:rsidR="00925913" w:rsidRDefault="00477365">
            <w:pPr>
              <w:spacing w:after="0" w:line="259" w:lineRule="auto"/>
              <w:ind w:left="0" w:right="55" w:firstLine="0"/>
              <w:jc w:val="right"/>
            </w:pPr>
            <w:r>
              <w:t xml:space="preserve">-98 </w:t>
            </w:r>
          </w:p>
        </w:tc>
      </w:tr>
      <w:tr w:rsidR="00925913" w14:paraId="2848D7EA"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294A30F9" w14:textId="77777777" w:rsidR="00925913" w:rsidRDefault="00477365">
            <w:pPr>
              <w:spacing w:after="0" w:line="259" w:lineRule="auto"/>
              <w:ind w:left="0" w:right="56" w:firstLine="0"/>
              <w:jc w:val="right"/>
            </w:pPr>
            <w:r>
              <w:rPr>
                <w:b/>
              </w:rPr>
              <w:t xml:space="preserve">-950 </w:t>
            </w:r>
          </w:p>
        </w:tc>
        <w:tc>
          <w:tcPr>
            <w:tcW w:w="0" w:type="auto"/>
            <w:vMerge/>
            <w:tcBorders>
              <w:top w:val="nil"/>
              <w:left w:val="single" w:sz="4" w:space="0" w:color="000000"/>
              <w:bottom w:val="single" w:sz="4" w:space="0" w:color="000000"/>
              <w:right w:val="single" w:sz="4" w:space="0" w:color="000000"/>
            </w:tcBorders>
          </w:tcPr>
          <w:p w14:paraId="1E4588EA" w14:textId="77777777" w:rsidR="00925913" w:rsidRDefault="00925913">
            <w:pPr>
              <w:spacing w:after="160" w:line="259" w:lineRule="auto"/>
              <w:ind w:left="0" w:right="0" w:firstLine="0"/>
              <w:jc w:val="left"/>
            </w:pPr>
          </w:p>
        </w:tc>
        <w:tc>
          <w:tcPr>
            <w:tcW w:w="1241" w:type="dxa"/>
            <w:tcBorders>
              <w:top w:val="single" w:sz="4" w:space="0" w:color="000000"/>
              <w:left w:val="single" w:sz="4" w:space="0" w:color="000000"/>
              <w:bottom w:val="single" w:sz="4" w:space="0" w:color="000000"/>
              <w:right w:val="single" w:sz="4" w:space="0" w:color="000000"/>
            </w:tcBorders>
          </w:tcPr>
          <w:p w14:paraId="6CA24548" w14:textId="77777777" w:rsidR="00925913" w:rsidRDefault="00477365">
            <w:pPr>
              <w:spacing w:after="0" w:line="259" w:lineRule="auto"/>
              <w:ind w:left="0" w:right="55" w:firstLine="0"/>
              <w:jc w:val="right"/>
            </w:pPr>
            <w:r>
              <w:rPr>
                <w:b/>
              </w:rPr>
              <w:t xml:space="preserve">-973 </w:t>
            </w:r>
          </w:p>
        </w:tc>
      </w:tr>
    </w:tbl>
    <w:p w14:paraId="0D8FF01F" w14:textId="77777777" w:rsidR="00925913" w:rsidRDefault="00477365">
      <w:pPr>
        <w:spacing w:after="0" w:line="259" w:lineRule="auto"/>
        <w:ind w:left="568" w:right="0" w:firstLine="0"/>
        <w:jc w:val="left"/>
      </w:pPr>
      <w:r>
        <w:lastRenderedPageBreak/>
        <w:t xml:space="preserve"> </w:t>
      </w:r>
    </w:p>
    <w:p w14:paraId="65FB8D02" w14:textId="77777777" w:rsidR="00925913" w:rsidRDefault="00477365">
      <w:pPr>
        <w:spacing w:after="0" w:line="259" w:lineRule="auto"/>
        <w:ind w:left="568" w:right="0" w:firstLine="0"/>
        <w:jc w:val="left"/>
      </w:pPr>
      <w:r>
        <w:t xml:space="preserve"> </w:t>
      </w:r>
      <w:r>
        <w:tab/>
        <w:t xml:space="preserve"> </w:t>
      </w:r>
    </w:p>
    <w:p w14:paraId="7E5D64F5" w14:textId="77777777" w:rsidR="00925913" w:rsidRDefault="00477365">
      <w:pPr>
        <w:numPr>
          <w:ilvl w:val="0"/>
          <w:numId w:val="14"/>
        </w:numPr>
        <w:spacing w:after="3" w:line="252" w:lineRule="auto"/>
        <w:ind w:right="0" w:hanging="709"/>
        <w:jc w:val="left"/>
      </w:pPr>
      <w:r>
        <w:rPr>
          <w:b/>
          <w:u w:val="single" w:color="000000"/>
        </w:rPr>
        <w:t>INTEREST PAYABLE AND SIMILAR CHARGES</w:t>
      </w:r>
      <w:r>
        <w:t xml:space="preserve"> </w:t>
      </w:r>
    </w:p>
    <w:p w14:paraId="5FF70609" w14:textId="77777777" w:rsidR="00925913" w:rsidRDefault="00477365">
      <w:pPr>
        <w:spacing w:after="0" w:line="259" w:lineRule="auto"/>
        <w:ind w:left="568" w:right="0" w:firstLine="0"/>
        <w:jc w:val="left"/>
      </w:pPr>
      <w:r>
        <w:t xml:space="preserve"> </w:t>
      </w:r>
    </w:p>
    <w:p w14:paraId="22AF6B00" w14:textId="77777777" w:rsidR="00925913" w:rsidRDefault="00477365">
      <w:pPr>
        <w:ind w:left="1268" w:right="0"/>
      </w:pPr>
      <w:r>
        <w:t xml:space="preserve">Charges to the Comprehensive Income and Expenditure Account during the year were as follows: </w:t>
      </w:r>
    </w:p>
    <w:p w14:paraId="3EA8AFC6" w14:textId="77777777" w:rsidR="00925913" w:rsidRDefault="00477365">
      <w:pPr>
        <w:spacing w:after="0" w:line="259" w:lineRule="auto"/>
        <w:ind w:left="568" w:right="0" w:firstLine="0"/>
        <w:jc w:val="left"/>
      </w:pPr>
      <w:r>
        <w:t xml:space="preserve"> </w:t>
      </w:r>
    </w:p>
    <w:tbl>
      <w:tblPr>
        <w:tblStyle w:val="TableGrid"/>
        <w:tblW w:w="9146" w:type="dxa"/>
        <w:tblInd w:w="1254" w:type="dxa"/>
        <w:tblCellMar>
          <w:top w:w="3" w:type="dxa"/>
          <w:left w:w="107" w:type="dxa"/>
          <w:bottom w:w="0" w:type="dxa"/>
          <w:right w:w="51" w:type="dxa"/>
        </w:tblCellMar>
        <w:tblLook w:val="04A0" w:firstRow="1" w:lastRow="0" w:firstColumn="1" w:lastColumn="0" w:noHBand="0" w:noVBand="1"/>
      </w:tblPr>
      <w:tblGrid>
        <w:gridCol w:w="1246"/>
        <w:gridCol w:w="6642"/>
        <w:gridCol w:w="1258"/>
      </w:tblGrid>
      <w:tr w:rsidR="00925913" w14:paraId="36CBEB94" w14:textId="77777777">
        <w:trPr>
          <w:trHeight w:val="237"/>
        </w:trPr>
        <w:tc>
          <w:tcPr>
            <w:tcW w:w="1246" w:type="dxa"/>
            <w:tcBorders>
              <w:top w:val="single" w:sz="4" w:space="0" w:color="000000"/>
              <w:left w:val="single" w:sz="4" w:space="0" w:color="000000"/>
              <w:bottom w:val="nil"/>
              <w:right w:val="single" w:sz="4" w:space="0" w:color="000000"/>
            </w:tcBorders>
            <w:shd w:val="clear" w:color="auto" w:fill="FFCC99"/>
          </w:tcPr>
          <w:p w14:paraId="686C116C" w14:textId="77777777" w:rsidR="00925913" w:rsidRDefault="00477365">
            <w:pPr>
              <w:spacing w:after="0" w:line="259" w:lineRule="auto"/>
              <w:ind w:left="42" w:right="0" w:firstLine="0"/>
              <w:jc w:val="left"/>
            </w:pPr>
            <w:r>
              <w:rPr>
                <w:u w:val="single" w:color="000000"/>
              </w:rPr>
              <w:t>2020/2021</w:t>
            </w:r>
            <w:r>
              <w:t xml:space="preserve"> </w:t>
            </w:r>
          </w:p>
        </w:tc>
        <w:tc>
          <w:tcPr>
            <w:tcW w:w="6642" w:type="dxa"/>
            <w:tcBorders>
              <w:top w:val="single" w:sz="4" w:space="0" w:color="000000"/>
              <w:left w:val="single" w:sz="4" w:space="0" w:color="000000"/>
              <w:bottom w:val="nil"/>
              <w:right w:val="single" w:sz="4" w:space="0" w:color="000000"/>
            </w:tcBorders>
            <w:shd w:val="clear" w:color="auto" w:fill="FFCC99"/>
          </w:tcPr>
          <w:p w14:paraId="14E55BEA" w14:textId="77777777" w:rsidR="00925913" w:rsidRDefault="00477365">
            <w:pPr>
              <w:spacing w:after="0" w:line="259" w:lineRule="auto"/>
              <w:ind w:left="1" w:right="0" w:firstLine="0"/>
              <w:jc w:val="left"/>
            </w:pPr>
            <w:r>
              <w:t xml:space="preserve"> </w:t>
            </w:r>
          </w:p>
        </w:tc>
        <w:tc>
          <w:tcPr>
            <w:tcW w:w="1258" w:type="dxa"/>
            <w:tcBorders>
              <w:top w:val="single" w:sz="4" w:space="0" w:color="000000"/>
              <w:left w:val="single" w:sz="4" w:space="0" w:color="000000"/>
              <w:bottom w:val="nil"/>
              <w:right w:val="single" w:sz="4" w:space="0" w:color="000000"/>
            </w:tcBorders>
            <w:shd w:val="clear" w:color="auto" w:fill="FFCC99"/>
          </w:tcPr>
          <w:p w14:paraId="3E03E744" w14:textId="77777777" w:rsidR="00925913" w:rsidRDefault="00477365">
            <w:pPr>
              <w:spacing w:after="0" w:line="259" w:lineRule="auto"/>
              <w:ind w:left="0" w:right="0" w:firstLine="0"/>
              <w:jc w:val="left"/>
            </w:pPr>
            <w:r>
              <w:rPr>
                <w:u w:val="single" w:color="000000"/>
              </w:rPr>
              <w:t>2021/2022</w:t>
            </w:r>
            <w:r>
              <w:t xml:space="preserve"> </w:t>
            </w:r>
          </w:p>
        </w:tc>
      </w:tr>
      <w:tr w:rsidR="00925913" w14:paraId="79F2CE19" w14:textId="77777777">
        <w:trPr>
          <w:trHeight w:val="230"/>
        </w:trPr>
        <w:tc>
          <w:tcPr>
            <w:tcW w:w="1246" w:type="dxa"/>
            <w:tcBorders>
              <w:top w:val="nil"/>
              <w:left w:val="single" w:sz="4" w:space="0" w:color="000000"/>
              <w:bottom w:val="single" w:sz="4" w:space="0" w:color="000000"/>
              <w:right w:val="single" w:sz="4" w:space="0" w:color="000000"/>
            </w:tcBorders>
            <w:shd w:val="clear" w:color="auto" w:fill="FFCC99"/>
          </w:tcPr>
          <w:p w14:paraId="4819585E" w14:textId="77777777" w:rsidR="00925913" w:rsidRDefault="00477365">
            <w:pPr>
              <w:spacing w:after="0" w:line="259" w:lineRule="auto"/>
              <w:ind w:left="0" w:right="57" w:firstLine="0"/>
              <w:jc w:val="center"/>
            </w:pPr>
            <w:r>
              <w:t xml:space="preserve">£000s </w:t>
            </w:r>
          </w:p>
        </w:tc>
        <w:tc>
          <w:tcPr>
            <w:tcW w:w="6642" w:type="dxa"/>
            <w:tcBorders>
              <w:top w:val="nil"/>
              <w:left w:val="single" w:sz="4" w:space="0" w:color="000000"/>
              <w:bottom w:val="single" w:sz="4" w:space="0" w:color="000000"/>
              <w:right w:val="single" w:sz="4" w:space="0" w:color="000000"/>
            </w:tcBorders>
            <w:shd w:val="clear" w:color="auto" w:fill="FFCC99"/>
          </w:tcPr>
          <w:p w14:paraId="0F5FF28E" w14:textId="77777777" w:rsidR="00925913" w:rsidRDefault="00477365">
            <w:pPr>
              <w:spacing w:after="0" w:line="259" w:lineRule="auto"/>
              <w:ind w:left="1" w:right="0" w:firstLine="0"/>
              <w:jc w:val="left"/>
            </w:pPr>
            <w:r>
              <w:t xml:space="preserve"> </w:t>
            </w:r>
          </w:p>
        </w:tc>
        <w:tc>
          <w:tcPr>
            <w:tcW w:w="1258" w:type="dxa"/>
            <w:tcBorders>
              <w:top w:val="nil"/>
              <w:left w:val="single" w:sz="4" w:space="0" w:color="000000"/>
              <w:bottom w:val="single" w:sz="4" w:space="0" w:color="000000"/>
              <w:right w:val="single" w:sz="4" w:space="0" w:color="000000"/>
            </w:tcBorders>
            <w:shd w:val="clear" w:color="auto" w:fill="FFCC99"/>
          </w:tcPr>
          <w:p w14:paraId="6EE8F458" w14:textId="77777777" w:rsidR="00925913" w:rsidRDefault="00477365">
            <w:pPr>
              <w:spacing w:after="0" w:line="259" w:lineRule="auto"/>
              <w:ind w:left="0" w:right="55" w:firstLine="0"/>
              <w:jc w:val="center"/>
            </w:pPr>
            <w:r>
              <w:t xml:space="preserve">£000s </w:t>
            </w:r>
          </w:p>
        </w:tc>
      </w:tr>
      <w:tr w:rsidR="00925913" w14:paraId="7192ECB2" w14:textId="77777777">
        <w:trPr>
          <w:trHeight w:val="530"/>
        </w:trPr>
        <w:tc>
          <w:tcPr>
            <w:tcW w:w="1246" w:type="dxa"/>
            <w:tcBorders>
              <w:top w:val="single" w:sz="4" w:space="0" w:color="000000"/>
              <w:left w:val="single" w:sz="4" w:space="0" w:color="000000"/>
              <w:bottom w:val="nil"/>
              <w:right w:val="single" w:sz="4" w:space="0" w:color="000000"/>
            </w:tcBorders>
          </w:tcPr>
          <w:p w14:paraId="72D99847" w14:textId="77777777" w:rsidR="00925913" w:rsidRDefault="00477365">
            <w:pPr>
              <w:spacing w:after="0" w:line="259" w:lineRule="auto"/>
              <w:ind w:left="0" w:right="1" w:firstLine="0"/>
              <w:jc w:val="right"/>
            </w:pPr>
            <w:r>
              <w:t xml:space="preserve"> </w:t>
            </w:r>
          </w:p>
          <w:p w14:paraId="20B3DE18" w14:textId="77777777" w:rsidR="00925913" w:rsidRDefault="00477365">
            <w:pPr>
              <w:spacing w:after="0" w:line="259" w:lineRule="auto"/>
              <w:ind w:left="0" w:right="56" w:firstLine="0"/>
              <w:jc w:val="right"/>
            </w:pPr>
            <w:r>
              <w:t xml:space="preserve">7,081 </w:t>
            </w:r>
          </w:p>
        </w:tc>
        <w:tc>
          <w:tcPr>
            <w:tcW w:w="6642" w:type="dxa"/>
            <w:tcBorders>
              <w:top w:val="single" w:sz="4" w:space="0" w:color="000000"/>
              <w:left w:val="single" w:sz="4" w:space="0" w:color="000000"/>
              <w:bottom w:val="nil"/>
              <w:right w:val="single" w:sz="4" w:space="0" w:color="000000"/>
            </w:tcBorders>
          </w:tcPr>
          <w:p w14:paraId="2F5C13C4" w14:textId="77777777" w:rsidR="00925913" w:rsidRDefault="00477365">
            <w:pPr>
              <w:spacing w:after="0" w:line="259" w:lineRule="auto"/>
              <w:ind w:left="1" w:right="0" w:firstLine="0"/>
              <w:jc w:val="left"/>
            </w:pPr>
            <w:r>
              <w:t xml:space="preserve"> </w:t>
            </w:r>
          </w:p>
          <w:p w14:paraId="7A6EFFE5" w14:textId="77777777" w:rsidR="00925913" w:rsidRDefault="00477365">
            <w:pPr>
              <w:spacing w:after="0" w:line="259" w:lineRule="auto"/>
              <w:ind w:left="1" w:right="0" w:firstLine="0"/>
              <w:jc w:val="left"/>
            </w:pPr>
            <w:r>
              <w:t xml:space="preserve">External Interest Charges </w:t>
            </w:r>
          </w:p>
        </w:tc>
        <w:tc>
          <w:tcPr>
            <w:tcW w:w="1258" w:type="dxa"/>
            <w:tcBorders>
              <w:top w:val="single" w:sz="4" w:space="0" w:color="000000"/>
              <w:left w:val="single" w:sz="4" w:space="0" w:color="000000"/>
              <w:bottom w:val="nil"/>
              <w:right w:val="single" w:sz="4" w:space="0" w:color="000000"/>
            </w:tcBorders>
          </w:tcPr>
          <w:p w14:paraId="0F5BEF27" w14:textId="77777777" w:rsidR="00925913" w:rsidRDefault="00477365">
            <w:pPr>
              <w:spacing w:after="0" w:line="259" w:lineRule="auto"/>
              <w:ind w:left="0" w:right="0" w:firstLine="0"/>
              <w:jc w:val="right"/>
            </w:pPr>
            <w:r>
              <w:t xml:space="preserve"> </w:t>
            </w:r>
          </w:p>
          <w:p w14:paraId="54F2617D" w14:textId="77777777" w:rsidR="00925913" w:rsidRDefault="00477365">
            <w:pPr>
              <w:spacing w:after="0" w:line="259" w:lineRule="auto"/>
              <w:ind w:left="0" w:right="55" w:firstLine="0"/>
              <w:jc w:val="right"/>
            </w:pPr>
            <w:r>
              <w:t xml:space="preserve">6,597 </w:t>
            </w:r>
          </w:p>
        </w:tc>
      </w:tr>
      <w:tr w:rsidR="00925913" w14:paraId="65D91818" w14:textId="77777777">
        <w:trPr>
          <w:trHeight w:val="350"/>
        </w:trPr>
        <w:tc>
          <w:tcPr>
            <w:tcW w:w="1246" w:type="dxa"/>
            <w:tcBorders>
              <w:top w:val="nil"/>
              <w:left w:val="single" w:sz="4" w:space="0" w:color="000000"/>
              <w:bottom w:val="nil"/>
              <w:right w:val="single" w:sz="4" w:space="0" w:color="000000"/>
            </w:tcBorders>
          </w:tcPr>
          <w:p w14:paraId="2C8F6545" w14:textId="77777777" w:rsidR="00925913" w:rsidRDefault="00477365">
            <w:pPr>
              <w:spacing w:after="0" w:line="259" w:lineRule="auto"/>
              <w:ind w:left="0" w:right="56" w:firstLine="0"/>
              <w:jc w:val="right"/>
            </w:pPr>
            <w:r>
              <w:t xml:space="preserve">334 </w:t>
            </w:r>
          </w:p>
        </w:tc>
        <w:tc>
          <w:tcPr>
            <w:tcW w:w="6642" w:type="dxa"/>
            <w:tcBorders>
              <w:top w:val="nil"/>
              <w:left w:val="single" w:sz="4" w:space="0" w:color="000000"/>
              <w:bottom w:val="nil"/>
              <w:right w:val="single" w:sz="4" w:space="0" w:color="000000"/>
            </w:tcBorders>
          </w:tcPr>
          <w:p w14:paraId="142CE49B" w14:textId="77777777" w:rsidR="00925913" w:rsidRDefault="00477365">
            <w:pPr>
              <w:spacing w:after="0" w:line="259" w:lineRule="auto"/>
              <w:ind w:left="1" w:right="0" w:firstLine="0"/>
              <w:jc w:val="left"/>
            </w:pPr>
            <w:r>
              <w:t xml:space="preserve">Finance Charge re. Leasing Agreements </w:t>
            </w:r>
          </w:p>
        </w:tc>
        <w:tc>
          <w:tcPr>
            <w:tcW w:w="1258" w:type="dxa"/>
            <w:tcBorders>
              <w:top w:val="nil"/>
              <w:left w:val="single" w:sz="4" w:space="0" w:color="000000"/>
              <w:bottom w:val="nil"/>
              <w:right w:val="single" w:sz="4" w:space="0" w:color="000000"/>
            </w:tcBorders>
          </w:tcPr>
          <w:p w14:paraId="194ACE4D" w14:textId="77777777" w:rsidR="00925913" w:rsidRDefault="00477365">
            <w:pPr>
              <w:spacing w:after="0" w:line="259" w:lineRule="auto"/>
              <w:ind w:left="0" w:right="55" w:firstLine="0"/>
              <w:jc w:val="right"/>
            </w:pPr>
            <w:r>
              <w:t xml:space="preserve">317 </w:t>
            </w:r>
          </w:p>
        </w:tc>
      </w:tr>
      <w:tr w:rsidR="00925913" w14:paraId="28349D77" w14:textId="77777777">
        <w:trPr>
          <w:trHeight w:val="411"/>
        </w:trPr>
        <w:tc>
          <w:tcPr>
            <w:tcW w:w="1246" w:type="dxa"/>
            <w:tcBorders>
              <w:top w:val="nil"/>
              <w:left w:val="single" w:sz="4" w:space="0" w:color="000000"/>
              <w:bottom w:val="single" w:sz="4" w:space="0" w:color="000000"/>
              <w:right w:val="single" w:sz="4" w:space="0" w:color="000000"/>
            </w:tcBorders>
          </w:tcPr>
          <w:p w14:paraId="547E2C6E" w14:textId="77777777" w:rsidR="00925913" w:rsidRDefault="00477365">
            <w:pPr>
              <w:spacing w:after="0" w:line="259" w:lineRule="auto"/>
              <w:ind w:left="0" w:right="56" w:firstLine="0"/>
              <w:jc w:val="right"/>
            </w:pPr>
            <w:r>
              <w:t xml:space="preserve">651 </w:t>
            </w:r>
          </w:p>
        </w:tc>
        <w:tc>
          <w:tcPr>
            <w:tcW w:w="6642" w:type="dxa"/>
            <w:tcBorders>
              <w:top w:val="nil"/>
              <w:left w:val="single" w:sz="4" w:space="0" w:color="000000"/>
              <w:bottom w:val="single" w:sz="4" w:space="0" w:color="000000"/>
              <w:right w:val="single" w:sz="4" w:space="0" w:color="000000"/>
            </w:tcBorders>
          </w:tcPr>
          <w:p w14:paraId="077B5E64" w14:textId="77777777" w:rsidR="00925913" w:rsidRDefault="00477365">
            <w:pPr>
              <w:spacing w:after="0" w:line="259" w:lineRule="auto"/>
              <w:ind w:left="1" w:right="0" w:firstLine="0"/>
              <w:jc w:val="left"/>
            </w:pPr>
            <w:r>
              <w:t xml:space="preserve">Finance Charge re. PFI Schemes </w:t>
            </w:r>
          </w:p>
        </w:tc>
        <w:tc>
          <w:tcPr>
            <w:tcW w:w="1258" w:type="dxa"/>
            <w:tcBorders>
              <w:top w:val="nil"/>
              <w:left w:val="single" w:sz="4" w:space="0" w:color="000000"/>
              <w:bottom w:val="single" w:sz="4" w:space="0" w:color="000000"/>
              <w:right w:val="single" w:sz="4" w:space="0" w:color="000000"/>
            </w:tcBorders>
          </w:tcPr>
          <w:p w14:paraId="22E0E16B" w14:textId="77777777" w:rsidR="00925913" w:rsidRDefault="00477365">
            <w:pPr>
              <w:spacing w:after="0" w:line="259" w:lineRule="auto"/>
              <w:ind w:left="0" w:right="55" w:firstLine="0"/>
              <w:jc w:val="right"/>
            </w:pPr>
            <w:r>
              <w:t xml:space="preserve">354 </w:t>
            </w:r>
          </w:p>
        </w:tc>
      </w:tr>
      <w:tr w:rsidR="00925913" w14:paraId="3A73AF37" w14:textId="77777777">
        <w:trPr>
          <w:trHeight w:val="240"/>
        </w:trPr>
        <w:tc>
          <w:tcPr>
            <w:tcW w:w="1246" w:type="dxa"/>
            <w:tcBorders>
              <w:top w:val="single" w:sz="4" w:space="0" w:color="000000"/>
              <w:left w:val="single" w:sz="4" w:space="0" w:color="000000"/>
              <w:bottom w:val="single" w:sz="4" w:space="0" w:color="000000"/>
              <w:right w:val="single" w:sz="4" w:space="0" w:color="000000"/>
            </w:tcBorders>
          </w:tcPr>
          <w:p w14:paraId="05899EAC" w14:textId="77777777" w:rsidR="00925913" w:rsidRDefault="00477365">
            <w:pPr>
              <w:spacing w:after="0" w:line="259" w:lineRule="auto"/>
              <w:ind w:left="0" w:right="56" w:firstLine="0"/>
              <w:jc w:val="right"/>
            </w:pPr>
            <w:r>
              <w:rPr>
                <w:b/>
              </w:rPr>
              <w:t xml:space="preserve">8,066 </w:t>
            </w:r>
          </w:p>
        </w:tc>
        <w:tc>
          <w:tcPr>
            <w:tcW w:w="6642" w:type="dxa"/>
            <w:tcBorders>
              <w:top w:val="single" w:sz="4" w:space="0" w:color="000000"/>
              <w:left w:val="single" w:sz="4" w:space="0" w:color="000000"/>
              <w:bottom w:val="single" w:sz="4" w:space="0" w:color="000000"/>
              <w:right w:val="single" w:sz="4" w:space="0" w:color="000000"/>
            </w:tcBorders>
          </w:tcPr>
          <w:p w14:paraId="0B98E80E" w14:textId="77777777" w:rsidR="00925913" w:rsidRDefault="00477365">
            <w:pPr>
              <w:spacing w:after="0" w:line="259" w:lineRule="auto"/>
              <w:ind w:left="1" w:right="0" w:firstLine="0"/>
              <w:jc w:val="left"/>
            </w:pPr>
            <w:r>
              <w:rPr>
                <w:b/>
              </w:rPr>
              <w:t xml:space="preserve">Total </w:t>
            </w:r>
          </w:p>
        </w:tc>
        <w:tc>
          <w:tcPr>
            <w:tcW w:w="1258" w:type="dxa"/>
            <w:tcBorders>
              <w:top w:val="single" w:sz="4" w:space="0" w:color="000000"/>
              <w:left w:val="single" w:sz="4" w:space="0" w:color="000000"/>
              <w:bottom w:val="single" w:sz="4" w:space="0" w:color="000000"/>
              <w:right w:val="single" w:sz="4" w:space="0" w:color="000000"/>
            </w:tcBorders>
          </w:tcPr>
          <w:p w14:paraId="040B2413" w14:textId="77777777" w:rsidR="00925913" w:rsidRDefault="00477365">
            <w:pPr>
              <w:spacing w:after="0" w:line="259" w:lineRule="auto"/>
              <w:ind w:left="0" w:right="55" w:firstLine="0"/>
              <w:jc w:val="right"/>
            </w:pPr>
            <w:r>
              <w:rPr>
                <w:b/>
              </w:rPr>
              <w:t xml:space="preserve">7,268 </w:t>
            </w:r>
          </w:p>
        </w:tc>
      </w:tr>
    </w:tbl>
    <w:p w14:paraId="0315A14F" w14:textId="77777777" w:rsidR="00925913" w:rsidRDefault="00477365">
      <w:pPr>
        <w:spacing w:after="0" w:line="259" w:lineRule="auto"/>
        <w:ind w:left="568" w:right="0" w:firstLine="0"/>
        <w:jc w:val="left"/>
      </w:pPr>
      <w:r>
        <w:t xml:space="preserve"> </w:t>
      </w:r>
    </w:p>
    <w:p w14:paraId="6FD9FC62" w14:textId="77777777" w:rsidR="00925913" w:rsidRDefault="00477365">
      <w:pPr>
        <w:spacing w:after="0" w:line="259" w:lineRule="auto"/>
        <w:ind w:left="568" w:right="0" w:firstLine="0"/>
        <w:jc w:val="left"/>
      </w:pPr>
      <w:r>
        <w:t xml:space="preserve"> </w:t>
      </w:r>
    </w:p>
    <w:p w14:paraId="18B42DA6" w14:textId="77777777" w:rsidR="00925913" w:rsidRDefault="00477365">
      <w:pPr>
        <w:numPr>
          <w:ilvl w:val="0"/>
          <w:numId w:val="14"/>
        </w:numPr>
        <w:spacing w:after="3" w:line="252" w:lineRule="auto"/>
        <w:ind w:right="0" w:hanging="709"/>
        <w:jc w:val="left"/>
      </w:pPr>
      <w:r>
        <w:rPr>
          <w:b/>
          <w:u w:val="single" w:color="000000"/>
        </w:rPr>
        <w:t>POOLED BUDGETS</w:t>
      </w:r>
      <w:r>
        <w:rPr>
          <w:b/>
        </w:rPr>
        <w:t xml:space="preserve"> </w:t>
      </w:r>
    </w:p>
    <w:p w14:paraId="5347EF07" w14:textId="77777777" w:rsidR="00925913" w:rsidRDefault="00477365">
      <w:pPr>
        <w:spacing w:after="0" w:line="259" w:lineRule="auto"/>
        <w:ind w:left="568" w:right="0" w:firstLine="0"/>
        <w:jc w:val="left"/>
      </w:pPr>
      <w:r>
        <w:t xml:space="preserve"> </w:t>
      </w:r>
    </w:p>
    <w:p w14:paraId="09A9C274" w14:textId="77777777" w:rsidR="00925913" w:rsidRDefault="00477365">
      <w:pPr>
        <w:ind w:left="1268" w:right="0"/>
      </w:pPr>
      <w:r>
        <w:t>Under section 75 of the National Health Service Act 2006, local authority and NHS bodies are able to enter into joint working arrangements with the NHS. Pooled funds, with resources provided by local and health authorities, offer the opportunity for the provision of seamless health and social services. Partners remain accountable for their services that are part of the pooled budget. A key feature of the pool is that the use of resources will be dictated by the needs of clients, rather than respective contr</w:t>
      </w:r>
      <w:r>
        <w:t xml:space="preserve">ibutions. </w:t>
      </w:r>
    </w:p>
    <w:p w14:paraId="509586A0" w14:textId="77777777" w:rsidR="00925913" w:rsidRDefault="00477365">
      <w:pPr>
        <w:spacing w:after="0" w:line="259" w:lineRule="auto"/>
        <w:ind w:left="1277" w:right="0" w:firstLine="0"/>
        <w:jc w:val="left"/>
      </w:pPr>
      <w:r>
        <w:t xml:space="preserve"> </w:t>
      </w:r>
    </w:p>
    <w:p w14:paraId="135A8198" w14:textId="77777777" w:rsidR="00925913" w:rsidRDefault="00477365">
      <w:pPr>
        <w:pStyle w:val="Heading4"/>
        <w:ind w:left="1272"/>
      </w:pPr>
      <w:r>
        <w:t>Provision of intensive care packages for service users with a learning disability</w:t>
      </w:r>
      <w:r>
        <w:rPr>
          <w:u w:val="none"/>
        </w:rPr>
        <w:t xml:space="preserve"> </w:t>
      </w:r>
    </w:p>
    <w:p w14:paraId="122A530D" w14:textId="77777777" w:rsidR="00925913" w:rsidRDefault="00477365">
      <w:pPr>
        <w:spacing w:after="0" w:line="259" w:lineRule="auto"/>
        <w:ind w:left="1277" w:right="0" w:firstLine="0"/>
        <w:jc w:val="left"/>
      </w:pPr>
      <w:r>
        <w:t xml:space="preserve"> </w:t>
      </w:r>
    </w:p>
    <w:p w14:paraId="7CC0E15A" w14:textId="77777777" w:rsidR="00925913" w:rsidRDefault="00477365">
      <w:pPr>
        <w:ind w:left="1268" w:right="0"/>
      </w:pPr>
      <w:r>
        <w:t>Sefton Council has a joint working arrangement with CCG’s in Sefton for the provision of intensive care packages for service users with a learning disability. Contributions of £1.271m from CCG’s (£1.349m in 2020/2021) and £1.204m from Sefton Council (£1.648m in 2020/2021), £2.475m in total (£2.997m in 2020/2021), have been fully expended on purchasing of care packages to meet the health and social care needs of this client group.  Sefton's contribution has been financed from within the Adult Social Care bud</w:t>
      </w:r>
      <w:r>
        <w:t xml:space="preserve">get and is included in the Comprehensive Income and Expenditure Statement under this heading. </w:t>
      </w:r>
    </w:p>
    <w:p w14:paraId="0E922C6A" w14:textId="77777777" w:rsidR="00925913" w:rsidRDefault="00477365">
      <w:pPr>
        <w:spacing w:after="0" w:line="259" w:lineRule="auto"/>
        <w:ind w:left="568" w:right="0" w:firstLine="0"/>
        <w:jc w:val="left"/>
      </w:pPr>
      <w:r>
        <w:t xml:space="preserve"> </w:t>
      </w:r>
    </w:p>
    <w:p w14:paraId="18BE9595" w14:textId="77777777" w:rsidR="00925913" w:rsidRDefault="00477365">
      <w:pPr>
        <w:pStyle w:val="Heading4"/>
        <w:ind w:left="1272"/>
      </w:pPr>
      <w:r>
        <w:t>Provision of an Integrated Community Equipment Service</w:t>
      </w:r>
      <w:r>
        <w:rPr>
          <w:u w:val="none"/>
        </w:rPr>
        <w:t xml:space="preserve"> </w:t>
      </w:r>
    </w:p>
    <w:p w14:paraId="627D3C02" w14:textId="77777777" w:rsidR="00925913" w:rsidRDefault="00477365">
      <w:pPr>
        <w:spacing w:after="0" w:line="259" w:lineRule="auto"/>
        <w:ind w:left="1277" w:right="0" w:firstLine="0"/>
        <w:jc w:val="left"/>
      </w:pPr>
      <w:r>
        <w:t xml:space="preserve"> </w:t>
      </w:r>
    </w:p>
    <w:p w14:paraId="7974127B" w14:textId="77777777" w:rsidR="00925913" w:rsidRDefault="00477365">
      <w:pPr>
        <w:ind w:left="1268" w:right="0"/>
      </w:pPr>
      <w:r>
        <w:t>Sefton has a joint working arrangement within South Sefton Clinical Commissioning Group (CCG) for the provision of an Integrated Community Equipment Service, providing an appropriate range of equipment to meet assessed needs and to support intermediate care, hospital discharge, rehabilitation and independent living in the community. Contributions of £0.783m from South Sefton CCG (£0.722m in 2020/2021) and £0.766m from Sefton Council (£0.721m in 2020/2021); £1.549m in total (£1.443m in 2020/21), have been fu</w:t>
      </w:r>
      <w:r>
        <w:t xml:space="preserve">lly expended on the provision of this service. Sefton's contribution has been financed from within the Adult Social Care budget and is included in the Comprehensive Income and Expenditure Statement under this heading. </w:t>
      </w:r>
    </w:p>
    <w:p w14:paraId="74F5FF40" w14:textId="77777777" w:rsidR="00925913" w:rsidRDefault="00477365">
      <w:pPr>
        <w:spacing w:after="0" w:line="259" w:lineRule="auto"/>
        <w:ind w:left="1277" w:right="0" w:firstLine="0"/>
        <w:jc w:val="left"/>
      </w:pPr>
      <w:r>
        <w:t xml:space="preserve"> </w:t>
      </w:r>
    </w:p>
    <w:p w14:paraId="1C4E4326" w14:textId="77777777" w:rsidR="00925913" w:rsidRDefault="00477365">
      <w:pPr>
        <w:pStyle w:val="Heading4"/>
        <w:ind w:left="1272"/>
      </w:pPr>
      <w:r>
        <w:t>Better Care Fund</w:t>
      </w:r>
      <w:r>
        <w:rPr>
          <w:u w:val="none"/>
        </w:rPr>
        <w:t xml:space="preserve"> </w:t>
      </w:r>
    </w:p>
    <w:p w14:paraId="0172B6E4" w14:textId="77777777" w:rsidR="00925913" w:rsidRDefault="00477365">
      <w:pPr>
        <w:spacing w:after="0" w:line="259" w:lineRule="auto"/>
        <w:ind w:left="568" w:right="0" w:firstLine="0"/>
        <w:jc w:val="left"/>
      </w:pPr>
      <w:r>
        <w:t xml:space="preserve"> </w:t>
      </w:r>
    </w:p>
    <w:p w14:paraId="28DEF124" w14:textId="77777777" w:rsidR="00925913" w:rsidRDefault="00477365">
      <w:pPr>
        <w:ind w:left="1268" w:right="0"/>
      </w:pPr>
      <w:r>
        <w:t xml:space="preserve">The Council operates a pooled fund in partnership with South Sefton Clinical Commissioning Group (CCG) and Southport and Formby CCG. The fund is hosted by the Council. </w:t>
      </w:r>
    </w:p>
    <w:p w14:paraId="0BD5C148" w14:textId="77777777" w:rsidR="00925913" w:rsidRDefault="00477365">
      <w:pPr>
        <w:spacing w:after="0" w:line="259" w:lineRule="auto"/>
        <w:ind w:left="1277" w:right="0" w:firstLine="0"/>
        <w:jc w:val="left"/>
      </w:pPr>
      <w:r>
        <w:t xml:space="preserve"> </w:t>
      </w:r>
    </w:p>
    <w:p w14:paraId="2264A5E9" w14:textId="77777777" w:rsidR="00925913" w:rsidRDefault="00477365">
      <w:pPr>
        <w:ind w:left="1268" w:right="0"/>
      </w:pPr>
      <w:r>
        <w:t xml:space="preserve">The Better Care Fund creates a local single pooled budget to incentivise the integration of health and social care and encourage the NHS and Local Government to work more closely together around people, placing their well-being as the focus of health and care services. The key themes underpinning the agreement are:  </w:t>
      </w:r>
    </w:p>
    <w:p w14:paraId="0A3DA710" w14:textId="77777777" w:rsidR="00925913" w:rsidRDefault="00477365">
      <w:pPr>
        <w:spacing w:after="0" w:line="259" w:lineRule="auto"/>
        <w:ind w:left="568" w:right="0" w:firstLine="0"/>
        <w:jc w:val="left"/>
      </w:pPr>
      <w:r>
        <w:t xml:space="preserve"> </w:t>
      </w:r>
    </w:p>
    <w:p w14:paraId="7A3ED09C" w14:textId="77777777" w:rsidR="00925913" w:rsidRDefault="00477365">
      <w:pPr>
        <w:numPr>
          <w:ilvl w:val="0"/>
          <w:numId w:val="15"/>
        </w:numPr>
        <w:spacing w:after="127"/>
        <w:ind w:right="0" w:hanging="425"/>
      </w:pPr>
      <w:r>
        <w:t xml:space="preserve">Integrated Community Care - building on the existing Virtual Ward and Care Closer to Home initiatives to have a comprehensive, fully integrated model of care built around the communities in localities. </w:t>
      </w:r>
    </w:p>
    <w:p w14:paraId="56D5F748" w14:textId="77777777" w:rsidR="00925913" w:rsidRDefault="00477365">
      <w:pPr>
        <w:numPr>
          <w:ilvl w:val="0"/>
          <w:numId w:val="15"/>
        </w:numPr>
        <w:spacing w:after="126"/>
        <w:ind w:right="0" w:hanging="425"/>
      </w:pPr>
      <w:r>
        <w:t xml:space="preserve">Long Term Adult Social Care –supporting packages of care and personal budgets and providing additional capacity in social work </w:t>
      </w:r>
    </w:p>
    <w:p w14:paraId="697C581A" w14:textId="77777777" w:rsidR="00925913" w:rsidRDefault="00477365">
      <w:pPr>
        <w:numPr>
          <w:ilvl w:val="0"/>
          <w:numId w:val="15"/>
        </w:numPr>
        <w:spacing w:after="129"/>
        <w:ind w:right="0" w:hanging="425"/>
      </w:pPr>
      <w:r>
        <w:lastRenderedPageBreak/>
        <w:t xml:space="preserve">Intermediate Care and Reablement – seeking to reduce hospital admissions and re-admissions, reduce the need for ongoing care and support by assisting with regaining of independence and to reduce the number of long term residential and nursing care placements </w:t>
      </w:r>
    </w:p>
    <w:p w14:paraId="624CBA34" w14:textId="77777777" w:rsidR="00925913" w:rsidRDefault="00477365">
      <w:pPr>
        <w:numPr>
          <w:ilvl w:val="0"/>
          <w:numId w:val="15"/>
        </w:numPr>
        <w:spacing w:after="92"/>
        <w:ind w:right="0" w:hanging="425"/>
      </w:pPr>
      <w:r>
        <w:t xml:space="preserve">Early Years. </w:t>
      </w:r>
    </w:p>
    <w:p w14:paraId="34905826" w14:textId="77777777" w:rsidR="00925913" w:rsidRDefault="00477365">
      <w:pPr>
        <w:numPr>
          <w:ilvl w:val="0"/>
          <w:numId w:val="15"/>
        </w:numPr>
        <w:spacing w:after="94"/>
        <w:ind w:right="0" w:hanging="425"/>
      </w:pPr>
      <w:r>
        <w:t xml:space="preserve">Early Intervention and Prevention. </w:t>
      </w:r>
    </w:p>
    <w:p w14:paraId="20927BEE" w14:textId="77777777" w:rsidR="00925913" w:rsidRDefault="00477365">
      <w:pPr>
        <w:numPr>
          <w:ilvl w:val="0"/>
          <w:numId w:val="15"/>
        </w:numPr>
        <w:spacing w:after="91"/>
        <w:ind w:right="0" w:hanging="425"/>
      </w:pPr>
      <w:r>
        <w:t xml:space="preserve">Ageing Well </w:t>
      </w:r>
    </w:p>
    <w:p w14:paraId="2EA90FEF" w14:textId="77777777" w:rsidR="00925913" w:rsidRDefault="00477365">
      <w:pPr>
        <w:numPr>
          <w:ilvl w:val="0"/>
          <w:numId w:val="15"/>
        </w:numPr>
        <w:ind w:right="0" w:hanging="425"/>
      </w:pPr>
      <w:r>
        <w:t xml:space="preserve">Integration and Transformation </w:t>
      </w:r>
    </w:p>
    <w:p w14:paraId="26D51FB0" w14:textId="77777777" w:rsidR="00925913" w:rsidRDefault="00477365">
      <w:pPr>
        <w:spacing w:after="0" w:line="259" w:lineRule="auto"/>
        <w:ind w:left="1288" w:right="0" w:firstLine="0"/>
        <w:jc w:val="left"/>
      </w:pPr>
      <w:r>
        <w:t xml:space="preserve"> </w:t>
      </w:r>
    </w:p>
    <w:p w14:paraId="592D70F0" w14:textId="77777777" w:rsidR="00925913" w:rsidRDefault="00477365">
      <w:pPr>
        <w:ind w:left="1268" w:right="0"/>
      </w:pPr>
      <w:r>
        <w:t xml:space="preserve">The Improved Better Care Fund (iBCF) has also been used to Protect Social Care Fees and used to fund a pilot Rapid Response Reablement Service which has now become a permanent service. </w:t>
      </w:r>
    </w:p>
    <w:p w14:paraId="3F528466" w14:textId="77777777" w:rsidR="00925913" w:rsidRDefault="00477365">
      <w:pPr>
        <w:spacing w:after="0" w:line="259" w:lineRule="auto"/>
        <w:ind w:left="1277" w:right="0" w:firstLine="0"/>
        <w:jc w:val="left"/>
      </w:pPr>
      <w:r>
        <w:t xml:space="preserve"> </w:t>
      </w:r>
    </w:p>
    <w:p w14:paraId="5BAE1565" w14:textId="77777777" w:rsidR="00925913" w:rsidRDefault="00477365">
      <w:pPr>
        <w:ind w:left="1268" w:right="0"/>
      </w:pPr>
      <w:r>
        <w:t xml:space="preserve">Financial performance in the year was as follows: </w:t>
      </w:r>
    </w:p>
    <w:p w14:paraId="4077A373" w14:textId="77777777" w:rsidR="00925913" w:rsidRDefault="00477365">
      <w:pPr>
        <w:spacing w:after="0" w:line="259" w:lineRule="auto"/>
        <w:ind w:left="568" w:right="0" w:firstLine="0"/>
        <w:jc w:val="left"/>
      </w:pPr>
      <w:r>
        <w:t xml:space="preserve"> </w:t>
      </w:r>
    </w:p>
    <w:tbl>
      <w:tblPr>
        <w:tblStyle w:val="TableGrid"/>
        <w:tblW w:w="9183" w:type="dxa"/>
        <w:tblInd w:w="1254" w:type="dxa"/>
        <w:tblCellMar>
          <w:top w:w="3" w:type="dxa"/>
          <w:left w:w="107" w:type="dxa"/>
          <w:bottom w:w="0" w:type="dxa"/>
          <w:right w:w="51" w:type="dxa"/>
        </w:tblCellMar>
        <w:tblLook w:val="04A0" w:firstRow="1" w:lastRow="0" w:firstColumn="1" w:lastColumn="0" w:noHBand="0" w:noVBand="1"/>
      </w:tblPr>
      <w:tblGrid>
        <w:gridCol w:w="1246"/>
        <w:gridCol w:w="6691"/>
        <w:gridCol w:w="1246"/>
      </w:tblGrid>
      <w:tr w:rsidR="00925913" w14:paraId="230018F5" w14:textId="77777777">
        <w:trPr>
          <w:trHeight w:val="467"/>
        </w:trPr>
        <w:tc>
          <w:tcPr>
            <w:tcW w:w="1246" w:type="dxa"/>
            <w:tcBorders>
              <w:top w:val="single" w:sz="4" w:space="0" w:color="000000"/>
              <w:left w:val="single" w:sz="4" w:space="0" w:color="000000"/>
              <w:bottom w:val="single" w:sz="4" w:space="0" w:color="000000"/>
              <w:right w:val="single" w:sz="4" w:space="0" w:color="000000"/>
            </w:tcBorders>
            <w:shd w:val="clear" w:color="auto" w:fill="FFCC99"/>
          </w:tcPr>
          <w:p w14:paraId="48C651DC" w14:textId="77777777" w:rsidR="00925913" w:rsidRDefault="00477365">
            <w:pPr>
              <w:spacing w:after="0" w:line="259" w:lineRule="auto"/>
              <w:ind w:left="0" w:right="0" w:firstLine="0"/>
              <w:jc w:val="center"/>
            </w:pPr>
            <w:r>
              <w:rPr>
                <w:u w:val="single" w:color="000000"/>
              </w:rPr>
              <w:t>2020/2021</w:t>
            </w:r>
            <w:r>
              <w:t xml:space="preserve"> £’000 </w:t>
            </w:r>
          </w:p>
        </w:tc>
        <w:tc>
          <w:tcPr>
            <w:tcW w:w="6692" w:type="dxa"/>
            <w:tcBorders>
              <w:top w:val="single" w:sz="4" w:space="0" w:color="000000"/>
              <w:left w:val="single" w:sz="4" w:space="0" w:color="000000"/>
              <w:bottom w:val="single" w:sz="4" w:space="0" w:color="000000"/>
              <w:right w:val="single" w:sz="4" w:space="0" w:color="000000"/>
            </w:tcBorders>
            <w:shd w:val="clear" w:color="auto" w:fill="FFCC99"/>
          </w:tcPr>
          <w:p w14:paraId="7B3F5204" w14:textId="77777777" w:rsidR="00925913" w:rsidRDefault="00477365">
            <w:pPr>
              <w:spacing w:after="0" w:line="259" w:lineRule="auto"/>
              <w:ind w:left="1" w:right="0" w:firstLine="0"/>
              <w:jc w:val="left"/>
            </w:pPr>
            <w:r>
              <w:t xml:space="preserve"> </w:t>
            </w:r>
          </w:p>
        </w:tc>
        <w:tc>
          <w:tcPr>
            <w:tcW w:w="1246" w:type="dxa"/>
            <w:tcBorders>
              <w:top w:val="single" w:sz="4" w:space="0" w:color="000000"/>
              <w:left w:val="single" w:sz="4" w:space="0" w:color="000000"/>
              <w:bottom w:val="single" w:sz="4" w:space="0" w:color="000000"/>
              <w:right w:val="single" w:sz="4" w:space="0" w:color="000000"/>
            </w:tcBorders>
            <w:shd w:val="clear" w:color="auto" w:fill="FFCC99"/>
          </w:tcPr>
          <w:p w14:paraId="473A4F46" w14:textId="77777777" w:rsidR="00925913" w:rsidRDefault="00477365">
            <w:pPr>
              <w:spacing w:after="0" w:line="259" w:lineRule="auto"/>
              <w:ind w:left="0" w:right="0" w:firstLine="0"/>
              <w:jc w:val="center"/>
            </w:pPr>
            <w:r>
              <w:rPr>
                <w:u w:val="single" w:color="000000"/>
              </w:rPr>
              <w:t>2021/2022</w:t>
            </w:r>
            <w:r>
              <w:t xml:space="preserve"> £’000 </w:t>
            </w:r>
          </w:p>
        </w:tc>
      </w:tr>
      <w:tr w:rsidR="00925913" w14:paraId="2DC3585B" w14:textId="77777777">
        <w:trPr>
          <w:trHeight w:val="240"/>
        </w:trPr>
        <w:tc>
          <w:tcPr>
            <w:tcW w:w="1246" w:type="dxa"/>
            <w:tcBorders>
              <w:top w:val="single" w:sz="4" w:space="0" w:color="000000"/>
              <w:left w:val="single" w:sz="4" w:space="0" w:color="000000"/>
              <w:bottom w:val="nil"/>
              <w:right w:val="single" w:sz="4" w:space="0" w:color="000000"/>
            </w:tcBorders>
          </w:tcPr>
          <w:p w14:paraId="55CA3164" w14:textId="77777777" w:rsidR="00925913" w:rsidRDefault="00477365">
            <w:pPr>
              <w:spacing w:after="0" w:line="259" w:lineRule="auto"/>
              <w:ind w:left="0" w:right="0" w:firstLine="0"/>
              <w:jc w:val="left"/>
            </w:pPr>
            <w:r>
              <w:t xml:space="preserve"> </w:t>
            </w:r>
          </w:p>
        </w:tc>
        <w:tc>
          <w:tcPr>
            <w:tcW w:w="6692" w:type="dxa"/>
            <w:tcBorders>
              <w:top w:val="single" w:sz="4" w:space="0" w:color="000000"/>
              <w:left w:val="single" w:sz="4" w:space="0" w:color="000000"/>
              <w:bottom w:val="nil"/>
              <w:right w:val="single" w:sz="4" w:space="0" w:color="000000"/>
            </w:tcBorders>
          </w:tcPr>
          <w:p w14:paraId="48D5A09F" w14:textId="77777777" w:rsidR="00925913" w:rsidRDefault="00477365">
            <w:pPr>
              <w:spacing w:after="0" w:line="259" w:lineRule="auto"/>
              <w:ind w:left="1" w:right="0" w:firstLine="0"/>
              <w:jc w:val="left"/>
            </w:pPr>
            <w:r>
              <w:rPr>
                <w:u w:val="single" w:color="000000"/>
              </w:rPr>
              <w:t>Contributions</w:t>
            </w:r>
            <w:r>
              <w:t xml:space="preserve"> </w:t>
            </w:r>
          </w:p>
        </w:tc>
        <w:tc>
          <w:tcPr>
            <w:tcW w:w="1246" w:type="dxa"/>
            <w:tcBorders>
              <w:top w:val="single" w:sz="4" w:space="0" w:color="000000"/>
              <w:left w:val="single" w:sz="4" w:space="0" w:color="000000"/>
              <w:bottom w:val="nil"/>
              <w:right w:val="single" w:sz="4" w:space="0" w:color="000000"/>
            </w:tcBorders>
          </w:tcPr>
          <w:p w14:paraId="467FBEB1" w14:textId="77777777" w:rsidR="00925913" w:rsidRDefault="00477365">
            <w:pPr>
              <w:spacing w:after="0" w:line="259" w:lineRule="auto"/>
              <w:ind w:left="1" w:right="0" w:firstLine="0"/>
              <w:jc w:val="left"/>
            </w:pPr>
            <w:r>
              <w:t xml:space="preserve"> </w:t>
            </w:r>
          </w:p>
        </w:tc>
      </w:tr>
      <w:tr w:rsidR="00925913" w14:paraId="0DD86232" w14:textId="77777777">
        <w:trPr>
          <w:trHeight w:val="230"/>
        </w:trPr>
        <w:tc>
          <w:tcPr>
            <w:tcW w:w="1246" w:type="dxa"/>
            <w:tcBorders>
              <w:top w:val="nil"/>
              <w:left w:val="single" w:sz="4" w:space="0" w:color="000000"/>
              <w:bottom w:val="nil"/>
              <w:right w:val="single" w:sz="4" w:space="0" w:color="000000"/>
            </w:tcBorders>
          </w:tcPr>
          <w:p w14:paraId="3A215C8C" w14:textId="77777777" w:rsidR="00925913" w:rsidRDefault="00477365">
            <w:pPr>
              <w:spacing w:after="0" w:line="259" w:lineRule="auto"/>
              <w:ind w:left="0" w:right="56" w:firstLine="0"/>
              <w:jc w:val="right"/>
            </w:pPr>
            <w:r>
              <w:t xml:space="preserve">-15,247 </w:t>
            </w:r>
          </w:p>
        </w:tc>
        <w:tc>
          <w:tcPr>
            <w:tcW w:w="6692" w:type="dxa"/>
            <w:tcBorders>
              <w:top w:val="nil"/>
              <w:left w:val="single" w:sz="4" w:space="0" w:color="000000"/>
              <w:bottom w:val="nil"/>
              <w:right w:val="single" w:sz="4" w:space="0" w:color="000000"/>
            </w:tcBorders>
          </w:tcPr>
          <w:p w14:paraId="2CE83742" w14:textId="77777777" w:rsidR="00925913" w:rsidRDefault="00477365">
            <w:pPr>
              <w:spacing w:after="0" w:line="259" w:lineRule="auto"/>
              <w:ind w:left="1" w:right="0" w:firstLine="0"/>
              <w:jc w:val="left"/>
            </w:pPr>
            <w:r>
              <w:t xml:space="preserve">South Sefton CCG </w:t>
            </w:r>
          </w:p>
        </w:tc>
        <w:tc>
          <w:tcPr>
            <w:tcW w:w="1246" w:type="dxa"/>
            <w:tcBorders>
              <w:top w:val="nil"/>
              <w:left w:val="single" w:sz="4" w:space="0" w:color="000000"/>
              <w:bottom w:val="nil"/>
              <w:right w:val="single" w:sz="4" w:space="0" w:color="000000"/>
            </w:tcBorders>
          </w:tcPr>
          <w:p w14:paraId="639CB4FE" w14:textId="77777777" w:rsidR="00925913" w:rsidRDefault="00477365">
            <w:pPr>
              <w:spacing w:after="0" w:line="259" w:lineRule="auto"/>
              <w:ind w:left="0" w:right="55" w:firstLine="0"/>
              <w:jc w:val="right"/>
            </w:pPr>
            <w:r>
              <w:t xml:space="preserve">-16,782 </w:t>
            </w:r>
          </w:p>
        </w:tc>
      </w:tr>
      <w:tr w:rsidR="00925913" w14:paraId="6FDB3643" w14:textId="77777777">
        <w:trPr>
          <w:trHeight w:val="230"/>
        </w:trPr>
        <w:tc>
          <w:tcPr>
            <w:tcW w:w="1246" w:type="dxa"/>
            <w:tcBorders>
              <w:top w:val="nil"/>
              <w:left w:val="single" w:sz="4" w:space="0" w:color="000000"/>
              <w:bottom w:val="nil"/>
              <w:right w:val="single" w:sz="4" w:space="0" w:color="000000"/>
            </w:tcBorders>
          </w:tcPr>
          <w:p w14:paraId="413BDD8C" w14:textId="77777777" w:rsidR="00925913" w:rsidRDefault="00477365">
            <w:pPr>
              <w:spacing w:after="0" w:line="259" w:lineRule="auto"/>
              <w:ind w:left="0" w:right="56" w:firstLine="0"/>
              <w:jc w:val="right"/>
            </w:pPr>
            <w:r>
              <w:t xml:space="preserve">-10,205 </w:t>
            </w:r>
          </w:p>
        </w:tc>
        <w:tc>
          <w:tcPr>
            <w:tcW w:w="6692" w:type="dxa"/>
            <w:tcBorders>
              <w:top w:val="nil"/>
              <w:left w:val="single" w:sz="4" w:space="0" w:color="000000"/>
              <w:bottom w:val="nil"/>
              <w:right w:val="single" w:sz="4" w:space="0" w:color="000000"/>
            </w:tcBorders>
          </w:tcPr>
          <w:p w14:paraId="30AF2558" w14:textId="77777777" w:rsidR="00925913" w:rsidRDefault="00477365">
            <w:pPr>
              <w:spacing w:after="0" w:line="259" w:lineRule="auto"/>
              <w:ind w:left="1" w:right="0" w:firstLine="0"/>
              <w:jc w:val="left"/>
            </w:pPr>
            <w:r>
              <w:t xml:space="preserve">Southport &amp; Formby CCG </w:t>
            </w:r>
          </w:p>
        </w:tc>
        <w:tc>
          <w:tcPr>
            <w:tcW w:w="1246" w:type="dxa"/>
            <w:tcBorders>
              <w:top w:val="nil"/>
              <w:left w:val="single" w:sz="4" w:space="0" w:color="000000"/>
              <w:bottom w:val="nil"/>
              <w:right w:val="single" w:sz="4" w:space="0" w:color="000000"/>
            </w:tcBorders>
          </w:tcPr>
          <w:p w14:paraId="4A386082" w14:textId="77777777" w:rsidR="00925913" w:rsidRDefault="00477365">
            <w:pPr>
              <w:spacing w:after="0" w:line="259" w:lineRule="auto"/>
              <w:ind w:left="0" w:right="55" w:firstLine="0"/>
              <w:jc w:val="right"/>
            </w:pPr>
            <w:r>
              <w:t xml:space="preserve">-12,072 </w:t>
            </w:r>
          </w:p>
        </w:tc>
      </w:tr>
      <w:tr w:rsidR="00925913" w14:paraId="2DDEC243" w14:textId="77777777">
        <w:trPr>
          <w:trHeight w:val="233"/>
        </w:trPr>
        <w:tc>
          <w:tcPr>
            <w:tcW w:w="1246" w:type="dxa"/>
            <w:tcBorders>
              <w:top w:val="nil"/>
              <w:left w:val="single" w:sz="4" w:space="0" w:color="000000"/>
              <w:bottom w:val="single" w:sz="4" w:space="0" w:color="000000"/>
              <w:right w:val="single" w:sz="4" w:space="0" w:color="000000"/>
            </w:tcBorders>
          </w:tcPr>
          <w:p w14:paraId="47BD9CC7" w14:textId="77777777" w:rsidR="00925913" w:rsidRDefault="00477365">
            <w:pPr>
              <w:spacing w:after="0" w:line="259" w:lineRule="auto"/>
              <w:ind w:left="0" w:right="56" w:firstLine="0"/>
              <w:jc w:val="right"/>
            </w:pPr>
            <w:r>
              <w:t xml:space="preserve">-20,087 </w:t>
            </w:r>
          </w:p>
        </w:tc>
        <w:tc>
          <w:tcPr>
            <w:tcW w:w="6692" w:type="dxa"/>
            <w:tcBorders>
              <w:top w:val="nil"/>
              <w:left w:val="single" w:sz="4" w:space="0" w:color="000000"/>
              <w:bottom w:val="single" w:sz="4" w:space="0" w:color="000000"/>
              <w:right w:val="single" w:sz="4" w:space="0" w:color="000000"/>
            </w:tcBorders>
          </w:tcPr>
          <w:p w14:paraId="5034629F" w14:textId="77777777" w:rsidR="00925913" w:rsidRDefault="00477365">
            <w:pPr>
              <w:spacing w:after="0" w:line="259" w:lineRule="auto"/>
              <w:ind w:left="1" w:right="0" w:firstLine="0"/>
              <w:jc w:val="left"/>
            </w:pPr>
            <w:r>
              <w:t xml:space="preserve">Sefton Council </w:t>
            </w:r>
          </w:p>
        </w:tc>
        <w:tc>
          <w:tcPr>
            <w:tcW w:w="1246" w:type="dxa"/>
            <w:tcBorders>
              <w:top w:val="nil"/>
              <w:left w:val="single" w:sz="4" w:space="0" w:color="000000"/>
              <w:bottom w:val="single" w:sz="4" w:space="0" w:color="000000"/>
              <w:right w:val="single" w:sz="4" w:space="0" w:color="000000"/>
            </w:tcBorders>
          </w:tcPr>
          <w:p w14:paraId="04B84FEC" w14:textId="77777777" w:rsidR="00925913" w:rsidRDefault="00477365">
            <w:pPr>
              <w:spacing w:after="0" w:line="259" w:lineRule="auto"/>
              <w:ind w:left="0" w:right="55" w:firstLine="0"/>
              <w:jc w:val="right"/>
            </w:pPr>
            <w:r>
              <w:t xml:space="preserve">-20,339 </w:t>
            </w:r>
          </w:p>
        </w:tc>
      </w:tr>
      <w:tr w:rsidR="00925913" w14:paraId="398E5931" w14:textId="77777777">
        <w:trPr>
          <w:trHeight w:val="238"/>
        </w:trPr>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55CF60A7" w14:textId="77777777" w:rsidR="00925913" w:rsidRDefault="00477365">
            <w:pPr>
              <w:spacing w:after="0" w:line="259" w:lineRule="auto"/>
              <w:ind w:left="0" w:right="56" w:firstLine="0"/>
              <w:jc w:val="right"/>
            </w:pPr>
            <w:r>
              <w:rPr>
                <w:b/>
              </w:rPr>
              <w:t xml:space="preserve">-45,539 </w:t>
            </w:r>
          </w:p>
        </w:tc>
        <w:tc>
          <w:tcPr>
            <w:tcW w:w="6692" w:type="dxa"/>
            <w:tcBorders>
              <w:top w:val="single" w:sz="4" w:space="0" w:color="000000"/>
              <w:left w:val="single" w:sz="4" w:space="0" w:color="000000"/>
              <w:bottom w:val="single" w:sz="4" w:space="0" w:color="000000"/>
              <w:right w:val="single" w:sz="4" w:space="0" w:color="000000"/>
            </w:tcBorders>
            <w:shd w:val="clear" w:color="auto" w:fill="D9D9D9"/>
          </w:tcPr>
          <w:p w14:paraId="0FBBB81E" w14:textId="77777777" w:rsidR="00925913" w:rsidRDefault="00477365">
            <w:pPr>
              <w:spacing w:after="0" w:line="259" w:lineRule="auto"/>
              <w:ind w:left="1" w:right="0" w:firstLine="0"/>
              <w:jc w:val="left"/>
            </w:pPr>
            <w:r>
              <w:rPr>
                <w:b/>
              </w:rPr>
              <w:t xml:space="preserve">Total Contributions </w:t>
            </w:r>
          </w:p>
        </w:tc>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2F931B62" w14:textId="77777777" w:rsidR="00925913" w:rsidRDefault="00477365">
            <w:pPr>
              <w:spacing w:after="0" w:line="259" w:lineRule="auto"/>
              <w:ind w:left="0" w:right="55" w:firstLine="0"/>
              <w:jc w:val="right"/>
            </w:pPr>
            <w:r>
              <w:rPr>
                <w:b/>
              </w:rPr>
              <w:t xml:space="preserve">-49,193 </w:t>
            </w:r>
          </w:p>
        </w:tc>
      </w:tr>
      <w:tr w:rsidR="00925913" w14:paraId="040863A5" w14:textId="77777777">
        <w:trPr>
          <w:trHeight w:val="242"/>
        </w:trPr>
        <w:tc>
          <w:tcPr>
            <w:tcW w:w="1246" w:type="dxa"/>
            <w:tcBorders>
              <w:top w:val="single" w:sz="4" w:space="0" w:color="000000"/>
              <w:left w:val="single" w:sz="4" w:space="0" w:color="000000"/>
              <w:bottom w:val="single" w:sz="4" w:space="0" w:color="000000"/>
              <w:right w:val="single" w:sz="4" w:space="0" w:color="000000"/>
            </w:tcBorders>
          </w:tcPr>
          <w:p w14:paraId="2500776E" w14:textId="77777777" w:rsidR="00925913" w:rsidRDefault="00477365">
            <w:pPr>
              <w:spacing w:after="0" w:line="259" w:lineRule="auto"/>
              <w:ind w:left="0" w:right="1" w:firstLine="0"/>
              <w:jc w:val="right"/>
            </w:pPr>
            <w:r>
              <w:t xml:space="preserve"> </w:t>
            </w:r>
          </w:p>
        </w:tc>
        <w:tc>
          <w:tcPr>
            <w:tcW w:w="6692" w:type="dxa"/>
            <w:tcBorders>
              <w:top w:val="single" w:sz="4" w:space="0" w:color="000000"/>
              <w:left w:val="single" w:sz="4" w:space="0" w:color="000000"/>
              <w:bottom w:val="single" w:sz="4" w:space="0" w:color="000000"/>
              <w:right w:val="single" w:sz="4" w:space="0" w:color="000000"/>
            </w:tcBorders>
          </w:tcPr>
          <w:p w14:paraId="1DF28D81" w14:textId="77777777" w:rsidR="00925913" w:rsidRDefault="00477365">
            <w:pPr>
              <w:spacing w:after="0" w:line="259" w:lineRule="auto"/>
              <w:ind w:left="1" w:right="0" w:firstLine="0"/>
              <w:jc w:val="left"/>
            </w:pPr>
            <w:r>
              <w:rPr>
                <w:b/>
              </w:rPr>
              <w:t xml:space="preserve"> </w:t>
            </w:r>
          </w:p>
        </w:tc>
        <w:tc>
          <w:tcPr>
            <w:tcW w:w="1246" w:type="dxa"/>
            <w:tcBorders>
              <w:top w:val="single" w:sz="4" w:space="0" w:color="000000"/>
              <w:left w:val="single" w:sz="4" w:space="0" w:color="000000"/>
              <w:bottom w:val="single" w:sz="4" w:space="0" w:color="000000"/>
              <w:right w:val="single" w:sz="4" w:space="0" w:color="000000"/>
            </w:tcBorders>
          </w:tcPr>
          <w:p w14:paraId="7D2B5FD5" w14:textId="77777777" w:rsidR="00925913" w:rsidRDefault="00477365">
            <w:pPr>
              <w:spacing w:after="0" w:line="259" w:lineRule="auto"/>
              <w:ind w:left="0" w:right="0" w:firstLine="0"/>
              <w:jc w:val="right"/>
            </w:pPr>
            <w:r>
              <w:t xml:space="preserve"> </w:t>
            </w:r>
          </w:p>
        </w:tc>
      </w:tr>
      <w:tr w:rsidR="00925913" w14:paraId="206605AD" w14:textId="77777777">
        <w:trPr>
          <w:trHeight w:val="238"/>
        </w:trPr>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50E36EC2" w14:textId="77777777" w:rsidR="00925913" w:rsidRDefault="00477365">
            <w:pPr>
              <w:spacing w:after="0" w:line="259" w:lineRule="auto"/>
              <w:ind w:left="0" w:right="56" w:firstLine="0"/>
              <w:jc w:val="right"/>
            </w:pPr>
            <w:r>
              <w:rPr>
                <w:b/>
              </w:rPr>
              <w:t xml:space="preserve">43,045 </w:t>
            </w:r>
          </w:p>
        </w:tc>
        <w:tc>
          <w:tcPr>
            <w:tcW w:w="6692" w:type="dxa"/>
            <w:tcBorders>
              <w:top w:val="single" w:sz="4" w:space="0" w:color="000000"/>
              <w:left w:val="single" w:sz="4" w:space="0" w:color="000000"/>
              <w:bottom w:val="single" w:sz="4" w:space="0" w:color="000000"/>
              <w:right w:val="single" w:sz="4" w:space="0" w:color="000000"/>
            </w:tcBorders>
            <w:shd w:val="clear" w:color="auto" w:fill="D9D9D9"/>
          </w:tcPr>
          <w:p w14:paraId="401CDCB2" w14:textId="77777777" w:rsidR="00925913" w:rsidRDefault="00477365">
            <w:pPr>
              <w:spacing w:after="0" w:line="259" w:lineRule="auto"/>
              <w:ind w:left="1" w:right="0" w:firstLine="0"/>
              <w:jc w:val="left"/>
            </w:pPr>
            <w:r>
              <w:rPr>
                <w:b/>
              </w:rPr>
              <w:t xml:space="preserve">Total Expenditure </w:t>
            </w:r>
          </w:p>
        </w:tc>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2E4B78CC" w14:textId="77777777" w:rsidR="00925913" w:rsidRDefault="00477365">
            <w:pPr>
              <w:spacing w:after="0" w:line="259" w:lineRule="auto"/>
              <w:ind w:left="0" w:right="55" w:firstLine="0"/>
              <w:jc w:val="right"/>
            </w:pPr>
            <w:r>
              <w:rPr>
                <w:b/>
              </w:rPr>
              <w:t xml:space="preserve">48,227 </w:t>
            </w:r>
          </w:p>
        </w:tc>
      </w:tr>
      <w:tr w:rsidR="00925913" w14:paraId="7787A692" w14:textId="77777777">
        <w:trPr>
          <w:trHeight w:val="241"/>
        </w:trPr>
        <w:tc>
          <w:tcPr>
            <w:tcW w:w="1246" w:type="dxa"/>
            <w:tcBorders>
              <w:top w:val="single" w:sz="4" w:space="0" w:color="000000"/>
              <w:left w:val="single" w:sz="4" w:space="0" w:color="000000"/>
              <w:bottom w:val="single" w:sz="4" w:space="0" w:color="000000"/>
              <w:right w:val="single" w:sz="4" w:space="0" w:color="000000"/>
            </w:tcBorders>
          </w:tcPr>
          <w:p w14:paraId="04F46FFB" w14:textId="77777777" w:rsidR="00925913" w:rsidRDefault="00477365">
            <w:pPr>
              <w:spacing w:after="0" w:line="259" w:lineRule="auto"/>
              <w:ind w:left="0" w:right="0" w:firstLine="0"/>
              <w:jc w:val="left"/>
            </w:pPr>
            <w:r>
              <w:t xml:space="preserve"> </w:t>
            </w:r>
          </w:p>
        </w:tc>
        <w:tc>
          <w:tcPr>
            <w:tcW w:w="6692" w:type="dxa"/>
            <w:tcBorders>
              <w:top w:val="single" w:sz="4" w:space="0" w:color="000000"/>
              <w:left w:val="single" w:sz="4" w:space="0" w:color="000000"/>
              <w:bottom w:val="single" w:sz="4" w:space="0" w:color="000000"/>
              <w:right w:val="single" w:sz="4" w:space="0" w:color="000000"/>
            </w:tcBorders>
          </w:tcPr>
          <w:p w14:paraId="30789127" w14:textId="77777777" w:rsidR="00925913" w:rsidRDefault="00477365">
            <w:pPr>
              <w:spacing w:after="0" w:line="259" w:lineRule="auto"/>
              <w:ind w:left="1" w:right="0" w:firstLine="0"/>
              <w:jc w:val="left"/>
            </w:pPr>
            <w:r>
              <w:rPr>
                <w:b/>
              </w:rPr>
              <w:t xml:space="preserve"> </w:t>
            </w:r>
          </w:p>
        </w:tc>
        <w:tc>
          <w:tcPr>
            <w:tcW w:w="1246" w:type="dxa"/>
            <w:tcBorders>
              <w:top w:val="single" w:sz="4" w:space="0" w:color="000000"/>
              <w:left w:val="single" w:sz="4" w:space="0" w:color="000000"/>
              <w:bottom w:val="single" w:sz="4" w:space="0" w:color="000000"/>
              <w:right w:val="single" w:sz="4" w:space="0" w:color="000000"/>
            </w:tcBorders>
          </w:tcPr>
          <w:p w14:paraId="1C655C03" w14:textId="77777777" w:rsidR="00925913" w:rsidRDefault="00477365">
            <w:pPr>
              <w:spacing w:after="0" w:line="259" w:lineRule="auto"/>
              <w:ind w:left="1" w:right="0" w:firstLine="0"/>
              <w:jc w:val="left"/>
            </w:pPr>
            <w:r>
              <w:t xml:space="preserve"> </w:t>
            </w:r>
          </w:p>
        </w:tc>
      </w:tr>
      <w:tr w:rsidR="00925913" w14:paraId="4CA2577D" w14:textId="77777777">
        <w:trPr>
          <w:trHeight w:val="240"/>
        </w:trPr>
        <w:tc>
          <w:tcPr>
            <w:tcW w:w="1246" w:type="dxa"/>
            <w:tcBorders>
              <w:top w:val="single" w:sz="4" w:space="0" w:color="000000"/>
              <w:left w:val="single" w:sz="4" w:space="0" w:color="000000"/>
              <w:bottom w:val="single" w:sz="4" w:space="0" w:color="000000"/>
              <w:right w:val="single" w:sz="4" w:space="0" w:color="000000"/>
            </w:tcBorders>
          </w:tcPr>
          <w:p w14:paraId="2A0E13D2" w14:textId="77777777" w:rsidR="00925913" w:rsidRDefault="00477365">
            <w:pPr>
              <w:spacing w:after="0" w:line="259" w:lineRule="auto"/>
              <w:ind w:left="0" w:right="56" w:firstLine="0"/>
              <w:jc w:val="right"/>
            </w:pPr>
            <w:r>
              <w:rPr>
                <w:b/>
              </w:rPr>
              <w:t xml:space="preserve">-2,494 </w:t>
            </w:r>
          </w:p>
        </w:tc>
        <w:tc>
          <w:tcPr>
            <w:tcW w:w="6692" w:type="dxa"/>
            <w:tcBorders>
              <w:top w:val="single" w:sz="4" w:space="0" w:color="000000"/>
              <w:left w:val="single" w:sz="4" w:space="0" w:color="000000"/>
              <w:bottom w:val="single" w:sz="4" w:space="0" w:color="000000"/>
              <w:right w:val="single" w:sz="4" w:space="0" w:color="000000"/>
            </w:tcBorders>
          </w:tcPr>
          <w:p w14:paraId="791B1E9A" w14:textId="77777777" w:rsidR="00925913" w:rsidRDefault="00477365">
            <w:pPr>
              <w:spacing w:after="0" w:line="259" w:lineRule="auto"/>
              <w:ind w:left="1" w:right="0" w:firstLine="0"/>
              <w:jc w:val="left"/>
            </w:pPr>
            <w:r>
              <w:rPr>
                <w:b/>
              </w:rPr>
              <w:t xml:space="preserve">Variance  </w:t>
            </w:r>
          </w:p>
        </w:tc>
        <w:tc>
          <w:tcPr>
            <w:tcW w:w="1246" w:type="dxa"/>
            <w:tcBorders>
              <w:top w:val="single" w:sz="4" w:space="0" w:color="000000"/>
              <w:left w:val="single" w:sz="4" w:space="0" w:color="000000"/>
              <w:bottom w:val="single" w:sz="4" w:space="0" w:color="000000"/>
              <w:right w:val="single" w:sz="4" w:space="0" w:color="000000"/>
            </w:tcBorders>
          </w:tcPr>
          <w:p w14:paraId="2071E672" w14:textId="77777777" w:rsidR="00925913" w:rsidRDefault="00477365">
            <w:pPr>
              <w:spacing w:after="0" w:line="259" w:lineRule="auto"/>
              <w:ind w:left="0" w:right="55" w:firstLine="0"/>
              <w:jc w:val="right"/>
            </w:pPr>
            <w:r>
              <w:rPr>
                <w:b/>
              </w:rPr>
              <w:t xml:space="preserve">-966 </w:t>
            </w:r>
          </w:p>
        </w:tc>
      </w:tr>
    </w:tbl>
    <w:p w14:paraId="0B033978" w14:textId="77777777" w:rsidR="00925913" w:rsidRDefault="00477365">
      <w:pPr>
        <w:spacing w:after="0" w:line="259" w:lineRule="auto"/>
        <w:ind w:left="568" w:right="0" w:firstLine="0"/>
        <w:jc w:val="left"/>
      </w:pPr>
      <w:r>
        <w:t xml:space="preserve"> </w:t>
      </w:r>
    </w:p>
    <w:p w14:paraId="15C06905" w14:textId="77777777" w:rsidR="00925913" w:rsidRDefault="00477365">
      <w:pPr>
        <w:ind w:left="1268" w:right="0"/>
      </w:pPr>
      <w:r>
        <w:t xml:space="preserve">The variance of £0.966m relates to £0.866m of </w:t>
      </w:r>
      <w:r>
        <w:t xml:space="preserve">capital expenditure in the pooled fund arrangement and £0.099m of Integration and Transformation expenditure.  The 2021/22 Disabled Facilities grant allocation of £4.823m was utilised to fund expenditure of £3.957m in 2021/22, the balance will be carried forward to be used in future years as part of 3-year Capital programming.  The surplus from Integration and Transformation posts of £0.099m was due to delay in recruitment to part year posts, this will be placed in reserve and utilised in 2022/23 as agreed </w:t>
      </w:r>
      <w:r>
        <w:t xml:space="preserve">by Health &amp; Wellbeing Board. </w:t>
      </w:r>
    </w:p>
    <w:p w14:paraId="11898FAE" w14:textId="77777777" w:rsidR="00925913" w:rsidRDefault="00477365">
      <w:pPr>
        <w:spacing w:after="0" w:line="259" w:lineRule="auto"/>
        <w:ind w:left="1277" w:right="0" w:firstLine="0"/>
        <w:jc w:val="left"/>
      </w:pPr>
      <w:r>
        <w:t xml:space="preserve"> </w:t>
      </w:r>
    </w:p>
    <w:p w14:paraId="6559B5CA" w14:textId="77777777" w:rsidR="00925913" w:rsidRDefault="00477365">
      <w:pPr>
        <w:spacing w:after="0" w:line="259" w:lineRule="auto"/>
        <w:ind w:left="1277" w:right="0" w:firstLine="0"/>
        <w:jc w:val="left"/>
      </w:pPr>
      <w:r>
        <w:t xml:space="preserve"> </w:t>
      </w:r>
    </w:p>
    <w:p w14:paraId="3D9FED56" w14:textId="77777777" w:rsidR="00925913" w:rsidRDefault="00477365">
      <w:pPr>
        <w:numPr>
          <w:ilvl w:val="0"/>
          <w:numId w:val="16"/>
        </w:numPr>
        <w:spacing w:after="3" w:line="252" w:lineRule="auto"/>
        <w:ind w:right="0" w:hanging="709"/>
        <w:jc w:val="left"/>
      </w:pPr>
      <w:r>
        <w:rPr>
          <w:b/>
          <w:u w:val="single" w:color="000000"/>
        </w:rPr>
        <w:t>EXTERNAL AUDIT COSTS</w:t>
      </w:r>
      <w:r>
        <w:rPr>
          <w:b/>
        </w:rPr>
        <w:t xml:space="preserve"> </w:t>
      </w:r>
    </w:p>
    <w:p w14:paraId="3B60C5BF" w14:textId="77777777" w:rsidR="00925913" w:rsidRDefault="00477365">
      <w:pPr>
        <w:spacing w:after="0" w:line="259" w:lineRule="auto"/>
        <w:ind w:left="568" w:right="0" w:firstLine="0"/>
        <w:jc w:val="left"/>
      </w:pPr>
      <w:r>
        <w:t xml:space="preserve"> </w:t>
      </w:r>
    </w:p>
    <w:p w14:paraId="0A8F117F" w14:textId="77777777" w:rsidR="00925913" w:rsidRDefault="00477365">
      <w:pPr>
        <w:ind w:left="1277" w:right="0" w:hanging="709"/>
      </w:pPr>
      <w:r>
        <w:t xml:space="preserve">  The following fees relating to external audit and inspection were charged to the Comprehensive Income and Expenditure Account. </w:t>
      </w:r>
    </w:p>
    <w:p w14:paraId="2D9EF833" w14:textId="77777777" w:rsidR="00925913" w:rsidRDefault="00477365">
      <w:pPr>
        <w:spacing w:after="0" w:line="259" w:lineRule="auto"/>
        <w:ind w:left="568" w:right="0" w:firstLine="0"/>
        <w:jc w:val="left"/>
      </w:pPr>
      <w:r>
        <w:t xml:space="preserve"> </w:t>
      </w:r>
    </w:p>
    <w:tbl>
      <w:tblPr>
        <w:tblStyle w:val="TableGrid"/>
        <w:tblW w:w="9173" w:type="dxa"/>
        <w:tblInd w:w="1254" w:type="dxa"/>
        <w:tblCellMar>
          <w:top w:w="3" w:type="dxa"/>
          <w:left w:w="109" w:type="dxa"/>
          <w:bottom w:w="0" w:type="dxa"/>
          <w:right w:w="51" w:type="dxa"/>
        </w:tblCellMar>
        <w:tblLook w:val="04A0" w:firstRow="1" w:lastRow="0" w:firstColumn="1" w:lastColumn="0" w:noHBand="0" w:noVBand="1"/>
      </w:tblPr>
      <w:tblGrid>
        <w:gridCol w:w="1242"/>
        <w:gridCol w:w="6690"/>
        <w:gridCol w:w="1241"/>
      </w:tblGrid>
      <w:tr w:rsidR="00925913" w14:paraId="4B765EA0" w14:textId="77777777">
        <w:trPr>
          <w:trHeight w:val="237"/>
        </w:trPr>
        <w:tc>
          <w:tcPr>
            <w:tcW w:w="1242" w:type="dxa"/>
            <w:tcBorders>
              <w:top w:val="single" w:sz="4" w:space="0" w:color="000000"/>
              <w:left w:val="single" w:sz="4" w:space="0" w:color="000000"/>
              <w:bottom w:val="nil"/>
              <w:right w:val="single" w:sz="4" w:space="0" w:color="000000"/>
            </w:tcBorders>
            <w:shd w:val="clear" w:color="auto" w:fill="FFCC99"/>
          </w:tcPr>
          <w:p w14:paraId="46A485CF" w14:textId="77777777" w:rsidR="00925913" w:rsidRDefault="00477365">
            <w:pPr>
              <w:spacing w:after="0" w:line="259" w:lineRule="auto"/>
              <w:ind w:left="39" w:right="0" w:firstLine="0"/>
              <w:jc w:val="left"/>
            </w:pPr>
            <w:r>
              <w:rPr>
                <w:u w:val="single" w:color="000000"/>
              </w:rPr>
              <w:t>2020/2021</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30AE2267" w14:textId="77777777" w:rsidR="00925913" w:rsidRDefault="00477365">
            <w:pPr>
              <w:spacing w:after="0" w:line="259" w:lineRule="auto"/>
              <w:ind w:left="0" w:right="0" w:firstLine="0"/>
              <w:jc w:val="left"/>
            </w:pPr>
            <w:r>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236A98D8" w14:textId="77777777" w:rsidR="00925913" w:rsidRDefault="00477365">
            <w:pPr>
              <w:spacing w:after="0" w:line="259" w:lineRule="auto"/>
              <w:ind w:left="40" w:right="0" w:firstLine="0"/>
              <w:jc w:val="left"/>
            </w:pPr>
            <w:r>
              <w:rPr>
                <w:u w:val="single" w:color="000000"/>
              </w:rPr>
              <w:t>2021/2022</w:t>
            </w:r>
            <w:r>
              <w:t xml:space="preserve"> </w:t>
            </w:r>
          </w:p>
        </w:tc>
      </w:tr>
      <w:tr w:rsidR="00925913" w14:paraId="604F3D1C"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1718F6E5" w14:textId="77777777" w:rsidR="00925913" w:rsidRDefault="00477365">
            <w:pPr>
              <w:spacing w:after="0" w:line="259" w:lineRule="auto"/>
              <w:ind w:left="0" w:right="59" w:firstLine="0"/>
              <w:jc w:val="center"/>
            </w:pPr>
            <w:r>
              <w:t xml:space="preserve">£000 </w:t>
            </w:r>
          </w:p>
        </w:tc>
        <w:tc>
          <w:tcPr>
            <w:tcW w:w="6690" w:type="dxa"/>
            <w:tcBorders>
              <w:top w:val="nil"/>
              <w:left w:val="single" w:sz="4" w:space="0" w:color="000000"/>
              <w:bottom w:val="single" w:sz="4" w:space="0" w:color="000000"/>
              <w:right w:val="single" w:sz="4" w:space="0" w:color="000000"/>
            </w:tcBorders>
            <w:shd w:val="clear" w:color="auto" w:fill="FFCC99"/>
          </w:tcPr>
          <w:p w14:paraId="33C46FB5" w14:textId="77777777" w:rsidR="00925913" w:rsidRDefault="00477365">
            <w:pPr>
              <w:spacing w:after="0" w:line="259" w:lineRule="auto"/>
              <w:ind w:left="0" w:right="0" w:firstLine="0"/>
              <w:jc w:val="left"/>
            </w:pPr>
            <w:r>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11FE354B" w14:textId="77777777" w:rsidR="00925913" w:rsidRDefault="00477365">
            <w:pPr>
              <w:spacing w:after="0" w:line="259" w:lineRule="auto"/>
              <w:ind w:left="0" w:right="55" w:firstLine="0"/>
              <w:jc w:val="center"/>
            </w:pPr>
            <w:r>
              <w:t xml:space="preserve">£000 </w:t>
            </w:r>
          </w:p>
        </w:tc>
      </w:tr>
      <w:tr w:rsidR="00925913" w14:paraId="3F9BC4B6" w14:textId="77777777">
        <w:trPr>
          <w:trHeight w:val="530"/>
        </w:trPr>
        <w:tc>
          <w:tcPr>
            <w:tcW w:w="1242" w:type="dxa"/>
            <w:tcBorders>
              <w:top w:val="single" w:sz="4" w:space="0" w:color="000000"/>
              <w:left w:val="single" w:sz="4" w:space="0" w:color="000000"/>
              <w:bottom w:val="nil"/>
              <w:right w:val="single" w:sz="4" w:space="0" w:color="000000"/>
            </w:tcBorders>
          </w:tcPr>
          <w:p w14:paraId="5AE84438" w14:textId="77777777" w:rsidR="00925913" w:rsidRDefault="00477365">
            <w:pPr>
              <w:spacing w:after="0" w:line="259" w:lineRule="auto"/>
              <w:ind w:left="0" w:right="1" w:firstLine="0"/>
              <w:jc w:val="right"/>
            </w:pPr>
            <w:r>
              <w:t xml:space="preserve"> </w:t>
            </w:r>
          </w:p>
          <w:p w14:paraId="1B8E0B83" w14:textId="77777777" w:rsidR="00925913" w:rsidRDefault="00477365">
            <w:pPr>
              <w:spacing w:after="0" w:line="259" w:lineRule="auto"/>
              <w:ind w:left="0" w:right="56" w:firstLine="0"/>
              <w:jc w:val="right"/>
            </w:pPr>
            <w:r>
              <w:t xml:space="preserve">98 </w:t>
            </w:r>
          </w:p>
        </w:tc>
        <w:tc>
          <w:tcPr>
            <w:tcW w:w="6690" w:type="dxa"/>
            <w:tcBorders>
              <w:top w:val="single" w:sz="4" w:space="0" w:color="000000"/>
              <w:left w:val="single" w:sz="4" w:space="0" w:color="000000"/>
              <w:bottom w:val="nil"/>
              <w:right w:val="single" w:sz="4" w:space="0" w:color="000000"/>
            </w:tcBorders>
          </w:tcPr>
          <w:p w14:paraId="335C5B09" w14:textId="77777777" w:rsidR="00925913" w:rsidRDefault="00477365">
            <w:pPr>
              <w:spacing w:after="0" w:line="259" w:lineRule="auto"/>
              <w:ind w:left="0" w:right="0" w:firstLine="0"/>
              <w:jc w:val="left"/>
            </w:pPr>
            <w:r>
              <w:t xml:space="preserve"> </w:t>
            </w:r>
          </w:p>
          <w:p w14:paraId="791D35D1" w14:textId="77777777" w:rsidR="00925913" w:rsidRDefault="00477365">
            <w:pPr>
              <w:spacing w:after="0" w:line="259" w:lineRule="auto"/>
              <w:ind w:left="0" w:right="0" w:firstLine="0"/>
              <w:jc w:val="left"/>
            </w:pPr>
            <w:r>
              <w:t xml:space="preserve">Fees for external audit services carried out by the appointed auditors </w:t>
            </w:r>
          </w:p>
        </w:tc>
        <w:tc>
          <w:tcPr>
            <w:tcW w:w="1241" w:type="dxa"/>
            <w:tcBorders>
              <w:top w:val="single" w:sz="4" w:space="0" w:color="000000"/>
              <w:left w:val="single" w:sz="4" w:space="0" w:color="000000"/>
              <w:bottom w:val="nil"/>
              <w:right w:val="single" w:sz="4" w:space="0" w:color="000000"/>
            </w:tcBorders>
          </w:tcPr>
          <w:p w14:paraId="70A6930D" w14:textId="77777777" w:rsidR="00925913" w:rsidRDefault="00477365">
            <w:pPr>
              <w:spacing w:after="0" w:line="259" w:lineRule="auto"/>
              <w:ind w:left="0" w:right="0" w:firstLine="0"/>
              <w:jc w:val="right"/>
            </w:pPr>
            <w:r>
              <w:t xml:space="preserve"> </w:t>
            </w:r>
          </w:p>
          <w:p w14:paraId="41644AF1" w14:textId="77777777" w:rsidR="00925913" w:rsidRDefault="00477365">
            <w:pPr>
              <w:spacing w:after="0" w:line="259" w:lineRule="auto"/>
              <w:ind w:left="0" w:right="55" w:firstLine="0"/>
              <w:jc w:val="right"/>
            </w:pPr>
            <w:r>
              <w:t xml:space="preserve">153 </w:t>
            </w:r>
          </w:p>
        </w:tc>
      </w:tr>
      <w:tr w:rsidR="00925913" w14:paraId="5C1FD37F" w14:textId="77777777">
        <w:trPr>
          <w:trHeight w:val="350"/>
        </w:trPr>
        <w:tc>
          <w:tcPr>
            <w:tcW w:w="1242" w:type="dxa"/>
            <w:tcBorders>
              <w:top w:val="nil"/>
              <w:left w:val="single" w:sz="4" w:space="0" w:color="000000"/>
              <w:bottom w:val="nil"/>
              <w:right w:val="single" w:sz="4" w:space="0" w:color="000000"/>
            </w:tcBorders>
          </w:tcPr>
          <w:p w14:paraId="55D646B1" w14:textId="77777777" w:rsidR="00925913" w:rsidRDefault="00477365">
            <w:pPr>
              <w:spacing w:after="0" w:line="259" w:lineRule="auto"/>
              <w:ind w:left="0" w:right="56" w:firstLine="0"/>
              <w:jc w:val="right"/>
            </w:pPr>
            <w:r>
              <w:t xml:space="preserve">16 </w:t>
            </w:r>
          </w:p>
        </w:tc>
        <w:tc>
          <w:tcPr>
            <w:tcW w:w="6690" w:type="dxa"/>
            <w:tcBorders>
              <w:top w:val="nil"/>
              <w:left w:val="single" w:sz="4" w:space="0" w:color="000000"/>
              <w:bottom w:val="nil"/>
              <w:right w:val="single" w:sz="4" w:space="0" w:color="000000"/>
            </w:tcBorders>
          </w:tcPr>
          <w:p w14:paraId="1862E692" w14:textId="77777777" w:rsidR="00925913" w:rsidRDefault="00477365">
            <w:pPr>
              <w:spacing w:after="0" w:line="259" w:lineRule="auto"/>
              <w:ind w:left="0" w:right="0" w:firstLine="0"/>
              <w:jc w:val="left"/>
            </w:pPr>
            <w:r>
              <w:t xml:space="preserve">Fees payable for the certification of grant returns </w:t>
            </w:r>
          </w:p>
        </w:tc>
        <w:tc>
          <w:tcPr>
            <w:tcW w:w="1241" w:type="dxa"/>
            <w:tcBorders>
              <w:top w:val="nil"/>
              <w:left w:val="single" w:sz="4" w:space="0" w:color="000000"/>
              <w:bottom w:val="nil"/>
              <w:right w:val="single" w:sz="4" w:space="0" w:color="000000"/>
            </w:tcBorders>
          </w:tcPr>
          <w:p w14:paraId="25342297" w14:textId="77777777" w:rsidR="00925913" w:rsidRDefault="00477365">
            <w:pPr>
              <w:spacing w:after="0" w:line="259" w:lineRule="auto"/>
              <w:ind w:left="0" w:right="55" w:firstLine="0"/>
              <w:jc w:val="right"/>
            </w:pPr>
            <w:r>
              <w:t xml:space="preserve">18 </w:t>
            </w:r>
          </w:p>
        </w:tc>
      </w:tr>
      <w:tr w:rsidR="00925913" w14:paraId="5A171C1D" w14:textId="77777777">
        <w:trPr>
          <w:trHeight w:val="412"/>
        </w:trPr>
        <w:tc>
          <w:tcPr>
            <w:tcW w:w="1242" w:type="dxa"/>
            <w:tcBorders>
              <w:top w:val="nil"/>
              <w:left w:val="single" w:sz="4" w:space="0" w:color="000000"/>
              <w:bottom w:val="single" w:sz="4" w:space="0" w:color="000000"/>
              <w:right w:val="single" w:sz="4" w:space="0" w:color="000000"/>
            </w:tcBorders>
          </w:tcPr>
          <w:p w14:paraId="4C018468" w14:textId="77777777" w:rsidR="00925913" w:rsidRDefault="00477365">
            <w:pPr>
              <w:spacing w:after="0" w:line="259" w:lineRule="auto"/>
              <w:ind w:left="0" w:right="57" w:firstLine="0"/>
              <w:jc w:val="right"/>
            </w:pPr>
            <w:r>
              <w:t xml:space="preserve">0 </w:t>
            </w:r>
          </w:p>
        </w:tc>
        <w:tc>
          <w:tcPr>
            <w:tcW w:w="6690" w:type="dxa"/>
            <w:tcBorders>
              <w:top w:val="nil"/>
              <w:left w:val="single" w:sz="4" w:space="0" w:color="000000"/>
              <w:bottom w:val="single" w:sz="4" w:space="0" w:color="000000"/>
              <w:right w:val="single" w:sz="4" w:space="0" w:color="000000"/>
            </w:tcBorders>
          </w:tcPr>
          <w:p w14:paraId="71415861" w14:textId="77777777" w:rsidR="00925913" w:rsidRDefault="00477365">
            <w:pPr>
              <w:spacing w:after="0" w:line="259" w:lineRule="auto"/>
              <w:ind w:left="0" w:right="0" w:firstLine="0"/>
              <w:jc w:val="left"/>
            </w:pPr>
            <w:r>
              <w:t xml:space="preserve">Fees payable in respect of any other services </w:t>
            </w:r>
          </w:p>
        </w:tc>
        <w:tc>
          <w:tcPr>
            <w:tcW w:w="1241" w:type="dxa"/>
            <w:tcBorders>
              <w:top w:val="nil"/>
              <w:left w:val="single" w:sz="4" w:space="0" w:color="000000"/>
              <w:bottom w:val="single" w:sz="4" w:space="0" w:color="000000"/>
              <w:right w:val="single" w:sz="4" w:space="0" w:color="000000"/>
            </w:tcBorders>
          </w:tcPr>
          <w:p w14:paraId="72E86FD4" w14:textId="77777777" w:rsidR="00925913" w:rsidRDefault="00477365">
            <w:pPr>
              <w:spacing w:after="0" w:line="259" w:lineRule="auto"/>
              <w:ind w:left="0" w:right="56" w:firstLine="0"/>
              <w:jc w:val="right"/>
            </w:pPr>
            <w:r>
              <w:t xml:space="preserve">0 </w:t>
            </w:r>
          </w:p>
        </w:tc>
      </w:tr>
      <w:tr w:rsidR="00925913" w14:paraId="36E5ABCF"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439E675E" w14:textId="77777777" w:rsidR="00925913" w:rsidRDefault="00477365">
            <w:pPr>
              <w:spacing w:after="0" w:line="259" w:lineRule="auto"/>
              <w:ind w:left="0" w:right="56" w:firstLine="0"/>
              <w:jc w:val="right"/>
            </w:pPr>
            <w:r>
              <w:t xml:space="preserve">114 </w:t>
            </w:r>
          </w:p>
        </w:tc>
        <w:tc>
          <w:tcPr>
            <w:tcW w:w="6690" w:type="dxa"/>
            <w:tcBorders>
              <w:top w:val="single" w:sz="4" w:space="0" w:color="000000"/>
              <w:left w:val="single" w:sz="4" w:space="0" w:color="000000"/>
              <w:bottom w:val="single" w:sz="4" w:space="0" w:color="000000"/>
              <w:right w:val="single" w:sz="4" w:space="0" w:color="000000"/>
            </w:tcBorders>
          </w:tcPr>
          <w:p w14:paraId="2EF04B07" w14:textId="77777777" w:rsidR="00925913" w:rsidRDefault="00477365">
            <w:pPr>
              <w:spacing w:after="0" w:line="259" w:lineRule="auto"/>
              <w:ind w:left="0" w:right="0" w:firstLine="0"/>
              <w:jc w:val="left"/>
            </w:pPr>
            <w:r>
              <w:rPr>
                <w:b/>
              </w:rPr>
              <w:t xml:space="preserve">Total </w:t>
            </w:r>
          </w:p>
        </w:tc>
        <w:tc>
          <w:tcPr>
            <w:tcW w:w="1241" w:type="dxa"/>
            <w:tcBorders>
              <w:top w:val="single" w:sz="4" w:space="0" w:color="000000"/>
              <w:left w:val="single" w:sz="4" w:space="0" w:color="000000"/>
              <w:bottom w:val="single" w:sz="4" w:space="0" w:color="000000"/>
              <w:right w:val="single" w:sz="4" w:space="0" w:color="000000"/>
            </w:tcBorders>
          </w:tcPr>
          <w:p w14:paraId="537B2921" w14:textId="77777777" w:rsidR="00925913" w:rsidRDefault="00477365">
            <w:pPr>
              <w:spacing w:after="0" w:line="259" w:lineRule="auto"/>
              <w:ind w:left="0" w:right="55" w:firstLine="0"/>
              <w:jc w:val="right"/>
            </w:pPr>
            <w:r>
              <w:t xml:space="preserve">171 </w:t>
            </w:r>
          </w:p>
        </w:tc>
      </w:tr>
    </w:tbl>
    <w:p w14:paraId="23FCEF5B" w14:textId="77777777" w:rsidR="00925913" w:rsidRDefault="00477365">
      <w:pPr>
        <w:spacing w:after="0" w:line="259" w:lineRule="auto"/>
        <w:ind w:left="1277" w:right="0" w:firstLine="0"/>
        <w:jc w:val="left"/>
      </w:pPr>
      <w:r>
        <w:t xml:space="preserve"> </w:t>
      </w:r>
    </w:p>
    <w:p w14:paraId="397730A7" w14:textId="77777777" w:rsidR="00925913" w:rsidRDefault="00477365">
      <w:pPr>
        <w:spacing w:after="13" w:line="259" w:lineRule="auto"/>
        <w:ind w:left="568" w:right="0" w:firstLine="0"/>
        <w:jc w:val="left"/>
      </w:pPr>
      <w:r>
        <w:t xml:space="preserve"> </w:t>
      </w:r>
    </w:p>
    <w:p w14:paraId="2C925228" w14:textId="77777777" w:rsidR="00925913" w:rsidRDefault="00477365">
      <w:pPr>
        <w:numPr>
          <w:ilvl w:val="0"/>
          <w:numId w:val="16"/>
        </w:numPr>
        <w:spacing w:after="3" w:line="252" w:lineRule="auto"/>
        <w:ind w:right="0" w:hanging="709"/>
        <w:jc w:val="left"/>
      </w:pPr>
      <w:r>
        <w:rPr>
          <w:b/>
          <w:u w:val="single" w:color="000000"/>
        </w:rPr>
        <w:t>MEMBERS’ ALLOWANCES</w:t>
      </w:r>
      <w:r>
        <w:t xml:space="preserve"> </w:t>
      </w:r>
    </w:p>
    <w:p w14:paraId="04669A0F" w14:textId="77777777" w:rsidR="00925913" w:rsidRDefault="00477365">
      <w:pPr>
        <w:spacing w:after="0" w:line="259" w:lineRule="auto"/>
        <w:ind w:left="568" w:right="0" w:firstLine="0"/>
        <w:jc w:val="left"/>
      </w:pPr>
      <w:r>
        <w:rPr>
          <w:b/>
        </w:rPr>
        <w:t xml:space="preserve"> </w:t>
      </w:r>
    </w:p>
    <w:p w14:paraId="6F30D689" w14:textId="77777777" w:rsidR="00925913" w:rsidRDefault="00477365">
      <w:pPr>
        <w:ind w:left="1268" w:right="0"/>
      </w:pPr>
      <w:r>
        <w:t xml:space="preserve">The Council has a Cabinet style management structure with a scheme for Members’ Allowances. The Council is made up of 66 Members.  There were 74 Members who were paid allowances in 2021/22 as some were only for part of the year (66 members in 2020/21) as shown below: </w:t>
      </w:r>
    </w:p>
    <w:p w14:paraId="3FA3429A" w14:textId="77777777" w:rsidR="00925913" w:rsidRDefault="00477365">
      <w:pPr>
        <w:spacing w:after="0" w:line="259" w:lineRule="auto"/>
        <w:ind w:left="568" w:right="0" w:firstLine="0"/>
        <w:jc w:val="left"/>
      </w:pPr>
      <w:r>
        <w:t xml:space="preserve"> </w:t>
      </w:r>
    </w:p>
    <w:tbl>
      <w:tblPr>
        <w:tblStyle w:val="TableGrid"/>
        <w:tblW w:w="9146" w:type="dxa"/>
        <w:tblInd w:w="1254" w:type="dxa"/>
        <w:tblCellMar>
          <w:top w:w="3" w:type="dxa"/>
          <w:left w:w="107" w:type="dxa"/>
          <w:bottom w:w="0" w:type="dxa"/>
          <w:right w:w="51" w:type="dxa"/>
        </w:tblCellMar>
        <w:tblLook w:val="04A0" w:firstRow="1" w:lastRow="0" w:firstColumn="1" w:lastColumn="0" w:noHBand="0" w:noVBand="1"/>
      </w:tblPr>
      <w:tblGrid>
        <w:gridCol w:w="1246"/>
        <w:gridCol w:w="6642"/>
        <w:gridCol w:w="1258"/>
      </w:tblGrid>
      <w:tr w:rsidR="00925913" w14:paraId="35C02287" w14:textId="77777777">
        <w:trPr>
          <w:trHeight w:val="237"/>
        </w:trPr>
        <w:tc>
          <w:tcPr>
            <w:tcW w:w="1246" w:type="dxa"/>
            <w:tcBorders>
              <w:top w:val="single" w:sz="4" w:space="0" w:color="000000"/>
              <w:left w:val="single" w:sz="4" w:space="0" w:color="000000"/>
              <w:bottom w:val="nil"/>
              <w:right w:val="single" w:sz="4" w:space="0" w:color="000000"/>
            </w:tcBorders>
            <w:shd w:val="clear" w:color="auto" w:fill="FFCC99"/>
          </w:tcPr>
          <w:p w14:paraId="753ED918" w14:textId="77777777" w:rsidR="00925913" w:rsidRDefault="00477365">
            <w:pPr>
              <w:spacing w:after="0" w:line="259" w:lineRule="auto"/>
              <w:ind w:left="42" w:right="0" w:firstLine="0"/>
              <w:jc w:val="left"/>
            </w:pPr>
            <w:r>
              <w:rPr>
                <w:u w:val="single" w:color="000000"/>
              </w:rPr>
              <w:t>2020/2021</w:t>
            </w:r>
            <w:r>
              <w:t xml:space="preserve"> </w:t>
            </w:r>
          </w:p>
        </w:tc>
        <w:tc>
          <w:tcPr>
            <w:tcW w:w="6642" w:type="dxa"/>
            <w:tcBorders>
              <w:top w:val="single" w:sz="4" w:space="0" w:color="000000"/>
              <w:left w:val="single" w:sz="4" w:space="0" w:color="000000"/>
              <w:bottom w:val="nil"/>
              <w:right w:val="single" w:sz="4" w:space="0" w:color="000000"/>
            </w:tcBorders>
            <w:shd w:val="clear" w:color="auto" w:fill="FFCC99"/>
          </w:tcPr>
          <w:p w14:paraId="071B750B" w14:textId="77777777" w:rsidR="00925913" w:rsidRDefault="00477365">
            <w:pPr>
              <w:spacing w:after="0" w:line="259" w:lineRule="auto"/>
              <w:ind w:left="1" w:right="0" w:firstLine="0"/>
              <w:jc w:val="left"/>
            </w:pPr>
            <w:r>
              <w:t xml:space="preserve"> </w:t>
            </w:r>
          </w:p>
        </w:tc>
        <w:tc>
          <w:tcPr>
            <w:tcW w:w="1258" w:type="dxa"/>
            <w:tcBorders>
              <w:top w:val="single" w:sz="4" w:space="0" w:color="000000"/>
              <w:left w:val="single" w:sz="4" w:space="0" w:color="000000"/>
              <w:bottom w:val="nil"/>
              <w:right w:val="single" w:sz="4" w:space="0" w:color="000000"/>
            </w:tcBorders>
            <w:shd w:val="clear" w:color="auto" w:fill="FFCC99"/>
          </w:tcPr>
          <w:p w14:paraId="4365DC45" w14:textId="77777777" w:rsidR="00925913" w:rsidRDefault="00477365">
            <w:pPr>
              <w:spacing w:after="0" w:line="259" w:lineRule="auto"/>
              <w:ind w:left="0" w:right="0" w:firstLine="0"/>
              <w:jc w:val="left"/>
            </w:pPr>
            <w:r>
              <w:rPr>
                <w:u w:val="single" w:color="000000"/>
              </w:rPr>
              <w:t>2021/2022</w:t>
            </w:r>
            <w:r>
              <w:t xml:space="preserve"> </w:t>
            </w:r>
          </w:p>
        </w:tc>
      </w:tr>
      <w:tr w:rsidR="00925913" w14:paraId="0FEC58C8" w14:textId="77777777">
        <w:trPr>
          <w:trHeight w:val="230"/>
        </w:trPr>
        <w:tc>
          <w:tcPr>
            <w:tcW w:w="1246" w:type="dxa"/>
            <w:tcBorders>
              <w:top w:val="nil"/>
              <w:left w:val="single" w:sz="4" w:space="0" w:color="000000"/>
              <w:bottom w:val="single" w:sz="4" w:space="0" w:color="000000"/>
              <w:right w:val="single" w:sz="4" w:space="0" w:color="000000"/>
            </w:tcBorders>
            <w:shd w:val="clear" w:color="auto" w:fill="FFCC99"/>
          </w:tcPr>
          <w:p w14:paraId="26F95841" w14:textId="77777777" w:rsidR="00925913" w:rsidRDefault="00477365">
            <w:pPr>
              <w:spacing w:after="0" w:line="259" w:lineRule="auto"/>
              <w:ind w:left="0" w:right="57" w:firstLine="0"/>
              <w:jc w:val="center"/>
            </w:pPr>
            <w:r>
              <w:t xml:space="preserve">£000s </w:t>
            </w:r>
          </w:p>
        </w:tc>
        <w:tc>
          <w:tcPr>
            <w:tcW w:w="6642" w:type="dxa"/>
            <w:tcBorders>
              <w:top w:val="nil"/>
              <w:left w:val="single" w:sz="4" w:space="0" w:color="000000"/>
              <w:bottom w:val="single" w:sz="4" w:space="0" w:color="000000"/>
              <w:right w:val="single" w:sz="4" w:space="0" w:color="000000"/>
            </w:tcBorders>
            <w:shd w:val="clear" w:color="auto" w:fill="FFCC99"/>
          </w:tcPr>
          <w:p w14:paraId="46BB8CD4" w14:textId="77777777" w:rsidR="00925913" w:rsidRDefault="00477365">
            <w:pPr>
              <w:spacing w:after="0" w:line="259" w:lineRule="auto"/>
              <w:ind w:left="1" w:right="0" w:firstLine="0"/>
              <w:jc w:val="left"/>
            </w:pPr>
            <w:r>
              <w:t xml:space="preserve"> </w:t>
            </w:r>
          </w:p>
        </w:tc>
        <w:tc>
          <w:tcPr>
            <w:tcW w:w="1258" w:type="dxa"/>
            <w:tcBorders>
              <w:top w:val="nil"/>
              <w:left w:val="single" w:sz="4" w:space="0" w:color="000000"/>
              <w:bottom w:val="single" w:sz="4" w:space="0" w:color="000000"/>
              <w:right w:val="single" w:sz="4" w:space="0" w:color="000000"/>
            </w:tcBorders>
            <w:shd w:val="clear" w:color="auto" w:fill="FFCC99"/>
          </w:tcPr>
          <w:p w14:paraId="24168B57" w14:textId="77777777" w:rsidR="00925913" w:rsidRDefault="00477365">
            <w:pPr>
              <w:spacing w:after="0" w:line="259" w:lineRule="auto"/>
              <w:ind w:left="0" w:right="55" w:firstLine="0"/>
              <w:jc w:val="center"/>
            </w:pPr>
            <w:r>
              <w:t xml:space="preserve">£000s </w:t>
            </w:r>
          </w:p>
        </w:tc>
      </w:tr>
      <w:tr w:rsidR="00925913" w14:paraId="461B9BE1" w14:textId="77777777">
        <w:trPr>
          <w:trHeight w:val="470"/>
        </w:trPr>
        <w:tc>
          <w:tcPr>
            <w:tcW w:w="1246" w:type="dxa"/>
            <w:tcBorders>
              <w:top w:val="single" w:sz="4" w:space="0" w:color="000000"/>
              <w:left w:val="single" w:sz="4" w:space="0" w:color="000000"/>
              <w:bottom w:val="nil"/>
              <w:right w:val="single" w:sz="4" w:space="0" w:color="000000"/>
            </w:tcBorders>
          </w:tcPr>
          <w:p w14:paraId="7916B1C4" w14:textId="77777777" w:rsidR="00925913" w:rsidRDefault="00477365">
            <w:pPr>
              <w:spacing w:after="0" w:line="259" w:lineRule="auto"/>
              <w:ind w:left="0" w:right="1" w:firstLine="0"/>
              <w:jc w:val="right"/>
            </w:pPr>
            <w:r>
              <w:t xml:space="preserve"> </w:t>
            </w:r>
          </w:p>
          <w:p w14:paraId="76AEA67C" w14:textId="77777777" w:rsidR="00925913" w:rsidRDefault="00477365">
            <w:pPr>
              <w:spacing w:after="0" w:line="259" w:lineRule="auto"/>
              <w:ind w:left="0" w:right="56" w:firstLine="0"/>
              <w:jc w:val="right"/>
            </w:pPr>
            <w:r>
              <w:t xml:space="preserve">622 </w:t>
            </w:r>
          </w:p>
        </w:tc>
        <w:tc>
          <w:tcPr>
            <w:tcW w:w="6642" w:type="dxa"/>
            <w:tcBorders>
              <w:top w:val="single" w:sz="4" w:space="0" w:color="000000"/>
              <w:left w:val="single" w:sz="4" w:space="0" w:color="000000"/>
              <w:bottom w:val="nil"/>
              <w:right w:val="single" w:sz="4" w:space="0" w:color="000000"/>
            </w:tcBorders>
          </w:tcPr>
          <w:p w14:paraId="2535CDAC" w14:textId="77777777" w:rsidR="00925913" w:rsidRDefault="00477365">
            <w:pPr>
              <w:spacing w:after="0" w:line="259" w:lineRule="auto"/>
              <w:ind w:left="1" w:right="0" w:firstLine="0"/>
              <w:jc w:val="left"/>
            </w:pPr>
            <w:r>
              <w:t xml:space="preserve"> </w:t>
            </w:r>
          </w:p>
          <w:p w14:paraId="1C20053F" w14:textId="77777777" w:rsidR="00925913" w:rsidRDefault="00477365">
            <w:pPr>
              <w:spacing w:after="0" w:line="259" w:lineRule="auto"/>
              <w:ind w:left="1" w:right="0" w:firstLine="0"/>
              <w:jc w:val="left"/>
            </w:pPr>
            <w:r>
              <w:t xml:space="preserve">Basic Allowances </w:t>
            </w:r>
          </w:p>
        </w:tc>
        <w:tc>
          <w:tcPr>
            <w:tcW w:w="1258" w:type="dxa"/>
            <w:tcBorders>
              <w:top w:val="single" w:sz="4" w:space="0" w:color="000000"/>
              <w:left w:val="single" w:sz="4" w:space="0" w:color="000000"/>
              <w:bottom w:val="nil"/>
              <w:right w:val="single" w:sz="4" w:space="0" w:color="000000"/>
            </w:tcBorders>
          </w:tcPr>
          <w:p w14:paraId="1375F97D" w14:textId="77777777" w:rsidR="00925913" w:rsidRDefault="00477365">
            <w:pPr>
              <w:spacing w:after="0" w:line="259" w:lineRule="auto"/>
              <w:ind w:left="0" w:right="0" w:firstLine="0"/>
              <w:jc w:val="right"/>
            </w:pPr>
            <w:r>
              <w:t xml:space="preserve"> </w:t>
            </w:r>
          </w:p>
          <w:p w14:paraId="2FF0DB58" w14:textId="77777777" w:rsidR="00925913" w:rsidRDefault="00477365">
            <w:pPr>
              <w:spacing w:after="0" w:line="259" w:lineRule="auto"/>
              <w:ind w:left="0" w:right="55" w:firstLine="0"/>
              <w:jc w:val="right"/>
            </w:pPr>
            <w:r>
              <w:t xml:space="preserve">636 </w:t>
            </w:r>
          </w:p>
        </w:tc>
      </w:tr>
      <w:tr w:rsidR="00925913" w14:paraId="7079D6E5" w14:textId="77777777">
        <w:trPr>
          <w:trHeight w:val="230"/>
        </w:trPr>
        <w:tc>
          <w:tcPr>
            <w:tcW w:w="1246" w:type="dxa"/>
            <w:tcBorders>
              <w:top w:val="nil"/>
              <w:left w:val="single" w:sz="4" w:space="0" w:color="000000"/>
              <w:bottom w:val="nil"/>
              <w:right w:val="single" w:sz="4" w:space="0" w:color="000000"/>
            </w:tcBorders>
          </w:tcPr>
          <w:p w14:paraId="2C37E992" w14:textId="77777777" w:rsidR="00925913" w:rsidRDefault="00477365">
            <w:pPr>
              <w:spacing w:after="0" w:line="259" w:lineRule="auto"/>
              <w:ind w:left="0" w:right="56" w:firstLine="0"/>
              <w:jc w:val="right"/>
            </w:pPr>
            <w:r>
              <w:lastRenderedPageBreak/>
              <w:t xml:space="preserve">232 </w:t>
            </w:r>
          </w:p>
        </w:tc>
        <w:tc>
          <w:tcPr>
            <w:tcW w:w="6642" w:type="dxa"/>
            <w:tcBorders>
              <w:top w:val="nil"/>
              <w:left w:val="single" w:sz="4" w:space="0" w:color="000000"/>
              <w:bottom w:val="nil"/>
              <w:right w:val="single" w:sz="4" w:space="0" w:color="000000"/>
            </w:tcBorders>
          </w:tcPr>
          <w:p w14:paraId="78084FEA" w14:textId="77777777" w:rsidR="00925913" w:rsidRDefault="00477365">
            <w:pPr>
              <w:spacing w:after="0" w:line="259" w:lineRule="auto"/>
              <w:ind w:left="1" w:right="0" w:firstLine="0"/>
              <w:jc w:val="left"/>
            </w:pPr>
            <w:r>
              <w:t xml:space="preserve">Special Responsibility Allowances </w:t>
            </w:r>
          </w:p>
        </w:tc>
        <w:tc>
          <w:tcPr>
            <w:tcW w:w="1258" w:type="dxa"/>
            <w:tcBorders>
              <w:top w:val="nil"/>
              <w:left w:val="single" w:sz="4" w:space="0" w:color="000000"/>
              <w:bottom w:val="nil"/>
              <w:right w:val="single" w:sz="4" w:space="0" w:color="000000"/>
            </w:tcBorders>
          </w:tcPr>
          <w:p w14:paraId="71EEC7F4" w14:textId="77777777" w:rsidR="00925913" w:rsidRDefault="00477365">
            <w:pPr>
              <w:spacing w:after="0" w:line="259" w:lineRule="auto"/>
              <w:ind w:left="0" w:right="55" w:firstLine="0"/>
              <w:jc w:val="right"/>
            </w:pPr>
            <w:r>
              <w:t xml:space="preserve">244 </w:t>
            </w:r>
          </w:p>
        </w:tc>
      </w:tr>
      <w:tr w:rsidR="00925913" w14:paraId="1C374C43" w14:textId="77777777">
        <w:trPr>
          <w:trHeight w:val="462"/>
        </w:trPr>
        <w:tc>
          <w:tcPr>
            <w:tcW w:w="1246" w:type="dxa"/>
            <w:tcBorders>
              <w:top w:val="nil"/>
              <w:left w:val="single" w:sz="4" w:space="0" w:color="000000"/>
              <w:bottom w:val="single" w:sz="4" w:space="0" w:color="000000"/>
              <w:right w:val="single" w:sz="4" w:space="0" w:color="000000"/>
            </w:tcBorders>
          </w:tcPr>
          <w:p w14:paraId="0D3607C1" w14:textId="77777777" w:rsidR="00925913" w:rsidRDefault="00477365">
            <w:pPr>
              <w:spacing w:after="0" w:line="259" w:lineRule="auto"/>
              <w:ind w:left="0" w:right="57" w:firstLine="0"/>
              <w:jc w:val="right"/>
            </w:pPr>
            <w:r>
              <w:t xml:space="preserve">0 </w:t>
            </w:r>
          </w:p>
          <w:p w14:paraId="6CD434A1" w14:textId="77777777" w:rsidR="00925913" w:rsidRDefault="00477365">
            <w:pPr>
              <w:spacing w:after="0" w:line="259" w:lineRule="auto"/>
              <w:ind w:left="0" w:right="1" w:firstLine="0"/>
              <w:jc w:val="right"/>
            </w:pPr>
            <w:r>
              <w:t xml:space="preserve"> </w:t>
            </w:r>
          </w:p>
        </w:tc>
        <w:tc>
          <w:tcPr>
            <w:tcW w:w="6642" w:type="dxa"/>
            <w:tcBorders>
              <w:top w:val="nil"/>
              <w:left w:val="single" w:sz="4" w:space="0" w:color="000000"/>
              <w:bottom w:val="single" w:sz="4" w:space="0" w:color="000000"/>
              <w:right w:val="single" w:sz="4" w:space="0" w:color="000000"/>
            </w:tcBorders>
          </w:tcPr>
          <w:p w14:paraId="23F3E333" w14:textId="77777777" w:rsidR="00925913" w:rsidRDefault="00477365">
            <w:pPr>
              <w:spacing w:after="0" w:line="259" w:lineRule="auto"/>
              <w:ind w:left="1" w:right="0" w:firstLine="0"/>
              <w:jc w:val="left"/>
            </w:pPr>
            <w:r>
              <w:t xml:space="preserve">Expenses </w:t>
            </w:r>
          </w:p>
          <w:p w14:paraId="5E5FE5C8" w14:textId="77777777" w:rsidR="00925913" w:rsidRDefault="00477365">
            <w:pPr>
              <w:spacing w:after="0" w:line="259" w:lineRule="auto"/>
              <w:ind w:left="1" w:right="0" w:firstLine="0"/>
              <w:jc w:val="left"/>
            </w:pPr>
            <w:r>
              <w:t xml:space="preserve"> </w:t>
            </w:r>
          </w:p>
        </w:tc>
        <w:tc>
          <w:tcPr>
            <w:tcW w:w="1258" w:type="dxa"/>
            <w:tcBorders>
              <w:top w:val="nil"/>
              <w:left w:val="single" w:sz="4" w:space="0" w:color="000000"/>
              <w:bottom w:val="single" w:sz="4" w:space="0" w:color="000000"/>
              <w:right w:val="single" w:sz="4" w:space="0" w:color="000000"/>
            </w:tcBorders>
          </w:tcPr>
          <w:p w14:paraId="1FFF03B9" w14:textId="77777777" w:rsidR="00925913" w:rsidRDefault="00477365">
            <w:pPr>
              <w:spacing w:after="0" w:line="259" w:lineRule="auto"/>
              <w:ind w:left="0" w:right="56" w:firstLine="0"/>
              <w:jc w:val="right"/>
            </w:pPr>
            <w:r>
              <w:t xml:space="preserve">0 </w:t>
            </w:r>
          </w:p>
          <w:p w14:paraId="153E906C" w14:textId="77777777" w:rsidR="00925913" w:rsidRDefault="00477365">
            <w:pPr>
              <w:spacing w:after="0" w:line="259" w:lineRule="auto"/>
              <w:ind w:left="0" w:right="0" w:firstLine="0"/>
              <w:jc w:val="right"/>
            </w:pPr>
            <w:r>
              <w:t xml:space="preserve"> </w:t>
            </w:r>
          </w:p>
        </w:tc>
      </w:tr>
      <w:tr w:rsidR="00925913" w14:paraId="74CAD01C" w14:textId="77777777">
        <w:trPr>
          <w:trHeight w:val="240"/>
        </w:trPr>
        <w:tc>
          <w:tcPr>
            <w:tcW w:w="1246" w:type="dxa"/>
            <w:tcBorders>
              <w:top w:val="single" w:sz="4" w:space="0" w:color="000000"/>
              <w:left w:val="single" w:sz="4" w:space="0" w:color="000000"/>
              <w:bottom w:val="single" w:sz="4" w:space="0" w:color="000000"/>
              <w:right w:val="single" w:sz="4" w:space="0" w:color="000000"/>
            </w:tcBorders>
          </w:tcPr>
          <w:p w14:paraId="107575B1" w14:textId="77777777" w:rsidR="00925913" w:rsidRDefault="00477365">
            <w:pPr>
              <w:spacing w:after="0" w:line="259" w:lineRule="auto"/>
              <w:ind w:left="0" w:right="56" w:firstLine="0"/>
              <w:jc w:val="right"/>
            </w:pPr>
            <w:r>
              <w:t xml:space="preserve">854 </w:t>
            </w:r>
          </w:p>
        </w:tc>
        <w:tc>
          <w:tcPr>
            <w:tcW w:w="6642" w:type="dxa"/>
            <w:tcBorders>
              <w:top w:val="single" w:sz="4" w:space="0" w:color="000000"/>
              <w:left w:val="single" w:sz="4" w:space="0" w:color="000000"/>
              <w:bottom w:val="single" w:sz="4" w:space="0" w:color="000000"/>
              <w:right w:val="single" w:sz="4" w:space="0" w:color="000000"/>
            </w:tcBorders>
          </w:tcPr>
          <w:p w14:paraId="0530C87E" w14:textId="77777777" w:rsidR="00925913" w:rsidRDefault="00477365">
            <w:pPr>
              <w:spacing w:after="0" w:line="259" w:lineRule="auto"/>
              <w:ind w:left="1" w:right="0" w:firstLine="0"/>
              <w:jc w:val="left"/>
            </w:pPr>
            <w:r>
              <w:rPr>
                <w:b/>
              </w:rPr>
              <w:t xml:space="preserve">Total </w:t>
            </w:r>
          </w:p>
        </w:tc>
        <w:tc>
          <w:tcPr>
            <w:tcW w:w="1258" w:type="dxa"/>
            <w:tcBorders>
              <w:top w:val="single" w:sz="4" w:space="0" w:color="000000"/>
              <w:left w:val="single" w:sz="4" w:space="0" w:color="000000"/>
              <w:bottom w:val="single" w:sz="4" w:space="0" w:color="000000"/>
              <w:right w:val="single" w:sz="4" w:space="0" w:color="000000"/>
            </w:tcBorders>
          </w:tcPr>
          <w:p w14:paraId="3B883E4C" w14:textId="77777777" w:rsidR="00925913" w:rsidRDefault="00477365">
            <w:pPr>
              <w:spacing w:after="0" w:line="259" w:lineRule="auto"/>
              <w:ind w:left="0" w:right="55" w:firstLine="0"/>
              <w:jc w:val="right"/>
            </w:pPr>
            <w:r>
              <w:t xml:space="preserve">880 </w:t>
            </w:r>
          </w:p>
        </w:tc>
      </w:tr>
    </w:tbl>
    <w:p w14:paraId="239EAE98" w14:textId="77777777" w:rsidR="00925913" w:rsidRDefault="00477365">
      <w:pPr>
        <w:spacing w:after="0" w:line="259" w:lineRule="auto"/>
        <w:ind w:left="568" w:right="0" w:firstLine="0"/>
        <w:jc w:val="left"/>
      </w:pPr>
      <w:r>
        <w:t xml:space="preserve"> </w:t>
      </w:r>
    </w:p>
    <w:p w14:paraId="199CD0C4" w14:textId="77777777" w:rsidR="00925913" w:rsidRDefault="00477365">
      <w:pPr>
        <w:ind w:left="1268" w:right="0"/>
      </w:pPr>
      <w:r>
        <w:t xml:space="preserve">No Members were paid a salary in either year. </w:t>
      </w:r>
    </w:p>
    <w:p w14:paraId="3001B6FC" w14:textId="77777777" w:rsidR="00925913" w:rsidRDefault="00477365">
      <w:pPr>
        <w:spacing w:after="0" w:line="259" w:lineRule="auto"/>
        <w:ind w:left="1277" w:right="0" w:firstLine="0"/>
        <w:jc w:val="left"/>
      </w:pPr>
      <w:r>
        <w:t xml:space="preserve"> </w:t>
      </w:r>
    </w:p>
    <w:p w14:paraId="4CD5BBD6" w14:textId="77777777" w:rsidR="00925913" w:rsidRDefault="00477365">
      <w:pPr>
        <w:spacing w:after="0" w:line="259" w:lineRule="auto"/>
        <w:ind w:left="1277" w:right="0" w:firstLine="0"/>
        <w:jc w:val="left"/>
      </w:pPr>
      <w:r>
        <w:t xml:space="preserve"> </w:t>
      </w:r>
    </w:p>
    <w:p w14:paraId="3E93D5DC" w14:textId="77777777" w:rsidR="00925913" w:rsidRDefault="00477365">
      <w:pPr>
        <w:numPr>
          <w:ilvl w:val="0"/>
          <w:numId w:val="16"/>
        </w:numPr>
        <w:spacing w:after="3" w:line="252" w:lineRule="auto"/>
        <w:ind w:right="0" w:hanging="709"/>
        <w:jc w:val="left"/>
      </w:pPr>
      <w:r>
        <w:rPr>
          <w:b/>
          <w:u w:val="single" w:color="000000"/>
        </w:rPr>
        <w:t>EXIT PACKAGES / TERMINATION BENEFITS</w:t>
      </w:r>
      <w:r>
        <w:rPr>
          <w:b/>
        </w:rPr>
        <w:t xml:space="preserve"> </w:t>
      </w:r>
    </w:p>
    <w:p w14:paraId="48803FF3" w14:textId="77777777" w:rsidR="00925913" w:rsidRDefault="00477365">
      <w:pPr>
        <w:spacing w:after="0" w:line="259" w:lineRule="auto"/>
        <w:ind w:left="568" w:right="0" w:firstLine="0"/>
        <w:jc w:val="left"/>
      </w:pPr>
      <w:r>
        <w:t xml:space="preserve"> </w:t>
      </w:r>
    </w:p>
    <w:p w14:paraId="7B221DBF" w14:textId="77777777" w:rsidR="00925913" w:rsidRDefault="00477365">
      <w:pPr>
        <w:ind w:left="1268" w:right="0"/>
      </w:pPr>
      <w:r>
        <w:t xml:space="preserve">The number of exit packages with total cost per band and the total cost of the compulsory and other redundancies are set out in the tables below: </w:t>
      </w:r>
    </w:p>
    <w:p w14:paraId="66DC2BBC" w14:textId="77777777" w:rsidR="00925913" w:rsidRDefault="00477365">
      <w:pPr>
        <w:spacing w:after="0" w:line="259" w:lineRule="auto"/>
        <w:ind w:left="568" w:right="0" w:firstLine="0"/>
        <w:jc w:val="left"/>
      </w:pPr>
      <w:r>
        <w:t xml:space="preserve"> </w:t>
      </w:r>
    </w:p>
    <w:p w14:paraId="2786B52C" w14:textId="77777777" w:rsidR="00925913" w:rsidRDefault="00477365">
      <w:pPr>
        <w:pStyle w:val="Heading4"/>
        <w:ind w:left="1272"/>
      </w:pPr>
      <w:r>
        <w:t>Exit Packages in 2021/2022</w:t>
      </w:r>
      <w:r>
        <w:rPr>
          <w:u w:val="none"/>
        </w:rPr>
        <w:t xml:space="preserve"> </w:t>
      </w:r>
    </w:p>
    <w:p w14:paraId="75E125B5" w14:textId="77777777" w:rsidR="00925913" w:rsidRDefault="00477365">
      <w:pPr>
        <w:spacing w:after="0" w:line="259" w:lineRule="auto"/>
        <w:ind w:left="568" w:right="0" w:firstLine="0"/>
        <w:jc w:val="left"/>
      </w:pPr>
      <w:r>
        <w:t xml:space="preserve"> </w:t>
      </w:r>
    </w:p>
    <w:tbl>
      <w:tblPr>
        <w:tblStyle w:val="TableGrid"/>
        <w:tblW w:w="9127" w:type="dxa"/>
        <w:tblInd w:w="1254" w:type="dxa"/>
        <w:tblCellMar>
          <w:top w:w="3" w:type="dxa"/>
          <w:left w:w="126" w:type="dxa"/>
          <w:bottom w:w="3" w:type="dxa"/>
          <w:right w:w="72" w:type="dxa"/>
        </w:tblCellMar>
        <w:tblLook w:val="04A0" w:firstRow="1" w:lastRow="0" w:firstColumn="1" w:lastColumn="0" w:noHBand="0" w:noVBand="1"/>
      </w:tblPr>
      <w:tblGrid>
        <w:gridCol w:w="3004"/>
        <w:gridCol w:w="1531"/>
        <w:gridCol w:w="1533"/>
        <w:gridCol w:w="1531"/>
        <w:gridCol w:w="1528"/>
      </w:tblGrid>
      <w:tr w:rsidR="00925913" w14:paraId="4DFFFEC4" w14:textId="77777777">
        <w:trPr>
          <w:trHeight w:val="928"/>
        </w:trPr>
        <w:tc>
          <w:tcPr>
            <w:tcW w:w="3004" w:type="dxa"/>
            <w:tcBorders>
              <w:top w:val="single" w:sz="4" w:space="0" w:color="000000"/>
              <w:left w:val="single" w:sz="4" w:space="0" w:color="000000"/>
              <w:bottom w:val="single" w:sz="4" w:space="0" w:color="000000"/>
              <w:right w:val="single" w:sz="4" w:space="0" w:color="000000"/>
            </w:tcBorders>
            <w:shd w:val="clear" w:color="auto" w:fill="FFCC99"/>
          </w:tcPr>
          <w:p w14:paraId="597090F4" w14:textId="77777777" w:rsidR="00925913" w:rsidRDefault="00477365">
            <w:pPr>
              <w:spacing w:after="0" w:line="259" w:lineRule="auto"/>
              <w:ind w:left="0" w:right="56" w:firstLine="0"/>
              <w:jc w:val="center"/>
            </w:pPr>
            <w:r>
              <w:rPr>
                <w:u w:val="single" w:color="000000"/>
              </w:rPr>
              <w:t>Exit Package Cost Band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4E75D8C0" w14:textId="77777777" w:rsidR="00925913" w:rsidRDefault="00477365">
            <w:pPr>
              <w:spacing w:after="0" w:line="259" w:lineRule="auto"/>
              <w:ind w:left="0" w:right="55" w:firstLine="0"/>
              <w:jc w:val="center"/>
            </w:pPr>
            <w:r>
              <w:rPr>
                <w:u w:val="single" w:color="000000"/>
              </w:rPr>
              <w:t>Number of</w:t>
            </w:r>
            <w:r>
              <w:t xml:space="preserve"> </w:t>
            </w:r>
          </w:p>
          <w:p w14:paraId="1A091E1C" w14:textId="77777777" w:rsidR="00925913" w:rsidRDefault="00477365">
            <w:pPr>
              <w:spacing w:after="0" w:line="259" w:lineRule="auto"/>
              <w:ind w:left="0" w:right="55" w:firstLine="0"/>
              <w:jc w:val="center"/>
            </w:pPr>
            <w:r>
              <w:rPr>
                <w:u w:val="single" w:color="000000"/>
              </w:rPr>
              <w:t>Compulsory</w:t>
            </w:r>
            <w:r>
              <w:t xml:space="preserve"> </w:t>
            </w:r>
          </w:p>
          <w:p w14:paraId="6AD4E246" w14:textId="77777777" w:rsidR="00925913" w:rsidRDefault="00477365">
            <w:pPr>
              <w:spacing w:after="0" w:line="259" w:lineRule="auto"/>
              <w:ind w:left="0" w:right="0" w:firstLine="0"/>
              <w:jc w:val="left"/>
            </w:pPr>
            <w:r>
              <w:rPr>
                <w:u w:val="single" w:color="000000"/>
              </w:rPr>
              <w:t>Redundancies</w:t>
            </w:r>
            <w:r>
              <w:t xml:space="preserve"> </w:t>
            </w:r>
          </w:p>
        </w:tc>
        <w:tc>
          <w:tcPr>
            <w:tcW w:w="1533" w:type="dxa"/>
            <w:tcBorders>
              <w:top w:val="single" w:sz="4" w:space="0" w:color="000000"/>
              <w:left w:val="single" w:sz="4" w:space="0" w:color="000000"/>
              <w:bottom w:val="single" w:sz="4" w:space="0" w:color="000000"/>
              <w:right w:val="single" w:sz="4" w:space="0" w:color="000000"/>
            </w:tcBorders>
            <w:shd w:val="clear" w:color="auto" w:fill="FFCC99"/>
          </w:tcPr>
          <w:p w14:paraId="03F989ED" w14:textId="77777777" w:rsidR="00925913" w:rsidRDefault="00477365">
            <w:pPr>
              <w:spacing w:after="0" w:line="240" w:lineRule="auto"/>
              <w:ind w:left="0" w:right="0" w:firstLine="0"/>
              <w:jc w:val="center"/>
            </w:pPr>
            <w:r>
              <w:rPr>
                <w:u w:val="single" w:color="000000"/>
              </w:rPr>
              <w:t>Number of</w:t>
            </w:r>
            <w:r>
              <w:t xml:space="preserve"> </w:t>
            </w:r>
            <w:r>
              <w:rPr>
                <w:u w:val="single" w:color="000000"/>
              </w:rPr>
              <w:t>Other</w:t>
            </w:r>
            <w:r>
              <w:t xml:space="preserve"> </w:t>
            </w:r>
          </w:p>
          <w:p w14:paraId="172CEB31" w14:textId="77777777" w:rsidR="00925913" w:rsidRDefault="00477365">
            <w:pPr>
              <w:spacing w:after="0" w:line="259" w:lineRule="auto"/>
              <w:ind w:left="0" w:right="0" w:firstLine="0"/>
              <w:jc w:val="center"/>
            </w:pPr>
            <w:r>
              <w:rPr>
                <w:u w:val="single" w:color="000000"/>
              </w:rPr>
              <w:t>Departures</w:t>
            </w:r>
            <w:r>
              <w:t xml:space="preserve"> </w:t>
            </w:r>
            <w:r>
              <w:rPr>
                <w:u w:val="single" w:color="000000"/>
              </w:rPr>
              <w:t>Agreed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31478314" w14:textId="77777777" w:rsidR="00925913" w:rsidRDefault="00477365">
            <w:pPr>
              <w:spacing w:after="0" w:line="259" w:lineRule="auto"/>
              <w:ind w:left="32" w:right="0" w:firstLine="0"/>
              <w:jc w:val="left"/>
            </w:pPr>
            <w:r>
              <w:rPr>
                <w:u w:val="single" w:color="000000"/>
              </w:rPr>
              <w:t>Total Number</w:t>
            </w:r>
            <w:r>
              <w:t xml:space="preserve"> </w:t>
            </w:r>
          </w:p>
          <w:p w14:paraId="1F7C6CA9" w14:textId="77777777" w:rsidR="00925913" w:rsidRDefault="00477365">
            <w:pPr>
              <w:spacing w:after="0" w:line="259" w:lineRule="auto"/>
              <w:ind w:left="0" w:right="58" w:firstLine="0"/>
              <w:jc w:val="center"/>
            </w:pPr>
            <w:r>
              <w:rPr>
                <w:u w:val="single" w:color="000000"/>
              </w:rPr>
              <w:t>of Exit</w:t>
            </w:r>
            <w:r>
              <w:t xml:space="preserve"> </w:t>
            </w:r>
          </w:p>
          <w:p w14:paraId="0361536F" w14:textId="77777777" w:rsidR="00925913" w:rsidRDefault="00477365">
            <w:pPr>
              <w:spacing w:after="0" w:line="259" w:lineRule="auto"/>
              <w:ind w:left="0" w:right="0" w:firstLine="0"/>
              <w:jc w:val="center"/>
            </w:pPr>
            <w:r>
              <w:rPr>
                <w:u w:val="single" w:color="000000"/>
              </w:rPr>
              <w:t>Packages by</w:t>
            </w:r>
            <w:r>
              <w:t xml:space="preserve"> </w:t>
            </w:r>
            <w:r>
              <w:rPr>
                <w:u w:val="single" w:color="000000"/>
              </w:rPr>
              <w:t>Cost Band</w:t>
            </w:r>
            <w:r>
              <w:t xml:space="preserve"> </w:t>
            </w:r>
          </w:p>
        </w:tc>
        <w:tc>
          <w:tcPr>
            <w:tcW w:w="1528" w:type="dxa"/>
            <w:tcBorders>
              <w:top w:val="single" w:sz="4" w:space="0" w:color="000000"/>
              <w:left w:val="single" w:sz="4" w:space="0" w:color="000000"/>
              <w:bottom w:val="single" w:sz="4" w:space="0" w:color="000000"/>
              <w:right w:val="single" w:sz="4" w:space="0" w:color="000000"/>
            </w:tcBorders>
            <w:shd w:val="clear" w:color="auto" w:fill="FFCC99"/>
          </w:tcPr>
          <w:p w14:paraId="47CA7A1A" w14:textId="77777777" w:rsidR="00925913" w:rsidRDefault="00477365">
            <w:pPr>
              <w:spacing w:after="0" w:line="259" w:lineRule="auto"/>
              <w:ind w:left="0" w:right="57" w:firstLine="0"/>
              <w:jc w:val="center"/>
            </w:pPr>
            <w:r>
              <w:rPr>
                <w:u w:val="single" w:color="000000"/>
              </w:rPr>
              <w:t>Total Cost of</w:t>
            </w:r>
            <w:r>
              <w:t xml:space="preserve"> </w:t>
            </w:r>
          </w:p>
          <w:p w14:paraId="3DBB1ACD" w14:textId="77777777" w:rsidR="00925913" w:rsidRDefault="00477365">
            <w:pPr>
              <w:spacing w:after="0" w:line="259" w:lineRule="auto"/>
              <w:ind w:left="0" w:right="0" w:firstLine="0"/>
              <w:jc w:val="center"/>
            </w:pPr>
            <w:r>
              <w:rPr>
                <w:u w:val="single" w:color="000000"/>
              </w:rPr>
              <w:t>Exit Packages</w:t>
            </w:r>
            <w:r>
              <w:t xml:space="preserve"> </w:t>
            </w:r>
            <w:r>
              <w:rPr>
                <w:u w:val="single" w:color="000000"/>
              </w:rPr>
              <w:t>in each Band</w:t>
            </w:r>
            <w:r>
              <w:t xml:space="preserve"> </w:t>
            </w:r>
          </w:p>
        </w:tc>
      </w:tr>
      <w:tr w:rsidR="00925913" w14:paraId="2877A2B9" w14:textId="77777777">
        <w:trPr>
          <w:trHeight w:val="360"/>
        </w:trPr>
        <w:tc>
          <w:tcPr>
            <w:tcW w:w="3004" w:type="dxa"/>
            <w:tcBorders>
              <w:top w:val="single" w:sz="4" w:space="0" w:color="000000"/>
              <w:left w:val="single" w:sz="4" w:space="0" w:color="000000"/>
              <w:bottom w:val="nil"/>
              <w:right w:val="single" w:sz="4" w:space="0" w:color="000000"/>
            </w:tcBorders>
            <w:vAlign w:val="bottom"/>
          </w:tcPr>
          <w:p w14:paraId="70DD8C4D" w14:textId="77777777" w:rsidR="00925913" w:rsidRDefault="00477365">
            <w:pPr>
              <w:spacing w:after="0" w:line="259" w:lineRule="auto"/>
              <w:ind w:left="0" w:right="56" w:firstLine="0"/>
              <w:jc w:val="center"/>
            </w:pPr>
            <w:r>
              <w:t xml:space="preserve">£0          - £20,000 </w:t>
            </w:r>
          </w:p>
        </w:tc>
        <w:tc>
          <w:tcPr>
            <w:tcW w:w="1531" w:type="dxa"/>
            <w:tcBorders>
              <w:top w:val="single" w:sz="4" w:space="0" w:color="000000"/>
              <w:left w:val="single" w:sz="4" w:space="0" w:color="000000"/>
              <w:bottom w:val="nil"/>
              <w:right w:val="single" w:sz="4" w:space="0" w:color="000000"/>
            </w:tcBorders>
            <w:vAlign w:val="bottom"/>
          </w:tcPr>
          <w:p w14:paraId="7E5C63C6" w14:textId="77777777" w:rsidR="00925913" w:rsidRDefault="00477365">
            <w:pPr>
              <w:spacing w:after="0" w:line="259" w:lineRule="auto"/>
              <w:ind w:left="0" w:right="56" w:firstLine="0"/>
              <w:jc w:val="center"/>
            </w:pPr>
            <w:r>
              <w:t xml:space="preserve">1 </w:t>
            </w:r>
          </w:p>
        </w:tc>
        <w:tc>
          <w:tcPr>
            <w:tcW w:w="1533" w:type="dxa"/>
            <w:tcBorders>
              <w:top w:val="single" w:sz="4" w:space="0" w:color="000000"/>
              <w:left w:val="single" w:sz="4" w:space="0" w:color="000000"/>
              <w:bottom w:val="nil"/>
              <w:right w:val="single" w:sz="4" w:space="0" w:color="000000"/>
            </w:tcBorders>
            <w:vAlign w:val="bottom"/>
          </w:tcPr>
          <w:p w14:paraId="396CA23C" w14:textId="77777777" w:rsidR="00925913" w:rsidRDefault="00477365">
            <w:pPr>
              <w:spacing w:after="0" w:line="259" w:lineRule="auto"/>
              <w:ind w:left="0" w:right="56" w:firstLine="0"/>
              <w:jc w:val="center"/>
            </w:pPr>
            <w:r>
              <w:t xml:space="preserve">61 </w:t>
            </w:r>
          </w:p>
        </w:tc>
        <w:tc>
          <w:tcPr>
            <w:tcW w:w="1531" w:type="dxa"/>
            <w:tcBorders>
              <w:top w:val="single" w:sz="4" w:space="0" w:color="000000"/>
              <w:left w:val="single" w:sz="4" w:space="0" w:color="000000"/>
              <w:bottom w:val="nil"/>
              <w:right w:val="single" w:sz="4" w:space="0" w:color="000000"/>
            </w:tcBorders>
            <w:vAlign w:val="bottom"/>
          </w:tcPr>
          <w:p w14:paraId="1798A2A7" w14:textId="77777777" w:rsidR="00925913" w:rsidRDefault="00477365">
            <w:pPr>
              <w:spacing w:after="0" w:line="259" w:lineRule="auto"/>
              <w:ind w:left="0" w:right="57" w:firstLine="0"/>
              <w:jc w:val="center"/>
            </w:pPr>
            <w:r>
              <w:t xml:space="preserve">62 </w:t>
            </w:r>
          </w:p>
        </w:tc>
        <w:tc>
          <w:tcPr>
            <w:tcW w:w="1528" w:type="dxa"/>
            <w:tcBorders>
              <w:top w:val="single" w:sz="4" w:space="0" w:color="000000"/>
              <w:left w:val="single" w:sz="4" w:space="0" w:color="000000"/>
              <w:bottom w:val="nil"/>
              <w:right w:val="single" w:sz="4" w:space="0" w:color="000000"/>
            </w:tcBorders>
            <w:vAlign w:val="bottom"/>
          </w:tcPr>
          <w:p w14:paraId="55A4A5C0" w14:textId="77777777" w:rsidR="00925913" w:rsidRDefault="00477365">
            <w:pPr>
              <w:spacing w:after="0" w:line="259" w:lineRule="auto"/>
              <w:ind w:left="0" w:right="56" w:firstLine="0"/>
              <w:jc w:val="center"/>
            </w:pPr>
            <w:r>
              <w:t xml:space="preserve">£0.490m </w:t>
            </w:r>
          </w:p>
        </w:tc>
      </w:tr>
      <w:tr w:rsidR="00925913" w14:paraId="6D985026" w14:textId="77777777">
        <w:trPr>
          <w:trHeight w:val="230"/>
        </w:trPr>
        <w:tc>
          <w:tcPr>
            <w:tcW w:w="3004" w:type="dxa"/>
            <w:tcBorders>
              <w:top w:val="nil"/>
              <w:left w:val="single" w:sz="4" w:space="0" w:color="000000"/>
              <w:bottom w:val="nil"/>
              <w:right w:val="single" w:sz="4" w:space="0" w:color="000000"/>
            </w:tcBorders>
          </w:tcPr>
          <w:p w14:paraId="10AA633C" w14:textId="77777777" w:rsidR="00925913" w:rsidRDefault="00477365">
            <w:pPr>
              <w:spacing w:after="0" w:line="259" w:lineRule="auto"/>
              <w:ind w:left="0" w:right="55" w:firstLine="0"/>
              <w:jc w:val="center"/>
            </w:pPr>
            <w:r>
              <w:t xml:space="preserve">£20,001 - £40,000 </w:t>
            </w:r>
          </w:p>
        </w:tc>
        <w:tc>
          <w:tcPr>
            <w:tcW w:w="1531" w:type="dxa"/>
            <w:tcBorders>
              <w:top w:val="nil"/>
              <w:left w:val="single" w:sz="4" w:space="0" w:color="000000"/>
              <w:bottom w:val="nil"/>
              <w:right w:val="single" w:sz="4" w:space="0" w:color="000000"/>
            </w:tcBorders>
          </w:tcPr>
          <w:p w14:paraId="73ADA7F8" w14:textId="77777777" w:rsidR="00925913" w:rsidRDefault="00477365">
            <w:pPr>
              <w:spacing w:after="0" w:line="259" w:lineRule="auto"/>
              <w:ind w:left="0" w:right="56" w:firstLine="0"/>
              <w:jc w:val="center"/>
            </w:pPr>
            <w:r>
              <w:t xml:space="preserve">0 </w:t>
            </w:r>
          </w:p>
        </w:tc>
        <w:tc>
          <w:tcPr>
            <w:tcW w:w="1533" w:type="dxa"/>
            <w:tcBorders>
              <w:top w:val="nil"/>
              <w:left w:val="single" w:sz="4" w:space="0" w:color="000000"/>
              <w:bottom w:val="nil"/>
              <w:right w:val="single" w:sz="4" w:space="0" w:color="000000"/>
            </w:tcBorders>
          </w:tcPr>
          <w:p w14:paraId="6811D79E" w14:textId="77777777" w:rsidR="00925913" w:rsidRDefault="00477365">
            <w:pPr>
              <w:spacing w:after="0" w:line="259" w:lineRule="auto"/>
              <w:ind w:left="0" w:right="56" w:firstLine="0"/>
              <w:jc w:val="center"/>
            </w:pPr>
            <w:r>
              <w:t xml:space="preserve">13 </w:t>
            </w:r>
          </w:p>
        </w:tc>
        <w:tc>
          <w:tcPr>
            <w:tcW w:w="1531" w:type="dxa"/>
            <w:tcBorders>
              <w:top w:val="nil"/>
              <w:left w:val="single" w:sz="4" w:space="0" w:color="000000"/>
              <w:bottom w:val="nil"/>
              <w:right w:val="single" w:sz="4" w:space="0" w:color="000000"/>
            </w:tcBorders>
          </w:tcPr>
          <w:p w14:paraId="0F89B26D" w14:textId="77777777" w:rsidR="00925913" w:rsidRDefault="00477365">
            <w:pPr>
              <w:spacing w:after="0" w:line="259" w:lineRule="auto"/>
              <w:ind w:left="0" w:right="57" w:firstLine="0"/>
              <w:jc w:val="center"/>
            </w:pPr>
            <w:r>
              <w:t xml:space="preserve">13 </w:t>
            </w:r>
          </w:p>
        </w:tc>
        <w:tc>
          <w:tcPr>
            <w:tcW w:w="1528" w:type="dxa"/>
            <w:tcBorders>
              <w:top w:val="nil"/>
              <w:left w:val="single" w:sz="4" w:space="0" w:color="000000"/>
              <w:bottom w:val="nil"/>
              <w:right w:val="single" w:sz="4" w:space="0" w:color="000000"/>
            </w:tcBorders>
          </w:tcPr>
          <w:p w14:paraId="308EB3E6" w14:textId="77777777" w:rsidR="00925913" w:rsidRDefault="00477365">
            <w:pPr>
              <w:spacing w:after="0" w:line="259" w:lineRule="auto"/>
              <w:ind w:left="0" w:right="56" w:firstLine="0"/>
              <w:jc w:val="center"/>
            </w:pPr>
            <w:r>
              <w:t xml:space="preserve">£0.359m </w:t>
            </w:r>
          </w:p>
        </w:tc>
      </w:tr>
      <w:tr w:rsidR="00925913" w14:paraId="5AD4C1F0" w14:textId="77777777">
        <w:trPr>
          <w:trHeight w:val="461"/>
        </w:trPr>
        <w:tc>
          <w:tcPr>
            <w:tcW w:w="3004" w:type="dxa"/>
            <w:tcBorders>
              <w:top w:val="nil"/>
              <w:left w:val="single" w:sz="4" w:space="0" w:color="000000"/>
              <w:bottom w:val="single" w:sz="4" w:space="0" w:color="000000"/>
              <w:right w:val="single" w:sz="4" w:space="0" w:color="000000"/>
            </w:tcBorders>
          </w:tcPr>
          <w:p w14:paraId="0747BA98" w14:textId="77777777" w:rsidR="00925913" w:rsidRDefault="00477365">
            <w:pPr>
              <w:spacing w:after="0" w:line="259" w:lineRule="auto"/>
              <w:ind w:left="0" w:right="55" w:firstLine="0"/>
              <w:jc w:val="center"/>
            </w:pPr>
            <w:r>
              <w:t xml:space="preserve">£40,001 - £60,000 </w:t>
            </w:r>
          </w:p>
          <w:p w14:paraId="65CE0533" w14:textId="77777777" w:rsidR="00925913" w:rsidRDefault="00477365">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2BAA6745" w14:textId="77777777" w:rsidR="00925913" w:rsidRDefault="00477365">
            <w:pPr>
              <w:spacing w:after="0" w:line="259" w:lineRule="auto"/>
              <w:ind w:left="0" w:right="56" w:firstLine="0"/>
              <w:jc w:val="center"/>
            </w:pPr>
            <w:r>
              <w:t xml:space="preserve">0 </w:t>
            </w:r>
          </w:p>
          <w:p w14:paraId="43489191" w14:textId="77777777" w:rsidR="00925913" w:rsidRDefault="00477365">
            <w:pPr>
              <w:spacing w:after="0" w:line="259" w:lineRule="auto"/>
              <w:ind w:left="1" w:right="0" w:firstLine="0"/>
              <w:jc w:val="center"/>
            </w:pPr>
            <w:r>
              <w:t xml:space="preserve"> </w:t>
            </w:r>
          </w:p>
        </w:tc>
        <w:tc>
          <w:tcPr>
            <w:tcW w:w="1533" w:type="dxa"/>
            <w:tcBorders>
              <w:top w:val="nil"/>
              <w:left w:val="single" w:sz="4" w:space="0" w:color="000000"/>
              <w:bottom w:val="single" w:sz="4" w:space="0" w:color="000000"/>
              <w:right w:val="single" w:sz="4" w:space="0" w:color="000000"/>
            </w:tcBorders>
          </w:tcPr>
          <w:p w14:paraId="520536CD" w14:textId="77777777" w:rsidR="00925913" w:rsidRDefault="00477365">
            <w:pPr>
              <w:spacing w:after="0" w:line="259" w:lineRule="auto"/>
              <w:ind w:left="0" w:right="57" w:firstLine="0"/>
              <w:jc w:val="center"/>
            </w:pPr>
            <w:r>
              <w:t xml:space="preserve">1 </w:t>
            </w:r>
          </w:p>
          <w:p w14:paraId="2D14291F" w14:textId="77777777" w:rsidR="00925913" w:rsidRDefault="00477365">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797A4B25" w14:textId="77777777" w:rsidR="00925913" w:rsidRDefault="00477365">
            <w:pPr>
              <w:spacing w:after="0" w:line="259" w:lineRule="auto"/>
              <w:ind w:left="0" w:right="58" w:firstLine="0"/>
              <w:jc w:val="center"/>
            </w:pPr>
            <w:r>
              <w:t xml:space="preserve">1 </w:t>
            </w:r>
          </w:p>
          <w:p w14:paraId="63A1D62E" w14:textId="77777777" w:rsidR="00925913" w:rsidRDefault="00477365">
            <w:pPr>
              <w:spacing w:after="0" w:line="259" w:lineRule="auto"/>
              <w:ind w:left="0" w:right="1" w:firstLine="0"/>
              <w:jc w:val="center"/>
            </w:pPr>
            <w:r>
              <w:t xml:space="preserve"> </w:t>
            </w:r>
          </w:p>
        </w:tc>
        <w:tc>
          <w:tcPr>
            <w:tcW w:w="1528" w:type="dxa"/>
            <w:tcBorders>
              <w:top w:val="nil"/>
              <w:left w:val="single" w:sz="4" w:space="0" w:color="000000"/>
              <w:bottom w:val="single" w:sz="4" w:space="0" w:color="000000"/>
              <w:right w:val="single" w:sz="4" w:space="0" w:color="000000"/>
            </w:tcBorders>
          </w:tcPr>
          <w:p w14:paraId="52A299C5" w14:textId="77777777" w:rsidR="00925913" w:rsidRDefault="00477365">
            <w:pPr>
              <w:spacing w:after="0" w:line="259" w:lineRule="auto"/>
              <w:ind w:left="0" w:right="56" w:firstLine="0"/>
              <w:jc w:val="center"/>
            </w:pPr>
            <w:r>
              <w:t xml:space="preserve">£0.047m </w:t>
            </w:r>
          </w:p>
          <w:p w14:paraId="42F20C75" w14:textId="77777777" w:rsidR="00925913" w:rsidRDefault="00477365">
            <w:pPr>
              <w:spacing w:after="0" w:line="259" w:lineRule="auto"/>
              <w:ind w:left="0" w:right="0" w:firstLine="0"/>
              <w:jc w:val="center"/>
            </w:pPr>
            <w:r>
              <w:t xml:space="preserve"> </w:t>
            </w:r>
          </w:p>
        </w:tc>
      </w:tr>
      <w:tr w:rsidR="00925913" w14:paraId="7CE0061F" w14:textId="77777777">
        <w:trPr>
          <w:trHeight w:val="240"/>
        </w:trPr>
        <w:tc>
          <w:tcPr>
            <w:tcW w:w="3004" w:type="dxa"/>
            <w:tcBorders>
              <w:top w:val="single" w:sz="4" w:space="0" w:color="000000"/>
              <w:left w:val="single" w:sz="4" w:space="0" w:color="000000"/>
              <w:bottom w:val="single" w:sz="4" w:space="0" w:color="000000"/>
              <w:right w:val="single" w:sz="4" w:space="0" w:color="000000"/>
            </w:tcBorders>
          </w:tcPr>
          <w:p w14:paraId="2F21016F" w14:textId="77777777" w:rsidR="00925913" w:rsidRDefault="00477365">
            <w:pPr>
              <w:spacing w:after="0" w:line="259" w:lineRule="auto"/>
              <w:ind w:left="0" w:right="56" w:firstLine="0"/>
              <w:jc w:val="center"/>
            </w:pPr>
            <w:r>
              <w:t xml:space="preserve">Total </w:t>
            </w:r>
          </w:p>
        </w:tc>
        <w:tc>
          <w:tcPr>
            <w:tcW w:w="1531" w:type="dxa"/>
            <w:tcBorders>
              <w:top w:val="single" w:sz="4" w:space="0" w:color="000000"/>
              <w:left w:val="single" w:sz="4" w:space="0" w:color="000000"/>
              <w:bottom w:val="single" w:sz="4" w:space="0" w:color="000000"/>
              <w:right w:val="single" w:sz="4" w:space="0" w:color="000000"/>
            </w:tcBorders>
          </w:tcPr>
          <w:p w14:paraId="2040D2B9" w14:textId="77777777" w:rsidR="00925913" w:rsidRDefault="00477365">
            <w:pPr>
              <w:spacing w:after="0" w:line="259" w:lineRule="auto"/>
              <w:ind w:left="0" w:right="56" w:firstLine="0"/>
              <w:jc w:val="center"/>
            </w:pPr>
            <w:r>
              <w:t xml:space="preserve">1 </w:t>
            </w:r>
          </w:p>
        </w:tc>
        <w:tc>
          <w:tcPr>
            <w:tcW w:w="1533" w:type="dxa"/>
            <w:tcBorders>
              <w:top w:val="single" w:sz="4" w:space="0" w:color="000000"/>
              <w:left w:val="single" w:sz="4" w:space="0" w:color="000000"/>
              <w:bottom w:val="single" w:sz="4" w:space="0" w:color="000000"/>
              <w:right w:val="single" w:sz="4" w:space="0" w:color="000000"/>
            </w:tcBorders>
          </w:tcPr>
          <w:p w14:paraId="71E0BD0D" w14:textId="77777777" w:rsidR="00925913" w:rsidRDefault="00477365">
            <w:pPr>
              <w:spacing w:after="0" w:line="259" w:lineRule="auto"/>
              <w:ind w:left="0" w:right="56" w:firstLine="0"/>
              <w:jc w:val="center"/>
            </w:pPr>
            <w:r>
              <w:t xml:space="preserve">75 </w:t>
            </w:r>
          </w:p>
        </w:tc>
        <w:tc>
          <w:tcPr>
            <w:tcW w:w="1531" w:type="dxa"/>
            <w:tcBorders>
              <w:top w:val="single" w:sz="4" w:space="0" w:color="000000"/>
              <w:left w:val="single" w:sz="4" w:space="0" w:color="000000"/>
              <w:bottom w:val="single" w:sz="4" w:space="0" w:color="000000"/>
              <w:right w:val="single" w:sz="4" w:space="0" w:color="000000"/>
            </w:tcBorders>
          </w:tcPr>
          <w:p w14:paraId="55C17E41" w14:textId="77777777" w:rsidR="00925913" w:rsidRDefault="00477365">
            <w:pPr>
              <w:spacing w:after="0" w:line="259" w:lineRule="auto"/>
              <w:ind w:left="0" w:right="57" w:firstLine="0"/>
              <w:jc w:val="center"/>
            </w:pPr>
            <w:r>
              <w:t xml:space="preserve">76 </w:t>
            </w:r>
          </w:p>
        </w:tc>
        <w:tc>
          <w:tcPr>
            <w:tcW w:w="1528" w:type="dxa"/>
            <w:tcBorders>
              <w:top w:val="single" w:sz="4" w:space="0" w:color="000000"/>
              <w:left w:val="single" w:sz="4" w:space="0" w:color="000000"/>
              <w:bottom w:val="single" w:sz="4" w:space="0" w:color="000000"/>
              <w:right w:val="single" w:sz="4" w:space="0" w:color="000000"/>
            </w:tcBorders>
          </w:tcPr>
          <w:p w14:paraId="7B15580E" w14:textId="77777777" w:rsidR="00925913" w:rsidRDefault="00477365">
            <w:pPr>
              <w:spacing w:after="0" w:line="259" w:lineRule="auto"/>
              <w:ind w:left="0" w:right="56" w:firstLine="0"/>
              <w:jc w:val="center"/>
            </w:pPr>
            <w:r>
              <w:t xml:space="preserve">£0.896m </w:t>
            </w:r>
          </w:p>
        </w:tc>
      </w:tr>
    </w:tbl>
    <w:p w14:paraId="3957C8FA" w14:textId="77777777" w:rsidR="00925913" w:rsidRDefault="00477365">
      <w:pPr>
        <w:spacing w:after="0" w:line="259" w:lineRule="auto"/>
        <w:ind w:left="568" w:right="0" w:firstLine="0"/>
        <w:jc w:val="left"/>
      </w:pPr>
      <w:r>
        <w:t xml:space="preserve">           </w:t>
      </w:r>
    </w:p>
    <w:p w14:paraId="77C5E014" w14:textId="77777777" w:rsidR="00925913" w:rsidRDefault="00477365">
      <w:pPr>
        <w:pStyle w:val="Heading4"/>
        <w:ind w:left="1272"/>
      </w:pPr>
      <w:r>
        <w:t>Exit Packages in 2020/2021</w:t>
      </w:r>
      <w:r>
        <w:rPr>
          <w:u w:val="none"/>
        </w:rPr>
        <w:t xml:space="preserve"> </w:t>
      </w:r>
    </w:p>
    <w:p w14:paraId="7D32677B" w14:textId="77777777" w:rsidR="00925913" w:rsidRDefault="00477365">
      <w:pPr>
        <w:spacing w:after="0" w:line="259" w:lineRule="auto"/>
        <w:ind w:left="568" w:right="0" w:firstLine="0"/>
        <w:jc w:val="left"/>
      </w:pPr>
      <w:r>
        <w:t xml:space="preserve"> </w:t>
      </w:r>
    </w:p>
    <w:tbl>
      <w:tblPr>
        <w:tblStyle w:val="TableGrid"/>
        <w:tblW w:w="9127" w:type="dxa"/>
        <w:tblInd w:w="1254" w:type="dxa"/>
        <w:tblCellMar>
          <w:top w:w="3" w:type="dxa"/>
          <w:left w:w="126" w:type="dxa"/>
          <w:bottom w:w="3" w:type="dxa"/>
          <w:right w:w="72" w:type="dxa"/>
        </w:tblCellMar>
        <w:tblLook w:val="04A0" w:firstRow="1" w:lastRow="0" w:firstColumn="1" w:lastColumn="0" w:noHBand="0" w:noVBand="1"/>
      </w:tblPr>
      <w:tblGrid>
        <w:gridCol w:w="3004"/>
        <w:gridCol w:w="1531"/>
        <w:gridCol w:w="1533"/>
        <w:gridCol w:w="1531"/>
        <w:gridCol w:w="1528"/>
      </w:tblGrid>
      <w:tr w:rsidR="00925913" w14:paraId="66F011D6" w14:textId="77777777">
        <w:trPr>
          <w:trHeight w:val="928"/>
        </w:trPr>
        <w:tc>
          <w:tcPr>
            <w:tcW w:w="3004" w:type="dxa"/>
            <w:tcBorders>
              <w:top w:val="single" w:sz="4" w:space="0" w:color="000000"/>
              <w:left w:val="single" w:sz="4" w:space="0" w:color="000000"/>
              <w:bottom w:val="single" w:sz="4" w:space="0" w:color="000000"/>
              <w:right w:val="single" w:sz="4" w:space="0" w:color="000000"/>
            </w:tcBorders>
            <w:shd w:val="clear" w:color="auto" w:fill="FFCC99"/>
          </w:tcPr>
          <w:p w14:paraId="11B8E295" w14:textId="77777777" w:rsidR="00925913" w:rsidRDefault="00477365">
            <w:pPr>
              <w:spacing w:after="0" w:line="259" w:lineRule="auto"/>
              <w:ind w:left="0" w:right="56" w:firstLine="0"/>
              <w:jc w:val="center"/>
            </w:pPr>
            <w:r>
              <w:rPr>
                <w:u w:val="single" w:color="000000"/>
              </w:rPr>
              <w:t>Exit Package Cost Band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7CD91C35" w14:textId="77777777" w:rsidR="00925913" w:rsidRDefault="00477365">
            <w:pPr>
              <w:spacing w:after="0" w:line="259" w:lineRule="auto"/>
              <w:ind w:left="0" w:right="55" w:firstLine="0"/>
              <w:jc w:val="center"/>
            </w:pPr>
            <w:r>
              <w:rPr>
                <w:u w:val="single" w:color="000000"/>
              </w:rPr>
              <w:t>Number of</w:t>
            </w:r>
            <w:r>
              <w:t xml:space="preserve"> </w:t>
            </w:r>
          </w:p>
          <w:p w14:paraId="301C124B" w14:textId="77777777" w:rsidR="00925913" w:rsidRDefault="00477365">
            <w:pPr>
              <w:spacing w:after="0" w:line="259" w:lineRule="auto"/>
              <w:ind w:left="0" w:right="55" w:firstLine="0"/>
              <w:jc w:val="center"/>
            </w:pPr>
            <w:r>
              <w:rPr>
                <w:u w:val="single" w:color="000000"/>
              </w:rPr>
              <w:t>Compulsory</w:t>
            </w:r>
            <w:r>
              <w:t xml:space="preserve"> </w:t>
            </w:r>
          </w:p>
          <w:p w14:paraId="3FF69698" w14:textId="77777777" w:rsidR="00925913" w:rsidRDefault="00477365">
            <w:pPr>
              <w:spacing w:after="0" w:line="259" w:lineRule="auto"/>
              <w:ind w:left="0" w:right="0" w:firstLine="0"/>
              <w:jc w:val="left"/>
            </w:pPr>
            <w:r>
              <w:rPr>
                <w:u w:val="single" w:color="000000"/>
              </w:rPr>
              <w:t>Redundancies</w:t>
            </w:r>
            <w:r>
              <w:t xml:space="preserve"> </w:t>
            </w:r>
          </w:p>
        </w:tc>
        <w:tc>
          <w:tcPr>
            <w:tcW w:w="1533" w:type="dxa"/>
            <w:tcBorders>
              <w:top w:val="single" w:sz="4" w:space="0" w:color="000000"/>
              <w:left w:val="single" w:sz="4" w:space="0" w:color="000000"/>
              <w:bottom w:val="single" w:sz="4" w:space="0" w:color="000000"/>
              <w:right w:val="single" w:sz="4" w:space="0" w:color="000000"/>
            </w:tcBorders>
            <w:shd w:val="clear" w:color="auto" w:fill="FFCC99"/>
          </w:tcPr>
          <w:p w14:paraId="71FC2CC4" w14:textId="77777777" w:rsidR="00925913" w:rsidRDefault="00477365">
            <w:pPr>
              <w:spacing w:after="0" w:line="240" w:lineRule="auto"/>
              <w:ind w:left="0" w:right="0" w:firstLine="0"/>
              <w:jc w:val="center"/>
            </w:pPr>
            <w:r>
              <w:rPr>
                <w:u w:val="single" w:color="000000"/>
              </w:rPr>
              <w:t>Number of</w:t>
            </w:r>
            <w:r>
              <w:t xml:space="preserve"> </w:t>
            </w:r>
            <w:r>
              <w:rPr>
                <w:u w:val="single" w:color="000000"/>
              </w:rPr>
              <w:t>Other</w:t>
            </w:r>
            <w:r>
              <w:t xml:space="preserve"> </w:t>
            </w:r>
          </w:p>
          <w:p w14:paraId="724E5C74" w14:textId="77777777" w:rsidR="00925913" w:rsidRDefault="00477365">
            <w:pPr>
              <w:spacing w:after="0" w:line="259" w:lineRule="auto"/>
              <w:ind w:left="0" w:right="0" w:firstLine="0"/>
              <w:jc w:val="center"/>
            </w:pPr>
            <w:r>
              <w:rPr>
                <w:u w:val="single" w:color="000000"/>
              </w:rPr>
              <w:t>Departures</w:t>
            </w:r>
            <w:r>
              <w:t xml:space="preserve"> </w:t>
            </w:r>
            <w:r>
              <w:rPr>
                <w:u w:val="single" w:color="000000"/>
              </w:rPr>
              <w:t>Agreed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433DB4B8" w14:textId="77777777" w:rsidR="00925913" w:rsidRDefault="00477365">
            <w:pPr>
              <w:spacing w:after="0" w:line="259" w:lineRule="auto"/>
              <w:ind w:left="32" w:right="0" w:firstLine="0"/>
              <w:jc w:val="left"/>
            </w:pPr>
            <w:r>
              <w:rPr>
                <w:u w:val="single" w:color="000000"/>
              </w:rPr>
              <w:t>Total Number</w:t>
            </w:r>
            <w:r>
              <w:t xml:space="preserve"> </w:t>
            </w:r>
          </w:p>
          <w:p w14:paraId="314AC3F2" w14:textId="77777777" w:rsidR="00925913" w:rsidRDefault="00477365">
            <w:pPr>
              <w:spacing w:after="0" w:line="259" w:lineRule="auto"/>
              <w:ind w:left="0" w:right="58" w:firstLine="0"/>
              <w:jc w:val="center"/>
            </w:pPr>
            <w:r>
              <w:rPr>
                <w:u w:val="single" w:color="000000"/>
              </w:rPr>
              <w:t>of Exit</w:t>
            </w:r>
            <w:r>
              <w:t xml:space="preserve"> </w:t>
            </w:r>
          </w:p>
          <w:p w14:paraId="1C4BF13C" w14:textId="77777777" w:rsidR="00925913" w:rsidRDefault="00477365">
            <w:pPr>
              <w:spacing w:after="0" w:line="259" w:lineRule="auto"/>
              <w:ind w:left="0" w:right="0" w:firstLine="0"/>
              <w:jc w:val="center"/>
            </w:pPr>
            <w:r>
              <w:rPr>
                <w:u w:val="single" w:color="000000"/>
              </w:rPr>
              <w:t>Packages by</w:t>
            </w:r>
            <w:r>
              <w:t xml:space="preserve"> </w:t>
            </w:r>
            <w:r>
              <w:rPr>
                <w:u w:val="single" w:color="000000"/>
              </w:rPr>
              <w:t>Cost Band</w:t>
            </w:r>
            <w:r>
              <w:t xml:space="preserve"> </w:t>
            </w:r>
          </w:p>
        </w:tc>
        <w:tc>
          <w:tcPr>
            <w:tcW w:w="1528" w:type="dxa"/>
            <w:tcBorders>
              <w:top w:val="single" w:sz="4" w:space="0" w:color="000000"/>
              <w:left w:val="single" w:sz="4" w:space="0" w:color="000000"/>
              <w:bottom w:val="single" w:sz="4" w:space="0" w:color="000000"/>
              <w:right w:val="single" w:sz="4" w:space="0" w:color="000000"/>
            </w:tcBorders>
            <w:shd w:val="clear" w:color="auto" w:fill="FFCC99"/>
          </w:tcPr>
          <w:p w14:paraId="287247DD" w14:textId="77777777" w:rsidR="00925913" w:rsidRDefault="00477365">
            <w:pPr>
              <w:spacing w:after="0" w:line="259" w:lineRule="auto"/>
              <w:ind w:left="0" w:right="57" w:firstLine="0"/>
              <w:jc w:val="center"/>
            </w:pPr>
            <w:r>
              <w:rPr>
                <w:u w:val="single" w:color="000000"/>
              </w:rPr>
              <w:t>Total Cost of</w:t>
            </w:r>
            <w:r>
              <w:t xml:space="preserve"> </w:t>
            </w:r>
          </w:p>
          <w:p w14:paraId="433BC48C" w14:textId="77777777" w:rsidR="00925913" w:rsidRDefault="00477365">
            <w:pPr>
              <w:spacing w:after="0" w:line="259" w:lineRule="auto"/>
              <w:ind w:left="0" w:right="0" w:firstLine="0"/>
              <w:jc w:val="center"/>
            </w:pPr>
            <w:r>
              <w:rPr>
                <w:u w:val="single" w:color="000000"/>
              </w:rPr>
              <w:t>Exit Packages</w:t>
            </w:r>
            <w:r>
              <w:t xml:space="preserve"> </w:t>
            </w:r>
            <w:r>
              <w:rPr>
                <w:u w:val="single" w:color="000000"/>
              </w:rPr>
              <w:t>in each Band</w:t>
            </w:r>
            <w:r>
              <w:t xml:space="preserve"> </w:t>
            </w:r>
          </w:p>
        </w:tc>
      </w:tr>
      <w:tr w:rsidR="00925913" w14:paraId="1137F013" w14:textId="77777777">
        <w:trPr>
          <w:trHeight w:val="360"/>
        </w:trPr>
        <w:tc>
          <w:tcPr>
            <w:tcW w:w="3004" w:type="dxa"/>
            <w:tcBorders>
              <w:top w:val="single" w:sz="4" w:space="0" w:color="000000"/>
              <w:left w:val="single" w:sz="4" w:space="0" w:color="000000"/>
              <w:bottom w:val="nil"/>
              <w:right w:val="single" w:sz="4" w:space="0" w:color="000000"/>
            </w:tcBorders>
            <w:vAlign w:val="bottom"/>
          </w:tcPr>
          <w:p w14:paraId="22E93CEC" w14:textId="77777777" w:rsidR="00925913" w:rsidRDefault="00477365">
            <w:pPr>
              <w:spacing w:after="0" w:line="259" w:lineRule="auto"/>
              <w:ind w:left="0" w:right="56" w:firstLine="0"/>
              <w:jc w:val="center"/>
            </w:pPr>
            <w:r>
              <w:t xml:space="preserve">£0          - £20,000 </w:t>
            </w:r>
          </w:p>
        </w:tc>
        <w:tc>
          <w:tcPr>
            <w:tcW w:w="1531" w:type="dxa"/>
            <w:tcBorders>
              <w:top w:val="single" w:sz="4" w:space="0" w:color="000000"/>
              <w:left w:val="single" w:sz="4" w:space="0" w:color="000000"/>
              <w:bottom w:val="nil"/>
              <w:right w:val="single" w:sz="4" w:space="0" w:color="000000"/>
            </w:tcBorders>
            <w:vAlign w:val="bottom"/>
          </w:tcPr>
          <w:p w14:paraId="68D2FF13" w14:textId="77777777" w:rsidR="00925913" w:rsidRDefault="00477365">
            <w:pPr>
              <w:spacing w:after="0" w:line="259" w:lineRule="auto"/>
              <w:ind w:left="0" w:right="55" w:firstLine="0"/>
              <w:jc w:val="center"/>
            </w:pPr>
            <w:r>
              <w:t xml:space="preserve">27 </w:t>
            </w:r>
          </w:p>
        </w:tc>
        <w:tc>
          <w:tcPr>
            <w:tcW w:w="1533" w:type="dxa"/>
            <w:tcBorders>
              <w:top w:val="single" w:sz="4" w:space="0" w:color="000000"/>
              <w:left w:val="single" w:sz="4" w:space="0" w:color="000000"/>
              <w:bottom w:val="nil"/>
              <w:right w:val="single" w:sz="4" w:space="0" w:color="000000"/>
            </w:tcBorders>
            <w:vAlign w:val="bottom"/>
          </w:tcPr>
          <w:p w14:paraId="019077D6" w14:textId="77777777" w:rsidR="00925913" w:rsidRDefault="00477365">
            <w:pPr>
              <w:spacing w:after="0" w:line="259" w:lineRule="auto"/>
              <w:ind w:left="0" w:right="56" w:firstLine="0"/>
              <w:jc w:val="center"/>
            </w:pPr>
            <w:r>
              <w:t xml:space="preserve">30 </w:t>
            </w:r>
          </w:p>
        </w:tc>
        <w:tc>
          <w:tcPr>
            <w:tcW w:w="1531" w:type="dxa"/>
            <w:tcBorders>
              <w:top w:val="single" w:sz="4" w:space="0" w:color="000000"/>
              <w:left w:val="single" w:sz="4" w:space="0" w:color="000000"/>
              <w:bottom w:val="nil"/>
              <w:right w:val="single" w:sz="4" w:space="0" w:color="000000"/>
            </w:tcBorders>
            <w:vAlign w:val="bottom"/>
          </w:tcPr>
          <w:p w14:paraId="1E5210DB" w14:textId="77777777" w:rsidR="00925913" w:rsidRDefault="00477365">
            <w:pPr>
              <w:spacing w:after="0" w:line="259" w:lineRule="auto"/>
              <w:ind w:left="0" w:right="57" w:firstLine="0"/>
              <w:jc w:val="center"/>
            </w:pPr>
            <w:r>
              <w:t xml:space="preserve">57 </w:t>
            </w:r>
          </w:p>
        </w:tc>
        <w:tc>
          <w:tcPr>
            <w:tcW w:w="1528" w:type="dxa"/>
            <w:tcBorders>
              <w:top w:val="single" w:sz="4" w:space="0" w:color="000000"/>
              <w:left w:val="single" w:sz="4" w:space="0" w:color="000000"/>
              <w:bottom w:val="nil"/>
              <w:right w:val="single" w:sz="4" w:space="0" w:color="000000"/>
            </w:tcBorders>
            <w:vAlign w:val="bottom"/>
          </w:tcPr>
          <w:p w14:paraId="4D5D594E" w14:textId="77777777" w:rsidR="00925913" w:rsidRDefault="00477365">
            <w:pPr>
              <w:spacing w:after="0" w:line="259" w:lineRule="auto"/>
              <w:ind w:left="0" w:right="56" w:firstLine="0"/>
              <w:jc w:val="center"/>
            </w:pPr>
            <w:r>
              <w:t xml:space="preserve">£0.261m </w:t>
            </w:r>
          </w:p>
        </w:tc>
      </w:tr>
      <w:tr w:rsidR="00925913" w14:paraId="1CF7C813" w14:textId="77777777">
        <w:trPr>
          <w:trHeight w:val="230"/>
        </w:trPr>
        <w:tc>
          <w:tcPr>
            <w:tcW w:w="3004" w:type="dxa"/>
            <w:tcBorders>
              <w:top w:val="nil"/>
              <w:left w:val="single" w:sz="4" w:space="0" w:color="000000"/>
              <w:bottom w:val="nil"/>
              <w:right w:val="single" w:sz="4" w:space="0" w:color="000000"/>
            </w:tcBorders>
          </w:tcPr>
          <w:p w14:paraId="2A01C5E5" w14:textId="77777777" w:rsidR="00925913" w:rsidRDefault="00477365">
            <w:pPr>
              <w:spacing w:after="0" w:line="259" w:lineRule="auto"/>
              <w:ind w:left="0" w:right="55" w:firstLine="0"/>
              <w:jc w:val="center"/>
            </w:pPr>
            <w:r>
              <w:t xml:space="preserve">£20,001 - £40,000 </w:t>
            </w:r>
          </w:p>
        </w:tc>
        <w:tc>
          <w:tcPr>
            <w:tcW w:w="1531" w:type="dxa"/>
            <w:tcBorders>
              <w:top w:val="nil"/>
              <w:left w:val="single" w:sz="4" w:space="0" w:color="000000"/>
              <w:bottom w:val="nil"/>
              <w:right w:val="single" w:sz="4" w:space="0" w:color="000000"/>
            </w:tcBorders>
          </w:tcPr>
          <w:p w14:paraId="2111B67D" w14:textId="77777777" w:rsidR="00925913" w:rsidRDefault="00477365">
            <w:pPr>
              <w:spacing w:after="0" w:line="259" w:lineRule="auto"/>
              <w:ind w:left="0" w:right="56" w:firstLine="0"/>
              <w:jc w:val="center"/>
            </w:pPr>
            <w:r>
              <w:t xml:space="preserve">1 </w:t>
            </w:r>
          </w:p>
        </w:tc>
        <w:tc>
          <w:tcPr>
            <w:tcW w:w="1533" w:type="dxa"/>
            <w:tcBorders>
              <w:top w:val="nil"/>
              <w:left w:val="single" w:sz="4" w:space="0" w:color="000000"/>
              <w:bottom w:val="nil"/>
              <w:right w:val="single" w:sz="4" w:space="0" w:color="000000"/>
            </w:tcBorders>
          </w:tcPr>
          <w:p w14:paraId="3F929A26" w14:textId="77777777" w:rsidR="00925913" w:rsidRDefault="00477365">
            <w:pPr>
              <w:spacing w:after="0" w:line="259" w:lineRule="auto"/>
              <w:ind w:left="0" w:right="57" w:firstLine="0"/>
              <w:jc w:val="center"/>
            </w:pPr>
            <w:r>
              <w:t xml:space="preserve">6 </w:t>
            </w:r>
          </w:p>
        </w:tc>
        <w:tc>
          <w:tcPr>
            <w:tcW w:w="1531" w:type="dxa"/>
            <w:tcBorders>
              <w:top w:val="nil"/>
              <w:left w:val="single" w:sz="4" w:space="0" w:color="000000"/>
              <w:bottom w:val="nil"/>
              <w:right w:val="single" w:sz="4" w:space="0" w:color="000000"/>
            </w:tcBorders>
          </w:tcPr>
          <w:p w14:paraId="76307B3E" w14:textId="77777777" w:rsidR="00925913" w:rsidRDefault="00477365">
            <w:pPr>
              <w:spacing w:after="0" w:line="259" w:lineRule="auto"/>
              <w:ind w:left="0" w:right="58" w:firstLine="0"/>
              <w:jc w:val="center"/>
            </w:pPr>
            <w:r>
              <w:t xml:space="preserve">7 </w:t>
            </w:r>
          </w:p>
        </w:tc>
        <w:tc>
          <w:tcPr>
            <w:tcW w:w="1528" w:type="dxa"/>
            <w:tcBorders>
              <w:top w:val="nil"/>
              <w:left w:val="single" w:sz="4" w:space="0" w:color="000000"/>
              <w:bottom w:val="nil"/>
              <w:right w:val="single" w:sz="4" w:space="0" w:color="000000"/>
            </w:tcBorders>
          </w:tcPr>
          <w:p w14:paraId="3CF4F8C1" w14:textId="77777777" w:rsidR="00925913" w:rsidRDefault="00477365">
            <w:pPr>
              <w:spacing w:after="0" w:line="259" w:lineRule="auto"/>
              <w:ind w:left="0" w:right="56" w:firstLine="0"/>
              <w:jc w:val="center"/>
            </w:pPr>
            <w:r>
              <w:t xml:space="preserve">£0.179m </w:t>
            </w:r>
          </w:p>
        </w:tc>
      </w:tr>
      <w:tr w:rsidR="00925913" w14:paraId="4076C7F9" w14:textId="77777777">
        <w:trPr>
          <w:trHeight w:val="230"/>
        </w:trPr>
        <w:tc>
          <w:tcPr>
            <w:tcW w:w="3004" w:type="dxa"/>
            <w:tcBorders>
              <w:top w:val="nil"/>
              <w:left w:val="single" w:sz="4" w:space="0" w:color="000000"/>
              <w:bottom w:val="nil"/>
              <w:right w:val="single" w:sz="4" w:space="0" w:color="000000"/>
            </w:tcBorders>
          </w:tcPr>
          <w:p w14:paraId="68C35113" w14:textId="77777777" w:rsidR="00925913" w:rsidRDefault="00477365">
            <w:pPr>
              <w:spacing w:after="0" w:line="259" w:lineRule="auto"/>
              <w:ind w:left="0" w:right="55" w:firstLine="0"/>
              <w:jc w:val="center"/>
            </w:pPr>
            <w:r>
              <w:t xml:space="preserve">£40,001 - £60,000 </w:t>
            </w:r>
          </w:p>
        </w:tc>
        <w:tc>
          <w:tcPr>
            <w:tcW w:w="1531" w:type="dxa"/>
            <w:tcBorders>
              <w:top w:val="nil"/>
              <w:left w:val="single" w:sz="4" w:space="0" w:color="000000"/>
              <w:bottom w:val="nil"/>
              <w:right w:val="single" w:sz="4" w:space="0" w:color="000000"/>
            </w:tcBorders>
          </w:tcPr>
          <w:p w14:paraId="280A2D61" w14:textId="77777777" w:rsidR="00925913" w:rsidRDefault="00477365">
            <w:pPr>
              <w:spacing w:after="0" w:line="259" w:lineRule="auto"/>
              <w:ind w:left="0" w:right="56" w:firstLine="0"/>
              <w:jc w:val="center"/>
            </w:pPr>
            <w:r>
              <w:t xml:space="preserve">1 </w:t>
            </w:r>
          </w:p>
        </w:tc>
        <w:tc>
          <w:tcPr>
            <w:tcW w:w="1533" w:type="dxa"/>
            <w:tcBorders>
              <w:top w:val="nil"/>
              <w:left w:val="single" w:sz="4" w:space="0" w:color="000000"/>
              <w:bottom w:val="nil"/>
              <w:right w:val="single" w:sz="4" w:space="0" w:color="000000"/>
            </w:tcBorders>
          </w:tcPr>
          <w:p w14:paraId="297BB629" w14:textId="77777777" w:rsidR="00925913" w:rsidRDefault="00477365">
            <w:pPr>
              <w:spacing w:after="0" w:line="259" w:lineRule="auto"/>
              <w:ind w:left="0" w:right="57" w:firstLine="0"/>
              <w:jc w:val="center"/>
            </w:pPr>
            <w:r>
              <w:t xml:space="preserve">2 </w:t>
            </w:r>
          </w:p>
        </w:tc>
        <w:tc>
          <w:tcPr>
            <w:tcW w:w="1531" w:type="dxa"/>
            <w:tcBorders>
              <w:top w:val="nil"/>
              <w:left w:val="single" w:sz="4" w:space="0" w:color="000000"/>
              <w:bottom w:val="nil"/>
              <w:right w:val="single" w:sz="4" w:space="0" w:color="000000"/>
            </w:tcBorders>
          </w:tcPr>
          <w:p w14:paraId="0A080728" w14:textId="77777777" w:rsidR="00925913" w:rsidRDefault="00477365">
            <w:pPr>
              <w:spacing w:after="0" w:line="259" w:lineRule="auto"/>
              <w:ind w:left="0" w:right="58" w:firstLine="0"/>
              <w:jc w:val="center"/>
            </w:pPr>
            <w:r>
              <w:t xml:space="preserve">3 </w:t>
            </w:r>
          </w:p>
        </w:tc>
        <w:tc>
          <w:tcPr>
            <w:tcW w:w="1528" w:type="dxa"/>
            <w:tcBorders>
              <w:top w:val="nil"/>
              <w:left w:val="single" w:sz="4" w:space="0" w:color="000000"/>
              <w:bottom w:val="nil"/>
              <w:right w:val="single" w:sz="4" w:space="0" w:color="000000"/>
            </w:tcBorders>
          </w:tcPr>
          <w:p w14:paraId="71074F36" w14:textId="77777777" w:rsidR="00925913" w:rsidRDefault="00477365">
            <w:pPr>
              <w:spacing w:after="0" w:line="259" w:lineRule="auto"/>
              <w:ind w:left="0" w:right="56" w:firstLine="0"/>
              <w:jc w:val="center"/>
            </w:pPr>
            <w:r>
              <w:t xml:space="preserve">£0.135m </w:t>
            </w:r>
          </w:p>
        </w:tc>
      </w:tr>
      <w:tr w:rsidR="00925913" w14:paraId="455A60A7" w14:textId="77777777">
        <w:trPr>
          <w:trHeight w:val="462"/>
        </w:trPr>
        <w:tc>
          <w:tcPr>
            <w:tcW w:w="3004" w:type="dxa"/>
            <w:tcBorders>
              <w:top w:val="nil"/>
              <w:left w:val="single" w:sz="4" w:space="0" w:color="000000"/>
              <w:bottom w:val="single" w:sz="4" w:space="0" w:color="000000"/>
              <w:right w:val="single" w:sz="4" w:space="0" w:color="000000"/>
            </w:tcBorders>
          </w:tcPr>
          <w:p w14:paraId="27E270F4" w14:textId="77777777" w:rsidR="00925913" w:rsidRDefault="00477365">
            <w:pPr>
              <w:spacing w:after="0" w:line="259" w:lineRule="auto"/>
              <w:ind w:left="0" w:right="55" w:firstLine="0"/>
              <w:jc w:val="center"/>
            </w:pPr>
            <w:r>
              <w:t xml:space="preserve">£60,001 - £80,000 </w:t>
            </w:r>
          </w:p>
          <w:p w14:paraId="3513FDC8" w14:textId="77777777" w:rsidR="00925913" w:rsidRDefault="00477365">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5AFBC3E3" w14:textId="77777777" w:rsidR="00925913" w:rsidRDefault="00477365">
            <w:pPr>
              <w:spacing w:after="0" w:line="259" w:lineRule="auto"/>
              <w:ind w:left="0" w:right="56" w:firstLine="0"/>
              <w:jc w:val="center"/>
            </w:pPr>
            <w:r>
              <w:t xml:space="preserve">1 </w:t>
            </w:r>
          </w:p>
          <w:p w14:paraId="0796BA54" w14:textId="77777777" w:rsidR="00925913" w:rsidRDefault="00477365">
            <w:pPr>
              <w:spacing w:after="0" w:line="259" w:lineRule="auto"/>
              <w:ind w:left="1" w:right="0" w:firstLine="0"/>
              <w:jc w:val="center"/>
            </w:pPr>
            <w:r>
              <w:t xml:space="preserve"> </w:t>
            </w:r>
          </w:p>
        </w:tc>
        <w:tc>
          <w:tcPr>
            <w:tcW w:w="1533" w:type="dxa"/>
            <w:tcBorders>
              <w:top w:val="nil"/>
              <w:left w:val="single" w:sz="4" w:space="0" w:color="000000"/>
              <w:bottom w:val="single" w:sz="4" w:space="0" w:color="000000"/>
              <w:right w:val="single" w:sz="4" w:space="0" w:color="000000"/>
            </w:tcBorders>
          </w:tcPr>
          <w:p w14:paraId="3C76DA58" w14:textId="77777777" w:rsidR="00925913" w:rsidRDefault="00477365">
            <w:pPr>
              <w:spacing w:after="0" w:line="259" w:lineRule="auto"/>
              <w:ind w:left="0" w:right="57" w:firstLine="0"/>
              <w:jc w:val="center"/>
            </w:pPr>
            <w:r>
              <w:t xml:space="preserve">0 </w:t>
            </w:r>
          </w:p>
          <w:p w14:paraId="36A333CB" w14:textId="77777777" w:rsidR="00925913" w:rsidRDefault="00477365">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2E06B3B6" w14:textId="77777777" w:rsidR="00925913" w:rsidRDefault="00477365">
            <w:pPr>
              <w:spacing w:after="0" w:line="259" w:lineRule="auto"/>
              <w:ind w:left="0" w:right="58" w:firstLine="0"/>
              <w:jc w:val="center"/>
            </w:pPr>
            <w:r>
              <w:t xml:space="preserve">1 </w:t>
            </w:r>
          </w:p>
          <w:p w14:paraId="52291319" w14:textId="77777777" w:rsidR="00925913" w:rsidRDefault="00477365">
            <w:pPr>
              <w:spacing w:after="0" w:line="259" w:lineRule="auto"/>
              <w:ind w:left="0" w:right="1" w:firstLine="0"/>
              <w:jc w:val="center"/>
            </w:pPr>
            <w:r>
              <w:t xml:space="preserve"> </w:t>
            </w:r>
          </w:p>
        </w:tc>
        <w:tc>
          <w:tcPr>
            <w:tcW w:w="1528" w:type="dxa"/>
            <w:tcBorders>
              <w:top w:val="nil"/>
              <w:left w:val="single" w:sz="4" w:space="0" w:color="000000"/>
              <w:bottom w:val="single" w:sz="4" w:space="0" w:color="000000"/>
              <w:right w:val="single" w:sz="4" w:space="0" w:color="000000"/>
            </w:tcBorders>
          </w:tcPr>
          <w:p w14:paraId="0CCE98F3" w14:textId="77777777" w:rsidR="00925913" w:rsidRDefault="00477365">
            <w:pPr>
              <w:spacing w:after="0" w:line="259" w:lineRule="auto"/>
              <w:ind w:left="0" w:right="56" w:firstLine="0"/>
              <w:jc w:val="center"/>
            </w:pPr>
            <w:r>
              <w:t xml:space="preserve">£0.062m </w:t>
            </w:r>
          </w:p>
          <w:p w14:paraId="6CCE6735" w14:textId="77777777" w:rsidR="00925913" w:rsidRDefault="00477365">
            <w:pPr>
              <w:spacing w:after="0" w:line="259" w:lineRule="auto"/>
              <w:ind w:left="0" w:right="0" w:firstLine="0"/>
              <w:jc w:val="center"/>
            </w:pPr>
            <w:r>
              <w:t xml:space="preserve"> </w:t>
            </w:r>
          </w:p>
        </w:tc>
      </w:tr>
      <w:tr w:rsidR="00925913" w14:paraId="567E6B3A" w14:textId="77777777">
        <w:trPr>
          <w:trHeight w:val="240"/>
        </w:trPr>
        <w:tc>
          <w:tcPr>
            <w:tcW w:w="3004" w:type="dxa"/>
            <w:tcBorders>
              <w:top w:val="single" w:sz="4" w:space="0" w:color="000000"/>
              <w:left w:val="single" w:sz="4" w:space="0" w:color="000000"/>
              <w:bottom w:val="single" w:sz="4" w:space="0" w:color="000000"/>
              <w:right w:val="single" w:sz="4" w:space="0" w:color="000000"/>
            </w:tcBorders>
          </w:tcPr>
          <w:p w14:paraId="373ABF02" w14:textId="77777777" w:rsidR="00925913" w:rsidRDefault="00477365">
            <w:pPr>
              <w:spacing w:after="0" w:line="259" w:lineRule="auto"/>
              <w:ind w:left="0" w:right="56" w:firstLine="0"/>
              <w:jc w:val="center"/>
            </w:pPr>
            <w:r>
              <w:t xml:space="preserve">Total </w:t>
            </w:r>
          </w:p>
        </w:tc>
        <w:tc>
          <w:tcPr>
            <w:tcW w:w="1531" w:type="dxa"/>
            <w:tcBorders>
              <w:top w:val="single" w:sz="4" w:space="0" w:color="000000"/>
              <w:left w:val="single" w:sz="4" w:space="0" w:color="000000"/>
              <w:bottom w:val="single" w:sz="4" w:space="0" w:color="000000"/>
              <w:right w:val="single" w:sz="4" w:space="0" w:color="000000"/>
            </w:tcBorders>
          </w:tcPr>
          <w:p w14:paraId="63BE8F7C" w14:textId="77777777" w:rsidR="00925913" w:rsidRDefault="00477365">
            <w:pPr>
              <w:spacing w:after="0" w:line="259" w:lineRule="auto"/>
              <w:ind w:left="0" w:right="55" w:firstLine="0"/>
              <w:jc w:val="center"/>
            </w:pPr>
            <w:r>
              <w:t xml:space="preserve">30 </w:t>
            </w:r>
          </w:p>
        </w:tc>
        <w:tc>
          <w:tcPr>
            <w:tcW w:w="1533" w:type="dxa"/>
            <w:tcBorders>
              <w:top w:val="single" w:sz="4" w:space="0" w:color="000000"/>
              <w:left w:val="single" w:sz="4" w:space="0" w:color="000000"/>
              <w:bottom w:val="single" w:sz="4" w:space="0" w:color="000000"/>
              <w:right w:val="single" w:sz="4" w:space="0" w:color="000000"/>
            </w:tcBorders>
          </w:tcPr>
          <w:p w14:paraId="20936722" w14:textId="77777777" w:rsidR="00925913" w:rsidRDefault="00477365">
            <w:pPr>
              <w:spacing w:after="0" w:line="259" w:lineRule="auto"/>
              <w:ind w:left="0" w:right="56" w:firstLine="0"/>
              <w:jc w:val="center"/>
            </w:pPr>
            <w:r>
              <w:t xml:space="preserve">38 </w:t>
            </w:r>
          </w:p>
        </w:tc>
        <w:tc>
          <w:tcPr>
            <w:tcW w:w="1531" w:type="dxa"/>
            <w:tcBorders>
              <w:top w:val="single" w:sz="4" w:space="0" w:color="000000"/>
              <w:left w:val="single" w:sz="4" w:space="0" w:color="000000"/>
              <w:bottom w:val="single" w:sz="4" w:space="0" w:color="000000"/>
              <w:right w:val="single" w:sz="4" w:space="0" w:color="000000"/>
            </w:tcBorders>
          </w:tcPr>
          <w:p w14:paraId="51E84A15" w14:textId="77777777" w:rsidR="00925913" w:rsidRDefault="00477365">
            <w:pPr>
              <w:spacing w:after="0" w:line="259" w:lineRule="auto"/>
              <w:ind w:left="0" w:right="57" w:firstLine="0"/>
              <w:jc w:val="center"/>
            </w:pPr>
            <w:r>
              <w:t xml:space="preserve">68 </w:t>
            </w:r>
          </w:p>
        </w:tc>
        <w:tc>
          <w:tcPr>
            <w:tcW w:w="1528" w:type="dxa"/>
            <w:tcBorders>
              <w:top w:val="single" w:sz="4" w:space="0" w:color="000000"/>
              <w:left w:val="single" w:sz="4" w:space="0" w:color="000000"/>
              <w:bottom w:val="single" w:sz="4" w:space="0" w:color="000000"/>
              <w:right w:val="single" w:sz="4" w:space="0" w:color="000000"/>
            </w:tcBorders>
          </w:tcPr>
          <w:p w14:paraId="576EF373" w14:textId="77777777" w:rsidR="00925913" w:rsidRDefault="00477365">
            <w:pPr>
              <w:spacing w:after="0" w:line="259" w:lineRule="auto"/>
              <w:ind w:left="0" w:right="56" w:firstLine="0"/>
              <w:jc w:val="center"/>
            </w:pPr>
            <w:r>
              <w:t xml:space="preserve">£0.637m </w:t>
            </w:r>
          </w:p>
        </w:tc>
      </w:tr>
    </w:tbl>
    <w:p w14:paraId="4AE471DA" w14:textId="77777777" w:rsidR="00925913" w:rsidRDefault="00477365">
      <w:pPr>
        <w:numPr>
          <w:ilvl w:val="0"/>
          <w:numId w:val="17"/>
        </w:numPr>
        <w:spacing w:after="3" w:line="252" w:lineRule="auto"/>
        <w:ind w:right="0" w:hanging="709"/>
        <w:jc w:val="left"/>
      </w:pPr>
      <w:r>
        <w:rPr>
          <w:b/>
          <w:u w:val="single" w:color="000000"/>
        </w:rPr>
        <w:t>EMPLOYEES' EMOLUMENTS IN EXCESS OF £50,000</w:t>
      </w:r>
      <w:r>
        <w:rPr>
          <w:b/>
        </w:rPr>
        <w:t xml:space="preserve"> </w:t>
      </w:r>
      <w:r>
        <w:t xml:space="preserve"> </w:t>
      </w:r>
    </w:p>
    <w:p w14:paraId="38F0939C" w14:textId="77777777" w:rsidR="00925913" w:rsidRDefault="00477365">
      <w:pPr>
        <w:spacing w:after="0" w:line="259" w:lineRule="auto"/>
        <w:ind w:left="568" w:right="0" w:firstLine="0"/>
        <w:jc w:val="left"/>
      </w:pPr>
      <w:r>
        <w:t xml:space="preserve"> </w:t>
      </w:r>
    </w:p>
    <w:p w14:paraId="005B923B" w14:textId="77777777" w:rsidR="00925913" w:rsidRDefault="00477365">
      <w:pPr>
        <w:ind w:left="1268" w:right="0"/>
      </w:pPr>
      <w:r>
        <w:t xml:space="preserve">The Accounts and Audit (England) Regulations require </w:t>
      </w:r>
      <w:r>
        <w:t xml:space="preserve">the Authority to disclose the number of employees (including teaching staff) whose remuneration in the year was £50,000 or more in bands of £5,000. The definition of remuneration excludes employer pension contributions but includes: </w:t>
      </w:r>
    </w:p>
    <w:p w14:paraId="54058AA5" w14:textId="77777777" w:rsidR="00925913" w:rsidRDefault="00477365">
      <w:pPr>
        <w:spacing w:after="0" w:line="259" w:lineRule="auto"/>
        <w:ind w:left="1381" w:right="0" w:firstLine="0"/>
        <w:jc w:val="left"/>
      </w:pPr>
      <w:r>
        <w:t xml:space="preserve"> </w:t>
      </w:r>
    </w:p>
    <w:p w14:paraId="73A4B208" w14:textId="77777777" w:rsidR="00925913" w:rsidRDefault="00477365">
      <w:pPr>
        <w:numPr>
          <w:ilvl w:val="1"/>
          <w:numId w:val="17"/>
        </w:numPr>
        <w:spacing w:after="112"/>
        <w:ind w:right="0" w:hanging="425"/>
      </w:pPr>
      <w:r>
        <w:t xml:space="preserve">all taxable amounts paid to, or receivable by, employees, including sums due by way of expenses allowances; </w:t>
      </w:r>
    </w:p>
    <w:p w14:paraId="104EE02F" w14:textId="77777777" w:rsidR="00925913" w:rsidRDefault="00477365">
      <w:pPr>
        <w:numPr>
          <w:ilvl w:val="1"/>
          <w:numId w:val="17"/>
        </w:numPr>
        <w:spacing w:after="112"/>
        <w:ind w:right="0" w:hanging="425"/>
      </w:pPr>
      <w:r>
        <w:t xml:space="preserve">the estimated money value of all other benefits received by employees, otherwise than in cash; and, </w:t>
      </w:r>
    </w:p>
    <w:p w14:paraId="3CFB278B" w14:textId="77777777" w:rsidR="00925913" w:rsidRDefault="00477365">
      <w:pPr>
        <w:numPr>
          <w:ilvl w:val="1"/>
          <w:numId w:val="17"/>
        </w:numPr>
        <w:ind w:right="0" w:hanging="425"/>
      </w:pPr>
      <w:r>
        <w:t xml:space="preserve">redundancy payments paid to employees who have left the employment of the Authority during the year. </w:t>
      </w:r>
    </w:p>
    <w:p w14:paraId="0A28C961" w14:textId="77777777" w:rsidR="00925913" w:rsidRDefault="00477365">
      <w:pPr>
        <w:spacing w:after="0" w:line="259" w:lineRule="auto"/>
        <w:ind w:left="1280" w:right="0" w:firstLine="0"/>
        <w:jc w:val="left"/>
      </w:pPr>
      <w:r>
        <w:t xml:space="preserve"> </w:t>
      </w:r>
    </w:p>
    <w:p w14:paraId="59C24576" w14:textId="77777777" w:rsidR="00925913" w:rsidRDefault="00477365">
      <w:pPr>
        <w:ind w:left="1268" w:right="0"/>
      </w:pPr>
      <w:r>
        <w:t xml:space="preserve">Readers should note that the tables below include Senior Officers’ remuneration, which is also disclosed separately in Note 18. </w:t>
      </w:r>
    </w:p>
    <w:p w14:paraId="0CEF94B1" w14:textId="77777777" w:rsidR="00925913" w:rsidRDefault="00477365">
      <w:pPr>
        <w:spacing w:after="0" w:line="259" w:lineRule="auto"/>
        <w:ind w:left="568" w:right="0" w:firstLine="0"/>
        <w:jc w:val="left"/>
      </w:pPr>
      <w:r>
        <w:t xml:space="preserve"> </w:t>
      </w:r>
    </w:p>
    <w:tbl>
      <w:tblPr>
        <w:tblStyle w:val="TableGrid"/>
        <w:tblW w:w="9186" w:type="dxa"/>
        <w:tblInd w:w="1253" w:type="dxa"/>
        <w:tblCellMar>
          <w:top w:w="3" w:type="dxa"/>
          <w:left w:w="115" w:type="dxa"/>
          <w:bottom w:w="3" w:type="dxa"/>
          <w:right w:w="97" w:type="dxa"/>
        </w:tblCellMar>
        <w:tblLook w:val="04A0" w:firstRow="1" w:lastRow="0" w:firstColumn="1" w:lastColumn="0" w:noHBand="0" w:noVBand="1"/>
      </w:tblPr>
      <w:tblGrid>
        <w:gridCol w:w="1361"/>
        <w:gridCol w:w="1361"/>
        <w:gridCol w:w="3742"/>
        <w:gridCol w:w="1361"/>
        <w:gridCol w:w="1361"/>
      </w:tblGrid>
      <w:tr w:rsidR="00925913" w14:paraId="3D0C2650" w14:textId="77777777">
        <w:trPr>
          <w:trHeight w:val="250"/>
        </w:trPr>
        <w:tc>
          <w:tcPr>
            <w:tcW w:w="9186" w:type="dxa"/>
            <w:gridSpan w:val="5"/>
            <w:tcBorders>
              <w:top w:val="nil"/>
              <w:left w:val="nil"/>
              <w:bottom w:val="nil"/>
              <w:right w:val="nil"/>
            </w:tcBorders>
            <w:shd w:val="clear" w:color="auto" w:fill="000000"/>
          </w:tcPr>
          <w:p w14:paraId="5E27EF17" w14:textId="77777777" w:rsidR="00925913" w:rsidRDefault="00477365">
            <w:pPr>
              <w:spacing w:after="0" w:line="259" w:lineRule="auto"/>
              <w:ind w:left="0" w:right="19" w:firstLine="0"/>
              <w:jc w:val="center"/>
            </w:pPr>
            <w:r>
              <w:rPr>
                <w:b/>
                <w:color w:val="FFFFFF"/>
              </w:rPr>
              <w:t xml:space="preserve">Teaching Staff (including Voluntary Aided Schools) </w:t>
            </w:r>
          </w:p>
        </w:tc>
      </w:tr>
      <w:tr w:rsidR="00925913" w14:paraId="0C6C6269" w14:textId="77777777">
        <w:trPr>
          <w:trHeight w:val="235"/>
        </w:trPr>
        <w:tc>
          <w:tcPr>
            <w:tcW w:w="2722" w:type="dxa"/>
            <w:gridSpan w:val="2"/>
            <w:tcBorders>
              <w:top w:val="nil"/>
              <w:left w:val="single" w:sz="4" w:space="0" w:color="000000"/>
              <w:bottom w:val="single" w:sz="4" w:space="0" w:color="000000"/>
              <w:right w:val="single" w:sz="4" w:space="0" w:color="000000"/>
            </w:tcBorders>
            <w:shd w:val="clear" w:color="auto" w:fill="FFCC99"/>
          </w:tcPr>
          <w:p w14:paraId="1626A68E" w14:textId="77777777" w:rsidR="00925913" w:rsidRDefault="00477365">
            <w:pPr>
              <w:spacing w:after="0" w:line="259" w:lineRule="auto"/>
              <w:ind w:left="0" w:right="17" w:firstLine="0"/>
              <w:jc w:val="center"/>
            </w:pPr>
            <w:r>
              <w:rPr>
                <w:u w:val="single" w:color="000000"/>
              </w:rPr>
              <w:t>2020/2021</w:t>
            </w:r>
            <w:r>
              <w:t xml:space="preserve"> </w:t>
            </w:r>
          </w:p>
        </w:tc>
        <w:tc>
          <w:tcPr>
            <w:tcW w:w="3742" w:type="dxa"/>
            <w:vMerge w:val="restart"/>
            <w:tcBorders>
              <w:top w:val="nil"/>
              <w:left w:val="single" w:sz="4" w:space="0" w:color="000000"/>
              <w:bottom w:val="single" w:sz="4" w:space="0" w:color="000000"/>
              <w:right w:val="single" w:sz="4" w:space="0" w:color="000000"/>
            </w:tcBorders>
            <w:shd w:val="clear" w:color="auto" w:fill="FFCC99"/>
          </w:tcPr>
          <w:p w14:paraId="63D040BE" w14:textId="77777777" w:rsidR="00925913" w:rsidRDefault="00477365">
            <w:pPr>
              <w:spacing w:after="0" w:line="259" w:lineRule="auto"/>
              <w:ind w:left="0" w:right="19" w:firstLine="0"/>
              <w:jc w:val="center"/>
            </w:pPr>
            <w:r>
              <w:rPr>
                <w:u w:val="single" w:color="000000"/>
              </w:rPr>
              <w:t>Remuneration Band</w:t>
            </w:r>
            <w:r>
              <w:t xml:space="preserve"> </w:t>
            </w:r>
          </w:p>
          <w:p w14:paraId="4750AAD7" w14:textId="77777777" w:rsidR="00925913" w:rsidRDefault="00477365">
            <w:pPr>
              <w:spacing w:after="0" w:line="259" w:lineRule="auto"/>
              <w:ind w:left="37" w:right="0" w:firstLine="0"/>
              <w:jc w:val="center"/>
            </w:pPr>
            <w:r>
              <w:t xml:space="preserve"> </w:t>
            </w:r>
          </w:p>
        </w:tc>
        <w:tc>
          <w:tcPr>
            <w:tcW w:w="2722" w:type="dxa"/>
            <w:gridSpan w:val="2"/>
            <w:tcBorders>
              <w:top w:val="nil"/>
              <w:left w:val="single" w:sz="4" w:space="0" w:color="000000"/>
              <w:bottom w:val="single" w:sz="4" w:space="0" w:color="000000"/>
              <w:right w:val="single" w:sz="4" w:space="0" w:color="000000"/>
            </w:tcBorders>
            <w:shd w:val="clear" w:color="auto" w:fill="FFCC99"/>
          </w:tcPr>
          <w:p w14:paraId="7CB6D092" w14:textId="77777777" w:rsidR="00925913" w:rsidRDefault="00477365">
            <w:pPr>
              <w:spacing w:after="0" w:line="259" w:lineRule="auto"/>
              <w:ind w:left="0" w:right="18" w:firstLine="0"/>
              <w:jc w:val="center"/>
            </w:pPr>
            <w:r>
              <w:rPr>
                <w:u w:val="single" w:color="000000"/>
              </w:rPr>
              <w:t>2021/2022</w:t>
            </w:r>
            <w:r>
              <w:t xml:space="preserve"> </w:t>
            </w:r>
          </w:p>
        </w:tc>
      </w:tr>
      <w:tr w:rsidR="00925913" w14:paraId="5201DB5D" w14:textId="77777777">
        <w:trPr>
          <w:trHeight w:val="468"/>
        </w:trPr>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350802E1" w14:textId="77777777" w:rsidR="00925913" w:rsidRDefault="00477365">
            <w:pPr>
              <w:spacing w:after="0" w:line="259" w:lineRule="auto"/>
              <w:ind w:left="9" w:right="0" w:firstLine="0"/>
              <w:jc w:val="center"/>
            </w:pPr>
            <w:r>
              <w:rPr>
                <w:u w:val="single" w:color="000000"/>
              </w:rPr>
              <w:t>Employed</w:t>
            </w:r>
            <w:r>
              <w:t xml:space="preserve"> </w:t>
            </w:r>
            <w:r>
              <w:rPr>
                <w:u w:val="single" w:color="000000"/>
              </w:rPr>
              <w:t>on 31/03/21</w:t>
            </w:r>
            <w:r>
              <w:t xml:space="preserve"> </w:t>
            </w:r>
          </w:p>
        </w:tc>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0F633614" w14:textId="77777777" w:rsidR="00925913" w:rsidRDefault="00477365">
            <w:pPr>
              <w:spacing w:after="0" w:line="259" w:lineRule="auto"/>
              <w:ind w:left="0" w:right="0" w:firstLine="0"/>
              <w:jc w:val="center"/>
            </w:pPr>
            <w:r>
              <w:rPr>
                <w:u w:val="single" w:color="000000"/>
              </w:rPr>
              <w:t>Left during</w:t>
            </w:r>
            <w:r>
              <w:t xml:space="preserve"> </w:t>
            </w:r>
            <w:r>
              <w:rPr>
                <w:u w:val="single" w:color="000000"/>
              </w:rPr>
              <w:t>the year</w:t>
            </w:r>
            <w:r>
              <w:t xml:space="preserve"> </w:t>
            </w:r>
          </w:p>
        </w:tc>
        <w:tc>
          <w:tcPr>
            <w:tcW w:w="0" w:type="auto"/>
            <w:vMerge/>
            <w:tcBorders>
              <w:top w:val="nil"/>
              <w:left w:val="single" w:sz="4" w:space="0" w:color="000000"/>
              <w:bottom w:val="single" w:sz="4" w:space="0" w:color="000000"/>
              <w:right w:val="single" w:sz="4" w:space="0" w:color="000000"/>
            </w:tcBorders>
          </w:tcPr>
          <w:p w14:paraId="6C1E438D" w14:textId="77777777" w:rsidR="00925913" w:rsidRDefault="00925913">
            <w:pPr>
              <w:spacing w:after="160" w:line="259" w:lineRule="auto"/>
              <w:ind w:left="0" w:right="0" w:firstLine="0"/>
              <w:jc w:val="left"/>
            </w:pPr>
          </w:p>
        </w:tc>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60127174" w14:textId="77777777" w:rsidR="00925913" w:rsidRDefault="00477365">
            <w:pPr>
              <w:spacing w:after="0" w:line="259" w:lineRule="auto"/>
              <w:ind w:left="9" w:right="0" w:firstLine="0"/>
              <w:jc w:val="center"/>
            </w:pPr>
            <w:r>
              <w:rPr>
                <w:u w:val="single" w:color="000000"/>
              </w:rPr>
              <w:t>Employed</w:t>
            </w:r>
            <w:r>
              <w:t xml:space="preserve"> </w:t>
            </w:r>
            <w:r>
              <w:rPr>
                <w:u w:val="single" w:color="000000"/>
              </w:rPr>
              <w:t>on 31/03/22</w:t>
            </w:r>
            <w:r>
              <w:t xml:space="preserve"> </w:t>
            </w:r>
          </w:p>
        </w:tc>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3E976B72" w14:textId="77777777" w:rsidR="00925913" w:rsidRDefault="00477365">
            <w:pPr>
              <w:spacing w:after="0" w:line="259" w:lineRule="auto"/>
              <w:ind w:left="0" w:right="0" w:firstLine="0"/>
              <w:jc w:val="center"/>
            </w:pPr>
            <w:r>
              <w:rPr>
                <w:u w:val="single" w:color="000000"/>
              </w:rPr>
              <w:t>Left during</w:t>
            </w:r>
            <w:r>
              <w:t xml:space="preserve"> </w:t>
            </w:r>
            <w:r>
              <w:rPr>
                <w:u w:val="single" w:color="000000"/>
              </w:rPr>
              <w:t>the year</w:t>
            </w:r>
            <w:r>
              <w:t xml:space="preserve"> </w:t>
            </w:r>
          </w:p>
        </w:tc>
      </w:tr>
      <w:tr w:rsidR="00925913" w14:paraId="3C8957A0" w14:textId="77777777">
        <w:trPr>
          <w:trHeight w:val="360"/>
        </w:trPr>
        <w:tc>
          <w:tcPr>
            <w:tcW w:w="1361" w:type="dxa"/>
            <w:tcBorders>
              <w:top w:val="single" w:sz="4" w:space="0" w:color="000000"/>
              <w:left w:val="single" w:sz="4" w:space="0" w:color="000000"/>
              <w:bottom w:val="nil"/>
              <w:right w:val="single" w:sz="4" w:space="0" w:color="000000"/>
            </w:tcBorders>
            <w:vAlign w:val="bottom"/>
          </w:tcPr>
          <w:p w14:paraId="2C496EA8" w14:textId="77777777" w:rsidR="00925913" w:rsidRDefault="00477365">
            <w:pPr>
              <w:spacing w:after="0" w:line="259" w:lineRule="auto"/>
              <w:ind w:left="0" w:right="19" w:firstLine="0"/>
              <w:jc w:val="center"/>
            </w:pPr>
            <w:r>
              <w:t xml:space="preserve">82 </w:t>
            </w:r>
          </w:p>
        </w:tc>
        <w:tc>
          <w:tcPr>
            <w:tcW w:w="1361" w:type="dxa"/>
            <w:tcBorders>
              <w:top w:val="single" w:sz="4" w:space="0" w:color="000000"/>
              <w:left w:val="single" w:sz="4" w:space="0" w:color="000000"/>
              <w:bottom w:val="nil"/>
              <w:right w:val="single" w:sz="4" w:space="0" w:color="000000"/>
            </w:tcBorders>
            <w:vAlign w:val="bottom"/>
          </w:tcPr>
          <w:p w14:paraId="1826DDC7" w14:textId="77777777" w:rsidR="00925913" w:rsidRDefault="00477365">
            <w:pPr>
              <w:spacing w:after="0" w:line="259" w:lineRule="auto"/>
              <w:ind w:left="0" w:right="20" w:firstLine="0"/>
              <w:jc w:val="center"/>
            </w:pPr>
            <w:r>
              <w:t xml:space="preserve">1 </w:t>
            </w:r>
          </w:p>
        </w:tc>
        <w:tc>
          <w:tcPr>
            <w:tcW w:w="3742" w:type="dxa"/>
            <w:tcBorders>
              <w:top w:val="single" w:sz="4" w:space="0" w:color="000000"/>
              <w:left w:val="single" w:sz="4" w:space="0" w:color="000000"/>
              <w:bottom w:val="nil"/>
              <w:right w:val="single" w:sz="4" w:space="0" w:color="000000"/>
            </w:tcBorders>
            <w:vAlign w:val="bottom"/>
          </w:tcPr>
          <w:p w14:paraId="2616DE5B" w14:textId="77777777" w:rsidR="00925913" w:rsidRDefault="00477365">
            <w:pPr>
              <w:spacing w:after="0" w:line="259" w:lineRule="auto"/>
              <w:ind w:left="0" w:right="19" w:firstLine="0"/>
              <w:jc w:val="center"/>
            </w:pPr>
            <w:r>
              <w:t xml:space="preserve">£50,000 - £54,999 </w:t>
            </w:r>
          </w:p>
        </w:tc>
        <w:tc>
          <w:tcPr>
            <w:tcW w:w="1361" w:type="dxa"/>
            <w:tcBorders>
              <w:top w:val="single" w:sz="4" w:space="0" w:color="000000"/>
              <w:left w:val="single" w:sz="4" w:space="0" w:color="000000"/>
              <w:bottom w:val="nil"/>
              <w:right w:val="single" w:sz="4" w:space="0" w:color="000000"/>
            </w:tcBorders>
            <w:vAlign w:val="bottom"/>
          </w:tcPr>
          <w:p w14:paraId="565D1256" w14:textId="77777777" w:rsidR="00925913" w:rsidRDefault="00477365">
            <w:pPr>
              <w:spacing w:after="0" w:line="259" w:lineRule="auto"/>
              <w:ind w:left="0" w:right="19" w:firstLine="0"/>
              <w:jc w:val="center"/>
            </w:pPr>
            <w:r>
              <w:t xml:space="preserve">74 </w:t>
            </w:r>
          </w:p>
        </w:tc>
        <w:tc>
          <w:tcPr>
            <w:tcW w:w="1361" w:type="dxa"/>
            <w:tcBorders>
              <w:top w:val="single" w:sz="4" w:space="0" w:color="000000"/>
              <w:left w:val="single" w:sz="4" w:space="0" w:color="000000"/>
              <w:bottom w:val="nil"/>
              <w:right w:val="single" w:sz="4" w:space="0" w:color="000000"/>
            </w:tcBorders>
            <w:vAlign w:val="bottom"/>
          </w:tcPr>
          <w:p w14:paraId="4B955FCF" w14:textId="77777777" w:rsidR="00925913" w:rsidRDefault="00477365">
            <w:pPr>
              <w:spacing w:after="0" w:line="259" w:lineRule="auto"/>
              <w:ind w:left="0" w:right="20" w:firstLine="0"/>
              <w:jc w:val="center"/>
            </w:pPr>
            <w:r>
              <w:t xml:space="preserve">1 </w:t>
            </w:r>
          </w:p>
        </w:tc>
      </w:tr>
      <w:tr w:rsidR="00925913" w14:paraId="4E6C063C" w14:textId="77777777">
        <w:trPr>
          <w:trHeight w:val="230"/>
        </w:trPr>
        <w:tc>
          <w:tcPr>
            <w:tcW w:w="1361" w:type="dxa"/>
            <w:tcBorders>
              <w:top w:val="nil"/>
              <w:left w:val="single" w:sz="4" w:space="0" w:color="000000"/>
              <w:bottom w:val="nil"/>
              <w:right w:val="single" w:sz="4" w:space="0" w:color="000000"/>
            </w:tcBorders>
          </w:tcPr>
          <w:p w14:paraId="7BF35D47" w14:textId="77777777" w:rsidR="00925913" w:rsidRDefault="00477365">
            <w:pPr>
              <w:spacing w:after="0" w:line="259" w:lineRule="auto"/>
              <w:ind w:left="0" w:right="19" w:firstLine="0"/>
              <w:jc w:val="center"/>
            </w:pPr>
            <w:r>
              <w:lastRenderedPageBreak/>
              <w:t xml:space="preserve">28 </w:t>
            </w:r>
          </w:p>
        </w:tc>
        <w:tc>
          <w:tcPr>
            <w:tcW w:w="1361" w:type="dxa"/>
            <w:tcBorders>
              <w:top w:val="nil"/>
              <w:left w:val="single" w:sz="4" w:space="0" w:color="000000"/>
              <w:bottom w:val="nil"/>
              <w:right w:val="single" w:sz="4" w:space="0" w:color="000000"/>
            </w:tcBorders>
          </w:tcPr>
          <w:p w14:paraId="424E69EC" w14:textId="77777777" w:rsidR="00925913" w:rsidRDefault="00477365">
            <w:pPr>
              <w:spacing w:after="0" w:line="259" w:lineRule="auto"/>
              <w:ind w:left="0" w:right="20" w:firstLine="0"/>
              <w:jc w:val="center"/>
            </w:pPr>
            <w:r>
              <w:t xml:space="preserve">1 </w:t>
            </w:r>
          </w:p>
        </w:tc>
        <w:tc>
          <w:tcPr>
            <w:tcW w:w="3742" w:type="dxa"/>
            <w:tcBorders>
              <w:top w:val="nil"/>
              <w:left w:val="single" w:sz="4" w:space="0" w:color="000000"/>
              <w:bottom w:val="nil"/>
              <w:right w:val="single" w:sz="4" w:space="0" w:color="000000"/>
            </w:tcBorders>
          </w:tcPr>
          <w:p w14:paraId="554269C3" w14:textId="77777777" w:rsidR="00925913" w:rsidRDefault="00477365">
            <w:pPr>
              <w:spacing w:after="0" w:line="259" w:lineRule="auto"/>
              <w:ind w:left="0" w:right="19" w:firstLine="0"/>
              <w:jc w:val="center"/>
            </w:pPr>
            <w:r>
              <w:t xml:space="preserve">£55,000 - £59,999 </w:t>
            </w:r>
          </w:p>
        </w:tc>
        <w:tc>
          <w:tcPr>
            <w:tcW w:w="1361" w:type="dxa"/>
            <w:tcBorders>
              <w:top w:val="nil"/>
              <w:left w:val="single" w:sz="4" w:space="0" w:color="000000"/>
              <w:bottom w:val="nil"/>
              <w:right w:val="single" w:sz="4" w:space="0" w:color="000000"/>
            </w:tcBorders>
          </w:tcPr>
          <w:p w14:paraId="6FE02E4F" w14:textId="77777777" w:rsidR="00925913" w:rsidRDefault="00477365">
            <w:pPr>
              <w:spacing w:after="0" w:line="259" w:lineRule="auto"/>
              <w:ind w:left="0" w:right="19" w:firstLine="0"/>
              <w:jc w:val="center"/>
            </w:pPr>
            <w:r>
              <w:t xml:space="preserve">40 </w:t>
            </w:r>
          </w:p>
        </w:tc>
        <w:tc>
          <w:tcPr>
            <w:tcW w:w="1361" w:type="dxa"/>
            <w:tcBorders>
              <w:top w:val="nil"/>
              <w:left w:val="single" w:sz="4" w:space="0" w:color="000000"/>
              <w:bottom w:val="nil"/>
              <w:right w:val="single" w:sz="4" w:space="0" w:color="000000"/>
            </w:tcBorders>
          </w:tcPr>
          <w:p w14:paraId="065D900D" w14:textId="77777777" w:rsidR="00925913" w:rsidRDefault="00477365">
            <w:pPr>
              <w:spacing w:after="0" w:line="259" w:lineRule="auto"/>
              <w:ind w:left="0" w:right="20" w:firstLine="0"/>
              <w:jc w:val="center"/>
            </w:pPr>
            <w:r>
              <w:t xml:space="preserve">2 </w:t>
            </w:r>
          </w:p>
        </w:tc>
      </w:tr>
      <w:tr w:rsidR="00925913" w14:paraId="58CBF80F" w14:textId="77777777">
        <w:trPr>
          <w:trHeight w:val="230"/>
        </w:trPr>
        <w:tc>
          <w:tcPr>
            <w:tcW w:w="1361" w:type="dxa"/>
            <w:tcBorders>
              <w:top w:val="nil"/>
              <w:left w:val="single" w:sz="4" w:space="0" w:color="000000"/>
              <w:bottom w:val="nil"/>
              <w:right w:val="single" w:sz="4" w:space="0" w:color="000000"/>
            </w:tcBorders>
          </w:tcPr>
          <w:p w14:paraId="2137F887" w14:textId="77777777" w:rsidR="00925913" w:rsidRDefault="00477365">
            <w:pPr>
              <w:spacing w:after="0" w:line="259" w:lineRule="auto"/>
              <w:ind w:left="0" w:right="19" w:firstLine="0"/>
              <w:jc w:val="center"/>
            </w:pPr>
            <w:r>
              <w:t xml:space="preserve">28 </w:t>
            </w:r>
          </w:p>
        </w:tc>
        <w:tc>
          <w:tcPr>
            <w:tcW w:w="1361" w:type="dxa"/>
            <w:tcBorders>
              <w:top w:val="nil"/>
              <w:left w:val="single" w:sz="4" w:space="0" w:color="000000"/>
              <w:bottom w:val="nil"/>
              <w:right w:val="single" w:sz="4" w:space="0" w:color="000000"/>
            </w:tcBorders>
          </w:tcPr>
          <w:p w14:paraId="7B460684"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4874EDFD" w14:textId="77777777" w:rsidR="00925913" w:rsidRDefault="00477365">
            <w:pPr>
              <w:spacing w:after="0" w:line="259" w:lineRule="auto"/>
              <w:ind w:left="0" w:right="19" w:firstLine="0"/>
              <w:jc w:val="center"/>
            </w:pPr>
            <w:r>
              <w:t xml:space="preserve">£60,000 - £64,999 </w:t>
            </w:r>
          </w:p>
        </w:tc>
        <w:tc>
          <w:tcPr>
            <w:tcW w:w="1361" w:type="dxa"/>
            <w:tcBorders>
              <w:top w:val="nil"/>
              <w:left w:val="single" w:sz="4" w:space="0" w:color="000000"/>
              <w:bottom w:val="nil"/>
              <w:right w:val="single" w:sz="4" w:space="0" w:color="000000"/>
            </w:tcBorders>
          </w:tcPr>
          <w:p w14:paraId="48DADC73" w14:textId="77777777" w:rsidR="00925913" w:rsidRDefault="00477365">
            <w:pPr>
              <w:spacing w:after="0" w:line="259" w:lineRule="auto"/>
              <w:ind w:left="0" w:right="19" w:firstLine="0"/>
              <w:jc w:val="center"/>
            </w:pPr>
            <w:r>
              <w:t xml:space="preserve">22 </w:t>
            </w:r>
          </w:p>
        </w:tc>
        <w:tc>
          <w:tcPr>
            <w:tcW w:w="1361" w:type="dxa"/>
            <w:tcBorders>
              <w:top w:val="nil"/>
              <w:left w:val="single" w:sz="4" w:space="0" w:color="000000"/>
              <w:bottom w:val="nil"/>
              <w:right w:val="single" w:sz="4" w:space="0" w:color="000000"/>
            </w:tcBorders>
          </w:tcPr>
          <w:p w14:paraId="0F4803F1" w14:textId="77777777" w:rsidR="00925913" w:rsidRDefault="00477365">
            <w:pPr>
              <w:spacing w:after="0" w:line="259" w:lineRule="auto"/>
              <w:ind w:left="0" w:right="20" w:firstLine="0"/>
              <w:jc w:val="center"/>
            </w:pPr>
            <w:r>
              <w:t xml:space="preserve">1 </w:t>
            </w:r>
          </w:p>
        </w:tc>
      </w:tr>
      <w:tr w:rsidR="00925913" w14:paraId="073E01FD" w14:textId="77777777">
        <w:trPr>
          <w:trHeight w:val="230"/>
        </w:trPr>
        <w:tc>
          <w:tcPr>
            <w:tcW w:w="1361" w:type="dxa"/>
            <w:tcBorders>
              <w:top w:val="nil"/>
              <w:left w:val="single" w:sz="4" w:space="0" w:color="000000"/>
              <w:bottom w:val="nil"/>
              <w:right w:val="single" w:sz="4" w:space="0" w:color="000000"/>
            </w:tcBorders>
          </w:tcPr>
          <w:p w14:paraId="23F84A8B" w14:textId="77777777" w:rsidR="00925913" w:rsidRDefault="00477365">
            <w:pPr>
              <w:spacing w:after="0" w:line="259" w:lineRule="auto"/>
              <w:ind w:left="0" w:right="19" w:firstLine="0"/>
              <w:jc w:val="center"/>
            </w:pPr>
            <w:r>
              <w:t xml:space="preserve">29 </w:t>
            </w:r>
          </w:p>
        </w:tc>
        <w:tc>
          <w:tcPr>
            <w:tcW w:w="1361" w:type="dxa"/>
            <w:tcBorders>
              <w:top w:val="nil"/>
              <w:left w:val="single" w:sz="4" w:space="0" w:color="000000"/>
              <w:bottom w:val="nil"/>
              <w:right w:val="single" w:sz="4" w:space="0" w:color="000000"/>
            </w:tcBorders>
          </w:tcPr>
          <w:p w14:paraId="075069FA"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32FE4721" w14:textId="77777777" w:rsidR="00925913" w:rsidRDefault="00477365">
            <w:pPr>
              <w:spacing w:after="0" w:line="259" w:lineRule="auto"/>
              <w:ind w:left="0" w:right="19" w:firstLine="0"/>
              <w:jc w:val="center"/>
            </w:pPr>
            <w:r>
              <w:t xml:space="preserve">£65,000 - £69,999 </w:t>
            </w:r>
          </w:p>
        </w:tc>
        <w:tc>
          <w:tcPr>
            <w:tcW w:w="1361" w:type="dxa"/>
            <w:tcBorders>
              <w:top w:val="nil"/>
              <w:left w:val="single" w:sz="4" w:space="0" w:color="000000"/>
              <w:bottom w:val="nil"/>
              <w:right w:val="single" w:sz="4" w:space="0" w:color="000000"/>
            </w:tcBorders>
          </w:tcPr>
          <w:p w14:paraId="5FFB9660" w14:textId="77777777" w:rsidR="00925913" w:rsidRDefault="00477365">
            <w:pPr>
              <w:spacing w:after="0" w:line="259" w:lineRule="auto"/>
              <w:ind w:left="0" w:right="19" w:firstLine="0"/>
              <w:jc w:val="center"/>
            </w:pPr>
            <w:r>
              <w:t xml:space="preserve">23 </w:t>
            </w:r>
          </w:p>
        </w:tc>
        <w:tc>
          <w:tcPr>
            <w:tcW w:w="1361" w:type="dxa"/>
            <w:tcBorders>
              <w:top w:val="nil"/>
              <w:left w:val="single" w:sz="4" w:space="0" w:color="000000"/>
              <w:bottom w:val="nil"/>
              <w:right w:val="single" w:sz="4" w:space="0" w:color="000000"/>
            </w:tcBorders>
          </w:tcPr>
          <w:p w14:paraId="51C4D576" w14:textId="77777777" w:rsidR="00925913" w:rsidRDefault="00477365">
            <w:pPr>
              <w:spacing w:after="0" w:line="259" w:lineRule="auto"/>
              <w:ind w:left="0" w:right="20" w:firstLine="0"/>
              <w:jc w:val="center"/>
            </w:pPr>
            <w:r>
              <w:t xml:space="preserve">1 </w:t>
            </w:r>
          </w:p>
        </w:tc>
      </w:tr>
      <w:tr w:rsidR="00925913" w14:paraId="1F5A6D2C" w14:textId="77777777">
        <w:trPr>
          <w:trHeight w:val="230"/>
        </w:trPr>
        <w:tc>
          <w:tcPr>
            <w:tcW w:w="1361" w:type="dxa"/>
            <w:tcBorders>
              <w:top w:val="nil"/>
              <w:left w:val="single" w:sz="4" w:space="0" w:color="000000"/>
              <w:bottom w:val="nil"/>
              <w:right w:val="single" w:sz="4" w:space="0" w:color="000000"/>
            </w:tcBorders>
          </w:tcPr>
          <w:p w14:paraId="70DEEC86" w14:textId="77777777" w:rsidR="00925913" w:rsidRDefault="00477365">
            <w:pPr>
              <w:spacing w:after="0" w:line="259" w:lineRule="auto"/>
              <w:ind w:left="0" w:right="19" w:firstLine="0"/>
              <w:jc w:val="center"/>
            </w:pPr>
            <w:r>
              <w:t xml:space="preserve">19 </w:t>
            </w:r>
          </w:p>
        </w:tc>
        <w:tc>
          <w:tcPr>
            <w:tcW w:w="1361" w:type="dxa"/>
            <w:tcBorders>
              <w:top w:val="nil"/>
              <w:left w:val="single" w:sz="4" w:space="0" w:color="000000"/>
              <w:bottom w:val="nil"/>
              <w:right w:val="single" w:sz="4" w:space="0" w:color="000000"/>
            </w:tcBorders>
          </w:tcPr>
          <w:p w14:paraId="3324B190"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21BCB5E9" w14:textId="77777777" w:rsidR="00925913" w:rsidRDefault="00477365">
            <w:pPr>
              <w:spacing w:after="0" w:line="259" w:lineRule="auto"/>
              <w:ind w:left="0" w:right="19" w:firstLine="0"/>
              <w:jc w:val="center"/>
            </w:pPr>
            <w:r>
              <w:t xml:space="preserve">£70,000 - £74,999 </w:t>
            </w:r>
          </w:p>
        </w:tc>
        <w:tc>
          <w:tcPr>
            <w:tcW w:w="1361" w:type="dxa"/>
            <w:tcBorders>
              <w:top w:val="nil"/>
              <w:left w:val="single" w:sz="4" w:space="0" w:color="000000"/>
              <w:bottom w:val="nil"/>
              <w:right w:val="single" w:sz="4" w:space="0" w:color="000000"/>
            </w:tcBorders>
          </w:tcPr>
          <w:p w14:paraId="5F9B61E4" w14:textId="77777777" w:rsidR="00925913" w:rsidRDefault="00477365">
            <w:pPr>
              <w:spacing w:after="0" w:line="259" w:lineRule="auto"/>
              <w:ind w:left="0" w:right="19" w:firstLine="0"/>
              <w:jc w:val="center"/>
            </w:pPr>
            <w:r>
              <w:t xml:space="preserve">33 </w:t>
            </w:r>
          </w:p>
        </w:tc>
        <w:tc>
          <w:tcPr>
            <w:tcW w:w="1361" w:type="dxa"/>
            <w:tcBorders>
              <w:top w:val="nil"/>
              <w:left w:val="single" w:sz="4" w:space="0" w:color="000000"/>
              <w:bottom w:val="nil"/>
              <w:right w:val="single" w:sz="4" w:space="0" w:color="000000"/>
            </w:tcBorders>
          </w:tcPr>
          <w:p w14:paraId="67075525" w14:textId="77777777" w:rsidR="00925913" w:rsidRDefault="00477365">
            <w:pPr>
              <w:spacing w:after="0" w:line="259" w:lineRule="auto"/>
              <w:ind w:left="0" w:right="20" w:firstLine="0"/>
              <w:jc w:val="center"/>
            </w:pPr>
            <w:r>
              <w:t xml:space="preserve">0 </w:t>
            </w:r>
          </w:p>
        </w:tc>
      </w:tr>
      <w:tr w:rsidR="00925913" w14:paraId="02AD4D9D" w14:textId="77777777">
        <w:trPr>
          <w:trHeight w:val="230"/>
        </w:trPr>
        <w:tc>
          <w:tcPr>
            <w:tcW w:w="1361" w:type="dxa"/>
            <w:tcBorders>
              <w:top w:val="nil"/>
              <w:left w:val="single" w:sz="4" w:space="0" w:color="000000"/>
              <w:bottom w:val="nil"/>
              <w:right w:val="single" w:sz="4" w:space="0" w:color="000000"/>
            </w:tcBorders>
          </w:tcPr>
          <w:p w14:paraId="6B1AE6B5" w14:textId="77777777" w:rsidR="00925913" w:rsidRDefault="00477365">
            <w:pPr>
              <w:spacing w:after="0" w:line="259" w:lineRule="auto"/>
              <w:ind w:left="0" w:right="19" w:firstLine="0"/>
              <w:jc w:val="center"/>
            </w:pPr>
            <w:r>
              <w:t xml:space="preserve">12 </w:t>
            </w:r>
          </w:p>
        </w:tc>
        <w:tc>
          <w:tcPr>
            <w:tcW w:w="1361" w:type="dxa"/>
            <w:tcBorders>
              <w:top w:val="nil"/>
              <w:left w:val="single" w:sz="4" w:space="0" w:color="000000"/>
              <w:bottom w:val="nil"/>
              <w:right w:val="single" w:sz="4" w:space="0" w:color="000000"/>
            </w:tcBorders>
          </w:tcPr>
          <w:p w14:paraId="021190AA"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76E7743D" w14:textId="77777777" w:rsidR="00925913" w:rsidRDefault="00477365">
            <w:pPr>
              <w:spacing w:after="0" w:line="259" w:lineRule="auto"/>
              <w:ind w:left="0" w:right="19" w:firstLine="0"/>
              <w:jc w:val="center"/>
            </w:pPr>
            <w:r>
              <w:t xml:space="preserve">£75,000 - £79,999 </w:t>
            </w:r>
          </w:p>
        </w:tc>
        <w:tc>
          <w:tcPr>
            <w:tcW w:w="1361" w:type="dxa"/>
            <w:tcBorders>
              <w:top w:val="nil"/>
              <w:left w:val="single" w:sz="4" w:space="0" w:color="000000"/>
              <w:bottom w:val="nil"/>
              <w:right w:val="single" w:sz="4" w:space="0" w:color="000000"/>
            </w:tcBorders>
          </w:tcPr>
          <w:p w14:paraId="286347FE" w14:textId="77777777" w:rsidR="00925913" w:rsidRDefault="00477365">
            <w:pPr>
              <w:spacing w:after="0" w:line="259" w:lineRule="auto"/>
              <w:ind w:left="0" w:right="20" w:firstLine="0"/>
              <w:jc w:val="center"/>
            </w:pPr>
            <w:r>
              <w:t xml:space="preserve">9 </w:t>
            </w:r>
          </w:p>
        </w:tc>
        <w:tc>
          <w:tcPr>
            <w:tcW w:w="1361" w:type="dxa"/>
            <w:tcBorders>
              <w:top w:val="nil"/>
              <w:left w:val="single" w:sz="4" w:space="0" w:color="000000"/>
              <w:bottom w:val="nil"/>
              <w:right w:val="single" w:sz="4" w:space="0" w:color="000000"/>
            </w:tcBorders>
          </w:tcPr>
          <w:p w14:paraId="03CDA12F" w14:textId="77777777" w:rsidR="00925913" w:rsidRDefault="00477365">
            <w:pPr>
              <w:spacing w:after="0" w:line="259" w:lineRule="auto"/>
              <w:ind w:left="0" w:right="20" w:firstLine="0"/>
              <w:jc w:val="center"/>
            </w:pPr>
            <w:r>
              <w:t xml:space="preserve">1 </w:t>
            </w:r>
          </w:p>
        </w:tc>
      </w:tr>
      <w:tr w:rsidR="00925913" w14:paraId="4E6E7C7D" w14:textId="77777777">
        <w:trPr>
          <w:trHeight w:val="230"/>
        </w:trPr>
        <w:tc>
          <w:tcPr>
            <w:tcW w:w="1361" w:type="dxa"/>
            <w:tcBorders>
              <w:top w:val="nil"/>
              <w:left w:val="single" w:sz="4" w:space="0" w:color="000000"/>
              <w:bottom w:val="nil"/>
              <w:right w:val="single" w:sz="4" w:space="0" w:color="000000"/>
            </w:tcBorders>
          </w:tcPr>
          <w:p w14:paraId="4D8722BA" w14:textId="77777777" w:rsidR="00925913" w:rsidRDefault="00477365">
            <w:pPr>
              <w:spacing w:after="0" w:line="259" w:lineRule="auto"/>
              <w:ind w:left="0" w:right="20" w:firstLine="0"/>
              <w:jc w:val="center"/>
            </w:pPr>
            <w:r>
              <w:t xml:space="preserve">6 </w:t>
            </w:r>
          </w:p>
        </w:tc>
        <w:tc>
          <w:tcPr>
            <w:tcW w:w="1361" w:type="dxa"/>
            <w:tcBorders>
              <w:top w:val="nil"/>
              <w:left w:val="single" w:sz="4" w:space="0" w:color="000000"/>
              <w:bottom w:val="nil"/>
              <w:right w:val="single" w:sz="4" w:space="0" w:color="000000"/>
            </w:tcBorders>
          </w:tcPr>
          <w:p w14:paraId="544C173B"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0624253A" w14:textId="77777777" w:rsidR="00925913" w:rsidRDefault="00477365">
            <w:pPr>
              <w:spacing w:after="0" w:line="259" w:lineRule="auto"/>
              <w:ind w:left="0" w:right="19" w:firstLine="0"/>
              <w:jc w:val="center"/>
            </w:pPr>
            <w:r>
              <w:t xml:space="preserve">£80,000 - £84,999 </w:t>
            </w:r>
          </w:p>
        </w:tc>
        <w:tc>
          <w:tcPr>
            <w:tcW w:w="1361" w:type="dxa"/>
            <w:tcBorders>
              <w:top w:val="nil"/>
              <w:left w:val="single" w:sz="4" w:space="0" w:color="000000"/>
              <w:bottom w:val="nil"/>
              <w:right w:val="single" w:sz="4" w:space="0" w:color="000000"/>
            </w:tcBorders>
          </w:tcPr>
          <w:p w14:paraId="33B4E009" w14:textId="77777777" w:rsidR="00925913" w:rsidRDefault="00477365">
            <w:pPr>
              <w:spacing w:after="0" w:line="259" w:lineRule="auto"/>
              <w:ind w:left="0" w:right="20" w:firstLine="0"/>
              <w:jc w:val="center"/>
            </w:pPr>
            <w:r>
              <w:t xml:space="preserve">6 </w:t>
            </w:r>
          </w:p>
        </w:tc>
        <w:tc>
          <w:tcPr>
            <w:tcW w:w="1361" w:type="dxa"/>
            <w:tcBorders>
              <w:top w:val="nil"/>
              <w:left w:val="single" w:sz="4" w:space="0" w:color="000000"/>
              <w:bottom w:val="nil"/>
              <w:right w:val="single" w:sz="4" w:space="0" w:color="000000"/>
            </w:tcBorders>
          </w:tcPr>
          <w:p w14:paraId="3D039B6D" w14:textId="77777777" w:rsidR="00925913" w:rsidRDefault="00477365">
            <w:pPr>
              <w:spacing w:after="0" w:line="259" w:lineRule="auto"/>
              <w:ind w:left="0" w:right="20" w:firstLine="0"/>
              <w:jc w:val="center"/>
            </w:pPr>
            <w:r>
              <w:t xml:space="preserve">0 </w:t>
            </w:r>
          </w:p>
        </w:tc>
      </w:tr>
      <w:tr w:rsidR="00925913" w14:paraId="0EB92D73" w14:textId="77777777">
        <w:trPr>
          <w:trHeight w:val="230"/>
        </w:trPr>
        <w:tc>
          <w:tcPr>
            <w:tcW w:w="1361" w:type="dxa"/>
            <w:tcBorders>
              <w:top w:val="nil"/>
              <w:left w:val="single" w:sz="4" w:space="0" w:color="000000"/>
              <w:bottom w:val="nil"/>
              <w:right w:val="single" w:sz="4" w:space="0" w:color="000000"/>
            </w:tcBorders>
          </w:tcPr>
          <w:p w14:paraId="7FAAA3B8" w14:textId="77777777" w:rsidR="00925913" w:rsidRDefault="00477365">
            <w:pPr>
              <w:spacing w:after="0" w:line="259" w:lineRule="auto"/>
              <w:ind w:left="0" w:right="20" w:firstLine="0"/>
              <w:jc w:val="center"/>
            </w:pPr>
            <w:r>
              <w:t xml:space="preserve">4 </w:t>
            </w:r>
          </w:p>
        </w:tc>
        <w:tc>
          <w:tcPr>
            <w:tcW w:w="1361" w:type="dxa"/>
            <w:tcBorders>
              <w:top w:val="nil"/>
              <w:left w:val="single" w:sz="4" w:space="0" w:color="000000"/>
              <w:bottom w:val="nil"/>
              <w:right w:val="single" w:sz="4" w:space="0" w:color="000000"/>
            </w:tcBorders>
          </w:tcPr>
          <w:p w14:paraId="5057C1A7"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51AD0E97" w14:textId="77777777" w:rsidR="00925913" w:rsidRDefault="00477365">
            <w:pPr>
              <w:spacing w:after="0" w:line="259" w:lineRule="auto"/>
              <w:ind w:left="0" w:right="19" w:firstLine="0"/>
              <w:jc w:val="center"/>
            </w:pPr>
            <w:r>
              <w:t xml:space="preserve">£85,000 - £89,999 </w:t>
            </w:r>
          </w:p>
        </w:tc>
        <w:tc>
          <w:tcPr>
            <w:tcW w:w="1361" w:type="dxa"/>
            <w:tcBorders>
              <w:top w:val="nil"/>
              <w:left w:val="single" w:sz="4" w:space="0" w:color="000000"/>
              <w:bottom w:val="nil"/>
              <w:right w:val="single" w:sz="4" w:space="0" w:color="000000"/>
            </w:tcBorders>
          </w:tcPr>
          <w:p w14:paraId="77159869" w14:textId="77777777" w:rsidR="00925913" w:rsidRDefault="00477365">
            <w:pPr>
              <w:spacing w:after="0" w:line="259" w:lineRule="auto"/>
              <w:ind w:left="0" w:right="20" w:firstLine="0"/>
              <w:jc w:val="center"/>
            </w:pPr>
            <w:r>
              <w:t xml:space="preserve">7 </w:t>
            </w:r>
          </w:p>
        </w:tc>
        <w:tc>
          <w:tcPr>
            <w:tcW w:w="1361" w:type="dxa"/>
            <w:tcBorders>
              <w:top w:val="nil"/>
              <w:left w:val="single" w:sz="4" w:space="0" w:color="000000"/>
              <w:bottom w:val="nil"/>
              <w:right w:val="single" w:sz="4" w:space="0" w:color="000000"/>
            </w:tcBorders>
          </w:tcPr>
          <w:p w14:paraId="1284E105" w14:textId="77777777" w:rsidR="00925913" w:rsidRDefault="00477365">
            <w:pPr>
              <w:spacing w:after="0" w:line="259" w:lineRule="auto"/>
              <w:ind w:left="0" w:right="20" w:firstLine="0"/>
              <w:jc w:val="center"/>
            </w:pPr>
            <w:r>
              <w:t xml:space="preserve">0 </w:t>
            </w:r>
          </w:p>
        </w:tc>
      </w:tr>
      <w:tr w:rsidR="00925913" w14:paraId="2C5479E8" w14:textId="77777777">
        <w:trPr>
          <w:trHeight w:val="230"/>
        </w:trPr>
        <w:tc>
          <w:tcPr>
            <w:tcW w:w="1361" w:type="dxa"/>
            <w:tcBorders>
              <w:top w:val="nil"/>
              <w:left w:val="single" w:sz="4" w:space="0" w:color="000000"/>
              <w:bottom w:val="nil"/>
              <w:right w:val="single" w:sz="4" w:space="0" w:color="000000"/>
            </w:tcBorders>
          </w:tcPr>
          <w:p w14:paraId="711143D4" w14:textId="77777777" w:rsidR="00925913" w:rsidRDefault="00477365">
            <w:pPr>
              <w:spacing w:after="0" w:line="259" w:lineRule="auto"/>
              <w:ind w:left="0" w:right="20" w:firstLine="0"/>
              <w:jc w:val="center"/>
            </w:pPr>
            <w:r>
              <w:t xml:space="preserve">0 </w:t>
            </w:r>
          </w:p>
        </w:tc>
        <w:tc>
          <w:tcPr>
            <w:tcW w:w="1361" w:type="dxa"/>
            <w:tcBorders>
              <w:top w:val="nil"/>
              <w:left w:val="single" w:sz="4" w:space="0" w:color="000000"/>
              <w:bottom w:val="nil"/>
              <w:right w:val="single" w:sz="4" w:space="0" w:color="000000"/>
            </w:tcBorders>
          </w:tcPr>
          <w:p w14:paraId="3E641EEA"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2202DD70" w14:textId="77777777" w:rsidR="00925913" w:rsidRDefault="00477365">
            <w:pPr>
              <w:spacing w:after="0" w:line="259" w:lineRule="auto"/>
              <w:ind w:left="0" w:right="19" w:firstLine="0"/>
              <w:jc w:val="center"/>
            </w:pPr>
            <w:r>
              <w:t xml:space="preserve">£90,000 - £94,999 </w:t>
            </w:r>
          </w:p>
        </w:tc>
        <w:tc>
          <w:tcPr>
            <w:tcW w:w="1361" w:type="dxa"/>
            <w:tcBorders>
              <w:top w:val="nil"/>
              <w:left w:val="single" w:sz="4" w:space="0" w:color="000000"/>
              <w:bottom w:val="nil"/>
              <w:right w:val="single" w:sz="4" w:space="0" w:color="000000"/>
            </w:tcBorders>
          </w:tcPr>
          <w:p w14:paraId="62F5D0C6" w14:textId="77777777" w:rsidR="00925913" w:rsidRDefault="00477365">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0B5739E3" w14:textId="77777777" w:rsidR="00925913" w:rsidRDefault="00477365">
            <w:pPr>
              <w:spacing w:after="0" w:line="259" w:lineRule="auto"/>
              <w:ind w:left="0" w:right="20" w:firstLine="0"/>
              <w:jc w:val="center"/>
            </w:pPr>
            <w:r>
              <w:t xml:space="preserve">0 </w:t>
            </w:r>
          </w:p>
        </w:tc>
      </w:tr>
      <w:tr w:rsidR="00925913" w14:paraId="5919A056" w14:textId="77777777">
        <w:trPr>
          <w:trHeight w:val="230"/>
        </w:trPr>
        <w:tc>
          <w:tcPr>
            <w:tcW w:w="1361" w:type="dxa"/>
            <w:tcBorders>
              <w:top w:val="nil"/>
              <w:left w:val="single" w:sz="4" w:space="0" w:color="000000"/>
              <w:bottom w:val="nil"/>
              <w:right w:val="single" w:sz="4" w:space="0" w:color="000000"/>
            </w:tcBorders>
          </w:tcPr>
          <w:p w14:paraId="3FD574D9" w14:textId="77777777" w:rsidR="00925913" w:rsidRDefault="00477365">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7AF0922E"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7A24D762" w14:textId="77777777" w:rsidR="00925913" w:rsidRDefault="00477365">
            <w:pPr>
              <w:spacing w:after="0" w:line="259" w:lineRule="auto"/>
              <w:ind w:left="0" w:right="19" w:firstLine="0"/>
              <w:jc w:val="center"/>
            </w:pPr>
            <w:r>
              <w:t xml:space="preserve">£95,000 - £99,999 </w:t>
            </w:r>
          </w:p>
        </w:tc>
        <w:tc>
          <w:tcPr>
            <w:tcW w:w="1361" w:type="dxa"/>
            <w:tcBorders>
              <w:top w:val="nil"/>
              <w:left w:val="single" w:sz="4" w:space="0" w:color="000000"/>
              <w:bottom w:val="nil"/>
              <w:right w:val="single" w:sz="4" w:space="0" w:color="000000"/>
            </w:tcBorders>
          </w:tcPr>
          <w:p w14:paraId="7267C15C" w14:textId="77777777" w:rsidR="00925913" w:rsidRDefault="00477365">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1171E2E2" w14:textId="77777777" w:rsidR="00925913" w:rsidRDefault="00477365">
            <w:pPr>
              <w:spacing w:after="0" w:line="259" w:lineRule="auto"/>
              <w:ind w:left="0" w:right="20" w:firstLine="0"/>
              <w:jc w:val="center"/>
            </w:pPr>
            <w:r>
              <w:t xml:space="preserve">0 </w:t>
            </w:r>
          </w:p>
        </w:tc>
      </w:tr>
      <w:tr w:rsidR="00925913" w14:paraId="30787288" w14:textId="77777777">
        <w:trPr>
          <w:trHeight w:val="230"/>
        </w:trPr>
        <w:tc>
          <w:tcPr>
            <w:tcW w:w="1361" w:type="dxa"/>
            <w:tcBorders>
              <w:top w:val="nil"/>
              <w:left w:val="single" w:sz="4" w:space="0" w:color="000000"/>
              <w:bottom w:val="nil"/>
              <w:right w:val="single" w:sz="4" w:space="0" w:color="000000"/>
            </w:tcBorders>
          </w:tcPr>
          <w:p w14:paraId="4728F1D6" w14:textId="77777777" w:rsidR="00925913" w:rsidRDefault="00477365">
            <w:pPr>
              <w:spacing w:after="0" w:line="259" w:lineRule="auto"/>
              <w:ind w:left="0" w:right="20" w:firstLine="0"/>
              <w:jc w:val="center"/>
            </w:pPr>
            <w:r>
              <w:t xml:space="preserve">0 </w:t>
            </w:r>
          </w:p>
        </w:tc>
        <w:tc>
          <w:tcPr>
            <w:tcW w:w="1361" w:type="dxa"/>
            <w:tcBorders>
              <w:top w:val="nil"/>
              <w:left w:val="single" w:sz="4" w:space="0" w:color="000000"/>
              <w:bottom w:val="nil"/>
              <w:right w:val="single" w:sz="4" w:space="0" w:color="000000"/>
            </w:tcBorders>
          </w:tcPr>
          <w:p w14:paraId="08D27C7B"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0DFE3714" w14:textId="77777777" w:rsidR="00925913" w:rsidRDefault="00477365">
            <w:pPr>
              <w:spacing w:after="0" w:line="259" w:lineRule="auto"/>
              <w:ind w:left="0" w:right="18" w:firstLine="0"/>
              <w:jc w:val="center"/>
            </w:pPr>
            <w:r>
              <w:t xml:space="preserve">£100,000 - £104,999 </w:t>
            </w:r>
          </w:p>
        </w:tc>
        <w:tc>
          <w:tcPr>
            <w:tcW w:w="1361" w:type="dxa"/>
            <w:tcBorders>
              <w:top w:val="nil"/>
              <w:left w:val="single" w:sz="4" w:space="0" w:color="000000"/>
              <w:bottom w:val="nil"/>
              <w:right w:val="single" w:sz="4" w:space="0" w:color="000000"/>
            </w:tcBorders>
          </w:tcPr>
          <w:p w14:paraId="6C93BD2D" w14:textId="77777777" w:rsidR="00925913" w:rsidRDefault="00477365">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7ACD490D" w14:textId="77777777" w:rsidR="00925913" w:rsidRDefault="00477365">
            <w:pPr>
              <w:spacing w:after="0" w:line="259" w:lineRule="auto"/>
              <w:ind w:left="0" w:right="20" w:firstLine="0"/>
              <w:jc w:val="center"/>
            </w:pPr>
            <w:r>
              <w:t xml:space="preserve">0 </w:t>
            </w:r>
          </w:p>
        </w:tc>
      </w:tr>
      <w:tr w:rsidR="00925913" w14:paraId="0BFEF012" w14:textId="77777777">
        <w:trPr>
          <w:trHeight w:val="230"/>
        </w:trPr>
        <w:tc>
          <w:tcPr>
            <w:tcW w:w="1361" w:type="dxa"/>
            <w:tcBorders>
              <w:top w:val="nil"/>
              <w:left w:val="single" w:sz="4" w:space="0" w:color="000000"/>
              <w:bottom w:val="nil"/>
              <w:right w:val="single" w:sz="4" w:space="0" w:color="000000"/>
            </w:tcBorders>
          </w:tcPr>
          <w:p w14:paraId="17CE9A29" w14:textId="77777777" w:rsidR="00925913" w:rsidRDefault="00477365">
            <w:pPr>
              <w:spacing w:after="0" w:line="259" w:lineRule="auto"/>
              <w:ind w:left="0" w:right="20" w:firstLine="0"/>
              <w:jc w:val="center"/>
            </w:pPr>
            <w:r>
              <w:t xml:space="preserve">2 </w:t>
            </w:r>
          </w:p>
        </w:tc>
        <w:tc>
          <w:tcPr>
            <w:tcW w:w="1361" w:type="dxa"/>
            <w:tcBorders>
              <w:top w:val="nil"/>
              <w:left w:val="single" w:sz="4" w:space="0" w:color="000000"/>
              <w:bottom w:val="nil"/>
              <w:right w:val="single" w:sz="4" w:space="0" w:color="000000"/>
            </w:tcBorders>
          </w:tcPr>
          <w:p w14:paraId="6BFCC6B2"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5B5F9685" w14:textId="77777777" w:rsidR="00925913" w:rsidRDefault="00477365">
            <w:pPr>
              <w:spacing w:after="0" w:line="259" w:lineRule="auto"/>
              <w:ind w:left="0" w:right="18" w:firstLine="0"/>
              <w:jc w:val="center"/>
            </w:pPr>
            <w:r>
              <w:t xml:space="preserve">£105,000 - £109,999 </w:t>
            </w:r>
          </w:p>
        </w:tc>
        <w:tc>
          <w:tcPr>
            <w:tcW w:w="1361" w:type="dxa"/>
            <w:tcBorders>
              <w:top w:val="nil"/>
              <w:left w:val="single" w:sz="4" w:space="0" w:color="000000"/>
              <w:bottom w:val="nil"/>
              <w:right w:val="single" w:sz="4" w:space="0" w:color="000000"/>
            </w:tcBorders>
          </w:tcPr>
          <w:p w14:paraId="7D1E4FE5" w14:textId="77777777" w:rsidR="00925913" w:rsidRDefault="00477365">
            <w:pPr>
              <w:spacing w:after="0" w:line="259" w:lineRule="auto"/>
              <w:ind w:left="0" w:right="20" w:firstLine="0"/>
              <w:jc w:val="center"/>
            </w:pPr>
            <w:r>
              <w:t xml:space="preserve">2 </w:t>
            </w:r>
          </w:p>
        </w:tc>
        <w:tc>
          <w:tcPr>
            <w:tcW w:w="1361" w:type="dxa"/>
            <w:tcBorders>
              <w:top w:val="nil"/>
              <w:left w:val="single" w:sz="4" w:space="0" w:color="000000"/>
              <w:bottom w:val="nil"/>
              <w:right w:val="single" w:sz="4" w:space="0" w:color="000000"/>
            </w:tcBorders>
          </w:tcPr>
          <w:p w14:paraId="0EEBED65" w14:textId="77777777" w:rsidR="00925913" w:rsidRDefault="00477365">
            <w:pPr>
              <w:spacing w:after="0" w:line="259" w:lineRule="auto"/>
              <w:ind w:left="0" w:right="20" w:firstLine="0"/>
              <w:jc w:val="center"/>
            </w:pPr>
            <w:r>
              <w:t xml:space="preserve">0 </w:t>
            </w:r>
          </w:p>
        </w:tc>
      </w:tr>
      <w:tr w:rsidR="00925913" w14:paraId="445B554C" w14:textId="77777777">
        <w:trPr>
          <w:trHeight w:val="230"/>
        </w:trPr>
        <w:tc>
          <w:tcPr>
            <w:tcW w:w="1361" w:type="dxa"/>
            <w:tcBorders>
              <w:top w:val="nil"/>
              <w:left w:val="single" w:sz="4" w:space="0" w:color="000000"/>
              <w:bottom w:val="nil"/>
              <w:right w:val="single" w:sz="4" w:space="0" w:color="000000"/>
            </w:tcBorders>
          </w:tcPr>
          <w:p w14:paraId="4E4C94BE" w14:textId="77777777" w:rsidR="00925913" w:rsidRDefault="00477365">
            <w:pPr>
              <w:spacing w:after="0" w:line="259" w:lineRule="auto"/>
              <w:ind w:left="0" w:right="20" w:firstLine="0"/>
              <w:jc w:val="center"/>
            </w:pPr>
            <w:r>
              <w:t xml:space="preserve">0 </w:t>
            </w:r>
          </w:p>
        </w:tc>
        <w:tc>
          <w:tcPr>
            <w:tcW w:w="1361" w:type="dxa"/>
            <w:tcBorders>
              <w:top w:val="nil"/>
              <w:left w:val="single" w:sz="4" w:space="0" w:color="000000"/>
              <w:bottom w:val="nil"/>
              <w:right w:val="single" w:sz="4" w:space="0" w:color="000000"/>
            </w:tcBorders>
          </w:tcPr>
          <w:p w14:paraId="6AF30B52"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090641E0" w14:textId="77777777" w:rsidR="00925913" w:rsidRDefault="00477365">
            <w:pPr>
              <w:spacing w:after="0" w:line="259" w:lineRule="auto"/>
              <w:ind w:left="0" w:right="18" w:firstLine="0"/>
              <w:jc w:val="center"/>
            </w:pPr>
            <w:r>
              <w:t xml:space="preserve">£120,000 - £124,999 </w:t>
            </w:r>
          </w:p>
        </w:tc>
        <w:tc>
          <w:tcPr>
            <w:tcW w:w="1361" w:type="dxa"/>
            <w:tcBorders>
              <w:top w:val="nil"/>
              <w:left w:val="single" w:sz="4" w:space="0" w:color="000000"/>
              <w:bottom w:val="nil"/>
              <w:right w:val="single" w:sz="4" w:space="0" w:color="000000"/>
            </w:tcBorders>
          </w:tcPr>
          <w:p w14:paraId="5019F63B" w14:textId="77777777" w:rsidR="00925913" w:rsidRDefault="00477365">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0F0816B2" w14:textId="77777777" w:rsidR="00925913" w:rsidRDefault="00477365">
            <w:pPr>
              <w:spacing w:after="0" w:line="259" w:lineRule="auto"/>
              <w:ind w:left="0" w:right="20" w:firstLine="0"/>
              <w:jc w:val="center"/>
            </w:pPr>
            <w:r>
              <w:t xml:space="preserve">0 </w:t>
            </w:r>
          </w:p>
        </w:tc>
      </w:tr>
      <w:tr w:rsidR="00925913" w14:paraId="75AC37BC" w14:textId="77777777">
        <w:trPr>
          <w:trHeight w:val="352"/>
        </w:trPr>
        <w:tc>
          <w:tcPr>
            <w:tcW w:w="1361" w:type="dxa"/>
            <w:tcBorders>
              <w:top w:val="nil"/>
              <w:left w:val="single" w:sz="4" w:space="0" w:color="000000"/>
              <w:bottom w:val="single" w:sz="4" w:space="0" w:color="000000"/>
              <w:right w:val="single" w:sz="4" w:space="0" w:color="000000"/>
            </w:tcBorders>
          </w:tcPr>
          <w:p w14:paraId="7EE42C02" w14:textId="77777777" w:rsidR="00925913" w:rsidRDefault="00477365">
            <w:pPr>
              <w:spacing w:after="0" w:line="259" w:lineRule="auto"/>
              <w:ind w:left="0" w:right="20" w:firstLine="0"/>
              <w:jc w:val="center"/>
            </w:pPr>
            <w:r>
              <w:t xml:space="preserve">0 </w:t>
            </w:r>
          </w:p>
        </w:tc>
        <w:tc>
          <w:tcPr>
            <w:tcW w:w="1361" w:type="dxa"/>
            <w:tcBorders>
              <w:top w:val="nil"/>
              <w:left w:val="single" w:sz="4" w:space="0" w:color="000000"/>
              <w:bottom w:val="single" w:sz="4" w:space="0" w:color="000000"/>
              <w:right w:val="single" w:sz="4" w:space="0" w:color="000000"/>
            </w:tcBorders>
          </w:tcPr>
          <w:p w14:paraId="12793C0B" w14:textId="77777777" w:rsidR="00925913" w:rsidRDefault="00477365">
            <w:pPr>
              <w:spacing w:after="0" w:line="259" w:lineRule="auto"/>
              <w:ind w:left="0" w:right="20" w:firstLine="0"/>
              <w:jc w:val="center"/>
            </w:pPr>
            <w:r>
              <w:t xml:space="preserve">0 </w:t>
            </w:r>
          </w:p>
        </w:tc>
        <w:tc>
          <w:tcPr>
            <w:tcW w:w="3742" w:type="dxa"/>
            <w:tcBorders>
              <w:top w:val="nil"/>
              <w:left w:val="single" w:sz="4" w:space="0" w:color="000000"/>
              <w:bottom w:val="single" w:sz="4" w:space="0" w:color="000000"/>
              <w:right w:val="single" w:sz="4" w:space="0" w:color="000000"/>
            </w:tcBorders>
          </w:tcPr>
          <w:p w14:paraId="50013A73" w14:textId="77777777" w:rsidR="00925913" w:rsidRDefault="00477365">
            <w:pPr>
              <w:spacing w:after="0" w:line="259" w:lineRule="auto"/>
              <w:ind w:left="0" w:right="18" w:firstLine="0"/>
              <w:jc w:val="center"/>
            </w:pPr>
            <w:r>
              <w:t xml:space="preserve">£130,000 - £134,999 </w:t>
            </w:r>
          </w:p>
        </w:tc>
        <w:tc>
          <w:tcPr>
            <w:tcW w:w="1361" w:type="dxa"/>
            <w:tcBorders>
              <w:top w:val="nil"/>
              <w:left w:val="single" w:sz="4" w:space="0" w:color="000000"/>
              <w:bottom w:val="single" w:sz="4" w:space="0" w:color="000000"/>
              <w:right w:val="single" w:sz="4" w:space="0" w:color="000000"/>
            </w:tcBorders>
          </w:tcPr>
          <w:p w14:paraId="5A2C406B" w14:textId="77777777" w:rsidR="00925913" w:rsidRDefault="00477365">
            <w:pPr>
              <w:spacing w:after="0" w:line="259" w:lineRule="auto"/>
              <w:ind w:left="0" w:right="20" w:firstLine="0"/>
              <w:jc w:val="center"/>
            </w:pPr>
            <w:r>
              <w:t xml:space="preserve">1 </w:t>
            </w:r>
          </w:p>
        </w:tc>
        <w:tc>
          <w:tcPr>
            <w:tcW w:w="1361" w:type="dxa"/>
            <w:tcBorders>
              <w:top w:val="nil"/>
              <w:left w:val="single" w:sz="4" w:space="0" w:color="000000"/>
              <w:bottom w:val="single" w:sz="4" w:space="0" w:color="000000"/>
              <w:right w:val="single" w:sz="4" w:space="0" w:color="000000"/>
            </w:tcBorders>
          </w:tcPr>
          <w:p w14:paraId="6EB01F43" w14:textId="77777777" w:rsidR="00925913" w:rsidRDefault="00477365">
            <w:pPr>
              <w:spacing w:after="0" w:line="259" w:lineRule="auto"/>
              <w:ind w:left="0" w:right="20" w:firstLine="0"/>
              <w:jc w:val="center"/>
            </w:pPr>
            <w:r>
              <w:t xml:space="preserve">0 </w:t>
            </w:r>
          </w:p>
        </w:tc>
      </w:tr>
    </w:tbl>
    <w:p w14:paraId="6AE324CD" w14:textId="77777777" w:rsidR="00925913" w:rsidRDefault="00477365">
      <w:pPr>
        <w:spacing w:after="0" w:line="259" w:lineRule="auto"/>
        <w:ind w:left="568" w:right="0" w:firstLine="0"/>
        <w:jc w:val="left"/>
      </w:pPr>
      <w:r>
        <w:t xml:space="preserve"> </w:t>
      </w:r>
    </w:p>
    <w:p w14:paraId="2707AFE8" w14:textId="77777777" w:rsidR="00925913" w:rsidRDefault="00477365">
      <w:pPr>
        <w:spacing w:after="0" w:line="259" w:lineRule="auto"/>
        <w:ind w:left="568" w:right="0" w:firstLine="0"/>
        <w:jc w:val="left"/>
      </w:pPr>
      <w:r>
        <w:t xml:space="preserve"> </w:t>
      </w:r>
    </w:p>
    <w:tbl>
      <w:tblPr>
        <w:tblStyle w:val="TableGrid"/>
        <w:tblW w:w="9186" w:type="dxa"/>
        <w:tblInd w:w="1253" w:type="dxa"/>
        <w:tblCellMar>
          <w:top w:w="3" w:type="dxa"/>
          <w:left w:w="0" w:type="dxa"/>
          <w:bottom w:w="3" w:type="dxa"/>
          <w:right w:w="7" w:type="dxa"/>
        </w:tblCellMar>
        <w:tblLook w:val="04A0" w:firstRow="1" w:lastRow="0" w:firstColumn="1" w:lastColumn="0" w:noHBand="0" w:noVBand="1"/>
      </w:tblPr>
      <w:tblGrid>
        <w:gridCol w:w="1352"/>
        <w:gridCol w:w="1343"/>
        <w:gridCol w:w="3794"/>
        <w:gridCol w:w="1354"/>
        <w:gridCol w:w="1343"/>
      </w:tblGrid>
      <w:tr w:rsidR="00925913" w14:paraId="573B052F" w14:textId="77777777">
        <w:trPr>
          <w:trHeight w:val="250"/>
        </w:trPr>
        <w:tc>
          <w:tcPr>
            <w:tcW w:w="2695" w:type="dxa"/>
            <w:gridSpan w:val="2"/>
            <w:tcBorders>
              <w:top w:val="nil"/>
              <w:left w:val="nil"/>
              <w:bottom w:val="nil"/>
              <w:right w:val="nil"/>
            </w:tcBorders>
            <w:shd w:val="clear" w:color="auto" w:fill="000000"/>
          </w:tcPr>
          <w:p w14:paraId="6CF40C41" w14:textId="77777777" w:rsidR="00925913" w:rsidRDefault="00925913">
            <w:pPr>
              <w:spacing w:after="160" w:line="259" w:lineRule="auto"/>
              <w:ind w:left="0" w:right="0" w:firstLine="0"/>
              <w:jc w:val="left"/>
            </w:pPr>
          </w:p>
        </w:tc>
        <w:tc>
          <w:tcPr>
            <w:tcW w:w="3794" w:type="dxa"/>
            <w:tcBorders>
              <w:top w:val="nil"/>
              <w:left w:val="nil"/>
              <w:bottom w:val="nil"/>
              <w:right w:val="nil"/>
            </w:tcBorders>
            <w:shd w:val="clear" w:color="auto" w:fill="000000"/>
          </w:tcPr>
          <w:p w14:paraId="6987038F" w14:textId="77777777" w:rsidR="00925913" w:rsidRDefault="00477365">
            <w:pPr>
              <w:spacing w:after="0" w:line="259" w:lineRule="auto"/>
              <w:ind w:left="9" w:right="0" w:firstLine="0"/>
            </w:pPr>
            <w:r>
              <w:rPr>
                <w:b/>
                <w:color w:val="FFFFFF"/>
              </w:rPr>
              <w:t>Non-Teaching Staff  (including schools)</w:t>
            </w:r>
          </w:p>
        </w:tc>
        <w:tc>
          <w:tcPr>
            <w:tcW w:w="2696" w:type="dxa"/>
            <w:gridSpan w:val="2"/>
            <w:tcBorders>
              <w:top w:val="nil"/>
              <w:left w:val="nil"/>
              <w:bottom w:val="nil"/>
              <w:right w:val="nil"/>
            </w:tcBorders>
            <w:shd w:val="clear" w:color="auto" w:fill="000000"/>
          </w:tcPr>
          <w:p w14:paraId="7BA07F27" w14:textId="77777777" w:rsidR="00925913" w:rsidRDefault="00477365">
            <w:pPr>
              <w:spacing w:after="0" w:line="259" w:lineRule="auto"/>
              <w:ind w:left="-7" w:right="0" w:firstLine="0"/>
              <w:jc w:val="left"/>
            </w:pPr>
            <w:r>
              <w:rPr>
                <w:b/>
                <w:color w:val="FFFFFF"/>
              </w:rPr>
              <w:t xml:space="preserve"> </w:t>
            </w:r>
          </w:p>
        </w:tc>
      </w:tr>
      <w:tr w:rsidR="00925913" w14:paraId="02B85B71" w14:textId="77777777">
        <w:trPr>
          <w:trHeight w:val="235"/>
        </w:trPr>
        <w:tc>
          <w:tcPr>
            <w:tcW w:w="2695" w:type="dxa"/>
            <w:gridSpan w:val="2"/>
            <w:tcBorders>
              <w:top w:val="nil"/>
              <w:left w:val="single" w:sz="4" w:space="0" w:color="000000"/>
              <w:bottom w:val="single" w:sz="4" w:space="0" w:color="000000"/>
              <w:right w:val="single" w:sz="4" w:space="0" w:color="000000"/>
            </w:tcBorders>
            <w:shd w:val="clear" w:color="auto" w:fill="FFCC99"/>
          </w:tcPr>
          <w:p w14:paraId="0E42CC65" w14:textId="77777777" w:rsidR="00925913" w:rsidRDefault="00477365">
            <w:pPr>
              <w:spacing w:after="0" w:line="259" w:lineRule="auto"/>
              <w:ind w:left="9" w:right="0" w:firstLine="0"/>
              <w:jc w:val="center"/>
            </w:pPr>
            <w:r>
              <w:rPr>
                <w:u w:val="single" w:color="000000"/>
              </w:rPr>
              <w:t>2020/2021</w:t>
            </w:r>
            <w:r>
              <w:t xml:space="preserve"> </w:t>
            </w:r>
          </w:p>
        </w:tc>
        <w:tc>
          <w:tcPr>
            <w:tcW w:w="3794" w:type="dxa"/>
            <w:vMerge w:val="restart"/>
            <w:tcBorders>
              <w:top w:val="nil"/>
              <w:left w:val="single" w:sz="4" w:space="0" w:color="000000"/>
              <w:bottom w:val="single" w:sz="4" w:space="0" w:color="000000"/>
              <w:right w:val="single" w:sz="4" w:space="0" w:color="000000"/>
            </w:tcBorders>
            <w:shd w:val="clear" w:color="auto" w:fill="FFCC99"/>
          </w:tcPr>
          <w:p w14:paraId="33A7FCE2" w14:textId="77777777" w:rsidR="00925913" w:rsidRDefault="00477365">
            <w:pPr>
              <w:spacing w:after="0" w:line="259" w:lineRule="auto"/>
              <w:ind w:left="9" w:right="0" w:firstLine="0"/>
              <w:jc w:val="center"/>
            </w:pPr>
            <w:r>
              <w:rPr>
                <w:u w:val="single" w:color="000000"/>
              </w:rPr>
              <w:t>Remuneration Band</w:t>
            </w:r>
            <w:r>
              <w:t xml:space="preserve"> </w:t>
            </w:r>
          </w:p>
          <w:p w14:paraId="4E9D3ACC" w14:textId="77777777" w:rsidR="00925913" w:rsidRDefault="00477365">
            <w:pPr>
              <w:spacing w:after="0" w:line="259" w:lineRule="auto"/>
              <w:ind w:left="64" w:right="0" w:firstLine="0"/>
              <w:jc w:val="center"/>
            </w:pPr>
            <w:r>
              <w:t xml:space="preserve"> </w:t>
            </w:r>
          </w:p>
        </w:tc>
        <w:tc>
          <w:tcPr>
            <w:tcW w:w="2696" w:type="dxa"/>
            <w:gridSpan w:val="2"/>
            <w:tcBorders>
              <w:top w:val="nil"/>
              <w:left w:val="single" w:sz="4" w:space="0" w:color="000000"/>
              <w:bottom w:val="single" w:sz="4" w:space="0" w:color="000000"/>
              <w:right w:val="single" w:sz="4" w:space="0" w:color="000000"/>
            </w:tcBorders>
            <w:shd w:val="clear" w:color="auto" w:fill="FFCC99"/>
          </w:tcPr>
          <w:p w14:paraId="00E59601" w14:textId="77777777" w:rsidR="00925913" w:rsidRDefault="00477365">
            <w:pPr>
              <w:spacing w:after="0" w:line="259" w:lineRule="auto"/>
              <w:ind w:left="6" w:right="0" w:firstLine="0"/>
              <w:jc w:val="center"/>
            </w:pPr>
            <w:r>
              <w:rPr>
                <w:u w:val="single" w:color="000000"/>
              </w:rPr>
              <w:t>2021/2022</w:t>
            </w:r>
            <w:r>
              <w:t xml:space="preserve"> </w:t>
            </w:r>
          </w:p>
        </w:tc>
      </w:tr>
      <w:tr w:rsidR="00925913" w14:paraId="76A2F19D" w14:textId="77777777">
        <w:trPr>
          <w:trHeight w:val="469"/>
        </w:trPr>
        <w:tc>
          <w:tcPr>
            <w:tcW w:w="1352" w:type="dxa"/>
            <w:tcBorders>
              <w:top w:val="single" w:sz="4" w:space="0" w:color="000000"/>
              <w:left w:val="single" w:sz="4" w:space="0" w:color="000000"/>
              <w:bottom w:val="single" w:sz="4" w:space="0" w:color="000000"/>
              <w:right w:val="single" w:sz="4" w:space="0" w:color="000000"/>
            </w:tcBorders>
            <w:shd w:val="clear" w:color="auto" w:fill="FFCC99"/>
          </w:tcPr>
          <w:p w14:paraId="75989E91" w14:textId="77777777" w:rsidR="00925913" w:rsidRDefault="00477365">
            <w:pPr>
              <w:spacing w:after="0" w:line="259" w:lineRule="auto"/>
              <w:ind w:left="119" w:right="58" w:firstLine="0"/>
              <w:jc w:val="center"/>
            </w:pPr>
            <w:r>
              <w:rPr>
                <w:u w:val="single" w:color="000000"/>
              </w:rPr>
              <w:t>Employed</w:t>
            </w:r>
            <w:r>
              <w:t xml:space="preserve"> </w:t>
            </w:r>
            <w:r>
              <w:rPr>
                <w:u w:val="single" w:color="000000"/>
              </w:rPr>
              <w:t>on 31/03/21</w:t>
            </w:r>
            <w:r>
              <w:t xml:space="preserve"> </w:t>
            </w:r>
          </w:p>
        </w:tc>
        <w:tc>
          <w:tcPr>
            <w:tcW w:w="1343" w:type="dxa"/>
            <w:tcBorders>
              <w:top w:val="single" w:sz="4" w:space="0" w:color="000000"/>
              <w:left w:val="single" w:sz="4" w:space="0" w:color="000000"/>
              <w:bottom w:val="single" w:sz="4" w:space="0" w:color="000000"/>
              <w:right w:val="single" w:sz="4" w:space="0" w:color="000000"/>
            </w:tcBorders>
            <w:shd w:val="clear" w:color="auto" w:fill="FFCC99"/>
          </w:tcPr>
          <w:p w14:paraId="7B0825EE" w14:textId="77777777" w:rsidR="00925913" w:rsidRDefault="00477365">
            <w:pPr>
              <w:spacing w:after="0" w:line="259" w:lineRule="auto"/>
              <w:ind w:left="58" w:right="0" w:firstLine="0"/>
              <w:jc w:val="center"/>
            </w:pPr>
            <w:r>
              <w:rPr>
                <w:u w:val="single" w:color="000000"/>
              </w:rPr>
              <w:t>Left during</w:t>
            </w:r>
            <w:r>
              <w:t xml:space="preserve"> </w:t>
            </w:r>
            <w:r>
              <w:rPr>
                <w:u w:val="single" w:color="000000"/>
              </w:rPr>
              <w:t>the year</w:t>
            </w:r>
            <w:r>
              <w:t xml:space="preserve"> </w:t>
            </w:r>
          </w:p>
        </w:tc>
        <w:tc>
          <w:tcPr>
            <w:tcW w:w="0" w:type="auto"/>
            <w:vMerge/>
            <w:tcBorders>
              <w:top w:val="nil"/>
              <w:left w:val="single" w:sz="4" w:space="0" w:color="000000"/>
              <w:bottom w:val="single" w:sz="4" w:space="0" w:color="000000"/>
              <w:right w:val="single" w:sz="4" w:space="0" w:color="000000"/>
            </w:tcBorders>
          </w:tcPr>
          <w:p w14:paraId="02A419B8" w14:textId="77777777" w:rsidR="00925913" w:rsidRDefault="00925913">
            <w:pPr>
              <w:spacing w:after="160" w:line="259" w:lineRule="auto"/>
              <w:ind w:left="0" w:right="0" w:firstLine="0"/>
              <w:jc w:val="left"/>
            </w:pPr>
          </w:p>
        </w:tc>
        <w:tc>
          <w:tcPr>
            <w:tcW w:w="1354" w:type="dxa"/>
            <w:tcBorders>
              <w:top w:val="single" w:sz="4" w:space="0" w:color="000000"/>
              <w:left w:val="single" w:sz="4" w:space="0" w:color="000000"/>
              <w:bottom w:val="single" w:sz="4" w:space="0" w:color="000000"/>
              <w:right w:val="single" w:sz="4" w:space="0" w:color="000000"/>
            </w:tcBorders>
            <w:shd w:val="clear" w:color="auto" w:fill="FFCC99"/>
          </w:tcPr>
          <w:p w14:paraId="6C7B5DDD" w14:textId="77777777" w:rsidR="00925913" w:rsidRDefault="00477365">
            <w:pPr>
              <w:spacing w:after="0" w:line="259" w:lineRule="auto"/>
              <w:ind w:left="120" w:right="58" w:firstLine="0"/>
              <w:jc w:val="center"/>
            </w:pPr>
            <w:r>
              <w:rPr>
                <w:u w:val="single" w:color="000000"/>
              </w:rPr>
              <w:t>Employed</w:t>
            </w:r>
            <w:r>
              <w:t xml:space="preserve"> </w:t>
            </w:r>
            <w:r>
              <w:rPr>
                <w:u w:val="single" w:color="000000"/>
              </w:rPr>
              <w:t>on 31/03/22</w:t>
            </w:r>
            <w:r>
              <w:t xml:space="preserve"> </w:t>
            </w:r>
          </w:p>
        </w:tc>
        <w:tc>
          <w:tcPr>
            <w:tcW w:w="1343" w:type="dxa"/>
            <w:tcBorders>
              <w:top w:val="single" w:sz="4" w:space="0" w:color="000000"/>
              <w:left w:val="single" w:sz="4" w:space="0" w:color="000000"/>
              <w:bottom w:val="single" w:sz="4" w:space="0" w:color="000000"/>
              <w:right w:val="single" w:sz="4" w:space="0" w:color="000000"/>
            </w:tcBorders>
            <w:shd w:val="clear" w:color="auto" w:fill="FFCC99"/>
          </w:tcPr>
          <w:p w14:paraId="53CCE611" w14:textId="77777777" w:rsidR="00925913" w:rsidRDefault="00477365">
            <w:pPr>
              <w:spacing w:after="0" w:line="259" w:lineRule="auto"/>
              <w:ind w:left="59" w:right="0" w:firstLine="0"/>
              <w:jc w:val="center"/>
            </w:pPr>
            <w:r>
              <w:rPr>
                <w:u w:val="single" w:color="000000"/>
              </w:rPr>
              <w:t>Left during</w:t>
            </w:r>
            <w:r>
              <w:t xml:space="preserve"> </w:t>
            </w:r>
            <w:r>
              <w:rPr>
                <w:u w:val="single" w:color="000000"/>
              </w:rPr>
              <w:t>the year</w:t>
            </w:r>
            <w:r>
              <w:t xml:space="preserve"> </w:t>
            </w:r>
          </w:p>
        </w:tc>
      </w:tr>
      <w:tr w:rsidR="00925913" w14:paraId="48BDC66E" w14:textId="77777777">
        <w:trPr>
          <w:trHeight w:val="360"/>
        </w:trPr>
        <w:tc>
          <w:tcPr>
            <w:tcW w:w="1352" w:type="dxa"/>
            <w:tcBorders>
              <w:top w:val="single" w:sz="4" w:space="0" w:color="000000"/>
              <w:left w:val="single" w:sz="4" w:space="0" w:color="000000"/>
              <w:bottom w:val="nil"/>
              <w:right w:val="single" w:sz="4" w:space="0" w:color="000000"/>
            </w:tcBorders>
            <w:vAlign w:val="bottom"/>
          </w:tcPr>
          <w:p w14:paraId="641C1343" w14:textId="77777777" w:rsidR="00925913" w:rsidRDefault="00477365">
            <w:pPr>
              <w:spacing w:after="0" w:line="259" w:lineRule="auto"/>
              <w:ind w:left="8" w:right="0" w:firstLine="0"/>
              <w:jc w:val="center"/>
            </w:pPr>
            <w:r>
              <w:t xml:space="preserve">34 </w:t>
            </w:r>
          </w:p>
        </w:tc>
        <w:tc>
          <w:tcPr>
            <w:tcW w:w="1343" w:type="dxa"/>
            <w:tcBorders>
              <w:top w:val="single" w:sz="4" w:space="0" w:color="000000"/>
              <w:left w:val="single" w:sz="4" w:space="0" w:color="000000"/>
              <w:bottom w:val="nil"/>
              <w:right w:val="single" w:sz="4" w:space="0" w:color="000000"/>
            </w:tcBorders>
            <w:vAlign w:val="bottom"/>
          </w:tcPr>
          <w:p w14:paraId="241BDBAA" w14:textId="77777777" w:rsidR="00925913" w:rsidRDefault="00477365">
            <w:pPr>
              <w:spacing w:after="0" w:line="259" w:lineRule="auto"/>
              <w:ind w:left="6" w:right="0" w:firstLine="0"/>
              <w:jc w:val="center"/>
            </w:pPr>
            <w:r>
              <w:t xml:space="preserve">1 </w:t>
            </w:r>
          </w:p>
        </w:tc>
        <w:tc>
          <w:tcPr>
            <w:tcW w:w="3794" w:type="dxa"/>
            <w:tcBorders>
              <w:top w:val="single" w:sz="4" w:space="0" w:color="000000"/>
              <w:left w:val="single" w:sz="4" w:space="0" w:color="000000"/>
              <w:bottom w:val="nil"/>
              <w:right w:val="single" w:sz="4" w:space="0" w:color="000000"/>
            </w:tcBorders>
            <w:vAlign w:val="bottom"/>
          </w:tcPr>
          <w:p w14:paraId="5BC6D8EE" w14:textId="77777777" w:rsidR="00925913" w:rsidRDefault="00477365">
            <w:pPr>
              <w:spacing w:after="0" w:line="259" w:lineRule="auto"/>
              <w:ind w:left="8" w:right="0" w:firstLine="0"/>
              <w:jc w:val="center"/>
            </w:pPr>
            <w:r>
              <w:t xml:space="preserve">£50,000 - £54,999 </w:t>
            </w:r>
          </w:p>
        </w:tc>
        <w:tc>
          <w:tcPr>
            <w:tcW w:w="1354" w:type="dxa"/>
            <w:tcBorders>
              <w:top w:val="single" w:sz="4" w:space="0" w:color="000000"/>
              <w:left w:val="single" w:sz="4" w:space="0" w:color="000000"/>
              <w:bottom w:val="nil"/>
              <w:right w:val="single" w:sz="4" w:space="0" w:color="000000"/>
            </w:tcBorders>
            <w:vAlign w:val="bottom"/>
          </w:tcPr>
          <w:p w14:paraId="767D09EF" w14:textId="77777777" w:rsidR="00925913" w:rsidRDefault="00477365">
            <w:pPr>
              <w:spacing w:after="0" w:line="259" w:lineRule="auto"/>
              <w:ind w:left="7" w:right="0" w:firstLine="0"/>
              <w:jc w:val="center"/>
            </w:pPr>
            <w:r>
              <w:t xml:space="preserve">28 </w:t>
            </w:r>
          </w:p>
        </w:tc>
        <w:tc>
          <w:tcPr>
            <w:tcW w:w="1343" w:type="dxa"/>
            <w:tcBorders>
              <w:top w:val="single" w:sz="4" w:space="0" w:color="000000"/>
              <w:left w:val="single" w:sz="4" w:space="0" w:color="000000"/>
              <w:bottom w:val="nil"/>
              <w:right w:val="single" w:sz="4" w:space="0" w:color="000000"/>
            </w:tcBorders>
            <w:vAlign w:val="bottom"/>
          </w:tcPr>
          <w:p w14:paraId="35F3101C" w14:textId="77777777" w:rsidR="00925913" w:rsidRDefault="00477365">
            <w:pPr>
              <w:spacing w:after="0" w:line="259" w:lineRule="auto"/>
              <w:ind w:left="7" w:right="0" w:firstLine="0"/>
              <w:jc w:val="center"/>
            </w:pPr>
            <w:r>
              <w:t xml:space="preserve">0 </w:t>
            </w:r>
          </w:p>
        </w:tc>
      </w:tr>
      <w:tr w:rsidR="00925913" w14:paraId="4356C80E" w14:textId="77777777">
        <w:trPr>
          <w:trHeight w:val="230"/>
        </w:trPr>
        <w:tc>
          <w:tcPr>
            <w:tcW w:w="1352" w:type="dxa"/>
            <w:tcBorders>
              <w:top w:val="nil"/>
              <w:left w:val="single" w:sz="4" w:space="0" w:color="000000"/>
              <w:bottom w:val="nil"/>
              <w:right w:val="single" w:sz="4" w:space="0" w:color="000000"/>
            </w:tcBorders>
          </w:tcPr>
          <w:p w14:paraId="33725602" w14:textId="77777777" w:rsidR="00925913" w:rsidRDefault="00477365">
            <w:pPr>
              <w:spacing w:after="0" w:line="259" w:lineRule="auto"/>
              <w:ind w:left="8" w:right="0" w:firstLine="0"/>
              <w:jc w:val="center"/>
            </w:pPr>
            <w:r>
              <w:t xml:space="preserve">26 </w:t>
            </w:r>
          </w:p>
        </w:tc>
        <w:tc>
          <w:tcPr>
            <w:tcW w:w="1343" w:type="dxa"/>
            <w:tcBorders>
              <w:top w:val="nil"/>
              <w:left w:val="single" w:sz="4" w:space="0" w:color="000000"/>
              <w:bottom w:val="nil"/>
              <w:right w:val="single" w:sz="4" w:space="0" w:color="000000"/>
            </w:tcBorders>
          </w:tcPr>
          <w:p w14:paraId="445A61B8"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5A63A543" w14:textId="77777777" w:rsidR="00925913" w:rsidRDefault="00477365">
            <w:pPr>
              <w:spacing w:after="0" w:line="259" w:lineRule="auto"/>
              <w:ind w:left="8" w:right="0" w:firstLine="0"/>
              <w:jc w:val="center"/>
            </w:pPr>
            <w:r>
              <w:t xml:space="preserve">£55,000 - £59,999 </w:t>
            </w:r>
          </w:p>
        </w:tc>
        <w:tc>
          <w:tcPr>
            <w:tcW w:w="1354" w:type="dxa"/>
            <w:tcBorders>
              <w:top w:val="nil"/>
              <w:left w:val="single" w:sz="4" w:space="0" w:color="000000"/>
              <w:bottom w:val="nil"/>
              <w:right w:val="single" w:sz="4" w:space="0" w:color="000000"/>
            </w:tcBorders>
          </w:tcPr>
          <w:p w14:paraId="3BC7D7E0" w14:textId="77777777" w:rsidR="00925913" w:rsidRDefault="00477365">
            <w:pPr>
              <w:spacing w:after="0" w:line="259" w:lineRule="auto"/>
              <w:ind w:left="7" w:right="0" w:firstLine="0"/>
              <w:jc w:val="center"/>
            </w:pPr>
            <w:r>
              <w:t xml:space="preserve">33 </w:t>
            </w:r>
          </w:p>
        </w:tc>
        <w:tc>
          <w:tcPr>
            <w:tcW w:w="1343" w:type="dxa"/>
            <w:tcBorders>
              <w:top w:val="nil"/>
              <w:left w:val="single" w:sz="4" w:space="0" w:color="000000"/>
              <w:bottom w:val="nil"/>
              <w:right w:val="single" w:sz="4" w:space="0" w:color="000000"/>
            </w:tcBorders>
          </w:tcPr>
          <w:p w14:paraId="7CB192B9" w14:textId="77777777" w:rsidR="00925913" w:rsidRDefault="00477365">
            <w:pPr>
              <w:spacing w:after="0" w:line="259" w:lineRule="auto"/>
              <w:ind w:left="7" w:right="0" w:firstLine="0"/>
              <w:jc w:val="center"/>
            </w:pPr>
            <w:r>
              <w:t xml:space="preserve">1 </w:t>
            </w:r>
          </w:p>
        </w:tc>
      </w:tr>
      <w:tr w:rsidR="00925913" w14:paraId="070B39FC" w14:textId="77777777">
        <w:trPr>
          <w:trHeight w:val="230"/>
        </w:trPr>
        <w:tc>
          <w:tcPr>
            <w:tcW w:w="1352" w:type="dxa"/>
            <w:tcBorders>
              <w:top w:val="nil"/>
              <w:left w:val="single" w:sz="4" w:space="0" w:color="000000"/>
              <w:bottom w:val="nil"/>
              <w:right w:val="single" w:sz="4" w:space="0" w:color="000000"/>
            </w:tcBorders>
          </w:tcPr>
          <w:p w14:paraId="73459CDF" w14:textId="77777777" w:rsidR="00925913" w:rsidRDefault="00477365">
            <w:pPr>
              <w:spacing w:after="0" w:line="259" w:lineRule="auto"/>
              <w:ind w:left="7" w:right="0" w:firstLine="0"/>
              <w:jc w:val="center"/>
            </w:pPr>
            <w:r>
              <w:t xml:space="preserve">5 </w:t>
            </w:r>
          </w:p>
        </w:tc>
        <w:tc>
          <w:tcPr>
            <w:tcW w:w="1343" w:type="dxa"/>
            <w:tcBorders>
              <w:top w:val="nil"/>
              <w:left w:val="single" w:sz="4" w:space="0" w:color="000000"/>
              <w:bottom w:val="nil"/>
              <w:right w:val="single" w:sz="4" w:space="0" w:color="000000"/>
            </w:tcBorders>
          </w:tcPr>
          <w:p w14:paraId="50A00468" w14:textId="77777777" w:rsidR="00925913" w:rsidRDefault="00477365">
            <w:pPr>
              <w:spacing w:after="0" w:line="259" w:lineRule="auto"/>
              <w:ind w:left="6" w:right="0" w:firstLine="0"/>
              <w:jc w:val="center"/>
            </w:pPr>
            <w:r>
              <w:t xml:space="preserve">1 </w:t>
            </w:r>
          </w:p>
        </w:tc>
        <w:tc>
          <w:tcPr>
            <w:tcW w:w="3794" w:type="dxa"/>
            <w:tcBorders>
              <w:top w:val="nil"/>
              <w:left w:val="single" w:sz="4" w:space="0" w:color="000000"/>
              <w:bottom w:val="nil"/>
              <w:right w:val="single" w:sz="4" w:space="0" w:color="000000"/>
            </w:tcBorders>
          </w:tcPr>
          <w:p w14:paraId="25D5EB1D" w14:textId="77777777" w:rsidR="00925913" w:rsidRDefault="00477365">
            <w:pPr>
              <w:spacing w:after="0" w:line="259" w:lineRule="auto"/>
              <w:ind w:left="8" w:right="0" w:firstLine="0"/>
              <w:jc w:val="center"/>
            </w:pPr>
            <w:r>
              <w:t xml:space="preserve">£60,000 - £64,999 </w:t>
            </w:r>
          </w:p>
        </w:tc>
        <w:tc>
          <w:tcPr>
            <w:tcW w:w="1354" w:type="dxa"/>
            <w:tcBorders>
              <w:top w:val="nil"/>
              <w:left w:val="single" w:sz="4" w:space="0" w:color="000000"/>
              <w:bottom w:val="nil"/>
              <w:right w:val="single" w:sz="4" w:space="0" w:color="000000"/>
            </w:tcBorders>
          </w:tcPr>
          <w:p w14:paraId="1AA98F81" w14:textId="77777777" w:rsidR="00925913" w:rsidRDefault="00477365">
            <w:pPr>
              <w:spacing w:after="0" w:line="259" w:lineRule="auto"/>
              <w:ind w:left="6" w:right="0" w:firstLine="0"/>
              <w:jc w:val="center"/>
            </w:pPr>
            <w:r>
              <w:t xml:space="preserve">7 </w:t>
            </w:r>
          </w:p>
        </w:tc>
        <w:tc>
          <w:tcPr>
            <w:tcW w:w="1343" w:type="dxa"/>
            <w:tcBorders>
              <w:top w:val="nil"/>
              <w:left w:val="single" w:sz="4" w:space="0" w:color="000000"/>
              <w:bottom w:val="nil"/>
              <w:right w:val="single" w:sz="4" w:space="0" w:color="000000"/>
            </w:tcBorders>
          </w:tcPr>
          <w:p w14:paraId="75F304C7" w14:textId="77777777" w:rsidR="00925913" w:rsidRDefault="00477365">
            <w:pPr>
              <w:spacing w:after="0" w:line="259" w:lineRule="auto"/>
              <w:ind w:left="7" w:right="0" w:firstLine="0"/>
              <w:jc w:val="center"/>
            </w:pPr>
            <w:r>
              <w:t xml:space="preserve">0 </w:t>
            </w:r>
          </w:p>
        </w:tc>
      </w:tr>
      <w:tr w:rsidR="00925913" w14:paraId="0EA5C0DB" w14:textId="77777777">
        <w:trPr>
          <w:trHeight w:val="230"/>
        </w:trPr>
        <w:tc>
          <w:tcPr>
            <w:tcW w:w="1352" w:type="dxa"/>
            <w:tcBorders>
              <w:top w:val="nil"/>
              <w:left w:val="single" w:sz="4" w:space="0" w:color="000000"/>
              <w:bottom w:val="nil"/>
              <w:right w:val="single" w:sz="4" w:space="0" w:color="000000"/>
            </w:tcBorders>
          </w:tcPr>
          <w:p w14:paraId="54BC3D68" w14:textId="77777777" w:rsidR="00925913" w:rsidRDefault="00477365">
            <w:pPr>
              <w:spacing w:after="0" w:line="259" w:lineRule="auto"/>
              <w:ind w:left="7" w:right="0" w:firstLine="0"/>
              <w:jc w:val="center"/>
            </w:pPr>
            <w:r>
              <w:t xml:space="preserve">8 </w:t>
            </w:r>
          </w:p>
        </w:tc>
        <w:tc>
          <w:tcPr>
            <w:tcW w:w="1343" w:type="dxa"/>
            <w:tcBorders>
              <w:top w:val="nil"/>
              <w:left w:val="single" w:sz="4" w:space="0" w:color="000000"/>
              <w:bottom w:val="nil"/>
              <w:right w:val="single" w:sz="4" w:space="0" w:color="000000"/>
            </w:tcBorders>
          </w:tcPr>
          <w:p w14:paraId="548C95D9"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305D8238" w14:textId="77777777" w:rsidR="00925913" w:rsidRDefault="00477365">
            <w:pPr>
              <w:spacing w:after="0" w:line="259" w:lineRule="auto"/>
              <w:ind w:left="8" w:right="0" w:firstLine="0"/>
              <w:jc w:val="center"/>
            </w:pPr>
            <w:r>
              <w:t xml:space="preserve">£65,000 - £69,999 </w:t>
            </w:r>
          </w:p>
        </w:tc>
        <w:tc>
          <w:tcPr>
            <w:tcW w:w="1354" w:type="dxa"/>
            <w:tcBorders>
              <w:top w:val="nil"/>
              <w:left w:val="single" w:sz="4" w:space="0" w:color="000000"/>
              <w:bottom w:val="nil"/>
              <w:right w:val="single" w:sz="4" w:space="0" w:color="000000"/>
            </w:tcBorders>
          </w:tcPr>
          <w:p w14:paraId="0E5976C3" w14:textId="77777777" w:rsidR="00925913" w:rsidRDefault="00477365">
            <w:pPr>
              <w:spacing w:after="0" w:line="259" w:lineRule="auto"/>
              <w:ind w:left="6" w:right="0" w:firstLine="0"/>
              <w:jc w:val="center"/>
            </w:pPr>
            <w:r>
              <w:t xml:space="preserve">7 </w:t>
            </w:r>
          </w:p>
        </w:tc>
        <w:tc>
          <w:tcPr>
            <w:tcW w:w="1343" w:type="dxa"/>
            <w:tcBorders>
              <w:top w:val="nil"/>
              <w:left w:val="single" w:sz="4" w:space="0" w:color="000000"/>
              <w:bottom w:val="nil"/>
              <w:right w:val="single" w:sz="4" w:space="0" w:color="000000"/>
            </w:tcBorders>
          </w:tcPr>
          <w:p w14:paraId="192DD735" w14:textId="77777777" w:rsidR="00925913" w:rsidRDefault="00477365">
            <w:pPr>
              <w:spacing w:after="0" w:line="259" w:lineRule="auto"/>
              <w:ind w:left="7" w:right="0" w:firstLine="0"/>
              <w:jc w:val="center"/>
            </w:pPr>
            <w:r>
              <w:t xml:space="preserve">1 </w:t>
            </w:r>
          </w:p>
        </w:tc>
      </w:tr>
      <w:tr w:rsidR="00925913" w14:paraId="1C28F3D4" w14:textId="77777777">
        <w:trPr>
          <w:trHeight w:val="230"/>
        </w:trPr>
        <w:tc>
          <w:tcPr>
            <w:tcW w:w="1352" w:type="dxa"/>
            <w:tcBorders>
              <w:top w:val="nil"/>
              <w:left w:val="single" w:sz="4" w:space="0" w:color="000000"/>
              <w:bottom w:val="nil"/>
              <w:right w:val="single" w:sz="4" w:space="0" w:color="000000"/>
            </w:tcBorders>
          </w:tcPr>
          <w:p w14:paraId="07E458AB" w14:textId="77777777" w:rsidR="00925913" w:rsidRDefault="00477365">
            <w:pPr>
              <w:spacing w:after="0" w:line="259" w:lineRule="auto"/>
              <w:ind w:left="7" w:right="0" w:firstLine="0"/>
              <w:jc w:val="center"/>
            </w:pPr>
            <w:r>
              <w:t xml:space="preserve">0 </w:t>
            </w:r>
          </w:p>
        </w:tc>
        <w:tc>
          <w:tcPr>
            <w:tcW w:w="1343" w:type="dxa"/>
            <w:tcBorders>
              <w:top w:val="nil"/>
              <w:left w:val="single" w:sz="4" w:space="0" w:color="000000"/>
              <w:bottom w:val="nil"/>
              <w:right w:val="single" w:sz="4" w:space="0" w:color="000000"/>
            </w:tcBorders>
          </w:tcPr>
          <w:p w14:paraId="5E2A5A0E"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19CDC54C" w14:textId="77777777" w:rsidR="00925913" w:rsidRDefault="00477365">
            <w:pPr>
              <w:spacing w:after="0" w:line="259" w:lineRule="auto"/>
              <w:ind w:left="8" w:right="0" w:firstLine="0"/>
              <w:jc w:val="center"/>
            </w:pPr>
            <w:r>
              <w:t xml:space="preserve">£70,000 - £74,999 </w:t>
            </w:r>
          </w:p>
        </w:tc>
        <w:tc>
          <w:tcPr>
            <w:tcW w:w="1354" w:type="dxa"/>
            <w:tcBorders>
              <w:top w:val="nil"/>
              <w:left w:val="single" w:sz="4" w:space="0" w:color="000000"/>
              <w:bottom w:val="nil"/>
              <w:right w:val="single" w:sz="4" w:space="0" w:color="000000"/>
            </w:tcBorders>
          </w:tcPr>
          <w:p w14:paraId="0616B1E8" w14:textId="77777777" w:rsidR="00925913" w:rsidRDefault="00477365">
            <w:pPr>
              <w:spacing w:after="0" w:line="259" w:lineRule="auto"/>
              <w:ind w:left="6" w:right="0" w:firstLine="0"/>
              <w:jc w:val="center"/>
            </w:pPr>
            <w:r>
              <w:t xml:space="preserve">4 </w:t>
            </w:r>
          </w:p>
        </w:tc>
        <w:tc>
          <w:tcPr>
            <w:tcW w:w="1343" w:type="dxa"/>
            <w:tcBorders>
              <w:top w:val="nil"/>
              <w:left w:val="single" w:sz="4" w:space="0" w:color="000000"/>
              <w:bottom w:val="nil"/>
              <w:right w:val="single" w:sz="4" w:space="0" w:color="000000"/>
            </w:tcBorders>
          </w:tcPr>
          <w:p w14:paraId="2FB3B4B9" w14:textId="77777777" w:rsidR="00925913" w:rsidRDefault="00477365">
            <w:pPr>
              <w:spacing w:after="0" w:line="259" w:lineRule="auto"/>
              <w:ind w:left="7" w:right="0" w:firstLine="0"/>
              <w:jc w:val="center"/>
            </w:pPr>
            <w:r>
              <w:t xml:space="preserve">0 </w:t>
            </w:r>
          </w:p>
        </w:tc>
      </w:tr>
      <w:tr w:rsidR="00925913" w14:paraId="714CA1C6" w14:textId="77777777">
        <w:trPr>
          <w:trHeight w:val="230"/>
        </w:trPr>
        <w:tc>
          <w:tcPr>
            <w:tcW w:w="1352" w:type="dxa"/>
            <w:tcBorders>
              <w:top w:val="nil"/>
              <w:left w:val="single" w:sz="4" w:space="0" w:color="000000"/>
              <w:bottom w:val="nil"/>
              <w:right w:val="single" w:sz="4" w:space="0" w:color="000000"/>
            </w:tcBorders>
          </w:tcPr>
          <w:p w14:paraId="6A1EBE97" w14:textId="77777777" w:rsidR="00925913" w:rsidRDefault="00477365">
            <w:pPr>
              <w:spacing w:after="0" w:line="259" w:lineRule="auto"/>
              <w:ind w:left="7" w:right="0" w:firstLine="0"/>
              <w:jc w:val="center"/>
            </w:pPr>
            <w:r>
              <w:t xml:space="preserve">6 </w:t>
            </w:r>
          </w:p>
        </w:tc>
        <w:tc>
          <w:tcPr>
            <w:tcW w:w="1343" w:type="dxa"/>
            <w:tcBorders>
              <w:top w:val="nil"/>
              <w:left w:val="single" w:sz="4" w:space="0" w:color="000000"/>
              <w:bottom w:val="nil"/>
              <w:right w:val="single" w:sz="4" w:space="0" w:color="000000"/>
            </w:tcBorders>
          </w:tcPr>
          <w:p w14:paraId="388297FF"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050DF61F" w14:textId="77777777" w:rsidR="00925913" w:rsidRDefault="00477365">
            <w:pPr>
              <w:spacing w:after="0" w:line="259" w:lineRule="auto"/>
              <w:ind w:left="8" w:right="0" w:firstLine="0"/>
              <w:jc w:val="center"/>
            </w:pPr>
            <w:r>
              <w:t xml:space="preserve">£75,000 - £79,999 </w:t>
            </w:r>
          </w:p>
        </w:tc>
        <w:tc>
          <w:tcPr>
            <w:tcW w:w="1354" w:type="dxa"/>
            <w:tcBorders>
              <w:top w:val="nil"/>
              <w:left w:val="single" w:sz="4" w:space="0" w:color="000000"/>
              <w:bottom w:val="nil"/>
              <w:right w:val="single" w:sz="4" w:space="0" w:color="000000"/>
            </w:tcBorders>
          </w:tcPr>
          <w:p w14:paraId="03A7A6A2" w14:textId="77777777" w:rsidR="00925913" w:rsidRDefault="00477365">
            <w:pPr>
              <w:spacing w:after="0" w:line="259" w:lineRule="auto"/>
              <w:ind w:left="6" w:right="0" w:firstLine="0"/>
              <w:jc w:val="center"/>
            </w:pPr>
            <w:r>
              <w:t xml:space="preserve">2 </w:t>
            </w:r>
          </w:p>
        </w:tc>
        <w:tc>
          <w:tcPr>
            <w:tcW w:w="1343" w:type="dxa"/>
            <w:tcBorders>
              <w:top w:val="nil"/>
              <w:left w:val="single" w:sz="4" w:space="0" w:color="000000"/>
              <w:bottom w:val="nil"/>
              <w:right w:val="single" w:sz="4" w:space="0" w:color="000000"/>
            </w:tcBorders>
          </w:tcPr>
          <w:p w14:paraId="51B03E23" w14:textId="77777777" w:rsidR="00925913" w:rsidRDefault="00477365">
            <w:pPr>
              <w:spacing w:after="0" w:line="259" w:lineRule="auto"/>
              <w:ind w:left="7" w:right="0" w:firstLine="0"/>
              <w:jc w:val="center"/>
            </w:pPr>
            <w:r>
              <w:t xml:space="preserve">1 </w:t>
            </w:r>
          </w:p>
        </w:tc>
      </w:tr>
      <w:tr w:rsidR="00925913" w14:paraId="38050220" w14:textId="77777777">
        <w:trPr>
          <w:trHeight w:val="230"/>
        </w:trPr>
        <w:tc>
          <w:tcPr>
            <w:tcW w:w="1352" w:type="dxa"/>
            <w:tcBorders>
              <w:top w:val="nil"/>
              <w:left w:val="single" w:sz="4" w:space="0" w:color="000000"/>
              <w:bottom w:val="nil"/>
              <w:right w:val="single" w:sz="4" w:space="0" w:color="000000"/>
            </w:tcBorders>
          </w:tcPr>
          <w:p w14:paraId="23E719B3" w14:textId="77777777" w:rsidR="00925913" w:rsidRDefault="00477365">
            <w:pPr>
              <w:spacing w:after="0" w:line="259" w:lineRule="auto"/>
              <w:ind w:left="7" w:right="0" w:firstLine="0"/>
              <w:jc w:val="center"/>
            </w:pPr>
            <w:r>
              <w:t xml:space="preserve">1 </w:t>
            </w:r>
          </w:p>
        </w:tc>
        <w:tc>
          <w:tcPr>
            <w:tcW w:w="1343" w:type="dxa"/>
            <w:tcBorders>
              <w:top w:val="nil"/>
              <w:left w:val="single" w:sz="4" w:space="0" w:color="000000"/>
              <w:bottom w:val="nil"/>
              <w:right w:val="single" w:sz="4" w:space="0" w:color="000000"/>
            </w:tcBorders>
          </w:tcPr>
          <w:p w14:paraId="73D1A9BD"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4D699CF6" w14:textId="77777777" w:rsidR="00925913" w:rsidRDefault="00477365">
            <w:pPr>
              <w:spacing w:after="0" w:line="259" w:lineRule="auto"/>
              <w:ind w:left="8" w:right="0" w:firstLine="0"/>
              <w:jc w:val="center"/>
            </w:pPr>
            <w:r>
              <w:t xml:space="preserve">£80,000 - </w:t>
            </w:r>
            <w:r>
              <w:t xml:space="preserve">£84,999 </w:t>
            </w:r>
          </w:p>
        </w:tc>
        <w:tc>
          <w:tcPr>
            <w:tcW w:w="1354" w:type="dxa"/>
            <w:tcBorders>
              <w:top w:val="nil"/>
              <w:left w:val="single" w:sz="4" w:space="0" w:color="000000"/>
              <w:bottom w:val="nil"/>
              <w:right w:val="single" w:sz="4" w:space="0" w:color="000000"/>
            </w:tcBorders>
          </w:tcPr>
          <w:p w14:paraId="67B77962" w14:textId="77777777" w:rsidR="00925913" w:rsidRDefault="00477365">
            <w:pPr>
              <w:spacing w:after="0" w:line="259" w:lineRule="auto"/>
              <w:ind w:left="6" w:right="0" w:firstLine="0"/>
              <w:jc w:val="center"/>
            </w:pPr>
            <w:r>
              <w:t xml:space="preserve">1 </w:t>
            </w:r>
          </w:p>
        </w:tc>
        <w:tc>
          <w:tcPr>
            <w:tcW w:w="1343" w:type="dxa"/>
            <w:tcBorders>
              <w:top w:val="nil"/>
              <w:left w:val="single" w:sz="4" w:space="0" w:color="000000"/>
              <w:bottom w:val="nil"/>
              <w:right w:val="single" w:sz="4" w:space="0" w:color="000000"/>
            </w:tcBorders>
          </w:tcPr>
          <w:p w14:paraId="04B893A6" w14:textId="77777777" w:rsidR="00925913" w:rsidRDefault="00477365">
            <w:pPr>
              <w:spacing w:after="0" w:line="259" w:lineRule="auto"/>
              <w:ind w:left="7" w:right="0" w:firstLine="0"/>
              <w:jc w:val="center"/>
            </w:pPr>
            <w:r>
              <w:t xml:space="preserve">0 </w:t>
            </w:r>
          </w:p>
        </w:tc>
      </w:tr>
      <w:tr w:rsidR="00925913" w14:paraId="77EB94E9" w14:textId="77777777">
        <w:trPr>
          <w:trHeight w:val="230"/>
        </w:trPr>
        <w:tc>
          <w:tcPr>
            <w:tcW w:w="1352" w:type="dxa"/>
            <w:tcBorders>
              <w:top w:val="nil"/>
              <w:left w:val="single" w:sz="4" w:space="0" w:color="000000"/>
              <w:bottom w:val="nil"/>
              <w:right w:val="single" w:sz="4" w:space="0" w:color="000000"/>
            </w:tcBorders>
          </w:tcPr>
          <w:p w14:paraId="332F4FA8" w14:textId="77777777" w:rsidR="00925913" w:rsidRDefault="00477365">
            <w:pPr>
              <w:spacing w:after="0" w:line="259" w:lineRule="auto"/>
              <w:ind w:left="7" w:right="0" w:firstLine="0"/>
              <w:jc w:val="center"/>
            </w:pPr>
            <w:r>
              <w:t xml:space="preserve">7 </w:t>
            </w:r>
          </w:p>
        </w:tc>
        <w:tc>
          <w:tcPr>
            <w:tcW w:w="1343" w:type="dxa"/>
            <w:tcBorders>
              <w:top w:val="nil"/>
              <w:left w:val="single" w:sz="4" w:space="0" w:color="000000"/>
              <w:bottom w:val="nil"/>
              <w:right w:val="single" w:sz="4" w:space="0" w:color="000000"/>
            </w:tcBorders>
          </w:tcPr>
          <w:p w14:paraId="390FA531"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28411561" w14:textId="77777777" w:rsidR="00925913" w:rsidRDefault="00477365">
            <w:pPr>
              <w:spacing w:after="0" w:line="259" w:lineRule="auto"/>
              <w:ind w:left="8" w:right="0" w:firstLine="0"/>
              <w:jc w:val="center"/>
            </w:pPr>
            <w:r>
              <w:t xml:space="preserve">£85,000 - £89,999 </w:t>
            </w:r>
          </w:p>
        </w:tc>
        <w:tc>
          <w:tcPr>
            <w:tcW w:w="1354" w:type="dxa"/>
            <w:tcBorders>
              <w:top w:val="nil"/>
              <w:left w:val="single" w:sz="4" w:space="0" w:color="000000"/>
              <w:bottom w:val="nil"/>
              <w:right w:val="single" w:sz="4" w:space="0" w:color="000000"/>
            </w:tcBorders>
          </w:tcPr>
          <w:p w14:paraId="63DDF624" w14:textId="77777777" w:rsidR="00925913" w:rsidRDefault="00477365">
            <w:pPr>
              <w:spacing w:after="0" w:line="259" w:lineRule="auto"/>
              <w:ind w:left="6" w:right="0" w:firstLine="0"/>
              <w:jc w:val="center"/>
            </w:pPr>
            <w:r>
              <w:t xml:space="preserve">7 </w:t>
            </w:r>
          </w:p>
        </w:tc>
        <w:tc>
          <w:tcPr>
            <w:tcW w:w="1343" w:type="dxa"/>
            <w:tcBorders>
              <w:top w:val="nil"/>
              <w:left w:val="single" w:sz="4" w:space="0" w:color="000000"/>
              <w:bottom w:val="nil"/>
              <w:right w:val="single" w:sz="4" w:space="0" w:color="000000"/>
            </w:tcBorders>
          </w:tcPr>
          <w:p w14:paraId="55389CFE" w14:textId="77777777" w:rsidR="00925913" w:rsidRDefault="00477365">
            <w:pPr>
              <w:spacing w:after="0" w:line="259" w:lineRule="auto"/>
              <w:ind w:left="7" w:right="0" w:firstLine="0"/>
              <w:jc w:val="center"/>
            </w:pPr>
            <w:r>
              <w:t xml:space="preserve">0 </w:t>
            </w:r>
          </w:p>
        </w:tc>
      </w:tr>
      <w:tr w:rsidR="00925913" w14:paraId="40D2ED58" w14:textId="77777777">
        <w:trPr>
          <w:trHeight w:val="230"/>
        </w:trPr>
        <w:tc>
          <w:tcPr>
            <w:tcW w:w="1352" w:type="dxa"/>
            <w:tcBorders>
              <w:top w:val="nil"/>
              <w:left w:val="single" w:sz="4" w:space="0" w:color="000000"/>
              <w:bottom w:val="nil"/>
              <w:right w:val="single" w:sz="4" w:space="0" w:color="000000"/>
            </w:tcBorders>
          </w:tcPr>
          <w:p w14:paraId="23BCAA47" w14:textId="77777777" w:rsidR="00925913" w:rsidRDefault="00477365">
            <w:pPr>
              <w:spacing w:after="0" w:line="259" w:lineRule="auto"/>
              <w:ind w:left="7" w:right="0" w:firstLine="0"/>
              <w:jc w:val="center"/>
            </w:pPr>
            <w:r>
              <w:t xml:space="preserve">6 </w:t>
            </w:r>
          </w:p>
        </w:tc>
        <w:tc>
          <w:tcPr>
            <w:tcW w:w="1343" w:type="dxa"/>
            <w:tcBorders>
              <w:top w:val="nil"/>
              <w:left w:val="single" w:sz="4" w:space="0" w:color="000000"/>
              <w:bottom w:val="nil"/>
              <w:right w:val="single" w:sz="4" w:space="0" w:color="000000"/>
            </w:tcBorders>
          </w:tcPr>
          <w:p w14:paraId="17DD348C"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1C358EAB" w14:textId="77777777" w:rsidR="00925913" w:rsidRDefault="00477365">
            <w:pPr>
              <w:spacing w:after="0" w:line="259" w:lineRule="auto"/>
              <w:ind w:left="9" w:right="0" w:firstLine="0"/>
              <w:jc w:val="center"/>
            </w:pPr>
            <w:r>
              <w:t xml:space="preserve">£115,000 - £119,999 </w:t>
            </w:r>
          </w:p>
        </w:tc>
        <w:tc>
          <w:tcPr>
            <w:tcW w:w="1354" w:type="dxa"/>
            <w:tcBorders>
              <w:top w:val="nil"/>
              <w:left w:val="single" w:sz="4" w:space="0" w:color="000000"/>
              <w:bottom w:val="nil"/>
              <w:right w:val="single" w:sz="4" w:space="0" w:color="000000"/>
            </w:tcBorders>
          </w:tcPr>
          <w:p w14:paraId="4DAEE540" w14:textId="77777777" w:rsidR="00925913" w:rsidRDefault="00477365">
            <w:pPr>
              <w:spacing w:after="0" w:line="259" w:lineRule="auto"/>
              <w:ind w:left="6" w:right="0" w:firstLine="0"/>
              <w:jc w:val="center"/>
            </w:pPr>
            <w:r>
              <w:t xml:space="preserve">4 </w:t>
            </w:r>
          </w:p>
        </w:tc>
        <w:tc>
          <w:tcPr>
            <w:tcW w:w="1343" w:type="dxa"/>
            <w:tcBorders>
              <w:top w:val="nil"/>
              <w:left w:val="single" w:sz="4" w:space="0" w:color="000000"/>
              <w:bottom w:val="nil"/>
              <w:right w:val="single" w:sz="4" w:space="0" w:color="000000"/>
            </w:tcBorders>
          </w:tcPr>
          <w:p w14:paraId="499DABC1" w14:textId="77777777" w:rsidR="00925913" w:rsidRDefault="00477365">
            <w:pPr>
              <w:spacing w:after="0" w:line="259" w:lineRule="auto"/>
              <w:ind w:left="7" w:right="0" w:firstLine="0"/>
              <w:jc w:val="center"/>
            </w:pPr>
            <w:r>
              <w:t xml:space="preserve">0 </w:t>
            </w:r>
          </w:p>
        </w:tc>
      </w:tr>
      <w:tr w:rsidR="00925913" w14:paraId="19960594" w14:textId="77777777">
        <w:trPr>
          <w:trHeight w:val="230"/>
        </w:trPr>
        <w:tc>
          <w:tcPr>
            <w:tcW w:w="1352" w:type="dxa"/>
            <w:tcBorders>
              <w:top w:val="nil"/>
              <w:left w:val="single" w:sz="4" w:space="0" w:color="000000"/>
              <w:bottom w:val="nil"/>
              <w:right w:val="single" w:sz="4" w:space="0" w:color="000000"/>
            </w:tcBorders>
          </w:tcPr>
          <w:p w14:paraId="76E827D3" w14:textId="77777777" w:rsidR="00925913" w:rsidRDefault="00477365">
            <w:pPr>
              <w:spacing w:after="0" w:line="259" w:lineRule="auto"/>
              <w:ind w:left="7" w:right="0" w:firstLine="0"/>
              <w:jc w:val="center"/>
            </w:pPr>
            <w:r>
              <w:t xml:space="preserve">0 </w:t>
            </w:r>
          </w:p>
        </w:tc>
        <w:tc>
          <w:tcPr>
            <w:tcW w:w="1343" w:type="dxa"/>
            <w:tcBorders>
              <w:top w:val="nil"/>
              <w:left w:val="single" w:sz="4" w:space="0" w:color="000000"/>
              <w:bottom w:val="nil"/>
              <w:right w:val="single" w:sz="4" w:space="0" w:color="000000"/>
            </w:tcBorders>
          </w:tcPr>
          <w:p w14:paraId="434CC835"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73A96B26" w14:textId="77777777" w:rsidR="00925913" w:rsidRDefault="00477365">
            <w:pPr>
              <w:spacing w:after="0" w:line="259" w:lineRule="auto"/>
              <w:ind w:left="9" w:right="0" w:firstLine="0"/>
              <w:jc w:val="center"/>
            </w:pPr>
            <w:r>
              <w:t xml:space="preserve">£120,000 - £124,999 </w:t>
            </w:r>
          </w:p>
        </w:tc>
        <w:tc>
          <w:tcPr>
            <w:tcW w:w="1354" w:type="dxa"/>
            <w:tcBorders>
              <w:top w:val="nil"/>
              <w:left w:val="single" w:sz="4" w:space="0" w:color="000000"/>
              <w:bottom w:val="nil"/>
              <w:right w:val="single" w:sz="4" w:space="0" w:color="000000"/>
            </w:tcBorders>
          </w:tcPr>
          <w:p w14:paraId="45807F19" w14:textId="77777777" w:rsidR="00925913" w:rsidRDefault="00477365">
            <w:pPr>
              <w:spacing w:after="0" w:line="259" w:lineRule="auto"/>
              <w:ind w:left="6" w:right="0" w:firstLine="0"/>
              <w:jc w:val="center"/>
            </w:pPr>
            <w:r>
              <w:t xml:space="preserve">1 </w:t>
            </w:r>
          </w:p>
        </w:tc>
        <w:tc>
          <w:tcPr>
            <w:tcW w:w="1343" w:type="dxa"/>
            <w:tcBorders>
              <w:top w:val="nil"/>
              <w:left w:val="single" w:sz="4" w:space="0" w:color="000000"/>
              <w:bottom w:val="nil"/>
              <w:right w:val="single" w:sz="4" w:space="0" w:color="000000"/>
            </w:tcBorders>
          </w:tcPr>
          <w:p w14:paraId="6D98CA4E" w14:textId="77777777" w:rsidR="00925913" w:rsidRDefault="00477365">
            <w:pPr>
              <w:spacing w:after="0" w:line="259" w:lineRule="auto"/>
              <w:ind w:left="7" w:right="0" w:firstLine="0"/>
              <w:jc w:val="center"/>
            </w:pPr>
            <w:r>
              <w:t xml:space="preserve">0 </w:t>
            </w:r>
          </w:p>
        </w:tc>
      </w:tr>
      <w:tr w:rsidR="00925913" w14:paraId="1803A2E4" w14:textId="77777777">
        <w:trPr>
          <w:trHeight w:val="230"/>
        </w:trPr>
        <w:tc>
          <w:tcPr>
            <w:tcW w:w="1352" w:type="dxa"/>
            <w:tcBorders>
              <w:top w:val="nil"/>
              <w:left w:val="single" w:sz="4" w:space="0" w:color="000000"/>
              <w:bottom w:val="nil"/>
              <w:right w:val="single" w:sz="4" w:space="0" w:color="000000"/>
            </w:tcBorders>
          </w:tcPr>
          <w:p w14:paraId="2B60C054" w14:textId="77777777" w:rsidR="00925913" w:rsidRDefault="00477365">
            <w:pPr>
              <w:spacing w:after="0" w:line="259" w:lineRule="auto"/>
              <w:ind w:left="7" w:right="0" w:firstLine="0"/>
              <w:jc w:val="center"/>
            </w:pPr>
            <w:r>
              <w:t xml:space="preserve">1 </w:t>
            </w:r>
          </w:p>
        </w:tc>
        <w:tc>
          <w:tcPr>
            <w:tcW w:w="1343" w:type="dxa"/>
            <w:tcBorders>
              <w:top w:val="nil"/>
              <w:left w:val="single" w:sz="4" w:space="0" w:color="000000"/>
              <w:bottom w:val="nil"/>
              <w:right w:val="single" w:sz="4" w:space="0" w:color="000000"/>
            </w:tcBorders>
          </w:tcPr>
          <w:p w14:paraId="39BF2DE2"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765008FF" w14:textId="77777777" w:rsidR="00925913" w:rsidRDefault="00477365">
            <w:pPr>
              <w:spacing w:after="0" w:line="259" w:lineRule="auto"/>
              <w:ind w:left="9" w:right="0" w:firstLine="0"/>
              <w:jc w:val="center"/>
            </w:pPr>
            <w:r>
              <w:t xml:space="preserve">£150,000 - £154,999 </w:t>
            </w:r>
          </w:p>
        </w:tc>
        <w:tc>
          <w:tcPr>
            <w:tcW w:w="1354" w:type="dxa"/>
            <w:tcBorders>
              <w:top w:val="nil"/>
              <w:left w:val="single" w:sz="4" w:space="0" w:color="000000"/>
              <w:bottom w:val="nil"/>
              <w:right w:val="single" w:sz="4" w:space="0" w:color="000000"/>
            </w:tcBorders>
          </w:tcPr>
          <w:p w14:paraId="77760CEE" w14:textId="77777777" w:rsidR="00925913" w:rsidRDefault="00477365">
            <w:pPr>
              <w:spacing w:after="0" w:line="259" w:lineRule="auto"/>
              <w:ind w:left="6" w:right="0" w:firstLine="0"/>
              <w:jc w:val="center"/>
            </w:pPr>
            <w:r>
              <w:t xml:space="preserve">0 </w:t>
            </w:r>
          </w:p>
        </w:tc>
        <w:tc>
          <w:tcPr>
            <w:tcW w:w="1343" w:type="dxa"/>
            <w:tcBorders>
              <w:top w:val="nil"/>
              <w:left w:val="single" w:sz="4" w:space="0" w:color="000000"/>
              <w:bottom w:val="nil"/>
              <w:right w:val="single" w:sz="4" w:space="0" w:color="000000"/>
            </w:tcBorders>
          </w:tcPr>
          <w:p w14:paraId="06DAEEB1" w14:textId="77777777" w:rsidR="00925913" w:rsidRDefault="00477365">
            <w:pPr>
              <w:spacing w:after="0" w:line="259" w:lineRule="auto"/>
              <w:ind w:left="7" w:right="0" w:firstLine="0"/>
              <w:jc w:val="center"/>
            </w:pPr>
            <w:r>
              <w:t xml:space="preserve">0 </w:t>
            </w:r>
          </w:p>
        </w:tc>
      </w:tr>
      <w:tr w:rsidR="00925913" w14:paraId="3772C81D" w14:textId="77777777">
        <w:trPr>
          <w:trHeight w:val="232"/>
        </w:trPr>
        <w:tc>
          <w:tcPr>
            <w:tcW w:w="1352" w:type="dxa"/>
            <w:tcBorders>
              <w:top w:val="nil"/>
              <w:left w:val="single" w:sz="4" w:space="0" w:color="000000"/>
              <w:bottom w:val="single" w:sz="4" w:space="0" w:color="000000"/>
              <w:right w:val="single" w:sz="4" w:space="0" w:color="000000"/>
            </w:tcBorders>
          </w:tcPr>
          <w:p w14:paraId="5E8CCD35" w14:textId="77777777" w:rsidR="00925913" w:rsidRDefault="00477365">
            <w:pPr>
              <w:spacing w:after="0" w:line="259" w:lineRule="auto"/>
              <w:ind w:left="7" w:right="0" w:firstLine="0"/>
              <w:jc w:val="center"/>
            </w:pPr>
            <w:r>
              <w:t xml:space="preserve">0 </w:t>
            </w:r>
          </w:p>
        </w:tc>
        <w:tc>
          <w:tcPr>
            <w:tcW w:w="1343" w:type="dxa"/>
            <w:tcBorders>
              <w:top w:val="nil"/>
              <w:left w:val="single" w:sz="4" w:space="0" w:color="000000"/>
              <w:bottom w:val="single" w:sz="4" w:space="0" w:color="000000"/>
              <w:right w:val="single" w:sz="4" w:space="0" w:color="000000"/>
            </w:tcBorders>
          </w:tcPr>
          <w:p w14:paraId="5AA955ED" w14:textId="77777777" w:rsidR="00925913" w:rsidRDefault="00477365">
            <w:pPr>
              <w:spacing w:after="0" w:line="259" w:lineRule="auto"/>
              <w:ind w:left="6" w:right="0" w:firstLine="0"/>
              <w:jc w:val="center"/>
            </w:pPr>
            <w:r>
              <w:t xml:space="preserve">0 </w:t>
            </w:r>
          </w:p>
        </w:tc>
        <w:tc>
          <w:tcPr>
            <w:tcW w:w="3794" w:type="dxa"/>
            <w:tcBorders>
              <w:top w:val="nil"/>
              <w:left w:val="single" w:sz="4" w:space="0" w:color="000000"/>
              <w:bottom w:val="single" w:sz="4" w:space="0" w:color="000000"/>
              <w:right w:val="single" w:sz="4" w:space="0" w:color="000000"/>
            </w:tcBorders>
          </w:tcPr>
          <w:p w14:paraId="2D523F9D" w14:textId="77777777" w:rsidR="00925913" w:rsidRDefault="00477365">
            <w:pPr>
              <w:spacing w:after="0" w:line="259" w:lineRule="auto"/>
              <w:ind w:left="9" w:right="0" w:firstLine="0"/>
              <w:jc w:val="center"/>
            </w:pPr>
            <w:r>
              <w:t xml:space="preserve">£155,000 - £159,999 </w:t>
            </w:r>
          </w:p>
        </w:tc>
        <w:tc>
          <w:tcPr>
            <w:tcW w:w="1354" w:type="dxa"/>
            <w:tcBorders>
              <w:top w:val="nil"/>
              <w:left w:val="single" w:sz="4" w:space="0" w:color="000000"/>
              <w:bottom w:val="single" w:sz="4" w:space="0" w:color="000000"/>
              <w:right w:val="single" w:sz="4" w:space="0" w:color="000000"/>
            </w:tcBorders>
          </w:tcPr>
          <w:p w14:paraId="475F2DB2" w14:textId="77777777" w:rsidR="00925913" w:rsidRDefault="00477365">
            <w:pPr>
              <w:spacing w:after="0" w:line="259" w:lineRule="auto"/>
              <w:ind w:left="6" w:right="0" w:firstLine="0"/>
              <w:jc w:val="center"/>
            </w:pPr>
            <w:r>
              <w:t xml:space="preserve">1 </w:t>
            </w:r>
          </w:p>
        </w:tc>
        <w:tc>
          <w:tcPr>
            <w:tcW w:w="1343" w:type="dxa"/>
            <w:tcBorders>
              <w:top w:val="nil"/>
              <w:left w:val="single" w:sz="4" w:space="0" w:color="000000"/>
              <w:bottom w:val="single" w:sz="4" w:space="0" w:color="000000"/>
              <w:right w:val="single" w:sz="4" w:space="0" w:color="000000"/>
            </w:tcBorders>
          </w:tcPr>
          <w:p w14:paraId="2968E054" w14:textId="77777777" w:rsidR="00925913" w:rsidRDefault="00477365">
            <w:pPr>
              <w:spacing w:after="0" w:line="259" w:lineRule="auto"/>
              <w:ind w:left="7" w:right="0" w:firstLine="0"/>
              <w:jc w:val="center"/>
            </w:pPr>
            <w:r>
              <w:t xml:space="preserve">0 </w:t>
            </w:r>
          </w:p>
        </w:tc>
      </w:tr>
    </w:tbl>
    <w:p w14:paraId="4973D2F5" w14:textId="77777777" w:rsidR="00925913" w:rsidRDefault="00477365">
      <w:pPr>
        <w:spacing w:after="0" w:line="259" w:lineRule="auto"/>
        <w:ind w:left="568" w:right="0" w:firstLine="0"/>
        <w:jc w:val="left"/>
      </w:pPr>
      <w:r>
        <w:rPr>
          <w:b/>
        </w:rPr>
        <w:t xml:space="preserve"> </w:t>
      </w:r>
    </w:p>
    <w:p w14:paraId="7B70D359" w14:textId="77777777" w:rsidR="00925913" w:rsidRDefault="00477365">
      <w:pPr>
        <w:spacing w:after="0" w:line="259" w:lineRule="auto"/>
        <w:ind w:left="568" w:right="0" w:firstLine="0"/>
        <w:jc w:val="left"/>
      </w:pPr>
      <w:r>
        <w:rPr>
          <w:b/>
        </w:rPr>
        <w:t xml:space="preserve"> </w:t>
      </w:r>
    </w:p>
    <w:p w14:paraId="3268EF13" w14:textId="77777777" w:rsidR="00925913" w:rsidRDefault="00477365">
      <w:pPr>
        <w:spacing w:after="0" w:line="259" w:lineRule="auto"/>
        <w:ind w:left="568" w:right="0" w:firstLine="0"/>
        <w:jc w:val="left"/>
      </w:pPr>
      <w:r>
        <w:rPr>
          <w:b/>
        </w:rPr>
        <w:t xml:space="preserve"> </w:t>
      </w:r>
      <w:r>
        <w:rPr>
          <w:b/>
        </w:rPr>
        <w:tab/>
        <w:t xml:space="preserve"> </w:t>
      </w:r>
    </w:p>
    <w:p w14:paraId="7EA87B8C" w14:textId="77777777" w:rsidR="00925913" w:rsidRDefault="00477365">
      <w:pPr>
        <w:spacing w:after="14" w:line="259" w:lineRule="auto"/>
        <w:ind w:left="568" w:right="0" w:firstLine="0"/>
        <w:jc w:val="left"/>
      </w:pPr>
      <w:r>
        <w:rPr>
          <w:b/>
        </w:rPr>
        <w:t xml:space="preserve"> </w:t>
      </w:r>
    </w:p>
    <w:p w14:paraId="2098AD49" w14:textId="77777777" w:rsidR="00925913" w:rsidRDefault="00477365">
      <w:pPr>
        <w:numPr>
          <w:ilvl w:val="0"/>
          <w:numId w:val="17"/>
        </w:numPr>
        <w:spacing w:after="3" w:line="252" w:lineRule="auto"/>
        <w:ind w:right="0" w:hanging="709"/>
        <w:jc w:val="left"/>
      </w:pPr>
      <w:r>
        <w:rPr>
          <w:b/>
          <w:u w:val="single" w:color="000000"/>
        </w:rPr>
        <w:t>SENIOR OFFICERS’ REMUNERATION</w:t>
      </w:r>
      <w:r>
        <w:t xml:space="preserve"> </w:t>
      </w:r>
    </w:p>
    <w:p w14:paraId="1C3C9413" w14:textId="77777777" w:rsidR="00925913" w:rsidRDefault="00477365">
      <w:pPr>
        <w:spacing w:after="0" w:line="259" w:lineRule="auto"/>
        <w:ind w:left="568" w:right="0" w:firstLine="0"/>
        <w:jc w:val="left"/>
      </w:pPr>
      <w:r>
        <w:t xml:space="preserve"> </w:t>
      </w:r>
    </w:p>
    <w:p w14:paraId="5B096C7A" w14:textId="77777777" w:rsidR="00925913" w:rsidRDefault="00477365">
      <w:pPr>
        <w:ind w:left="1268" w:right="0"/>
      </w:pPr>
      <w:r>
        <w:t xml:space="preserve">The following tables provide details of the remuneration paid to senior officers as defined in the Accounts and Audit Regulations. The pension contribution shown in the tables is the employer’s contribution to the local government pension scheme.  </w:t>
      </w:r>
    </w:p>
    <w:p w14:paraId="13935A6A" w14:textId="77777777" w:rsidR="00925913" w:rsidRDefault="00477365">
      <w:pPr>
        <w:spacing w:after="0" w:line="259" w:lineRule="auto"/>
        <w:ind w:left="1277" w:right="0" w:firstLine="0"/>
        <w:jc w:val="left"/>
      </w:pPr>
      <w:r>
        <w:t xml:space="preserve"> </w:t>
      </w:r>
    </w:p>
    <w:p w14:paraId="17006309" w14:textId="77777777" w:rsidR="00925913" w:rsidRDefault="00477365">
      <w:pPr>
        <w:spacing w:after="4" w:line="249" w:lineRule="auto"/>
        <w:ind w:left="1272" w:right="0" w:hanging="10"/>
      </w:pPr>
      <w:r>
        <w:rPr>
          <w:u w:val="single" w:color="000000"/>
        </w:rPr>
        <w:t>Senior Officers remuneration in 2021/2022:</w:t>
      </w:r>
      <w:r>
        <w:t xml:space="preserve"> </w:t>
      </w:r>
    </w:p>
    <w:p w14:paraId="04E41189" w14:textId="77777777" w:rsidR="00925913" w:rsidRDefault="00477365">
      <w:pPr>
        <w:spacing w:after="0" w:line="259" w:lineRule="auto"/>
        <w:ind w:left="1277" w:right="0" w:firstLine="0"/>
        <w:jc w:val="left"/>
      </w:pPr>
      <w:r>
        <w:t xml:space="preserve"> </w:t>
      </w:r>
    </w:p>
    <w:tbl>
      <w:tblPr>
        <w:tblStyle w:val="TableGrid"/>
        <w:tblW w:w="10205" w:type="dxa"/>
        <w:tblInd w:w="398" w:type="dxa"/>
        <w:tblCellMar>
          <w:top w:w="10" w:type="dxa"/>
          <w:left w:w="75" w:type="dxa"/>
          <w:bottom w:w="0" w:type="dxa"/>
          <w:right w:w="29" w:type="dxa"/>
        </w:tblCellMar>
        <w:tblLook w:val="04A0" w:firstRow="1" w:lastRow="0" w:firstColumn="1" w:lastColumn="0" w:noHBand="0" w:noVBand="1"/>
      </w:tblPr>
      <w:tblGrid>
        <w:gridCol w:w="2410"/>
        <w:gridCol w:w="708"/>
        <w:gridCol w:w="993"/>
        <w:gridCol w:w="1134"/>
        <w:gridCol w:w="1274"/>
        <w:gridCol w:w="1256"/>
        <w:gridCol w:w="1156"/>
        <w:gridCol w:w="1274"/>
      </w:tblGrid>
      <w:tr w:rsidR="00925913" w14:paraId="337A9FFA" w14:textId="77777777">
        <w:trPr>
          <w:trHeight w:val="1296"/>
        </w:trPr>
        <w:tc>
          <w:tcPr>
            <w:tcW w:w="2410" w:type="dxa"/>
            <w:tcBorders>
              <w:top w:val="single" w:sz="4" w:space="0" w:color="000000"/>
              <w:left w:val="single" w:sz="4" w:space="0" w:color="000000"/>
              <w:bottom w:val="single" w:sz="4" w:space="0" w:color="000000"/>
              <w:right w:val="single" w:sz="4" w:space="0" w:color="000000"/>
            </w:tcBorders>
            <w:shd w:val="clear" w:color="auto" w:fill="FFCC99"/>
          </w:tcPr>
          <w:p w14:paraId="3C817043" w14:textId="77777777" w:rsidR="00925913" w:rsidRDefault="00477365">
            <w:pPr>
              <w:spacing w:after="0" w:line="259" w:lineRule="auto"/>
              <w:ind w:left="31" w:right="623" w:firstLine="0"/>
              <w:jc w:val="left"/>
            </w:pPr>
            <w:r>
              <w:rPr>
                <w:sz w:val="16"/>
              </w:rPr>
              <w:t xml:space="preserve">Post holder Information </w:t>
            </w:r>
          </w:p>
        </w:tc>
        <w:tc>
          <w:tcPr>
            <w:tcW w:w="708" w:type="dxa"/>
            <w:tcBorders>
              <w:top w:val="single" w:sz="4" w:space="0" w:color="000000"/>
              <w:left w:val="single" w:sz="4" w:space="0" w:color="000000"/>
              <w:bottom w:val="single" w:sz="4" w:space="0" w:color="000000"/>
              <w:right w:val="single" w:sz="4" w:space="0" w:color="000000"/>
            </w:tcBorders>
            <w:shd w:val="clear" w:color="auto" w:fill="FFCC99"/>
          </w:tcPr>
          <w:p w14:paraId="4CBC9CB8" w14:textId="77777777" w:rsidR="00925913" w:rsidRDefault="00477365">
            <w:pPr>
              <w:spacing w:after="0" w:line="259" w:lineRule="auto"/>
              <w:ind w:left="71" w:right="0" w:firstLine="0"/>
              <w:jc w:val="left"/>
            </w:pPr>
            <w:r>
              <w:rPr>
                <w:sz w:val="16"/>
              </w:rPr>
              <w:t xml:space="preserve">Notes </w:t>
            </w:r>
          </w:p>
        </w:tc>
        <w:tc>
          <w:tcPr>
            <w:tcW w:w="993" w:type="dxa"/>
            <w:tcBorders>
              <w:top w:val="single" w:sz="4" w:space="0" w:color="000000"/>
              <w:left w:val="single" w:sz="4" w:space="0" w:color="000000"/>
              <w:bottom w:val="single" w:sz="4" w:space="0" w:color="000000"/>
              <w:right w:val="single" w:sz="4" w:space="0" w:color="000000"/>
            </w:tcBorders>
            <w:shd w:val="clear" w:color="auto" w:fill="FFCC99"/>
          </w:tcPr>
          <w:p w14:paraId="7AD52BA3" w14:textId="77777777" w:rsidR="00925913" w:rsidRDefault="00477365">
            <w:pPr>
              <w:spacing w:after="0" w:line="259" w:lineRule="auto"/>
              <w:ind w:left="0" w:right="45" w:firstLine="0"/>
              <w:jc w:val="center"/>
            </w:pPr>
            <w:r>
              <w:rPr>
                <w:sz w:val="16"/>
              </w:rPr>
              <w:t xml:space="preserve">Salary </w:t>
            </w:r>
          </w:p>
          <w:p w14:paraId="5EF80286" w14:textId="77777777" w:rsidR="00925913" w:rsidRDefault="00477365">
            <w:pPr>
              <w:spacing w:after="0" w:line="240" w:lineRule="auto"/>
              <w:ind w:left="0" w:right="0" w:firstLine="0"/>
              <w:jc w:val="center"/>
            </w:pPr>
            <w:r>
              <w:rPr>
                <w:sz w:val="16"/>
              </w:rPr>
              <w:t xml:space="preserve">(Including  fees and </w:t>
            </w:r>
          </w:p>
          <w:p w14:paraId="6B85C7B0" w14:textId="77777777" w:rsidR="00925913" w:rsidRDefault="00477365">
            <w:pPr>
              <w:spacing w:after="0" w:line="259" w:lineRule="auto"/>
              <w:ind w:left="0" w:right="0" w:firstLine="0"/>
              <w:jc w:val="left"/>
            </w:pPr>
            <w:r>
              <w:rPr>
                <w:sz w:val="16"/>
              </w:rPr>
              <w:t xml:space="preserve">allowances) </w:t>
            </w:r>
          </w:p>
          <w:p w14:paraId="064A9231" w14:textId="77777777" w:rsidR="00925913" w:rsidRDefault="00477365">
            <w:pPr>
              <w:spacing w:after="0" w:line="259" w:lineRule="auto"/>
              <w:ind w:left="0" w:right="0" w:firstLine="0"/>
              <w:jc w:val="center"/>
            </w:pPr>
            <w:r>
              <w:rPr>
                <w:sz w:val="16"/>
              </w:rPr>
              <w:t xml:space="preserve"> </w:t>
            </w:r>
          </w:p>
          <w:p w14:paraId="75D720F6" w14:textId="77777777" w:rsidR="00925913" w:rsidRDefault="00477365">
            <w:pPr>
              <w:spacing w:after="0" w:line="259" w:lineRule="auto"/>
              <w:ind w:left="0" w:right="0" w:firstLine="0"/>
              <w:jc w:val="center"/>
            </w:pPr>
            <w:r>
              <w:rPr>
                <w:sz w:val="16"/>
              </w:rPr>
              <w:t xml:space="preserve"> </w:t>
            </w:r>
          </w:p>
          <w:p w14:paraId="5918824A" w14:textId="77777777" w:rsidR="00925913" w:rsidRDefault="00477365">
            <w:pPr>
              <w:spacing w:after="0" w:line="259" w:lineRule="auto"/>
              <w:ind w:left="0" w:right="44" w:firstLine="0"/>
              <w:jc w:val="center"/>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1C4B33B7" w14:textId="77777777" w:rsidR="00925913" w:rsidRDefault="00477365">
            <w:pPr>
              <w:spacing w:after="0" w:line="259" w:lineRule="auto"/>
              <w:ind w:left="0" w:right="47" w:firstLine="0"/>
              <w:jc w:val="center"/>
            </w:pPr>
            <w:r>
              <w:rPr>
                <w:sz w:val="16"/>
              </w:rPr>
              <w:t xml:space="preserve">Expense </w:t>
            </w:r>
          </w:p>
          <w:p w14:paraId="0C0BBD5D" w14:textId="77777777" w:rsidR="00925913" w:rsidRDefault="00477365">
            <w:pPr>
              <w:spacing w:after="0" w:line="259" w:lineRule="auto"/>
              <w:ind w:left="0" w:right="47" w:firstLine="0"/>
              <w:jc w:val="center"/>
            </w:pPr>
            <w:r>
              <w:rPr>
                <w:sz w:val="16"/>
              </w:rPr>
              <w:t xml:space="preserve">Allowances </w:t>
            </w:r>
          </w:p>
          <w:p w14:paraId="396C5002" w14:textId="77777777" w:rsidR="00925913" w:rsidRDefault="00477365">
            <w:pPr>
              <w:spacing w:after="0" w:line="259" w:lineRule="auto"/>
              <w:ind w:left="0" w:right="3" w:firstLine="0"/>
              <w:jc w:val="center"/>
            </w:pPr>
            <w:r>
              <w:rPr>
                <w:sz w:val="16"/>
              </w:rPr>
              <w:t xml:space="preserve"> </w:t>
            </w:r>
          </w:p>
          <w:p w14:paraId="0B46318D" w14:textId="77777777" w:rsidR="00925913" w:rsidRDefault="00477365">
            <w:pPr>
              <w:spacing w:after="0" w:line="259" w:lineRule="auto"/>
              <w:ind w:left="33" w:right="0" w:firstLine="0"/>
              <w:jc w:val="left"/>
            </w:pPr>
            <w:r>
              <w:rPr>
                <w:sz w:val="16"/>
              </w:rPr>
              <w:t xml:space="preserve"> </w:t>
            </w:r>
          </w:p>
          <w:p w14:paraId="1EE79304" w14:textId="77777777" w:rsidR="00925913" w:rsidRDefault="00477365">
            <w:pPr>
              <w:spacing w:after="0" w:line="259" w:lineRule="auto"/>
              <w:ind w:left="33" w:right="0" w:firstLine="0"/>
              <w:jc w:val="left"/>
            </w:pPr>
            <w:r>
              <w:rPr>
                <w:sz w:val="16"/>
              </w:rPr>
              <w:t xml:space="preserve"> </w:t>
            </w:r>
          </w:p>
          <w:p w14:paraId="34FFBB0C" w14:textId="77777777" w:rsidR="00925913" w:rsidRDefault="00477365">
            <w:pPr>
              <w:spacing w:after="0" w:line="259" w:lineRule="auto"/>
              <w:ind w:left="33" w:right="0" w:firstLine="0"/>
              <w:jc w:val="left"/>
            </w:pPr>
            <w:r>
              <w:rPr>
                <w:sz w:val="16"/>
              </w:rPr>
              <w:t xml:space="preserve"> </w:t>
            </w:r>
          </w:p>
          <w:p w14:paraId="51B796D9" w14:textId="77777777" w:rsidR="00925913" w:rsidRDefault="00477365">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0B22D45C" w14:textId="77777777" w:rsidR="00925913" w:rsidRDefault="00477365">
            <w:pPr>
              <w:spacing w:after="0" w:line="240" w:lineRule="auto"/>
              <w:ind w:left="193" w:right="0" w:hanging="148"/>
              <w:jc w:val="left"/>
            </w:pPr>
            <w:r>
              <w:rPr>
                <w:sz w:val="16"/>
              </w:rPr>
              <w:t xml:space="preserve">Compensation  for loss of  office </w:t>
            </w:r>
          </w:p>
          <w:p w14:paraId="52397283" w14:textId="77777777" w:rsidR="00925913" w:rsidRDefault="00477365">
            <w:pPr>
              <w:spacing w:after="0" w:line="259" w:lineRule="auto"/>
              <w:ind w:left="33" w:right="0" w:firstLine="0"/>
              <w:jc w:val="left"/>
            </w:pPr>
            <w:r>
              <w:rPr>
                <w:sz w:val="16"/>
              </w:rPr>
              <w:t xml:space="preserve"> </w:t>
            </w:r>
          </w:p>
          <w:p w14:paraId="00EAE210" w14:textId="77777777" w:rsidR="00925913" w:rsidRDefault="00477365">
            <w:pPr>
              <w:spacing w:after="0" w:line="259" w:lineRule="auto"/>
              <w:ind w:left="33" w:right="0" w:firstLine="0"/>
              <w:jc w:val="left"/>
            </w:pPr>
            <w:r>
              <w:rPr>
                <w:sz w:val="16"/>
              </w:rPr>
              <w:t xml:space="preserve"> </w:t>
            </w:r>
          </w:p>
          <w:p w14:paraId="4DEF2474" w14:textId="77777777" w:rsidR="00925913" w:rsidRDefault="00477365">
            <w:pPr>
              <w:spacing w:after="0" w:line="259" w:lineRule="auto"/>
              <w:ind w:left="33" w:right="0" w:firstLine="0"/>
              <w:jc w:val="left"/>
            </w:pPr>
            <w:r>
              <w:rPr>
                <w:sz w:val="16"/>
              </w:rPr>
              <w:t xml:space="preserve"> </w:t>
            </w:r>
          </w:p>
          <w:p w14:paraId="6A564929" w14:textId="77777777" w:rsidR="00925913" w:rsidRDefault="00477365">
            <w:pPr>
              <w:spacing w:after="0" w:line="259" w:lineRule="auto"/>
              <w:ind w:left="0" w:right="48" w:firstLine="0"/>
              <w:jc w:val="center"/>
            </w:pPr>
            <w:r>
              <w:rPr>
                <w:sz w:val="16"/>
              </w:rPr>
              <w:t xml:space="preserve">£ </w:t>
            </w:r>
          </w:p>
        </w:tc>
        <w:tc>
          <w:tcPr>
            <w:tcW w:w="1256" w:type="dxa"/>
            <w:tcBorders>
              <w:top w:val="single" w:sz="4" w:space="0" w:color="000000"/>
              <w:left w:val="single" w:sz="4" w:space="0" w:color="000000"/>
              <w:bottom w:val="single" w:sz="4" w:space="0" w:color="000000"/>
              <w:right w:val="single" w:sz="4" w:space="0" w:color="000000"/>
            </w:tcBorders>
            <w:shd w:val="clear" w:color="auto" w:fill="FFCC99"/>
          </w:tcPr>
          <w:p w14:paraId="0B419917" w14:textId="77777777" w:rsidR="00925913" w:rsidRDefault="00477365">
            <w:pPr>
              <w:spacing w:after="0" w:line="259" w:lineRule="auto"/>
              <w:ind w:left="0" w:right="47" w:firstLine="0"/>
              <w:jc w:val="center"/>
            </w:pPr>
            <w:r>
              <w:rPr>
                <w:sz w:val="16"/>
              </w:rPr>
              <w:t xml:space="preserve">Total </w:t>
            </w:r>
          </w:p>
          <w:p w14:paraId="6E9AD01C" w14:textId="77777777" w:rsidR="00925913" w:rsidRDefault="00477365">
            <w:pPr>
              <w:spacing w:after="1" w:line="240" w:lineRule="auto"/>
              <w:ind w:left="13" w:right="0" w:hanging="13"/>
              <w:jc w:val="center"/>
            </w:pPr>
            <w:r>
              <w:rPr>
                <w:sz w:val="16"/>
              </w:rPr>
              <w:t xml:space="preserve">Remuneration excluding pension </w:t>
            </w:r>
          </w:p>
          <w:p w14:paraId="442EAA53" w14:textId="77777777" w:rsidR="00925913" w:rsidRDefault="00477365">
            <w:pPr>
              <w:spacing w:after="0" w:line="259" w:lineRule="auto"/>
              <w:ind w:left="0" w:right="48" w:firstLine="0"/>
              <w:jc w:val="center"/>
            </w:pPr>
            <w:r>
              <w:rPr>
                <w:sz w:val="16"/>
              </w:rPr>
              <w:t xml:space="preserve">contributions </w:t>
            </w:r>
          </w:p>
          <w:p w14:paraId="4D48F836" w14:textId="77777777" w:rsidR="00925913" w:rsidRDefault="00477365">
            <w:pPr>
              <w:spacing w:after="0" w:line="259" w:lineRule="auto"/>
              <w:ind w:left="33" w:right="0" w:firstLine="0"/>
              <w:jc w:val="left"/>
            </w:pPr>
            <w:r>
              <w:rPr>
                <w:sz w:val="16"/>
              </w:rPr>
              <w:t xml:space="preserve"> </w:t>
            </w:r>
          </w:p>
          <w:p w14:paraId="03670317" w14:textId="77777777" w:rsidR="00925913" w:rsidRDefault="00477365">
            <w:pPr>
              <w:spacing w:after="0" w:line="259" w:lineRule="auto"/>
              <w:ind w:left="0" w:right="47" w:firstLine="0"/>
              <w:jc w:val="center"/>
            </w:pPr>
            <w:r>
              <w:rPr>
                <w:sz w:val="16"/>
              </w:rPr>
              <w:t xml:space="preserve">£ </w:t>
            </w:r>
          </w:p>
        </w:tc>
        <w:tc>
          <w:tcPr>
            <w:tcW w:w="1156" w:type="dxa"/>
            <w:tcBorders>
              <w:top w:val="single" w:sz="4" w:space="0" w:color="000000"/>
              <w:left w:val="single" w:sz="4" w:space="0" w:color="000000"/>
              <w:bottom w:val="single" w:sz="4" w:space="0" w:color="000000"/>
              <w:right w:val="single" w:sz="4" w:space="0" w:color="000000"/>
            </w:tcBorders>
            <w:shd w:val="clear" w:color="auto" w:fill="FFCC99"/>
          </w:tcPr>
          <w:p w14:paraId="21EE4A2C" w14:textId="77777777" w:rsidR="00925913" w:rsidRDefault="00477365">
            <w:pPr>
              <w:spacing w:after="0" w:line="259" w:lineRule="auto"/>
              <w:ind w:left="0" w:right="47" w:firstLine="0"/>
              <w:jc w:val="center"/>
            </w:pPr>
            <w:r>
              <w:rPr>
                <w:sz w:val="16"/>
              </w:rPr>
              <w:t xml:space="preserve">Pension </w:t>
            </w:r>
          </w:p>
          <w:p w14:paraId="4DA03208" w14:textId="77777777" w:rsidR="00925913" w:rsidRDefault="00477365">
            <w:pPr>
              <w:spacing w:after="0" w:line="259" w:lineRule="auto"/>
              <w:ind w:left="31" w:right="0" w:firstLine="0"/>
              <w:jc w:val="left"/>
            </w:pPr>
            <w:r>
              <w:rPr>
                <w:sz w:val="16"/>
              </w:rPr>
              <w:t xml:space="preserve">Contributions </w:t>
            </w:r>
          </w:p>
          <w:p w14:paraId="15AC31A7" w14:textId="77777777" w:rsidR="00925913" w:rsidRDefault="00477365">
            <w:pPr>
              <w:spacing w:after="0" w:line="259" w:lineRule="auto"/>
              <w:ind w:left="0" w:right="2" w:firstLine="0"/>
              <w:jc w:val="center"/>
            </w:pPr>
            <w:r>
              <w:rPr>
                <w:sz w:val="16"/>
              </w:rPr>
              <w:t xml:space="preserve"> </w:t>
            </w:r>
          </w:p>
          <w:p w14:paraId="09F997DB" w14:textId="77777777" w:rsidR="00925913" w:rsidRDefault="00477365">
            <w:pPr>
              <w:spacing w:after="0" w:line="259" w:lineRule="auto"/>
              <w:ind w:left="0" w:right="2" w:firstLine="0"/>
              <w:jc w:val="center"/>
            </w:pPr>
            <w:r>
              <w:rPr>
                <w:sz w:val="16"/>
              </w:rPr>
              <w:t xml:space="preserve"> </w:t>
            </w:r>
          </w:p>
          <w:p w14:paraId="47436B46" w14:textId="77777777" w:rsidR="00925913" w:rsidRDefault="00477365">
            <w:pPr>
              <w:spacing w:after="0" w:line="259" w:lineRule="auto"/>
              <w:ind w:left="0" w:right="2" w:firstLine="0"/>
              <w:jc w:val="center"/>
            </w:pPr>
            <w:r>
              <w:rPr>
                <w:sz w:val="16"/>
              </w:rPr>
              <w:t xml:space="preserve"> </w:t>
            </w:r>
          </w:p>
          <w:p w14:paraId="0077378C" w14:textId="77777777" w:rsidR="00925913" w:rsidRDefault="00477365">
            <w:pPr>
              <w:spacing w:after="0" w:line="259" w:lineRule="auto"/>
              <w:ind w:left="0" w:right="2" w:firstLine="0"/>
              <w:jc w:val="center"/>
            </w:pPr>
            <w:r>
              <w:rPr>
                <w:sz w:val="16"/>
              </w:rPr>
              <w:t xml:space="preserve"> </w:t>
            </w:r>
          </w:p>
          <w:p w14:paraId="789AA489" w14:textId="77777777" w:rsidR="00925913" w:rsidRDefault="00477365">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5FA72231" w14:textId="77777777" w:rsidR="00925913" w:rsidRDefault="00477365">
            <w:pPr>
              <w:spacing w:after="0" w:line="259" w:lineRule="auto"/>
              <w:ind w:left="0" w:right="46" w:firstLine="0"/>
              <w:jc w:val="center"/>
            </w:pPr>
            <w:r>
              <w:rPr>
                <w:b/>
                <w:sz w:val="16"/>
              </w:rPr>
              <w:t xml:space="preserve">Total </w:t>
            </w:r>
          </w:p>
          <w:p w14:paraId="29D791EF" w14:textId="77777777" w:rsidR="00925913" w:rsidRDefault="00477365">
            <w:pPr>
              <w:spacing w:after="0" w:line="240" w:lineRule="auto"/>
              <w:ind w:left="0" w:right="0" w:firstLine="0"/>
              <w:jc w:val="center"/>
            </w:pPr>
            <w:r>
              <w:rPr>
                <w:b/>
                <w:sz w:val="16"/>
              </w:rPr>
              <w:t xml:space="preserve">Remuneration including </w:t>
            </w:r>
          </w:p>
          <w:p w14:paraId="4E065963" w14:textId="77777777" w:rsidR="00925913" w:rsidRDefault="00477365">
            <w:pPr>
              <w:spacing w:after="0" w:line="259" w:lineRule="auto"/>
              <w:ind w:left="0" w:right="46" w:firstLine="0"/>
              <w:jc w:val="center"/>
            </w:pPr>
            <w:r>
              <w:rPr>
                <w:b/>
                <w:sz w:val="16"/>
              </w:rPr>
              <w:t xml:space="preserve">pension </w:t>
            </w:r>
          </w:p>
          <w:p w14:paraId="64A00374" w14:textId="77777777" w:rsidR="00925913" w:rsidRDefault="00477365">
            <w:pPr>
              <w:spacing w:after="0" w:line="259" w:lineRule="auto"/>
              <w:ind w:left="51" w:right="0" w:firstLine="0"/>
              <w:jc w:val="left"/>
            </w:pPr>
            <w:r>
              <w:rPr>
                <w:b/>
                <w:sz w:val="16"/>
              </w:rPr>
              <w:t xml:space="preserve">contributions </w:t>
            </w:r>
          </w:p>
          <w:p w14:paraId="69B166D5" w14:textId="77777777" w:rsidR="00925913" w:rsidRDefault="00477365">
            <w:pPr>
              <w:spacing w:after="0" w:line="259" w:lineRule="auto"/>
              <w:ind w:left="33" w:right="0" w:firstLine="0"/>
              <w:jc w:val="left"/>
            </w:pPr>
            <w:r>
              <w:rPr>
                <w:sz w:val="16"/>
              </w:rPr>
              <w:t xml:space="preserve"> </w:t>
            </w:r>
          </w:p>
          <w:p w14:paraId="55C2F695" w14:textId="77777777" w:rsidR="00925913" w:rsidRDefault="00477365">
            <w:pPr>
              <w:spacing w:after="0" w:line="259" w:lineRule="auto"/>
              <w:ind w:left="67" w:right="0" w:firstLine="0"/>
              <w:jc w:val="center"/>
            </w:pPr>
            <w:r>
              <w:rPr>
                <w:sz w:val="16"/>
              </w:rPr>
              <w:t xml:space="preserve">£ </w:t>
            </w:r>
          </w:p>
        </w:tc>
      </w:tr>
      <w:tr w:rsidR="00925913" w14:paraId="43B07DAC" w14:textId="77777777">
        <w:trPr>
          <w:trHeight w:val="437"/>
        </w:trPr>
        <w:tc>
          <w:tcPr>
            <w:tcW w:w="2410" w:type="dxa"/>
            <w:tcBorders>
              <w:top w:val="single" w:sz="4" w:space="0" w:color="000000"/>
              <w:left w:val="single" w:sz="4" w:space="0" w:color="000000"/>
              <w:bottom w:val="nil"/>
              <w:right w:val="single" w:sz="4" w:space="0" w:color="000000"/>
            </w:tcBorders>
          </w:tcPr>
          <w:p w14:paraId="0257F83D" w14:textId="77777777" w:rsidR="00925913" w:rsidRDefault="00477365">
            <w:pPr>
              <w:spacing w:after="0" w:line="259" w:lineRule="auto"/>
              <w:ind w:left="31" w:right="0" w:firstLine="0"/>
              <w:jc w:val="left"/>
            </w:pPr>
            <w:r>
              <w:rPr>
                <w:sz w:val="16"/>
              </w:rPr>
              <w:t xml:space="preserve"> </w:t>
            </w:r>
          </w:p>
          <w:p w14:paraId="03DAFB67" w14:textId="77777777" w:rsidR="00925913" w:rsidRDefault="00477365">
            <w:pPr>
              <w:spacing w:after="0" w:line="259" w:lineRule="auto"/>
              <w:ind w:left="31" w:right="0" w:firstLine="0"/>
              <w:jc w:val="left"/>
            </w:pPr>
            <w:r>
              <w:rPr>
                <w:sz w:val="16"/>
              </w:rPr>
              <w:t xml:space="preserve">Chief Executive </w:t>
            </w:r>
          </w:p>
        </w:tc>
        <w:tc>
          <w:tcPr>
            <w:tcW w:w="708" w:type="dxa"/>
            <w:tcBorders>
              <w:top w:val="single" w:sz="4" w:space="0" w:color="000000"/>
              <w:left w:val="single" w:sz="4" w:space="0" w:color="000000"/>
              <w:bottom w:val="nil"/>
              <w:right w:val="single" w:sz="4" w:space="0" w:color="000000"/>
            </w:tcBorders>
          </w:tcPr>
          <w:p w14:paraId="02EB5D97" w14:textId="77777777" w:rsidR="00925913" w:rsidRDefault="00477365">
            <w:pPr>
              <w:spacing w:after="0" w:line="259" w:lineRule="auto"/>
              <w:ind w:left="0" w:right="1" w:firstLine="0"/>
              <w:jc w:val="center"/>
            </w:pPr>
            <w:r>
              <w:rPr>
                <w:sz w:val="16"/>
              </w:rPr>
              <w:t xml:space="preserve"> </w:t>
            </w:r>
          </w:p>
          <w:p w14:paraId="1A7212AF" w14:textId="77777777" w:rsidR="00925913" w:rsidRDefault="00477365">
            <w:pPr>
              <w:spacing w:after="0" w:line="259" w:lineRule="auto"/>
              <w:ind w:left="0" w:right="1" w:firstLine="0"/>
              <w:jc w:val="center"/>
            </w:pPr>
            <w:r>
              <w:rPr>
                <w:sz w:val="16"/>
              </w:rPr>
              <w:t xml:space="preserve"> </w:t>
            </w:r>
          </w:p>
        </w:tc>
        <w:tc>
          <w:tcPr>
            <w:tcW w:w="993" w:type="dxa"/>
            <w:tcBorders>
              <w:top w:val="single" w:sz="4" w:space="0" w:color="000000"/>
              <w:left w:val="single" w:sz="4" w:space="0" w:color="000000"/>
              <w:bottom w:val="nil"/>
              <w:right w:val="single" w:sz="4" w:space="0" w:color="000000"/>
            </w:tcBorders>
          </w:tcPr>
          <w:p w14:paraId="25438DEF" w14:textId="77777777" w:rsidR="00925913" w:rsidRDefault="00477365">
            <w:pPr>
              <w:spacing w:after="0" w:line="259" w:lineRule="auto"/>
              <w:ind w:left="0" w:right="34" w:firstLine="0"/>
              <w:jc w:val="right"/>
            </w:pPr>
            <w:r>
              <w:rPr>
                <w:sz w:val="16"/>
              </w:rPr>
              <w:t xml:space="preserve"> </w:t>
            </w:r>
          </w:p>
          <w:p w14:paraId="2BA8E2E6" w14:textId="77777777" w:rsidR="00925913" w:rsidRDefault="00477365">
            <w:pPr>
              <w:spacing w:after="0" w:line="259" w:lineRule="auto"/>
              <w:ind w:left="0" w:right="79" w:firstLine="0"/>
              <w:jc w:val="right"/>
            </w:pPr>
            <w:r>
              <w:rPr>
                <w:sz w:val="16"/>
              </w:rPr>
              <w:t xml:space="preserve">158,552 </w:t>
            </w:r>
          </w:p>
        </w:tc>
        <w:tc>
          <w:tcPr>
            <w:tcW w:w="1134" w:type="dxa"/>
            <w:tcBorders>
              <w:top w:val="single" w:sz="4" w:space="0" w:color="000000"/>
              <w:left w:val="single" w:sz="4" w:space="0" w:color="000000"/>
              <w:bottom w:val="nil"/>
              <w:right w:val="single" w:sz="4" w:space="0" w:color="000000"/>
            </w:tcBorders>
          </w:tcPr>
          <w:p w14:paraId="09154BC7" w14:textId="77777777" w:rsidR="00925913" w:rsidRDefault="00477365">
            <w:pPr>
              <w:spacing w:after="0" w:line="259" w:lineRule="auto"/>
              <w:ind w:left="0" w:right="35" w:firstLine="0"/>
              <w:jc w:val="right"/>
            </w:pPr>
            <w:r>
              <w:rPr>
                <w:sz w:val="16"/>
              </w:rPr>
              <w:t xml:space="preserve"> </w:t>
            </w:r>
          </w:p>
          <w:p w14:paraId="1108C9F1" w14:textId="77777777" w:rsidR="00925913" w:rsidRDefault="00477365">
            <w:pPr>
              <w:spacing w:after="0" w:line="259" w:lineRule="auto"/>
              <w:ind w:left="0" w:right="79" w:firstLine="0"/>
              <w:jc w:val="right"/>
            </w:pPr>
            <w:r>
              <w:rPr>
                <w:sz w:val="16"/>
              </w:rPr>
              <w:t xml:space="preserve">0 </w:t>
            </w:r>
          </w:p>
        </w:tc>
        <w:tc>
          <w:tcPr>
            <w:tcW w:w="1274" w:type="dxa"/>
            <w:tcBorders>
              <w:top w:val="single" w:sz="4" w:space="0" w:color="000000"/>
              <w:left w:val="single" w:sz="4" w:space="0" w:color="000000"/>
              <w:bottom w:val="nil"/>
              <w:right w:val="single" w:sz="4" w:space="0" w:color="000000"/>
            </w:tcBorders>
          </w:tcPr>
          <w:p w14:paraId="1937E251" w14:textId="77777777" w:rsidR="00925913" w:rsidRDefault="00477365">
            <w:pPr>
              <w:spacing w:after="0" w:line="259" w:lineRule="auto"/>
              <w:ind w:left="0" w:right="35" w:firstLine="0"/>
              <w:jc w:val="right"/>
            </w:pPr>
            <w:r>
              <w:rPr>
                <w:sz w:val="16"/>
              </w:rPr>
              <w:t xml:space="preserve"> </w:t>
            </w:r>
          </w:p>
          <w:p w14:paraId="0FF20702" w14:textId="77777777" w:rsidR="00925913" w:rsidRDefault="00477365">
            <w:pPr>
              <w:spacing w:after="0" w:line="259" w:lineRule="auto"/>
              <w:ind w:left="0" w:right="80" w:firstLine="0"/>
              <w:jc w:val="right"/>
            </w:pPr>
            <w:r>
              <w:rPr>
                <w:sz w:val="16"/>
              </w:rPr>
              <w:t xml:space="preserve">0 </w:t>
            </w:r>
          </w:p>
        </w:tc>
        <w:tc>
          <w:tcPr>
            <w:tcW w:w="1256" w:type="dxa"/>
            <w:tcBorders>
              <w:top w:val="single" w:sz="4" w:space="0" w:color="000000"/>
              <w:left w:val="single" w:sz="4" w:space="0" w:color="000000"/>
              <w:bottom w:val="nil"/>
              <w:right w:val="single" w:sz="4" w:space="0" w:color="000000"/>
            </w:tcBorders>
          </w:tcPr>
          <w:p w14:paraId="53039970" w14:textId="77777777" w:rsidR="00925913" w:rsidRDefault="00477365">
            <w:pPr>
              <w:spacing w:after="0" w:line="259" w:lineRule="auto"/>
              <w:ind w:left="0" w:right="34" w:firstLine="0"/>
              <w:jc w:val="right"/>
            </w:pPr>
            <w:r>
              <w:rPr>
                <w:sz w:val="16"/>
              </w:rPr>
              <w:t xml:space="preserve"> </w:t>
            </w:r>
          </w:p>
          <w:p w14:paraId="4C2242FD" w14:textId="77777777" w:rsidR="00925913" w:rsidRDefault="00477365">
            <w:pPr>
              <w:spacing w:after="0" w:line="259" w:lineRule="auto"/>
              <w:ind w:left="0" w:right="80" w:firstLine="0"/>
              <w:jc w:val="right"/>
            </w:pPr>
            <w:r>
              <w:rPr>
                <w:sz w:val="16"/>
              </w:rPr>
              <w:t xml:space="preserve">158,552 </w:t>
            </w:r>
          </w:p>
        </w:tc>
        <w:tc>
          <w:tcPr>
            <w:tcW w:w="1156" w:type="dxa"/>
            <w:tcBorders>
              <w:top w:val="single" w:sz="4" w:space="0" w:color="000000"/>
              <w:left w:val="single" w:sz="4" w:space="0" w:color="000000"/>
              <w:bottom w:val="nil"/>
              <w:right w:val="single" w:sz="4" w:space="0" w:color="000000"/>
            </w:tcBorders>
          </w:tcPr>
          <w:p w14:paraId="5970D3ED" w14:textId="77777777" w:rsidR="00925913" w:rsidRDefault="00477365">
            <w:pPr>
              <w:spacing w:after="0" w:line="259" w:lineRule="auto"/>
              <w:ind w:left="0" w:right="35" w:firstLine="0"/>
              <w:jc w:val="right"/>
            </w:pPr>
            <w:r>
              <w:rPr>
                <w:sz w:val="16"/>
              </w:rPr>
              <w:t xml:space="preserve"> </w:t>
            </w:r>
          </w:p>
          <w:p w14:paraId="587F1A24" w14:textId="77777777" w:rsidR="00925913" w:rsidRDefault="00477365">
            <w:pPr>
              <w:spacing w:after="0" w:line="259" w:lineRule="auto"/>
              <w:ind w:left="0" w:right="80" w:firstLine="0"/>
              <w:jc w:val="right"/>
            </w:pPr>
            <w:r>
              <w:rPr>
                <w:sz w:val="16"/>
              </w:rPr>
              <w:t xml:space="preserve">28,375 </w:t>
            </w:r>
          </w:p>
        </w:tc>
        <w:tc>
          <w:tcPr>
            <w:tcW w:w="1274" w:type="dxa"/>
            <w:tcBorders>
              <w:top w:val="single" w:sz="4" w:space="0" w:color="000000"/>
              <w:left w:val="single" w:sz="4" w:space="0" w:color="000000"/>
              <w:bottom w:val="nil"/>
              <w:right w:val="single" w:sz="4" w:space="0" w:color="000000"/>
            </w:tcBorders>
          </w:tcPr>
          <w:p w14:paraId="1F1AB843" w14:textId="77777777" w:rsidR="00925913" w:rsidRDefault="00477365">
            <w:pPr>
              <w:spacing w:after="0" w:line="259" w:lineRule="auto"/>
              <w:ind w:left="0" w:right="34" w:firstLine="0"/>
              <w:jc w:val="right"/>
            </w:pPr>
            <w:r>
              <w:rPr>
                <w:sz w:val="16"/>
              </w:rPr>
              <w:t xml:space="preserve"> </w:t>
            </w:r>
          </w:p>
          <w:p w14:paraId="5F1BAC5E" w14:textId="77777777" w:rsidR="00925913" w:rsidRDefault="00477365">
            <w:pPr>
              <w:spacing w:after="0" w:line="259" w:lineRule="auto"/>
              <w:ind w:left="0" w:right="79" w:firstLine="0"/>
              <w:jc w:val="right"/>
            </w:pPr>
            <w:r>
              <w:rPr>
                <w:sz w:val="16"/>
              </w:rPr>
              <w:t xml:space="preserve">186,927 </w:t>
            </w:r>
          </w:p>
        </w:tc>
      </w:tr>
      <w:tr w:rsidR="00925913" w14:paraId="6EE7314C" w14:textId="77777777">
        <w:trPr>
          <w:trHeight w:val="304"/>
        </w:trPr>
        <w:tc>
          <w:tcPr>
            <w:tcW w:w="2410" w:type="dxa"/>
            <w:tcBorders>
              <w:top w:val="nil"/>
              <w:left w:val="single" w:sz="4" w:space="0" w:color="000000"/>
              <w:bottom w:val="nil"/>
              <w:right w:val="single" w:sz="4" w:space="0" w:color="000000"/>
            </w:tcBorders>
          </w:tcPr>
          <w:p w14:paraId="64D1FC0F" w14:textId="77777777" w:rsidR="00925913" w:rsidRDefault="00477365">
            <w:pPr>
              <w:spacing w:after="0" w:line="259" w:lineRule="auto"/>
              <w:ind w:left="31" w:right="0" w:firstLine="0"/>
              <w:jc w:val="left"/>
            </w:pPr>
            <w:r>
              <w:rPr>
                <w:sz w:val="16"/>
              </w:rPr>
              <w:t xml:space="preserve">Executive Director - People </w:t>
            </w:r>
          </w:p>
        </w:tc>
        <w:tc>
          <w:tcPr>
            <w:tcW w:w="708" w:type="dxa"/>
            <w:tcBorders>
              <w:top w:val="nil"/>
              <w:left w:val="single" w:sz="4" w:space="0" w:color="000000"/>
              <w:bottom w:val="nil"/>
              <w:right w:val="single" w:sz="4" w:space="0" w:color="000000"/>
            </w:tcBorders>
          </w:tcPr>
          <w:p w14:paraId="66BFBDB6"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64DDEF64" w14:textId="77777777" w:rsidR="00925913" w:rsidRDefault="00477365">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3135CE55"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8396825"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4D5D4867" w14:textId="77777777" w:rsidR="00925913" w:rsidRDefault="00477365">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0EAF8617" w14:textId="77777777" w:rsidR="00925913" w:rsidRDefault="00477365">
            <w:pPr>
              <w:spacing w:after="0" w:line="259" w:lineRule="auto"/>
              <w:ind w:left="0" w:right="80" w:firstLine="0"/>
              <w:jc w:val="right"/>
            </w:pPr>
            <w:r>
              <w:rPr>
                <w:sz w:val="16"/>
              </w:rPr>
              <w:t xml:space="preserve">21,381 </w:t>
            </w:r>
          </w:p>
        </w:tc>
        <w:tc>
          <w:tcPr>
            <w:tcW w:w="1274" w:type="dxa"/>
            <w:tcBorders>
              <w:top w:val="nil"/>
              <w:left w:val="single" w:sz="4" w:space="0" w:color="000000"/>
              <w:bottom w:val="nil"/>
              <w:right w:val="single" w:sz="4" w:space="0" w:color="000000"/>
            </w:tcBorders>
          </w:tcPr>
          <w:p w14:paraId="7EB7DEB1" w14:textId="77777777" w:rsidR="00925913" w:rsidRDefault="00477365">
            <w:pPr>
              <w:spacing w:after="0" w:line="259" w:lineRule="auto"/>
              <w:ind w:left="0" w:right="79" w:firstLine="0"/>
              <w:jc w:val="right"/>
            </w:pPr>
            <w:r>
              <w:rPr>
                <w:sz w:val="16"/>
              </w:rPr>
              <w:t xml:space="preserve">141,265 </w:t>
            </w:r>
          </w:p>
        </w:tc>
      </w:tr>
      <w:tr w:rsidR="00925913" w14:paraId="635CC2B3" w14:textId="77777777">
        <w:trPr>
          <w:trHeight w:val="304"/>
        </w:trPr>
        <w:tc>
          <w:tcPr>
            <w:tcW w:w="2410" w:type="dxa"/>
            <w:tcBorders>
              <w:top w:val="nil"/>
              <w:left w:val="single" w:sz="4" w:space="0" w:color="000000"/>
              <w:bottom w:val="nil"/>
              <w:right w:val="single" w:sz="4" w:space="0" w:color="000000"/>
            </w:tcBorders>
          </w:tcPr>
          <w:p w14:paraId="365B1A56" w14:textId="77777777" w:rsidR="00925913" w:rsidRDefault="00477365">
            <w:pPr>
              <w:spacing w:after="0" w:line="259" w:lineRule="auto"/>
              <w:ind w:left="31" w:right="0" w:firstLine="0"/>
              <w:jc w:val="left"/>
            </w:pPr>
            <w:r>
              <w:rPr>
                <w:sz w:val="16"/>
              </w:rPr>
              <w:t xml:space="preserve">Executive Director - Place </w:t>
            </w:r>
          </w:p>
        </w:tc>
        <w:tc>
          <w:tcPr>
            <w:tcW w:w="708" w:type="dxa"/>
            <w:tcBorders>
              <w:top w:val="nil"/>
              <w:left w:val="single" w:sz="4" w:space="0" w:color="000000"/>
              <w:bottom w:val="nil"/>
              <w:right w:val="single" w:sz="4" w:space="0" w:color="000000"/>
            </w:tcBorders>
          </w:tcPr>
          <w:p w14:paraId="600E141B"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72638DC" w14:textId="77777777" w:rsidR="00925913" w:rsidRDefault="00477365">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30601CBA"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23AC603"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53CB5501" w14:textId="77777777" w:rsidR="00925913" w:rsidRDefault="00477365">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3A88E134" w14:textId="77777777" w:rsidR="00925913" w:rsidRDefault="00477365">
            <w:pPr>
              <w:spacing w:after="0" w:line="259" w:lineRule="auto"/>
              <w:ind w:left="0" w:right="80" w:firstLine="0"/>
              <w:jc w:val="right"/>
            </w:pPr>
            <w:r>
              <w:rPr>
                <w:sz w:val="16"/>
              </w:rPr>
              <w:t xml:space="preserve">21,282 </w:t>
            </w:r>
          </w:p>
        </w:tc>
        <w:tc>
          <w:tcPr>
            <w:tcW w:w="1274" w:type="dxa"/>
            <w:tcBorders>
              <w:top w:val="nil"/>
              <w:left w:val="single" w:sz="4" w:space="0" w:color="000000"/>
              <w:bottom w:val="nil"/>
              <w:right w:val="single" w:sz="4" w:space="0" w:color="000000"/>
            </w:tcBorders>
          </w:tcPr>
          <w:p w14:paraId="30345990" w14:textId="77777777" w:rsidR="00925913" w:rsidRDefault="00477365">
            <w:pPr>
              <w:spacing w:after="0" w:line="259" w:lineRule="auto"/>
              <w:ind w:left="0" w:right="79" w:firstLine="0"/>
              <w:jc w:val="right"/>
            </w:pPr>
            <w:r>
              <w:rPr>
                <w:sz w:val="16"/>
              </w:rPr>
              <w:t xml:space="preserve">141,166 </w:t>
            </w:r>
          </w:p>
        </w:tc>
      </w:tr>
      <w:tr w:rsidR="00925913" w14:paraId="5923BC05" w14:textId="77777777">
        <w:trPr>
          <w:trHeight w:val="488"/>
        </w:trPr>
        <w:tc>
          <w:tcPr>
            <w:tcW w:w="2410" w:type="dxa"/>
            <w:tcBorders>
              <w:top w:val="nil"/>
              <w:left w:val="single" w:sz="4" w:space="0" w:color="000000"/>
              <w:bottom w:val="nil"/>
              <w:right w:val="single" w:sz="4" w:space="0" w:color="000000"/>
            </w:tcBorders>
          </w:tcPr>
          <w:p w14:paraId="78A6419D" w14:textId="77777777" w:rsidR="00925913" w:rsidRDefault="00477365">
            <w:pPr>
              <w:spacing w:after="0" w:line="259" w:lineRule="auto"/>
              <w:ind w:left="31" w:right="0" w:firstLine="0"/>
              <w:jc w:val="left"/>
            </w:pPr>
            <w:r>
              <w:rPr>
                <w:sz w:val="16"/>
              </w:rPr>
              <w:t xml:space="preserve">Executive Director of Adult Social Care and Health </w:t>
            </w:r>
          </w:p>
        </w:tc>
        <w:tc>
          <w:tcPr>
            <w:tcW w:w="708" w:type="dxa"/>
            <w:tcBorders>
              <w:top w:val="nil"/>
              <w:left w:val="single" w:sz="4" w:space="0" w:color="000000"/>
              <w:bottom w:val="nil"/>
              <w:right w:val="single" w:sz="4" w:space="0" w:color="000000"/>
            </w:tcBorders>
          </w:tcPr>
          <w:p w14:paraId="1D301627"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58CEA238" w14:textId="77777777" w:rsidR="00925913" w:rsidRDefault="00477365">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0A322633"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0F01C90"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56849654" w14:textId="77777777" w:rsidR="00925913" w:rsidRDefault="00477365">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37880270" w14:textId="77777777" w:rsidR="00925913" w:rsidRDefault="00477365">
            <w:pPr>
              <w:spacing w:after="0" w:line="259" w:lineRule="auto"/>
              <w:ind w:left="0" w:right="80" w:firstLine="0"/>
              <w:jc w:val="right"/>
            </w:pPr>
            <w:r>
              <w:rPr>
                <w:sz w:val="16"/>
              </w:rPr>
              <w:t xml:space="preserve">21,456 </w:t>
            </w:r>
          </w:p>
        </w:tc>
        <w:tc>
          <w:tcPr>
            <w:tcW w:w="1274" w:type="dxa"/>
            <w:tcBorders>
              <w:top w:val="nil"/>
              <w:left w:val="single" w:sz="4" w:space="0" w:color="000000"/>
              <w:bottom w:val="nil"/>
              <w:right w:val="single" w:sz="4" w:space="0" w:color="000000"/>
            </w:tcBorders>
          </w:tcPr>
          <w:p w14:paraId="77D24811" w14:textId="77777777" w:rsidR="00925913" w:rsidRDefault="00477365">
            <w:pPr>
              <w:spacing w:after="0" w:line="259" w:lineRule="auto"/>
              <w:ind w:left="0" w:right="79" w:firstLine="0"/>
              <w:jc w:val="right"/>
            </w:pPr>
            <w:r>
              <w:rPr>
                <w:sz w:val="16"/>
              </w:rPr>
              <w:t xml:space="preserve">141,340 </w:t>
            </w:r>
          </w:p>
        </w:tc>
      </w:tr>
      <w:tr w:rsidR="00925913" w14:paraId="1436228A" w14:textId="77777777">
        <w:trPr>
          <w:trHeight w:val="672"/>
        </w:trPr>
        <w:tc>
          <w:tcPr>
            <w:tcW w:w="2410" w:type="dxa"/>
            <w:tcBorders>
              <w:top w:val="nil"/>
              <w:left w:val="single" w:sz="4" w:space="0" w:color="000000"/>
              <w:bottom w:val="nil"/>
              <w:right w:val="single" w:sz="4" w:space="0" w:color="000000"/>
            </w:tcBorders>
          </w:tcPr>
          <w:p w14:paraId="4AF0F1CB" w14:textId="77777777" w:rsidR="00925913" w:rsidRDefault="00477365">
            <w:pPr>
              <w:spacing w:after="1" w:line="240" w:lineRule="auto"/>
              <w:ind w:left="31" w:right="46" w:firstLine="0"/>
              <w:jc w:val="left"/>
            </w:pPr>
            <w:r>
              <w:rPr>
                <w:sz w:val="16"/>
              </w:rPr>
              <w:lastRenderedPageBreak/>
              <w:t xml:space="preserve">Executive Director of Children’s Social Care and </w:t>
            </w:r>
          </w:p>
          <w:p w14:paraId="1878DAC1" w14:textId="77777777" w:rsidR="00925913" w:rsidRDefault="00477365">
            <w:pPr>
              <w:spacing w:after="0" w:line="259" w:lineRule="auto"/>
              <w:ind w:left="31" w:right="0" w:firstLine="0"/>
              <w:jc w:val="left"/>
            </w:pPr>
            <w:r>
              <w:rPr>
                <w:sz w:val="16"/>
              </w:rPr>
              <w:t xml:space="preserve">Education </w:t>
            </w:r>
          </w:p>
        </w:tc>
        <w:tc>
          <w:tcPr>
            <w:tcW w:w="708" w:type="dxa"/>
            <w:tcBorders>
              <w:top w:val="nil"/>
              <w:left w:val="single" w:sz="4" w:space="0" w:color="000000"/>
              <w:bottom w:val="nil"/>
              <w:right w:val="single" w:sz="4" w:space="0" w:color="000000"/>
            </w:tcBorders>
          </w:tcPr>
          <w:p w14:paraId="6F6CE811" w14:textId="77777777" w:rsidR="00925913" w:rsidRDefault="00477365">
            <w:pPr>
              <w:spacing w:after="0" w:line="259" w:lineRule="auto"/>
              <w:ind w:left="0" w:right="47" w:firstLine="0"/>
              <w:jc w:val="center"/>
            </w:pPr>
            <w:r>
              <w:rPr>
                <w:sz w:val="16"/>
              </w:rPr>
              <w:t xml:space="preserve">(a) </w:t>
            </w:r>
          </w:p>
        </w:tc>
        <w:tc>
          <w:tcPr>
            <w:tcW w:w="993" w:type="dxa"/>
            <w:tcBorders>
              <w:top w:val="nil"/>
              <w:left w:val="single" w:sz="4" w:space="0" w:color="000000"/>
              <w:bottom w:val="nil"/>
              <w:right w:val="single" w:sz="4" w:space="0" w:color="000000"/>
            </w:tcBorders>
          </w:tcPr>
          <w:p w14:paraId="400FB8BB" w14:textId="77777777" w:rsidR="00925913" w:rsidRDefault="00477365">
            <w:pPr>
              <w:spacing w:after="0" w:line="259" w:lineRule="auto"/>
              <w:ind w:left="0" w:right="79" w:firstLine="0"/>
              <w:jc w:val="right"/>
            </w:pPr>
            <w:r>
              <w:rPr>
                <w:sz w:val="16"/>
              </w:rPr>
              <w:t xml:space="preserve">31,747 </w:t>
            </w:r>
          </w:p>
        </w:tc>
        <w:tc>
          <w:tcPr>
            <w:tcW w:w="1134" w:type="dxa"/>
            <w:tcBorders>
              <w:top w:val="nil"/>
              <w:left w:val="single" w:sz="4" w:space="0" w:color="000000"/>
              <w:bottom w:val="nil"/>
              <w:right w:val="single" w:sz="4" w:space="0" w:color="000000"/>
            </w:tcBorders>
          </w:tcPr>
          <w:p w14:paraId="362EAEC8"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37F4081F"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7E86275" w14:textId="77777777" w:rsidR="00925913" w:rsidRDefault="00477365">
            <w:pPr>
              <w:spacing w:after="0" w:line="259" w:lineRule="auto"/>
              <w:ind w:left="0" w:right="80" w:firstLine="0"/>
              <w:jc w:val="right"/>
            </w:pPr>
            <w:r>
              <w:rPr>
                <w:sz w:val="16"/>
              </w:rPr>
              <w:t xml:space="preserve">31,747 </w:t>
            </w:r>
          </w:p>
        </w:tc>
        <w:tc>
          <w:tcPr>
            <w:tcW w:w="1156" w:type="dxa"/>
            <w:tcBorders>
              <w:top w:val="nil"/>
              <w:left w:val="single" w:sz="4" w:space="0" w:color="000000"/>
              <w:bottom w:val="nil"/>
              <w:right w:val="single" w:sz="4" w:space="0" w:color="000000"/>
            </w:tcBorders>
          </w:tcPr>
          <w:p w14:paraId="1915EA23" w14:textId="77777777" w:rsidR="00925913" w:rsidRDefault="00477365">
            <w:pPr>
              <w:spacing w:after="0" w:line="259" w:lineRule="auto"/>
              <w:ind w:left="0" w:right="80" w:firstLine="0"/>
              <w:jc w:val="right"/>
            </w:pPr>
            <w:r>
              <w:rPr>
                <w:sz w:val="16"/>
              </w:rPr>
              <w:t xml:space="preserve">5,536 </w:t>
            </w:r>
          </w:p>
        </w:tc>
        <w:tc>
          <w:tcPr>
            <w:tcW w:w="1274" w:type="dxa"/>
            <w:tcBorders>
              <w:top w:val="nil"/>
              <w:left w:val="single" w:sz="4" w:space="0" w:color="000000"/>
              <w:bottom w:val="nil"/>
              <w:right w:val="single" w:sz="4" w:space="0" w:color="000000"/>
            </w:tcBorders>
          </w:tcPr>
          <w:p w14:paraId="78C40D10" w14:textId="77777777" w:rsidR="00925913" w:rsidRDefault="00477365">
            <w:pPr>
              <w:spacing w:after="0" w:line="259" w:lineRule="auto"/>
              <w:ind w:left="0" w:right="79" w:firstLine="0"/>
              <w:jc w:val="right"/>
            </w:pPr>
            <w:r>
              <w:rPr>
                <w:sz w:val="16"/>
              </w:rPr>
              <w:t xml:space="preserve">37,283 </w:t>
            </w:r>
          </w:p>
        </w:tc>
      </w:tr>
      <w:tr w:rsidR="00925913" w14:paraId="42408673" w14:textId="77777777">
        <w:trPr>
          <w:trHeight w:val="672"/>
        </w:trPr>
        <w:tc>
          <w:tcPr>
            <w:tcW w:w="2410" w:type="dxa"/>
            <w:tcBorders>
              <w:top w:val="nil"/>
              <w:left w:val="single" w:sz="4" w:space="0" w:color="000000"/>
              <w:bottom w:val="nil"/>
              <w:right w:val="single" w:sz="4" w:space="0" w:color="000000"/>
            </w:tcBorders>
          </w:tcPr>
          <w:p w14:paraId="7BD7C831" w14:textId="77777777" w:rsidR="00925913" w:rsidRDefault="00477365">
            <w:pPr>
              <w:spacing w:after="0" w:line="259" w:lineRule="auto"/>
              <w:ind w:left="31" w:right="0" w:firstLine="0"/>
              <w:jc w:val="left"/>
            </w:pPr>
            <w:r>
              <w:rPr>
                <w:sz w:val="16"/>
              </w:rPr>
              <w:t xml:space="preserve">Executive Director of </w:t>
            </w:r>
          </w:p>
          <w:p w14:paraId="20280B9F" w14:textId="77777777" w:rsidR="00925913" w:rsidRDefault="00477365">
            <w:pPr>
              <w:spacing w:after="0" w:line="259" w:lineRule="auto"/>
              <w:ind w:left="31" w:right="0" w:firstLine="0"/>
              <w:jc w:val="left"/>
            </w:pPr>
            <w:r>
              <w:rPr>
                <w:sz w:val="16"/>
              </w:rPr>
              <w:t xml:space="preserve">Corporate Resources and </w:t>
            </w:r>
          </w:p>
          <w:p w14:paraId="3B528424" w14:textId="77777777" w:rsidR="00925913" w:rsidRDefault="00477365">
            <w:pPr>
              <w:spacing w:after="0" w:line="259" w:lineRule="auto"/>
              <w:ind w:left="31" w:right="0" w:firstLine="0"/>
              <w:jc w:val="left"/>
            </w:pPr>
            <w:r>
              <w:rPr>
                <w:sz w:val="16"/>
              </w:rPr>
              <w:t xml:space="preserve">Customer Services </w:t>
            </w:r>
          </w:p>
        </w:tc>
        <w:tc>
          <w:tcPr>
            <w:tcW w:w="708" w:type="dxa"/>
            <w:tcBorders>
              <w:top w:val="nil"/>
              <w:left w:val="single" w:sz="4" w:space="0" w:color="000000"/>
              <w:bottom w:val="nil"/>
              <w:right w:val="single" w:sz="4" w:space="0" w:color="000000"/>
            </w:tcBorders>
          </w:tcPr>
          <w:p w14:paraId="67A42773"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F8A66D5" w14:textId="77777777" w:rsidR="00925913" w:rsidRDefault="00477365">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1B97BD1E"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73EE32B"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29DB619" w14:textId="77777777" w:rsidR="00925913" w:rsidRDefault="00477365">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675FAFE0" w14:textId="77777777" w:rsidR="00925913" w:rsidRDefault="00477365">
            <w:pPr>
              <w:spacing w:after="0" w:line="259" w:lineRule="auto"/>
              <w:ind w:left="0" w:right="80" w:firstLine="0"/>
              <w:jc w:val="right"/>
            </w:pPr>
            <w:r>
              <w:rPr>
                <w:sz w:val="16"/>
              </w:rPr>
              <w:t xml:space="preserve">21,362 </w:t>
            </w:r>
          </w:p>
        </w:tc>
        <w:tc>
          <w:tcPr>
            <w:tcW w:w="1274" w:type="dxa"/>
            <w:tcBorders>
              <w:top w:val="nil"/>
              <w:left w:val="single" w:sz="4" w:space="0" w:color="000000"/>
              <w:bottom w:val="nil"/>
              <w:right w:val="single" w:sz="4" w:space="0" w:color="000000"/>
            </w:tcBorders>
          </w:tcPr>
          <w:p w14:paraId="5CEB1990" w14:textId="77777777" w:rsidR="00925913" w:rsidRDefault="00477365">
            <w:pPr>
              <w:spacing w:after="0" w:line="259" w:lineRule="auto"/>
              <w:ind w:left="0" w:right="79" w:firstLine="0"/>
              <w:jc w:val="right"/>
            </w:pPr>
            <w:r>
              <w:rPr>
                <w:sz w:val="16"/>
              </w:rPr>
              <w:t xml:space="preserve">141,246 </w:t>
            </w:r>
          </w:p>
        </w:tc>
      </w:tr>
      <w:tr w:rsidR="00925913" w14:paraId="34D00BDC" w14:textId="77777777">
        <w:trPr>
          <w:trHeight w:val="304"/>
        </w:trPr>
        <w:tc>
          <w:tcPr>
            <w:tcW w:w="2410" w:type="dxa"/>
            <w:tcBorders>
              <w:top w:val="nil"/>
              <w:left w:val="single" w:sz="4" w:space="0" w:color="000000"/>
              <w:bottom w:val="nil"/>
              <w:right w:val="single" w:sz="4" w:space="0" w:color="000000"/>
            </w:tcBorders>
          </w:tcPr>
          <w:p w14:paraId="4072BB26" w14:textId="77777777" w:rsidR="00925913" w:rsidRDefault="00477365">
            <w:pPr>
              <w:spacing w:after="0" w:line="259" w:lineRule="auto"/>
              <w:ind w:left="31" w:right="0" w:firstLine="0"/>
              <w:jc w:val="left"/>
            </w:pPr>
            <w:r>
              <w:rPr>
                <w:sz w:val="16"/>
              </w:rPr>
              <w:t xml:space="preserve">Head of Strategic Support </w:t>
            </w:r>
          </w:p>
        </w:tc>
        <w:tc>
          <w:tcPr>
            <w:tcW w:w="708" w:type="dxa"/>
            <w:tcBorders>
              <w:top w:val="nil"/>
              <w:left w:val="single" w:sz="4" w:space="0" w:color="000000"/>
              <w:bottom w:val="nil"/>
              <w:right w:val="single" w:sz="4" w:space="0" w:color="000000"/>
            </w:tcBorders>
          </w:tcPr>
          <w:p w14:paraId="0C8284B0"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06290C4A" w14:textId="77777777" w:rsidR="00925913" w:rsidRDefault="00477365">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6FC916C5"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07B83FF"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6D838DFF" w14:textId="77777777" w:rsidR="00925913" w:rsidRDefault="00477365">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6AEB70F6" w14:textId="77777777" w:rsidR="00925913" w:rsidRDefault="00477365">
            <w:pPr>
              <w:spacing w:after="0" w:line="259" w:lineRule="auto"/>
              <w:ind w:left="0" w:right="80" w:firstLine="0"/>
              <w:jc w:val="right"/>
            </w:pPr>
            <w:r>
              <w:rPr>
                <w:sz w:val="16"/>
              </w:rPr>
              <w:t xml:space="preserve">15,652 </w:t>
            </w:r>
          </w:p>
        </w:tc>
        <w:tc>
          <w:tcPr>
            <w:tcW w:w="1274" w:type="dxa"/>
            <w:tcBorders>
              <w:top w:val="nil"/>
              <w:left w:val="single" w:sz="4" w:space="0" w:color="000000"/>
              <w:bottom w:val="nil"/>
              <w:right w:val="single" w:sz="4" w:space="0" w:color="000000"/>
            </w:tcBorders>
          </w:tcPr>
          <w:p w14:paraId="65597AFC" w14:textId="77777777" w:rsidR="00925913" w:rsidRDefault="00477365">
            <w:pPr>
              <w:spacing w:after="0" w:line="259" w:lineRule="auto"/>
              <w:ind w:left="0" w:right="79" w:firstLine="0"/>
              <w:jc w:val="right"/>
            </w:pPr>
            <w:r>
              <w:rPr>
                <w:sz w:val="16"/>
              </w:rPr>
              <w:t xml:space="preserve">103,199 </w:t>
            </w:r>
          </w:p>
        </w:tc>
      </w:tr>
      <w:tr w:rsidR="00925913" w14:paraId="068D84AD" w14:textId="77777777">
        <w:trPr>
          <w:trHeight w:val="304"/>
        </w:trPr>
        <w:tc>
          <w:tcPr>
            <w:tcW w:w="2410" w:type="dxa"/>
            <w:tcBorders>
              <w:top w:val="nil"/>
              <w:left w:val="single" w:sz="4" w:space="0" w:color="000000"/>
              <w:bottom w:val="nil"/>
              <w:right w:val="single" w:sz="4" w:space="0" w:color="000000"/>
            </w:tcBorders>
          </w:tcPr>
          <w:p w14:paraId="2C63C97F" w14:textId="77777777" w:rsidR="00925913" w:rsidRDefault="00477365">
            <w:pPr>
              <w:spacing w:after="0" w:line="259" w:lineRule="auto"/>
              <w:ind w:left="31" w:right="0" w:firstLine="0"/>
              <w:jc w:val="left"/>
            </w:pPr>
            <w:r>
              <w:rPr>
                <w:sz w:val="16"/>
              </w:rPr>
              <w:t xml:space="preserve">Head of Adult Social Care  </w:t>
            </w:r>
          </w:p>
        </w:tc>
        <w:tc>
          <w:tcPr>
            <w:tcW w:w="708" w:type="dxa"/>
            <w:tcBorders>
              <w:top w:val="nil"/>
              <w:left w:val="single" w:sz="4" w:space="0" w:color="000000"/>
              <w:bottom w:val="nil"/>
              <w:right w:val="single" w:sz="4" w:space="0" w:color="000000"/>
            </w:tcBorders>
          </w:tcPr>
          <w:p w14:paraId="0B35C70F" w14:textId="77777777" w:rsidR="00925913" w:rsidRDefault="00477365">
            <w:pPr>
              <w:spacing w:after="0" w:line="259" w:lineRule="auto"/>
              <w:ind w:left="0" w:right="47" w:firstLine="0"/>
              <w:jc w:val="center"/>
            </w:pPr>
            <w:r>
              <w:rPr>
                <w:sz w:val="16"/>
              </w:rPr>
              <w:t xml:space="preserve">(b) </w:t>
            </w:r>
          </w:p>
        </w:tc>
        <w:tc>
          <w:tcPr>
            <w:tcW w:w="993" w:type="dxa"/>
            <w:tcBorders>
              <w:top w:val="nil"/>
              <w:left w:val="single" w:sz="4" w:space="0" w:color="000000"/>
              <w:bottom w:val="nil"/>
              <w:right w:val="single" w:sz="4" w:space="0" w:color="000000"/>
            </w:tcBorders>
          </w:tcPr>
          <w:p w14:paraId="29224D96" w14:textId="77777777" w:rsidR="00925913" w:rsidRDefault="00477365">
            <w:pPr>
              <w:spacing w:after="0" w:line="259" w:lineRule="auto"/>
              <w:ind w:left="0" w:right="79" w:firstLine="0"/>
              <w:jc w:val="right"/>
            </w:pPr>
            <w:r>
              <w:rPr>
                <w:sz w:val="16"/>
              </w:rPr>
              <w:t xml:space="preserve">99,314 </w:t>
            </w:r>
          </w:p>
        </w:tc>
        <w:tc>
          <w:tcPr>
            <w:tcW w:w="1134" w:type="dxa"/>
            <w:tcBorders>
              <w:top w:val="nil"/>
              <w:left w:val="single" w:sz="4" w:space="0" w:color="000000"/>
              <w:bottom w:val="nil"/>
              <w:right w:val="single" w:sz="4" w:space="0" w:color="000000"/>
            </w:tcBorders>
          </w:tcPr>
          <w:p w14:paraId="240743BE"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5BE981B"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BDE139C" w14:textId="77777777" w:rsidR="00925913" w:rsidRDefault="00477365">
            <w:pPr>
              <w:spacing w:after="0" w:line="259" w:lineRule="auto"/>
              <w:ind w:left="0" w:right="80" w:firstLine="0"/>
              <w:jc w:val="right"/>
            </w:pPr>
            <w:r>
              <w:rPr>
                <w:sz w:val="16"/>
              </w:rPr>
              <w:t xml:space="preserve">99,314 </w:t>
            </w:r>
          </w:p>
        </w:tc>
        <w:tc>
          <w:tcPr>
            <w:tcW w:w="1156" w:type="dxa"/>
            <w:tcBorders>
              <w:top w:val="nil"/>
              <w:left w:val="single" w:sz="4" w:space="0" w:color="000000"/>
              <w:bottom w:val="nil"/>
              <w:right w:val="single" w:sz="4" w:space="0" w:color="000000"/>
            </w:tcBorders>
          </w:tcPr>
          <w:p w14:paraId="51A30C4E" w14:textId="77777777" w:rsidR="00925913" w:rsidRDefault="00477365">
            <w:pPr>
              <w:spacing w:after="0" w:line="259" w:lineRule="auto"/>
              <w:ind w:left="0" w:right="80" w:firstLine="0"/>
              <w:jc w:val="right"/>
            </w:pPr>
            <w:r>
              <w:rPr>
                <w:sz w:val="16"/>
              </w:rPr>
              <w:t xml:space="preserve">17,707 </w:t>
            </w:r>
          </w:p>
        </w:tc>
        <w:tc>
          <w:tcPr>
            <w:tcW w:w="1274" w:type="dxa"/>
            <w:tcBorders>
              <w:top w:val="nil"/>
              <w:left w:val="single" w:sz="4" w:space="0" w:color="000000"/>
              <w:bottom w:val="nil"/>
              <w:right w:val="single" w:sz="4" w:space="0" w:color="000000"/>
            </w:tcBorders>
          </w:tcPr>
          <w:p w14:paraId="771BF4DC" w14:textId="77777777" w:rsidR="00925913" w:rsidRDefault="00477365">
            <w:pPr>
              <w:spacing w:after="0" w:line="259" w:lineRule="auto"/>
              <w:ind w:left="0" w:right="79" w:firstLine="0"/>
              <w:jc w:val="right"/>
            </w:pPr>
            <w:r>
              <w:rPr>
                <w:sz w:val="16"/>
              </w:rPr>
              <w:t xml:space="preserve">117,021 </w:t>
            </w:r>
          </w:p>
        </w:tc>
      </w:tr>
      <w:tr w:rsidR="00925913" w14:paraId="35C92B9B" w14:textId="77777777">
        <w:trPr>
          <w:trHeight w:val="304"/>
        </w:trPr>
        <w:tc>
          <w:tcPr>
            <w:tcW w:w="2410" w:type="dxa"/>
            <w:tcBorders>
              <w:top w:val="nil"/>
              <w:left w:val="single" w:sz="4" w:space="0" w:color="000000"/>
              <w:bottom w:val="nil"/>
              <w:right w:val="single" w:sz="4" w:space="0" w:color="000000"/>
            </w:tcBorders>
          </w:tcPr>
          <w:p w14:paraId="7E2791EC" w14:textId="77777777" w:rsidR="00925913" w:rsidRDefault="00477365">
            <w:pPr>
              <w:spacing w:after="0" w:line="259" w:lineRule="auto"/>
              <w:ind w:left="31" w:right="0" w:firstLine="0"/>
              <w:jc w:val="left"/>
            </w:pPr>
            <w:r>
              <w:rPr>
                <w:sz w:val="16"/>
              </w:rPr>
              <w:t xml:space="preserve">Head of Children's Social Care  </w:t>
            </w:r>
          </w:p>
        </w:tc>
        <w:tc>
          <w:tcPr>
            <w:tcW w:w="708" w:type="dxa"/>
            <w:tcBorders>
              <w:top w:val="nil"/>
              <w:left w:val="single" w:sz="4" w:space="0" w:color="000000"/>
              <w:bottom w:val="nil"/>
              <w:right w:val="single" w:sz="4" w:space="0" w:color="000000"/>
            </w:tcBorders>
          </w:tcPr>
          <w:p w14:paraId="4F1609F6"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B890CB1" w14:textId="77777777" w:rsidR="00925913" w:rsidRDefault="00477365">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73B8B279"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0FA3B370"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6277D52" w14:textId="77777777" w:rsidR="00925913" w:rsidRDefault="00477365">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03FF7E05" w14:textId="77777777" w:rsidR="00925913" w:rsidRDefault="00477365">
            <w:pPr>
              <w:spacing w:after="0" w:line="259" w:lineRule="auto"/>
              <w:ind w:left="0" w:right="80" w:firstLine="0"/>
              <w:jc w:val="right"/>
            </w:pPr>
            <w:r>
              <w:rPr>
                <w:sz w:val="16"/>
              </w:rPr>
              <w:t xml:space="preserve">15,514 </w:t>
            </w:r>
          </w:p>
        </w:tc>
        <w:tc>
          <w:tcPr>
            <w:tcW w:w="1274" w:type="dxa"/>
            <w:tcBorders>
              <w:top w:val="nil"/>
              <w:left w:val="single" w:sz="4" w:space="0" w:color="000000"/>
              <w:bottom w:val="nil"/>
              <w:right w:val="single" w:sz="4" w:space="0" w:color="000000"/>
            </w:tcBorders>
          </w:tcPr>
          <w:p w14:paraId="7B924760" w14:textId="77777777" w:rsidR="00925913" w:rsidRDefault="00477365">
            <w:pPr>
              <w:spacing w:after="0" w:line="259" w:lineRule="auto"/>
              <w:ind w:left="0" w:right="79" w:firstLine="0"/>
              <w:jc w:val="right"/>
            </w:pPr>
            <w:r>
              <w:rPr>
                <w:sz w:val="16"/>
              </w:rPr>
              <w:t xml:space="preserve">103,061 </w:t>
            </w:r>
          </w:p>
        </w:tc>
      </w:tr>
      <w:tr w:rsidR="00925913" w14:paraId="59F6D6CD" w14:textId="77777777">
        <w:trPr>
          <w:trHeight w:val="304"/>
        </w:trPr>
        <w:tc>
          <w:tcPr>
            <w:tcW w:w="2410" w:type="dxa"/>
            <w:tcBorders>
              <w:top w:val="nil"/>
              <w:left w:val="single" w:sz="4" w:space="0" w:color="000000"/>
              <w:bottom w:val="nil"/>
              <w:right w:val="single" w:sz="4" w:space="0" w:color="000000"/>
            </w:tcBorders>
          </w:tcPr>
          <w:p w14:paraId="019AAB5C" w14:textId="77777777" w:rsidR="00925913" w:rsidRDefault="00477365">
            <w:pPr>
              <w:spacing w:after="0" w:line="259" w:lineRule="auto"/>
              <w:ind w:left="31" w:right="0" w:firstLine="0"/>
              <w:jc w:val="left"/>
            </w:pPr>
            <w:r>
              <w:rPr>
                <w:sz w:val="16"/>
              </w:rPr>
              <w:t xml:space="preserve">Head of Communities </w:t>
            </w:r>
          </w:p>
        </w:tc>
        <w:tc>
          <w:tcPr>
            <w:tcW w:w="708" w:type="dxa"/>
            <w:tcBorders>
              <w:top w:val="nil"/>
              <w:left w:val="single" w:sz="4" w:space="0" w:color="000000"/>
              <w:bottom w:val="nil"/>
              <w:right w:val="single" w:sz="4" w:space="0" w:color="000000"/>
            </w:tcBorders>
          </w:tcPr>
          <w:p w14:paraId="25AC97EE" w14:textId="77777777" w:rsidR="00925913" w:rsidRDefault="00477365">
            <w:pPr>
              <w:spacing w:after="0" w:line="259" w:lineRule="auto"/>
              <w:ind w:left="0" w:right="46" w:firstLine="0"/>
              <w:jc w:val="center"/>
            </w:pPr>
            <w:r>
              <w:rPr>
                <w:sz w:val="16"/>
              </w:rPr>
              <w:t xml:space="preserve">(c) </w:t>
            </w:r>
          </w:p>
        </w:tc>
        <w:tc>
          <w:tcPr>
            <w:tcW w:w="993" w:type="dxa"/>
            <w:tcBorders>
              <w:top w:val="nil"/>
              <w:left w:val="single" w:sz="4" w:space="0" w:color="000000"/>
              <w:bottom w:val="nil"/>
              <w:right w:val="single" w:sz="4" w:space="0" w:color="000000"/>
            </w:tcBorders>
          </w:tcPr>
          <w:p w14:paraId="694D3F14" w14:textId="77777777" w:rsidR="00925913" w:rsidRDefault="00477365">
            <w:pPr>
              <w:spacing w:after="0" w:line="259" w:lineRule="auto"/>
              <w:ind w:left="0" w:right="79" w:firstLine="0"/>
              <w:jc w:val="right"/>
            </w:pPr>
            <w:r>
              <w:rPr>
                <w:sz w:val="16"/>
              </w:rPr>
              <w:t xml:space="preserve">91,993 </w:t>
            </w:r>
          </w:p>
        </w:tc>
        <w:tc>
          <w:tcPr>
            <w:tcW w:w="1134" w:type="dxa"/>
            <w:tcBorders>
              <w:top w:val="nil"/>
              <w:left w:val="single" w:sz="4" w:space="0" w:color="000000"/>
              <w:bottom w:val="nil"/>
              <w:right w:val="single" w:sz="4" w:space="0" w:color="000000"/>
            </w:tcBorders>
          </w:tcPr>
          <w:p w14:paraId="5379E1C1"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05D69876" w14:textId="77777777" w:rsidR="00925913" w:rsidRDefault="00477365">
            <w:pPr>
              <w:spacing w:after="0" w:line="259" w:lineRule="auto"/>
              <w:ind w:left="0" w:right="80" w:firstLine="0"/>
              <w:jc w:val="right"/>
            </w:pPr>
            <w:r>
              <w:rPr>
                <w:sz w:val="16"/>
              </w:rPr>
              <w:t>0</w:t>
            </w:r>
            <w:r>
              <w:rPr>
                <w:sz w:val="16"/>
              </w:rPr>
              <w:t xml:space="preserve"> </w:t>
            </w:r>
          </w:p>
        </w:tc>
        <w:tc>
          <w:tcPr>
            <w:tcW w:w="1256" w:type="dxa"/>
            <w:tcBorders>
              <w:top w:val="nil"/>
              <w:left w:val="single" w:sz="4" w:space="0" w:color="000000"/>
              <w:bottom w:val="nil"/>
              <w:right w:val="single" w:sz="4" w:space="0" w:color="000000"/>
            </w:tcBorders>
          </w:tcPr>
          <w:p w14:paraId="14A39733" w14:textId="77777777" w:rsidR="00925913" w:rsidRDefault="00477365">
            <w:pPr>
              <w:spacing w:after="0" w:line="259" w:lineRule="auto"/>
              <w:ind w:left="0" w:right="80" w:firstLine="0"/>
              <w:jc w:val="right"/>
            </w:pPr>
            <w:r>
              <w:rPr>
                <w:sz w:val="16"/>
              </w:rPr>
              <w:t xml:space="preserve">91,993 </w:t>
            </w:r>
          </w:p>
        </w:tc>
        <w:tc>
          <w:tcPr>
            <w:tcW w:w="1156" w:type="dxa"/>
            <w:tcBorders>
              <w:top w:val="nil"/>
              <w:left w:val="single" w:sz="4" w:space="0" w:color="000000"/>
              <w:bottom w:val="nil"/>
              <w:right w:val="single" w:sz="4" w:space="0" w:color="000000"/>
            </w:tcBorders>
          </w:tcPr>
          <w:p w14:paraId="62EC3912" w14:textId="77777777" w:rsidR="00925913" w:rsidRDefault="00477365">
            <w:pPr>
              <w:spacing w:after="0" w:line="259" w:lineRule="auto"/>
              <w:ind w:left="0" w:right="80" w:firstLine="0"/>
              <w:jc w:val="right"/>
            </w:pPr>
            <w:r>
              <w:rPr>
                <w:sz w:val="16"/>
              </w:rPr>
              <w:t xml:space="preserve">16,237 </w:t>
            </w:r>
          </w:p>
        </w:tc>
        <w:tc>
          <w:tcPr>
            <w:tcW w:w="1274" w:type="dxa"/>
            <w:tcBorders>
              <w:top w:val="nil"/>
              <w:left w:val="single" w:sz="4" w:space="0" w:color="000000"/>
              <w:bottom w:val="nil"/>
              <w:right w:val="single" w:sz="4" w:space="0" w:color="000000"/>
            </w:tcBorders>
          </w:tcPr>
          <w:p w14:paraId="1B565490" w14:textId="77777777" w:rsidR="00925913" w:rsidRDefault="00477365">
            <w:pPr>
              <w:spacing w:after="0" w:line="259" w:lineRule="auto"/>
              <w:ind w:left="0" w:right="79" w:firstLine="0"/>
              <w:jc w:val="right"/>
            </w:pPr>
            <w:r>
              <w:rPr>
                <w:sz w:val="16"/>
              </w:rPr>
              <w:t xml:space="preserve">108,230 </w:t>
            </w:r>
          </w:p>
        </w:tc>
      </w:tr>
      <w:tr w:rsidR="00925913" w14:paraId="1E08D340" w14:textId="77777777">
        <w:trPr>
          <w:trHeight w:val="488"/>
        </w:trPr>
        <w:tc>
          <w:tcPr>
            <w:tcW w:w="2410" w:type="dxa"/>
            <w:tcBorders>
              <w:top w:val="nil"/>
              <w:left w:val="single" w:sz="4" w:space="0" w:color="000000"/>
              <w:bottom w:val="nil"/>
              <w:right w:val="single" w:sz="4" w:space="0" w:color="000000"/>
            </w:tcBorders>
          </w:tcPr>
          <w:p w14:paraId="6D9B630B" w14:textId="77777777" w:rsidR="00925913" w:rsidRDefault="00477365">
            <w:pPr>
              <w:spacing w:after="0" w:line="259" w:lineRule="auto"/>
              <w:ind w:left="31" w:right="0" w:firstLine="0"/>
              <w:jc w:val="left"/>
            </w:pPr>
            <w:r>
              <w:rPr>
                <w:sz w:val="16"/>
              </w:rPr>
              <w:t xml:space="preserve">Head of Economic Growth and Housing </w:t>
            </w:r>
          </w:p>
        </w:tc>
        <w:tc>
          <w:tcPr>
            <w:tcW w:w="708" w:type="dxa"/>
            <w:tcBorders>
              <w:top w:val="nil"/>
              <w:left w:val="single" w:sz="4" w:space="0" w:color="000000"/>
              <w:bottom w:val="nil"/>
              <w:right w:val="single" w:sz="4" w:space="0" w:color="000000"/>
            </w:tcBorders>
          </w:tcPr>
          <w:p w14:paraId="7D337E66"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3B85145A" w14:textId="77777777" w:rsidR="00925913" w:rsidRDefault="00477365">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7B6A9FED"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4864221"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6DA3CFB7" w14:textId="77777777" w:rsidR="00925913" w:rsidRDefault="00477365">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4064969E" w14:textId="77777777" w:rsidR="00925913" w:rsidRDefault="00477365">
            <w:pPr>
              <w:spacing w:after="0" w:line="259" w:lineRule="auto"/>
              <w:ind w:left="0" w:right="80" w:firstLine="0"/>
              <w:jc w:val="right"/>
            </w:pPr>
            <w:r>
              <w:rPr>
                <w:sz w:val="16"/>
              </w:rPr>
              <w:t xml:space="preserve">15,600 </w:t>
            </w:r>
          </w:p>
        </w:tc>
        <w:tc>
          <w:tcPr>
            <w:tcW w:w="1274" w:type="dxa"/>
            <w:tcBorders>
              <w:top w:val="nil"/>
              <w:left w:val="single" w:sz="4" w:space="0" w:color="000000"/>
              <w:bottom w:val="nil"/>
              <w:right w:val="single" w:sz="4" w:space="0" w:color="000000"/>
            </w:tcBorders>
          </w:tcPr>
          <w:p w14:paraId="6DF2FE0B" w14:textId="77777777" w:rsidR="00925913" w:rsidRDefault="00477365">
            <w:pPr>
              <w:spacing w:after="0" w:line="259" w:lineRule="auto"/>
              <w:ind w:left="0" w:right="79" w:firstLine="0"/>
              <w:jc w:val="right"/>
            </w:pPr>
            <w:r>
              <w:rPr>
                <w:sz w:val="16"/>
              </w:rPr>
              <w:t xml:space="preserve">103,147 </w:t>
            </w:r>
          </w:p>
        </w:tc>
      </w:tr>
      <w:tr w:rsidR="00925913" w14:paraId="57F9C2DC" w14:textId="77777777">
        <w:trPr>
          <w:trHeight w:val="304"/>
        </w:trPr>
        <w:tc>
          <w:tcPr>
            <w:tcW w:w="2410" w:type="dxa"/>
            <w:tcBorders>
              <w:top w:val="nil"/>
              <w:left w:val="single" w:sz="4" w:space="0" w:color="000000"/>
              <w:bottom w:val="nil"/>
              <w:right w:val="single" w:sz="4" w:space="0" w:color="000000"/>
            </w:tcBorders>
          </w:tcPr>
          <w:p w14:paraId="539CFD6A" w14:textId="77777777" w:rsidR="00925913" w:rsidRDefault="00477365">
            <w:pPr>
              <w:spacing w:after="0" w:line="259" w:lineRule="auto"/>
              <w:ind w:left="31" w:right="0" w:firstLine="0"/>
              <w:jc w:val="left"/>
            </w:pPr>
            <w:r>
              <w:rPr>
                <w:sz w:val="16"/>
              </w:rPr>
              <w:t xml:space="preserve">Head of Education Excellence   </w:t>
            </w:r>
          </w:p>
        </w:tc>
        <w:tc>
          <w:tcPr>
            <w:tcW w:w="708" w:type="dxa"/>
            <w:tcBorders>
              <w:top w:val="nil"/>
              <w:left w:val="single" w:sz="4" w:space="0" w:color="000000"/>
              <w:bottom w:val="nil"/>
              <w:right w:val="single" w:sz="4" w:space="0" w:color="000000"/>
            </w:tcBorders>
          </w:tcPr>
          <w:p w14:paraId="48B2AA11" w14:textId="77777777" w:rsidR="00925913" w:rsidRDefault="00477365">
            <w:pPr>
              <w:spacing w:after="0" w:line="259" w:lineRule="auto"/>
              <w:ind w:left="0" w:right="47" w:firstLine="0"/>
              <w:jc w:val="center"/>
            </w:pPr>
            <w:r>
              <w:rPr>
                <w:sz w:val="16"/>
              </w:rPr>
              <w:t xml:space="preserve">(d) </w:t>
            </w:r>
          </w:p>
        </w:tc>
        <w:tc>
          <w:tcPr>
            <w:tcW w:w="993" w:type="dxa"/>
            <w:tcBorders>
              <w:top w:val="nil"/>
              <w:left w:val="single" w:sz="4" w:space="0" w:color="000000"/>
              <w:bottom w:val="nil"/>
              <w:right w:val="single" w:sz="4" w:space="0" w:color="000000"/>
            </w:tcBorders>
          </w:tcPr>
          <w:p w14:paraId="093330DC" w14:textId="77777777" w:rsidR="00925913" w:rsidRDefault="00477365">
            <w:pPr>
              <w:spacing w:after="0" w:line="259" w:lineRule="auto"/>
              <w:ind w:left="0" w:right="79" w:firstLine="0"/>
              <w:jc w:val="right"/>
            </w:pPr>
            <w:r>
              <w:rPr>
                <w:sz w:val="16"/>
              </w:rPr>
              <w:t xml:space="preserve">58,364 </w:t>
            </w:r>
          </w:p>
        </w:tc>
        <w:tc>
          <w:tcPr>
            <w:tcW w:w="1134" w:type="dxa"/>
            <w:tcBorders>
              <w:top w:val="nil"/>
              <w:left w:val="single" w:sz="4" w:space="0" w:color="000000"/>
              <w:bottom w:val="nil"/>
              <w:right w:val="single" w:sz="4" w:space="0" w:color="000000"/>
            </w:tcBorders>
          </w:tcPr>
          <w:p w14:paraId="0BE623DE"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6FABB1E"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BE91B9B" w14:textId="77777777" w:rsidR="00925913" w:rsidRDefault="00477365">
            <w:pPr>
              <w:spacing w:after="0" w:line="259" w:lineRule="auto"/>
              <w:ind w:left="0" w:right="80" w:firstLine="0"/>
              <w:jc w:val="right"/>
            </w:pPr>
            <w:r>
              <w:rPr>
                <w:sz w:val="16"/>
              </w:rPr>
              <w:t xml:space="preserve">58,364 </w:t>
            </w:r>
          </w:p>
        </w:tc>
        <w:tc>
          <w:tcPr>
            <w:tcW w:w="1156" w:type="dxa"/>
            <w:tcBorders>
              <w:top w:val="nil"/>
              <w:left w:val="single" w:sz="4" w:space="0" w:color="000000"/>
              <w:bottom w:val="nil"/>
              <w:right w:val="single" w:sz="4" w:space="0" w:color="000000"/>
            </w:tcBorders>
          </w:tcPr>
          <w:p w14:paraId="28D4DB82" w14:textId="77777777" w:rsidR="00925913" w:rsidRDefault="00477365">
            <w:pPr>
              <w:spacing w:after="0" w:line="259" w:lineRule="auto"/>
              <w:ind w:left="0" w:right="80" w:firstLine="0"/>
              <w:jc w:val="right"/>
            </w:pPr>
            <w:r>
              <w:rPr>
                <w:sz w:val="16"/>
              </w:rPr>
              <w:t xml:space="preserve">10,500 </w:t>
            </w:r>
          </w:p>
        </w:tc>
        <w:tc>
          <w:tcPr>
            <w:tcW w:w="1274" w:type="dxa"/>
            <w:tcBorders>
              <w:top w:val="nil"/>
              <w:left w:val="single" w:sz="4" w:space="0" w:color="000000"/>
              <w:bottom w:val="nil"/>
              <w:right w:val="single" w:sz="4" w:space="0" w:color="000000"/>
            </w:tcBorders>
          </w:tcPr>
          <w:p w14:paraId="08F5C7AC" w14:textId="77777777" w:rsidR="00925913" w:rsidRDefault="00477365">
            <w:pPr>
              <w:spacing w:after="0" w:line="259" w:lineRule="auto"/>
              <w:ind w:left="0" w:right="79" w:firstLine="0"/>
              <w:jc w:val="right"/>
            </w:pPr>
            <w:r>
              <w:rPr>
                <w:sz w:val="16"/>
              </w:rPr>
              <w:t xml:space="preserve">68,864 </w:t>
            </w:r>
          </w:p>
        </w:tc>
      </w:tr>
      <w:tr w:rsidR="00925913" w14:paraId="30D82EAC" w14:textId="77777777">
        <w:trPr>
          <w:trHeight w:val="488"/>
        </w:trPr>
        <w:tc>
          <w:tcPr>
            <w:tcW w:w="2410" w:type="dxa"/>
            <w:tcBorders>
              <w:top w:val="nil"/>
              <w:left w:val="single" w:sz="4" w:space="0" w:color="000000"/>
              <w:bottom w:val="nil"/>
              <w:right w:val="single" w:sz="4" w:space="0" w:color="000000"/>
            </w:tcBorders>
          </w:tcPr>
          <w:p w14:paraId="23B566AA" w14:textId="77777777" w:rsidR="00925913" w:rsidRDefault="00477365">
            <w:pPr>
              <w:spacing w:after="0" w:line="259" w:lineRule="auto"/>
              <w:ind w:left="31" w:right="0" w:firstLine="0"/>
              <w:jc w:val="left"/>
            </w:pPr>
            <w:r>
              <w:rPr>
                <w:sz w:val="16"/>
              </w:rPr>
              <w:t>Head of Health and Wellbeing (</w:t>
            </w:r>
            <w:r>
              <w:rPr>
                <w:sz w:val="16"/>
              </w:rPr>
              <w:t xml:space="preserve">Director of Public Health) </w:t>
            </w:r>
          </w:p>
        </w:tc>
        <w:tc>
          <w:tcPr>
            <w:tcW w:w="708" w:type="dxa"/>
            <w:tcBorders>
              <w:top w:val="nil"/>
              <w:left w:val="single" w:sz="4" w:space="0" w:color="000000"/>
              <w:bottom w:val="nil"/>
              <w:right w:val="single" w:sz="4" w:space="0" w:color="000000"/>
            </w:tcBorders>
          </w:tcPr>
          <w:p w14:paraId="01303B16"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32577EBB" w14:textId="77777777" w:rsidR="00925913" w:rsidRDefault="00477365">
            <w:pPr>
              <w:spacing w:after="0" w:line="259" w:lineRule="auto"/>
              <w:ind w:left="0" w:right="79" w:firstLine="0"/>
              <w:jc w:val="right"/>
            </w:pPr>
            <w:r>
              <w:rPr>
                <w:sz w:val="16"/>
              </w:rPr>
              <w:t xml:space="preserve">89,913 </w:t>
            </w:r>
          </w:p>
        </w:tc>
        <w:tc>
          <w:tcPr>
            <w:tcW w:w="1134" w:type="dxa"/>
            <w:tcBorders>
              <w:top w:val="nil"/>
              <w:left w:val="single" w:sz="4" w:space="0" w:color="000000"/>
              <w:bottom w:val="nil"/>
              <w:right w:val="single" w:sz="4" w:space="0" w:color="000000"/>
            </w:tcBorders>
          </w:tcPr>
          <w:p w14:paraId="61A58734"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640AEDF"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A815C0F" w14:textId="77777777" w:rsidR="00925913" w:rsidRDefault="00477365">
            <w:pPr>
              <w:spacing w:after="0" w:line="259" w:lineRule="auto"/>
              <w:ind w:left="0" w:right="80" w:firstLine="0"/>
              <w:jc w:val="right"/>
            </w:pPr>
            <w:r>
              <w:rPr>
                <w:sz w:val="16"/>
              </w:rPr>
              <w:t xml:space="preserve">89,913 </w:t>
            </w:r>
          </w:p>
        </w:tc>
        <w:tc>
          <w:tcPr>
            <w:tcW w:w="1156" w:type="dxa"/>
            <w:tcBorders>
              <w:top w:val="nil"/>
              <w:left w:val="single" w:sz="4" w:space="0" w:color="000000"/>
              <w:bottom w:val="nil"/>
              <w:right w:val="single" w:sz="4" w:space="0" w:color="000000"/>
            </w:tcBorders>
          </w:tcPr>
          <w:p w14:paraId="6FB56404" w14:textId="77777777" w:rsidR="00925913" w:rsidRDefault="00477365">
            <w:pPr>
              <w:spacing w:after="0" w:line="259" w:lineRule="auto"/>
              <w:ind w:left="0" w:right="80" w:firstLine="0"/>
              <w:jc w:val="right"/>
            </w:pPr>
            <w:r>
              <w:rPr>
                <w:sz w:val="16"/>
              </w:rPr>
              <w:t xml:space="preserve">12,830 </w:t>
            </w:r>
          </w:p>
        </w:tc>
        <w:tc>
          <w:tcPr>
            <w:tcW w:w="1274" w:type="dxa"/>
            <w:tcBorders>
              <w:top w:val="nil"/>
              <w:left w:val="single" w:sz="4" w:space="0" w:color="000000"/>
              <w:bottom w:val="nil"/>
              <w:right w:val="single" w:sz="4" w:space="0" w:color="000000"/>
            </w:tcBorders>
          </w:tcPr>
          <w:p w14:paraId="1CCAF2FA" w14:textId="77777777" w:rsidR="00925913" w:rsidRDefault="00477365">
            <w:pPr>
              <w:spacing w:after="0" w:line="259" w:lineRule="auto"/>
              <w:ind w:left="0" w:right="79" w:firstLine="0"/>
              <w:jc w:val="right"/>
            </w:pPr>
            <w:r>
              <w:rPr>
                <w:sz w:val="16"/>
              </w:rPr>
              <w:t xml:space="preserve">102,743 </w:t>
            </w:r>
          </w:p>
        </w:tc>
      </w:tr>
      <w:tr w:rsidR="00925913" w14:paraId="70465F8F" w14:textId="77777777">
        <w:trPr>
          <w:trHeight w:val="488"/>
        </w:trPr>
        <w:tc>
          <w:tcPr>
            <w:tcW w:w="2410" w:type="dxa"/>
            <w:tcBorders>
              <w:top w:val="nil"/>
              <w:left w:val="single" w:sz="4" w:space="0" w:color="000000"/>
              <w:bottom w:val="nil"/>
              <w:right w:val="single" w:sz="4" w:space="0" w:color="000000"/>
            </w:tcBorders>
          </w:tcPr>
          <w:p w14:paraId="70834BC2" w14:textId="77777777" w:rsidR="00925913" w:rsidRDefault="00477365">
            <w:pPr>
              <w:spacing w:after="0" w:line="259" w:lineRule="auto"/>
              <w:ind w:left="31" w:right="0" w:firstLine="0"/>
              <w:jc w:val="left"/>
            </w:pPr>
            <w:r>
              <w:rPr>
                <w:sz w:val="16"/>
              </w:rPr>
              <w:t xml:space="preserve">Head of Highways and Public Protection  </w:t>
            </w:r>
          </w:p>
        </w:tc>
        <w:tc>
          <w:tcPr>
            <w:tcW w:w="708" w:type="dxa"/>
            <w:tcBorders>
              <w:top w:val="nil"/>
              <w:left w:val="single" w:sz="4" w:space="0" w:color="000000"/>
              <w:bottom w:val="nil"/>
              <w:right w:val="single" w:sz="4" w:space="0" w:color="000000"/>
            </w:tcBorders>
          </w:tcPr>
          <w:p w14:paraId="77FE320E"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6DD34888" w14:textId="77777777" w:rsidR="00925913" w:rsidRDefault="00477365">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5D927693"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56DBD844"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4B049400" w14:textId="77777777" w:rsidR="00925913" w:rsidRDefault="00477365">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09AEA20A" w14:textId="77777777" w:rsidR="00925913" w:rsidRDefault="00477365">
            <w:pPr>
              <w:spacing w:after="0" w:line="259" w:lineRule="auto"/>
              <w:ind w:left="0" w:right="80" w:firstLine="0"/>
              <w:jc w:val="right"/>
            </w:pPr>
            <w:r>
              <w:rPr>
                <w:sz w:val="16"/>
              </w:rPr>
              <w:t xml:space="preserve">15,873 </w:t>
            </w:r>
          </w:p>
        </w:tc>
        <w:tc>
          <w:tcPr>
            <w:tcW w:w="1274" w:type="dxa"/>
            <w:tcBorders>
              <w:top w:val="nil"/>
              <w:left w:val="single" w:sz="4" w:space="0" w:color="000000"/>
              <w:bottom w:val="nil"/>
              <w:right w:val="single" w:sz="4" w:space="0" w:color="000000"/>
            </w:tcBorders>
          </w:tcPr>
          <w:p w14:paraId="0B8B0B8A" w14:textId="77777777" w:rsidR="00925913" w:rsidRDefault="00477365">
            <w:pPr>
              <w:spacing w:after="0" w:line="259" w:lineRule="auto"/>
              <w:ind w:left="0" w:right="79" w:firstLine="0"/>
              <w:jc w:val="right"/>
            </w:pPr>
            <w:r>
              <w:rPr>
                <w:sz w:val="16"/>
              </w:rPr>
              <w:t xml:space="preserve">103,420 </w:t>
            </w:r>
          </w:p>
        </w:tc>
      </w:tr>
      <w:tr w:rsidR="00925913" w14:paraId="3B691559" w14:textId="77777777">
        <w:trPr>
          <w:trHeight w:val="672"/>
        </w:trPr>
        <w:tc>
          <w:tcPr>
            <w:tcW w:w="2410" w:type="dxa"/>
            <w:tcBorders>
              <w:top w:val="nil"/>
              <w:left w:val="single" w:sz="4" w:space="0" w:color="000000"/>
              <w:bottom w:val="nil"/>
              <w:right w:val="single" w:sz="4" w:space="0" w:color="000000"/>
            </w:tcBorders>
          </w:tcPr>
          <w:p w14:paraId="56CCD427" w14:textId="77777777" w:rsidR="00925913" w:rsidRDefault="00477365">
            <w:pPr>
              <w:spacing w:after="0" w:line="259" w:lineRule="auto"/>
              <w:ind w:left="31" w:right="0" w:firstLine="0"/>
              <w:jc w:val="left"/>
            </w:pPr>
            <w:r>
              <w:rPr>
                <w:sz w:val="16"/>
              </w:rPr>
              <w:t xml:space="preserve">Head of Operational In-House  </w:t>
            </w:r>
          </w:p>
          <w:p w14:paraId="0AF3C8E4" w14:textId="77777777" w:rsidR="00925913" w:rsidRDefault="00477365">
            <w:pPr>
              <w:spacing w:after="0" w:line="259" w:lineRule="auto"/>
              <w:ind w:left="31" w:right="0" w:firstLine="0"/>
              <w:jc w:val="left"/>
            </w:pPr>
            <w:r>
              <w:rPr>
                <w:sz w:val="16"/>
              </w:rPr>
              <w:t xml:space="preserve">Services (previously Locality </w:t>
            </w:r>
          </w:p>
          <w:p w14:paraId="456E9BCF" w14:textId="77777777" w:rsidR="00925913" w:rsidRDefault="00477365">
            <w:pPr>
              <w:spacing w:after="0" w:line="259" w:lineRule="auto"/>
              <w:ind w:left="31" w:right="0" w:firstLine="0"/>
              <w:jc w:val="left"/>
            </w:pPr>
            <w:r>
              <w:rPr>
                <w:sz w:val="16"/>
              </w:rPr>
              <w:t xml:space="preserve">Services) </w:t>
            </w:r>
          </w:p>
        </w:tc>
        <w:tc>
          <w:tcPr>
            <w:tcW w:w="708" w:type="dxa"/>
            <w:tcBorders>
              <w:top w:val="nil"/>
              <w:left w:val="single" w:sz="4" w:space="0" w:color="000000"/>
              <w:bottom w:val="nil"/>
              <w:right w:val="single" w:sz="4" w:space="0" w:color="000000"/>
            </w:tcBorders>
          </w:tcPr>
          <w:p w14:paraId="3F5C2AE4" w14:textId="77777777" w:rsidR="00925913" w:rsidRDefault="00477365">
            <w:pPr>
              <w:spacing w:after="0" w:line="259" w:lineRule="auto"/>
              <w:ind w:left="0" w:right="47" w:firstLine="0"/>
              <w:jc w:val="center"/>
            </w:pPr>
            <w:r>
              <w:rPr>
                <w:sz w:val="16"/>
              </w:rPr>
              <w:t xml:space="preserve">(e) </w:t>
            </w:r>
          </w:p>
        </w:tc>
        <w:tc>
          <w:tcPr>
            <w:tcW w:w="993" w:type="dxa"/>
            <w:tcBorders>
              <w:top w:val="nil"/>
              <w:left w:val="single" w:sz="4" w:space="0" w:color="000000"/>
              <w:bottom w:val="nil"/>
              <w:right w:val="single" w:sz="4" w:space="0" w:color="000000"/>
            </w:tcBorders>
          </w:tcPr>
          <w:p w14:paraId="4DE64CBC" w14:textId="77777777" w:rsidR="00925913" w:rsidRDefault="00477365">
            <w:pPr>
              <w:spacing w:after="0" w:line="259" w:lineRule="auto"/>
              <w:ind w:left="0" w:right="79" w:firstLine="0"/>
              <w:jc w:val="right"/>
            </w:pPr>
            <w:r>
              <w:rPr>
                <w:sz w:val="16"/>
              </w:rPr>
              <w:t xml:space="preserve">59,776 </w:t>
            </w:r>
          </w:p>
        </w:tc>
        <w:tc>
          <w:tcPr>
            <w:tcW w:w="1134" w:type="dxa"/>
            <w:tcBorders>
              <w:top w:val="nil"/>
              <w:left w:val="single" w:sz="4" w:space="0" w:color="000000"/>
              <w:bottom w:val="nil"/>
              <w:right w:val="single" w:sz="4" w:space="0" w:color="000000"/>
            </w:tcBorders>
          </w:tcPr>
          <w:p w14:paraId="171AB552"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6AAC947"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0F8955E" w14:textId="77777777" w:rsidR="00925913" w:rsidRDefault="00477365">
            <w:pPr>
              <w:spacing w:after="0" w:line="259" w:lineRule="auto"/>
              <w:ind w:left="0" w:right="80" w:firstLine="0"/>
              <w:jc w:val="right"/>
            </w:pPr>
            <w:r>
              <w:rPr>
                <w:sz w:val="16"/>
              </w:rPr>
              <w:t xml:space="preserve">59,776 </w:t>
            </w:r>
          </w:p>
        </w:tc>
        <w:tc>
          <w:tcPr>
            <w:tcW w:w="1156" w:type="dxa"/>
            <w:tcBorders>
              <w:top w:val="nil"/>
              <w:left w:val="single" w:sz="4" w:space="0" w:color="000000"/>
              <w:bottom w:val="nil"/>
              <w:right w:val="single" w:sz="4" w:space="0" w:color="000000"/>
            </w:tcBorders>
          </w:tcPr>
          <w:p w14:paraId="2B86F245" w14:textId="77777777" w:rsidR="00925913" w:rsidRDefault="00477365">
            <w:pPr>
              <w:spacing w:after="0" w:line="259" w:lineRule="auto"/>
              <w:ind w:left="0" w:right="80" w:firstLine="0"/>
              <w:jc w:val="right"/>
            </w:pPr>
            <w:r>
              <w:rPr>
                <w:sz w:val="16"/>
              </w:rPr>
              <w:t xml:space="preserve">10,901 </w:t>
            </w:r>
          </w:p>
        </w:tc>
        <w:tc>
          <w:tcPr>
            <w:tcW w:w="1274" w:type="dxa"/>
            <w:tcBorders>
              <w:top w:val="nil"/>
              <w:left w:val="single" w:sz="4" w:space="0" w:color="000000"/>
              <w:bottom w:val="nil"/>
              <w:right w:val="single" w:sz="4" w:space="0" w:color="000000"/>
            </w:tcBorders>
          </w:tcPr>
          <w:p w14:paraId="7309009A" w14:textId="77777777" w:rsidR="00925913" w:rsidRDefault="00477365">
            <w:pPr>
              <w:spacing w:after="0" w:line="259" w:lineRule="auto"/>
              <w:ind w:left="0" w:right="79" w:firstLine="0"/>
              <w:jc w:val="right"/>
            </w:pPr>
            <w:r>
              <w:rPr>
                <w:sz w:val="16"/>
              </w:rPr>
              <w:t xml:space="preserve">70,677 </w:t>
            </w:r>
          </w:p>
        </w:tc>
      </w:tr>
      <w:tr w:rsidR="00925913" w14:paraId="0A31D738" w14:textId="77777777">
        <w:trPr>
          <w:trHeight w:val="1039"/>
        </w:trPr>
        <w:tc>
          <w:tcPr>
            <w:tcW w:w="2410" w:type="dxa"/>
            <w:tcBorders>
              <w:top w:val="nil"/>
              <w:left w:val="single" w:sz="4" w:space="0" w:color="000000"/>
              <w:bottom w:val="single" w:sz="4" w:space="0" w:color="000000"/>
              <w:right w:val="single" w:sz="4" w:space="0" w:color="000000"/>
            </w:tcBorders>
          </w:tcPr>
          <w:p w14:paraId="4964C57B" w14:textId="77777777" w:rsidR="00925913" w:rsidRDefault="00477365">
            <w:pPr>
              <w:spacing w:after="0" w:line="259" w:lineRule="auto"/>
              <w:ind w:left="31" w:right="0" w:firstLine="0"/>
              <w:jc w:val="left"/>
            </w:pPr>
            <w:r>
              <w:rPr>
                <w:sz w:val="16"/>
              </w:rPr>
              <w:t xml:space="preserve">Head of Commercial </w:t>
            </w:r>
          </w:p>
          <w:p w14:paraId="39F8EAD5" w14:textId="77777777" w:rsidR="00925913" w:rsidRDefault="00477365">
            <w:pPr>
              <w:spacing w:after="105" w:line="259" w:lineRule="auto"/>
              <w:ind w:left="31" w:right="0" w:firstLine="0"/>
              <w:jc w:val="left"/>
            </w:pPr>
            <w:r>
              <w:rPr>
                <w:sz w:val="16"/>
              </w:rPr>
              <w:t xml:space="preserve">Development </w:t>
            </w:r>
          </w:p>
          <w:p w14:paraId="1D55BD7B" w14:textId="77777777" w:rsidR="00925913" w:rsidRDefault="00477365">
            <w:pPr>
              <w:spacing w:after="0" w:line="259" w:lineRule="auto"/>
              <w:ind w:left="31" w:right="0" w:firstLine="0"/>
              <w:jc w:val="left"/>
            </w:pPr>
            <w:r>
              <w:rPr>
                <w:sz w:val="16"/>
              </w:rPr>
              <w:t xml:space="preserve">Chief Legal and Democratic </w:t>
            </w:r>
          </w:p>
          <w:p w14:paraId="7D52D1D3" w14:textId="77777777" w:rsidR="00925913" w:rsidRDefault="00477365">
            <w:pPr>
              <w:spacing w:after="0" w:line="259" w:lineRule="auto"/>
              <w:ind w:left="31" w:right="0" w:firstLine="0"/>
              <w:jc w:val="left"/>
            </w:pPr>
            <w:r>
              <w:rPr>
                <w:sz w:val="16"/>
              </w:rPr>
              <w:t xml:space="preserve">Officer </w:t>
            </w:r>
          </w:p>
        </w:tc>
        <w:tc>
          <w:tcPr>
            <w:tcW w:w="708" w:type="dxa"/>
            <w:tcBorders>
              <w:top w:val="nil"/>
              <w:left w:val="single" w:sz="4" w:space="0" w:color="000000"/>
              <w:bottom w:val="single" w:sz="4" w:space="0" w:color="000000"/>
              <w:right w:val="single" w:sz="4" w:space="0" w:color="000000"/>
            </w:tcBorders>
          </w:tcPr>
          <w:p w14:paraId="6D488A0E"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single" w:sz="4" w:space="0" w:color="000000"/>
              <w:right w:val="single" w:sz="4" w:space="0" w:color="000000"/>
            </w:tcBorders>
          </w:tcPr>
          <w:p w14:paraId="12E5256A" w14:textId="77777777" w:rsidR="00925913" w:rsidRDefault="00477365">
            <w:pPr>
              <w:spacing w:after="0" w:line="259" w:lineRule="auto"/>
              <w:ind w:left="0" w:right="79" w:firstLine="0"/>
              <w:jc w:val="right"/>
            </w:pPr>
            <w:r>
              <w:rPr>
                <w:sz w:val="16"/>
              </w:rPr>
              <w:t xml:space="preserve">87,547 </w:t>
            </w:r>
          </w:p>
          <w:p w14:paraId="7BD8FD64" w14:textId="77777777" w:rsidR="00925913" w:rsidRDefault="00477365">
            <w:pPr>
              <w:spacing w:after="0" w:line="259" w:lineRule="auto"/>
              <w:ind w:left="0" w:right="34" w:firstLine="0"/>
              <w:jc w:val="right"/>
            </w:pPr>
            <w:r>
              <w:rPr>
                <w:sz w:val="16"/>
              </w:rPr>
              <w:t xml:space="preserve"> </w:t>
            </w:r>
          </w:p>
          <w:p w14:paraId="4E7DD3C6" w14:textId="77777777" w:rsidR="00925913" w:rsidRDefault="00477365">
            <w:pPr>
              <w:spacing w:after="0" w:line="259" w:lineRule="auto"/>
              <w:ind w:left="0" w:right="34" w:firstLine="0"/>
              <w:jc w:val="right"/>
            </w:pPr>
            <w:r>
              <w:rPr>
                <w:sz w:val="16"/>
              </w:rPr>
              <w:t xml:space="preserve"> </w:t>
            </w:r>
          </w:p>
          <w:p w14:paraId="4C3222E1" w14:textId="77777777" w:rsidR="00925913" w:rsidRDefault="00477365">
            <w:pPr>
              <w:spacing w:after="0" w:line="259" w:lineRule="auto"/>
              <w:ind w:left="0" w:right="79" w:firstLine="0"/>
              <w:jc w:val="right"/>
            </w:pPr>
            <w:r>
              <w:rPr>
                <w:sz w:val="16"/>
              </w:rPr>
              <w:t xml:space="preserve">84,069 </w:t>
            </w:r>
          </w:p>
        </w:tc>
        <w:tc>
          <w:tcPr>
            <w:tcW w:w="1134" w:type="dxa"/>
            <w:tcBorders>
              <w:top w:val="nil"/>
              <w:left w:val="single" w:sz="4" w:space="0" w:color="000000"/>
              <w:bottom w:val="single" w:sz="4" w:space="0" w:color="000000"/>
              <w:right w:val="single" w:sz="4" w:space="0" w:color="000000"/>
            </w:tcBorders>
          </w:tcPr>
          <w:p w14:paraId="3A70E44F" w14:textId="77777777" w:rsidR="00925913" w:rsidRDefault="00477365">
            <w:pPr>
              <w:spacing w:after="0" w:line="259" w:lineRule="auto"/>
              <w:ind w:left="0" w:right="79" w:firstLine="0"/>
              <w:jc w:val="right"/>
            </w:pPr>
            <w:r>
              <w:rPr>
                <w:sz w:val="16"/>
              </w:rPr>
              <w:t xml:space="preserve">0 </w:t>
            </w:r>
          </w:p>
          <w:p w14:paraId="17F38AFC" w14:textId="77777777" w:rsidR="00925913" w:rsidRDefault="00477365">
            <w:pPr>
              <w:spacing w:after="0" w:line="259" w:lineRule="auto"/>
              <w:ind w:left="0" w:right="35" w:firstLine="0"/>
              <w:jc w:val="right"/>
            </w:pPr>
            <w:r>
              <w:rPr>
                <w:sz w:val="16"/>
              </w:rPr>
              <w:t xml:space="preserve"> </w:t>
            </w:r>
          </w:p>
          <w:p w14:paraId="7527A8AE" w14:textId="77777777" w:rsidR="00925913" w:rsidRDefault="00477365">
            <w:pPr>
              <w:spacing w:after="0" w:line="259" w:lineRule="auto"/>
              <w:ind w:left="0" w:right="35" w:firstLine="0"/>
              <w:jc w:val="right"/>
            </w:pPr>
            <w:r>
              <w:rPr>
                <w:sz w:val="16"/>
              </w:rPr>
              <w:t xml:space="preserve"> </w:t>
            </w:r>
          </w:p>
          <w:p w14:paraId="0D7F11D3"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single" w:sz="4" w:space="0" w:color="000000"/>
              <w:right w:val="single" w:sz="4" w:space="0" w:color="000000"/>
            </w:tcBorders>
          </w:tcPr>
          <w:p w14:paraId="5EDB93CF" w14:textId="77777777" w:rsidR="00925913" w:rsidRDefault="00477365">
            <w:pPr>
              <w:spacing w:after="0" w:line="259" w:lineRule="auto"/>
              <w:ind w:left="0" w:right="80" w:firstLine="0"/>
              <w:jc w:val="right"/>
            </w:pPr>
            <w:r>
              <w:rPr>
                <w:sz w:val="16"/>
              </w:rPr>
              <w:t xml:space="preserve">0 </w:t>
            </w:r>
          </w:p>
          <w:p w14:paraId="28C242F8" w14:textId="77777777" w:rsidR="00925913" w:rsidRDefault="00477365">
            <w:pPr>
              <w:spacing w:after="0" w:line="259" w:lineRule="auto"/>
              <w:ind w:left="0" w:right="35" w:firstLine="0"/>
              <w:jc w:val="right"/>
            </w:pPr>
            <w:r>
              <w:rPr>
                <w:sz w:val="16"/>
              </w:rPr>
              <w:t xml:space="preserve"> </w:t>
            </w:r>
          </w:p>
          <w:p w14:paraId="3F8FE49B" w14:textId="77777777" w:rsidR="00925913" w:rsidRDefault="00477365">
            <w:pPr>
              <w:spacing w:after="0" w:line="259" w:lineRule="auto"/>
              <w:ind w:left="0" w:right="35" w:firstLine="0"/>
              <w:jc w:val="right"/>
            </w:pPr>
            <w:r>
              <w:rPr>
                <w:sz w:val="16"/>
              </w:rPr>
              <w:t xml:space="preserve"> </w:t>
            </w:r>
          </w:p>
          <w:p w14:paraId="0E41F736"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single" w:sz="4" w:space="0" w:color="000000"/>
              <w:right w:val="single" w:sz="4" w:space="0" w:color="000000"/>
            </w:tcBorders>
          </w:tcPr>
          <w:p w14:paraId="13B5917C" w14:textId="77777777" w:rsidR="00925913" w:rsidRDefault="00477365">
            <w:pPr>
              <w:spacing w:after="0" w:line="259" w:lineRule="auto"/>
              <w:ind w:left="0" w:right="80" w:firstLine="0"/>
              <w:jc w:val="right"/>
            </w:pPr>
            <w:r>
              <w:rPr>
                <w:sz w:val="16"/>
              </w:rPr>
              <w:t xml:space="preserve">87,547 </w:t>
            </w:r>
          </w:p>
          <w:p w14:paraId="379B04BC" w14:textId="77777777" w:rsidR="00925913" w:rsidRDefault="00477365">
            <w:pPr>
              <w:spacing w:after="0" w:line="259" w:lineRule="auto"/>
              <w:ind w:left="0" w:right="34" w:firstLine="0"/>
              <w:jc w:val="right"/>
            </w:pPr>
            <w:r>
              <w:rPr>
                <w:sz w:val="16"/>
              </w:rPr>
              <w:t xml:space="preserve"> </w:t>
            </w:r>
          </w:p>
          <w:p w14:paraId="51116D19" w14:textId="77777777" w:rsidR="00925913" w:rsidRDefault="00477365">
            <w:pPr>
              <w:spacing w:after="0" w:line="259" w:lineRule="auto"/>
              <w:ind w:left="0" w:right="34" w:firstLine="0"/>
              <w:jc w:val="right"/>
            </w:pPr>
            <w:r>
              <w:rPr>
                <w:sz w:val="16"/>
              </w:rPr>
              <w:t xml:space="preserve"> </w:t>
            </w:r>
          </w:p>
          <w:p w14:paraId="249338E4" w14:textId="77777777" w:rsidR="00925913" w:rsidRDefault="00477365">
            <w:pPr>
              <w:spacing w:after="0" w:line="259" w:lineRule="auto"/>
              <w:ind w:left="0" w:right="80" w:firstLine="0"/>
              <w:jc w:val="right"/>
            </w:pPr>
            <w:r>
              <w:rPr>
                <w:sz w:val="16"/>
              </w:rPr>
              <w:t xml:space="preserve">84,069 </w:t>
            </w:r>
          </w:p>
        </w:tc>
        <w:tc>
          <w:tcPr>
            <w:tcW w:w="1156" w:type="dxa"/>
            <w:tcBorders>
              <w:top w:val="nil"/>
              <w:left w:val="single" w:sz="4" w:space="0" w:color="000000"/>
              <w:bottom w:val="single" w:sz="4" w:space="0" w:color="000000"/>
              <w:right w:val="single" w:sz="4" w:space="0" w:color="000000"/>
            </w:tcBorders>
          </w:tcPr>
          <w:p w14:paraId="3EFA5061" w14:textId="77777777" w:rsidR="00925913" w:rsidRDefault="00477365">
            <w:pPr>
              <w:spacing w:after="0" w:line="259" w:lineRule="auto"/>
              <w:ind w:left="0" w:right="80" w:firstLine="0"/>
              <w:jc w:val="right"/>
            </w:pPr>
            <w:r>
              <w:rPr>
                <w:sz w:val="16"/>
              </w:rPr>
              <w:t xml:space="preserve">15,636 </w:t>
            </w:r>
          </w:p>
          <w:p w14:paraId="23EA7301" w14:textId="77777777" w:rsidR="00925913" w:rsidRDefault="00477365">
            <w:pPr>
              <w:spacing w:after="0" w:line="259" w:lineRule="auto"/>
              <w:ind w:left="0" w:right="35" w:firstLine="0"/>
              <w:jc w:val="right"/>
            </w:pPr>
            <w:r>
              <w:rPr>
                <w:sz w:val="16"/>
              </w:rPr>
              <w:t xml:space="preserve"> </w:t>
            </w:r>
          </w:p>
          <w:p w14:paraId="744AB810" w14:textId="77777777" w:rsidR="00925913" w:rsidRDefault="00477365">
            <w:pPr>
              <w:spacing w:after="0" w:line="259" w:lineRule="auto"/>
              <w:ind w:left="0" w:right="35" w:firstLine="0"/>
              <w:jc w:val="right"/>
            </w:pPr>
            <w:r>
              <w:rPr>
                <w:sz w:val="16"/>
              </w:rPr>
              <w:t xml:space="preserve"> </w:t>
            </w:r>
          </w:p>
          <w:p w14:paraId="718441AF" w14:textId="77777777" w:rsidR="00925913" w:rsidRDefault="00477365">
            <w:pPr>
              <w:spacing w:after="0" w:line="259" w:lineRule="auto"/>
              <w:ind w:left="0" w:right="80" w:firstLine="0"/>
              <w:jc w:val="right"/>
            </w:pPr>
            <w:r>
              <w:rPr>
                <w:sz w:val="16"/>
              </w:rPr>
              <w:t xml:space="preserve">15,030 </w:t>
            </w:r>
          </w:p>
        </w:tc>
        <w:tc>
          <w:tcPr>
            <w:tcW w:w="1274" w:type="dxa"/>
            <w:tcBorders>
              <w:top w:val="nil"/>
              <w:left w:val="single" w:sz="4" w:space="0" w:color="000000"/>
              <w:bottom w:val="single" w:sz="4" w:space="0" w:color="000000"/>
              <w:right w:val="single" w:sz="4" w:space="0" w:color="000000"/>
            </w:tcBorders>
          </w:tcPr>
          <w:p w14:paraId="79D8CAC9" w14:textId="77777777" w:rsidR="00925913" w:rsidRDefault="00477365">
            <w:pPr>
              <w:spacing w:after="0" w:line="259" w:lineRule="auto"/>
              <w:ind w:left="0" w:right="79" w:firstLine="0"/>
              <w:jc w:val="right"/>
            </w:pPr>
            <w:r>
              <w:rPr>
                <w:sz w:val="16"/>
              </w:rPr>
              <w:t xml:space="preserve">103,183 </w:t>
            </w:r>
          </w:p>
          <w:p w14:paraId="0CE876BC" w14:textId="77777777" w:rsidR="00925913" w:rsidRDefault="00477365">
            <w:pPr>
              <w:spacing w:after="0" w:line="259" w:lineRule="auto"/>
              <w:ind w:left="0" w:right="34" w:firstLine="0"/>
              <w:jc w:val="right"/>
            </w:pPr>
            <w:r>
              <w:rPr>
                <w:sz w:val="16"/>
              </w:rPr>
              <w:t xml:space="preserve"> </w:t>
            </w:r>
          </w:p>
          <w:p w14:paraId="4D1FCB8F" w14:textId="77777777" w:rsidR="00925913" w:rsidRDefault="00477365">
            <w:pPr>
              <w:spacing w:after="0" w:line="259" w:lineRule="auto"/>
              <w:ind w:left="0" w:right="34" w:firstLine="0"/>
              <w:jc w:val="right"/>
            </w:pPr>
            <w:r>
              <w:rPr>
                <w:sz w:val="16"/>
              </w:rPr>
              <w:t xml:space="preserve"> </w:t>
            </w:r>
          </w:p>
          <w:p w14:paraId="57D10ECE" w14:textId="77777777" w:rsidR="00925913" w:rsidRDefault="00477365">
            <w:pPr>
              <w:spacing w:after="0" w:line="259" w:lineRule="auto"/>
              <w:ind w:left="0" w:right="79" w:firstLine="0"/>
              <w:jc w:val="right"/>
            </w:pPr>
            <w:r>
              <w:rPr>
                <w:sz w:val="16"/>
              </w:rPr>
              <w:t xml:space="preserve">99,099 </w:t>
            </w:r>
          </w:p>
        </w:tc>
      </w:tr>
    </w:tbl>
    <w:p w14:paraId="351A45C7" w14:textId="77777777" w:rsidR="00925913" w:rsidRDefault="00477365">
      <w:pPr>
        <w:spacing w:after="0" w:line="259" w:lineRule="auto"/>
        <w:ind w:left="1277" w:right="0" w:firstLine="0"/>
        <w:jc w:val="left"/>
      </w:pPr>
      <w:r>
        <w:t xml:space="preserve"> </w:t>
      </w:r>
    </w:p>
    <w:p w14:paraId="4BF3B33E" w14:textId="77777777" w:rsidR="00925913" w:rsidRDefault="00477365">
      <w:pPr>
        <w:numPr>
          <w:ilvl w:val="0"/>
          <w:numId w:val="18"/>
        </w:numPr>
        <w:spacing w:after="108"/>
        <w:ind w:right="0" w:hanging="409"/>
      </w:pPr>
      <w:r>
        <w:t xml:space="preserve">The Executive Director </w:t>
      </w:r>
      <w:r>
        <w:t>of Children’s Social Care and Education left on 4</w:t>
      </w:r>
      <w:r>
        <w:rPr>
          <w:vertAlign w:val="superscript"/>
        </w:rPr>
        <w:t>th</w:t>
      </w:r>
      <w:r>
        <w:t xml:space="preserve"> July 2021. It was then covered on an interim basis by an external contractor for the remainder of the year.  The substantive pay for the post is £119,884. </w:t>
      </w:r>
    </w:p>
    <w:p w14:paraId="5F302418" w14:textId="77777777" w:rsidR="00925913" w:rsidRDefault="00477365">
      <w:pPr>
        <w:numPr>
          <w:ilvl w:val="0"/>
          <w:numId w:val="18"/>
        </w:numPr>
        <w:spacing w:after="111"/>
        <w:ind w:right="0" w:hanging="409"/>
      </w:pPr>
      <w:r>
        <w:t>The Head of Adult Social Care post was appointed to on 13</w:t>
      </w:r>
      <w:r>
        <w:rPr>
          <w:vertAlign w:val="superscript"/>
        </w:rPr>
        <w:t>th</w:t>
      </w:r>
      <w:r>
        <w:t xml:space="preserve"> December 2021.  It had been covered on an interim basis since the beginning of the year.  The substantive pay for the post is £87,547. </w:t>
      </w:r>
    </w:p>
    <w:p w14:paraId="54E58D00" w14:textId="77777777" w:rsidR="00925913" w:rsidRDefault="00477365">
      <w:pPr>
        <w:numPr>
          <w:ilvl w:val="0"/>
          <w:numId w:val="18"/>
        </w:numPr>
        <w:spacing w:after="112"/>
        <w:ind w:right="0" w:hanging="409"/>
      </w:pPr>
      <w:r>
        <w:t>The Head of Communities post was appointed to on 1</w:t>
      </w:r>
      <w:r>
        <w:rPr>
          <w:vertAlign w:val="superscript"/>
        </w:rPr>
        <w:t>st</w:t>
      </w:r>
      <w:r>
        <w:t xml:space="preserve"> </w:t>
      </w:r>
      <w:r>
        <w:t xml:space="preserve">October 2021.  It had been covered on an interim basis since the beginning of the year.  The substantive pay for the post is £87,547. </w:t>
      </w:r>
    </w:p>
    <w:p w14:paraId="055F2281" w14:textId="77777777" w:rsidR="00925913" w:rsidRDefault="00477365">
      <w:pPr>
        <w:numPr>
          <w:ilvl w:val="0"/>
          <w:numId w:val="18"/>
        </w:numPr>
        <w:spacing w:after="111"/>
        <w:ind w:right="0" w:hanging="409"/>
      </w:pPr>
      <w:r>
        <w:t>The Head of Education Excellence post was appointed to on 1</w:t>
      </w:r>
      <w:r>
        <w:rPr>
          <w:vertAlign w:val="superscript"/>
        </w:rPr>
        <w:t>st</w:t>
      </w:r>
      <w:r>
        <w:t xml:space="preserve"> August 2021.  It had been covered on an interim basis by an external contractor since the beginning of the year.  The substantive pay for the post is £87,547. </w:t>
      </w:r>
    </w:p>
    <w:p w14:paraId="2DBB58C0" w14:textId="77777777" w:rsidR="00925913" w:rsidRDefault="00477365">
      <w:pPr>
        <w:numPr>
          <w:ilvl w:val="0"/>
          <w:numId w:val="18"/>
        </w:numPr>
        <w:ind w:right="0" w:hanging="409"/>
      </w:pPr>
      <w:r>
        <w:t>The Head of Operational In-House Services post was appointed to on 26</w:t>
      </w:r>
      <w:r>
        <w:rPr>
          <w:vertAlign w:val="superscript"/>
        </w:rPr>
        <w:t>th</w:t>
      </w:r>
      <w:r>
        <w:t xml:space="preserve"> July 2021.  It had previously been vacant since the beginning of the year.  The substantive pay for the post is £87,547. </w:t>
      </w:r>
    </w:p>
    <w:p w14:paraId="074885D6" w14:textId="77777777" w:rsidR="00925913" w:rsidRDefault="00477365">
      <w:pPr>
        <w:spacing w:after="4" w:line="249" w:lineRule="auto"/>
        <w:ind w:left="578" w:right="0" w:hanging="10"/>
      </w:pPr>
      <w:r>
        <w:rPr>
          <w:u w:val="single" w:color="000000"/>
        </w:rPr>
        <w:t>Senior Officers remuneration in 2020/2021</w:t>
      </w:r>
      <w:r>
        <w:t xml:space="preserve">: </w:t>
      </w:r>
    </w:p>
    <w:p w14:paraId="04430C2E" w14:textId="77777777" w:rsidR="00925913" w:rsidRDefault="00477365">
      <w:pPr>
        <w:spacing w:after="0" w:line="259" w:lineRule="auto"/>
        <w:ind w:left="568" w:right="0" w:firstLine="0"/>
        <w:jc w:val="left"/>
      </w:pPr>
      <w:r>
        <w:t xml:space="preserve"> </w:t>
      </w:r>
    </w:p>
    <w:tbl>
      <w:tblPr>
        <w:tblStyle w:val="TableGrid"/>
        <w:tblW w:w="10205" w:type="dxa"/>
        <w:tblInd w:w="398" w:type="dxa"/>
        <w:tblCellMar>
          <w:top w:w="9" w:type="dxa"/>
          <w:left w:w="75" w:type="dxa"/>
          <w:bottom w:w="0" w:type="dxa"/>
          <w:right w:w="29" w:type="dxa"/>
        </w:tblCellMar>
        <w:tblLook w:val="04A0" w:firstRow="1" w:lastRow="0" w:firstColumn="1" w:lastColumn="0" w:noHBand="0" w:noVBand="1"/>
      </w:tblPr>
      <w:tblGrid>
        <w:gridCol w:w="2410"/>
        <w:gridCol w:w="708"/>
        <w:gridCol w:w="993"/>
        <w:gridCol w:w="1134"/>
        <w:gridCol w:w="1274"/>
        <w:gridCol w:w="1256"/>
        <w:gridCol w:w="1156"/>
        <w:gridCol w:w="1274"/>
      </w:tblGrid>
      <w:tr w:rsidR="00925913" w14:paraId="6E83153B" w14:textId="77777777">
        <w:trPr>
          <w:trHeight w:val="1295"/>
        </w:trPr>
        <w:tc>
          <w:tcPr>
            <w:tcW w:w="2410" w:type="dxa"/>
            <w:tcBorders>
              <w:top w:val="single" w:sz="4" w:space="0" w:color="000000"/>
              <w:left w:val="single" w:sz="4" w:space="0" w:color="000000"/>
              <w:bottom w:val="single" w:sz="4" w:space="0" w:color="000000"/>
              <w:right w:val="single" w:sz="4" w:space="0" w:color="000000"/>
            </w:tcBorders>
            <w:shd w:val="clear" w:color="auto" w:fill="FFCC99"/>
          </w:tcPr>
          <w:p w14:paraId="1B370559" w14:textId="77777777" w:rsidR="00925913" w:rsidRDefault="00477365">
            <w:pPr>
              <w:spacing w:after="0" w:line="259" w:lineRule="auto"/>
              <w:ind w:left="31" w:right="623" w:firstLine="0"/>
              <w:jc w:val="left"/>
            </w:pPr>
            <w:r>
              <w:rPr>
                <w:sz w:val="16"/>
              </w:rPr>
              <w:t xml:space="preserve">Post holder Information </w:t>
            </w:r>
          </w:p>
        </w:tc>
        <w:tc>
          <w:tcPr>
            <w:tcW w:w="708" w:type="dxa"/>
            <w:tcBorders>
              <w:top w:val="single" w:sz="4" w:space="0" w:color="000000"/>
              <w:left w:val="single" w:sz="4" w:space="0" w:color="000000"/>
              <w:bottom w:val="single" w:sz="4" w:space="0" w:color="000000"/>
              <w:right w:val="single" w:sz="4" w:space="0" w:color="000000"/>
            </w:tcBorders>
            <w:shd w:val="clear" w:color="auto" w:fill="FFCC99"/>
          </w:tcPr>
          <w:p w14:paraId="28D4E97F" w14:textId="77777777" w:rsidR="00925913" w:rsidRDefault="00477365">
            <w:pPr>
              <w:spacing w:after="0" w:line="259" w:lineRule="auto"/>
              <w:ind w:left="71" w:right="0" w:firstLine="0"/>
              <w:jc w:val="left"/>
            </w:pPr>
            <w:r>
              <w:rPr>
                <w:sz w:val="16"/>
              </w:rPr>
              <w:t xml:space="preserve">Notes </w:t>
            </w:r>
          </w:p>
        </w:tc>
        <w:tc>
          <w:tcPr>
            <w:tcW w:w="993" w:type="dxa"/>
            <w:tcBorders>
              <w:top w:val="single" w:sz="4" w:space="0" w:color="000000"/>
              <w:left w:val="single" w:sz="4" w:space="0" w:color="000000"/>
              <w:bottom w:val="single" w:sz="4" w:space="0" w:color="000000"/>
              <w:right w:val="single" w:sz="4" w:space="0" w:color="000000"/>
            </w:tcBorders>
            <w:shd w:val="clear" w:color="auto" w:fill="FFCC99"/>
          </w:tcPr>
          <w:p w14:paraId="0B0E6F87" w14:textId="77777777" w:rsidR="00925913" w:rsidRDefault="00477365">
            <w:pPr>
              <w:spacing w:after="0" w:line="259" w:lineRule="auto"/>
              <w:ind w:left="0" w:right="45" w:firstLine="0"/>
              <w:jc w:val="center"/>
            </w:pPr>
            <w:r>
              <w:rPr>
                <w:sz w:val="16"/>
              </w:rPr>
              <w:t xml:space="preserve">Salary </w:t>
            </w:r>
          </w:p>
          <w:p w14:paraId="43D93EF9" w14:textId="77777777" w:rsidR="00925913" w:rsidRDefault="00477365">
            <w:pPr>
              <w:spacing w:after="0" w:line="242" w:lineRule="auto"/>
              <w:ind w:left="0" w:right="0" w:firstLine="0"/>
              <w:jc w:val="center"/>
            </w:pPr>
            <w:r>
              <w:rPr>
                <w:sz w:val="16"/>
              </w:rPr>
              <w:t xml:space="preserve">(Including  fees and </w:t>
            </w:r>
          </w:p>
          <w:p w14:paraId="0051A164" w14:textId="77777777" w:rsidR="00925913" w:rsidRDefault="00477365">
            <w:pPr>
              <w:spacing w:after="0" w:line="259" w:lineRule="auto"/>
              <w:ind w:left="0" w:right="0" w:firstLine="0"/>
              <w:jc w:val="left"/>
            </w:pPr>
            <w:r>
              <w:rPr>
                <w:sz w:val="16"/>
              </w:rPr>
              <w:t xml:space="preserve">allowances) </w:t>
            </w:r>
          </w:p>
          <w:p w14:paraId="56A91F04" w14:textId="77777777" w:rsidR="00925913" w:rsidRDefault="00477365">
            <w:pPr>
              <w:spacing w:after="0" w:line="259" w:lineRule="auto"/>
              <w:ind w:left="0" w:right="0" w:firstLine="0"/>
              <w:jc w:val="center"/>
            </w:pPr>
            <w:r>
              <w:rPr>
                <w:sz w:val="16"/>
              </w:rPr>
              <w:t xml:space="preserve"> </w:t>
            </w:r>
          </w:p>
          <w:p w14:paraId="3117C44E" w14:textId="77777777" w:rsidR="00925913" w:rsidRDefault="00477365">
            <w:pPr>
              <w:spacing w:after="0" w:line="259" w:lineRule="auto"/>
              <w:ind w:left="0" w:right="0" w:firstLine="0"/>
              <w:jc w:val="center"/>
            </w:pPr>
            <w:r>
              <w:rPr>
                <w:sz w:val="16"/>
              </w:rPr>
              <w:t xml:space="preserve"> </w:t>
            </w:r>
          </w:p>
          <w:p w14:paraId="77D2C31E" w14:textId="77777777" w:rsidR="00925913" w:rsidRDefault="00477365">
            <w:pPr>
              <w:spacing w:after="0" w:line="259" w:lineRule="auto"/>
              <w:ind w:left="0" w:right="44" w:firstLine="0"/>
              <w:jc w:val="center"/>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6B944D7B" w14:textId="77777777" w:rsidR="00925913" w:rsidRDefault="00477365">
            <w:pPr>
              <w:spacing w:after="0" w:line="259" w:lineRule="auto"/>
              <w:ind w:left="0" w:right="47" w:firstLine="0"/>
              <w:jc w:val="center"/>
            </w:pPr>
            <w:r>
              <w:rPr>
                <w:sz w:val="16"/>
              </w:rPr>
              <w:t xml:space="preserve">Expense </w:t>
            </w:r>
          </w:p>
          <w:p w14:paraId="336D63FE" w14:textId="77777777" w:rsidR="00925913" w:rsidRDefault="00477365">
            <w:pPr>
              <w:spacing w:after="0" w:line="259" w:lineRule="auto"/>
              <w:ind w:left="0" w:right="47" w:firstLine="0"/>
              <w:jc w:val="center"/>
            </w:pPr>
            <w:r>
              <w:rPr>
                <w:sz w:val="16"/>
              </w:rPr>
              <w:t xml:space="preserve">Allowances </w:t>
            </w:r>
          </w:p>
          <w:p w14:paraId="06A1C7F1" w14:textId="77777777" w:rsidR="00925913" w:rsidRDefault="00477365">
            <w:pPr>
              <w:spacing w:after="0" w:line="259" w:lineRule="auto"/>
              <w:ind w:left="0" w:right="3" w:firstLine="0"/>
              <w:jc w:val="center"/>
            </w:pPr>
            <w:r>
              <w:rPr>
                <w:sz w:val="16"/>
              </w:rPr>
              <w:t xml:space="preserve"> </w:t>
            </w:r>
          </w:p>
          <w:p w14:paraId="078012AA" w14:textId="77777777" w:rsidR="00925913" w:rsidRDefault="00477365">
            <w:pPr>
              <w:spacing w:after="0" w:line="259" w:lineRule="auto"/>
              <w:ind w:left="33" w:right="0" w:firstLine="0"/>
              <w:jc w:val="left"/>
            </w:pPr>
            <w:r>
              <w:rPr>
                <w:sz w:val="16"/>
              </w:rPr>
              <w:t xml:space="preserve"> </w:t>
            </w:r>
          </w:p>
          <w:p w14:paraId="5758BA61" w14:textId="77777777" w:rsidR="00925913" w:rsidRDefault="00477365">
            <w:pPr>
              <w:spacing w:after="0" w:line="259" w:lineRule="auto"/>
              <w:ind w:left="33" w:right="0" w:firstLine="0"/>
              <w:jc w:val="left"/>
            </w:pPr>
            <w:r>
              <w:rPr>
                <w:sz w:val="16"/>
              </w:rPr>
              <w:t xml:space="preserve"> </w:t>
            </w:r>
          </w:p>
          <w:p w14:paraId="01F3050B" w14:textId="77777777" w:rsidR="00925913" w:rsidRDefault="00477365">
            <w:pPr>
              <w:spacing w:after="0" w:line="259" w:lineRule="auto"/>
              <w:ind w:left="33" w:right="0" w:firstLine="0"/>
              <w:jc w:val="left"/>
            </w:pPr>
            <w:r>
              <w:rPr>
                <w:sz w:val="16"/>
              </w:rPr>
              <w:t xml:space="preserve"> </w:t>
            </w:r>
          </w:p>
          <w:p w14:paraId="63151664" w14:textId="77777777" w:rsidR="00925913" w:rsidRDefault="00477365">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3B08D84B" w14:textId="77777777" w:rsidR="00925913" w:rsidRDefault="00477365">
            <w:pPr>
              <w:spacing w:after="0" w:line="241" w:lineRule="auto"/>
              <w:ind w:left="193" w:right="0" w:hanging="148"/>
              <w:jc w:val="left"/>
            </w:pPr>
            <w:r>
              <w:rPr>
                <w:sz w:val="16"/>
              </w:rPr>
              <w:t xml:space="preserve">Compensation  for loss of  office </w:t>
            </w:r>
          </w:p>
          <w:p w14:paraId="5D5E772E" w14:textId="77777777" w:rsidR="00925913" w:rsidRDefault="00477365">
            <w:pPr>
              <w:spacing w:after="0" w:line="259" w:lineRule="auto"/>
              <w:ind w:left="33" w:right="0" w:firstLine="0"/>
              <w:jc w:val="left"/>
            </w:pPr>
            <w:r>
              <w:rPr>
                <w:sz w:val="16"/>
              </w:rPr>
              <w:t xml:space="preserve"> </w:t>
            </w:r>
          </w:p>
          <w:p w14:paraId="0C0F19EC" w14:textId="77777777" w:rsidR="00925913" w:rsidRDefault="00477365">
            <w:pPr>
              <w:spacing w:after="0" w:line="259" w:lineRule="auto"/>
              <w:ind w:left="33" w:right="0" w:firstLine="0"/>
              <w:jc w:val="left"/>
            </w:pPr>
            <w:r>
              <w:rPr>
                <w:sz w:val="16"/>
              </w:rPr>
              <w:t xml:space="preserve"> </w:t>
            </w:r>
          </w:p>
          <w:p w14:paraId="3A623007" w14:textId="77777777" w:rsidR="00925913" w:rsidRDefault="00477365">
            <w:pPr>
              <w:spacing w:after="0" w:line="259" w:lineRule="auto"/>
              <w:ind w:left="33" w:right="0" w:firstLine="0"/>
              <w:jc w:val="left"/>
            </w:pPr>
            <w:r>
              <w:rPr>
                <w:sz w:val="16"/>
              </w:rPr>
              <w:t xml:space="preserve"> </w:t>
            </w:r>
          </w:p>
          <w:p w14:paraId="63D94658" w14:textId="77777777" w:rsidR="00925913" w:rsidRDefault="00477365">
            <w:pPr>
              <w:spacing w:after="0" w:line="259" w:lineRule="auto"/>
              <w:ind w:left="0" w:right="48" w:firstLine="0"/>
              <w:jc w:val="center"/>
            </w:pPr>
            <w:r>
              <w:rPr>
                <w:sz w:val="16"/>
              </w:rPr>
              <w:t xml:space="preserve">£ </w:t>
            </w:r>
          </w:p>
        </w:tc>
        <w:tc>
          <w:tcPr>
            <w:tcW w:w="1256" w:type="dxa"/>
            <w:tcBorders>
              <w:top w:val="single" w:sz="4" w:space="0" w:color="000000"/>
              <w:left w:val="single" w:sz="4" w:space="0" w:color="000000"/>
              <w:bottom w:val="single" w:sz="4" w:space="0" w:color="000000"/>
              <w:right w:val="single" w:sz="4" w:space="0" w:color="000000"/>
            </w:tcBorders>
            <w:shd w:val="clear" w:color="auto" w:fill="FFCC99"/>
          </w:tcPr>
          <w:p w14:paraId="216C9AF4" w14:textId="77777777" w:rsidR="00925913" w:rsidRDefault="00477365">
            <w:pPr>
              <w:spacing w:after="0" w:line="259" w:lineRule="auto"/>
              <w:ind w:left="0" w:right="47" w:firstLine="0"/>
              <w:jc w:val="center"/>
            </w:pPr>
            <w:r>
              <w:rPr>
                <w:sz w:val="16"/>
              </w:rPr>
              <w:t xml:space="preserve">Total </w:t>
            </w:r>
          </w:p>
          <w:p w14:paraId="5E813537" w14:textId="77777777" w:rsidR="00925913" w:rsidRDefault="00477365">
            <w:pPr>
              <w:spacing w:after="0" w:line="241" w:lineRule="auto"/>
              <w:ind w:left="13" w:right="0" w:hanging="13"/>
              <w:jc w:val="center"/>
            </w:pPr>
            <w:r>
              <w:rPr>
                <w:sz w:val="16"/>
              </w:rPr>
              <w:t xml:space="preserve">Remuneration excluding pension </w:t>
            </w:r>
          </w:p>
          <w:p w14:paraId="1DE37020" w14:textId="77777777" w:rsidR="00925913" w:rsidRDefault="00477365">
            <w:pPr>
              <w:spacing w:after="0" w:line="259" w:lineRule="auto"/>
              <w:ind w:left="0" w:right="48" w:firstLine="0"/>
              <w:jc w:val="center"/>
            </w:pPr>
            <w:r>
              <w:rPr>
                <w:sz w:val="16"/>
              </w:rPr>
              <w:t xml:space="preserve">contributions </w:t>
            </w:r>
          </w:p>
          <w:p w14:paraId="395139BE" w14:textId="77777777" w:rsidR="00925913" w:rsidRDefault="00477365">
            <w:pPr>
              <w:spacing w:after="0" w:line="259" w:lineRule="auto"/>
              <w:ind w:left="33" w:right="0" w:firstLine="0"/>
              <w:jc w:val="left"/>
            </w:pPr>
            <w:r>
              <w:rPr>
                <w:sz w:val="16"/>
              </w:rPr>
              <w:t xml:space="preserve"> </w:t>
            </w:r>
          </w:p>
          <w:p w14:paraId="7C20F7C0" w14:textId="77777777" w:rsidR="00925913" w:rsidRDefault="00477365">
            <w:pPr>
              <w:spacing w:after="0" w:line="259" w:lineRule="auto"/>
              <w:ind w:left="0" w:right="47" w:firstLine="0"/>
              <w:jc w:val="center"/>
            </w:pPr>
            <w:r>
              <w:rPr>
                <w:sz w:val="16"/>
              </w:rPr>
              <w:t xml:space="preserve">£ </w:t>
            </w:r>
          </w:p>
        </w:tc>
        <w:tc>
          <w:tcPr>
            <w:tcW w:w="1156" w:type="dxa"/>
            <w:tcBorders>
              <w:top w:val="single" w:sz="4" w:space="0" w:color="000000"/>
              <w:left w:val="single" w:sz="4" w:space="0" w:color="000000"/>
              <w:bottom w:val="single" w:sz="4" w:space="0" w:color="000000"/>
              <w:right w:val="single" w:sz="4" w:space="0" w:color="000000"/>
            </w:tcBorders>
            <w:shd w:val="clear" w:color="auto" w:fill="FFCC99"/>
          </w:tcPr>
          <w:p w14:paraId="17CD76C4" w14:textId="77777777" w:rsidR="00925913" w:rsidRDefault="00477365">
            <w:pPr>
              <w:spacing w:after="0" w:line="259" w:lineRule="auto"/>
              <w:ind w:left="0" w:right="47" w:firstLine="0"/>
              <w:jc w:val="center"/>
            </w:pPr>
            <w:r>
              <w:rPr>
                <w:sz w:val="16"/>
              </w:rPr>
              <w:t xml:space="preserve">Pension </w:t>
            </w:r>
          </w:p>
          <w:p w14:paraId="4051F3FA" w14:textId="77777777" w:rsidR="00925913" w:rsidRDefault="00477365">
            <w:pPr>
              <w:spacing w:after="0" w:line="259" w:lineRule="auto"/>
              <w:ind w:left="31" w:right="0" w:firstLine="0"/>
              <w:jc w:val="left"/>
            </w:pPr>
            <w:r>
              <w:rPr>
                <w:sz w:val="16"/>
              </w:rPr>
              <w:t xml:space="preserve">Contributions </w:t>
            </w:r>
          </w:p>
          <w:p w14:paraId="23098F32" w14:textId="77777777" w:rsidR="00925913" w:rsidRDefault="00477365">
            <w:pPr>
              <w:spacing w:after="0" w:line="259" w:lineRule="auto"/>
              <w:ind w:left="0" w:right="2" w:firstLine="0"/>
              <w:jc w:val="center"/>
            </w:pPr>
            <w:r>
              <w:rPr>
                <w:sz w:val="16"/>
              </w:rPr>
              <w:t xml:space="preserve"> </w:t>
            </w:r>
          </w:p>
          <w:p w14:paraId="40C72EAE" w14:textId="77777777" w:rsidR="00925913" w:rsidRDefault="00477365">
            <w:pPr>
              <w:spacing w:after="0" w:line="259" w:lineRule="auto"/>
              <w:ind w:left="0" w:right="2" w:firstLine="0"/>
              <w:jc w:val="center"/>
            </w:pPr>
            <w:r>
              <w:rPr>
                <w:sz w:val="16"/>
              </w:rPr>
              <w:t xml:space="preserve"> </w:t>
            </w:r>
          </w:p>
          <w:p w14:paraId="3456A7EC" w14:textId="77777777" w:rsidR="00925913" w:rsidRDefault="00477365">
            <w:pPr>
              <w:spacing w:after="0" w:line="259" w:lineRule="auto"/>
              <w:ind w:left="0" w:right="2" w:firstLine="0"/>
              <w:jc w:val="center"/>
            </w:pPr>
            <w:r>
              <w:rPr>
                <w:sz w:val="16"/>
              </w:rPr>
              <w:t xml:space="preserve"> </w:t>
            </w:r>
          </w:p>
          <w:p w14:paraId="7B74D2FC" w14:textId="77777777" w:rsidR="00925913" w:rsidRDefault="00477365">
            <w:pPr>
              <w:spacing w:after="0" w:line="259" w:lineRule="auto"/>
              <w:ind w:left="0" w:right="2" w:firstLine="0"/>
              <w:jc w:val="center"/>
            </w:pPr>
            <w:r>
              <w:rPr>
                <w:sz w:val="16"/>
              </w:rPr>
              <w:t xml:space="preserve"> </w:t>
            </w:r>
          </w:p>
          <w:p w14:paraId="4BCF0DF9" w14:textId="77777777" w:rsidR="00925913" w:rsidRDefault="00477365">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6157F02F" w14:textId="77777777" w:rsidR="00925913" w:rsidRDefault="00477365">
            <w:pPr>
              <w:spacing w:after="0" w:line="259" w:lineRule="auto"/>
              <w:ind w:left="0" w:right="46" w:firstLine="0"/>
              <w:jc w:val="center"/>
            </w:pPr>
            <w:r>
              <w:rPr>
                <w:b/>
                <w:sz w:val="16"/>
              </w:rPr>
              <w:t xml:space="preserve">Total </w:t>
            </w:r>
          </w:p>
          <w:p w14:paraId="05A6160B" w14:textId="77777777" w:rsidR="00925913" w:rsidRDefault="00477365">
            <w:pPr>
              <w:spacing w:after="0" w:line="242" w:lineRule="auto"/>
              <w:ind w:left="0" w:right="0" w:firstLine="0"/>
              <w:jc w:val="center"/>
            </w:pPr>
            <w:r>
              <w:rPr>
                <w:b/>
                <w:sz w:val="16"/>
              </w:rPr>
              <w:t xml:space="preserve">Remuneration including </w:t>
            </w:r>
          </w:p>
          <w:p w14:paraId="4FA844BD" w14:textId="77777777" w:rsidR="00925913" w:rsidRDefault="00477365">
            <w:pPr>
              <w:spacing w:after="0" w:line="259" w:lineRule="auto"/>
              <w:ind w:left="0" w:right="46" w:firstLine="0"/>
              <w:jc w:val="center"/>
            </w:pPr>
            <w:r>
              <w:rPr>
                <w:b/>
                <w:sz w:val="16"/>
              </w:rPr>
              <w:t xml:space="preserve">pension </w:t>
            </w:r>
          </w:p>
          <w:p w14:paraId="0561EEF7" w14:textId="77777777" w:rsidR="00925913" w:rsidRDefault="00477365">
            <w:pPr>
              <w:spacing w:after="0" w:line="259" w:lineRule="auto"/>
              <w:ind w:left="51" w:right="0" w:firstLine="0"/>
              <w:jc w:val="left"/>
            </w:pPr>
            <w:r>
              <w:rPr>
                <w:b/>
                <w:sz w:val="16"/>
              </w:rPr>
              <w:t xml:space="preserve">contributions </w:t>
            </w:r>
          </w:p>
          <w:p w14:paraId="19192737" w14:textId="77777777" w:rsidR="00925913" w:rsidRDefault="00477365">
            <w:pPr>
              <w:spacing w:after="0" w:line="259" w:lineRule="auto"/>
              <w:ind w:left="33" w:right="0" w:firstLine="0"/>
              <w:jc w:val="left"/>
            </w:pPr>
            <w:r>
              <w:rPr>
                <w:sz w:val="16"/>
              </w:rPr>
              <w:t xml:space="preserve"> </w:t>
            </w:r>
          </w:p>
          <w:p w14:paraId="75022645" w14:textId="77777777" w:rsidR="00925913" w:rsidRDefault="00477365">
            <w:pPr>
              <w:spacing w:after="0" w:line="259" w:lineRule="auto"/>
              <w:ind w:left="67" w:right="0" w:firstLine="0"/>
              <w:jc w:val="center"/>
            </w:pPr>
            <w:r>
              <w:rPr>
                <w:sz w:val="16"/>
              </w:rPr>
              <w:t xml:space="preserve">£ </w:t>
            </w:r>
          </w:p>
        </w:tc>
      </w:tr>
      <w:tr w:rsidR="00925913" w14:paraId="1241B0E4" w14:textId="77777777">
        <w:trPr>
          <w:trHeight w:val="437"/>
        </w:trPr>
        <w:tc>
          <w:tcPr>
            <w:tcW w:w="2410" w:type="dxa"/>
            <w:tcBorders>
              <w:top w:val="single" w:sz="4" w:space="0" w:color="000000"/>
              <w:left w:val="single" w:sz="4" w:space="0" w:color="000000"/>
              <w:bottom w:val="nil"/>
              <w:right w:val="single" w:sz="4" w:space="0" w:color="000000"/>
            </w:tcBorders>
          </w:tcPr>
          <w:p w14:paraId="35D2757D" w14:textId="77777777" w:rsidR="00925913" w:rsidRDefault="00477365">
            <w:pPr>
              <w:spacing w:after="0" w:line="259" w:lineRule="auto"/>
              <w:ind w:left="31" w:right="0" w:firstLine="0"/>
              <w:jc w:val="left"/>
            </w:pPr>
            <w:r>
              <w:rPr>
                <w:sz w:val="16"/>
              </w:rPr>
              <w:t xml:space="preserve"> </w:t>
            </w:r>
          </w:p>
          <w:p w14:paraId="65F21C64" w14:textId="77777777" w:rsidR="00925913" w:rsidRDefault="00477365">
            <w:pPr>
              <w:spacing w:after="0" w:line="259" w:lineRule="auto"/>
              <w:ind w:left="31" w:right="0" w:firstLine="0"/>
              <w:jc w:val="left"/>
            </w:pPr>
            <w:r>
              <w:rPr>
                <w:sz w:val="16"/>
              </w:rPr>
              <w:t xml:space="preserve">Chief Executive </w:t>
            </w:r>
          </w:p>
        </w:tc>
        <w:tc>
          <w:tcPr>
            <w:tcW w:w="708" w:type="dxa"/>
            <w:tcBorders>
              <w:top w:val="single" w:sz="4" w:space="0" w:color="000000"/>
              <w:left w:val="single" w:sz="4" w:space="0" w:color="000000"/>
              <w:bottom w:val="nil"/>
              <w:right w:val="single" w:sz="4" w:space="0" w:color="000000"/>
            </w:tcBorders>
          </w:tcPr>
          <w:p w14:paraId="14381C52" w14:textId="77777777" w:rsidR="00925913" w:rsidRDefault="00477365">
            <w:pPr>
              <w:spacing w:after="0" w:line="259" w:lineRule="auto"/>
              <w:ind w:left="0" w:right="1" w:firstLine="0"/>
              <w:jc w:val="center"/>
            </w:pPr>
            <w:r>
              <w:rPr>
                <w:sz w:val="16"/>
              </w:rPr>
              <w:t xml:space="preserve"> </w:t>
            </w:r>
          </w:p>
          <w:p w14:paraId="47A33028" w14:textId="77777777" w:rsidR="00925913" w:rsidRDefault="00477365">
            <w:pPr>
              <w:spacing w:after="0" w:line="259" w:lineRule="auto"/>
              <w:ind w:left="0" w:right="1" w:firstLine="0"/>
              <w:jc w:val="center"/>
            </w:pPr>
            <w:r>
              <w:rPr>
                <w:sz w:val="16"/>
              </w:rPr>
              <w:t xml:space="preserve"> </w:t>
            </w:r>
          </w:p>
        </w:tc>
        <w:tc>
          <w:tcPr>
            <w:tcW w:w="993" w:type="dxa"/>
            <w:tcBorders>
              <w:top w:val="single" w:sz="4" w:space="0" w:color="000000"/>
              <w:left w:val="single" w:sz="4" w:space="0" w:color="000000"/>
              <w:bottom w:val="nil"/>
              <w:right w:val="single" w:sz="4" w:space="0" w:color="000000"/>
            </w:tcBorders>
          </w:tcPr>
          <w:p w14:paraId="5A7B5B7A" w14:textId="77777777" w:rsidR="00925913" w:rsidRDefault="00477365">
            <w:pPr>
              <w:spacing w:after="0" w:line="259" w:lineRule="auto"/>
              <w:ind w:left="0" w:right="34" w:firstLine="0"/>
              <w:jc w:val="right"/>
            </w:pPr>
            <w:r>
              <w:rPr>
                <w:sz w:val="16"/>
              </w:rPr>
              <w:t xml:space="preserve"> </w:t>
            </w:r>
          </w:p>
          <w:p w14:paraId="49713535" w14:textId="77777777" w:rsidR="00925913" w:rsidRDefault="00477365">
            <w:pPr>
              <w:spacing w:after="0" w:line="259" w:lineRule="auto"/>
              <w:ind w:left="0" w:right="79" w:firstLine="0"/>
              <w:jc w:val="right"/>
            </w:pPr>
            <w:r>
              <w:rPr>
                <w:sz w:val="16"/>
              </w:rPr>
              <w:t xml:space="preserve">152,481 </w:t>
            </w:r>
          </w:p>
        </w:tc>
        <w:tc>
          <w:tcPr>
            <w:tcW w:w="1134" w:type="dxa"/>
            <w:tcBorders>
              <w:top w:val="single" w:sz="4" w:space="0" w:color="000000"/>
              <w:left w:val="single" w:sz="4" w:space="0" w:color="000000"/>
              <w:bottom w:val="nil"/>
              <w:right w:val="single" w:sz="4" w:space="0" w:color="000000"/>
            </w:tcBorders>
          </w:tcPr>
          <w:p w14:paraId="1712FC96" w14:textId="77777777" w:rsidR="00925913" w:rsidRDefault="00477365">
            <w:pPr>
              <w:spacing w:after="0" w:line="259" w:lineRule="auto"/>
              <w:ind w:left="0" w:right="35" w:firstLine="0"/>
              <w:jc w:val="right"/>
            </w:pPr>
            <w:r>
              <w:rPr>
                <w:sz w:val="16"/>
              </w:rPr>
              <w:t xml:space="preserve"> </w:t>
            </w:r>
          </w:p>
          <w:p w14:paraId="4E70C129" w14:textId="77777777" w:rsidR="00925913" w:rsidRDefault="00477365">
            <w:pPr>
              <w:spacing w:after="0" w:line="259" w:lineRule="auto"/>
              <w:ind w:left="0" w:right="79" w:firstLine="0"/>
              <w:jc w:val="right"/>
            </w:pPr>
            <w:r>
              <w:rPr>
                <w:sz w:val="16"/>
              </w:rPr>
              <w:t xml:space="preserve">0 </w:t>
            </w:r>
          </w:p>
        </w:tc>
        <w:tc>
          <w:tcPr>
            <w:tcW w:w="1274" w:type="dxa"/>
            <w:tcBorders>
              <w:top w:val="single" w:sz="4" w:space="0" w:color="000000"/>
              <w:left w:val="single" w:sz="4" w:space="0" w:color="000000"/>
              <w:bottom w:val="nil"/>
              <w:right w:val="single" w:sz="4" w:space="0" w:color="000000"/>
            </w:tcBorders>
          </w:tcPr>
          <w:p w14:paraId="56AF2459" w14:textId="77777777" w:rsidR="00925913" w:rsidRDefault="00477365">
            <w:pPr>
              <w:spacing w:after="0" w:line="259" w:lineRule="auto"/>
              <w:ind w:left="0" w:right="35" w:firstLine="0"/>
              <w:jc w:val="right"/>
            </w:pPr>
            <w:r>
              <w:rPr>
                <w:sz w:val="16"/>
              </w:rPr>
              <w:t xml:space="preserve"> </w:t>
            </w:r>
          </w:p>
          <w:p w14:paraId="18125E19" w14:textId="77777777" w:rsidR="00925913" w:rsidRDefault="00477365">
            <w:pPr>
              <w:spacing w:after="0" w:line="259" w:lineRule="auto"/>
              <w:ind w:left="0" w:right="80" w:firstLine="0"/>
              <w:jc w:val="right"/>
            </w:pPr>
            <w:r>
              <w:rPr>
                <w:sz w:val="16"/>
              </w:rPr>
              <w:t xml:space="preserve">0 </w:t>
            </w:r>
          </w:p>
        </w:tc>
        <w:tc>
          <w:tcPr>
            <w:tcW w:w="1256" w:type="dxa"/>
            <w:tcBorders>
              <w:top w:val="single" w:sz="4" w:space="0" w:color="000000"/>
              <w:left w:val="single" w:sz="4" w:space="0" w:color="000000"/>
              <w:bottom w:val="nil"/>
              <w:right w:val="single" w:sz="4" w:space="0" w:color="000000"/>
            </w:tcBorders>
          </w:tcPr>
          <w:p w14:paraId="13B0B0EA" w14:textId="77777777" w:rsidR="00925913" w:rsidRDefault="00477365">
            <w:pPr>
              <w:spacing w:after="0" w:line="259" w:lineRule="auto"/>
              <w:ind w:left="0" w:right="34" w:firstLine="0"/>
              <w:jc w:val="right"/>
            </w:pPr>
            <w:r>
              <w:rPr>
                <w:sz w:val="16"/>
              </w:rPr>
              <w:t xml:space="preserve"> </w:t>
            </w:r>
          </w:p>
          <w:p w14:paraId="7C7FAD96" w14:textId="77777777" w:rsidR="00925913" w:rsidRDefault="00477365">
            <w:pPr>
              <w:spacing w:after="0" w:line="259" w:lineRule="auto"/>
              <w:ind w:left="0" w:right="80" w:firstLine="0"/>
              <w:jc w:val="right"/>
            </w:pPr>
            <w:r>
              <w:rPr>
                <w:sz w:val="16"/>
              </w:rPr>
              <w:t xml:space="preserve">152,481 </w:t>
            </w:r>
          </w:p>
        </w:tc>
        <w:tc>
          <w:tcPr>
            <w:tcW w:w="1156" w:type="dxa"/>
            <w:tcBorders>
              <w:top w:val="single" w:sz="4" w:space="0" w:color="000000"/>
              <w:left w:val="single" w:sz="4" w:space="0" w:color="000000"/>
              <w:bottom w:val="nil"/>
              <w:right w:val="single" w:sz="4" w:space="0" w:color="000000"/>
            </w:tcBorders>
          </w:tcPr>
          <w:p w14:paraId="4933569E" w14:textId="77777777" w:rsidR="00925913" w:rsidRDefault="00477365">
            <w:pPr>
              <w:spacing w:after="0" w:line="259" w:lineRule="auto"/>
              <w:ind w:left="0" w:right="35" w:firstLine="0"/>
              <w:jc w:val="right"/>
            </w:pPr>
            <w:r>
              <w:rPr>
                <w:sz w:val="16"/>
              </w:rPr>
              <w:t xml:space="preserve"> </w:t>
            </w:r>
          </w:p>
          <w:p w14:paraId="518EC071" w14:textId="77777777" w:rsidR="00925913" w:rsidRDefault="00477365">
            <w:pPr>
              <w:spacing w:after="0" w:line="259" w:lineRule="auto"/>
              <w:ind w:left="0" w:right="80" w:firstLine="0"/>
              <w:jc w:val="right"/>
            </w:pPr>
            <w:r>
              <w:rPr>
                <w:sz w:val="16"/>
              </w:rPr>
              <w:t xml:space="preserve">27,629 </w:t>
            </w:r>
          </w:p>
        </w:tc>
        <w:tc>
          <w:tcPr>
            <w:tcW w:w="1274" w:type="dxa"/>
            <w:tcBorders>
              <w:top w:val="single" w:sz="4" w:space="0" w:color="000000"/>
              <w:left w:val="single" w:sz="4" w:space="0" w:color="000000"/>
              <w:bottom w:val="nil"/>
              <w:right w:val="single" w:sz="4" w:space="0" w:color="000000"/>
            </w:tcBorders>
          </w:tcPr>
          <w:p w14:paraId="6C798F1B" w14:textId="77777777" w:rsidR="00925913" w:rsidRDefault="00477365">
            <w:pPr>
              <w:spacing w:after="0" w:line="259" w:lineRule="auto"/>
              <w:ind w:left="0" w:right="34" w:firstLine="0"/>
              <w:jc w:val="right"/>
            </w:pPr>
            <w:r>
              <w:rPr>
                <w:sz w:val="16"/>
              </w:rPr>
              <w:t xml:space="preserve"> </w:t>
            </w:r>
          </w:p>
          <w:p w14:paraId="0E73F9C5" w14:textId="77777777" w:rsidR="00925913" w:rsidRDefault="00477365">
            <w:pPr>
              <w:spacing w:after="0" w:line="259" w:lineRule="auto"/>
              <w:ind w:left="0" w:right="79" w:firstLine="0"/>
              <w:jc w:val="right"/>
            </w:pPr>
            <w:r>
              <w:rPr>
                <w:sz w:val="16"/>
              </w:rPr>
              <w:t xml:space="preserve">180,110 </w:t>
            </w:r>
          </w:p>
        </w:tc>
      </w:tr>
      <w:tr w:rsidR="00925913" w14:paraId="6836A101" w14:textId="77777777">
        <w:trPr>
          <w:trHeight w:val="304"/>
        </w:trPr>
        <w:tc>
          <w:tcPr>
            <w:tcW w:w="2410" w:type="dxa"/>
            <w:tcBorders>
              <w:top w:val="nil"/>
              <w:left w:val="single" w:sz="4" w:space="0" w:color="000000"/>
              <w:bottom w:val="nil"/>
              <w:right w:val="single" w:sz="4" w:space="0" w:color="000000"/>
            </w:tcBorders>
          </w:tcPr>
          <w:p w14:paraId="7D2BE8C0" w14:textId="77777777" w:rsidR="00925913" w:rsidRDefault="00477365">
            <w:pPr>
              <w:spacing w:after="0" w:line="259" w:lineRule="auto"/>
              <w:ind w:left="31" w:right="0" w:firstLine="0"/>
              <w:jc w:val="left"/>
            </w:pPr>
            <w:r>
              <w:rPr>
                <w:sz w:val="16"/>
              </w:rPr>
              <w:t xml:space="preserve">Executive Director - People </w:t>
            </w:r>
          </w:p>
        </w:tc>
        <w:tc>
          <w:tcPr>
            <w:tcW w:w="708" w:type="dxa"/>
            <w:tcBorders>
              <w:top w:val="nil"/>
              <w:left w:val="single" w:sz="4" w:space="0" w:color="000000"/>
              <w:bottom w:val="nil"/>
              <w:right w:val="single" w:sz="4" w:space="0" w:color="000000"/>
            </w:tcBorders>
          </w:tcPr>
          <w:p w14:paraId="188D0A5C"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75D32198" w14:textId="77777777" w:rsidR="00925913" w:rsidRDefault="00477365">
            <w:pPr>
              <w:spacing w:after="0" w:line="259" w:lineRule="auto"/>
              <w:ind w:left="0" w:right="79" w:firstLine="0"/>
              <w:jc w:val="right"/>
            </w:pPr>
            <w:r>
              <w:rPr>
                <w:sz w:val="16"/>
              </w:rPr>
              <w:t xml:space="preserve">118,112 </w:t>
            </w:r>
          </w:p>
        </w:tc>
        <w:tc>
          <w:tcPr>
            <w:tcW w:w="1134" w:type="dxa"/>
            <w:tcBorders>
              <w:top w:val="nil"/>
              <w:left w:val="single" w:sz="4" w:space="0" w:color="000000"/>
              <w:bottom w:val="nil"/>
              <w:right w:val="single" w:sz="4" w:space="0" w:color="000000"/>
            </w:tcBorders>
          </w:tcPr>
          <w:p w14:paraId="3FBCAA92"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3E881AC"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49C38D22" w14:textId="77777777" w:rsidR="00925913" w:rsidRDefault="00477365">
            <w:pPr>
              <w:spacing w:after="0" w:line="259" w:lineRule="auto"/>
              <w:ind w:left="0" w:right="80" w:firstLine="0"/>
              <w:jc w:val="right"/>
            </w:pPr>
            <w:r>
              <w:rPr>
                <w:sz w:val="16"/>
              </w:rPr>
              <w:t xml:space="preserve">118,112 </w:t>
            </w:r>
          </w:p>
        </w:tc>
        <w:tc>
          <w:tcPr>
            <w:tcW w:w="1156" w:type="dxa"/>
            <w:tcBorders>
              <w:top w:val="nil"/>
              <w:left w:val="single" w:sz="4" w:space="0" w:color="000000"/>
              <w:bottom w:val="nil"/>
              <w:right w:val="single" w:sz="4" w:space="0" w:color="000000"/>
            </w:tcBorders>
          </w:tcPr>
          <w:p w14:paraId="6E0A2F89" w14:textId="77777777" w:rsidR="00925913" w:rsidRDefault="00477365">
            <w:pPr>
              <w:spacing w:after="0" w:line="259" w:lineRule="auto"/>
              <w:ind w:left="0" w:right="80" w:firstLine="0"/>
              <w:jc w:val="right"/>
            </w:pPr>
            <w:r>
              <w:rPr>
                <w:sz w:val="16"/>
              </w:rPr>
              <w:t xml:space="preserve">21,371 </w:t>
            </w:r>
          </w:p>
        </w:tc>
        <w:tc>
          <w:tcPr>
            <w:tcW w:w="1274" w:type="dxa"/>
            <w:tcBorders>
              <w:top w:val="nil"/>
              <w:left w:val="single" w:sz="4" w:space="0" w:color="000000"/>
              <w:bottom w:val="nil"/>
              <w:right w:val="single" w:sz="4" w:space="0" w:color="000000"/>
            </w:tcBorders>
          </w:tcPr>
          <w:p w14:paraId="17CE80F9" w14:textId="77777777" w:rsidR="00925913" w:rsidRDefault="00477365">
            <w:pPr>
              <w:spacing w:after="0" w:line="259" w:lineRule="auto"/>
              <w:ind w:left="0" w:right="79" w:firstLine="0"/>
              <w:jc w:val="right"/>
            </w:pPr>
            <w:r>
              <w:rPr>
                <w:sz w:val="16"/>
              </w:rPr>
              <w:t xml:space="preserve">139,483 </w:t>
            </w:r>
          </w:p>
        </w:tc>
      </w:tr>
      <w:tr w:rsidR="00925913" w14:paraId="0BFFFABA" w14:textId="77777777">
        <w:trPr>
          <w:trHeight w:val="304"/>
        </w:trPr>
        <w:tc>
          <w:tcPr>
            <w:tcW w:w="2410" w:type="dxa"/>
            <w:tcBorders>
              <w:top w:val="nil"/>
              <w:left w:val="single" w:sz="4" w:space="0" w:color="000000"/>
              <w:bottom w:val="nil"/>
              <w:right w:val="single" w:sz="4" w:space="0" w:color="000000"/>
            </w:tcBorders>
          </w:tcPr>
          <w:p w14:paraId="12CB8752" w14:textId="77777777" w:rsidR="00925913" w:rsidRDefault="00477365">
            <w:pPr>
              <w:spacing w:after="0" w:line="259" w:lineRule="auto"/>
              <w:ind w:left="31" w:right="0" w:firstLine="0"/>
              <w:jc w:val="left"/>
            </w:pPr>
            <w:r>
              <w:rPr>
                <w:sz w:val="16"/>
              </w:rPr>
              <w:t xml:space="preserve">Executive Director - Place </w:t>
            </w:r>
          </w:p>
        </w:tc>
        <w:tc>
          <w:tcPr>
            <w:tcW w:w="708" w:type="dxa"/>
            <w:tcBorders>
              <w:top w:val="nil"/>
              <w:left w:val="single" w:sz="4" w:space="0" w:color="000000"/>
              <w:bottom w:val="nil"/>
              <w:right w:val="single" w:sz="4" w:space="0" w:color="000000"/>
            </w:tcBorders>
          </w:tcPr>
          <w:p w14:paraId="2513141B" w14:textId="77777777" w:rsidR="00925913" w:rsidRDefault="00477365">
            <w:pPr>
              <w:spacing w:after="0" w:line="259" w:lineRule="auto"/>
              <w:ind w:left="0" w:right="47" w:firstLine="0"/>
              <w:jc w:val="center"/>
            </w:pPr>
            <w:r>
              <w:rPr>
                <w:sz w:val="16"/>
              </w:rPr>
              <w:t xml:space="preserve">(a) </w:t>
            </w:r>
          </w:p>
        </w:tc>
        <w:tc>
          <w:tcPr>
            <w:tcW w:w="993" w:type="dxa"/>
            <w:tcBorders>
              <w:top w:val="nil"/>
              <w:left w:val="single" w:sz="4" w:space="0" w:color="000000"/>
              <w:bottom w:val="nil"/>
              <w:right w:val="single" w:sz="4" w:space="0" w:color="000000"/>
            </w:tcBorders>
          </w:tcPr>
          <w:p w14:paraId="67F715F0" w14:textId="77777777" w:rsidR="00925913" w:rsidRDefault="00477365">
            <w:pPr>
              <w:spacing w:after="0" w:line="259" w:lineRule="auto"/>
              <w:ind w:left="0" w:right="79" w:firstLine="0"/>
              <w:jc w:val="right"/>
            </w:pPr>
            <w:r>
              <w:rPr>
                <w:sz w:val="16"/>
              </w:rPr>
              <w:t xml:space="preserve">26,683 </w:t>
            </w:r>
          </w:p>
        </w:tc>
        <w:tc>
          <w:tcPr>
            <w:tcW w:w="1134" w:type="dxa"/>
            <w:tcBorders>
              <w:top w:val="nil"/>
              <w:left w:val="single" w:sz="4" w:space="0" w:color="000000"/>
              <w:bottom w:val="nil"/>
              <w:right w:val="single" w:sz="4" w:space="0" w:color="000000"/>
            </w:tcBorders>
          </w:tcPr>
          <w:p w14:paraId="0D1198FE"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72704F6"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EF65684" w14:textId="77777777" w:rsidR="00925913" w:rsidRDefault="00477365">
            <w:pPr>
              <w:spacing w:after="0" w:line="259" w:lineRule="auto"/>
              <w:ind w:left="0" w:right="80" w:firstLine="0"/>
              <w:jc w:val="right"/>
            </w:pPr>
            <w:r>
              <w:rPr>
                <w:sz w:val="16"/>
              </w:rPr>
              <w:t xml:space="preserve">26,683 </w:t>
            </w:r>
          </w:p>
        </w:tc>
        <w:tc>
          <w:tcPr>
            <w:tcW w:w="1156" w:type="dxa"/>
            <w:tcBorders>
              <w:top w:val="nil"/>
              <w:left w:val="single" w:sz="4" w:space="0" w:color="000000"/>
              <w:bottom w:val="nil"/>
              <w:right w:val="single" w:sz="4" w:space="0" w:color="000000"/>
            </w:tcBorders>
          </w:tcPr>
          <w:p w14:paraId="3B61D740" w14:textId="77777777" w:rsidR="00925913" w:rsidRDefault="00477365">
            <w:pPr>
              <w:spacing w:after="0" w:line="259" w:lineRule="auto"/>
              <w:ind w:left="0" w:right="80" w:firstLine="0"/>
              <w:jc w:val="right"/>
            </w:pPr>
            <w:r>
              <w:rPr>
                <w:sz w:val="16"/>
              </w:rPr>
              <w:t xml:space="preserve">4,779 </w:t>
            </w:r>
          </w:p>
        </w:tc>
        <w:tc>
          <w:tcPr>
            <w:tcW w:w="1274" w:type="dxa"/>
            <w:tcBorders>
              <w:top w:val="nil"/>
              <w:left w:val="single" w:sz="4" w:space="0" w:color="000000"/>
              <w:bottom w:val="nil"/>
              <w:right w:val="single" w:sz="4" w:space="0" w:color="000000"/>
            </w:tcBorders>
          </w:tcPr>
          <w:p w14:paraId="338B8F2A" w14:textId="77777777" w:rsidR="00925913" w:rsidRDefault="00477365">
            <w:pPr>
              <w:spacing w:after="0" w:line="259" w:lineRule="auto"/>
              <w:ind w:left="0" w:right="79" w:firstLine="0"/>
              <w:jc w:val="right"/>
            </w:pPr>
            <w:r>
              <w:rPr>
                <w:sz w:val="16"/>
              </w:rPr>
              <w:t xml:space="preserve">31,462 </w:t>
            </w:r>
          </w:p>
        </w:tc>
      </w:tr>
      <w:tr w:rsidR="00925913" w14:paraId="2035D996" w14:textId="77777777">
        <w:trPr>
          <w:trHeight w:val="488"/>
        </w:trPr>
        <w:tc>
          <w:tcPr>
            <w:tcW w:w="2410" w:type="dxa"/>
            <w:tcBorders>
              <w:top w:val="nil"/>
              <w:left w:val="single" w:sz="4" w:space="0" w:color="000000"/>
              <w:bottom w:val="nil"/>
              <w:right w:val="single" w:sz="4" w:space="0" w:color="000000"/>
            </w:tcBorders>
          </w:tcPr>
          <w:p w14:paraId="76427B72" w14:textId="77777777" w:rsidR="00925913" w:rsidRDefault="00477365">
            <w:pPr>
              <w:spacing w:after="0" w:line="259" w:lineRule="auto"/>
              <w:ind w:left="31" w:right="0" w:firstLine="0"/>
              <w:jc w:val="left"/>
            </w:pPr>
            <w:r>
              <w:rPr>
                <w:sz w:val="16"/>
              </w:rPr>
              <w:t xml:space="preserve">Executive Director of Adult Social Care and Health </w:t>
            </w:r>
          </w:p>
        </w:tc>
        <w:tc>
          <w:tcPr>
            <w:tcW w:w="708" w:type="dxa"/>
            <w:tcBorders>
              <w:top w:val="nil"/>
              <w:left w:val="single" w:sz="4" w:space="0" w:color="000000"/>
              <w:bottom w:val="nil"/>
              <w:right w:val="single" w:sz="4" w:space="0" w:color="000000"/>
            </w:tcBorders>
          </w:tcPr>
          <w:p w14:paraId="6F86C85C"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20C16CAE" w14:textId="77777777" w:rsidR="00925913" w:rsidRDefault="00477365">
            <w:pPr>
              <w:spacing w:after="0" w:line="259" w:lineRule="auto"/>
              <w:ind w:left="0" w:right="79" w:firstLine="0"/>
              <w:jc w:val="right"/>
            </w:pPr>
            <w:r>
              <w:rPr>
                <w:sz w:val="16"/>
              </w:rPr>
              <w:t xml:space="preserve">118,112 </w:t>
            </w:r>
          </w:p>
        </w:tc>
        <w:tc>
          <w:tcPr>
            <w:tcW w:w="1134" w:type="dxa"/>
            <w:tcBorders>
              <w:top w:val="nil"/>
              <w:left w:val="single" w:sz="4" w:space="0" w:color="000000"/>
              <w:bottom w:val="nil"/>
              <w:right w:val="single" w:sz="4" w:space="0" w:color="000000"/>
            </w:tcBorders>
          </w:tcPr>
          <w:p w14:paraId="37732168"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56D57696"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5633303B" w14:textId="77777777" w:rsidR="00925913" w:rsidRDefault="00477365">
            <w:pPr>
              <w:spacing w:after="0" w:line="259" w:lineRule="auto"/>
              <w:ind w:left="0" w:right="80" w:firstLine="0"/>
              <w:jc w:val="right"/>
            </w:pPr>
            <w:r>
              <w:rPr>
                <w:sz w:val="16"/>
              </w:rPr>
              <w:t xml:space="preserve">118,112 </w:t>
            </w:r>
          </w:p>
        </w:tc>
        <w:tc>
          <w:tcPr>
            <w:tcW w:w="1156" w:type="dxa"/>
            <w:tcBorders>
              <w:top w:val="nil"/>
              <w:left w:val="single" w:sz="4" w:space="0" w:color="000000"/>
              <w:bottom w:val="nil"/>
              <w:right w:val="single" w:sz="4" w:space="0" w:color="000000"/>
            </w:tcBorders>
          </w:tcPr>
          <w:p w14:paraId="04CE3C2D" w14:textId="77777777" w:rsidR="00925913" w:rsidRDefault="00477365">
            <w:pPr>
              <w:spacing w:after="0" w:line="259" w:lineRule="auto"/>
              <w:ind w:left="0" w:right="80" w:firstLine="0"/>
              <w:jc w:val="right"/>
            </w:pPr>
            <w:r>
              <w:rPr>
                <w:sz w:val="16"/>
              </w:rPr>
              <w:t xml:space="preserve">21,444 </w:t>
            </w:r>
          </w:p>
        </w:tc>
        <w:tc>
          <w:tcPr>
            <w:tcW w:w="1274" w:type="dxa"/>
            <w:tcBorders>
              <w:top w:val="nil"/>
              <w:left w:val="single" w:sz="4" w:space="0" w:color="000000"/>
              <w:bottom w:val="nil"/>
              <w:right w:val="single" w:sz="4" w:space="0" w:color="000000"/>
            </w:tcBorders>
          </w:tcPr>
          <w:p w14:paraId="76E73DAC" w14:textId="77777777" w:rsidR="00925913" w:rsidRDefault="00477365">
            <w:pPr>
              <w:spacing w:after="0" w:line="259" w:lineRule="auto"/>
              <w:ind w:left="0" w:right="79" w:firstLine="0"/>
              <w:jc w:val="right"/>
            </w:pPr>
            <w:r>
              <w:rPr>
                <w:sz w:val="16"/>
              </w:rPr>
              <w:t xml:space="preserve">139,556 </w:t>
            </w:r>
          </w:p>
        </w:tc>
      </w:tr>
      <w:tr w:rsidR="00925913" w14:paraId="4033B99E" w14:textId="77777777">
        <w:trPr>
          <w:trHeight w:val="672"/>
        </w:trPr>
        <w:tc>
          <w:tcPr>
            <w:tcW w:w="2410" w:type="dxa"/>
            <w:tcBorders>
              <w:top w:val="nil"/>
              <w:left w:val="single" w:sz="4" w:space="0" w:color="000000"/>
              <w:bottom w:val="nil"/>
              <w:right w:val="single" w:sz="4" w:space="0" w:color="000000"/>
            </w:tcBorders>
          </w:tcPr>
          <w:p w14:paraId="4CE90AC3" w14:textId="77777777" w:rsidR="00925913" w:rsidRDefault="00477365">
            <w:pPr>
              <w:spacing w:after="0" w:line="242" w:lineRule="auto"/>
              <w:ind w:left="31" w:right="46" w:firstLine="0"/>
              <w:jc w:val="left"/>
            </w:pPr>
            <w:r>
              <w:rPr>
                <w:sz w:val="16"/>
              </w:rPr>
              <w:t xml:space="preserve">Executive Director of Children’s Social Care and </w:t>
            </w:r>
          </w:p>
          <w:p w14:paraId="234EA851" w14:textId="77777777" w:rsidR="00925913" w:rsidRDefault="00477365">
            <w:pPr>
              <w:spacing w:after="0" w:line="259" w:lineRule="auto"/>
              <w:ind w:left="31" w:right="0" w:firstLine="0"/>
              <w:jc w:val="left"/>
            </w:pPr>
            <w:r>
              <w:rPr>
                <w:sz w:val="16"/>
              </w:rPr>
              <w:t xml:space="preserve">Education </w:t>
            </w:r>
          </w:p>
        </w:tc>
        <w:tc>
          <w:tcPr>
            <w:tcW w:w="708" w:type="dxa"/>
            <w:tcBorders>
              <w:top w:val="nil"/>
              <w:left w:val="single" w:sz="4" w:space="0" w:color="000000"/>
              <w:bottom w:val="nil"/>
              <w:right w:val="single" w:sz="4" w:space="0" w:color="000000"/>
            </w:tcBorders>
          </w:tcPr>
          <w:p w14:paraId="1B9BFE39"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4A749F88" w14:textId="77777777" w:rsidR="00925913" w:rsidRDefault="00477365">
            <w:pPr>
              <w:spacing w:after="0" w:line="259" w:lineRule="auto"/>
              <w:ind w:left="0" w:right="79" w:firstLine="0"/>
              <w:jc w:val="right"/>
            </w:pPr>
            <w:r>
              <w:rPr>
                <w:sz w:val="16"/>
              </w:rPr>
              <w:t xml:space="preserve">118,112 </w:t>
            </w:r>
          </w:p>
        </w:tc>
        <w:tc>
          <w:tcPr>
            <w:tcW w:w="1134" w:type="dxa"/>
            <w:tcBorders>
              <w:top w:val="nil"/>
              <w:left w:val="single" w:sz="4" w:space="0" w:color="000000"/>
              <w:bottom w:val="nil"/>
              <w:right w:val="single" w:sz="4" w:space="0" w:color="000000"/>
            </w:tcBorders>
          </w:tcPr>
          <w:p w14:paraId="7719018A"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55D02DF"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C43E2AE" w14:textId="77777777" w:rsidR="00925913" w:rsidRDefault="00477365">
            <w:pPr>
              <w:spacing w:after="0" w:line="259" w:lineRule="auto"/>
              <w:ind w:left="0" w:right="80" w:firstLine="0"/>
              <w:jc w:val="right"/>
            </w:pPr>
            <w:r>
              <w:rPr>
                <w:sz w:val="16"/>
              </w:rPr>
              <w:t xml:space="preserve">118,112 </w:t>
            </w:r>
          </w:p>
        </w:tc>
        <w:tc>
          <w:tcPr>
            <w:tcW w:w="1156" w:type="dxa"/>
            <w:tcBorders>
              <w:top w:val="nil"/>
              <w:left w:val="single" w:sz="4" w:space="0" w:color="000000"/>
              <w:bottom w:val="nil"/>
              <w:right w:val="single" w:sz="4" w:space="0" w:color="000000"/>
            </w:tcBorders>
          </w:tcPr>
          <w:p w14:paraId="435BF37E" w14:textId="77777777" w:rsidR="00925913" w:rsidRDefault="00477365">
            <w:pPr>
              <w:spacing w:after="0" w:line="259" w:lineRule="auto"/>
              <w:ind w:left="0" w:right="80" w:firstLine="0"/>
              <w:jc w:val="right"/>
            </w:pPr>
            <w:r>
              <w:rPr>
                <w:sz w:val="16"/>
              </w:rPr>
              <w:t xml:space="preserve">21,391 </w:t>
            </w:r>
          </w:p>
        </w:tc>
        <w:tc>
          <w:tcPr>
            <w:tcW w:w="1274" w:type="dxa"/>
            <w:tcBorders>
              <w:top w:val="nil"/>
              <w:left w:val="single" w:sz="4" w:space="0" w:color="000000"/>
              <w:bottom w:val="nil"/>
              <w:right w:val="single" w:sz="4" w:space="0" w:color="000000"/>
            </w:tcBorders>
          </w:tcPr>
          <w:p w14:paraId="39991126" w14:textId="77777777" w:rsidR="00925913" w:rsidRDefault="00477365">
            <w:pPr>
              <w:spacing w:after="0" w:line="259" w:lineRule="auto"/>
              <w:ind w:left="0" w:right="79" w:firstLine="0"/>
              <w:jc w:val="right"/>
            </w:pPr>
            <w:r>
              <w:rPr>
                <w:sz w:val="16"/>
              </w:rPr>
              <w:t xml:space="preserve">139,503 </w:t>
            </w:r>
          </w:p>
        </w:tc>
      </w:tr>
      <w:tr w:rsidR="00925913" w14:paraId="3A18D353" w14:textId="77777777">
        <w:trPr>
          <w:trHeight w:val="672"/>
        </w:trPr>
        <w:tc>
          <w:tcPr>
            <w:tcW w:w="2410" w:type="dxa"/>
            <w:tcBorders>
              <w:top w:val="nil"/>
              <w:left w:val="single" w:sz="4" w:space="0" w:color="000000"/>
              <w:bottom w:val="nil"/>
              <w:right w:val="single" w:sz="4" w:space="0" w:color="000000"/>
            </w:tcBorders>
          </w:tcPr>
          <w:p w14:paraId="1B64C1EF" w14:textId="77777777" w:rsidR="00925913" w:rsidRDefault="00477365">
            <w:pPr>
              <w:spacing w:after="0" w:line="259" w:lineRule="auto"/>
              <w:ind w:left="31" w:right="0" w:firstLine="0"/>
              <w:jc w:val="left"/>
            </w:pPr>
            <w:r>
              <w:rPr>
                <w:sz w:val="16"/>
              </w:rPr>
              <w:t xml:space="preserve">Executive Director of </w:t>
            </w:r>
          </w:p>
          <w:p w14:paraId="0370B802" w14:textId="77777777" w:rsidR="00925913" w:rsidRDefault="00477365">
            <w:pPr>
              <w:spacing w:after="0" w:line="259" w:lineRule="auto"/>
              <w:ind w:left="31" w:right="0" w:firstLine="0"/>
              <w:jc w:val="left"/>
            </w:pPr>
            <w:r>
              <w:rPr>
                <w:sz w:val="16"/>
              </w:rPr>
              <w:t xml:space="preserve">Corporate Resources and </w:t>
            </w:r>
          </w:p>
          <w:p w14:paraId="164FD176" w14:textId="77777777" w:rsidR="00925913" w:rsidRDefault="00477365">
            <w:pPr>
              <w:spacing w:after="0" w:line="259" w:lineRule="auto"/>
              <w:ind w:left="31" w:right="0" w:firstLine="0"/>
              <w:jc w:val="left"/>
            </w:pPr>
            <w:r>
              <w:rPr>
                <w:sz w:val="16"/>
              </w:rPr>
              <w:t xml:space="preserve">Customer Services </w:t>
            </w:r>
          </w:p>
        </w:tc>
        <w:tc>
          <w:tcPr>
            <w:tcW w:w="708" w:type="dxa"/>
            <w:tcBorders>
              <w:top w:val="nil"/>
              <w:left w:val="single" w:sz="4" w:space="0" w:color="000000"/>
              <w:bottom w:val="nil"/>
              <w:right w:val="single" w:sz="4" w:space="0" w:color="000000"/>
            </w:tcBorders>
          </w:tcPr>
          <w:p w14:paraId="0F236035"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5B2E778A" w14:textId="77777777" w:rsidR="00925913" w:rsidRDefault="00477365">
            <w:pPr>
              <w:spacing w:after="0" w:line="259" w:lineRule="auto"/>
              <w:ind w:left="0" w:right="79" w:firstLine="0"/>
              <w:jc w:val="right"/>
            </w:pPr>
            <w:r>
              <w:rPr>
                <w:sz w:val="16"/>
              </w:rPr>
              <w:t xml:space="preserve">118,112 </w:t>
            </w:r>
          </w:p>
        </w:tc>
        <w:tc>
          <w:tcPr>
            <w:tcW w:w="1134" w:type="dxa"/>
            <w:tcBorders>
              <w:top w:val="nil"/>
              <w:left w:val="single" w:sz="4" w:space="0" w:color="000000"/>
              <w:bottom w:val="nil"/>
              <w:right w:val="single" w:sz="4" w:space="0" w:color="000000"/>
            </w:tcBorders>
          </w:tcPr>
          <w:p w14:paraId="20ACE25E"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37505F2"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5B71C790" w14:textId="77777777" w:rsidR="00925913" w:rsidRDefault="00477365">
            <w:pPr>
              <w:spacing w:after="0" w:line="259" w:lineRule="auto"/>
              <w:ind w:left="0" w:right="80" w:firstLine="0"/>
              <w:jc w:val="right"/>
            </w:pPr>
            <w:r>
              <w:rPr>
                <w:sz w:val="16"/>
              </w:rPr>
              <w:t xml:space="preserve">118,112 </w:t>
            </w:r>
          </w:p>
        </w:tc>
        <w:tc>
          <w:tcPr>
            <w:tcW w:w="1156" w:type="dxa"/>
            <w:tcBorders>
              <w:top w:val="nil"/>
              <w:left w:val="single" w:sz="4" w:space="0" w:color="000000"/>
              <w:bottom w:val="nil"/>
              <w:right w:val="single" w:sz="4" w:space="0" w:color="000000"/>
            </w:tcBorders>
          </w:tcPr>
          <w:p w14:paraId="3701D76C" w14:textId="77777777" w:rsidR="00925913" w:rsidRDefault="00477365">
            <w:pPr>
              <w:spacing w:after="0" w:line="259" w:lineRule="auto"/>
              <w:ind w:left="0" w:right="80" w:firstLine="0"/>
              <w:jc w:val="right"/>
            </w:pPr>
            <w:r>
              <w:rPr>
                <w:sz w:val="16"/>
              </w:rPr>
              <w:t xml:space="preserve">21,317 </w:t>
            </w:r>
          </w:p>
        </w:tc>
        <w:tc>
          <w:tcPr>
            <w:tcW w:w="1274" w:type="dxa"/>
            <w:tcBorders>
              <w:top w:val="nil"/>
              <w:left w:val="single" w:sz="4" w:space="0" w:color="000000"/>
              <w:bottom w:val="nil"/>
              <w:right w:val="single" w:sz="4" w:space="0" w:color="000000"/>
            </w:tcBorders>
          </w:tcPr>
          <w:p w14:paraId="5CB22A97" w14:textId="77777777" w:rsidR="00925913" w:rsidRDefault="00477365">
            <w:pPr>
              <w:spacing w:after="0" w:line="259" w:lineRule="auto"/>
              <w:ind w:left="0" w:right="79" w:firstLine="0"/>
              <w:jc w:val="right"/>
            </w:pPr>
            <w:r>
              <w:rPr>
                <w:sz w:val="16"/>
              </w:rPr>
              <w:t xml:space="preserve">139,429 </w:t>
            </w:r>
          </w:p>
        </w:tc>
      </w:tr>
      <w:tr w:rsidR="00925913" w14:paraId="4CAD5F2A" w14:textId="77777777">
        <w:trPr>
          <w:trHeight w:val="304"/>
        </w:trPr>
        <w:tc>
          <w:tcPr>
            <w:tcW w:w="2410" w:type="dxa"/>
            <w:tcBorders>
              <w:top w:val="nil"/>
              <w:left w:val="single" w:sz="4" w:space="0" w:color="000000"/>
              <w:bottom w:val="nil"/>
              <w:right w:val="single" w:sz="4" w:space="0" w:color="000000"/>
            </w:tcBorders>
          </w:tcPr>
          <w:p w14:paraId="656FE347" w14:textId="77777777" w:rsidR="00925913" w:rsidRDefault="00477365">
            <w:pPr>
              <w:spacing w:after="0" w:line="259" w:lineRule="auto"/>
              <w:ind w:left="31" w:right="0" w:firstLine="0"/>
              <w:jc w:val="left"/>
            </w:pPr>
            <w:r>
              <w:rPr>
                <w:sz w:val="16"/>
              </w:rPr>
              <w:lastRenderedPageBreak/>
              <w:t xml:space="preserve">Head of Strategic Support </w:t>
            </w:r>
          </w:p>
        </w:tc>
        <w:tc>
          <w:tcPr>
            <w:tcW w:w="708" w:type="dxa"/>
            <w:tcBorders>
              <w:top w:val="nil"/>
              <w:left w:val="single" w:sz="4" w:space="0" w:color="000000"/>
              <w:bottom w:val="nil"/>
              <w:right w:val="single" w:sz="4" w:space="0" w:color="000000"/>
            </w:tcBorders>
          </w:tcPr>
          <w:p w14:paraId="106F099D"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0ED09851" w14:textId="77777777" w:rsidR="00925913" w:rsidRDefault="00477365">
            <w:pPr>
              <w:spacing w:after="0" w:line="259" w:lineRule="auto"/>
              <w:ind w:left="0" w:right="79" w:firstLine="0"/>
              <w:jc w:val="right"/>
            </w:pPr>
            <w:r>
              <w:rPr>
                <w:sz w:val="16"/>
              </w:rPr>
              <w:t xml:space="preserve">86,253 </w:t>
            </w:r>
          </w:p>
        </w:tc>
        <w:tc>
          <w:tcPr>
            <w:tcW w:w="1134" w:type="dxa"/>
            <w:tcBorders>
              <w:top w:val="nil"/>
              <w:left w:val="single" w:sz="4" w:space="0" w:color="000000"/>
              <w:bottom w:val="nil"/>
              <w:right w:val="single" w:sz="4" w:space="0" w:color="000000"/>
            </w:tcBorders>
          </w:tcPr>
          <w:p w14:paraId="73700B74"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C744B8A"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0482C447" w14:textId="77777777" w:rsidR="00925913" w:rsidRDefault="00477365">
            <w:pPr>
              <w:spacing w:after="0" w:line="259" w:lineRule="auto"/>
              <w:ind w:left="0" w:right="80" w:firstLine="0"/>
              <w:jc w:val="right"/>
            </w:pPr>
            <w:r>
              <w:rPr>
                <w:sz w:val="16"/>
              </w:rPr>
              <w:t xml:space="preserve">86,253 </w:t>
            </w:r>
          </w:p>
        </w:tc>
        <w:tc>
          <w:tcPr>
            <w:tcW w:w="1156" w:type="dxa"/>
            <w:tcBorders>
              <w:top w:val="nil"/>
              <w:left w:val="single" w:sz="4" w:space="0" w:color="000000"/>
              <w:bottom w:val="nil"/>
              <w:right w:val="single" w:sz="4" w:space="0" w:color="000000"/>
            </w:tcBorders>
          </w:tcPr>
          <w:p w14:paraId="27B094C9" w14:textId="77777777" w:rsidR="00925913" w:rsidRDefault="00477365">
            <w:pPr>
              <w:spacing w:after="0" w:line="259" w:lineRule="auto"/>
              <w:ind w:left="0" w:right="80" w:firstLine="0"/>
              <w:jc w:val="right"/>
            </w:pPr>
            <w:r>
              <w:rPr>
                <w:sz w:val="16"/>
              </w:rPr>
              <w:t xml:space="preserve">15,644 </w:t>
            </w:r>
          </w:p>
        </w:tc>
        <w:tc>
          <w:tcPr>
            <w:tcW w:w="1274" w:type="dxa"/>
            <w:tcBorders>
              <w:top w:val="nil"/>
              <w:left w:val="single" w:sz="4" w:space="0" w:color="000000"/>
              <w:bottom w:val="nil"/>
              <w:right w:val="single" w:sz="4" w:space="0" w:color="000000"/>
            </w:tcBorders>
          </w:tcPr>
          <w:p w14:paraId="3C48B750" w14:textId="77777777" w:rsidR="00925913" w:rsidRDefault="00477365">
            <w:pPr>
              <w:spacing w:after="0" w:line="259" w:lineRule="auto"/>
              <w:ind w:left="0" w:right="79" w:firstLine="0"/>
              <w:jc w:val="right"/>
            </w:pPr>
            <w:r>
              <w:rPr>
                <w:sz w:val="16"/>
              </w:rPr>
              <w:t xml:space="preserve">101,897 </w:t>
            </w:r>
          </w:p>
        </w:tc>
      </w:tr>
      <w:tr w:rsidR="00925913" w14:paraId="36F852FD" w14:textId="77777777">
        <w:trPr>
          <w:trHeight w:val="304"/>
        </w:trPr>
        <w:tc>
          <w:tcPr>
            <w:tcW w:w="2410" w:type="dxa"/>
            <w:tcBorders>
              <w:top w:val="nil"/>
              <w:left w:val="single" w:sz="4" w:space="0" w:color="000000"/>
              <w:bottom w:val="nil"/>
              <w:right w:val="single" w:sz="4" w:space="0" w:color="000000"/>
            </w:tcBorders>
          </w:tcPr>
          <w:p w14:paraId="3228A5B3" w14:textId="77777777" w:rsidR="00925913" w:rsidRDefault="00477365">
            <w:pPr>
              <w:spacing w:after="0" w:line="259" w:lineRule="auto"/>
              <w:ind w:left="31" w:right="0" w:firstLine="0"/>
              <w:jc w:val="left"/>
            </w:pPr>
            <w:r>
              <w:rPr>
                <w:sz w:val="16"/>
              </w:rPr>
              <w:t xml:space="preserve">Head of Adult Social Care  </w:t>
            </w:r>
          </w:p>
        </w:tc>
        <w:tc>
          <w:tcPr>
            <w:tcW w:w="708" w:type="dxa"/>
            <w:tcBorders>
              <w:top w:val="nil"/>
              <w:left w:val="single" w:sz="4" w:space="0" w:color="000000"/>
              <w:bottom w:val="nil"/>
              <w:right w:val="single" w:sz="4" w:space="0" w:color="000000"/>
            </w:tcBorders>
          </w:tcPr>
          <w:p w14:paraId="5C699CE4" w14:textId="77777777" w:rsidR="00925913" w:rsidRDefault="00477365">
            <w:pPr>
              <w:spacing w:after="0" w:line="259" w:lineRule="auto"/>
              <w:ind w:left="0" w:right="47" w:firstLine="0"/>
              <w:jc w:val="center"/>
            </w:pPr>
            <w:r>
              <w:rPr>
                <w:sz w:val="16"/>
              </w:rPr>
              <w:t xml:space="preserve">(b) </w:t>
            </w:r>
          </w:p>
        </w:tc>
        <w:tc>
          <w:tcPr>
            <w:tcW w:w="993" w:type="dxa"/>
            <w:tcBorders>
              <w:top w:val="nil"/>
              <w:left w:val="single" w:sz="4" w:space="0" w:color="000000"/>
              <w:bottom w:val="nil"/>
              <w:right w:val="single" w:sz="4" w:space="0" w:color="000000"/>
            </w:tcBorders>
          </w:tcPr>
          <w:p w14:paraId="5AB4C100" w14:textId="77777777" w:rsidR="00925913" w:rsidRDefault="00477365">
            <w:pPr>
              <w:spacing w:after="0" w:line="259" w:lineRule="auto"/>
              <w:ind w:left="0" w:right="79" w:firstLine="0"/>
              <w:jc w:val="right"/>
            </w:pPr>
            <w:r>
              <w:rPr>
                <w:sz w:val="16"/>
              </w:rPr>
              <w:t xml:space="preserve">64,690 </w:t>
            </w:r>
          </w:p>
        </w:tc>
        <w:tc>
          <w:tcPr>
            <w:tcW w:w="1134" w:type="dxa"/>
            <w:tcBorders>
              <w:top w:val="nil"/>
              <w:left w:val="single" w:sz="4" w:space="0" w:color="000000"/>
              <w:bottom w:val="nil"/>
              <w:right w:val="single" w:sz="4" w:space="0" w:color="000000"/>
            </w:tcBorders>
          </w:tcPr>
          <w:p w14:paraId="635D0599"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02ACAE4E"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5A79325" w14:textId="77777777" w:rsidR="00925913" w:rsidRDefault="00477365">
            <w:pPr>
              <w:spacing w:after="0" w:line="259" w:lineRule="auto"/>
              <w:ind w:left="0" w:right="80" w:firstLine="0"/>
              <w:jc w:val="right"/>
            </w:pPr>
            <w:r>
              <w:rPr>
                <w:sz w:val="16"/>
              </w:rPr>
              <w:t xml:space="preserve">64,690 </w:t>
            </w:r>
          </w:p>
        </w:tc>
        <w:tc>
          <w:tcPr>
            <w:tcW w:w="1156" w:type="dxa"/>
            <w:tcBorders>
              <w:top w:val="nil"/>
              <w:left w:val="single" w:sz="4" w:space="0" w:color="000000"/>
              <w:bottom w:val="nil"/>
              <w:right w:val="single" w:sz="4" w:space="0" w:color="000000"/>
            </w:tcBorders>
          </w:tcPr>
          <w:p w14:paraId="78C4BDBE" w14:textId="77777777" w:rsidR="00925913" w:rsidRDefault="00477365">
            <w:pPr>
              <w:spacing w:after="0" w:line="259" w:lineRule="auto"/>
              <w:ind w:left="0" w:right="80" w:firstLine="0"/>
              <w:jc w:val="right"/>
            </w:pPr>
            <w:r>
              <w:rPr>
                <w:sz w:val="16"/>
              </w:rPr>
              <w:t xml:space="preserve">11,719 </w:t>
            </w:r>
          </w:p>
        </w:tc>
        <w:tc>
          <w:tcPr>
            <w:tcW w:w="1274" w:type="dxa"/>
            <w:tcBorders>
              <w:top w:val="nil"/>
              <w:left w:val="single" w:sz="4" w:space="0" w:color="000000"/>
              <w:bottom w:val="nil"/>
              <w:right w:val="single" w:sz="4" w:space="0" w:color="000000"/>
            </w:tcBorders>
          </w:tcPr>
          <w:p w14:paraId="2EB027EC" w14:textId="77777777" w:rsidR="00925913" w:rsidRDefault="00477365">
            <w:pPr>
              <w:spacing w:after="0" w:line="259" w:lineRule="auto"/>
              <w:ind w:left="0" w:right="79" w:firstLine="0"/>
              <w:jc w:val="right"/>
            </w:pPr>
            <w:r>
              <w:rPr>
                <w:sz w:val="16"/>
              </w:rPr>
              <w:t xml:space="preserve">76,409 </w:t>
            </w:r>
          </w:p>
        </w:tc>
      </w:tr>
      <w:tr w:rsidR="00925913" w14:paraId="4149ABED" w14:textId="77777777">
        <w:trPr>
          <w:trHeight w:val="304"/>
        </w:trPr>
        <w:tc>
          <w:tcPr>
            <w:tcW w:w="2410" w:type="dxa"/>
            <w:tcBorders>
              <w:top w:val="nil"/>
              <w:left w:val="single" w:sz="4" w:space="0" w:color="000000"/>
              <w:bottom w:val="nil"/>
              <w:right w:val="single" w:sz="4" w:space="0" w:color="000000"/>
            </w:tcBorders>
          </w:tcPr>
          <w:p w14:paraId="6F948DF9" w14:textId="77777777" w:rsidR="00925913" w:rsidRDefault="00477365">
            <w:pPr>
              <w:spacing w:after="0" w:line="259" w:lineRule="auto"/>
              <w:ind w:left="31" w:right="0" w:firstLine="0"/>
              <w:jc w:val="left"/>
            </w:pPr>
            <w:r>
              <w:rPr>
                <w:sz w:val="16"/>
              </w:rPr>
              <w:t xml:space="preserve">Head of Children's Social Care  </w:t>
            </w:r>
          </w:p>
        </w:tc>
        <w:tc>
          <w:tcPr>
            <w:tcW w:w="708" w:type="dxa"/>
            <w:tcBorders>
              <w:top w:val="nil"/>
              <w:left w:val="single" w:sz="4" w:space="0" w:color="000000"/>
              <w:bottom w:val="nil"/>
              <w:right w:val="single" w:sz="4" w:space="0" w:color="000000"/>
            </w:tcBorders>
          </w:tcPr>
          <w:p w14:paraId="31177009"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6B31D65E" w14:textId="77777777" w:rsidR="00925913" w:rsidRDefault="00477365">
            <w:pPr>
              <w:spacing w:after="0" w:line="259" w:lineRule="auto"/>
              <w:ind w:left="0" w:right="79" w:firstLine="0"/>
              <w:jc w:val="right"/>
            </w:pPr>
            <w:r>
              <w:rPr>
                <w:sz w:val="16"/>
              </w:rPr>
              <w:t xml:space="preserve">86,253 </w:t>
            </w:r>
          </w:p>
        </w:tc>
        <w:tc>
          <w:tcPr>
            <w:tcW w:w="1134" w:type="dxa"/>
            <w:tcBorders>
              <w:top w:val="nil"/>
              <w:left w:val="single" w:sz="4" w:space="0" w:color="000000"/>
              <w:bottom w:val="nil"/>
              <w:right w:val="single" w:sz="4" w:space="0" w:color="000000"/>
            </w:tcBorders>
          </w:tcPr>
          <w:p w14:paraId="71F9D0D4"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7CD3873"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6FB48C1" w14:textId="77777777" w:rsidR="00925913" w:rsidRDefault="00477365">
            <w:pPr>
              <w:spacing w:after="0" w:line="259" w:lineRule="auto"/>
              <w:ind w:left="0" w:right="80" w:firstLine="0"/>
              <w:jc w:val="right"/>
            </w:pPr>
            <w:r>
              <w:rPr>
                <w:sz w:val="16"/>
              </w:rPr>
              <w:t xml:space="preserve">86,253 </w:t>
            </w:r>
          </w:p>
        </w:tc>
        <w:tc>
          <w:tcPr>
            <w:tcW w:w="1156" w:type="dxa"/>
            <w:tcBorders>
              <w:top w:val="nil"/>
              <w:left w:val="single" w:sz="4" w:space="0" w:color="000000"/>
              <w:bottom w:val="nil"/>
              <w:right w:val="single" w:sz="4" w:space="0" w:color="000000"/>
            </w:tcBorders>
          </w:tcPr>
          <w:p w14:paraId="6122D7B2" w14:textId="77777777" w:rsidR="00925913" w:rsidRDefault="00477365">
            <w:pPr>
              <w:spacing w:after="0" w:line="259" w:lineRule="auto"/>
              <w:ind w:left="0" w:right="80" w:firstLine="0"/>
              <w:jc w:val="right"/>
            </w:pPr>
            <w:r>
              <w:rPr>
                <w:sz w:val="16"/>
              </w:rPr>
              <w:t xml:space="preserve">15,509 </w:t>
            </w:r>
          </w:p>
        </w:tc>
        <w:tc>
          <w:tcPr>
            <w:tcW w:w="1274" w:type="dxa"/>
            <w:tcBorders>
              <w:top w:val="nil"/>
              <w:left w:val="single" w:sz="4" w:space="0" w:color="000000"/>
              <w:bottom w:val="nil"/>
              <w:right w:val="single" w:sz="4" w:space="0" w:color="000000"/>
            </w:tcBorders>
          </w:tcPr>
          <w:p w14:paraId="10B9C1BA" w14:textId="77777777" w:rsidR="00925913" w:rsidRDefault="00477365">
            <w:pPr>
              <w:spacing w:after="0" w:line="259" w:lineRule="auto"/>
              <w:ind w:left="0" w:right="79" w:firstLine="0"/>
              <w:jc w:val="right"/>
            </w:pPr>
            <w:r>
              <w:rPr>
                <w:sz w:val="16"/>
              </w:rPr>
              <w:t xml:space="preserve">101,762 </w:t>
            </w:r>
          </w:p>
        </w:tc>
      </w:tr>
      <w:tr w:rsidR="00925913" w14:paraId="60EE5C42" w14:textId="77777777">
        <w:trPr>
          <w:trHeight w:val="304"/>
        </w:trPr>
        <w:tc>
          <w:tcPr>
            <w:tcW w:w="2410" w:type="dxa"/>
            <w:tcBorders>
              <w:top w:val="nil"/>
              <w:left w:val="single" w:sz="4" w:space="0" w:color="000000"/>
              <w:bottom w:val="nil"/>
              <w:right w:val="single" w:sz="4" w:space="0" w:color="000000"/>
            </w:tcBorders>
          </w:tcPr>
          <w:p w14:paraId="42557525" w14:textId="77777777" w:rsidR="00925913" w:rsidRDefault="00477365">
            <w:pPr>
              <w:spacing w:after="0" w:line="259" w:lineRule="auto"/>
              <w:ind w:left="31" w:right="0" w:firstLine="0"/>
              <w:jc w:val="left"/>
            </w:pPr>
            <w:r>
              <w:rPr>
                <w:sz w:val="16"/>
              </w:rPr>
              <w:t xml:space="preserve">Head of Communities </w:t>
            </w:r>
          </w:p>
        </w:tc>
        <w:tc>
          <w:tcPr>
            <w:tcW w:w="708" w:type="dxa"/>
            <w:tcBorders>
              <w:top w:val="nil"/>
              <w:left w:val="single" w:sz="4" w:space="0" w:color="000000"/>
              <w:bottom w:val="nil"/>
              <w:right w:val="single" w:sz="4" w:space="0" w:color="000000"/>
            </w:tcBorders>
          </w:tcPr>
          <w:p w14:paraId="637BE24F"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22A5D0AF" w14:textId="77777777" w:rsidR="00925913" w:rsidRDefault="00477365">
            <w:pPr>
              <w:spacing w:after="0" w:line="259" w:lineRule="auto"/>
              <w:ind w:left="0" w:right="79" w:firstLine="0"/>
              <w:jc w:val="right"/>
            </w:pPr>
            <w:r>
              <w:rPr>
                <w:sz w:val="16"/>
              </w:rPr>
              <w:t xml:space="preserve">86,253 </w:t>
            </w:r>
          </w:p>
        </w:tc>
        <w:tc>
          <w:tcPr>
            <w:tcW w:w="1134" w:type="dxa"/>
            <w:tcBorders>
              <w:top w:val="nil"/>
              <w:left w:val="single" w:sz="4" w:space="0" w:color="000000"/>
              <w:bottom w:val="nil"/>
              <w:right w:val="single" w:sz="4" w:space="0" w:color="000000"/>
            </w:tcBorders>
          </w:tcPr>
          <w:p w14:paraId="4E439733"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20C6043"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7FD5B0EB" w14:textId="77777777" w:rsidR="00925913" w:rsidRDefault="00477365">
            <w:pPr>
              <w:spacing w:after="0" w:line="259" w:lineRule="auto"/>
              <w:ind w:left="0" w:right="80" w:firstLine="0"/>
              <w:jc w:val="right"/>
            </w:pPr>
            <w:r>
              <w:rPr>
                <w:sz w:val="16"/>
              </w:rPr>
              <w:t xml:space="preserve">86,253 </w:t>
            </w:r>
          </w:p>
        </w:tc>
        <w:tc>
          <w:tcPr>
            <w:tcW w:w="1156" w:type="dxa"/>
            <w:tcBorders>
              <w:top w:val="nil"/>
              <w:left w:val="single" w:sz="4" w:space="0" w:color="000000"/>
              <w:bottom w:val="nil"/>
              <w:right w:val="single" w:sz="4" w:space="0" w:color="000000"/>
            </w:tcBorders>
          </w:tcPr>
          <w:p w14:paraId="43F12B9F" w14:textId="77777777" w:rsidR="00925913" w:rsidRDefault="00477365">
            <w:pPr>
              <w:spacing w:after="0" w:line="259" w:lineRule="auto"/>
              <w:ind w:left="0" w:right="80" w:firstLine="0"/>
              <w:jc w:val="right"/>
            </w:pPr>
            <w:r>
              <w:rPr>
                <w:sz w:val="16"/>
              </w:rPr>
              <w:t xml:space="preserve">15,621 </w:t>
            </w:r>
          </w:p>
        </w:tc>
        <w:tc>
          <w:tcPr>
            <w:tcW w:w="1274" w:type="dxa"/>
            <w:tcBorders>
              <w:top w:val="nil"/>
              <w:left w:val="single" w:sz="4" w:space="0" w:color="000000"/>
              <w:bottom w:val="nil"/>
              <w:right w:val="single" w:sz="4" w:space="0" w:color="000000"/>
            </w:tcBorders>
          </w:tcPr>
          <w:p w14:paraId="16233D2B" w14:textId="77777777" w:rsidR="00925913" w:rsidRDefault="00477365">
            <w:pPr>
              <w:spacing w:after="0" w:line="259" w:lineRule="auto"/>
              <w:ind w:left="0" w:right="79" w:firstLine="0"/>
              <w:jc w:val="right"/>
            </w:pPr>
            <w:r>
              <w:rPr>
                <w:sz w:val="16"/>
              </w:rPr>
              <w:t xml:space="preserve">101,874 </w:t>
            </w:r>
          </w:p>
        </w:tc>
      </w:tr>
      <w:tr w:rsidR="00925913" w14:paraId="557F1884" w14:textId="77777777">
        <w:trPr>
          <w:trHeight w:val="488"/>
        </w:trPr>
        <w:tc>
          <w:tcPr>
            <w:tcW w:w="2410" w:type="dxa"/>
            <w:tcBorders>
              <w:top w:val="nil"/>
              <w:left w:val="single" w:sz="4" w:space="0" w:color="000000"/>
              <w:bottom w:val="nil"/>
              <w:right w:val="single" w:sz="4" w:space="0" w:color="000000"/>
            </w:tcBorders>
          </w:tcPr>
          <w:p w14:paraId="33562E50" w14:textId="77777777" w:rsidR="00925913" w:rsidRDefault="00477365">
            <w:pPr>
              <w:spacing w:after="0" w:line="259" w:lineRule="auto"/>
              <w:ind w:left="31" w:right="0" w:firstLine="0"/>
              <w:jc w:val="left"/>
            </w:pPr>
            <w:r>
              <w:rPr>
                <w:sz w:val="16"/>
              </w:rPr>
              <w:t xml:space="preserve">Head of Economic Growth and Housing </w:t>
            </w:r>
          </w:p>
        </w:tc>
        <w:tc>
          <w:tcPr>
            <w:tcW w:w="708" w:type="dxa"/>
            <w:tcBorders>
              <w:top w:val="nil"/>
              <w:left w:val="single" w:sz="4" w:space="0" w:color="000000"/>
              <w:bottom w:val="nil"/>
              <w:right w:val="single" w:sz="4" w:space="0" w:color="000000"/>
            </w:tcBorders>
          </w:tcPr>
          <w:p w14:paraId="0C3B80D7"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61CA8069" w14:textId="77777777" w:rsidR="00925913" w:rsidRDefault="00477365">
            <w:pPr>
              <w:spacing w:after="0" w:line="259" w:lineRule="auto"/>
              <w:ind w:left="0" w:right="79" w:firstLine="0"/>
              <w:jc w:val="right"/>
            </w:pPr>
            <w:r>
              <w:rPr>
                <w:sz w:val="16"/>
              </w:rPr>
              <w:t xml:space="preserve">86,342 </w:t>
            </w:r>
          </w:p>
        </w:tc>
        <w:tc>
          <w:tcPr>
            <w:tcW w:w="1134" w:type="dxa"/>
            <w:tcBorders>
              <w:top w:val="nil"/>
              <w:left w:val="single" w:sz="4" w:space="0" w:color="000000"/>
              <w:bottom w:val="nil"/>
              <w:right w:val="single" w:sz="4" w:space="0" w:color="000000"/>
            </w:tcBorders>
          </w:tcPr>
          <w:p w14:paraId="30AD20D9"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CD20377"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FDBD5E2" w14:textId="77777777" w:rsidR="00925913" w:rsidRDefault="00477365">
            <w:pPr>
              <w:spacing w:after="0" w:line="259" w:lineRule="auto"/>
              <w:ind w:left="0" w:right="80" w:firstLine="0"/>
              <w:jc w:val="right"/>
            </w:pPr>
            <w:r>
              <w:rPr>
                <w:sz w:val="16"/>
              </w:rPr>
              <w:t xml:space="preserve">86,342 </w:t>
            </w:r>
          </w:p>
        </w:tc>
        <w:tc>
          <w:tcPr>
            <w:tcW w:w="1156" w:type="dxa"/>
            <w:tcBorders>
              <w:top w:val="nil"/>
              <w:left w:val="single" w:sz="4" w:space="0" w:color="000000"/>
              <w:bottom w:val="nil"/>
              <w:right w:val="single" w:sz="4" w:space="0" w:color="000000"/>
            </w:tcBorders>
          </w:tcPr>
          <w:p w14:paraId="4FA8F713" w14:textId="77777777" w:rsidR="00925913" w:rsidRDefault="00477365">
            <w:pPr>
              <w:spacing w:after="0" w:line="259" w:lineRule="auto"/>
              <w:ind w:left="0" w:right="80" w:firstLine="0"/>
              <w:jc w:val="right"/>
            </w:pPr>
            <w:r>
              <w:rPr>
                <w:sz w:val="16"/>
              </w:rPr>
              <w:t xml:space="preserve">15,567 </w:t>
            </w:r>
          </w:p>
        </w:tc>
        <w:tc>
          <w:tcPr>
            <w:tcW w:w="1274" w:type="dxa"/>
            <w:tcBorders>
              <w:top w:val="nil"/>
              <w:left w:val="single" w:sz="4" w:space="0" w:color="000000"/>
              <w:bottom w:val="nil"/>
              <w:right w:val="single" w:sz="4" w:space="0" w:color="000000"/>
            </w:tcBorders>
          </w:tcPr>
          <w:p w14:paraId="201B61AE" w14:textId="77777777" w:rsidR="00925913" w:rsidRDefault="00477365">
            <w:pPr>
              <w:spacing w:after="0" w:line="259" w:lineRule="auto"/>
              <w:ind w:left="0" w:right="79" w:firstLine="0"/>
              <w:jc w:val="right"/>
            </w:pPr>
            <w:r>
              <w:rPr>
                <w:sz w:val="16"/>
              </w:rPr>
              <w:t xml:space="preserve">101,909 </w:t>
            </w:r>
          </w:p>
        </w:tc>
      </w:tr>
      <w:tr w:rsidR="00925913" w14:paraId="6493ADC7" w14:textId="77777777">
        <w:trPr>
          <w:trHeight w:val="304"/>
        </w:trPr>
        <w:tc>
          <w:tcPr>
            <w:tcW w:w="2410" w:type="dxa"/>
            <w:tcBorders>
              <w:top w:val="nil"/>
              <w:left w:val="single" w:sz="4" w:space="0" w:color="000000"/>
              <w:bottom w:val="nil"/>
              <w:right w:val="single" w:sz="4" w:space="0" w:color="000000"/>
            </w:tcBorders>
          </w:tcPr>
          <w:p w14:paraId="07DC64A9" w14:textId="77777777" w:rsidR="00925913" w:rsidRDefault="00477365">
            <w:pPr>
              <w:spacing w:after="0" w:line="259" w:lineRule="auto"/>
              <w:ind w:left="31" w:right="0" w:firstLine="0"/>
              <w:jc w:val="left"/>
            </w:pPr>
            <w:r>
              <w:rPr>
                <w:sz w:val="16"/>
              </w:rPr>
              <w:t xml:space="preserve">Head of Education Excellence   </w:t>
            </w:r>
          </w:p>
        </w:tc>
        <w:tc>
          <w:tcPr>
            <w:tcW w:w="708" w:type="dxa"/>
            <w:tcBorders>
              <w:top w:val="nil"/>
              <w:left w:val="single" w:sz="4" w:space="0" w:color="000000"/>
              <w:bottom w:val="nil"/>
              <w:right w:val="single" w:sz="4" w:space="0" w:color="000000"/>
            </w:tcBorders>
          </w:tcPr>
          <w:p w14:paraId="2D0E5FAB" w14:textId="77777777" w:rsidR="00925913" w:rsidRDefault="00477365">
            <w:pPr>
              <w:spacing w:after="0" w:line="259" w:lineRule="auto"/>
              <w:ind w:left="0" w:right="46" w:firstLine="0"/>
              <w:jc w:val="center"/>
            </w:pPr>
            <w:r>
              <w:rPr>
                <w:sz w:val="16"/>
              </w:rPr>
              <w:t xml:space="preserve">(c) </w:t>
            </w:r>
          </w:p>
        </w:tc>
        <w:tc>
          <w:tcPr>
            <w:tcW w:w="993" w:type="dxa"/>
            <w:tcBorders>
              <w:top w:val="nil"/>
              <w:left w:val="single" w:sz="4" w:space="0" w:color="000000"/>
              <w:bottom w:val="nil"/>
              <w:right w:val="single" w:sz="4" w:space="0" w:color="000000"/>
            </w:tcBorders>
          </w:tcPr>
          <w:p w14:paraId="1B78E669" w14:textId="77777777" w:rsidR="00925913" w:rsidRDefault="00477365">
            <w:pPr>
              <w:spacing w:after="0" w:line="259" w:lineRule="auto"/>
              <w:ind w:left="0" w:right="79" w:firstLine="0"/>
              <w:jc w:val="right"/>
            </w:pPr>
            <w:r>
              <w:rPr>
                <w:sz w:val="16"/>
              </w:rPr>
              <w:t xml:space="preserve">12,531 </w:t>
            </w:r>
          </w:p>
        </w:tc>
        <w:tc>
          <w:tcPr>
            <w:tcW w:w="1134" w:type="dxa"/>
            <w:tcBorders>
              <w:top w:val="nil"/>
              <w:left w:val="single" w:sz="4" w:space="0" w:color="000000"/>
              <w:bottom w:val="nil"/>
              <w:right w:val="single" w:sz="4" w:space="0" w:color="000000"/>
            </w:tcBorders>
          </w:tcPr>
          <w:p w14:paraId="082C01F8"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B5446EF"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0B320F60" w14:textId="77777777" w:rsidR="00925913" w:rsidRDefault="00477365">
            <w:pPr>
              <w:spacing w:after="0" w:line="259" w:lineRule="auto"/>
              <w:ind w:left="0" w:right="80" w:firstLine="0"/>
              <w:jc w:val="right"/>
            </w:pPr>
            <w:r>
              <w:rPr>
                <w:sz w:val="16"/>
              </w:rPr>
              <w:t xml:space="preserve">12,531 </w:t>
            </w:r>
          </w:p>
        </w:tc>
        <w:tc>
          <w:tcPr>
            <w:tcW w:w="1156" w:type="dxa"/>
            <w:tcBorders>
              <w:top w:val="nil"/>
              <w:left w:val="single" w:sz="4" w:space="0" w:color="000000"/>
              <w:bottom w:val="nil"/>
              <w:right w:val="single" w:sz="4" w:space="0" w:color="000000"/>
            </w:tcBorders>
          </w:tcPr>
          <w:p w14:paraId="1A849378" w14:textId="77777777" w:rsidR="00925913" w:rsidRDefault="00477365">
            <w:pPr>
              <w:spacing w:after="0" w:line="259" w:lineRule="auto"/>
              <w:ind w:left="0" w:right="80" w:firstLine="0"/>
              <w:jc w:val="right"/>
            </w:pPr>
            <w:r>
              <w:rPr>
                <w:sz w:val="16"/>
              </w:rPr>
              <w:t xml:space="preserve">1,799 </w:t>
            </w:r>
          </w:p>
        </w:tc>
        <w:tc>
          <w:tcPr>
            <w:tcW w:w="1274" w:type="dxa"/>
            <w:tcBorders>
              <w:top w:val="nil"/>
              <w:left w:val="single" w:sz="4" w:space="0" w:color="000000"/>
              <w:bottom w:val="nil"/>
              <w:right w:val="single" w:sz="4" w:space="0" w:color="000000"/>
            </w:tcBorders>
          </w:tcPr>
          <w:p w14:paraId="6B1A21E8" w14:textId="77777777" w:rsidR="00925913" w:rsidRDefault="00477365">
            <w:pPr>
              <w:spacing w:after="0" w:line="259" w:lineRule="auto"/>
              <w:ind w:left="0" w:right="79" w:firstLine="0"/>
              <w:jc w:val="right"/>
            </w:pPr>
            <w:r>
              <w:rPr>
                <w:sz w:val="16"/>
              </w:rPr>
              <w:t xml:space="preserve">14,330 </w:t>
            </w:r>
          </w:p>
        </w:tc>
      </w:tr>
      <w:tr w:rsidR="00925913" w14:paraId="3AFC6D22" w14:textId="77777777">
        <w:trPr>
          <w:trHeight w:val="488"/>
        </w:trPr>
        <w:tc>
          <w:tcPr>
            <w:tcW w:w="2410" w:type="dxa"/>
            <w:tcBorders>
              <w:top w:val="nil"/>
              <w:left w:val="single" w:sz="4" w:space="0" w:color="000000"/>
              <w:bottom w:val="nil"/>
              <w:right w:val="single" w:sz="4" w:space="0" w:color="000000"/>
            </w:tcBorders>
          </w:tcPr>
          <w:p w14:paraId="107E85BC" w14:textId="77777777" w:rsidR="00925913" w:rsidRDefault="00477365">
            <w:pPr>
              <w:spacing w:after="0" w:line="259" w:lineRule="auto"/>
              <w:ind w:left="31" w:right="0" w:firstLine="0"/>
              <w:jc w:val="left"/>
            </w:pPr>
            <w:r>
              <w:rPr>
                <w:sz w:val="16"/>
              </w:rPr>
              <w:t>Head of Health and Wellbeing (</w:t>
            </w:r>
            <w:r>
              <w:rPr>
                <w:sz w:val="16"/>
              </w:rPr>
              <w:t xml:space="preserve">Director of Public Health) </w:t>
            </w:r>
          </w:p>
        </w:tc>
        <w:tc>
          <w:tcPr>
            <w:tcW w:w="708" w:type="dxa"/>
            <w:tcBorders>
              <w:top w:val="nil"/>
              <w:left w:val="single" w:sz="4" w:space="0" w:color="000000"/>
              <w:bottom w:val="nil"/>
              <w:right w:val="single" w:sz="4" w:space="0" w:color="000000"/>
            </w:tcBorders>
          </w:tcPr>
          <w:p w14:paraId="60DD39FD"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22067DB2" w14:textId="77777777" w:rsidR="00925913" w:rsidRDefault="00477365">
            <w:pPr>
              <w:spacing w:after="0" w:line="259" w:lineRule="auto"/>
              <w:ind w:left="0" w:right="79" w:firstLine="0"/>
              <w:jc w:val="right"/>
            </w:pPr>
            <w:r>
              <w:rPr>
                <w:sz w:val="16"/>
              </w:rPr>
              <w:t xml:space="preserve">89,888 </w:t>
            </w:r>
          </w:p>
        </w:tc>
        <w:tc>
          <w:tcPr>
            <w:tcW w:w="1134" w:type="dxa"/>
            <w:tcBorders>
              <w:top w:val="nil"/>
              <w:left w:val="single" w:sz="4" w:space="0" w:color="000000"/>
              <w:bottom w:val="nil"/>
              <w:right w:val="single" w:sz="4" w:space="0" w:color="000000"/>
            </w:tcBorders>
          </w:tcPr>
          <w:p w14:paraId="6E10E6E2"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9766869"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6E9044CE" w14:textId="77777777" w:rsidR="00925913" w:rsidRDefault="00477365">
            <w:pPr>
              <w:spacing w:after="0" w:line="259" w:lineRule="auto"/>
              <w:ind w:left="0" w:right="80" w:firstLine="0"/>
              <w:jc w:val="right"/>
            </w:pPr>
            <w:r>
              <w:rPr>
                <w:sz w:val="16"/>
              </w:rPr>
              <w:t xml:space="preserve">89,888 </w:t>
            </w:r>
          </w:p>
        </w:tc>
        <w:tc>
          <w:tcPr>
            <w:tcW w:w="1156" w:type="dxa"/>
            <w:tcBorders>
              <w:top w:val="nil"/>
              <w:left w:val="single" w:sz="4" w:space="0" w:color="000000"/>
              <w:bottom w:val="nil"/>
              <w:right w:val="single" w:sz="4" w:space="0" w:color="000000"/>
            </w:tcBorders>
          </w:tcPr>
          <w:p w14:paraId="2FAC89AC" w14:textId="77777777" w:rsidR="00925913" w:rsidRDefault="00477365">
            <w:pPr>
              <w:spacing w:after="0" w:line="259" w:lineRule="auto"/>
              <w:ind w:left="0" w:right="80" w:firstLine="0"/>
              <w:jc w:val="right"/>
            </w:pPr>
            <w:r>
              <w:rPr>
                <w:sz w:val="16"/>
              </w:rPr>
              <w:t xml:space="preserve">12,942 </w:t>
            </w:r>
          </w:p>
        </w:tc>
        <w:tc>
          <w:tcPr>
            <w:tcW w:w="1274" w:type="dxa"/>
            <w:tcBorders>
              <w:top w:val="nil"/>
              <w:left w:val="single" w:sz="4" w:space="0" w:color="000000"/>
              <w:bottom w:val="nil"/>
              <w:right w:val="single" w:sz="4" w:space="0" w:color="000000"/>
            </w:tcBorders>
          </w:tcPr>
          <w:p w14:paraId="092A68A0" w14:textId="77777777" w:rsidR="00925913" w:rsidRDefault="00477365">
            <w:pPr>
              <w:spacing w:after="0" w:line="259" w:lineRule="auto"/>
              <w:ind w:left="0" w:right="79" w:firstLine="0"/>
              <w:jc w:val="right"/>
            </w:pPr>
            <w:r>
              <w:rPr>
                <w:sz w:val="16"/>
              </w:rPr>
              <w:t xml:space="preserve">102,830 </w:t>
            </w:r>
          </w:p>
        </w:tc>
      </w:tr>
      <w:tr w:rsidR="00925913" w14:paraId="6C970BA4" w14:textId="77777777">
        <w:trPr>
          <w:trHeight w:val="488"/>
        </w:trPr>
        <w:tc>
          <w:tcPr>
            <w:tcW w:w="2410" w:type="dxa"/>
            <w:tcBorders>
              <w:top w:val="nil"/>
              <w:left w:val="single" w:sz="4" w:space="0" w:color="000000"/>
              <w:bottom w:val="nil"/>
              <w:right w:val="single" w:sz="4" w:space="0" w:color="000000"/>
            </w:tcBorders>
          </w:tcPr>
          <w:p w14:paraId="00F3953C" w14:textId="77777777" w:rsidR="00925913" w:rsidRDefault="00477365">
            <w:pPr>
              <w:spacing w:after="0" w:line="259" w:lineRule="auto"/>
              <w:ind w:left="31" w:right="0" w:firstLine="0"/>
              <w:jc w:val="left"/>
            </w:pPr>
            <w:r>
              <w:rPr>
                <w:sz w:val="16"/>
              </w:rPr>
              <w:t xml:space="preserve">Head of Highways and Public Protection  </w:t>
            </w:r>
          </w:p>
        </w:tc>
        <w:tc>
          <w:tcPr>
            <w:tcW w:w="708" w:type="dxa"/>
            <w:tcBorders>
              <w:top w:val="nil"/>
              <w:left w:val="single" w:sz="4" w:space="0" w:color="000000"/>
              <w:bottom w:val="nil"/>
              <w:right w:val="single" w:sz="4" w:space="0" w:color="000000"/>
            </w:tcBorders>
          </w:tcPr>
          <w:p w14:paraId="1BB0D725"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6A3A70B2" w14:textId="77777777" w:rsidR="00925913" w:rsidRDefault="00477365">
            <w:pPr>
              <w:spacing w:after="0" w:line="259" w:lineRule="auto"/>
              <w:ind w:left="0" w:right="79" w:firstLine="0"/>
              <w:jc w:val="right"/>
            </w:pPr>
            <w:r>
              <w:rPr>
                <w:sz w:val="16"/>
              </w:rPr>
              <w:t xml:space="preserve">86,253 </w:t>
            </w:r>
          </w:p>
        </w:tc>
        <w:tc>
          <w:tcPr>
            <w:tcW w:w="1134" w:type="dxa"/>
            <w:tcBorders>
              <w:top w:val="nil"/>
              <w:left w:val="single" w:sz="4" w:space="0" w:color="000000"/>
              <w:bottom w:val="nil"/>
              <w:right w:val="single" w:sz="4" w:space="0" w:color="000000"/>
            </w:tcBorders>
          </w:tcPr>
          <w:p w14:paraId="5F02423A"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4B3A041"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A17E11D" w14:textId="77777777" w:rsidR="00925913" w:rsidRDefault="00477365">
            <w:pPr>
              <w:spacing w:after="0" w:line="259" w:lineRule="auto"/>
              <w:ind w:left="0" w:right="80" w:firstLine="0"/>
              <w:jc w:val="right"/>
            </w:pPr>
            <w:r>
              <w:rPr>
                <w:sz w:val="16"/>
              </w:rPr>
              <w:t xml:space="preserve">86,253 </w:t>
            </w:r>
          </w:p>
        </w:tc>
        <w:tc>
          <w:tcPr>
            <w:tcW w:w="1156" w:type="dxa"/>
            <w:tcBorders>
              <w:top w:val="nil"/>
              <w:left w:val="single" w:sz="4" w:space="0" w:color="000000"/>
              <w:bottom w:val="nil"/>
              <w:right w:val="single" w:sz="4" w:space="0" w:color="000000"/>
            </w:tcBorders>
          </w:tcPr>
          <w:p w14:paraId="7123E6FB" w14:textId="77777777" w:rsidR="00925913" w:rsidRDefault="00477365">
            <w:pPr>
              <w:spacing w:after="0" w:line="259" w:lineRule="auto"/>
              <w:ind w:left="0" w:right="80" w:firstLine="0"/>
              <w:jc w:val="right"/>
            </w:pPr>
            <w:r>
              <w:rPr>
                <w:sz w:val="16"/>
              </w:rPr>
              <w:t xml:space="preserve">15,607 </w:t>
            </w:r>
          </w:p>
        </w:tc>
        <w:tc>
          <w:tcPr>
            <w:tcW w:w="1274" w:type="dxa"/>
            <w:tcBorders>
              <w:top w:val="nil"/>
              <w:left w:val="single" w:sz="4" w:space="0" w:color="000000"/>
              <w:bottom w:val="nil"/>
              <w:right w:val="single" w:sz="4" w:space="0" w:color="000000"/>
            </w:tcBorders>
          </w:tcPr>
          <w:p w14:paraId="09611609" w14:textId="77777777" w:rsidR="00925913" w:rsidRDefault="00477365">
            <w:pPr>
              <w:spacing w:after="0" w:line="259" w:lineRule="auto"/>
              <w:ind w:left="0" w:right="79" w:firstLine="0"/>
              <w:jc w:val="right"/>
            </w:pPr>
            <w:r>
              <w:rPr>
                <w:sz w:val="16"/>
              </w:rPr>
              <w:t xml:space="preserve">101,860 </w:t>
            </w:r>
          </w:p>
        </w:tc>
      </w:tr>
      <w:tr w:rsidR="00925913" w14:paraId="18052E2A" w14:textId="77777777">
        <w:trPr>
          <w:trHeight w:val="304"/>
        </w:trPr>
        <w:tc>
          <w:tcPr>
            <w:tcW w:w="2410" w:type="dxa"/>
            <w:tcBorders>
              <w:top w:val="nil"/>
              <w:left w:val="single" w:sz="4" w:space="0" w:color="000000"/>
              <w:bottom w:val="nil"/>
              <w:right w:val="single" w:sz="4" w:space="0" w:color="000000"/>
            </w:tcBorders>
          </w:tcPr>
          <w:p w14:paraId="79A69181" w14:textId="77777777" w:rsidR="00925913" w:rsidRDefault="00477365">
            <w:pPr>
              <w:spacing w:after="0" w:line="259" w:lineRule="auto"/>
              <w:ind w:left="31" w:right="0" w:firstLine="0"/>
              <w:jc w:val="left"/>
            </w:pPr>
            <w:r>
              <w:rPr>
                <w:sz w:val="16"/>
              </w:rPr>
              <w:t xml:space="preserve">Head of Locality Services </w:t>
            </w:r>
          </w:p>
        </w:tc>
        <w:tc>
          <w:tcPr>
            <w:tcW w:w="708" w:type="dxa"/>
            <w:tcBorders>
              <w:top w:val="nil"/>
              <w:left w:val="single" w:sz="4" w:space="0" w:color="000000"/>
              <w:bottom w:val="nil"/>
              <w:right w:val="single" w:sz="4" w:space="0" w:color="000000"/>
            </w:tcBorders>
          </w:tcPr>
          <w:p w14:paraId="0628F6AE" w14:textId="77777777" w:rsidR="00925913" w:rsidRDefault="00477365">
            <w:pPr>
              <w:spacing w:after="0" w:line="259" w:lineRule="auto"/>
              <w:ind w:left="0" w:right="47" w:firstLine="0"/>
              <w:jc w:val="center"/>
            </w:pPr>
            <w:r>
              <w:rPr>
                <w:sz w:val="16"/>
              </w:rPr>
              <w:t xml:space="preserve">(d) </w:t>
            </w:r>
          </w:p>
        </w:tc>
        <w:tc>
          <w:tcPr>
            <w:tcW w:w="993" w:type="dxa"/>
            <w:tcBorders>
              <w:top w:val="nil"/>
              <w:left w:val="single" w:sz="4" w:space="0" w:color="000000"/>
              <w:bottom w:val="nil"/>
              <w:right w:val="single" w:sz="4" w:space="0" w:color="000000"/>
            </w:tcBorders>
          </w:tcPr>
          <w:p w14:paraId="6C8C2B94" w14:textId="77777777" w:rsidR="00925913" w:rsidRDefault="00477365">
            <w:pPr>
              <w:spacing w:after="0" w:line="259" w:lineRule="auto"/>
              <w:ind w:left="0" w:right="79" w:firstLine="0"/>
              <w:jc w:val="right"/>
            </w:pPr>
            <w:r>
              <w:rPr>
                <w:sz w:val="16"/>
              </w:rPr>
              <w:t xml:space="preserve">62,401 </w:t>
            </w:r>
          </w:p>
        </w:tc>
        <w:tc>
          <w:tcPr>
            <w:tcW w:w="1134" w:type="dxa"/>
            <w:tcBorders>
              <w:top w:val="nil"/>
              <w:left w:val="single" w:sz="4" w:space="0" w:color="000000"/>
              <w:bottom w:val="nil"/>
              <w:right w:val="single" w:sz="4" w:space="0" w:color="000000"/>
            </w:tcBorders>
          </w:tcPr>
          <w:p w14:paraId="5870B9B6"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7915926"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E160570" w14:textId="77777777" w:rsidR="00925913" w:rsidRDefault="00477365">
            <w:pPr>
              <w:spacing w:after="0" w:line="259" w:lineRule="auto"/>
              <w:ind w:left="0" w:right="80" w:firstLine="0"/>
              <w:jc w:val="right"/>
            </w:pPr>
            <w:r>
              <w:rPr>
                <w:sz w:val="16"/>
              </w:rPr>
              <w:t xml:space="preserve">62,401 </w:t>
            </w:r>
          </w:p>
        </w:tc>
        <w:tc>
          <w:tcPr>
            <w:tcW w:w="1156" w:type="dxa"/>
            <w:tcBorders>
              <w:top w:val="nil"/>
              <w:left w:val="single" w:sz="4" w:space="0" w:color="000000"/>
              <w:bottom w:val="nil"/>
              <w:right w:val="single" w:sz="4" w:space="0" w:color="000000"/>
            </w:tcBorders>
          </w:tcPr>
          <w:p w14:paraId="4DDB4C43" w14:textId="77777777" w:rsidR="00925913" w:rsidRDefault="00477365">
            <w:pPr>
              <w:spacing w:after="0" w:line="259" w:lineRule="auto"/>
              <w:ind w:left="0" w:right="80" w:firstLine="0"/>
              <w:jc w:val="right"/>
            </w:pPr>
            <w:r>
              <w:rPr>
                <w:sz w:val="16"/>
              </w:rPr>
              <w:t xml:space="preserve">11,045 </w:t>
            </w:r>
          </w:p>
        </w:tc>
        <w:tc>
          <w:tcPr>
            <w:tcW w:w="1274" w:type="dxa"/>
            <w:tcBorders>
              <w:top w:val="nil"/>
              <w:left w:val="single" w:sz="4" w:space="0" w:color="000000"/>
              <w:bottom w:val="nil"/>
              <w:right w:val="single" w:sz="4" w:space="0" w:color="000000"/>
            </w:tcBorders>
          </w:tcPr>
          <w:p w14:paraId="7109977B" w14:textId="77777777" w:rsidR="00925913" w:rsidRDefault="00477365">
            <w:pPr>
              <w:spacing w:after="0" w:line="259" w:lineRule="auto"/>
              <w:ind w:left="0" w:right="79" w:firstLine="0"/>
              <w:jc w:val="right"/>
            </w:pPr>
            <w:r>
              <w:rPr>
                <w:sz w:val="16"/>
              </w:rPr>
              <w:t xml:space="preserve">73,445 </w:t>
            </w:r>
          </w:p>
        </w:tc>
      </w:tr>
      <w:tr w:rsidR="00925913" w14:paraId="73456E48" w14:textId="77777777">
        <w:trPr>
          <w:trHeight w:val="488"/>
        </w:trPr>
        <w:tc>
          <w:tcPr>
            <w:tcW w:w="2410" w:type="dxa"/>
            <w:tcBorders>
              <w:top w:val="nil"/>
              <w:left w:val="single" w:sz="4" w:space="0" w:color="000000"/>
              <w:bottom w:val="nil"/>
              <w:right w:val="single" w:sz="4" w:space="0" w:color="000000"/>
            </w:tcBorders>
          </w:tcPr>
          <w:p w14:paraId="19C8CB11" w14:textId="77777777" w:rsidR="00925913" w:rsidRDefault="00477365">
            <w:pPr>
              <w:spacing w:after="0" w:line="259" w:lineRule="auto"/>
              <w:ind w:left="31" w:right="0" w:firstLine="0"/>
              <w:jc w:val="left"/>
            </w:pPr>
            <w:r>
              <w:rPr>
                <w:sz w:val="16"/>
              </w:rPr>
              <w:t xml:space="preserve">Head of Commercial Development </w:t>
            </w:r>
          </w:p>
        </w:tc>
        <w:tc>
          <w:tcPr>
            <w:tcW w:w="708" w:type="dxa"/>
            <w:tcBorders>
              <w:top w:val="nil"/>
              <w:left w:val="single" w:sz="4" w:space="0" w:color="000000"/>
              <w:bottom w:val="nil"/>
              <w:right w:val="single" w:sz="4" w:space="0" w:color="000000"/>
            </w:tcBorders>
          </w:tcPr>
          <w:p w14:paraId="4722FB6E"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241483E7" w14:textId="77777777" w:rsidR="00925913" w:rsidRDefault="00477365">
            <w:pPr>
              <w:spacing w:after="0" w:line="259" w:lineRule="auto"/>
              <w:ind w:left="0" w:right="79" w:firstLine="0"/>
              <w:jc w:val="right"/>
            </w:pPr>
            <w:r>
              <w:rPr>
                <w:sz w:val="16"/>
              </w:rPr>
              <w:t xml:space="preserve">86,253 </w:t>
            </w:r>
          </w:p>
        </w:tc>
        <w:tc>
          <w:tcPr>
            <w:tcW w:w="1134" w:type="dxa"/>
            <w:tcBorders>
              <w:top w:val="nil"/>
              <w:left w:val="single" w:sz="4" w:space="0" w:color="000000"/>
              <w:bottom w:val="nil"/>
              <w:right w:val="single" w:sz="4" w:space="0" w:color="000000"/>
            </w:tcBorders>
          </w:tcPr>
          <w:p w14:paraId="4214FFB2"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3AA23425"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7BB7392B" w14:textId="77777777" w:rsidR="00925913" w:rsidRDefault="00477365">
            <w:pPr>
              <w:spacing w:after="0" w:line="259" w:lineRule="auto"/>
              <w:ind w:left="0" w:right="80" w:firstLine="0"/>
              <w:jc w:val="right"/>
            </w:pPr>
            <w:r>
              <w:rPr>
                <w:sz w:val="16"/>
              </w:rPr>
              <w:t xml:space="preserve">86,253 </w:t>
            </w:r>
          </w:p>
        </w:tc>
        <w:tc>
          <w:tcPr>
            <w:tcW w:w="1156" w:type="dxa"/>
            <w:tcBorders>
              <w:top w:val="nil"/>
              <w:left w:val="single" w:sz="4" w:space="0" w:color="000000"/>
              <w:bottom w:val="nil"/>
              <w:right w:val="single" w:sz="4" w:space="0" w:color="000000"/>
            </w:tcBorders>
          </w:tcPr>
          <w:p w14:paraId="3F191CA2" w14:textId="77777777" w:rsidR="00925913" w:rsidRDefault="00477365">
            <w:pPr>
              <w:spacing w:after="0" w:line="259" w:lineRule="auto"/>
              <w:ind w:left="0" w:right="80" w:firstLine="0"/>
              <w:jc w:val="right"/>
            </w:pPr>
            <w:r>
              <w:rPr>
                <w:sz w:val="16"/>
              </w:rPr>
              <w:t xml:space="preserve">15,600 </w:t>
            </w:r>
          </w:p>
        </w:tc>
        <w:tc>
          <w:tcPr>
            <w:tcW w:w="1274" w:type="dxa"/>
            <w:tcBorders>
              <w:top w:val="nil"/>
              <w:left w:val="single" w:sz="4" w:space="0" w:color="000000"/>
              <w:bottom w:val="nil"/>
              <w:right w:val="single" w:sz="4" w:space="0" w:color="000000"/>
            </w:tcBorders>
          </w:tcPr>
          <w:p w14:paraId="416C4FFD" w14:textId="77777777" w:rsidR="00925913" w:rsidRDefault="00477365">
            <w:pPr>
              <w:spacing w:after="0" w:line="259" w:lineRule="auto"/>
              <w:ind w:left="0" w:right="79" w:firstLine="0"/>
              <w:jc w:val="right"/>
            </w:pPr>
            <w:r>
              <w:rPr>
                <w:sz w:val="16"/>
              </w:rPr>
              <w:t xml:space="preserve">101,853 </w:t>
            </w:r>
          </w:p>
        </w:tc>
      </w:tr>
      <w:tr w:rsidR="00925913" w14:paraId="208BDBB1" w14:textId="77777777">
        <w:trPr>
          <w:trHeight w:val="550"/>
        </w:trPr>
        <w:tc>
          <w:tcPr>
            <w:tcW w:w="2410" w:type="dxa"/>
            <w:tcBorders>
              <w:top w:val="nil"/>
              <w:left w:val="single" w:sz="4" w:space="0" w:color="000000"/>
              <w:bottom w:val="single" w:sz="4" w:space="0" w:color="000000"/>
              <w:right w:val="single" w:sz="4" w:space="0" w:color="000000"/>
            </w:tcBorders>
          </w:tcPr>
          <w:p w14:paraId="49A4A409" w14:textId="77777777" w:rsidR="00925913" w:rsidRDefault="00477365">
            <w:pPr>
              <w:spacing w:after="0" w:line="259" w:lineRule="auto"/>
              <w:ind w:left="31" w:right="0" w:firstLine="0"/>
              <w:jc w:val="left"/>
            </w:pPr>
            <w:r>
              <w:rPr>
                <w:sz w:val="16"/>
              </w:rPr>
              <w:t xml:space="preserve">Chief Legal and Democratic </w:t>
            </w:r>
          </w:p>
          <w:p w14:paraId="4C35CC0E" w14:textId="77777777" w:rsidR="00925913" w:rsidRDefault="00477365">
            <w:pPr>
              <w:spacing w:after="0" w:line="259" w:lineRule="auto"/>
              <w:ind w:left="31" w:right="0" w:firstLine="0"/>
              <w:jc w:val="left"/>
            </w:pPr>
            <w:r>
              <w:rPr>
                <w:sz w:val="16"/>
              </w:rPr>
              <w:t xml:space="preserve">Officer </w:t>
            </w:r>
          </w:p>
        </w:tc>
        <w:tc>
          <w:tcPr>
            <w:tcW w:w="708" w:type="dxa"/>
            <w:tcBorders>
              <w:top w:val="nil"/>
              <w:left w:val="single" w:sz="4" w:space="0" w:color="000000"/>
              <w:bottom w:val="single" w:sz="4" w:space="0" w:color="000000"/>
              <w:right w:val="single" w:sz="4" w:space="0" w:color="000000"/>
            </w:tcBorders>
          </w:tcPr>
          <w:p w14:paraId="46E2064F" w14:textId="77777777" w:rsidR="00925913" w:rsidRDefault="00477365">
            <w:pPr>
              <w:spacing w:after="0" w:line="259" w:lineRule="auto"/>
              <w:ind w:left="0" w:right="1" w:firstLine="0"/>
              <w:jc w:val="center"/>
            </w:pPr>
            <w:r>
              <w:rPr>
                <w:sz w:val="16"/>
              </w:rPr>
              <w:t xml:space="preserve"> </w:t>
            </w:r>
          </w:p>
        </w:tc>
        <w:tc>
          <w:tcPr>
            <w:tcW w:w="993" w:type="dxa"/>
            <w:tcBorders>
              <w:top w:val="nil"/>
              <w:left w:val="single" w:sz="4" w:space="0" w:color="000000"/>
              <w:bottom w:val="single" w:sz="4" w:space="0" w:color="000000"/>
              <w:right w:val="single" w:sz="4" w:space="0" w:color="000000"/>
            </w:tcBorders>
          </w:tcPr>
          <w:p w14:paraId="6818DAA4" w14:textId="77777777" w:rsidR="00925913" w:rsidRDefault="00477365">
            <w:pPr>
              <w:spacing w:after="0" w:line="259" w:lineRule="auto"/>
              <w:ind w:left="0" w:right="79" w:firstLine="0"/>
              <w:jc w:val="right"/>
            </w:pPr>
            <w:r>
              <w:rPr>
                <w:sz w:val="16"/>
              </w:rPr>
              <w:t xml:space="preserve">75,973 </w:t>
            </w:r>
          </w:p>
        </w:tc>
        <w:tc>
          <w:tcPr>
            <w:tcW w:w="1134" w:type="dxa"/>
            <w:tcBorders>
              <w:top w:val="nil"/>
              <w:left w:val="single" w:sz="4" w:space="0" w:color="000000"/>
              <w:bottom w:val="single" w:sz="4" w:space="0" w:color="000000"/>
              <w:right w:val="single" w:sz="4" w:space="0" w:color="000000"/>
            </w:tcBorders>
          </w:tcPr>
          <w:p w14:paraId="1C88AC88" w14:textId="77777777" w:rsidR="00925913" w:rsidRDefault="00477365">
            <w:pPr>
              <w:spacing w:after="0" w:line="259" w:lineRule="auto"/>
              <w:ind w:left="0" w:right="79" w:firstLine="0"/>
              <w:jc w:val="right"/>
            </w:pPr>
            <w:r>
              <w:rPr>
                <w:sz w:val="16"/>
              </w:rPr>
              <w:t xml:space="preserve">0 </w:t>
            </w:r>
          </w:p>
        </w:tc>
        <w:tc>
          <w:tcPr>
            <w:tcW w:w="1274" w:type="dxa"/>
            <w:tcBorders>
              <w:top w:val="nil"/>
              <w:left w:val="single" w:sz="4" w:space="0" w:color="000000"/>
              <w:bottom w:val="single" w:sz="4" w:space="0" w:color="000000"/>
              <w:right w:val="single" w:sz="4" w:space="0" w:color="000000"/>
            </w:tcBorders>
          </w:tcPr>
          <w:p w14:paraId="424FA6E9" w14:textId="77777777" w:rsidR="00925913" w:rsidRDefault="00477365">
            <w:pPr>
              <w:spacing w:after="0" w:line="259" w:lineRule="auto"/>
              <w:ind w:left="0" w:right="80" w:firstLine="0"/>
              <w:jc w:val="right"/>
            </w:pPr>
            <w:r>
              <w:rPr>
                <w:sz w:val="16"/>
              </w:rPr>
              <w:t xml:space="preserve">0 </w:t>
            </w:r>
          </w:p>
        </w:tc>
        <w:tc>
          <w:tcPr>
            <w:tcW w:w="1256" w:type="dxa"/>
            <w:tcBorders>
              <w:top w:val="nil"/>
              <w:left w:val="single" w:sz="4" w:space="0" w:color="000000"/>
              <w:bottom w:val="single" w:sz="4" w:space="0" w:color="000000"/>
              <w:right w:val="single" w:sz="4" w:space="0" w:color="000000"/>
            </w:tcBorders>
          </w:tcPr>
          <w:p w14:paraId="04C319C1" w14:textId="77777777" w:rsidR="00925913" w:rsidRDefault="00477365">
            <w:pPr>
              <w:spacing w:after="0" w:line="259" w:lineRule="auto"/>
              <w:ind w:left="0" w:right="80" w:firstLine="0"/>
              <w:jc w:val="right"/>
            </w:pPr>
            <w:r>
              <w:rPr>
                <w:sz w:val="16"/>
              </w:rPr>
              <w:t xml:space="preserve">75,973 </w:t>
            </w:r>
          </w:p>
        </w:tc>
        <w:tc>
          <w:tcPr>
            <w:tcW w:w="1156" w:type="dxa"/>
            <w:tcBorders>
              <w:top w:val="nil"/>
              <w:left w:val="single" w:sz="4" w:space="0" w:color="000000"/>
              <w:bottom w:val="single" w:sz="4" w:space="0" w:color="000000"/>
              <w:right w:val="single" w:sz="4" w:space="0" w:color="000000"/>
            </w:tcBorders>
          </w:tcPr>
          <w:p w14:paraId="4BBFC42C" w14:textId="77777777" w:rsidR="00925913" w:rsidRDefault="00477365">
            <w:pPr>
              <w:spacing w:after="0" w:line="259" w:lineRule="auto"/>
              <w:ind w:left="0" w:right="80" w:firstLine="0"/>
              <w:jc w:val="right"/>
            </w:pPr>
            <w:r>
              <w:rPr>
                <w:sz w:val="16"/>
              </w:rPr>
              <w:t xml:space="preserve">13,766 </w:t>
            </w:r>
          </w:p>
        </w:tc>
        <w:tc>
          <w:tcPr>
            <w:tcW w:w="1274" w:type="dxa"/>
            <w:tcBorders>
              <w:top w:val="nil"/>
              <w:left w:val="single" w:sz="4" w:space="0" w:color="000000"/>
              <w:bottom w:val="single" w:sz="4" w:space="0" w:color="000000"/>
              <w:right w:val="single" w:sz="4" w:space="0" w:color="000000"/>
            </w:tcBorders>
          </w:tcPr>
          <w:p w14:paraId="16D5BBA1" w14:textId="77777777" w:rsidR="00925913" w:rsidRDefault="00477365">
            <w:pPr>
              <w:spacing w:after="0" w:line="259" w:lineRule="auto"/>
              <w:ind w:left="0" w:right="79" w:firstLine="0"/>
              <w:jc w:val="right"/>
            </w:pPr>
            <w:r>
              <w:rPr>
                <w:sz w:val="16"/>
              </w:rPr>
              <w:t xml:space="preserve">89,739 </w:t>
            </w:r>
          </w:p>
        </w:tc>
      </w:tr>
    </w:tbl>
    <w:p w14:paraId="3077E4BA" w14:textId="77777777" w:rsidR="00925913" w:rsidRDefault="00477365">
      <w:pPr>
        <w:spacing w:after="0" w:line="259" w:lineRule="auto"/>
        <w:ind w:left="568" w:right="0" w:firstLine="0"/>
        <w:jc w:val="left"/>
      </w:pPr>
      <w:r>
        <w:t xml:space="preserve"> </w:t>
      </w:r>
    </w:p>
    <w:p w14:paraId="028E7BBB" w14:textId="77777777" w:rsidR="00925913" w:rsidRDefault="00477365">
      <w:pPr>
        <w:numPr>
          <w:ilvl w:val="0"/>
          <w:numId w:val="18"/>
        </w:numPr>
        <w:spacing w:after="123"/>
        <w:ind w:right="0" w:hanging="409"/>
      </w:pPr>
      <w:r>
        <w:t xml:space="preserve">The previous Executive Director – Place left on 21st </w:t>
      </w:r>
      <w:r>
        <w:t>April 2020. The previous Executive Director – Projects was appointed to the post on 1</w:t>
      </w:r>
      <w:r>
        <w:rPr>
          <w:vertAlign w:val="superscript"/>
        </w:rPr>
        <w:t>st</w:t>
      </w:r>
      <w:r>
        <w:t xml:space="preserve"> February 2021. </w:t>
      </w:r>
    </w:p>
    <w:p w14:paraId="2F2D6557" w14:textId="77777777" w:rsidR="00925913" w:rsidRDefault="00477365">
      <w:pPr>
        <w:numPr>
          <w:ilvl w:val="0"/>
          <w:numId w:val="18"/>
        </w:numPr>
        <w:spacing w:after="107"/>
        <w:ind w:right="0" w:hanging="409"/>
      </w:pPr>
      <w:r>
        <w:t>The Head of Adult Social Care post was appointed to on an interim basis on 1</w:t>
      </w:r>
      <w:r>
        <w:rPr>
          <w:vertAlign w:val="superscript"/>
        </w:rPr>
        <w:t>st</w:t>
      </w:r>
      <w:r>
        <w:t xml:space="preserve"> July 2020.  It had previously been vacant. </w:t>
      </w:r>
    </w:p>
    <w:p w14:paraId="7B957B1E" w14:textId="77777777" w:rsidR="00925913" w:rsidRDefault="00477365">
      <w:pPr>
        <w:numPr>
          <w:ilvl w:val="0"/>
          <w:numId w:val="18"/>
        </w:numPr>
        <w:spacing w:after="104"/>
        <w:ind w:right="0" w:hanging="409"/>
      </w:pPr>
      <w:r>
        <w:t>The previous Head of Education Excellence left their post on 18</w:t>
      </w:r>
      <w:r>
        <w:rPr>
          <w:vertAlign w:val="superscript"/>
        </w:rPr>
        <w:t>th</w:t>
      </w:r>
      <w:r>
        <w:t xml:space="preserve"> May 2020.  The post has remained vacant but has been covered on an interim basis by an external contractor for the remainder of the year. </w:t>
      </w:r>
    </w:p>
    <w:p w14:paraId="30A12DCD" w14:textId="77777777" w:rsidR="00925913" w:rsidRDefault="00477365">
      <w:pPr>
        <w:numPr>
          <w:ilvl w:val="0"/>
          <w:numId w:val="18"/>
        </w:numPr>
        <w:ind w:right="0" w:hanging="409"/>
      </w:pPr>
      <w:r>
        <w:t>The previous Head of Locality Services left their post on 17</w:t>
      </w:r>
      <w:r>
        <w:rPr>
          <w:vertAlign w:val="superscript"/>
        </w:rPr>
        <w:t>th</w:t>
      </w:r>
      <w:r>
        <w:t xml:space="preserve"> December 2020.  The post remained vacant for the remainder of the year. </w:t>
      </w:r>
    </w:p>
    <w:p w14:paraId="3266EDB6" w14:textId="77777777" w:rsidR="00925913" w:rsidRDefault="00477365">
      <w:pPr>
        <w:spacing w:after="0" w:line="259" w:lineRule="auto"/>
        <w:ind w:left="568" w:right="0" w:firstLine="0"/>
        <w:jc w:val="left"/>
      </w:pPr>
      <w:r>
        <w:rPr>
          <w:b/>
        </w:rPr>
        <w:t xml:space="preserve"> </w:t>
      </w:r>
    </w:p>
    <w:p w14:paraId="31BA2999" w14:textId="77777777" w:rsidR="00925913" w:rsidRDefault="00477365">
      <w:pPr>
        <w:spacing w:after="13" w:line="259" w:lineRule="auto"/>
        <w:ind w:left="568" w:right="0" w:firstLine="0"/>
        <w:jc w:val="left"/>
      </w:pPr>
      <w:r>
        <w:rPr>
          <w:b/>
        </w:rPr>
        <w:t xml:space="preserve"> </w:t>
      </w:r>
    </w:p>
    <w:p w14:paraId="4DDA9B30" w14:textId="77777777" w:rsidR="00925913" w:rsidRDefault="00477365">
      <w:pPr>
        <w:numPr>
          <w:ilvl w:val="0"/>
          <w:numId w:val="19"/>
        </w:numPr>
        <w:spacing w:after="3" w:line="252" w:lineRule="auto"/>
        <w:ind w:right="0" w:hanging="709"/>
        <w:jc w:val="left"/>
      </w:pPr>
      <w:r>
        <w:rPr>
          <w:b/>
          <w:u w:val="single" w:color="000000"/>
        </w:rPr>
        <w:t>DEDICATED SCHOOLS’ GRANT</w:t>
      </w:r>
      <w:r>
        <w:rPr>
          <w:b/>
        </w:rPr>
        <w:t xml:space="preserve"> </w:t>
      </w:r>
    </w:p>
    <w:p w14:paraId="56805AA6" w14:textId="77777777" w:rsidR="00925913" w:rsidRDefault="00477365">
      <w:pPr>
        <w:spacing w:after="17" w:line="259" w:lineRule="auto"/>
        <w:ind w:left="568" w:right="0" w:firstLine="0"/>
        <w:jc w:val="left"/>
      </w:pPr>
      <w:r>
        <w:rPr>
          <w:b/>
        </w:rPr>
        <w:t xml:space="preserve"> </w:t>
      </w:r>
    </w:p>
    <w:p w14:paraId="152286D2" w14:textId="77777777" w:rsidR="00925913" w:rsidRDefault="00477365">
      <w:pPr>
        <w:ind w:left="1268" w:right="0"/>
      </w:pPr>
      <w:r>
        <w:t xml:space="preserve">The council’s expenditure on schools is funded primarily by grant monies provided by the Education Funding Agency, the Dedicated Schools Grant (DSG). DSG is ring-fenced and can only be applied to meet expenditure properly included in the Schools’ Budget, as defined in the School Finance and Early Years (England) Regulations 2015. The Schools’ Budget includes elements for a range of educational services provided on an authority-wide basis and for the Individual Schools Budget, which is divided into a budget </w:t>
      </w:r>
      <w:r>
        <w:t xml:space="preserve">share for each maintained school. </w:t>
      </w:r>
    </w:p>
    <w:p w14:paraId="689AEB12" w14:textId="77777777" w:rsidR="00925913" w:rsidRDefault="00477365">
      <w:pPr>
        <w:spacing w:after="0" w:line="259" w:lineRule="auto"/>
        <w:ind w:left="568" w:right="0" w:firstLine="0"/>
        <w:jc w:val="left"/>
      </w:pPr>
      <w:r>
        <w:t xml:space="preserve"> </w:t>
      </w:r>
    </w:p>
    <w:p w14:paraId="1A390801" w14:textId="77777777" w:rsidR="00925913" w:rsidRDefault="00477365">
      <w:pPr>
        <w:ind w:left="1268" w:right="0"/>
      </w:pPr>
      <w:r>
        <w:t>Details of the deployment of DSG receivable for 2021/2022 are as follows:</w:t>
      </w:r>
      <w:r>
        <w:rPr>
          <w:b/>
        </w:rPr>
        <w:t xml:space="preserve"> </w:t>
      </w:r>
    </w:p>
    <w:p w14:paraId="18F4C883" w14:textId="77777777" w:rsidR="00925913" w:rsidRDefault="00477365">
      <w:pPr>
        <w:spacing w:after="0" w:line="259" w:lineRule="auto"/>
        <w:ind w:left="568" w:right="0" w:firstLine="0"/>
        <w:jc w:val="left"/>
      </w:pPr>
      <w:r>
        <w:rPr>
          <w:b/>
        </w:rPr>
        <w:t xml:space="preserve"> </w:t>
      </w:r>
    </w:p>
    <w:p w14:paraId="01BCFB45" w14:textId="77777777" w:rsidR="00925913" w:rsidRDefault="00477365">
      <w:pPr>
        <w:spacing w:after="0" w:line="259" w:lineRule="auto"/>
        <w:ind w:left="568" w:right="0" w:firstLine="0"/>
        <w:jc w:val="left"/>
      </w:pPr>
      <w:r>
        <w:rPr>
          <w:b/>
        </w:rPr>
        <w:t xml:space="preserve"> </w:t>
      </w:r>
    </w:p>
    <w:p w14:paraId="4A0049F3" w14:textId="77777777" w:rsidR="00925913" w:rsidRDefault="00477365">
      <w:pPr>
        <w:spacing w:after="0" w:line="259" w:lineRule="auto"/>
        <w:ind w:left="568" w:right="0" w:firstLine="0"/>
        <w:jc w:val="left"/>
      </w:pPr>
      <w:r>
        <w:rPr>
          <w:b/>
        </w:rPr>
        <w:t xml:space="preserve"> </w:t>
      </w:r>
    </w:p>
    <w:p w14:paraId="0821DEDA" w14:textId="77777777" w:rsidR="00925913" w:rsidRDefault="00477365">
      <w:pPr>
        <w:spacing w:after="0" w:line="259" w:lineRule="auto"/>
        <w:ind w:left="568" w:right="0" w:firstLine="0"/>
        <w:jc w:val="left"/>
      </w:pPr>
      <w:r>
        <w:rPr>
          <w:b/>
        </w:rPr>
        <w:t xml:space="preserve"> </w:t>
      </w:r>
    </w:p>
    <w:tbl>
      <w:tblPr>
        <w:tblStyle w:val="TableGrid"/>
        <w:tblW w:w="9074" w:type="dxa"/>
        <w:tblInd w:w="1282" w:type="dxa"/>
        <w:tblCellMar>
          <w:top w:w="3" w:type="dxa"/>
          <w:left w:w="108" w:type="dxa"/>
          <w:bottom w:w="0" w:type="dxa"/>
          <w:right w:w="52" w:type="dxa"/>
        </w:tblCellMar>
        <w:tblLook w:val="04A0" w:firstRow="1" w:lastRow="0" w:firstColumn="1" w:lastColumn="0" w:noHBand="0" w:noVBand="1"/>
      </w:tblPr>
      <w:tblGrid>
        <w:gridCol w:w="4991"/>
        <w:gridCol w:w="1361"/>
        <w:gridCol w:w="1360"/>
        <w:gridCol w:w="1362"/>
      </w:tblGrid>
      <w:tr w:rsidR="00925913" w14:paraId="11C36210" w14:textId="77777777">
        <w:trPr>
          <w:trHeight w:val="698"/>
        </w:trPr>
        <w:tc>
          <w:tcPr>
            <w:tcW w:w="4991" w:type="dxa"/>
            <w:tcBorders>
              <w:top w:val="single" w:sz="4" w:space="0" w:color="000000"/>
              <w:left w:val="single" w:sz="4" w:space="0" w:color="000000"/>
              <w:bottom w:val="nil"/>
              <w:right w:val="single" w:sz="4" w:space="0" w:color="000000"/>
            </w:tcBorders>
          </w:tcPr>
          <w:p w14:paraId="166F0712" w14:textId="77777777" w:rsidR="00925913" w:rsidRDefault="00477365">
            <w:pPr>
              <w:spacing w:after="0" w:line="259" w:lineRule="auto"/>
              <w:ind w:left="0" w:right="0" w:firstLine="0"/>
              <w:jc w:val="left"/>
            </w:pPr>
            <w:r>
              <w:t xml:space="preserve"> </w:t>
            </w:r>
          </w:p>
        </w:tc>
        <w:tc>
          <w:tcPr>
            <w:tcW w:w="1361" w:type="dxa"/>
            <w:tcBorders>
              <w:top w:val="single" w:sz="4" w:space="0" w:color="000000"/>
              <w:left w:val="single" w:sz="4" w:space="0" w:color="000000"/>
              <w:bottom w:val="nil"/>
              <w:right w:val="single" w:sz="4" w:space="0" w:color="000000"/>
            </w:tcBorders>
          </w:tcPr>
          <w:p w14:paraId="3C6F0805" w14:textId="77777777" w:rsidR="00925913" w:rsidRDefault="00477365">
            <w:pPr>
              <w:spacing w:after="0" w:line="259" w:lineRule="auto"/>
              <w:ind w:left="0" w:right="58" w:firstLine="0"/>
              <w:jc w:val="center"/>
            </w:pPr>
            <w:r>
              <w:rPr>
                <w:u w:val="single" w:color="000000"/>
              </w:rPr>
              <w:t>Central</w:t>
            </w:r>
            <w:r>
              <w:t xml:space="preserve">  </w:t>
            </w:r>
          </w:p>
          <w:p w14:paraId="0A93706D" w14:textId="77777777" w:rsidR="00925913" w:rsidRDefault="00477365">
            <w:pPr>
              <w:spacing w:after="0" w:line="259" w:lineRule="auto"/>
              <w:ind w:left="37" w:right="0" w:firstLine="0"/>
              <w:jc w:val="left"/>
            </w:pPr>
            <w:r>
              <w:rPr>
                <w:u w:val="single" w:color="000000"/>
              </w:rPr>
              <w:t>Expenditure</w:t>
            </w:r>
            <w:r>
              <w:t xml:space="preserve"> </w:t>
            </w:r>
          </w:p>
          <w:p w14:paraId="554CB972" w14:textId="77777777" w:rsidR="00925913" w:rsidRDefault="00477365">
            <w:pPr>
              <w:spacing w:after="0" w:line="259" w:lineRule="auto"/>
              <w:ind w:left="0" w:right="1" w:firstLine="0"/>
              <w:jc w:val="center"/>
            </w:pPr>
            <w:r>
              <w:t xml:space="preserve"> </w:t>
            </w:r>
          </w:p>
        </w:tc>
        <w:tc>
          <w:tcPr>
            <w:tcW w:w="1360" w:type="dxa"/>
            <w:tcBorders>
              <w:top w:val="single" w:sz="4" w:space="0" w:color="000000"/>
              <w:left w:val="single" w:sz="4" w:space="0" w:color="000000"/>
              <w:bottom w:val="nil"/>
              <w:right w:val="single" w:sz="4" w:space="0" w:color="000000"/>
            </w:tcBorders>
          </w:tcPr>
          <w:p w14:paraId="7B733EED" w14:textId="77777777" w:rsidR="00925913" w:rsidRDefault="00477365">
            <w:pPr>
              <w:spacing w:after="0" w:line="259" w:lineRule="auto"/>
              <w:ind w:left="0" w:right="55" w:firstLine="0"/>
              <w:jc w:val="center"/>
            </w:pPr>
            <w:r>
              <w:rPr>
                <w:u w:val="single" w:color="000000"/>
              </w:rPr>
              <w:t>Individual</w:t>
            </w:r>
            <w:r>
              <w:t xml:space="preserve"> </w:t>
            </w:r>
          </w:p>
          <w:p w14:paraId="0F41F540" w14:textId="77777777" w:rsidR="00925913" w:rsidRDefault="00477365">
            <w:pPr>
              <w:spacing w:after="0" w:line="259" w:lineRule="auto"/>
              <w:ind w:left="0" w:right="57" w:firstLine="0"/>
              <w:jc w:val="center"/>
            </w:pPr>
            <w:r>
              <w:rPr>
                <w:u w:val="single" w:color="000000"/>
              </w:rPr>
              <w:t>Schools</w:t>
            </w:r>
            <w:r>
              <w:t xml:space="preserve"> </w:t>
            </w:r>
          </w:p>
          <w:p w14:paraId="706A4222" w14:textId="77777777" w:rsidR="00925913" w:rsidRDefault="00477365">
            <w:pPr>
              <w:spacing w:after="0" w:line="259" w:lineRule="auto"/>
              <w:ind w:left="0" w:right="55" w:firstLine="0"/>
              <w:jc w:val="center"/>
            </w:pPr>
            <w:r>
              <w:rPr>
                <w:u w:val="single" w:color="000000"/>
              </w:rPr>
              <w:t>Budget</w:t>
            </w:r>
            <w:r>
              <w:t xml:space="preserve"> </w:t>
            </w:r>
          </w:p>
        </w:tc>
        <w:tc>
          <w:tcPr>
            <w:tcW w:w="1362" w:type="dxa"/>
            <w:tcBorders>
              <w:top w:val="single" w:sz="4" w:space="0" w:color="000000"/>
              <w:left w:val="single" w:sz="4" w:space="0" w:color="000000"/>
              <w:bottom w:val="nil"/>
              <w:right w:val="single" w:sz="4" w:space="0" w:color="000000"/>
            </w:tcBorders>
          </w:tcPr>
          <w:p w14:paraId="377800CC" w14:textId="77777777" w:rsidR="00925913" w:rsidRDefault="00477365">
            <w:pPr>
              <w:spacing w:after="0" w:line="259" w:lineRule="auto"/>
              <w:ind w:left="0" w:right="55" w:firstLine="0"/>
              <w:jc w:val="center"/>
            </w:pPr>
            <w:r>
              <w:rPr>
                <w:u w:val="single" w:color="000000"/>
              </w:rPr>
              <w:t>Total</w:t>
            </w:r>
            <w:r>
              <w:t xml:space="preserve"> </w:t>
            </w:r>
          </w:p>
        </w:tc>
      </w:tr>
      <w:tr w:rsidR="00925913" w14:paraId="0FFCD953" w14:textId="77777777">
        <w:trPr>
          <w:trHeight w:val="232"/>
        </w:trPr>
        <w:tc>
          <w:tcPr>
            <w:tcW w:w="4991" w:type="dxa"/>
            <w:tcBorders>
              <w:top w:val="nil"/>
              <w:left w:val="single" w:sz="4" w:space="0" w:color="000000"/>
              <w:bottom w:val="single" w:sz="4" w:space="0" w:color="000000"/>
              <w:right w:val="single" w:sz="4" w:space="0" w:color="000000"/>
            </w:tcBorders>
          </w:tcPr>
          <w:p w14:paraId="0F95AC06" w14:textId="77777777" w:rsidR="00925913" w:rsidRDefault="00477365">
            <w:pPr>
              <w:spacing w:after="0" w:line="259" w:lineRule="auto"/>
              <w:ind w:left="0" w:right="0" w:firstLine="0"/>
              <w:jc w:val="left"/>
            </w:pPr>
            <w:r>
              <w:t xml:space="preserve"> </w:t>
            </w:r>
          </w:p>
        </w:tc>
        <w:tc>
          <w:tcPr>
            <w:tcW w:w="1361" w:type="dxa"/>
            <w:tcBorders>
              <w:top w:val="nil"/>
              <w:left w:val="single" w:sz="4" w:space="0" w:color="000000"/>
              <w:bottom w:val="single" w:sz="4" w:space="0" w:color="000000"/>
              <w:right w:val="single" w:sz="4" w:space="0" w:color="000000"/>
            </w:tcBorders>
          </w:tcPr>
          <w:p w14:paraId="7BF51C19" w14:textId="77777777" w:rsidR="00925913" w:rsidRDefault="00477365">
            <w:pPr>
              <w:spacing w:after="0" w:line="259" w:lineRule="auto"/>
              <w:ind w:left="0" w:right="57" w:firstLine="0"/>
              <w:jc w:val="center"/>
            </w:pPr>
            <w:r>
              <w:t xml:space="preserve">£000s </w:t>
            </w:r>
          </w:p>
        </w:tc>
        <w:tc>
          <w:tcPr>
            <w:tcW w:w="1360" w:type="dxa"/>
            <w:tcBorders>
              <w:top w:val="nil"/>
              <w:left w:val="single" w:sz="4" w:space="0" w:color="000000"/>
              <w:bottom w:val="single" w:sz="4" w:space="0" w:color="000000"/>
              <w:right w:val="single" w:sz="4" w:space="0" w:color="000000"/>
            </w:tcBorders>
          </w:tcPr>
          <w:p w14:paraId="0543D496" w14:textId="77777777" w:rsidR="00925913" w:rsidRDefault="00477365">
            <w:pPr>
              <w:spacing w:after="0" w:line="259" w:lineRule="auto"/>
              <w:ind w:left="0" w:right="55" w:firstLine="0"/>
              <w:jc w:val="center"/>
            </w:pPr>
            <w:r>
              <w:t xml:space="preserve">£000s </w:t>
            </w:r>
          </w:p>
        </w:tc>
        <w:tc>
          <w:tcPr>
            <w:tcW w:w="1362" w:type="dxa"/>
            <w:tcBorders>
              <w:top w:val="nil"/>
              <w:left w:val="single" w:sz="4" w:space="0" w:color="000000"/>
              <w:bottom w:val="single" w:sz="4" w:space="0" w:color="000000"/>
              <w:right w:val="single" w:sz="4" w:space="0" w:color="000000"/>
            </w:tcBorders>
          </w:tcPr>
          <w:p w14:paraId="163F2861" w14:textId="77777777" w:rsidR="00925913" w:rsidRDefault="00477365">
            <w:pPr>
              <w:spacing w:after="0" w:line="259" w:lineRule="auto"/>
              <w:ind w:left="0" w:right="53" w:firstLine="0"/>
              <w:jc w:val="center"/>
            </w:pPr>
            <w:r>
              <w:t xml:space="preserve">£000s </w:t>
            </w:r>
          </w:p>
        </w:tc>
      </w:tr>
      <w:tr w:rsidR="00925913" w14:paraId="76B78B45" w14:textId="77777777">
        <w:trPr>
          <w:trHeight w:val="235"/>
        </w:trPr>
        <w:tc>
          <w:tcPr>
            <w:tcW w:w="4991" w:type="dxa"/>
            <w:vMerge w:val="restart"/>
            <w:tcBorders>
              <w:top w:val="single" w:sz="4" w:space="0" w:color="000000"/>
              <w:left w:val="single" w:sz="4" w:space="0" w:color="000000"/>
              <w:bottom w:val="nil"/>
              <w:right w:val="single" w:sz="4" w:space="0" w:color="000000"/>
            </w:tcBorders>
          </w:tcPr>
          <w:p w14:paraId="7229EE96" w14:textId="77777777" w:rsidR="00925913" w:rsidRDefault="00477365">
            <w:pPr>
              <w:spacing w:after="0" w:line="259" w:lineRule="auto"/>
              <w:ind w:left="0" w:right="0" w:firstLine="0"/>
              <w:jc w:val="left"/>
            </w:pPr>
            <w:r>
              <w:t xml:space="preserve"> </w:t>
            </w:r>
          </w:p>
          <w:p w14:paraId="4DB2DB7D" w14:textId="77777777" w:rsidR="00925913" w:rsidRDefault="00477365">
            <w:pPr>
              <w:spacing w:after="0" w:line="259" w:lineRule="auto"/>
              <w:ind w:left="0" w:right="0" w:firstLine="0"/>
              <w:jc w:val="left"/>
            </w:pPr>
            <w:r>
              <w:t xml:space="preserve">Final DSG for 2021/22 </w:t>
            </w:r>
            <w:r>
              <w:t xml:space="preserve">before academy and high needs recoupment </w:t>
            </w:r>
          </w:p>
        </w:tc>
        <w:tc>
          <w:tcPr>
            <w:tcW w:w="1361" w:type="dxa"/>
            <w:tcBorders>
              <w:top w:val="single" w:sz="4" w:space="0" w:color="000000"/>
              <w:left w:val="single" w:sz="4" w:space="0" w:color="000000"/>
              <w:bottom w:val="nil"/>
              <w:right w:val="single" w:sz="4" w:space="0" w:color="000000"/>
            </w:tcBorders>
          </w:tcPr>
          <w:p w14:paraId="619B32EF" w14:textId="77777777" w:rsidR="00925913" w:rsidRDefault="00477365">
            <w:pPr>
              <w:spacing w:after="0" w:line="259" w:lineRule="auto"/>
              <w:ind w:left="0" w:right="1" w:firstLine="0"/>
              <w:jc w:val="right"/>
            </w:pPr>
            <w:r>
              <w:t xml:space="preserve"> </w:t>
            </w:r>
          </w:p>
        </w:tc>
        <w:tc>
          <w:tcPr>
            <w:tcW w:w="1360" w:type="dxa"/>
            <w:tcBorders>
              <w:top w:val="single" w:sz="4" w:space="0" w:color="000000"/>
              <w:left w:val="single" w:sz="4" w:space="0" w:color="000000"/>
              <w:bottom w:val="nil"/>
              <w:right w:val="single" w:sz="4" w:space="0" w:color="000000"/>
            </w:tcBorders>
          </w:tcPr>
          <w:p w14:paraId="19FDE394" w14:textId="77777777" w:rsidR="00925913" w:rsidRDefault="00477365">
            <w:pPr>
              <w:spacing w:after="0" w:line="259" w:lineRule="auto"/>
              <w:ind w:left="0" w:right="0" w:firstLine="0"/>
              <w:jc w:val="right"/>
            </w:pPr>
            <w:r>
              <w:t xml:space="preserve"> </w:t>
            </w:r>
          </w:p>
        </w:tc>
        <w:tc>
          <w:tcPr>
            <w:tcW w:w="1362" w:type="dxa"/>
            <w:vMerge w:val="restart"/>
            <w:tcBorders>
              <w:top w:val="single" w:sz="4" w:space="0" w:color="000000"/>
              <w:left w:val="single" w:sz="4" w:space="0" w:color="000000"/>
              <w:bottom w:val="nil"/>
              <w:right w:val="single" w:sz="4" w:space="0" w:color="000000"/>
            </w:tcBorders>
          </w:tcPr>
          <w:p w14:paraId="3C1055B2" w14:textId="77777777" w:rsidR="00925913" w:rsidRDefault="00477365">
            <w:pPr>
              <w:spacing w:after="0" w:line="259" w:lineRule="auto"/>
              <w:ind w:left="0" w:right="0" w:firstLine="0"/>
              <w:jc w:val="right"/>
            </w:pPr>
            <w:r>
              <w:t xml:space="preserve"> </w:t>
            </w:r>
          </w:p>
          <w:p w14:paraId="59B45897" w14:textId="77777777" w:rsidR="00925913" w:rsidRDefault="00477365">
            <w:pPr>
              <w:spacing w:after="0" w:line="259" w:lineRule="auto"/>
              <w:ind w:left="0" w:right="55" w:firstLine="0"/>
              <w:jc w:val="right"/>
            </w:pPr>
            <w:r>
              <w:t xml:space="preserve">-233,804 </w:t>
            </w:r>
          </w:p>
        </w:tc>
      </w:tr>
      <w:tr w:rsidR="00925913" w14:paraId="5C4C9F67" w14:textId="77777777">
        <w:trPr>
          <w:trHeight w:val="524"/>
        </w:trPr>
        <w:tc>
          <w:tcPr>
            <w:tcW w:w="0" w:type="auto"/>
            <w:vMerge/>
            <w:tcBorders>
              <w:top w:val="nil"/>
              <w:left w:val="single" w:sz="4" w:space="0" w:color="000000"/>
              <w:bottom w:val="nil"/>
              <w:right w:val="single" w:sz="4" w:space="0" w:color="000000"/>
            </w:tcBorders>
          </w:tcPr>
          <w:p w14:paraId="7A66BDEA" w14:textId="77777777" w:rsidR="00925913" w:rsidRDefault="00925913">
            <w:pPr>
              <w:spacing w:after="160" w:line="259" w:lineRule="auto"/>
              <w:ind w:left="0" w:right="0" w:firstLine="0"/>
              <w:jc w:val="left"/>
            </w:pPr>
          </w:p>
        </w:tc>
        <w:tc>
          <w:tcPr>
            <w:tcW w:w="1361" w:type="dxa"/>
            <w:tcBorders>
              <w:top w:val="nil"/>
              <w:left w:val="single" w:sz="4" w:space="0" w:color="000000"/>
              <w:bottom w:val="nil"/>
              <w:right w:val="single" w:sz="4" w:space="0" w:color="000000"/>
            </w:tcBorders>
            <w:shd w:val="clear" w:color="auto" w:fill="7F7F7F"/>
          </w:tcPr>
          <w:p w14:paraId="5290B0EB"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7F7F7F"/>
          </w:tcPr>
          <w:p w14:paraId="13E00B67" w14:textId="77777777" w:rsidR="00925913" w:rsidRDefault="00477365">
            <w:pPr>
              <w:spacing w:after="0" w:line="259" w:lineRule="auto"/>
              <w:ind w:left="0" w:right="0" w:firstLine="0"/>
              <w:jc w:val="right"/>
            </w:pPr>
            <w:r>
              <w:t xml:space="preserve"> </w:t>
            </w:r>
          </w:p>
        </w:tc>
        <w:tc>
          <w:tcPr>
            <w:tcW w:w="0" w:type="auto"/>
            <w:vMerge/>
            <w:tcBorders>
              <w:top w:val="nil"/>
              <w:left w:val="single" w:sz="4" w:space="0" w:color="000000"/>
              <w:bottom w:val="nil"/>
              <w:right w:val="single" w:sz="4" w:space="0" w:color="000000"/>
            </w:tcBorders>
          </w:tcPr>
          <w:p w14:paraId="152234B4" w14:textId="77777777" w:rsidR="00925913" w:rsidRDefault="00925913">
            <w:pPr>
              <w:spacing w:after="160" w:line="259" w:lineRule="auto"/>
              <w:ind w:left="0" w:right="0" w:firstLine="0"/>
              <w:jc w:val="left"/>
            </w:pPr>
          </w:p>
        </w:tc>
      </w:tr>
      <w:tr w:rsidR="00925913" w14:paraId="14822854" w14:textId="77777777">
        <w:trPr>
          <w:trHeight w:val="410"/>
        </w:trPr>
        <w:tc>
          <w:tcPr>
            <w:tcW w:w="4991" w:type="dxa"/>
            <w:vMerge w:val="restart"/>
            <w:tcBorders>
              <w:top w:val="nil"/>
              <w:left w:val="single" w:sz="4" w:space="0" w:color="000000"/>
              <w:bottom w:val="nil"/>
              <w:right w:val="single" w:sz="4" w:space="0" w:color="000000"/>
            </w:tcBorders>
          </w:tcPr>
          <w:p w14:paraId="028C0D3C" w14:textId="77777777" w:rsidR="00925913" w:rsidRDefault="00477365">
            <w:pPr>
              <w:spacing w:after="111" w:line="259" w:lineRule="auto"/>
              <w:ind w:left="0" w:right="0" w:firstLine="0"/>
              <w:jc w:val="left"/>
            </w:pPr>
            <w:r>
              <w:t xml:space="preserve">Academy and high needs figure recouped for 2021/22 </w:t>
            </w:r>
          </w:p>
          <w:p w14:paraId="51E46FF7" w14:textId="77777777" w:rsidR="00925913" w:rsidRDefault="00477365">
            <w:pPr>
              <w:spacing w:after="0" w:line="259" w:lineRule="auto"/>
              <w:ind w:left="0" w:right="13" w:firstLine="0"/>
              <w:jc w:val="left"/>
            </w:pPr>
            <w:r>
              <w:t xml:space="preserve">Total DSG after Academy and high needs recoupment for 2021/22 </w:t>
            </w:r>
          </w:p>
        </w:tc>
        <w:tc>
          <w:tcPr>
            <w:tcW w:w="1361" w:type="dxa"/>
            <w:tcBorders>
              <w:top w:val="nil"/>
              <w:left w:val="single" w:sz="4" w:space="0" w:color="000000"/>
              <w:bottom w:val="nil"/>
              <w:right w:val="single" w:sz="4" w:space="0" w:color="000000"/>
            </w:tcBorders>
            <w:shd w:val="clear" w:color="auto" w:fill="7F7F7F"/>
          </w:tcPr>
          <w:p w14:paraId="43A84746"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7F7F7F"/>
          </w:tcPr>
          <w:p w14:paraId="29C33288" w14:textId="77777777" w:rsidR="00925913" w:rsidRDefault="00477365">
            <w:pPr>
              <w:spacing w:after="0" w:line="259" w:lineRule="auto"/>
              <w:ind w:left="0" w:right="0" w:firstLine="0"/>
              <w:jc w:val="right"/>
            </w:pPr>
            <w:r>
              <w:t xml:space="preserve"> </w:t>
            </w:r>
          </w:p>
        </w:tc>
        <w:tc>
          <w:tcPr>
            <w:tcW w:w="1362" w:type="dxa"/>
            <w:tcBorders>
              <w:top w:val="nil"/>
              <w:left w:val="single" w:sz="4" w:space="0" w:color="000000"/>
              <w:bottom w:val="single" w:sz="4" w:space="0" w:color="000000"/>
              <w:right w:val="single" w:sz="4" w:space="0" w:color="000000"/>
            </w:tcBorders>
          </w:tcPr>
          <w:p w14:paraId="407646AD" w14:textId="77777777" w:rsidR="00925913" w:rsidRDefault="00477365">
            <w:pPr>
              <w:spacing w:after="0" w:line="259" w:lineRule="auto"/>
              <w:ind w:left="0" w:right="55" w:firstLine="0"/>
              <w:jc w:val="right"/>
            </w:pPr>
            <w:r>
              <w:t xml:space="preserve">66,595 </w:t>
            </w:r>
          </w:p>
        </w:tc>
      </w:tr>
      <w:tr w:rsidR="00925913" w14:paraId="4E4EDC62" w14:textId="77777777">
        <w:trPr>
          <w:trHeight w:val="530"/>
        </w:trPr>
        <w:tc>
          <w:tcPr>
            <w:tcW w:w="0" w:type="auto"/>
            <w:vMerge/>
            <w:tcBorders>
              <w:top w:val="nil"/>
              <w:left w:val="single" w:sz="4" w:space="0" w:color="000000"/>
              <w:bottom w:val="nil"/>
              <w:right w:val="single" w:sz="4" w:space="0" w:color="000000"/>
            </w:tcBorders>
          </w:tcPr>
          <w:p w14:paraId="6051CAF2" w14:textId="77777777" w:rsidR="00925913" w:rsidRDefault="00925913">
            <w:pPr>
              <w:spacing w:after="160" w:line="259" w:lineRule="auto"/>
              <w:ind w:left="0" w:right="0" w:firstLine="0"/>
              <w:jc w:val="left"/>
            </w:pPr>
          </w:p>
        </w:tc>
        <w:tc>
          <w:tcPr>
            <w:tcW w:w="1361" w:type="dxa"/>
            <w:tcBorders>
              <w:top w:val="nil"/>
              <w:left w:val="single" w:sz="4" w:space="0" w:color="000000"/>
              <w:bottom w:val="nil"/>
              <w:right w:val="single" w:sz="4" w:space="0" w:color="000000"/>
            </w:tcBorders>
            <w:shd w:val="clear" w:color="auto" w:fill="808080"/>
          </w:tcPr>
          <w:p w14:paraId="3CE39B1A"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02C21196" w14:textId="77777777" w:rsidR="00925913" w:rsidRDefault="00477365">
            <w:pPr>
              <w:spacing w:after="0" w:line="259" w:lineRule="auto"/>
              <w:ind w:left="0" w:right="0" w:firstLine="0"/>
              <w:jc w:val="right"/>
            </w:pPr>
            <w:r>
              <w:t xml:space="preserve"> </w:t>
            </w:r>
          </w:p>
        </w:tc>
        <w:tc>
          <w:tcPr>
            <w:tcW w:w="1362" w:type="dxa"/>
            <w:tcBorders>
              <w:top w:val="single" w:sz="4" w:space="0" w:color="000000"/>
              <w:left w:val="single" w:sz="4" w:space="0" w:color="000000"/>
              <w:bottom w:val="nil"/>
              <w:right w:val="single" w:sz="4" w:space="0" w:color="000000"/>
            </w:tcBorders>
          </w:tcPr>
          <w:p w14:paraId="6A295280" w14:textId="77777777" w:rsidR="00925913" w:rsidRDefault="00477365">
            <w:pPr>
              <w:spacing w:after="0" w:line="259" w:lineRule="auto"/>
              <w:ind w:left="0" w:right="55" w:firstLine="0"/>
              <w:jc w:val="right"/>
            </w:pPr>
            <w:r>
              <w:t xml:space="preserve">-167,209 </w:t>
            </w:r>
          </w:p>
        </w:tc>
      </w:tr>
      <w:tr w:rsidR="00925913" w14:paraId="2557DF4B" w14:textId="77777777">
        <w:trPr>
          <w:trHeight w:val="350"/>
        </w:trPr>
        <w:tc>
          <w:tcPr>
            <w:tcW w:w="4991" w:type="dxa"/>
            <w:tcBorders>
              <w:top w:val="nil"/>
              <w:left w:val="single" w:sz="4" w:space="0" w:color="000000"/>
              <w:bottom w:val="nil"/>
              <w:right w:val="single" w:sz="4" w:space="0" w:color="000000"/>
            </w:tcBorders>
          </w:tcPr>
          <w:p w14:paraId="42696AF3" w14:textId="77777777" w:rsidR="00925913" w:rsidRDefault="00477365">
            <w:pPr>
              <w:spacing w:after="0" w:line="259" w:lineRule="auto"/>
              <w:ind w:left="0" w:right="0" w:firstLine="0"/>
              <w:jc w:val="left"/>
            </w:pPr>
            <w:r>
              <w:t xml:space="preserve">Plus: Brought forward from 2020/21  </w:t>
            </w:r>
          </w:p>
        </w:tc>
        <w:tc>
          <w:tcPr>
            <w:tcW w:w="1361" w:type="dxa"/>
            <w:tcBorders>
              <w:top w:val="nil"/>
              <w:left w:val="single" w:sz="4" w:space="0" w:color="000000"/>
              <w:bottom w:val="nil"/>
              <w:right w:val="single" w:sz="4" w:space="0" w:color="000000"/>
            </w:tcBorders>
            <w:shd w:val="clear" w:color="auto" w:fill="808080"/>
          </w:tcPr>
          <w:p w14:paraId="6138D3D4"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5C2346E7" w14:textId="77777777" w:rsidR="00925913" w:rsidRDefault="00477365">
            <w:pPr>
              <w:spacing w:after="0" w:line="259" w:lineRule="auto"/>
              <w:ind w:left="0" w:right="0" w:firstLine="0"/>
              <w:jc w:val="right"/>
            </w:pPr>
            <w:r>
              <w:t xml:space="preserve"> </w:t>
            </w:r>
          </w:p>
        </w:tc>
        <w:tc>
          <w:tcPr>
            <w:tcW w:w="1362" w:type="dxa"/>
            <w:tcBorders>
              <w:top w:val="nil"/>
              <w:left w:val="single" w:sz="4" w:space="0" w:color="000000"/>
              <w:bottom w:val="nil"/>
              <w:right w:val="single" w:sz="4" w:space="0" w:color="000000"/>
            </w:tcBorders>
          </w:tcPr>
          <w:p w14:paraId="5063F26B" w14:textId="77777777" w:rsidR="00925913" w:rsidRDefault="00477365">
            <w:pPr>
              <w:spacing w:after="0" w:line="259" w:lineRule="auto"/>
              <w:ind w:left="0" w:right="55" w:firstLine="0"/>
              <w:jc w:val="right"/>
            </w:pPr>
            <w:r>
              <w:t xml:space="preserve">-0 </w:t>
            </w:r>
          </w:p>
        </w:tc>
      </w:tr>
      <w:tr w:rsidR="00925913" w14:paraId="46620C53" w14:textId="77777777">
        <w:trPr>
          <w:trHeight w:val="410"/>
        </w:trPr>
        <w:tc>
          <w:tcPr>
            <w:tcW w:w="4991" w:type="dxa"/>
            <w:vMerge w:val="restart"/>
            <w:tcBorders>
              <w:top w:val="nil"/>
              <w:left w:val="single" w:sz="4" w:space="0" w:color="000000"/>
              <w:bottom w:val="nil"/>
              <w:right w:val="single" w:sz="4" w:space="0" w:color="000000"/>
            </w:tcBorders>
          </w:tcPr>
          <w:p w14:paraId="371E13B8" w14:textId="77777777" w:rsidR="00925913" w:rsidRDefault="00477365">
            <w:pPr>
              <w:spacing w:after="111" w:line="259" w:lineRule="auto"/>
              <w:ind w:left="0" w:right="0" w:firstLine="0"/>
              <w:jc w:val="left"/>
            </w:pPr>
            <w:r>
              <w:t xml:space="preserve">Less: Carry forward to 2022/23 agreed in advance </w:t>
            </w:r>
          </w:p>
          <w:p w14:paraId="17E73AA9" w14:textId="77777777" w:rsidR="00925913" w:rsidRDefault="00477365">
            <w:pPr>
              <w:spacing w:after="0" w:line="259" w:lineRule="auto"/>
              <w:ind w:left="0" w:right="0" w:firstLine="0"/>
              <w:jc w:val="left"/>
            </w:pPr>
            <w:r>
              <w:t xml:space="preserve">Agreed initial budgeted distribution in 2021/22 </w:t>
            </w:r>
          </w:p>
        </w:tc>
        <w:tc>
          <w:tcPr>
            <w:tcW w:w="1361" w:type="dxa"/>
            <w:tcBorders>
              <w:top w:val="nil"/>
              <w:left w:val="single" w:sz="4" w:space="0" w:color="000000"/>
              <w:bottom w:val="single" w:sz="4" w:space="0" w:color="000000"/>
              <w:right w:val="single" w:sz="4" w:space="0" w:color="000000"/>
            </w:tcBorders>
            <w:shd w:val="clear" w:color="auto" w:fill="808080"/>
          </w:tcPr>
          <w:p w14:paraId="1CC21D72"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single" w:sz="4" w:space="0" w:color="000000"/>
              <w:right w:val="single" w:sz="4" w:space="0" w:color="000000"/>
            </w:tcBorders>
            <w:shd w:val="clear" w:color="auto" w:fill="808080"/>
          </w:tcPr>
          <w:p w14:paraId="5DF04CCB" w14:textId="77777777" w:rsidR="00925913" w:rsidRDefault="00477365">
            <w:pPr>
              <w:spacing w:after="0" w:line="259" w:lineRule="auto"/>
              <w:ind w:left="0" w:right="0" w:firstLine="0"/>
              <w:jc w:val="right"/>
            </w:pPr>
            <w:r>
              <w:t xml:space="preserve"> </w:t>
            </w:r>
          </w:p>
        </w:tc>
        <w:tc>
          <w:tcPr>
            <w:tcW w:w="1362" w:type="dxa"/>
            <w:tcBorders>
              <w:top w:val="nil"/>
              <w:left w:val="single" w:sz="4" w:space="0" w:color="000000"/>
              <w:bottom w:val="single" w:sz="4" w:space="0" w:color="000000"/>
              <w:right w:val="single" w:sz="4" w:space="0" w:color="000000"/>
            </w:tcBorders>
          </w:tcPr>
          <w:p w14:paraId="66BEF24B" w14:textId="77777777" w:rsidR="00925913" w:rsidRDefault="00477365">
            <w:pPr>
              <w:spacing w:after="0" w:line="259" w:lineRule="auto"/>
              <w:ind w:left="0" w:right="56" w:firstLine="0"/>
              <w:jc w:val="right"/>
            </w:pPr>
            <w:r>
              <w:t xml:space="preserve">0 </w:t>
            </w:r>
          </w:p>
        </w:tc>
      </w:tr>
      <w:tr w:rsidR="00925913" w14:paraId="3DC25257" w14:textId="77777777">
        <w:trPr>
          <w:trHeight w:val="299"/>
        </w:trPr>
        <w:tc>
          <w:tcPr>
            <w:tcW w:w="0" w:type="auto"/>
            <w:vMerge/>
            <w:tcBorders>
              <w:top w:val="nil"/>
              <w:left w:val="single" w:sz="4" w:space="0" w:color="000000"/>
              <w:bottom w:val="nil"/>
              <w:right w:val="single" w:sz="4" w:space="0" w:color="000000"/>
            </w:tcBorders>
          </w:tcPr>
          <w:p w14:paraId="3A7FA744" w14:textId="77777777" w:rsidR="00925913" w:rsidRDefault="00925913">
            <w:pPr>
              <w:spacing w:after="160" w:line="259" w:lineRule="auto"/>
              <w:ind w:left="0" w:right="0" w:firstLine="0"/>
              <w:jc w:val="left"/>
            </w:pPr>
          </w:p>
        </w:tc>
        <w:tc>
          <w:tcPr>
            <w:tcW w:w="1361" w:type="dxa"/>
            <w:tcBorders>
              <w:top w:val="single" w:sz="4" w:space="0" w:color="000000"/>
              <w:left w:val="single" w:sz="4" w:space="0" w:color="000000"/>
              <w:bottom w:val="nil"/>
              <w:right w:val="single" w:sz="4" w:space="0" w:color="000000"/>
            </w:tcBorders>
          </w:tcPr>
          <w:p w14:paraId="4E40B0BF" w14:textId="77777777" w:rsidR="00925913" w:rsidRDefault="00477365">
            <w:pPr>
              <w:spacing w:after="0" w:line="259" w:lineRule="auto"/>
              <w:ind w:left="0" w:right="55" w:firstLine="0"/>
              <w:jc w:val="right"/>
            </w:pPr>
            <w:r>
              <w:t xml:space="preserve">-28,826 </w:t>
            </w:r>
          </w:p>
        </w:tc>
        <w:tc>
          <w:tcPr>
            <w:tcW w:w="1360" w:type="dxa"/>
            <w:tcBorders>
              <w:top w:val="single" w:sz="4" w:space="0" w:color="000000"/>
              <w:left w:val="single" w:sz="4" w:space="0" w:color="000000"/>
              <w:bottom w:val="nil"/>
              <w:right w:val="single" w:sz="4" w:space="0" w:color="000000"/>
            </w:tcBorders>
          </w:tcPr>
          <w:p w14:paraId="22C96F72" w14:textId="77777777" w:rsidR="00925913" w:rsidRDefault="00477365">
            <w:pPr>
              <w:spacing w:after="0" w:line="259" w:lineRule="auto"/>
              <w:ind w:left="0" w:right="55" w:firstLine="0"/>
              <w:jc w:val="right"/>
            </w:pPr>
            <w:r>
              <w:t xml:space="preserve">-138,383 </w:t>
            </w:r>
          </w:p>
        </w:tc>
        <w:tc>
          <w:tcPr>
            <w:tcW w:w="1362" w:type="dxa"/>
            <w:tcBorders>
              <w:top w:val="single" w:sz="4" w:space="0" w:color="000000"/>
              <w:left w:val="single" w:sz="4" w:space="0" w:color="000000"/>
              <w:bottom w:val="nil"/>
              <w:right w:val="single" w:sz="4" w:space="0" w:color="000000"/>
            </w:tcBorders>
          </w:tcPr>
          <w:p w14:paraId="24C53D03" w14:textId="77777777" w:rsidR="00925913" w:rsidRDefault="00477365">
            <w:pPr>
              <w:spacing w:after="0" w:line="259" w:lineRule="auto"/>
              <w:ind w:left="0" w:right="55" w:firstLine="0"/>
              <w:jc w:val="right"/>
            </w:pPr>
            <w:r>
              <w:t xml:space="preserve">-167,209 </w:t>
            </w:r>
          </w:p>
        </w:tc>
      </w:tr>
      <w:tr w:rsidR="00925913" w14:paraId="036DD081" w14:textId="77777777">
        <w:trPr>
          <w:trHeight w:val="411"/>
        </w:trPr>
        <w:tc>
          <w:tcPr>
            <w:tcW w:w="4991" w:type="dxa"/>
            <w:vMerge w:val="restart"/>
            <w:tcBorders>
              <w:top w:val="nil"/>
              <w:left w:val="single" w:sz="4" w:space="0" w:color="000000"/>
              <w:bottom w:val="single" w:sz="4" w:space="0" w:color="000000"/>
              <w:right w:val="single" w:sz="4" w:space="0" w:color="000000"/>
            </w:tcBorders>
          </w:tcPr>
          <w:p w14:paraId="62DD9A90" w14:textId="77777777" w:rsidR="00925913" w:rsidRDefault="00477365">
            <w:pPr>
              <w:spacing w:after="111" w:line="259" w:lineRule="auto"/>
              <w:ind w:left="0" w:right="0" w:firstLine="0"/>
              <w:jc w:val="left"/>
            </w:pPr>
            <w:r>
              <w:lastRenderedPageBreak/>
              <w:t xml:space="preserve">In year adjustments </w:t>
            </w:r>
          </w:p>
          <w:p w14:paraId="6A7F60AC" w14:textId="77777777" w:rsidR="00925913" w:rsidRDefault="00477365">
            <w:pPr>
              <w:spacing w:after="100" w:line="259" w:lineRule="auto"/>
              <w:ind w:left="0" w:right="0" w:firstLine="0"/>
              <w:jc w:val="left"/>
            </w:pPr>
            <w:r>
              <w:t xml:space="preserve">Final budgeted distribution for 2021/22 </w:t>
            </w:r>
          </w:p>
          <w:p w14:paraId="33ACA8F0" w14:textId="77777777" w:rsidR="00925913" w:rsidRDefault="00477365">
            <w:pPr>
              <w:spacing w:after="102" w:line="259" w:lineRule="auto"/>
              <w:ind w:left="0" w:right="0" w:firstLine="0"/>
              <w:jc w:val="left"/>
            </w:pPr>
            <w:r>
              <w:t xml:space="preserve">Actual central expenditure  </w:t>
            </w:r>
          </w:p>
          <w:p w14:paraId="01D9BBBC" w14:textId="77777777" w:rsidR="00925913" w:rsidRDefault="00477365">
            <w:pPr>
              <w:spacing w:after="102" w:line="259" w:lineRule="auto"/>
              <w:ind w:left="0" w:right="0" w:firstLine="0"/>
              <w:jc w:val="left"/>
            </w:pPr>
            <w:r>
              <w:t xml:space="preserve">Actual ISB deployed to schools </w:t>
            </w:r>
          </w:p>
          <w:p w14:paraId="1903C5C9" w14:textId="77777777" w:rsidR="00925913" w:rsidRDefault="00477365">
            <w:pPr>
              <w:spacing w:after="0" w:line="259" w:lineRule="auto"/>
              <w:ind w:left="0" w:right="0" w:firstLine="0"/>
              <w:jc w:val="left"/>
            </w:pPr>
            <w:r>
              <w:t xml:space="preserve">Local authority contributions in 2021/22 </w:t>
            </w:r>
          </w:p>
        </w:tc>
        <w:tc>
          <w:tcPr>
            <w:tcW w:w="1361" w:type="dxa"/>
            <w:tcBorders>
              <w:top w:val="nil"/>
              <w:left w:val="single" w:sz="4" w:space="0" w:color="000000"/>
              <w:bottom w:val="single" w:sz="4" w:space="0" w:color="000000"/>
              <w:right w:val="single" w:sz="4" w:space="0" w:color="000000"/>
            </w:tcBorders>
          </w:tcPr>
          <w:p w14:paraId="40C76320" w14:textId="77777777" w:rsidR="00925913" w:rsidRDefault="00477365">
            <w:pPr>
              <w:spacing w:after="0" w:line="259" w:lineRule="auto"/>
              <w:ind w:left="0" w:right="55" w:firstLine="0"/>
              <w:jc w:val="right"/>
            </w:pPr>
            <w:r>
              <w:t xml:space="preserve">353 </w:t>
            </w:r>
          </w:p>
        </w:tc>
        <w:tc>
          <w:tcPr>
            <w:tcW w:w="1360" w:type="dxa"/>
            <w:tcBorders>
              <w:top w:val="nil"/>
              <w:left w:val="single" w:sz="4" w:space="0" w:color="000000"/>
              <w:bottom w:val="single" w:sz="4" w:space="0" w:color="000000"/>
              <w:right w:val="single" w:sz="4" w:space="0" w:color="000000"/>
            </w:tcBorders>
          </w:tcPr>
          <w:p w14:paraId="3C328875" w14:textId="77777777" w:rsidR="00925913" w:rsidRDefault="00477365">
            <w:pPr>
              <w:spacing w:after="0" w:line="259" w:lineRule="auto"/>
              <w:ind w:left="0" w:right="56" w:firstLine="0"/>
              <w:jc w:val="right"/>
            </w:pPr>
            <w:r>
              <w:t xml:space="preserve">8 </w:t>
            </w:r>
          </w:p>
        </w:tc>
        <w:tc>
          <w:tcPr>
            <w:tcW w:w="1362" w:type="dxa"/>
            <w:tcBorders>
              <w:top w:val="nil"/>
              <w:left w:val="single" w:sz="4" w:space="0" w:color="000000"/>
              <w:bottom w:val="single" w:sz="4" w:space="0" w:color="000000"/>
              <w:right w:val="single" w:sz="4" w:space="0" w:color="000000"/>
            </w:tcBorders>
          </w:tcPr>
          <w:p w14:paraId="79A9D56E" w14:textId="77777777" w:rsidR="00925913" w:rsidRDefault="00477365">
            <w:pPr>
              <w:spacing w:after="0" w:line="259" w:lineRule="auto"/>
              <w:ind w:left="0" w:right="55" w:firstLine="0"/>
              <w:jc w:val="right"/>
            </w:pPr>
            <w:r>
              <w:t xml:space="preserve">361 </w:t>
            </w:r>
          </w:p>
        </w:tc>
      </w:tr>
      <w:tr w:rsidR="00925913" w14:paraId="4106801A" w14:textId="77777777">
        <w:trPr>
          <w:trHeight w:val="355"/>
        </w:trPr>
        <w:tc>
          <w:tcPr>
            <w:tcW w:w="0" w:type="auto"/>
            <w:vMerge/>
            <w:tcBorders>
              <w:top w:val="nil"/>
              <w:left w:val="single" w:sz="4" w:space="0" w:color="000000"/>
              <w:bottom w:val="nil"/>
              <w:right w:val="single" w:sz="4" w:space="0" w:color="000000"/>
            </w:tcBorders>
          </w:tcPr>
          <w:p w14:paraId="26E49BF0" w14:textId="77777777" w:rsidR="00925913" w:rsidRDefault="00925913">
            <w:pPr>
              <w:spacing w:after="160" w:line="259" w:lineRule="auto"/>
              <w:ind w:left="0" w:right="0" w:firstLine="0"/>
              <w:jc w:val="left"/>
            </w:pPr>
          </w:p>
        </w:tc>
        <w:tc>
          <w:tcPr>
            <w:tcW w:w="1361" w:type="dxa"/>
            <w:vMerge w:val="restart"/>
            <w:tcBorders>
              <w:top w:val="single" w:sz="4" w:space="0" w:color="000000"/>
              <w:left w:val="single" w:sz="4" w:space="0" w:color="000000"/>
              <w:bottom w:val="nil"/>
              <w:right w:val="single" w:sz="4" w:space="0" w:color="000000"/>
            </w:tcBorders>
          </w:tcPr>
          <w:p w14:paraId="2B3F0D12" w14:textId="77777777" w:rsidR="00925913" w:rsidRDefault="00477365">
            <w:pPr>
              <w:spacing w:after="0" w:line="259" w:lineRule="auto"/>
              <w:ind w:left="532" w:right="0" w:hanging="66"/>
              <w:jc w:val="left"/>
            </w:pPr>
            <w:r>
              <w:t xml:space="preserve">-28,473 32,955 </w:t>
            </w:r>
          </w:p>
        </w:tc>
        <w:tc>
          <w:tcPr>
            <w:tcW w:w="1360" w:type="dxa"/>
            <w:tcBorders>
              <w:top w:val="single" w:sz="4" w:space="0" w:color="000000"/>
              <w:left w:val="single" w:sz="4" w:space="0" w:color="000000"/>
              <w:bottom w:val="nil"/>
              <w:right w:val="single" w:sz="4" w:space="0" w:color="000000"/>
            </w:tcBorders>
          </w:tcPr>
          <w:p w14:paraId="2CE53EF0" w14:textId="77777777" w:rsidR="00925913" w:rsidRDefault="00477365">
            <w:pPr>
              <w:spacing w:after="0" w:line="259" w:lineRule="auto"/>
              <w:ind w:left="0" w:right="55" w:firstLine="0"/>
              <w:jc w:val="right"/>
            </w:pPr>
            <w:r>
              <w:t xml:space="preserve">-138,375 </w:t>
            </w:r>
          </w:p>
        </w:tc>
        <w:tc>
          <w:tcPr>
            <w:tcW w:w="1362" w:type="dxa"/>
            <w:vMerge w:val="restart"/>
            <w:tcBorders>
              <w:top w:val="single" w:sz="4" w:space="0" w:color="000000"/>
              <w:left w:val="single" w:sz="4" w:space="0" w:color="000000"/>
              <w:bottom w:val="single" w:sz="4" w:space="0" w:color="000000"/>
              <w:right w:val="single" w:sz="4" w:space="0" w:color="000000"/>
            </w:tcBorders>
          </w:tcPr>
          <w:p w14:paraId="71AC3708" w14:textId="77777777" w:rsidR="00925913" w:rsidRDefault="00477365">
            <w:pPr>
              <w:spacing w:after="102" w:line="259" w:lineRule="auto"/>
              <w:ind w:left="0" w:right="55" w:firstLine="0"/>
              <w:jc w:val="right"/>
            </w:pPr>
            <w:r>
              <w:t xml:space="preserve">-166,848 </w:t>
            </w:r>
          </w:p>
          <w:p w14:paraId="76C8106F" w14:textId="77777777" w:rsidR="00925913" w:rsidRDefault="00477365">
            <w:pPr>
              <w:spacing w:after="102" w:line="259" w:lineRule="auto"/>
              <w:ind w:left="0" w:right="55" w:firstLine="0"/>
              <w:jc w:val="right"/>
            </w:pPr>
            <w:r>
              <w:t xml:space="preserve">32,955 </w:t>
            </w:r>
          </w:p>
          <w:p w14:paraId="742B6D21" w14:textId="77777777" w:rsidR="00925913" w:rsidRDefault="00477365">
            <w:pPr>
              <w:spacing w:after="0" w:line="259" w:lineRule="auto"/>
              <w:ind w:left="312" w:right="55" w:firstLine="0"/>
              <w:jc w:val="right"/>
            </w:pPr>
            <w:r>
              <w:t xml:space="preserve">138,375 0 </w:t>
            </w:r>
          </w:p>
        </w:tc>
      </w:tr>
      <w:tr w:rsidR="00925913" w14:paraId="1672F696" w14:textId="77777777">
        <w:trPr>
          <w:trHeight w:val="350"/>
        </w:trPr>
        <w:tc>
          <w:tcPr>
            <w:tcW w:w="0" w:type="auto"/>
            <w:vMerge/>
            <w:tcBorders>
              <w:top w:val="nil"/>
              <w:left w:val="single" w:sz="4" w:space="0" w:color="000000"/>
              <w:bottom w:val="nil"/>
              <w:right w:val="single" w:sz="4" w:space="0" w:color="000000"/>
            </w:tcBorders>
          </w:tcPr>
          <w:p w14:paraId="316D3BB0"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697AB66" w14:textId="77777777" w:rsidR="00925913" w:rsidRDefault="00925913">
            <w:pPr>
              <w:spacing w:after="160" w:line="259" w:lineRule="auto"/>
              <w:ind w:left="0" w:right="0" w:firstLine="0"/>
              <w:jc w:val="left"/>
            </w:pPr>
          </w:p>
        </w:tc>
        <w:tc>
          <w:tcPr>
            <w:tcW w:w="1360" w:type="dxa"/>
            <w:tcBorders>
              <w:top w:val="nil"/>
              <w:left w:val="single" w:sz="4" w:space="0" w:color="000000"/>
              <w:bottom w:val="nil"/>
              <w:right w:val="single" w:sz="4" w:space="0" w:color="000000"/>
            </w:tcBorders>
            <w:shd w:val="clear" w:color="auto" w:fill="808080"/>
          </w:tcPr>
          <w:p w14:paraId="43974770" w14:textId="77777777" w:rsidR="00925913" w:rsidRDefault="00477365">
            <w:pPr>
              <w:spacing w:after="0" w:line="259" w:lineRule="auto"/>
              <w:ind w:left="0" w:right="0" w:firstLine="0"/>
              <w:jc w:val="right"/>
            </w:pPr>
            <w:r>
              <w:t xml:space="preserve"> </w:t>
            </w:r>
          </w:p>
        </w:tc>
        <w:tc>
          <w:tcPr>
            <w:tcW w:w="0" w:type="auto"/>
            <w:vMerge/>
            <w:tcBorders>
              <w:top w:val="nil"/>
              <w:left w:val="single" w:sz="4" w:space="0" w:color="000000"/>
              <w:bottom w:val="nil"/>
              <w:right w:val="single" w:sz="4" w:space="0" w:color="000000"/>
            </w:tcBorders>
          </w:tcPr>
          <w:p w14:paraId="1D9C764C" w14:textId="77777777" w:rsidR="00925913" w:rsidRDefault="00925913">
            <w:pPr>
              <w:spacing w:after="160" w:line="259" w:lineRule="auto"/>
              <w:ind w:left="0" w:right="0" w:firstLine="0"/>
              <w:jc w:val="left"/>
            </w:pPr>
          </w:p>
        </w:tc>
      </w:tr>
      <w:tr w:rsidR="00925913" w14:paraId="64B63C80" w14:textId="77777777">
        <w:trPr>
          <w:trHeight w:val="230"/>
        </w:trPr>
        <w:tc>
          <w:tcPr>
            <w:tcW w:w="0" w:type="auto"/>
            <w:vMerge/>
            <w:tcBorders>
              <w:top w:val="nil"/>
              <w:left w:val="single" w:sz="4" w:space="0" w:color="000000"/>
              <w:bottom w:val="nil"/>
              <w:right w:val="single" w:sz="4" w:space="0" w:color="000000"/>
            </w:tcBorders>
          </w:tcPr>
          <w:p w14:paraId="536A9C14" w14:textId="77777777" w:rsidR="00925913" w:rsidRDefault="00925913">
            <w:pPr>
              <w:spacing w:after="160" w:line="259" w:lineRule="auto"/>
              <w:ind w:left="0" w:right="0" w:firstLine="0"/>
              <w:jc w:val="left"/>
            </w:pPr>
          </w:p>
        </w:tc>
        <w:tc>
          <w:tcPr>
            <w:tcW w:w="1361" w:type="dxa"/>
            <w:tcBorders>
              <w:top w:val="nil"/>
              <w:left w:val="single" w:sz="4" w:space="0" w:color="000000"/>
              <w:bottom w:val="nil"/>
              <w:right w:val="single" w:sz="4" w:space="0" w:color="000000"/>
            </w:tcBorders>
            <w:shd w:val="clear" w:color="auto" w:fill="808080"/>
          </w:tcPr>
          <w:p w14:paraId="3BF27EF6" w14:textId="77777777" w:rsidR="00925913" w:rsidRDefault="00477365">
            <w:pPr>
              <w:spacing w:after="0" w:line="259" w:lineRule="auto"/>
              <w:ind w:left="0" w:right="1" w:firstLine="0"/>
              <w:jc w:val="right"/>
            </w:pPr>
            <w:r>
              <w:t xml:space="preserve"> </w:t>
            </w:r>
          </w:p>
        </w:tc>
        <w:tc>
          <w:tcPr>
            <w:tcW w:w="1360" w:type="dxa"/>
            <w:vMerge w:val="restart"/>
            <w:tcBorders>
              <w:top w:val="nil"/>
              <w:left w:val="single" w:sz="4" w:space="0" w:color="000000"/>
              <w:bottom w:val="single" w:sz="4" w:space="0" w:color="000000"/>
              <w:right w:val="single" w:sz="4" w:space="0" w:color="000000"/>
            </w:tcBorders>
          </w:tcPr>
          <w:p w14:paraId="60FD7915" w14:textId="77777777" w:rsidR="00925913" w:rsidRDefault="00477365">
            <w:pPr>
              <w:spacing w:after="0" w:line="259" w:lineRule="auto"/>
              <w:ind w:left="310" w:right="55" w:firstLine="0"/>
              <w:jc w:val="right"/>
            </w:pPr>
            <w:r>
              <w:t xml:space="preserve">138,375 0 </w:t>
            </w:r>
          </w:p>
        </w:tc>
        <w:tc>
          <w:tcPr>
            <w:tcW w:w="0" w:type="auto"/>
            <w:vMerge/>
            <w:tcBorders>
              <w:top w:val="nil"/>
              <w:left w:val="single" w:sz="4" w:space="0" w:color="000000"/>
              <w:bottom w:val="nil"/>
              <w:right w:val="single" w:sz="4" w:space="0" w:color="000000"/>
            </w:tcBorders>
          </w:tcPr>
          <w:p w14:paraId="771B1309" w14:textId="77777777" w:rsidR="00925913" w:rsidRDefault="00925913">
            <w:pPr>
              <w:spacing w:after="160" w:line="259" w:lineRule="auto"/>
              <w:ind w:left="0" w:right="0" w:firstLine="0"/>
              <w:jc w:val="left"/>
            </w:pPr>
          </w:p>
        </w:tc>
      </w:tr>
      <w:tr w:rsidR="00925913" w14:paraId="0CC255B9" w14:textId="77777777">
        <w:trPr>
          <w:trHeight w:val="474"/>
        </w:trPr>
        <w:tc>
          <w:tcPr>
            <w:tcW w:w="0" w:type="auto"/>
            <w:vMerge/>
            <w:tcBorders>
              <w:top w:val="nil"/>
              <w:left w:val="single" w:sz="4" w:space="0" w:color="000000"/>
              <w:bottom w:val="single" w:sz="4" w:space="0" w:color="000000"/>
              <w:right w:val="single" w:sz="4" w:space="0" w:color="000000"/>
            </w:tcBorders>
          </w:tcPr>
          <w:p w14:paraId="3E3BDAA2" w14:textId="77777777" w:rsidR="00925913" w:rsidRDefault="00925913">
            <w:pPr>
              <w:spacing w:after="160" w:line="259" w:lineRule="auto"/>
              <w:ind w:left="0" w:right="0" w:firstLine="0"/>
              <w:jc w:val="left"/>
            </w:pPr>
          </w:p>
        </w:tc>
        <w:tc>
          <w:tcPr>
            <w:tcW w:w="1361" w:type="dxa"/>
            <w:tcBorders>
              <w:top w:val="nil"/>
              <w:left w:val="single" w:sz="4" w:space="0" w:color="000000"/>
              <w:bottom w:val="single" w:sz="4" w:space="0" w:color="000000"/>
              <w:right w:val="single" w:sz="4" w:space="0" w:color="000000"/>
            </w:tcBorders>
            <w:vAlign w:val="center"/>
          </w:tcPr>
          <w:p w14:paraId="193F546B" w14:textId="77777777" w:rsidR="00925913" w:rsidRDefault="00477365">
            <w:pPr>
              <w:spacing w:after="0" w:line="259" w:lineRule="auto"/>
              <w:ind w:left="0" w:right="56" w:firstLine="0"/>
              <w:jc w:val="right"/>
            </w:pPr>
            <w:r>
              <w:t xml:space="preserve">0 </w:t>
            </w:r>
          </w:p>
        </w:tc>
        <w:tc>
          <w:tcPr>
            <w:tcW w:w="0" w:type="auto"/>
            <w:vMerge/>
            <w:tcBorders>
              <w:top w:val="nil"/>
              <w:left w:val="single" w:sz="4" w:space="0" w:color="000000"/>
              <w:bottom w:val="single" w:sz="4" w:space="0" w:color="000000"/>
              <w:right w:val="single" w:sz="4" w:space="0" w:color="000000"/>
            </w:tcBorders>
          </w:tcPr>
          <w:p w14:paraId="2D963F00"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77FBAA54" w14:textId="77777777" w:rsidR="00925913" w:rsidRDefault="00925913">
            <w:pPr>
              <w:spacing w:after="160" w:line="259" w:lineRule="auto"/>
              <w:ind w:left="0" w:right="0" w:firstLine="0"/>
              <w:jc w:val="left"/>
            </w:pPr>
          </w:p>
        </w:tc>
      </w:tr>
      <w:tr w:rsidR="00925913" w14:paraId="22259A76" w14:textId="77777777">
        <w:trPr>
          <w:trHeight w:val="362"/>
        </w:trPr>
        <w:tc>
          <w:tcPr>
            <w:tcW w:w="4991" w:type="dxa"/>
            <w:tcBorders>
              <w:top w:val="single" w:sz="4" w:space="0" w:color="000000"/>
              <w:left w:val="single" w:sz="4" w:space="0" w:color="000000"/>
              <w:bottom w:val="single" w:sz="4" w:space="0" w:color="000000"/>
              <w:right w:val="single" w:sz="4" w:space="0" w:color="000000"/>
            </w:tcBorders>
          </w:tcPr>
          <w:p w14:paraId="165F61C4" w14:textId="77777777" w:rsidR="00925913" w:rsidRDefault="00477365">
            <w:pPr>
              <w:spacing w:after="0" w:line="259" w:lineRule="auto"/>
              <w:ind w:left="0" w:right="0" w:firstLine="0"/>
              <w:jc w:val="left"/>
            </w:pPr>
            <w:r>
              <w:rPr>
                <w:b/>
              </w:rPr>
              <w:t xml:space="preserve">In Year Carry forward to 2022/23 </w:t>
            </w:r>
          </w:p>
        </w:tc>
        <w:tc>
          <w:tcPr>
            <w:tcW w:w="1361" w:type="dxa"/>
            <w:tcBorders>
              <w:top w:val="single" w:sz="4" w:space="0" w:color="000000"/>
              <w:left w:val="single" w:sz="4" w:space="0" w:color="000000"/>
              <w:bottom w:val="single" w:sz="4" w:space="0" w:color="000000"/>
              <w:right w:val="single" w:sz="4" w:space="0" w:color="000000"/>
            </w:tcBorders>
          </w:tcPr>
          <w:p w14:paraId="64366196" w14:textId="77777777" w:rsidR="00925913" w:rsidRDefault="00477365">
            <w:pPr>
              <w:spacing w:after="0" w:line="259" w:lineRule="auto"/>
              <w:ind w:left="0" w:right="55" w:firstLine="0"/>
              <w:jc w:val="right"/>
            </w:pPr>
            <w:r>
              <w:t xml:space="preserve">4,482 </w:t>
            </w:r>
          </w:p>
        </w:tc>
        <w:tc>
          <w:tcPr>
            <w:tcW w:w="1360" w:type="dxa"/>
            <w:tcBorders>
              <w:top w:val="single" w:sz="4" w:space="0" w:color="000000"/>
              <w:left w:val="single" w:sz="4" w:space="0" w:color="000000"/>
              <w:bottom w:val="single" w:sz="4" w:space="0" w:color="000000"/>
              <w:right w:val="single" w:sz="4" w:space="0" w:color="000000"/>
            </w:tcBorders>
          </w:tcPr>
          <w:p w14:paraId="154A98FA" w14:textId="77777777" w:rsidR="00925913" w:rsidRDefault="00477365">
            <w:pPr>
              <w:spacing w:after="0" w:line="259" w:lineRule="auto"/>
              <w:ind w:left="0" w:right="56" w:firstLine="0"/>
              <w:jc w:val="right"/>
            </w:pPr>
            <w:r>
              <w:t xml:space="preserve">0 </w:t>
            </w:r>
          </w:p>
        </w:tc>
        <w:tc>
          <w:tcPr>
            <w:tcW w:w="1362" w:type="dxa"/>
            <w:tcBorders>
              <w:top w:val="single" w:sz="4" w:space="0" w:color="000000"/>
              <w:left w:val="single" w:sz="4" w:space="0" w:color="000000"/>
              <w:bottom w:val="single" w:sz="4" w:space="0" w:color="000000"/>
              <w:right w:val="single" w:sz="4" w:space="0" w:color="000000"/>
            </w:tcBorders>
          </w:tcPr>
          <w:p w14:paraId="69DB6E5B" w14:textId="77777777" w:rsidR="00925913" w:rsidRDefault="00477365">
            <w:pPr>
              <w:spacing w:after="0" w:line="259" w:lineRule="auto"/>
              <w:ind w:left="0" w:right="55" w:firstLine="0"/>
              <w:jc w:val="right"/>
            </w:pPr>
            <w:r>
              <w:t xml:space="preserve">4,482 </w:t>
            </w:r>
          </w:p>
        </w:tc>
      </w:tr>
      <w:tr w:rsidR="00925913" w14:paraId="4ECC3BAC" w14:textId="77777777">
        <w:trPr>
          <w:trHeight w:val="418"/>
        </w:trPr>
        <w:tc>
          <w:tcPr>
            <w:tcW w:w="4991" w:type="dxa"/>
            <w:tcBorders>
              <w:top w:val="single" w:sz="4" w:space="0" w:color="000000"/>
              <w:left w:val="single" w:sz="4" w:space="0" w:color="000000"/>
              <w:bottom w:val="nil"/>
              <w:right w:val="single" w:sz="4" w:space="0" w:color="000000"/>
            </w:tcBorders>
          </w:tcPr>
          <w:p w14:paraId="17A36EF2" w14:textId="77777777" w:rsidR="00925913" w:rsidRDefault="00477365">
            <w:pPr>
              <w:spacing w:after="0" w:line="259" w:lineRule="auto"/>
              <w:ind w:left="0" w:right="0" w:firstLine="0"/>
              <w:jc w:val="left"/>
            </w:pPr>
            <w:r>
              <w:t xml:space="preserve">Carry forward to 2022/23 agreed in advance </w:t>
            </w:r>
          </w:p>
        </w:tc>
        <w:tc>
          <w:tcPr>
            <w:tcW w:w="1361" w:type="dxa"/>
            <w:tcBorders>
              <w:top w:val="single" w:sz="4" w:space="0" w:color="000000"/>
              <w:left w:val="single" w:sz="4" w:space="0" w:color="000000"/>
              <w:bottom w:val="nil"/>
              <w:right w:val="single" w:sz="4" w:space="0" w:color="000000"/>
            </w:tcBorders>
            <w:shd w:val="clear" w:color="auto" w:fill="808080"/>
          </w:tcPr>
          <w:p w14:paraId="73E3F7BA" w14:textId="77777777" w:rsidR="00925913" w:rsidRDefault="00477365">
            <w:pPr>
              <w:spacing w:after="0" w:line="259" w:lineRule="auto"/>
              <w:ind w:left="0" w:right="1" w:firstLine="0"/>
              <w:jc w:val="right"/>
            </w:pPr>
            <w:r>
              <w:t xml:space="preserve"> </w:t>
            </w:r>
          </w:p>
          <w:p w14:paraId="0BA39528" w14:textId="77777777" w:rsidR="00925913" w:rsidRDefault="00477365">
            <w:pPr>
              <w:spacing w:after="0" w:line="259" w:lineRule="auto"/>
              <w:ind w:left="0" w:right="1" w:firstLine="0"/>
              <w:jc w:val="right"/>
            </w:pPr>
            <w:r>
              <w:t xml:space="preserve"> </w:t>
            </w:r>
          </w:p>
        </w:tc>
        <w:tc>
          <w:tcPr>
            <w:tcW w:w="1360" w:type="dxa"/>
            <w:tcBorders>
              <w:top w:val="single" w:sz="4" w:space="0" w:color="000000"/>
              <w:left w:val="single" w:sz="4" w:space="0" w:color="000000"/>
              <w:bottom w:val="nil"/>
              <w:right w:val="single" w:sz="4" w:space="0" w:color="000000"/>
            </w:tcBorders>
            <w:shd w:val="clear" w:color="auto" w:fill="808080"/>
          </w:tcPr>
          <w:p w14:paraId="1D9DD94E" w14:textId="77777777" w:rsidR="00925913" w:rsidRDefault="00477365">
            <w:pPr>
              <w:spacing w:after="0" w:line="259" w:lineRule="auto"/>
              <w:ind w:left="0" w:right="0" w:firstLine="0"/>
              <w:jc w:val="right"/>
            </w:pPr>
            <w:r>
              <w:t xml:space="preserve"> </w:t>
            </w:r>
          </w:p>
          <w:p w14:paraId="4BA63A89" w14:textId="77777777" w:rsidR="00925913" w:rsidRDefault="00477365">
            <w:pPr>
              <w:spacing w:after="0" w:line="259" w:lineRule="auto"/>
              <w:ind w:left="0" w:right="0" w:firstLine="0"/>
              <w:jc w:val="right"/>
            </w:pPr>
            <w:r>
              <w:t xml:space="preserve"> </w:t>
            </w:r>
          </w:p>
        </w:tc>
        <w:tc>
          <w:tcPr>
            <w:tcW w:w="1362" w:type="dxa"/>
            <w:tcBorders>
              <w:top w:val="single" w:sz="4" w:space="0" w:color="000000"/>
              <w:left w:val="single" w:sz="4" w:space="0" w:color="000000"/>
              <w:bottom w:val="nil"/>
              <w:right w:val="single" w:sz="4" w:space="0" w:color="000000"/>
            </w:tcBorders>
          </w:tcPr>
          <w:p w14:paraId="43207243" w14:textId="77777777" w:rsidR="00925913" w:rsidRDefault="00477365">
            <w:pPr>
              <w:spacing w:after="0" w:line="259" w:lineRule="auto"/>
              <w:ind w:left="0" w:right="56" w:firstLine="0"/>
              <w:jc w:val="right"/>
            </w:pPr>
            <w:r>
              <w:t xml:space="preserve">0 </w:t>
            </w:r>
          </w:p>
        </w:tc>
      </w:tr>
      <w:tr w:rsidR="00925913" w14:paraId="50838FB3" w14:textId="77777777">
        <w:trPr>
          <w:trHeight w:val="350"/>
        </w:trPr>
        <w:tc>
          <w:tcPr>
            <w:tcW w:w="4991" w:type="dxa"/>
            <w:tcBorders>
              <w:top w:val="nil"/>
              <w:left w:val="single" w:sz="4" w:space="0" w:color="000000"/>
              <w:bottom w:val="nil"/>
              <w:right w:val="single" w:sz="4" w:space="0" w:color="000000"/>
            </w:tcBorders>
          </w:tcPr>
          <w:p w14:paraId="0C1A0C54" w14:textId="77777777" w:rsidR="00925913" w:rsidRDefault="00477365">
            <w:pPr>
              <w:spacing w:after="0" w:line="259" w:lineRule="auto"/>
              <w:ind w:left="0" w:right="0" w:firstLine="0"/>
              <w:jc w:val="left"/>
            </w:pPr>
            <w:r>
              <w:t xml:space="preserve">DSG unusable reserve at end of 2020/21 </w:t>
            </w:r>
          </w:p>
        </w:tc>
        <w:tc>
          <w:tcPr>
            <w:tcW w:w="1361" w:type="dxa"/>
            <w:tcBorders>
              <w:top w:val="nil"/>
              <w:left w:val="single" w:sz="4" w:space="0" w:color="000000"/>
              <w:bottom w:val="nil"/>
              <w:right w:val="single" w:sz="4" w:space="0" w:color="000000"/>
            </w:tcBorders>
            <w:shd w:val="clear" w:color="auto" w:fill="808080"/>
          </w:tcPr>
          <w:p w14:paraId="5E57B9FF"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6687506A" w14:textId="77777777" w:rsidR="00925913" w:rsidRDefault="00477365">
            <w:pPr>
              <w:spacing w:after="0" w:line="259" w:lineRule="auto"/>
              <w:ind w:left="0" w:right="0" w:firstLine="0"/>
              <w:jc w:val="right"/>
            </w:pPr>
            <w:r>
              <w:t xml:space="preserve"> </w:t>
            </w:r>
          </w:p>
        </w:tc>
        <w:tc>
          <w:tcPr>
            <w:tcW w:w="1362" w:type="dxa"/>
            <w:tcBorders>
              <w:top w:val="nil"/>
              <w:left w:val="single" w:sz="4" w:space="0" w:color="000000"/>
              <w:bottom w:val="nil"/>
              <w:right w:val="single" w:sz="4" w:space="0" w:color="000000"/>
            </w:tcBorders>
          </w:tcPr>
          <w:p w14:paraId="7024D81C" w14:textId="77777777" w:rsidR="00925913" w:rsidRDefault="00477365">
            <w:pPr>
              <w:spacing w:after="0" w:line="259" w:lineRule="auto"/>
              <w:ind w:left="0" w:right="55" w:firstLine="0"/>
              <w:jc w:val="right"/>
            </w:pPr>
            <w:r>
              <w:t xml:space="preserve">-6,615 </w:t>
            </w:r>
          </w:p>
        </w:tc>
      </w:tr>
      <w:tr w:rsidR="00925913" w14:paraId="1E0AFC8F" w14:textId="77777777">
        <w:trPr>
          <w:trHeight w:val="350"/>
        </w:trPr>
        <w:tc>
          <w:tcPr>
            <w:tcW w:w="4991" w:type="dxa"/>
            <w:tcBorders>
              <w:top w:val="nil"/>
              <w:left w:val="single" w:sz="4" w:space="0" w:color="000000"/>
              <w:bottom w:val="nil"/>
              <w:right w:val="single" w:sz="4" w:space="0" w:color="000000"/>
            </w:tcBorders>
          </w:tcPr>
          <w:p w14:paraId="622CA4A9" w14:textId="77777777" w:rsidR="00925913" w:rsidRDefault="00477365">
            <w:pPr>
              <w:spacing w:after="0" w:line="259" w:lineRule="auto"/>
              <w:ind w:left="0" w:right="0" w:firstLine="0"/>
              <w:jc w:val="left"/>
            </w:pPr>
            <w:r>
              <w:t xml:space="preserve">Addition to DSG unusable reserve at end of 2021/22 </w:t>
            </w:r>
          </w:p>
        </w:tc>
        <w:tc>
          <w:tcPr>
            <w:tcW w:w="1361" w:type="dxa"/>
            <w:tcBorders>
              <w:top w:val="nil"/>
              <w:left w:val="single" w:sz="4" w:space="0" w:color="000000"/>
              <w:bottom w:val="nil"/>
              <w:right w:val="single" w:sz="4" w:space="0" w:color="000000"/>
            </w:tcBorders>
            <w:shd w:val="clear" w:color="auto" w:fill="808080"/>
          </w:tcPr>
          <w:p w14:paraId="65B5D10B"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0B21712F" w14:textId="77777777" w:rsidR="00925913" w:rsidRDefault="00477365">
            <w:pPr>
              <w:spacing w:after="0" w:line="259" w:lineRule="auto"/>
              <w:ind w:left="0" w:right="0" w:firstLine="0"/>
              <w:jc w:val="right"/>
            </w:pPr>
            <w:r>
              <w:t xml:space="preserve"> </w:t>
            </w:r>
          </w:p>
        </w:tc>
        <w:tc>
          <w:tcPr>
            <w:tcW w:w="1362" w:type="dxa"/>
            <w:tcBorders>
              <w:top w:val="nil"/>
              <w:left w:val="single" w:sz="4" w:space="0" w:color="000000"/>
              <w:bottom w:val="nil"/>
              <w:right w:val="single" w:sz="4" w:space="0" w:color="000000"/>
            </w:tcBorders>
          </w:tcPr>
          <w:p w14:paraId="1CFFD7EA" w14:textId="77777777" w:rsidR="00925913" w:rsidRDefault="00477365">
            <w:pPr>
              <w:spacing w:after="0" w:line="259" w:lineRule="auto"/>
              <w:ind w:left="0" w:right="55" w:firstLine="0"/>
              <w:jc w:val="right"/>
            </w:pPr>
            <w:r>
              <w:t xml:space="preserve">-4,482 </w:t>
            </w:r>
          </w:p>
        </w:tc>
      </w:tr>
      <w:tr w:rsidR="00925913" w14:paraId="46D15293" w14:textId="77777777">
        <w:trPr>
          <w:trHeight w:val="411"/>
        </w:trPr>
        <w:tc>
          <w:tcPr>
            <w:tcW w:w="4991" w:type="dxa"/>
            <w:tcBorders>
              <w:top w:val="nil"/>
              <w:left w:val="single" w:sz="4" w:space="0" w:color="000000"/>
              <w:bottom w:val="single" w:sz="4" w:space="0" w:color="000000"/>
              <w:right w:val="single" w:sz="4" w:space="0" w:color="000000"/>
            </w:tcBorders>
          </w:tcPr>
          <w:p w14:paraId="2687B78B" w14:textId="77777777" w:rsidR="00925913" w:rsidRDefault="00477365">
            <w:pPr>
              <w:spacing w:after="0" w:line="259" w:lineRule="auto"/>
              <w:ind w:left="0" w:right="0" w:firstLine="0"/>
              <w:jc w:val="left"/>
            </w:pPr>
            <w:r>
              <w:t xml:space="preserve">Total of DSG unusable reserve at end of 2021/22 </w:t>
            </w:r>
          </w:p>
        </w:tc>
        <w:tc>
          <w:tcPr>
            <w:tcW w:w="1361" w:type="dxa"/>
            <w:tcBorders>
              <w:top w:val="nil"/>
              <w:left w:val="single" w:sz="4" w:space="0" w:color="000000"/>
              <w:bottom w:val="single" w:sz="4" w:space="0" w:color="000000"/>
              <w:right w:val="single" w:sz="4" w:space="0" w:color="000000"/>
            </w:tcBorders>
            <w:shd w:val="clear" w:color="auto" w:fill="808080"/>
          </w:tcPr>
          <w:p w14:paraId="3F990ED0" w14:textId="77777777" w:rsidR="00925913" w:rsidRDefault="00477365">
            <w:pPr>
              <w:spacing w:after="0" w:line="259" w:lineRule="auto"/>
              <w:ind w:left="0" w:right="1" w:firstLine="0"/>
              <w:jc w:val="right"/>
            </w:pPr>
            <w:r>
              <w:t xml:space="preserve"> </w:t>
            </w:r>
          </w:p>
        </w:tc>
        <w:tc>
          <w:tcPr>
            <w:tcW w:w="1360" w:type="dxa"/>
            <w:tcBorders>
              <w:top w:val="nil"/>
              <w:left w:val="single" w:sz="4" w:space="0" w:color="000000"/>
              <w:bottom w:val="single" w:sz="4" w:space="0" w:color="000000"/>
              <w:right w:val="single" w:sz="4" w:space="0" w:color="000000"/>
            </w:tcBorders>
            <w:shd w:val="clear" w:color="auto" w:fill="808080"/>
          </w:tcPr>
          <w:p w14:paraId="6DDA07B1" w14:textId="77777777" w:rsidR="00925913" w:rsidRDefault="00477365">
            <w:pPr>
              <w:spacing w:after="0" w:line="259" w:lineRule="auto"/>
              <w:ind w:left="0" w:right="0" w:firstLine="0"/>
              <w:jc w:val="right"/>
            </w:pPr>
            <w:r>
              <w:t xml:space="preserve"> </w:t>
            </w:r>
          </w:p>
        </w:tc>
        <w:tc>
          <w:tcPr>
            <w:tcW w:w="1362" w:type="dxa"/>
            <w:tcBorders>
              <w:top w:val="nil"/>
              <w:left w:val="single" w:sz="4" w:space="0" w:color="000000"/>
              <w:bottom w:val="single" w:sz="4" w:space="0" w:color="000000"/>
              <w:right w:val="single" w:sz="4" w:space="0" w:color="000000"/>
            </w:tcBorders>
          </w:tcPr>
          <w:p w14:paraId="6066121A" w14:textId="77777777" w:rsidR="00925913" w:rsidRDefault="00477365">
            <w:pPr>
              <w:spacing w:after="0" w:line="259" w:lineRule="auto"/>
              <w:ind w:left="0" w:right="55" w:firstLine="0"/>
              <w:jc w:val="right"/>
            </w:pPr>
            <w:r>
              <w:t xml:space="preserve">-11,097 </w:t>
            </w:r>
          </w:p>
        </w:tc>
      </w:tr>
      <w:tr w:rsidR="00925913" w14:paraId="0914D1FD" w14:textId="77777777">
        <w:trPr>
          <w:trHeight w:val="359"/>
        </w:trPr>
        <w:tc>
          <w:tcPr>
            <w:tcW w:w="4991" w:type="dxa"/>
            <w:tcBorders>
              <w:top w:val="single" w:sz="4" w:space="0" w:color="000000"/>
              <w:left w:val="single" w:sz="4" w:space="0" w:color="000000"/>
              <w:bottom w:val="single" w:sz="4" w:space="0" w:color="000000"/>
              <w:right w:val="single" w:sz="4" w:space="0" w:color="000000"/>
            </w:tcBorders>
          </w:tcPr>
          <w:p w14:paraId="6759B727" w14:textId="77777777" w:rsidR="00925913" w:rsidRDefault="00477365">
            <w:pPr>
              <w:spacing w:after="0" w:line="259" w:lineRule="auto"/>
              <w:ind w:left="0" w:right="0" w:firstLine="0"/>
              <w:jc w:val="left"/>
            </w:pPr>
            <w:r>
              <w:rPr>
                <w:b/>
              </w:rPr>
              <w:t xml:space="preserve">Net DSG position at the end of 2021/22 </w:t>
            </w:r>
          </w:p>
        </w:tc>
        <w:tc>
          <w:tcPr>
            <w:tcW w:w="1361" w:type="dxa"/>
            <w:tcBorders>
              <w:top w:val="single" w:sz="4" w:space="0" w:color="000000"/>
              <w:left w:val="single" w:sz="4" w:space="0" w:color="000000"/>
              <w:bottom w:val="single" w:sz="4" w:space="0" w:color="000000"/>
              <w:right w:val="single" w:sz="4" w:space="0" w:color="000000"/>
            </w:tcBorders>
            <w:shd w:val="clear" w:color="auto" w:fill="808080"/>
          </w:tcPr>
          <w:p w14:paraId="77D446A1" w14:textId="77777777" w:rsidR="00925913" w:rsidRDefault="00477365">
            <w:pPr>
              <w:spacing w:after="0" w:line="259" w:lineRule="auto"/>
              <w:ind w:left="0" w:right="1" w:firstLine="0"/>
              <w:jc w:val="right"/>
            </w:pPr>
            <w:r>
              <w:t xml:space="preserve"> </w:t>
            </w:r>
          </w:p>
        </w:tc>
        <w:tc>
          <w:tcPr>
            <w:tcW w:w="1360" w:type="dxa"/>
            <w:tcBorders>
              <w:top w:val="single" w:sz="4" w:space="0" w:color="000000"/>
              <w:left w:val="single" w:sz="4" w:space="0" w:color="000000"/>
              <w:bottom w:val="single" w:sz="4" w:space="0" w:color="000000"/>
              <w:right w:val="single" w:sz="4" w:space="0" w:color="000000"/>
            </w:tcBorders>
            <w:shd w:val="clear" w:color="auto" w:fill="808080"/>
          </w:tcPr>
          <w:p w14:paraId="25A68B2C" w14:textId="77777777" w:rsidR="00925913" w:rsidRDefault="00477365">
            <w:pPr>
              <w:spacing w:after="0" w:line="259" w:lineRule="auto"/>
              <w:ind w:left="0" w:right="0" w:firstLine="0"/>
              <w:jc w:val="right"/>
            </w:pPr>
            <w:r>
              <w:t xml:space="preserve"> </w:t>
            </w:r>
          </w:p>
        </w:tc>
        <w:tc>
          <w:tcPr>
            <w:tcW w:w="1362" w:type="dxa"/>
            <w:tcBorders>
              <w:top w:val="single" w:sz="4" w:space="0" w:color="000000"/>
              <w:left w:val="single" w:sz="4" w:space="0" w:color="000000"/>
              <w:bottom w:val="single" w:sz="4" w:space="0" w:color="000000"/>
              <w:right w:val="single" w:sz="4" w:space="0" w:color="000000"/>
            </w:tcBorders>
          </w:tcPr>
          <w:p w14:paraId="0135D40E" w14:textId="77777777" w:rsidR="00925913" w:rsidRDefault="00477365">
            <w:pPr>
              <w:spacing w:after="0" w:line="259" w:lineRule="auto"/>
              <w:ind w:left="0" w:right="55" w:firstLine="0"/>
              <w:jc w:val="right"/>
            </w:pPr>
            <w:r>
              <w:t xml:space="preserve">-11,097 </w:t>
            </w:r>
          </w:p>
        </w:tc>
      </w:tr>
    </w:tbl>
    <w:p w14:paraId="7EC89386" w14:textId="77777777" w:rsidR="00925913" w:rsidRDefault="00477365">
      <w:pPr>
        <w:spacing w:after="0" w:line="259" w:lineRule="auto"/>
        <w:ind w:left="568" w:right="0" w:firstLine="0"/>
        <w:jc w:val="left"/>
      </w:pPr>
      <w:r>
        <w:t xml:space="preserve"> </w:t>
      </w:r>
    </w:p>
    <w:p w14:paraId="6FD0855C" w14:textId="77777777" w:rsidR="00925913" w:rsidRDefault="00477365">
      <w:pPr>
        <w:spacing w:after="0" w:line="259" w:lineRule="auto"/>
        <w:ind w:left="568" w:right="0" w:firstLine="0"/>
        <w:jc w:val="left"/>
      </w:pPr>
      <w:r>
        <w:t xml:space="preserve"> </w:t>
      </w:r>
    </w:p>
    <w:p w14:paraId="2D98FE74" w14:textId="77777777" w:rsidR="00925913" w:rsidRDefault="00477365">
      <w:pPr>
        <w:numPr>
          <w:ilvl w:val="0"/>
          <w:numId w:val="19"/>
        </w:numPr>
        <w:spacing w:after="3" w:line="252" w:lineRule="auto"/>
        <w:ind w:right="0" w:hanging="709"/>
        <w:jc w:val="left"/>
      </w:pPr>
      <w:r>
        <w:rPr>
          <w:b/>
          <w:u w:val="single" w:color="000000"/>
        </w:rPr>
        <w:t>GRANT INCOME</w:t>
      </w:r>
      <w:r>
        <w:rPr>
          <w:b/>
        </w:rPr>
        <w:t xml:space="preserve"> </w:t>
      </w:r>
    </w:p>
    <w:p w14:paraId="61666E7F" w14:textId="77777777" w:rsidR="00925913" w:rsidRDefault="00477365">
      <w:pPr>
        <w:spacing w:after="0" w:line="259" w:lineRule="auto"/>
        <w:ind w:left="568" w:right="0" w:firstLine="0"/>
        <w:jc w:val="left"/>
      </w:pPr>
      <w:r>
        <w:t xml:space="preserve"> </w:t>
      </w:r>
    </w:p>
    <w:p w14:paraId="31A9ED7B" w14:textId="77777777" w:rsidR="00925913" w:rsidRDefault="00477365">
      <w:pPr>
        <w:pStyle w:val="Heading4"/>
        <w:spacing w:after="0" w:line="259" w:lineRule="auto"/>
        <w:ind w:left="514" w:firstLine="0"/>
        <w:jc w:val="center"/>
      </w:pPr>
      <w:r>
        <w:t>Grants and contributions credited to the Comprehensive Income and Expenditure Statement</w:t>
      </w:r>
      <w:r>
        <w:rPr>
          <w:u w:val="none"/>
        </w:rPr>
        <w:t xml:space="preserve"> </w:t>
      </w:r>
    </w:p>
    <w:p w14:paraId="5F085E60" w14:textId="77777777" w:rsidR="00925913" w:rsidRDefault="00477365">
      <w:pPr>
        <w:spacing w:after="0" w:line="259" w:lineRule="auto"/>
        <w:ind w:left="1288" w:right="0" w:firstLine="0"/>
        <w:jc w:val="left"/>
      </w:pPr>
      <w:r>
        <w:t xml:space="preserve"> </w:t>
      </w:r>
    </w:p>
    <w:p w14:paraId="5F1968C8" w14:textId="77777777" w:rsidR="00925913" w:rsidRDefault="00477365">
      <w:pPr>
        <w:ind w:left="1268" w:right="0"/>
      </w:pPr>
      <w:r>
        <w:t xml:space="preserve">The Authority credited the following grants, contributions and donations to the Comprehensive Income and Expenditure Statement: </w:t>
      </w:r>
    </w:p>
    <w:p w14:paraId="6CD5ADAD" w14:textId="77777777" w:rsidR="00925913" w:rsidRDefault="00477365">
      <w:pPr>
        <w:spacing w:after="0" w:line="259" w:lineRule="auto"/>
        <w:ind w:left="568" w:right="0" w:firstLine="0"/>
        <w:jc w:val="left"/>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925913" w14:paraId="60A4BBA0"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5C74AAB3" w14:textId="77777777" w:rsidR="00925913" w:rsidRDefault="00477365">
            <w:pPr>
              <w:spacing w:after="0" w:line="259" w:lineRule="auto"/>
              <w:ind w:left="0" w:right="57" w:firstLine="0"/>
              <w:jc w:val="center"/>
            </w:pPr>
            <w:r>
              <w:rPr>
                <w:u w:val="single" w:color="000000"/>
              </w:rPr>
              <w:t>2020/2021</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02C581C1" w14:textId="77777777" w:rsidR="00925913" w:rsidRDefault="00477365">
            <w:pPr>
              <w:spacing w:after="0" w:line="259" w:lineRule="auto"/>
              <w:ind w:left="0" w:right="0" w:firstLine="0"/>
              <w:jc w:val="left"/>
            </w:pPr>
            <w:r>
              <w:rPr>
                <w:u w:val="single" w:color="000000"/>
              </w:rPr>
              <w:t>Credited to Taxation and Non-specific Grant Income</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6E0F6BBA" w14:textId="77777777" w:rsidR="00925913" w:rsidRDefault="00477365">
            <w:pPr>
              <w:spacing w:after="0" w:line="259" w:lineRule="auto"/>
              <w:ind w:left="0" w:right="57" w:firstLine="0"/>
              <w:jc w:val="center"/>
            </w:pPr>
            <w:r>
              <w:rPr>
                <w:u w:val="single" w:color="000000"/>
              </w:rPr>
              <w:t>2021/2022</w:t>
            </w:r>
            <w:r>
              <w:t xml:space="preserve"> </w:t>
            </w:r>
          </w:p>
        </w:tc>
      </w:tr>
      <w:tr w:rsidR="00925913" w14:paraId="7976912B"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2ABEE00A" w14:textId="77777777" w:rsidR="00925913" w:rsidRDefault="00477365">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77A59D39" w14:textId="77777777" w:rsidR="00925913" w:rsidRDefault="00477365">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278D7963" w14:textId="77777777" w:rsidR="00925913" w:rsidRDefault="00477365">
            <w:pPr>
              <w:spacing w:after="0" w:line="259" w:lineRule="auto"/>
              <w:ind w:left="0" w:right="56" w:firstLine="0"/>
              <w:jc w:val="center"/>
            </w:pPr>
            <w:r>
              <w:t xml:space="preserve">£000s </w:t>
            </w:r>
          </w:p>
        </w:tc>
      </w:tr>
      <w:tr w:rsidR="00925913" w14:paraId="0714EADC" w14:textId="77777777">
        <w:trPr>
          <w:trHeight w:val="470"/>
        </w:trPr>
        <w:tc>
          <w:tcPr>
            <w:tcW w:w="1417" w:type="dxa"/>
            <w:tcBorders>
              <w:top w:val="single" w:sz="4" w:space="0" w:color="000000"/>
              <w:left w:val="single" w:sz="4" w:space="0" w:color="000000"/>
              <w:bottom w:val="nil"/>
              <w:right w:val="single" w:sz="4" w:space="0" w:color="000000"/>
            </w:tcBorders>
          </w:tcPr>
          <w:p w14:paraId="54AC2664" w14:textId="77777777" w:rsidR="00925913" w:rsidRDefault="00477365">
            <w:pPr>
              <w:spacing w:after="0" w:line="259" w:lineRule="auto"/>
              <w:ind w:left="0" w:right="1" w:firstLine="0"/>
              <w:jc w:val="right"/>
            </w:pPr>
            <w:r>
              <w:t xml:space="preserve"> </w:t>
            </w:r>
          </w:p>
          <w:p w14:paraId="6B49A943" w14:textId="77777777" w:rsidR="00925913" w:rsidRDefault="00477365">
            <w:pPr>
              <w:spacing w:after="0" w:line="259" w:lineRule="auto"/>
              <w:ind w:left="0" w:right="1" w:firstLine="0"/>
              <w:jc w:val="right"/>
            </w:pPr>
            <w:r>
              <w:t xml:space="preserve"> </w:t>
            </w:r>
          </w:p>
        </w:tc>
        <w:tc>
          <w:tcPr>
            <w:tcW w:w="6296" w:type="dxa"/>
            <w:tcBorders>
              <w:top w:val="single" w:sz="4" w:space="0" w:color="000000"/>
              <w:left w:val="single" w:sz="4" w:space="0" w:color="000000"/>
              <w:bottom w:val="nil"/>
              <w:right w:val="single" w:sz="4" w:space="0" w:color="000000"/>
            </w:tcBorders>
          </w:tcPr>
          <w:p w14:paraId="03EF4E81" w14:textId="77777777" w:rsidR="00925913" w:rsidRDefault="00477365">
            <w:pPr>
              <w:spacing w:after="0" w:line="259" w:lineRule="auto"/>
              <w:ind w:left="0" w:right="0" w:firstLine="0"/>
              <w:jc w:val="left"/>
            </w:pPr>
            <w:r>
              <w:t xml:space="preserve"> </w:t>
            </w:r>
          </w:p>
          <w:p w14:paraId="0EA3525B" w14:textId="77777777" w:rsidR="00925913" w:rsidRDefault="00477365">
            <w:pPr>
              <w:spacing w:after="0" w:line="259" w:lineRule="auto"/>
              <w:ind w:left="0" w:right="0" w:firstLine="0"/>
              <w:jc w:val="left"/>
            </w:pPr>
            <w:r>
              <w:rPr>
                <w:u w:val="single" w:color="000000"/>
              </w:rPr>
              <w:t>Non-</w:t>
            </w:r>
            <w:r>
              <w:rPr>
                <w:u w:val="single" w:color="000000"/>
              </w:rPr>
              <w:t>Ringfenced Government Grants</w:t>
            </w:r>
            <w:r>
              <w:t xml:space="preserve"> </w:t>
            </w:r>
          </w:p>
        </w:tc>
        <w:tc>
          <w:tcPr>
            <w:tcW w:w="1415" w:type="dxa"/>
            <w:tcBorders>
              <w:top w:val="single" w:sz="4" w:space="0" w:color="000000"/>
              <w:left w:val="single" w:sz="4" w:space="0" w:color="000000"/>
              <w:bottom w:val="nil"/>
              <w:right w:val="single" w:sz="4" w:space="0" w:color="000000"/>
            </w:tcBorders>
          </w:tcPr>
          <w:p w14:paraId="2A9B15F9" w14:textId="77777777" w:rsidR="00925913" w:rsidRDefault="00477365">
            <w:pPr>
              <w:spacing w:after="0" w:line="259" w:lineRule="auto"/>
              <w:ind w:left="0" w:right="0" w:firstLine="0"/>
              <w:jc w:val="right"/>
            </w:pPr>
            <w:r>
              <w:t xml:space="preserve"> </w:t>
            </w:r>
          </w:p>
          <w:p w14:paraId="1AA6ABAE" w14:textId="77777777" w:rsidR="00925913" w:rsidRDefault="00477365">
            <w:pPr>
              <w:spacing w:after="0" w:line="259" w:lineRule="auto"/>
              <w:ind w:left="0" w:right="0" w:firstLine="0"/>
              <w:jc w:val="right"/>
            </w:pPr>
            <w:r>
              <w:t xml:space="preserve"> </w:t>
            </w:r>
          </w:p>
        </w:tc>
      </w:tr>
      <w:tr w:rsidR="00925913" w14:paraId="2827AFD9" w14:textId="77777777">
        <w:trPr>
          <w:trHeight w:val="230"/>
        </w:trPr>
        <w:tc>
          <w:tcPr>
            <w:tcW w:w="1417" w:type="dxa"/>
            <w:tcBorders>
              <w:top w:val="nil"/>
              <w:left w:val="single" w:sz="4" w:space="0" w:color="000000"/>
              <w:bottom w:val="nil"/>
              <w:right w:val="single" w:sz="4" w:space="0" w:color="000000"/>
            </w:tcBorders>
          </w:tcPr>
          <w:p w14:paraId="4882B9B0" w14:textId="77777777" w:rsidR="00925913" w:rsidRDefault="00477365">
            <w:pPr>
              <w:spacing w:after="0" w:line="259" w:lineRule="auto"/>
              <w:ind w:left="0" w:right="55" w:firstLine="0"/>
              <w:jc w:val="right"/>
            </w:pPr>
            <w:r>
              <w:t xml:space="preserve">-21,249 </w:t>
            </w:r>
          </w:p>
        </w:tc>
        <w:tc>
          <w:tcPr>
            <w:tcW w:w="6296" w:type="dxa"/>
            <w:tcBorders>
              <w:top w:val="nil"/>
              <w:left w:val="single" w:sz="4" w:space="0" w:color="000000"/>
              <w:bottom w:val="nil"/>
              <w:right w:val="single" w:sz="4" w:space="0" w:color="000000"/>
            </w:tcBorders>
          </w:tcPr>
          <w:p w14:paraId="5A1A5E84" w14:textId="77777777" w:rsidR="00925913" w:rsidRDefault="00477365">
            <w:pPr>
              <w:spacing w:after="0" w:line="259" w:lineRule="auto"/>
              <w:ind w:left="0" w:right="0" w:firstLine="0"/>
              <w:jc w:val="left"/>
            </w:pPr>
            <w:r>
              <w:t xml:space="preserve">Non-Domestic Rates Top-Up Grant </w:t>
            </w:r>
          </w:p>
        </w:tc>
        <w:tc>
          <w:tcPr>
            <w:tcW w:w="1415" w:type="dxa"/>
            <w:tcBorders>
              <w:top w:val="nil"/>
              <w:left w:val="single" w:sz="4" w:space="0" w:color="000000"/>
              <w:bottom w:val="nil"/>
              <w:right w:val="single" w:sz="4" w:space="0" w:color="000000"/>
            </w:tcBorders>
          </w:tcPr>
          <w:p w14:paraId="40A8D607" w14:textId="77777777" w:rsidR="00925913" w:rsidRDefault="00477365">
            <w:pPr>
              <w:spacing w:after="0" w:line="259" w:lineRule="auto"/>
              <w:ind w:left="0" w:right="55" w:firstLine="0"/>
              <w:jc w:val="right"/>
            </w:pPr>
            <w:r>
              <w:t xml:space="preserve">-21,315 </w:t>
            </w:r>
          </w:p>
        </w:tc>
      </w:tr>
      <w:tr w:rsidR="00925913" w14:paraId="3F35A82A" w14:textId="77777777">
        <w:trPr>
          <w:trHeight w:val="230"/>
        </w:trPr>
        <w:tc>
          <w:tcPr>
            <w:tcW w:w="1417" w:type="dxa"/>
            <w:tcBorders>
              <w:top w:val="nil"/>
              <w:left w:val="single" w:sz="4" w:space="0" w:color="000000"/>
              <w:bottom w:val="nil"/>
              <w:right w:val="single" w:sz="4" w:space="0" w:color="000000"/>
            </w:tcBorders>
          </w:tcPr>
          <w:p w14:paraId="1591E17D" w14:textId="77777777" w:rsidR="00925913" w:rsidRDefault="00477365">
            <w:pPr>
              <w:spacing w:after="0" w:line="259" w:lineRule="auto"/>
              <w:ind w:left="0" w:right="55" w:firstLine="0"/>
              <w:jc w:val="right"/>
            </w:pPr>
            <w:r>
              <w:t xml:space="preserve">-421 </w:t>
            </w:r>
          </w:p>
        </w:tc>
        <w:tc>
          <w:tcPr>
            <w:tcW w:w="6296" w:type="dxa"/>
            <w:tcBorders>
              <w:top w:val="nil"/>
              <w:left w:val="single" w:sz="4" w:space="0" w:color="000000"/>
              <w:bottom w:val="nil"/>
              <w:right w:val="single" w:sz="4" w:space="0" w:color="000000"/>
            </w:tcBorders>
          </w:tcPr>
          <w:p w14:paraId="18844118" w14:textId="77777777" w:rsidR="00925913" w:rsidRDefault="00477365">
            <w:pPr>
              <w:spacing w:after="0" w:line="259" w:lineRule="auto"/>
              <w:ind w:left="0" w:right="0" w:firstLine="0"/>
              <w:jc w:val="left"/>
            </w:pPr>
            <w:r>
              <w:t xml:space="preserve">New Homes Bonus </w:t>
            </w:r>
          </w:p>
        </w:tc>
        <w:tc>
          <w:tcPr>
            <w:tcW w:w="1415" w:type="dxa"/>
            <w:tcBorders>
              <w:top w:val="nil"/>
              <w:left w:val="single" w:sz="4" w:space="0" w:color="000000"/>
              <w:bottom w:val="nil"/>
              <w:right w:val="single" w:sz="4" w:space="0" w:color="000000"/>
            </w:tcBorders>
          </w:tcPr>
          <w:p w14:paraId="24C1F08A" w14:textId="77777777" w:rsidR="00925913" w:rsidRDefault="00477365">
            <w:pPr>
              <w:spacing w:after="0" w:line="259" w:lineRule="auto"/>
              <w:ind w:left="0" w:right="55" w:firstLine="0"/>
              <w:jc w:val="right"/>
            </w:pPr>
            <w:r>
              <w:t xml:space="preserve">-155 </w:t>
            </w:r>
          </w:p>
        </w:tc>
      </w:tr>
      <w:tr w:rsidR="00925913" w14:paraId="35432D20" w14:textId="77777777">
        <w:trPr>
          <w:trHeight w:val="230"/>
        </w:trPr>
        <w:tc>
          <w:tcPr>
            <w:tcW w:w="1417" w:type="dxa"/>
            <w:tcBorders>
              <w:top w:val="nil"/>
              <w:left w:val="single" w:sz="4" w:space="0" w:color="000000"/>
              <w:bottom w:val="nil"/>
              <w:right w:val="single" w:sz="4" w:space="0" w:color="000000"/>
            </w:tcBorders>
          </w:tcPr>
          <w:p w14:paraId="0881186C" w14:textId="77777777" w:rsidR="00925913" w:rsidRDefault="00477365">
            <w:pPr>
              <w:spacing w:after="0" w:line="259" w:lineRule="auto"/>
              <w:ind w:left="0" w:right="55" w:firstLine="0"/>
              <w:jc w:val="right"/>
            </w:pPr>
            <w:r>
              <w:t xml:space="preserve">-51,114 </w:t>
            </w:r>
          </w:p>
        </w:tc>
        <w:tc>
          <w:tcPr>
            <w:tcW w:w="6296" w:type="dxa"/>
            <w:tcBorders>
              <w:top w:val="nil"/>
              <w:left w:val="single" w:sz="4" w:space="0" w:color="000000"/>
              <w:bottom w:val="nil"/>
              <w:right w:val="single" w:sz="4" w:space="0" w:color="000000"/>
            </w:tcBorders>
          </w:tcPr>
          <w:p w14:paraId="5B928D72" w14:textId="77777777" w:rsidR="00925913" w:rsidRDefault="00477365">
            <w:pPr>
              <w:spacing w:after="0" w:line="259" w:lineRule="auto"/>
              <w:ind w:left="0" w:right="0" w:firstLine="0"/>
              <w:jc w:val="left"/>
            </w:pPr>
            <w:r>
              <w:t xml:space="preserve">Business Rates Relief - S31 Grant </w:t>
            </w:r>
          </w:p>
        </w:tc>
        <w:tc>
          <w:tcPr>
            <w:tcW w:w="1415" w:type="dxa"/>
            <w:tcBorders>
              <w:top w:val="nil"/>
              <w:left w:val="single" w:sz="4" w:space="0" w:color="000000"/>
              <w:bottom w:val="nil"/>
              <w:right w:val="single" w:sz="4" w:space="0" w:color="000000"/>
            </w:tcBorders>
          </w:tcPr>
          <w:p w14:paraId="204940AF" w14:textId="77777777" w:rsidR="00925913" w:rsidRDefault="00477365">
            <w:pPr>
              <w:spacing w:after="0" w:line="259" w:lineRule="auto"/>
              <w:ind w:left="0" w:right="55" w:firstLine="0"/>
              <w:jc w:val="right"/>
            </w:pPr>
            <w:r>
              <w:t xml:space="preserve">-26,408 </w:t>
            </w:r>
          </w:p>
        </w:tc>
      </w:tr>
      <w:tr w:rsidR="00925913" w14:paraId="0A12E86D" w14:textId="77777777">
        <w:trPr>
          <w:trHeight w:val="230"/>
        </w:trPr>
        <w:tc>
          <w:tcPr>
            <w:tcW w:w="1417" w:type="dxa"/>
            <w:tcBorders>
              <w:top w:val="nil"/>
              <w:left w:val="single" w:sz="4" w:space="0" w:color="000000"/>
              <w:bottom w:val="nil"/>
              <w:right w:val="single" w:sz="4" w:space="0" w:color="000000"/>
            </w:tcBorders>
          </w:tcPr>
          <w:p w14:paraId="6D26FD43" w14:textId="77777777" w:rsidR="00925913" w:rsidRDefault="00477365">
            <w:pPr>
              <w:spacing w:after="0" w:line="259" w:lineRule="auto"/>
              <w:ind w:left="0" w:right="55" w:firstLine="0"/>
              <w:jc w:val="right"/>
            </w:pPr>
            <w:r>
              <w:t xml:space="preserve">-2,107 </w:t>
            </w:r>
          </w:p>
        </w:tc>
        <w:tc>
          <w:tcPr>
            <w:tcW w:w="6296" w:type="dxa"/>
            <w:tcBorders>
              <w:top w:val="nil"/>
              <w:left w:val="single" w:sz="4" w:space="0" w:color="000000"/>
              <w:bottom w:val="nil"/>
              <w:right w:val="single" w:sz="4" w:space="0" w:color="000000"/>
            </w:tcBorders>
          </w:tcPr>
          <w:p w14:paraId="0BCEEEFA" w14:textId="77777777" w:rsidR="00925913" w:rsidRDefault="00477365">
            <w:pPr>
              <w:spacing w:after="0" w:line="259" w:lineRule="auto"/>
              <w:ind w:left="0" w:right="0" w:firstLine="0"/>
              <w:jc w:val="left"/>
            </w:pPr>
            <w:r>
              <w:t xml:space="preserve">Independent Living Fund - Transition Funding </w:t>
            </w:r>
          </w:p>
        </w:tc>
        <w:tc>
          <w:tcPr>
            <w:tcW w:w="1415" w:type="dxa"/>
            <w:tcBorders>
              <w:top w:val="nil"/>
              <w:left w:val="single" w:sz="4" w:space="0" w:color="000000"/>
              <w:bottom w:val="nil"/>
              <w:right w:val="single" w:sz="4" w:space="0" w:color="000000"/>
            </w:tcBorders>
          </w:tcPr>
          <w:p w14:paraId="1CB29536" w14:textId="77777777" w:rsidR="00925913" w:rsidRDefault="00477365">
            <w:pPr>
              <w:spacing w:after="0" w:line="259" w:lineRule="auto"/>
              <w:ind w:left="0" w:right="55" w:firstLine="0"/>
              <w:jc w:val="right"/>
            </w:pPr>
            <w:r>
              <w:t xml:space="preserve">-2,107 </w:t>
            </w:r>
          </w:p>
        </w:tc>
      </w:tr>
      <w:tr w:rsidR="00925913" w14:paraId="00FB7D37" w14:textId="77777777">
        <w:trPr>
          <w:trHeight w:val="230"/>
        </w:trPr>
        <w:tc>
          <w:tcPr>
            <w:tcW w:w="1417" w:type="dxa"/>
            <w:tcBorders>
              <w:top w:val="nil"/>
              <w:left w:val="single" w:sz="4" w:space="0" w:color="000000"/>
              <w:bottom w:val="nil"/>
              <w:right w:val="single" w:sz="4" w:space="0" w:color="000000"/>
            </w:tcBorders>
          </w:tcPr>
          <w:p w14:paraId="126B4CBB" w14:textId="77777777" w:rsidR="00925913" w:rsidRDefault="00477365">
            <w:pPr>
              <w:spacing w:after="0" w:line="259" w:lineRule="auto"/>
              <w:ind w:left="0" w:right="55" w:firstLine="0"/>
              <w:jc w:val="right"/>
            </w:pPr>
            <w:r>
              <w:t xml:space="preserve">-9,315 </w:t>
            </w:r>
          </w:p>
        </w:tc>
        <w:tc>
          <w:tcPr>
            <w:tcW w:w="6296" w:type="dxa"/>
            <w:tcBorders>
              <w:top w:val="nil"/>
              <w:left w:val="single" w:sz="4" w:space="0" w:color="000000"/>
              <w:bottom w:val="nil"/>
              <w:right w:val="single" w:sz="4" w:space="0" w:color="000000"/>
            </w:tcBorders>
          </w:tcPr>
          <w:p w14:paraId="396B5F13" w14:textId="77777777" w:rsidR="00925913" w:rsidRDefault="00477365">
            <w:pPr>
              <w:spacing w:after="0" w:line="259" w:lineRule="auto"/>
              <w:ind w:left="0" w:right="0" w:firstLine="0"/>
              <w:jc w:val="left"/>
            </w:pPr>
            <w:r>
              <w:t xml:space="preserve">Additional Social Care Funding </w:t>
            </w:r>
          </w:p>
        </w:tc>
        <w:tc>
          <w:tcPr>
            <w:tcW w:w="1415" w:type="dxa"/>
            <w:tcBorders>
              <w:top w:val="nil"/>
              <w:left w:val="single" w:sz="4" w:space="0" w:color="000000"/>
              <w:bottom w:val="nil"/>
              <w:right w:val="single" w:sz="4" w:space="0" w:color="000000"/>
            </w:tcBorders>
          </w:tcPr>
          <w:p w14:paraId="672B3E22" w14:textId="77777777" w:rsidR="00925913" w:rsidRDefault="00477365">
            <w:pPr>
              <w:spacing w:after="0" w:line="259" w:lineRule="auto"/>
              <w:ind w:left="0" w:right="55" w:firstLine="0"/>
              <w:jc w:val="right"/>
            </w:pPr>
            <w:r>
              <w:t xml:space="preserve">-11,820 </w:t>
            </w:r>
          </w:p>
        </w:tc>
      </w:tr>
      <w:tr w:rsidR="00925913" w14:paraId="0F6D4FA4" w14:textId="77777777">
        <w:trPr>
          <w:trHeight w:val="230"/>
        </w:trPr>
        <w:tc>
          <w:tcPr>
            <w:tcW w:w="1417" w:type="dxa"/>
            <w:tcBorders>
              <w:top w:val="nil"/>
              <w:left w:val="single" w:sz="4" w:space="0" w:color="000000"/>
              <w:bottom w:val="nil"/>
              <w:right w:val="single" w:sz="4" w:space="0" w:color="000000"/>
            </w:tcBorders>
          </w:tcPr>
          <w:p w14:paraId="4AFF58CF"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40FECF06" w14:textId="77777777" w:rsidR="00925913" w:rsidRDefault="00477365">
            <w:pPr>
              <w:spacing w:after="0" w:line="259" w:lineRule="auto"/>
              <w:ind w:left="0" w:right="0" w:firstLine="0"/>
              <w:jc w:val="left"/>
            </w:pPr>
            <w:r>
              <w:t xml:space="preserve">Council Tax Support Grant </w:t>
            </w:r>
          </w:p>
        </w:tc>
        <w:tc>
          <w:tcPr>
            <w:tcW w:w="1415" w:type="dxa"/>
            <w:tcBorders>
              <w:top w:val="nil"/>
              <w:left w:val="single" w:sz="4" w:space="0" w:color="000000"/>
              <w:bottom w:val="nil"/>
              <w:right w:val="single" w:sz="4" w:space="0" w:color="000000"/>
            </w:tcBorders>
          </w:tcPr>
          <w:p w14:paraId="0A58E59C" w14:textId="77777777" w:rsidR="00925913" w:rsidRDefault="00477365">
            <w:pPr>
              <w:spacing w:after="0" w:line="259" w:lineRule="auto"/>
              <w:ind w:left="0" w:right="55" w:firstLine="0"/>
              <w:jc w:val="right"/>
            </w:pPr>
            <w:r>
              <w:t xml:space="preserve">-3,473 </w:t>
            </w:r>
          </w:p>
        </w:tc>
      </w:tr>
      <w:tr w:rsidR="00925913" w14:paraId="1714B441" w14:textId="77777777">
        <w:trPr>
          <w:trHeight w:val="230"/>
        </w:trPr>
        <w:tc>
          <w:tcPr>
            <w:tcW w:w="1417" w:type="dxa"/>
            <w:tcBorders>
              <w:top w:val="nil"/>
              <w:left w:val="single" w:sz="4" w:space="0" w:color="000000"/>
              <w:bottom w:val="nil"/>
              <w:right w:val="single" w:sz="4" w:space="0" w:color="000000"/>
            </w:tcBorders>
          </w:tcPr>
          <w:p w14:paraId="6F95025E"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4288CE67" w14:textId="77777777" w:rsidR="00925913" w:rsidRDefault="00477365">
            <w:pPr>
              <w:spacing w:after="0" w:line="259" w:lineRule="auto"/>
              <w:ind w:left="0" w:right="0" w:firstLine="0"/>
              <w:jc w:val="left"/>
            </w:pPr>
            <w:r>
              <w:t xml:space="preserve">Lower Tier Services Grant </w:t>
            </w:r>
          </w:p>
        </w:tc>
        <w:tc>
          <w:tcPr>
            <w:tcW w:w="1415" w:type="dxa"/>
            <w:tcBorders>
              <w:top w:val="nil"/>
              <w:left w:val="single" w:sz="4" w:space="0" w:color="000000"/>
              <w:bottom w:val="nil"/>
              <w:right w:val="single" w:sz="4" w:space="0" w:color="000000"/>
            </w:tcBorders>
          </w:tcPr>
          <w:p w14:paraId="156321CF" w14:textId="77777777" w:rsidR="00925913" w:rsidRDefault="00477365">
            <w:pPr>
              <w:spacing w:after="0" w:line="259" w:lineRule="auto"/>
              <w:ind w:left="0" w:right="55" w:firstLine="0"/>
              <w:jc w:val="right"/>
            </w:pPr>
            <w:r>
              <w:t xml:space="preserve">-430 </w:t>
            </w:r>
          </w:p>
        </w:tc>
      </w:tr>
      <w:tr w:rsidR="00925913" w14:paraId="13854001" w14:textId="77777777">
        <w:trPr>
          <w:trHeight w:val="230"/>
        </w:trPr>
        <w:tc>
          <w:tcPr>
            <w:tcW w:w="1417" w:type="dxa"/>
            <w:tcBorders>
              <w:top w:val="nil"/>
              <w:left w:val="single" w:sz="4" w:space="0" w:color="000000"/>
              <w:bottom w:val="nil"/>
              <w:right w:val="single" w:sz="4" w:space="0" w:color="000000"/>
            </w:tcBorders>
          </w:tcPr>
          <w:p w14:paraId="1053E1FB" w14:textId="77777777" w:rsidR="00925913" w:rsidRDefault="00477365">
            <w:pPr>
              <w:spacing w:after="0" w:line="259" w:lineRule="auto"/>
              <w:ind w:left="0" w:right="55" w:firstLine="0"/>
              <w:jc w:val="right"/>
            </w:pPr>
            <w:r>
              <w:t xml:space="preserve">-13,692 </w:t>
            </w:r>
          </w:p>
        </w:tc>
        <w:tc>
          <w:tcPr>
            <w:tcW w:w="6296" w:type="dxa"/>
            <w:tcBorders>
              <w:top w:val="nil"/>
              <w:left w:val="single" w:sz="4" w:space="0" w:color="000000"/>
              <w:bottom w:val="nil"/>
              <w:right w:val="single" w:sz="4" w:space="0" w:color="000000"/>
            </w:tcBorders>
          </w:tcPr>
          <w:p w14:paraId="7D110EC8" w14:textId="77777777" w:rsidR="00925913" w:rsidRDefault="00477365">
            <w:pPr>
              <w:spacing w:after="0" w:line="259" w:lineRule="auto"/>
              <w:ind w:left="0" w:right="0" w:firstLine="0"/>
              <w:jc w:val="left"/>
            </w:pPr>
            <w:r>
              <w:t xml:space="preserve">COVID-19 Emergency Funding </w:t>
            </w:r>
          </w:p>
        </w:tc>
        <w:tc>
          <w:tcPr>
            <w:tcW w:w="1415" w:type="dxa"/>
            <w:tcBorders>
              <w:top w:val="nil"/>
              <w:left w:val="single" w:sz="4" w:space="0" w:color="000000"/>
              <w:bottom w:val="nil"/>
              <w:right w:val="single" w:sz="4" w:space="0" w:color="000000"/>
            </w:tcBorders>
          </w:tcPr>
          <w:p w14:paraId="1270FC21" w14:textId="77777777" w:rsidR="00925913" w:rsidRDefault="00477365">
            <w:pPr>
              <w:spacing w:after="0" w:line="259" w:lineRule="auto"/>
              <w:ind w:left="0" w:right="55" w:firstLine="0"/>
              <w:jc w:val="right"/>
            </w:pPr>
            <w:r>
              <w:t xml:space="preserve">-8,063 </w:t>
            </w:r>
          </w:p>
        </w:tc>
      </w:tr>
      <w:tr w:rsidR="00925913" w14:paraId="3F3EA74E" w14:textId="77777777">
        <w:trPr>
          <w:trHeight w:val="230"/>
        </w:trPr>
        <w:tc>
          <w:tcPr>
            <w:tcW w:w="1417" w:type="dxa"/>
            <w:tcBorders>
              <w:top w:val="nil"/>
              <w:left w:val="single" w:sz="4" w:space="0" w:color="000000"/>
              <w:bottom w:val="nil"/>
              <w:right w:val="single" w:sz="4" w:space="0" w:color="000000"/>
            </w:tcBorders>
          </w:tcPr>
          <w:p w14:paraId="79F51ACF" w14:textId="77777777" w:rsidR="00925913" w:rsidRDefault="00477365">
            <w:pPr>
              <w:spacing w:after="0" w:line="259" w:lineRule="auto"/>
              <w:ind w:left="0" w:right="55" w:firstLine="0"/>
              <w:jc w:val="right"/>
            </w:pPr>
            <w:r>
              <w:t xml:space="preserve">-32,338 </w:t>
            </w:r>
          </w:p>
        </w:tc>
        <w:tc>
          <w:tcPr>
            <w:tcW w:w="6296" w:type="dxa"/>
            <w:tcBorders>
              <w:top w:val="nil"/>
              <w:left w:val="single" w:sz="4" w:space="0" w:color="000000"/>
              <w:bottom w:val="nil"/>
              <w:right w:val="single" w:sz="4" w:space="0" w:color="000000"/>
            </w:tcBorders>
          </w:tcPr>
          <w:p w14:paraId="4B127D19" w14:textId="77777777" w:rsidR="00925913" w:rsidRDefault="00477365">
            <w:pPr>
              <w:spacing w:after="0" w:line="259" w:lineRule="auto"/>
              <w:ind w:left="0" w:right="0" w:firstLine="0"/>
              <w:jc w:val="left"/>
            </w:pPr>
            <w:r>
              <w:t xml:space="preserve">Other Specific COVID Funding </w:t>
            </w:r>
          </w:p>
        </w:tc>
        <w:tc>
          <w:tcPr>
            <w:tcW w:w="1415" w:type="dxa"/>
            <w:tcBorders>
              <w:top w:val="nil"/>
              <w:left w:val="single" w:sz="4" w:space="0" w:color="000000"/>
              <w:bottom w:val="nil"/>
              <w:right w:val="single" w:sz="4" w:space="0" w:color="000000"/>
            </w:tcBorders>
          </w:tcPr>
          <w:p w14:paraId="1F55F257" w14:textId="77777777" w:rsidR="00925913" w:rsidRDefault="00477365">
            <w:pPr>
              <w:spacing w:after="0" w:line="259" w:lineRule="auto"/>
              <w:ind w:left="0" w:right="55" w:firstLine="0"/>
              <w:jc w:val="right"/>
            </w:pPr>
            <w:r>
              <w:t xml:space="preserve">-1,544 </w:t>
            </w:r>
          </w:p>
        </w:tc>
      </w:tr>
      <w:tr w:rsidR="00925913" w14:paraId="2B88D82B" w14:textId="77777777">
        <w:trPr>
          <w:trHeight w:val="231"/>
        </w:trPr>
        <w:tc>
          <w:tcPr>
            <w:tcW w:w="1417" w:type="dxa"/>
            <w:tcBorders>
              <w:top w:val="nil"/>
              <w:left w:val="single" w:sz="4" w:space="0" w:color="000000"/>
              <w:bottom w:val="single" w:sz="4" w:space="0" w:color="000000"/>
              <w:right w:val="single" w:sz="4" w:space="0" w:color="000000"/>
            </w:tcBorders>
          </w:tcPr>
          <w:p w14:paraId="61A541E9" w14:textId="77777777" w:rsidR="00925913" w:rsidRDefault="00477365">
            <w:pPr>
              <w:spacing w:after="0" w:line="259" w:lineRule="auto"/>
              <w:ind w:left="0" w:right="55" w:firstLine="0"/>
              <w:jc w:val="right"/>
            </w:pPr>
            <w:r>
              <w:t xml:space="preserve">-452 </w:t>
            </w:r>
          </w:p>
        </w:tc>
        <w:tc>
          <w:tcPr>
            <w:tcW w:w="6296" w:type="dxa"/>
            <w:vMerge w:val="restart"/>
            <w:tcBorders>
              <w:top w:val="nil"/>
              <w:left w:val="single" w:sz="4" w:space="0" w:color="000000"/>
              <w:bottom w:val="single" w:sz="4" w:space="0" w:color="000000"/>
              <w:right w:val="single" w:sz="4" w:space="0" w:color="000000"/>
            </w:tcBorders>
          </w:tcPr>
          <w:p w14:paraId="1BDE7B09" w14:textId="77777777" w:rsidR="00925913" w:rsidRDefault="00477365">
            <w:pPr>
              <w:spacing w:after="0" w:line="259" w:lineRule="auto"/>
              <w:ind w:left="0" w:right="0" w:firstLine="0"/>
              <w:jc w:val="left"/>
            </w:pPr>
            <w:r>
              <w:t>Other Non-</w:t>
            </w:r>
            <w:r>
              <w:t xml:space="preserve">Ringfenced Government Grants </w:t>
            </w:r>
          </w:p>
          <w:p w14:paraId="4122D79E" w14:textId="77777777" w:rsidR="00925913" w:rsidRDefault="00477365">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tcPr>
          <w:p w14:paraId="70B6AFF2" w14:textId="77777777" w:rsidR="00925913" w:rsidRDefault="00477365">
            <w:pPr>
              <w:spacing w:after="0" w:line="259" w:lineRule="auto"/>
              <w:ind w:left="0" w:right="55" w:firstLine="0"/>
              <w:jc w:val="right"/>
            </w:pPr>
            <w:r>
              <w:t xml:space="preserve">-763 </w:t>
            </w:r>
          </w:p>
        </w:tc>
      </w:tr>
      <w:tr w:rsidR="00925913" w14:paraId="5C71178F"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3BD9A9D6" w14:textId="77777777" w:rsidR="00925913" w:rsidRDefault="00477365">
            <w:pPr>
              <w:spacing w:after="0" w:line="259" w:lineRule="auto"/>
              <w:ind w:left="0" w:right="56" w:firstLine="0"/>
              <w:jc w:val="right"/>
            </w:pPr>
            <w:r>
              <w:t xml:space="preserve">-130,688 </w:t>
            </w:r>
          </w:p>
        </w:tc>
        <w:tc>
          <w:tcPr>
            <w:tcW w:w="0" w:type="auto"/>
            <w:vMerge/>
            <w:tcBorders>
              <w:top w:val="nil"/>
              <w:left w:val="single" w:sz="4" w:space="0" w:color="000000"/>
              <w:bottom w:val="single" w:sz="4" w:space="0" w:color="000000"/>
              <w:right w:val="single" w:sz="4" w:space="0" w:color="000000"/>
            </w:tcBorders>
          </w:tcPr>
          <w:p w14:paraId="285543C5"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6A15ABEA" w14:textId="77777777" w:rsidR="00925913" w:rsidRDefault="00477365">
            <w:pPr>
              <w:spacing w:after="0" w:line="259" w:lineRule="auto"/>
              <w:ind w:left="0" w:right="55" w:firstLine="0"/>
              <w:jc w:val="right"/>
            </w:pPr>
            <w:r>
              <w:t xml:space="preserve">-76,078 </w:t>
            </w:r>
          </w:p>
        </w:tc>
      </w:tr>
    </w:tbl>
    <w:p w14:paraId="79A1A3D6" w14:textId="77777777" w:rsidR="00925913" w:rsidRDefault="00477365">
      <w:pPr>
        <w:spacing w:after="0" w:line="259" w:lineRule="auto"/>
        <w:ind w:left="568" w:right="0" w:firstLine="0"/>
        <w:jc w:val="left"/>
      </w:pPr>
      <w:r>
        <w:t xml:space="preserve"> </w:t>
      </w:r>
    </w:p>
    <w:p w14:paraId="49172F3E" w14:textId="77777777" w:rsidR="00925913" w:rsidRDefault="00477365">
      <w:pPr>
        <w:spacing w:after="0" w:line="259" w:lineRule="auto"/>
        <w:ind w:left="568" w:right="0" w:firstLine="0"/>
        <w:jc w:val="left"/>
      </w:pPr>
      <w:r>
        <w:t xml:space="preserve"> </w:t>
      </w:r>
    </w:p>
    <w:p w14:paraId="197C49F3" w14:textId="77777777" w:rsidR="00925913" w:rsidRDefault="00477365">
      <w:pPr>
        <w:spacing w:after="0" w:line="259" w:lineRule="auto"/>
        <w:ind w:left="568" w:right="0" w:firstLine="0"/>
        <w:jc w:val="left"/>
      </w:pPr>
      <w:r>
        <w:t xml:space="preserve"> </w:t>
      </w:r>
    </w:p>
    <w:p w14:paraId="502D9C62" w14:textId="77777777" w:rsidR="00925913" w:rsidRDefault="00477365">
      <w:pPr>
        <w:spacing w:after="0" w:line="259" w:lineRule="auto"/>
        <w:ind w:left="568" w:right="0" w:firstLine="0"/>
        <w:jc w:val="left"/>
      </w:pPr>
      <w:r>
        <w:t xml:space="preserve"> </w:t>
      </w:r>
    </w:p>
    <w:p w14:paraId="00D542C8" w14:textId="77777777" w:rsidR="00925913" w:rsidRDefault="00477365">
      <w:pPr>
        <w:spacing w:after="0" w:line="259" w:lineRule="auto"/>
        <w:ind w:left="568" w:right="0" w:firstLine="0"/>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925913" w14:paraId="331462C8"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106FAAB5" w14:textId="77777777" w:rsidR="00925913" w:rsidRDefault="00477365">
            <w:pPr>
              <w:spacing w:after="0" w:line="259" w:lineRule="auto"/>
              <w:ind w:left="0" w:right="57" w:firstLine="0"/>
              <w:jc w:val="center"/>
            </w:pPr>
            <w:r>
              <w:rPr>
                <w:u w:val="single" w:color="000000"/>
              </w:rPr>
              <w:t>2020/2021</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26F49023" w14:textId="77777777" w:rsidR="00925913" w:rsidRDefault="00477365">
            <w:pPr>
              <w:spacing w:after="0" w:line="259" w:lineRule="auto"/>
              <w:ind w:left="0" w:right="0" w:firstLine="0"/>
              <w:jc w:val="left"/>
            </w:pPr>
            <w:r>
              <w:rPr>
                <w:u w:val="single" w:color="000000"/>
              </w:rPr>
              <w:t>Credited to Taxation and Non-specific Grant Income</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0F4A5E68" w14:textId="77777777" w:rsidR="00925913" w:rsidRDefault="00477365">
            <w:pPr>
              <w:spacing w:after="0" w:line="259" w:lineRule="auto"/>
              <w:ind w:left="0" w:right="57" w:firstLine="0"/>
              <w:jc w:val="center"/>
            </w:pPr>
            <w:r>
              <w:rPr>
                <w:u w:val="single" w:color="000000"/>
              </w:rPr>
              <w:t>2021/2022</w:t>
            </w:r>
            <w:r>
              <w:t xml:space="preserve"> </w:t>
            </w:r>
          </w:p>
        </w:tc>
      </w:tr>
      <w:tr w:rsidR="00925913" w14:paraId="766A9EA4"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01E6E2F" w14:textId="77777777" w:rsidR="00925913" w:rsidRDefault="00477365">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1A75C2E7" w14:textId="77777777" w:rsidR="00925913" w:rsidRDefault="00477365">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32C2CE21" w14:textId="77777777" w:rsidR="00925913" w:rsidRDefault="00477365">
            <w:pPr>
              <w:spacing w:after="0" w:line="259" w:lineRule="auto"/>
              <w:ind w:left="0" w:right="56" w:firstLine="0"/>
              <w:jc w:val="center"/>
            </w:pPr>
            <w:r>
              <w:t xml:space="preserve">£000s </w:t>
            </w:r>
          </w:p>
        </w:tc>
      </w:tr>
      <w:tr w:rsidR="00925913" w14:paraId="27E6772B" w14:textId="77777777">
        <w:trPr>
          <w:trHeight w:val="469"/>
        </w:trPr>
        <w:tc>
          <w:tcPr>
            <w:tcW w:w="1417" w:type="dxa"/>
            <w:tcBorders>
              <w:top w:val="single" w:sz="4" w:space="0" w:color="000000"/>
              <w:left w:val="single" w:sz="4" w:space="0" w:color="000000"/>
              <w:bottom w:val="nil"/>
              <w:right w:val="single" w:sz="4" w:space="0" w:color="000000"/>
            </w:tcBorders>
          </w:tcPr>
          <w:p w14:paraId="7354E92E" w14:textId="77777777" w:rsidR="00925913" w:rsidRDefault="00477365">
            <w:pPr>
              <w:spacing w:after="0" w:line="259" w:lineRule="auto"/>
              <w:ind w:left="0" w:right="1" w:firstLine="0"/>
              <w:jc w:val="right"/>
            </w:pPr>
            <w:r>
              <w:t xml:space="preserve"> </w:t>
            </w:r>
          </w:p>
          <w:p w14:paraId="1B828C04" w14:textId="77777777" w:rsidR="00925913" w:rsidRDefault="00477365">
            <w:pPr>
              <w:spacing w:after="0" w:line="259" w:lineRule="auto"/>
              <w:ind w:left="0" w:right="1" w:firstLine="0"/>
              <w:jc w:val="right"/>
            </w:pPr>
            <w:r>
              <w:rPr>
                <w:b/>
              </w:rPr>
              <w:t xml:space="preserve"> </w:t>
            </w:r>
          </w:p>
        </w:tc>
        <w:tc>
          <w:tcPr>
            <w:tcW w:w="6296" w:type="dxa"/>
            <w:tcBorders>
              <w:top w:val="single" w:sz="4" w:space="0" w:color="000000"/>
              <w:left w:val="single" w:sz="4" w:space="0" w:color="000000"/>
              <w:bottom w:val="nil"/>
              <w:right w:val="single" w:sz="4" w:space="0" w:color="000000"/>
            </w:tcBorders>
          </w:tcPr>
          <w:p w14:paraId="7A422421" w14:textId="77777777" w:rsidR="00925913" w:rsidRDefault="00477365">
            <w:pPr>
              <w:spacing w:after="0" w:line="259" w:lineRule="auto"/>
              <w:ind w:left="0" w:right="0" w:firstLine="0"/>
              <w:jc w:val="left"/>
            </w:pPr>
            <w:r>
              <w:t xml:space="preserve"> </w:t>
            </w:r>
          </w:p>
          <w:p w14:paraId="56710C69" w14:textId="77777777" w:rsidR="00925913" w:rsidRDefault="00477365">
            <w:pPr>
              <w:spacing w:after="0" w:line="259" w:lineRule="auto"/>
              <w:ind w:left="0" w:right="0" w:firstLine="0"/>
              <w:jc w:val="left"/>
            </w:pPr>
            <w:r>
              <w:rPr>
                <w:u w:val="single" w:color="000000"/>
              </w:rPr>
              <w:t>Capital Grants and Contributions</w:t>
            </w:r>
            <w:r>
              <w:t xml:space="preserve"> </w:t>
            </w:r>
          </w:p>
        </w:tc>
        <w:tc>
          <w:tcPr>
            <w:tcW w:w="1415" w:type="dxa"/>
            <w:tcBorders>
              <w:top w:val="single" w:sz="4" w:space="0" w:color="000000"/>
              <w:left w:val="single" w:sz="4" w:space="0" w:color="000000"/>
              <w:bottom w:val="nil"/>
              <w:right w:val="single" w:sz="4" w:space="0" w:color="000000"/>
            </w:tcBorders>
          </w:tcPr>
          <w:p w14:paraId="49F5ECE3" w14:textId="77777777" w:rsidR="00925913" w:rsidRDefault="00477365">
            <w:pPr>
              <w:spacing w:after="0" w:line="259" w:lineRule="auto"/>
              <w:ind w:left="0" w:right="0" w:firstLine="0"/>
              <w:jc w:val="right"/>
            </w:pPr>
            <w:r>
              <w:t xml:space="preserve"> </w:t>
            </w:r>
          </w:p>
          <w:p w14:paraId="7A8DAB02" w14:textId="77777777" w:rsidR="00925913" w:rsidRDefault="00477365">
            <w:pPr>
              <w:spacing w:after="0" w:line="259" w:lineRule="auto"/>
              <w:ind w:left="0" w:right="0" w:firstLine="0"/>
              <w:jc w:val="right"/>
            </w:pPr>
            <w:r>
              <w:rPr>
                <w:b/>
              </w:rPr>
              <w:t xml:space="preserve"> </w:t>
            </w:r>
          </w:p>
        </w:tc>
      </w:tr>
      <w:tr w:rsidR="00925913" w14:paraId="1329AF8F" w14:textId="77777777">
        <w:trPr>
          <w:trHeight w:val="231"/>
        </w:trPr>
        <w:tc>
          <w:tcPr>
            <w:tcW w:w="1417" w:type="dxa"/>
            <w:tcBorders>
              <w:top w:val="nil"/>
              <w:left w:val="single" w:sz="4" w:space="0" w:color="000000"/>
              <w:bottom w:val="nil"/>
              <w:right w:val="single" w:sz="4" w:space="0" w:color="000000"/>
            </w:tcBorders>
          </w:tcPr>
          <w:p w14:paraId="4F7687CF" w14:textId="77777777" w:rsidR="00925913" w:rsidRDefault="00477365">
            <w:pPr>
              <w:spacing w:after="0" w:line="259" w:lineRule="auto"/>
              <w:ind w:left="0" w:right="55" w:firstLine="0"/>
              <w:jc w:val="right"/>
            </w:pPr>
            <w:r>
              <w:t xml:space="preserve">-7,028 </w:t>
            </w:r>
          </w:p>
        </w:tc>
        <w:tc>
          <w:tcPr>
            <w:tcW w:w="6296" w:type="dxa"/>
            <w:tcBorders>
              <w:top w:val="nil"/>
              <w:left w:val="single" w:sz="4" w:space="0" w:color="000000"/>
              <w:bottom w:val="nil"/>
              <w:right w:val="single" w:sz="4" w:space="0" w:color="000000"/>
            </w:tcBorders>
          </w:tcPr>
          <w:p w14:paraId="1144EC37" w14:textId="77777777" w:rsidR="00925913" w:rsidRDefault="00477365">
            <w:pPr>
              <w:spacing w:after="0" w:line="259" w:lineRule="auto"/>
              <w:ind w:left="0" w:right="0" w:firstLine="0"/>
              <w:jc w:val="left"/>
            </w:pPr>
            <w:r>
              <w:t xml:space="preserve">Liverpool City Region Combined Authority – Transport Grants </w:t>
            </w:r>
          </w:p>
        </w:tc>
        <w:tc>
          <w:tcPr>
            <w:tcW w:w="1415" w:type="dxa"/>
            <w:tcBorders>
              <w:top w:val="nil"/>
              <w:left w:val="single" w:sz="4" w:space="0" w:color="000000"/>
              <w:bottom w:val="nil"/>
              <w:right w:val="single" w:sz="4" w:space="0" w:color="000000"/>
            </w:tcBorders>
          </w:tcPr>
          <w:p w14:paraId="1C26AF8F" w14:textId="77777777" w:rsidR="00925913" w:rsidRDefault="00477365">
            <w:pPr>
              <w:spacing w:after="0" w:line="259" w:lineRule="auto"/>
              <w:ind w:left="0" w:right="55" w:firstLine="0"/>
              <w:jc w:val="right"/>
            </w:pPr>
            <w:r>
              <w:t xml:space="preserve">-5,681 </w:t>
            </w:r>
          </w:p>
        </w:tc>
      </w:tr>
      <w:tr w:rsidR="00925913" w14:paraId="5A41C7B3" w14:textId="77777777">
        <w:trPr>
          <w:trHeight w:val="230"/>
        </w:trPr>
        <w:tc>
          <w:tcPr>
            <w:tcW w:w="1417" w:type="dxa"/>
            <w:tcBorders>
              <w:top w:val="nil"/>
              <w:left w:val="single" w:sz="4" w:space="0" w:color="000000"/>
              <w:bottom w:val="nil"/>
              <w:right w:val="single" w:sz="4" w:space="0" w:color="000000"/>
            </w:tcBorders>
          </w:tcPr>
          <w:p w14:paraId="4140B3AD" w14:textId="77777777" w:rsidR="00925913" w:rsidRDefault="00477365">
            <w:pPr>
              <w:spacing w:after="0" w:line="259" w:lineRule="auto"/>
              <w:ind w:left="0" w:right="55" w:firstLine="0"/>
              <w:jc w:val="right"/>
            </w:pPr>
            <w:r>
              <w:t xml:space="preserve">-3,869 </w:t>
            </w:r>
          </w:p>
        </w:tc>
        <w:tc>
          <w:tcPr>
            <w:tcW w:w="6296" w:type="dxa"/>
            <w:tcBorders>
              <w:top w:val="nil"/>
              <w:left w:val="single" w:sz="4" w:space="0" w:color="000000"/>
              <w:bottom w:val="nil"/>
              <w:right w:val="single" w:sz="4" w:space="0" w:color="000000"/>
            </w:tcBorders>
          </w:tcPr>
          <w:p w14:paraId="6A39CC8F" w14:textId="77777777" w:rsidR="00925913" w:rsidRDefault="00477365">
            <w:pPr>
              <w:spacing w:after="0" w:line="259" w:lineRule="auto"/>
              <w:ind w:left="0" w:right="0" w:firstLine="0"/>
              <w:jc w:val="left"/>
            </w:pPr>
            <w:r>
              <w:t xml:space="preserve">Better Care Fund </w:t>
            </w:r>
          </w:p>
        </w:tc>
        <w:tc>
          <w:tcPr>
            <w:tcW w:w="1415" w:type="dxa"/>
            <w:tcBorders>
              <w:top w:val="nil"/>
              <w:left w:val="single" w:sz="4" w:space="0" w:color="000000"/>
              <w:bottom w:val="nil"/>
              <w:right w:val="single" w:sz="4" w:space="0" w:color="000000"/>
            </w:tcBorders>
          </w:tcPr>
          <w:p w14:paraId="46698C8D" w14:textId="77777777" w:rsidR="00925913" w:rsidRDefault="00477365">
            <w:pPr>
              <w:spacing w:after="0" w:line="259" w:lineRule="auto"/>
              <w:ind w:left="0" w:right="55" w:firstLine="0"/>
              <w:jc w:val="right"/>
            </w:pPr>
            <w:r>
              <w:t xml:space="preserve">-4,823 </w:t>
            </w:r>
          </w:p>
        </w:tc>
      </w:tr>
      <w:tr w:rsidR="00925913" w14:paraId="68CFDC1D" w14:textId="77777777">
        <w:trPr>
          <w:trHeight w:val="230"/>
        </w:trPr>
        <w:tc>
          <w:tcPr>
            <w:tcW w:w="1417" w:type="dxa"/>
            <w:tcBorders>
              <w:top w:val="nil"/>
              <w:left w:val="single" w:sz="4" w:space="0" w:color="000000"/>
              <w:bottom w:val="nil"/>
              <w:right w:val="single" w:sz="4" w:space="0" w:color="000000"/>
            </w:tcBorders>
          </w:tcPr>
          <w:p w14:paraId="28970CFF" w14:textId="77777777" w:rsidR="00925913" w:rsidRDefault="00477365">
            <w:pPr>
              <w:spacing w:after="0" w:line="259" w:lineRule="auto"/>
              <w:ind w:left="0" w:right="55" w:firstLine="0"/>
              <w:jc w:val="right"/>
            </w:pPr>
            <w:r>
              <w:t xml:space="preserve">-2,721 </w:t>
            </w:r>
          </w:p>
        </w:tc>
        <w:tc>
          <w:tcPr>
            <w:tcW w:w="6296" w:type="dxa"/>
            <w:tcBorders>
              <w:top w:val="nil"/>
              <w:left w:val="single" w:sz="4" w:space="0" w:color="000000"/>
              <w:bottom w:val="nil"/>
              <w:right w:val="single" w:sz="4" w:space="0" w:color="000000"/>
            </w:tcBorders>
          </w:tcPr>
          <w:p w14:paraId="45DA6CDA" w14:textId="77777777" w:rsidR="00925913" w:rsidRDefault="00477365">
            <w:pPr>
              <w:spacing w:after="0" w:line="259" w:lineRule="auto"/>
              <w:ind w:left="0" w:right="0" w:firstLine="0"/>
              <w:jc w:val="left"/>
            </w:pPr>
            <w:r>
              <w:t xml:space="preserve">Liverpool City Region Combined Authority – Growth Projects Grants </w:t>
            </w:r>
          </w:p>
        </w:tc>
        <w:tc>
          <w:tcPr>
            <w:tcW w:w="1415" w:type="dxa"/>
            <w:tcBorders>
              <w:top w:val="nil"/>
              <w:left w:val="single" w:sz="4" w:space="0" w:color="000000"/>
              <w:bottom w:val="nil"/>
              <w:right w:val="single" w:sz="4" w:space="0" w:color="000000"/>
            </w:tcBorders>
          </w:tcPr>
          <w:p w14:paraId="678EB558" w14:textId="77777777" w:rsidR="00925913" w:rsidRDefault="00477365">
            <w:pPr>
              <w:spacing w:after="0" w:line="259" w:lineRule="auto"/>
              <w:ind w:left="0" w:right="55" w:firstLine="0"/>
              <w:jc w:val="right"/>
            </w:pPr>
            <w:r>
              <w:t xml:space="preserve">-3,358 </w:t>
            </w:r>
          </w:p>
        </w:tc>
      </w:tr>
      <w:tr w:rsidR="00925913" w14:paraId="711480EE" w14:textId="77777777">
        <w:trPr>
          <w:trHeight w:val="230"/>
        </w:trPr>
        <w:tc>
          <w:tcPr>
            <w:tcW w:w="1417" w:type="dxa"/>
            <w:tcBorders>
              <w:top w:val="nil"/>
              <w:left w:val="single" w:sz="4" w:space="0" w:color="000000"/>
              <w:bottom w:val="nil"/>
              <w:right w:val="single" w:sz="4" w:space="0" w:color="000000"/>
            </w:tcBorders>
          </w:tcPr>
          <w:p w14:paraId="093C3B00" w14:textId="77777777" w:rsidR="00925913" w:rsidRDefault="00477365">
            <w:pPr>
              <w:spacing w:after="0" w:line="259" w:lineRule="auto"/>
              <w:ind w:left="0" w:right="55" w:firstLine="0"/>
              <w:jc w:val="right"/>
            </w:pPr>
            <w:r>
              <w:t xml:space="preserve">-1,996 </w:t>
            </w:r>
          </w:p>
        </w:tc>
        <w:tc>
          <w:tcPr>
            <w:tcW w:w="6296" w:type="dxa"/>
            <w:tcBorders>
              <w:top w:val="nil"/>
              <w:left w:val="single" w:sz="4" w:space="0" w:color="000000"/>
              <w:bottom w:val="nil"/>
              <w:right w:val="single" w:sz="4" w:space="0" w:color="000000"/>
            </w:tcBorders>
          </w:tcPr>
          <w:p w14:paraId="66B02924" w14:textId="77777777" w:rsidR="00925913" w:rsidRDefault="00477365">
            <w:pPr>
              <w:spacing w:after="0" w:line="259" w:lineRule="auto"/>
              <w:ind w:left="0" w:right="0" w:firstLine="0"/>
              <w:jc w:val="left"/>
            </w:pPr>
            <w:r>
              <w:t xml:space="preserve">Department for Education Capital Grants </w:t>
            </w:r>
          </w:p>
        </w:tc>
        <w:tc>
          <w:tcPr>
            <w:tcW w:w="1415" w:type="dxa"/>
            <w:tcBorders>
              <w:top w:val="nil"/>
              <w:left w:val="single" w:sz="4" w:space="0" w:color="000000"/>
              <w:bottom w:val="nil"/>
              <w:right w:val="single" w:sz="4" w:space="0" w:color="000000"/>
            </w:tcBorders>
          </w:tcPr>
          <w:p w14:paraId="0F27487C" w14:textId="77777777" w:rsidR="00925913" w:rsidRDefault="00477365">
            <w:pPr>
              <w:spacing w:after="0" w:line="259" w:lineRule="auto"/>
              <w:ind w:left="0" w:right="55" w:firstLine="0"/>
              <w:jc w:val="right"/>
            </w:pPr>
            <w:r>
              <w:t xml:space="preserve">-3,239 </w:t>
            </w:r>
          </w:p>
        </w:tc>
      </w:tr>
      <w:tr w:rsidR="00925913" w14:paraId="28E8BDCC" w14:textId="77777777">
        <w:trPr>
          <w:trHeight w:val="230"/>
        </w:trPr>
        <w:tc>
          <w:tcPr>
            <w:tcW w:w="1417" w:type="dxa"/>
            <w:tcBorders>
              <w:top w:val="nil"/>
              <w:left w:val="single" w:sz="4" w:space="0" w:color="000000"/>
              <w:bottom w:val="nil"/>
              <w:right w:val="single" w:sz="4" w:space="0" w:color="000000"/>
            </w:tcBorders>
          </w:tcPr>
          <w:p w14:paraId="3AA31A08"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1E2A6A38" w14:textId="77777777" w:rsidR="00925913" w:rsidRDefault="00477365">
            <w:pPr>
              <w:spacing w:after="0" w:line="259" w:lineRule="auto"/>
              <w:ind w:left="0" w:right="0" w:firstLine="0"/>
              <w:jc w:val="left"/>
            </w:pPr>
            <w:r>
              <w:t xml:space="preserve">MHCLG - Towns Fund </w:t>
            </w:r>
          </w:p>
        </w:tc>
        <w:tc>
          <w:tcPr>
            <w:tcW w:w="1415" w:type="dxa"/>
            <w:tcBorders>
              <w:top w:val="nil"/>
              <w:left w:val="single" w:sz="4" w:space="0" w:color="000000"/>
              <w:bottom w:val="nil"/>
              <w:right w:val="single" w:sz="4" w:space="0" w:color="000000"/>
            </w:tcBorders>
          </w:tcPr>
          <w:p w14:paraId="5C399A7E" w14:textId="77777777" w:rsidR="00925913" w:rsidRDefault="00477365">
            <w:pPr>
              <w:spacing w:after="0" w:line="259" w:lineRule="auto"/>
              <w:ind w:left="0" w:right="55" w:firstLine="0"/>
              <w:jc w:val="right"/>
            </w:pPr>
            <w:r>
              <w:t xml:space="preserve">-1,875 </w:t>
            </w:r>
          </w:p>
        </w:tc>
      </w:tr>
      <w:tr w:rsidR="00925913" w14:paraId="75F9EE93" w14:textId="77777777">
        <w:trPr>
          <w:trHeight w:val="231"/>
        </w:trPr>
        <w:tc>
          <w:tcPr>
            <w:tcW w:w="1417" w:type="dxa"/>
            <w:tcBorders>
              <w:top w:val="nil"/>
              <w:left w:val="single" w:sz="4" w:space="0" w:color="000000"/>
              <w:bottom w:val="nil"/>
              <w:right w:val="single" w:sz="4" w:space="0" w:color="000000"/>
            </w:tcBorders>
          </w:tcPr>
          <w:p w14:paraId="03C615C7" w14:textId="77777777" w:rsidR="00925913" w:rsidRDefault="00477365">
            <w:pPr>
              <w:spacing w:after="0" w:line="259" w:lineRule="auto"/>
              <w:ind w:left="0" w:right="55" w:firstLine="0"/>
              <w:jc w:val="right"/>
            </w:pPr>
            <w:r>
              <w:t xml:space="preserve">-574 </w:t>
            </w:r>
          </w:p>
        </w:tc>
        <w:tc>
          <w:tcPr>
            <w:tcW w:w="6296" w:type="dxa"/>
            <w:tcBorders>
              <w:top w:val="nil"/>
              <w:left w:val="single" w:sz="4" w:space="0" w:color="000000"/>
              <w:bottom w:val="nil"/>
              <w:right w:val="single" w:sz="4" w:space="0" w:color="000000"/>
            </w:tcBorders>
          </w:tcPr>
          <w:p w14:paraId="613E1E86" w14:textId="77777777" w:rsidR="00925913" w:rsidRDefault="00477365">
            <w:pPr>
              <w:spacing w:after="0" w:line="259" w:lineRule="auto"/>
              <w:ind w:left="0" w:right="0" w:firstLine="0"/>
              <w:jc w:val="left"/>
            </w:pPr>
            <w:r>
              <w:t xml:space="preserve">Environment Agency - Northwest Regional Coastal Monitoring Grant </w:t>
            </w:r>
          </w:p>
        </w:tc>
        <w:tc>
          <w:tcPr>
            <w:tcW w:w="1415" w:type="dxa"/>
            <w:tcBorders>
              <w:top w:val="nil"/>
              <w:left w:val="single" w:sz="4" w:space="0" w:color="000000"/>
              <w:bottom w:val="nil"/>
              <w:right w:val="single" w:sz="4" w:space="0" w:color="000000"/>
            </w:tcBorders>
          </w:tcPr>
          <w:p w14:paraId="2725F377" w14:textId="77777777" w:rsidR="00925913" w:rsidRDefault="00477365">
            <w:pPr>
              <w:spacing w:after="0" w:line="259" w:lineRule="auto"/>
              <w:ind w:left="0" w:right="55" w:firstLine="0"/>
              <w:jc w:val="right"/>
            </w:pPr>
            <w:r>
              <w:t xml:space="preserve">-851 </w:t>
            </w:r>
          </w:p>
        </w:tc>
      </w:tr>
      <w:tr w:rsidR="00925913" w14:paraId="44602446" w14:textId="77777777">
        <w:trPr>
          <w:trHeight w:val="230"/>
        </w:trPr>
        <w:tc>
          <w:tcPr>
            <w:tcW w:w="1417" w:type="dxa"/>
            <w:tcBorders>
              <w:top w:val="nil"/>
              <w:left w:val="single" w:sz="4" w:space="0" w:color="000000"/>
              <w:bottom w:val="nil"/>
              <w:right w:val="single" w:sz="4" w:space="0" w:color="000000"/>
            </w:tcBorders>
          </w:tcPr>
          <w:p w14:paraId="10426F26" w14:textId="77777777" w:rsidR="00925913" w:rsidRDefault="00477365">
            <w:pPr>
              <w:spacing w:after="0" w:line="259" w:lineRule="auto"/>
              <w:ind w:left="0" w:right="55" w:firstLine="0"/>
              <w:jc w:val="right"/>
            </w:pPr>
            <w:r>
              <w:t xml:space="preserve">-3,117 </w:t>
            </w:r>
          </w:p>
        </w:tc>
        <w:tc>
          <w:tcPr>
            <w:tcW w:w="6296" w:type="dxa"/>
            <w:tcBorders>
              <w:top w:val="nil"/>
              <w:left w:val="single" w:sz="4" w:space="0" w:color="000000"/>
              <w:bottom w:val="nil"/>
              <w:right w:val="single" w:sz="4" w:space="0" w:color="000000"/>
            </w:tcBorders>
          </w:tcPr>
          <w:p w14:paraId="5FAEAE17" w14:textId="77777777" w:rsidR="00925913" w:rsidRDefault="00477365">
            <w:pPr>
              <w:spacing w:after="0" w:line="259" w:lineRule="auto"/>
              <w:ind w:left="0" w:right="0" w:firstLine="0"/>
              <w:jc w:val="left"/>
            </w:pPr>
            <w:r>
              <w:t xml:space="preserve">Department of Transport Capital Grants </w:t>
            </w:r>
          </w:p>
        </w:tc>
        <w:tc>
          <w:tcPr>
            <w:tcW w:w="1415" w:type="dxa"/>
            <w:tcBorders>
              <w:top w:val="nil"/>
              <w:left w:val="single" w:sz="4" w:space="0" w:color="000000"/>
              <w:bottom w:val="nil"/>
              <w:right w:val="single" w:sz="4" w:space="0" w:color="000000"/>
            </w:tcBorders>
          </w:tcPr>
          <w:p w14:paraId="4B59856B" w14:textId="77777777" w:rsidR="00925913" w:rsidRDefault="00477365">
            <w:pPr>
              <w:spacing w:after="0" w:line="259" w:lineRule="auto"/>
              <w:ind w:left="0" w:right="56" w:firstLine="0"/>
              <w:jc w:val="right"/>
            </w:pPr>
            <w:r>
              <w:t xml:space="preserve">0 </w:t>
            </w:r>
          </w:p>
        </w:tc>
      </w:tr>
      <w:tr w:rsidR="00925913" w14:paraId="33FF726C" w14:textId="77777777">
        <w:trPr>
          <w:trHeight w:val="230"/>
        </w:trPr>
        <w:tc>
          <w:tcPr>
            <w:tcW w:w="1417" w:type="dxa"/>
            <w:tcBorders>
              <w:top w:val="nil"/>
              <w:left w:val="single" w:sz="4" w:space="0" w:color="000000"/>
              <w:bottom w:val="nil"/>
              <w:right w:val="single" w:sz="4" w:space="0" w:color="000000"/>
            </w:tcBorders>
          </w:tcPr>
          <w:p w14:paraId="375C796E" w14:textId="77777777" w:rsidR="00925913" w:rsidRDefault="00477365">
            <w:pPr>
              <w:spacing w:after="0" w:line="259" w:lineRule="auto"/>
              <w:ind w:left="0" w:right="55" w:firstLine="0"/>
              <w:jc w:val="right"/>
            </w:pPr>
            <w:r>
              <w:t xml:space="preserve">-1,477 </w:t>
            </w:r>
          </w:p>
        </w:tc>
        <w:tc>
          <w:tcPr>
            <w:tcW w:w="6296" w:type="dxa"/>
            <w:tcBorders>
              <w:top w:val="nil"/>
              <w:left w:val="single" w:sz="4" w:space="0" w:color="000000"/>
              <w:bottom w:val="nil"/>
              <w:right w:val="single" w:sz="4" w:space="0" w:color="000000"/>
            </w:tcBorders>
          </w:tcPr>
          <w:p w14:paraId="71AB4F4B" w14:textId="77777777" w:rsidR="00925913" w:rsidRDefault="00477365">
            <w:pPr>
              <w:spacing w:after="0" w:line="259" w:lineRule="auto"/>
              <w:ind w:left="0" w:right="0" w:firstLine="0"/>
              <w:jc w:val="left"/>
            </w:pPr>
            <w:r>
              <w:t xml:space="preserve">Other Capital Grants and Contributions </w:t>
            </w:r>
          </w:p>
        </w:tc>
        <w:tc>
          <w:tcPr>
            <w:tcW w:w="1415" w:type="dxa"/>
            <w:tcBorders>
              <w:top w:val="nil"/>
              <w:left w:val="single" w:sz="4" w:space="0" w:color="000000"/>
              <w:bottom w:val="nil"/>
              <w:right w:val="single" w:sz="4" w:space="0" w:color="000000"/>
            </w:tcBorders>
          </w:tcPr>
          <w:p w14:paraId="540DE462" w14:textId="77777777" w:rsidR="00925913" w:rsidRDefault="00477365">
            <w:pPr>
              <w:spacing w:after="0" w:line="259" w:lineRule="auto"/>
              <w:ind w:left="0" w:right="55" w:firstLine="0"/>
              <w:jc w:val="right"/>
            </w:pPr>
            <w:r>
              <w:t xml:space="preserve">-1,932 </w:t>
            </w:r>
          </w:p>
        </w:tc>
      </w:tr>
      <w:tr w:rsidR="00925913" w14:paraId="6D0BA06B" w14:textId="77777777">
        <w:trPr>
          <w:trHeight w:val="462"/>
        </w:trPr>
        <w:tc>
          <w:tcPr>
            <w:tcW w:w="1417" w:type="dxa"/>
            <w:tcBorders>
              <w:top w:val="nil"/>
              <w:left w:val="single" w:sz="4" w:space="0" w:color="000000"/>
              <w:bottom w:val="single" w:sz="4" w:space="0" w:color="000000"/>
              <w:right w:val="single" w:sz="4" w:space="0" w:color="000000"/>
            </w:tcBorders>
          </w:tcPr>
          <w:p w14:paraId="69D56582" w14:textId="77777777" w:rsidR="00925913" w:rsidRDefault="00477365">
            <w:pPr>
              <w:spacing w:after="0" w:line="259" w:lineRule="auto"/>
              <w:ind w:left="0" w:right="55" w:firstLine="0"/>
              <w:jc w:val="right"/>
            </w:pPr>
            <w:r>
              <w:t xml:space="preserve">57 </w:t>
            </w:r>
          </w:p>
        </w:tc>
        <w:tc>
          <w:tcPr>
            <w:tcW w:w="6296" w:type="dxa"/>
            <w:vMerge w:val="restart"/>
            <w:tcBorders>
              <w:top w:val="nil"/>
              <w:left w:val="single" w:sz="4" w:space="0" w:color="000000"/>
              <w:bottom w:val="single" w:sz="4" w:space="0" w:color="000000"/>
              <w:right w:val="single" w:sz="4" w:space="0" w:color="000000"/>
            </w:tcBorders>
          </w:tcPr>
          <w:p w14:paraId="3AA428FC" w14:textId="77777777" w:rsidR="00925913" w:rsidRDefault="00477365">
            <w:pPr>
              <w:spacing w:after="10" w:line="240" w:lineRule="auto"/>
              <w:ind w:left="0" w:right="0" w:firstLine="0"/>
            </w:pPr>
            <w:r>
              <w:t xml:space="preserve">Reversal of capital grants and contributions unapplied previously credited to the Comprehensive Income and Expenditure Statement </w:t>
            </w:r>
          </w:p>
          <w:p w14:paraId="46C50F95" w14:textId="77777777" w:rsidR="00925913" w:rsidRDefault="00477365">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tcPr>
          <w:p w14:paraId="10F39E46" w14:textId="77777777" w:rsidR="00925913" w:rsidRDefault="00477365">
            <w:pPr>
              <w:spacing w:after="0" w:line="259" w:lineRule="auto"/>
              <w:ind w:left="0" w:right="55" w:firstLine="0"/>
              <w:jc w:val="right"/>
            </w:pPr>
            <w:r>
              <w:t xml:space="preserve">2,716 </w:t>
            </w:r>
          </w:p>
        </w:tc>
      </w:tr>
      <w:tr w:rsidR="00925913" w14:paraId="1995FBBB"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2162387" w14:textId="77777777" w:rsidR="00925913" w:rsidRDefault="00477365">
            <w:pPr>
              <w:spacing w:after="0" w:line="259" w:lineRule="auto"/>
              <w:ind w:left="0" w:right="55" w:firstLine="0"/>
              <w:jc w:val="right"/>
            </w:pPr>
            <w:r>
              <w:lastRenderedPageBreak/>
              <w:t xml:space="preserve">-20,725 </w:t>
            </w:r>
          </w:p>
        </w:tc>
        <w:tc>
          <w:tcPr>
            <w:tcW w:w="0" w:type="auto"/>
            <w:vMerge/>
            <w:tcBorders>
              <w:top w:val="nil"/>
              <w:left w:val="single" w:sz="4" w:space="0" w:color="000000"/>
              <w:bottom w:val="single" w:sz="4" w:space="0" w:color="000000"/>
              <w:right w:val="single" w:sz="4" w:space="0" w:color="000000"/>
            </w:tcBorders>
          </w:tcPr>
          <w:p w14:paraId="565DD938"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696317D3" w14:textId="77777777" w:rsidR="00925913" w:rsidRDefault="00477365">
            <w:pPr>
              <w:spacing w:after="0" w:line="259" w:lineRule="auto"/>
              <w:ind w:left="0" w:right="55" w:firstLine="0"/>
              <w:jc w:val="right"/>
            </w:pPr>
            <w:r>
              <w:t xml:space="preserve">-19,043 </w:t>
            </w:r>
          </w:p>
        </w:tc>
      </w:tr>
    </w:tbl>
    <w:p w14:paraId="29E6F500" w14:textId="77777777" w:rsidR="00925913" w:rsidRDefault="00477365">
      <w:pPr>
        <w:spacing w:after="0" w:line="259" w:lineRule="auto"/>
        <w:ind w:left="568" w:right="0" w:firstLine="0"/>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925913" w14:paraId="3087A16A"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1C51C018" w14:textId="77777777" w:rsidR="00925913" w:rsidRDefault="00477365">
            <w:pPr>
              <w:spacing w:after="0" w:line="259" w:lineRule="auto"/>
              <w:ind w:left="0" w:right="57" w:firstLine="0"/>
              <w:jc w:val="center"/>
            </w:pPr>
            <w:r>
              <w:rPr>
                <w:u w:val="single" w:color="000000"/>
              </w:rPr>
              <w:t>2020/2021</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074309F3" w14:textId="77777777" w:rsidR="00925913" w:rsidRDefault="00477365">
            <w:pPr>
              <w:spacing w:after="0" w:line="259" w:lineRule="auto"/>
              <w:ind w:left="0" w:right="0" w:firstLine="0"/>
              <w:jc w:val="left"/>
            </w:pPr>
            <w:r>
              <w:rPr>
                <w:u w:val="single" w:color="000000"/>
              </w:rPr>
              <w:t>Grants Credited to Services</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31E16FB8" w14:textId="77777777" w:rsidR="00925913" w:rsidRDefault="00477365">
            <w:pPr>
              <w:spacing w:after="0" w:line="259" w:lineRule="auto"/>
              <w:ind w:left="0" w:right="57" w:firstLine="0"/>
              <w:jc w:val="center"/>
            </w:pPr>
            <w:r>
              <w:rPr>
                <w:u w:val="single" w:color="000000"/>
              </w:rPr>
              <w:t>2021/2022</w:t>
            </w:r>
            <w:r>
              <w:t xml:space="preserve"> </w:t>
            </w:r>
          </w:p>
        </w:tc>
      </w:tr>
      <w:tr w:rsidR="00925913" w14:paraId="1CD3547F"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5E48227E" w14:textId="77777777" w:rsidR="00925913" w:rsidRDefault="00477365">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10602474" w14:textId="77777777" w:rsidR="00925913" w:rsidRDefault="00477365">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5363201A" w14:textId="77777777" w:rsidR="00925913" w:rsidRDefault="00477365">
            <w:pPr>
              <w:spacing w:after="0" w:line="259" w:lineRule="auto"/>
              <w:ind w:left="0" w:right="56" w:firstLine="0"/>
              <w:jc w:val="center"/>
            </w:pPr>
            <w:r>
              <w:t xml:space="preserve">£000s </w:t>
            </w:r>
          </w:p>
        </w:tc>
      </w:tr>
      <w:tr w:rsidR="00925913" w14:paraId="536F1445" w14:textId="77777777">
        <w:trPr>
          <w:trHeight w:val="470"/>
        </w:trPr>
        <w:tc>
          <w:tcPr>
            <w:tcW w:w="1417" w:type="dxa"/>
            <w:tcBorders>
              <w:top w:val="single" w:sz="4" w:space="0" w:color="000000"/>
              <w:left w:val="single" w:sz="4" w:space="0" w:color="000000"/>
              <w:bottom w:val="nil"/>
              <w:right w:val="single" w:sz="4" w:space="0" w:color="000000"/>
            </w:tcBorders>
          </w:tcPr>
          <w:p w14:paraId="725D57D0" w14:textId="77777777" w:rsidR="00925913" w:rsidRDefault="00477365">
            <w:pPr>
              <w:spacing w:after="0" w:line="259" w:lineRule="auto"/>
              <w:ind w:left="0" w:right="1" w:firstLine="0"/>
              <w:jc w:val="right"/>
            </w:pPr>
            <w:r>
              <w:t xml:space="preserve"> </w:t>
            </w:r>
          </w:p>
          <w:p w14:paraId="01FEB1F0" w14:textId="77777777" w:rsidR="00925913" w:rsidRDefault="00477365">
            <w:pPr>
              <w:spacing w:after="0" w:line="259" w:lineRule="auto"/>
              <w:ind w:left="0" w:right="1" w:firstLine="0"/>
              <w:jc w:val="right"/>
            </w:pPr>
            <w:r>
              <w:t xml:space="preserve"> </w:t>
            </w:r>
          </w:p>
        </w:tc>
        <w:tc>
          <w:tcPr>
            <w:tcW w:w="6296" w:type="dxa"/>
            <w:tcBorders>
              <w:top w:val="single" w:sz="4" w:space="0" w:color="000000"/>
              <w:left w:val="single" w:sz="4" w:space="0" w:color="000000"/>
              <w:bottom w:val="nil"/>
              <w:right w:val="single" w:sz="4" w:space="0" w:color="000000"/>
            </w:tcBorders>
          </w:tcPr>
          <w:p w14:paraId="22FD02E8" w14:textId="77777777" w:rsidR="00925913" w:rsidRDefault="00477365">
            <w:pPr>
              <w:spacing w:after="0" w:line="259" w:lineRule="auto"/>
              <w:ind w:left="0" w:right="0" w:firstLine="0"/>
              <w:jc w:val="left"/>
            </w:pPr>
            <w:r>
              <w:t xml:space="preserve"> </w:t>
            </w:r>
          </w:p>
          <w:p w14:paraId="5F653308" w14:textId="77777777" w:rsidR="00925913" w:rsidRDefault="00477365">
            <w:pPr>
              <w:spacing w:after="0" w:line="259" w:lineRule="auto"/>
              <w:ind w:left="0" w:right="0" w:firstLine="0"/>
              <w:jc w:val="left"/>
            </w:pPr>
            <w:r>
              <w:rPr>
                <w:u w:val="single" w:color="000000"/>
              </w:rPr>
              <w:t>Revenue Grants</w:t>
            </w:r>
            <w:r>
              <w:t xml:space="preserve"> </w:t>
            </w:r>
          </w:p>
        </w:tc>
        <w:tc>
          <w:tcPr>
            <w:tcW w:w="1415" w:type="dxa"/>
            <w:tcBorders>
              <w:top w:val="single" w:sz="4" w:space="0" w:color="000000"/>
              <w:left w:val="single" w:sz="4" w:space="0" w:color="000000"/>
              <w:bottom w:val="nil"/>
              <w:right w:val="single" w:sz="4" w:space="0" w:color="000000"/>
            </w:tcBorders>
          </w:tcPr>
          <w:p w14:paraId="4863A5F4" w14:textId="77777777" w:rsidR="00925913" w:rsidRDefault="00477365">
            <w:pPr>
              <w:spacing w:after="0" w:line="259" w:lineRule="auto"/>
              <w:ind w:left="0" w:right="0" w:firstLine="0"/>
              <w:jc w:val="right"/>
            </w:pPr>
            <w:r>
              <w:t xml:space="preserve"> </w:t>
            </w:r>
          </w:p>
          <w:p w14:paraId="31E258A2" w14:textId="77777777" w:rsidR="00925913" w:rsidRDefault="00477365">
            <w:pPr>
              <w:spacing w:after="0" w:line="259" w:lineRule="auto"/>
              <w:ind w:left="0" w:right="0" w:firstLine="0"/>
              <w:jc w:val="right"/>
            </w:pPr>
            <w:r>
              <w:t xml:space="preserve"> </w:t>
            </w:r>
          </w:p>
        </w:tc>
      </w:tr>
      <w:tr w:rsidR="00925913" w14:paraId="70850B6E" w14:textId="77777777">
        <w:trPr>
          <w:trHeight w:val="230"/>
        </w:trPr>
        <w:tc>
          <w:tcPr>
            <w:tcW w:w="1417" w:type="dxa"/>
            <w:tcBorders>
              <w:top w:val="nil"/>
              <w:left w:val="single" w:sz="4" w:space="0" w:color="000000"/>
              <w:bottom w:val="nil"/>
              <w:right w:val="single" w:sz="4" w:space="0" w:color="000000"/>
            </w:tcBorders>
          </w:tcPr>
          <w:p w14:paraId="6769779A" w14:textId="77777777" w:rsidR="00925913" w:rsidRDefault="00477365">
            <w:pPr>
              <w:spacing w:after="0" w:line="259" w:lineRule="auto"/>
              <w:ind w:left="0" w:right="56" w:firstLine="0"/>
              <w:jc w:val="right"/>
            </w:pPr>
            <w:r>
              <w:t xml:space="preserve">-155,710 </w:t>
            </w:r>
          </w:p>
        </w:tc>
        <w:tc>
          <w:tcPr>
            <w:tcW w:w="6296" w:type="dxa"/>
            <w:tcBorders>
              <w:top w:val="nil"/>
              <w:left w:val="single" w:sz="4" w:space="0" w:color="000000"/>
              <w:bottom w:val="nil"/>
              <w:right w:val="single" w:sz="4" w:space="0" w:color="000000"/>
            </w:tcBorders>
          </w:tcPr>
          <w:p w14:paraId="541E354C" w14:textId="77777777" w:rsidR="00925913" w:rsidRDefault="00477365">
            <w:pPr>
              <w:spacing w:after="0" w:line="259" w:lineRule="auto"/>
              <w:ind w:left="0" w:right="0" w:firstLine="0"/>
              <w:jc w:val="left"/>
            </w:pPr>
            <w:r>
              <w:t xml:space="preserve">Dedicated Schools Grant </w:t>
            </w:r>
          </w:p>
        </w:tc>
        <w:tc>
          <w:tcPr>
            <w:tcW w:w="1415" w:type="dxa"/>
            <w:tcBorders>
              <w:top w:val="nil"/>
              <w:left w:val="single" w:sz="4" w:space="0" w:color="000000"/>
              <w:bottom w:val="nil"/>
              <w:right w:val="single" w:sz="4" w:space="0" w:color="000000"/>
            </w:tcBorders>
          </w:tcPr>
          <w:p w14:paraId="25EF8319" w14:textId="77777777" w:rsidR="00925913" w:rsidRDefault="00477365">
            <w:pPr>
              <w:spacing w:after="0" w:line="259" w:lineRule="auto"/>
              <w:ind w:left="0" w:right="55" w:firstLine="0"/>
              <w:jc w:val="right"/>
            </w:pPr>
            <w:r>
              <w:t xml:space="preserve">-166,617 </w:t>
            </w:r>
          </w:p>
        </w:tc>
      </w:tr>
      <w:tr w:rsidR="00925913" w14:paraId="7925178E" w14:textId="77777777">
        <w:trPr>
          <w:trHeight w:val="230"/>
        </w:trPr>
        <w:tc>
          <w:tcPr>
            <w:tcW w:w="1417" w:type="dxa"/>
            <w:tcBorders>
              <w:top w:val="nil"/>
              <w:left w:val="single" w:sz="4" w:space="0" w:color="000000"/>
              <w:bottom w:val="nil"/>
              <w:right w:val="single" w:sz="4" w:space="0" w:color="000000"/>
            </w:tcBorders>
          </w:tcPr>
          <w:p w14:paraId="3B146163" w14:textId="77777777" w:rsidR="00925913" w:rsidRDefault="00477365">
            <w:pPr>
              <w:spacing w:after="0" w:line="259" w:lineRule="auto"/>
              <w:ind w:left="0" w:right="55" w:firstLine="0"/>
              <w:jc w:val="right"/>
            </w:pPr>
            <w:r>
              <w:t xml:space="preserve">-68,270 </w:t>
            </w:r>
          </w:p>
        </w:tc>
        <w:tc>
          <w:tcPr>
            <w:tcW w:w="6296" w:type="dxa"/>
            <w:tcBorders>
              <w:top w:val="nil"/>
              <w:left w:val="single" w:sz="4" w:space="0" w:color="000000"/>
              <w:bottom w:val="nil"/>
              <w:right w:val="single" w:sz="4" w:space="0" w:color="000000"/>
            </w:tcBorders>
          </w:tcPr>
          <w:p w14:paraId="17E8F87F" w14:textId="77777777" w:rsidR="00925913" w:rsidRDefault="00477365">
            <w:pPr>
              <w:spacing w:after="0" w:line="259" w:lineRule="auto"/>
              <w:ind w:left="0" w:right="0" w:firstLine="0"/>
              <w:jc w:val="left"/>
            </w:pPr>
            <w:r>
              <w:t xml:space="preserve">Housing Benefit Subsidy </w:t>
            </w:r>
          </w:p>
        </w:tc>
        <w:tc>
          <w:tcPr>
            <w:tcW w:w="1415" w:type="dxa"/>
            <w:tcBorders>
              <w:top w:val="nil"/>
              <w:left w:val="single" w:sz="4" w:space="0" w:color="000000"/>
              <w:bottom w:val="nil"/>
              <w:right w:val="single" w:sz="4" w:space="0" w:color="000000"/>
            </w:tcBorders>
          </w:tcPr>
          <w:p w14:paraId="5F91D855" w14:textId="77777777" w:rsidR="00925913" w:rsidRDefault="00477365">
            <w:pPr>
              <w:spacing w:after="0" w:line="259" w:lineRule="auto"/>
              <w:ind w:left="0" w:right="55" w:firstLine="0"/>
              <w:jc w:val="right"/>
            </w:pPr>
            <w:r>
              <w:t xml:space="preserve">-64,672 </w:t>
            </w:r>
          </w:p>
        </w:tc>
      </w:tr>
      <w:tr w:rsidR="00925913" w14:paraId="71A4A075" w14:textId="77777777">
        <w:trPr>
          <w:trHeight w:val="230"/>
        </w:trPr>
        <w:tc>
          <w:tcPr>
            <w:tcW w:w="1417" w:type="dxa"/>
            <w:tcBorders>
              <w:top w:val="nil"/>
              <w:left w:val="single" w:sz="4" w:space="0" w:color="000000"/>
              <w:bottom w:val="nil"/>
              <w:right w:val="single" w:sz="4" w:space="0" w:color="000000"/>
            </w:tcBorders>
          </w:tcPr>
          <w:p w14:paraId="1F05AB42" w14:textId="77777777" w:rsidR="00925913" w:rsidRDefault="00477365">
            <w:pPr>
              <w:spacing w:after="0" w:line="259" w:lineRule="auto"/>
              <w:ind w:left="0" w:right="55" w:firstLine="0"/>
              <w:jc w:val="right"/>
            </w:pPr>
            <w:r>
              <w:t xml:space="preserve">-21,803 </w:t>
            </w:r>
          </w:p>
        </w:tc>
        <w:tc>
          <w:tcPr>
            <w:tcW w:w="6296" w:type="dxa"/>
            <w:tcBorders>
              <w:top w:val="nil"/>
              <w:left w:val="single" w:sz="4" w:space="0" w:color="000000"/>
              <w:bottom w:val="nil"/>
              <w:right w:val="single" w:sz="4" w:space="0" w:color="000000"/>
            </w:tcBorders>
          </w:tcPr>
          <w:p w14:paraId="3787C271" w14:textId="77777777" w:rsidR="00925913" w:rsidRDefault="00477365">
            <w:pPr>
              <w:spacing w:after="0" w:line="259" w:lineRule="auto"/>
              <w:ind w:left="0" w:right="0" w:firstLine="0"/>
              <w:jc w:val="left"/>
            </w:pPr>
            <w:r>
              <w:t xml:space="preserve">Public Health Grant </w:t>
            </w:r>
          </w:p>
        </w:tc>
        <w:tc>
          <w:tcPr>
            <w:tcW w:w="1415" w:type="dxa"/>
            <w:tcBorders>
              <w:top w:val="nil"/>
              <w:left w:val="single" w:sz="4" w:space="0" w:color="000000"/>
              <w:bottom w:val="nil"/>
              <w:right w:val="single" w:sz="4" w:space="0" w:color="000000"/>
            </w:tcBorders>
          </w:tcPr>
          <w:p w14:paraId="6E3B3D1E" w14:textId="77777777" w:rsidR="00925913" w:rsidRDefault="00477365">
            <w:pPr>
              <w:spacing w:after="0" w:line="259" w:lineRule="auto"/>
              <w:ind w:left="0" w:right="55" w:firstLine="0"/>
              <w:jc w:val="right"/>
            </w:pPr>
            <w:r>
              <w:t xml:space="preserve">-22,006 </w:t>
            </w:r>
          </w:p>
        </w:tc>
      </w:tr>
      <w:tr w:rsidR="00925913" w14:paraId="7520EC61" w14:textId="77777777">
        <w:trPr>
          <w:trHeight w:val="230"/>
        </w:trPr>
        <w:tc>
          <w:tcPr>
            <w:tcW w:w="1417" w:type="dxa"/>
            <w:tcBorders>
              <w:top w:val="nil"/>
              <w:left w:val="single" w:sz="4" w:space="0" w:color="000000"/>
              <w:bottom w:val="nil"/>
              <w:right w:val="single" w:sz="4" w:space="0" w:color="000000"/>
            </w:tcBorders>
          </w:tcPr>
          <w:p w14:paraId="53AC8C62" w14:textId="77777777" w:rsidR="00925913" w:rsidRDefault="00477365">
            <w:pPr>
              <w:spacing w:after="0" w:line="259" w:lineRule="auto"/>
              <w:ind w:left="0" w:right="55" w:firstLine="0"/>
              <w:jc w:val="right"/>
            </w:pPr>
            <w:r>
              <w:t xml:space="preserve">-9,106 </w:t>
            </w:r>
          </w:p>
        </w:tc>
        <w:tc>
          <w:tcPr>
            <w:tcW w:w="6296" w:type="dxa"/>
            <w:tcBorders>
              <w:top w:val="nil"/>
              <w:left w:val="single" w:sz="4" w:space="0" w:color="000000"/>
              <w:bottom w:val="nil"/>
              <w:right w:val="single" w:sz="4" w:space="0" w:color="000000"/>
            </w:tcBorders>
          </w:tcPr>
          <w:p w14:paraId="1D926A63" w14:textId="77777777" w:rsidR="00925913" w:rsidRDefault="00477365">
            <w:pPr>
              <w:spacing w:after="0" w:line="259" w:lineRule="auto"/>
              <w:ind w:left="0" w:right="0" w:firstLine="0"/>
              <w:jc w:val="left"/>
            </w:pPr>
            <w:r>
              <w:t xml:space="preserve">Pupil Premium </w:t>
            </w:r>
          </w:p>
        </w:tc>
        <w:tc>
          <w:tcPr>
            <w:tcW w:w="1415" w:type="dxa"/>
            <w:tcBorders>
              <w:top w:val="nil"/>
              <w:left w:val="single" w:sz="4" w:space="0" w:color="000000"/>
              <w:bottom w:val="nil"/>
              <w:right w:val="single" w:sz="4" w:space="0" w:color="000000"/>
            </w:tcBorders>
          </w:tcPr>
          <w:p w14:paraId="15082931" w14:textId="77777777" w:rsidR="00925913" w:rsidRDefault="00477365">
            <w:pPr>
              <w:spacing w:after="0" w:line="259" w:lineRule="auto"/>
              <w:ind w:left="0" w:right="55" w:firstLine="0"/>
              <w:jc w:val="right"/>
            </w:pPr>
            <w:r>
              <w:t xml:space="preserve">-9,153 </w:t>
            </w:r>
          </w:p>
        </w:tc>
      </w:tr>
      <w:tr w:rsidR="00925913" w14:paraId="59261E41" w14:textId="77777777">
        <w:trPr>
          <w:trHeight w:val="230"/>
        </w:trPr>
        <w:tc>
          <w:tcPr>
            <w:tcW w:w="1417" w:type="dxa"/>
            <w:tcBorders>
              <w:top w:val="nil"/>
              <w:left w:val="single" w:sz="4" w:space="0" w:color="000000"/>
              <w:bottom w:val="nil"/>
              <w:right w:val="single" w:sz="4" w:space="0" w:color="000000"/>
            </w:tcBorders>
          </w:tcPr>
          <w:p w14:paraId="0B192C31" w14:textId="77777777" w:rsidR="00925913" w:rsidRDefault="00477365">
            <w:pPr>
              <w:spacing w:after="0" w:line="259" w:lineRule="auto"/>
              <w:ind w:left="0" w:right="55" w:firstLine="0"/>
              <w:jc w:val="right"/>
            </w:pPr>
            <w:r>
              <w:t>-</w:t>
            </w:r>
            <w:r>
              <w:t xml:space="preserve">11,070 </w:t>
            </w:r>
          </w:p>
        </w:tc>
        <w:tc>
          <w:tcPr>
            <w:tcW w:w="6296" w:type="dxa"/>
            <w:tcBorders>
              <w:top w:val="nil"/>
              <w:left w:val="single" w:sz="4" w:space="0" w:color="000000"/>
              <w:bottom w:val="nil"/>
              <w:right w:val="single" w:sz="4" w:space="0" w:color="000000"/>
            </w:tcBorders>
          </w:tcPr>
          <w:p w14:paraId="5FC11D74" w14:textId="77777777" w:rsidR="00925913" w:rsidRDefault="00477365">
            <w:pPr>
              <w:spacing w:after="0" w:line="259" w:lineRule="auto"/>
              <w:ind w:left="0" w:right="0" w:firstLine="0"/>
              <w:jc w:val="left"/>
            </w:pPr>
            <w:r>
              <w:t xml:space="preserve">Adult Social Care Covid Funding </w:t>
            </w:r>
          </w:p>
        </w:tc>
        <w:tc>
          <w:tcPr>
            <w:tcW w:w="1415" w:type="dxa"/>
            <w:tcBorders>
              <w:top w:val="nil"/>
              <w:left w:val="single" w:sz="4" w:space="0" w:color="000000"/>
              <w:bottom w:val="nil"/>
              <w:right w:val="single" w:sz="4" w:space="0" w:color="000000"/>
            </w:tcBorders>
          </w:tcPr>
          <w:p w14:paraId="0E93DA30" w14:textId="77777777" w:rsidR="00925913" w:rsidRDefault="00477365">
            <w:pPr>
              <w:spacing w:after="0" w:line="259" w:lineRule="auto"/>
              <w:ind w:left="0" w:right="55" w:firstLine="0"/>
              <w:jc w:val="right"/>
            </w:pPr>
            <w:r>
              <w:t xml:space="preserve">-10,638 </w:t>
            </w:r>
          </w:p>
        </w:tc>
      </w:tr>
      <w:tr w:rsidR="00925913" w14:paraId="07779BE7" w14:textId="77777777">
        <w:trPr>
          <w:trHeight w:val="230"/>
        </w:trPr>
        <w:tc>
          <w:tcPr>
            <w:tcW w:w="1417" w:type="dxa"/>
            <w:tcBorders>
              <w:top w:val="nil"/>
              <w:left w:val="single" w:sz="4" w:space="0" w:color="000000"/>
              <w:bottom w:val="nil"/>
              <w:right w:val="single" w:sz="4" w:space="0" w:color="000000"/>
            </w:tcBorders>
          </w:tcPr>
          <w:p w14:paraId="26639402"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5531D5E2" w14:textId="77777777" w:rsidR="00925913" w:rsidRDefault="00477365">
            <w:pPr>
              <w:spacing w:after="0" w:line="259" w:lineRule="auto"/>
              <w:ind w:left="0" w:right="0" w:firstLine="0"/>
              <w:jc w:val="left"/>
            </w:pPr>
            <w:r>
              <w:t xml:space="preserve">Additional Restrictions Grant to support businesses </w:t>
            </w:r>
          </w:p>
        </w:tc>
        <w:tc>
          <w:tcPr>
            <w:tcW w:w="1415" w:type="dxa"/>
            <w:tcBorders>
              <w:top w:val="nil"/>
              <w:left w:val="single" w:sz="4" w:space="0" w:color="000000"/>
              <w:bottom w:val="nil"/>
              <w:right w:val="single" w:sz="4" w:space="0" w:color="000000"/>
            </w:tcBorders>
          </w:tcPr>
          <w:p w14:paraId="73E7320A" w14:textId="77777777" w:rsidR="00925913" w:rsidRDefault="00477365">
            <w:pPr>
              <w:spacing w:after="0" w:line="259" w:lineRule="auto"/>
              <w:ind w:left="0" w:right="55" w:firstLine="0"/>
              <w:jc w:val="right"/>
            </w:pPr>
            <w:r>
              <w:t xml:space="preserve">-5,968 </w:t>
            </w:r>
          </w:p>
        </w:tc>
      </w:tr>
      <w:tr w:rsidR="00925913" w14:paraId="468AE5FA" w14:textId="77777777">
        <w:trPr>
          <w:trHeight w:val="230"/>
        </w:trPr>
        <w:tc>
          <w:tcPr>
            <w:tcW w:w="1417" w:type="dxa"/>
            <w:tcBorders>
              <w:top w:val="nil"/>
              <w:left w:val="single" w:sz="4" w:space="0" w:color="000000"/>
              <w:bottom w:val="nil"/>
              <w:right w:val="single" w:sz="4" w:space="0" w:color="000000"/>
            </w:tcBorders>
          </w:tcPr>
          <w:p w14:paraId="12A4A08C" w14:textId="77777777" w:rsidR="00925913" w:rsidRDefault="00477365">
            <w:pPr>
              <w:spacing w:after="0" w:line="259" w:lineRule="auto"/>
              <w:ind w:left="0" w:right="55" w:firstLine="0"/>
              <w:jc w:val="right"/>
            </w:pPr>
            <w:r>
              <w:t xml:space="preserve">-3,274 </w:t>
            </w:r>
          </w:p>
        </w:tc>
        <w:tc>
          <w:tcPr>
            <w:tcW w:w="6296" w:type="dxa"/>
            <w:tcBorders>
              <w:top w:val="nil"/>
              <w:left w:val="single" w:sz="4" w:space="0" w:color="000000"/>
              <w:bottom w:val="nil"/>
              <w:right w:val="single" w:sz="4" w:space="0" w:color="000000"/>
            </w:tcBorders>
          </w:tcPr>
          <w:p w14:paraId="50AFD41B" w14:textId="77777777" w:rsidR="00925913" w:rsidRDefault="00477365">
            <w:pPr>
              <w:spacing w:after="0" w:line="259" w:lineRule="auto"/>
              <w:ind w:left="0" w:right="0" w:firstLine="0"/>
              <w:jc w:val="left"/>
            </w:pPr>
            <w:r>
              <w:t xml:space="preserve">Education Funding Agency </w:t>
            </w:r>
          </w:p>
        </w:tc>
        <w:tc>
          <w:tcPr>
            <w:tcW w:w="1415" w:type="dxa"/>
            <w:tcBorders>
              <w:top w:val="nil"/>
              <w:left w:val="single" w:sz="4" w:space="0" w:color="000000"/>
              <w:bottom w:val="nil"/>
              <w:right w:val="single" w:sz="4" w:space="0" w:color="000000"/>
            </w:tcBorders>
          </w:tcPr>
          <w:p w14:paraId="0468E0F6" w14:textId="77777777" w:rsidR="00925913" w:rsidRDefault="00477365">
            <w:pPr>
              <w:spacing w:after="0" w:line="259" w:lineRule="auto"/>
              <w:ind w:left="0" w:right="55" w:firstLine="0"/>
              <w:jc w:val="right"/>
            </w:pPr>
            <w:r>
              <w:t xml:space="preserve">-3,471 </w:t>
            </w:r>
          </w:p>
        </w:tc>
      </w:tr>
      <w:tr w:rsidR="00925913" w14:paraId="248FDA8A" w14:textId="77777777">
        <w:trPr>
          <w:trHeight w:val="230"/>
        </w:trPr>
        <w:tc>
          <w:tcPr>
            <w:tcW w:w="1417" w:type="dxa"/>
            <w:tcBorders>
              <w:top w:val="nil"/>
              <w:left w:val="single" w:sz="4" w:space="0" w:color="000000"/>
              <w:bottom w:val="nil"/>
              <w:right w:val="single" w:sz="4" w:space="0" w:color="000000"/>
            </w:tcBorders>
          </w:tcPr>
          <w:p w14:paraId="59A592E4" w14:textId="77777777" w:rsidR="00925913" w:rsidRDefault="00477365">
            <w:pPr>
              <w:spacing w:after="0" w:line="259" w:lineRule="auto"/>
              <w:ind w:left="0" w:right="55" w:firstLine="0"/>
              <w:jc w:val="right"/>
            </w:pPr>
            <w:r>
              <w:t xml:space="preserve">-1,489 </w:t>
            </w:r>
          </w:p>
        </w:tc>
        <w:tc>
          <w:tcPr>
            <w:tcW w:w="6296" w:type="dxa"/>
            <w:tcBorders>
              <w:top w:val="nil"/>
              <w:left w:val="single" w:sz="4" w:space="0" w:color="000000"/>
              <w:bottom w:val="nil"/>
              <w:right w:val="single" w:sz="4" w:space="0" w:color="000000"/>
            </w:tcBorders>
          </w:tcPr>
          <w:p w14:paraId="40012452" w14:textId="77777777" w:rsidR="00925913" w:rsidRDefault="00477365">
            <w:pPr>
              <w:spacing w:after="0" w:line="259" w:lineRule="auto"/>
              <w:ind w:left="0" w:right="0" w:firstLine="0"/>
              <w:jc w:val="left"/>
            </w:pPr>
            <w:r>
              <w:t xml:space="preserve">SMART Testing </w:t>
            </w:r>
          </w:p>
        </w:tc>
        <w:tc>
          <w:tcPr>
            <w:tcW w:w="1415" w:type="dxa"/>
            <w:tcBorders>
              <w:top w:val="nil"/>
              <w:left w:val="single" w:sz="4" w:space="0" w:color="000000"/>
              <w:bottom w:val="nil"/>
              <w:right w:val="single" w:sz="4" w:space="0" w:color="000000"/>
            </w:tcBorders>
          </w:tcPr>
          <w:p w14:paraId="06DB426C" w14:textId="77777777" w:rsidR="00925913" w:rsidRDefault="00477365">
            <w:pPr>
              <w:spacing w:after="0" w:line="259" w:lineRule="auto"/>
              <w:ind w:left="0" w:right="55" w:firstLine="0"/>
              <w:jc w:val="right"/>
            </w:pPr>
            <w:r>
              <w:t xml:space="preserve">-2,604 </w:t>
            </w:r>
          </w:p>
        </w:tc>
      </w:tr>
      <w:tr w:rsidR="00925913" w14:paraId="1D1C53A9" w14:textId="77777777">
        <w:trPr>
          <w:trHeight w:val="230"/>
        </w:trPr>
        <w:tc>
          <w:tcPr>
            <w:tcW w:w="1417" w:type="dxa"/>
            <w:tcBorders>
              <w:top w:val="nil"/>
              <w:left w:val="single" w:sz="4" w:space="0" w:color="000000"/>
              <w:bottom w:val="nil"/>
              <w:right w:val="single" w:sz="4" w:space="0" w:color="000000"/>
            </w:tcBorders>
          </w:tcPr>
          <w:p w14:paraId="3DBFA78A"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7C8B36F1" w14:textId="77777777" w:rsidR="00925913" w:rsidRDefault="00477365">
            <w:pPr>
              <w:spacing w:after="0" w:line="259" w:lineRule="auto"/>
              <w:ind w:left="0" w:right="0" w:firstLine="0"/>
              <w:jc w:val="left"/>
            </w:pPr>
            <w:r>
              <w:t xml:space="preserve">Household Support Fund </w:t>
            </w:r>
          </w:p>
        </w:tc>
        <w:tc>
          <w:tcPr>
            <w:tcW w:w="1415" w:type="dxa"/>
            <w:tcBorders>
              <w:top w:val="nil"/>
              <w:left w:val="single" w:sz="4" w:space="0" w:color="000000"/>
              <w:bottom w:val="nil"/>
              <w:right w:val="single" w:sz="4" w:space="0" w:color="000000"/>
            </w:tcBorders>
          </w:tcPr>
          <w:p w14:paraId="03C7A547" w14:textId="77777777" w:rsidR="00925913" w:rsidRDefault="00477365">
            <w:pPr>
              <w:spacing w:after="0" w:line="259" w:lineRule="auto"/>
              <w:ind w:left="0" w:right="55" w:firstLine="0"/>
              <w:jc w:val="right"/>
            </w:pPr>
            <w:r>
              <w:t xml:space="preserve">-2,435 </w:t>
            </w:r>
          </w:p>
        </w:tc>
      </w:tr>
      <w:tr w:rsidR="00925913" w14:paraId="581EF21E" w14:textId="77777777">
        <w:trPr>
          <w:trHeight w:val="230"/>
        </w:trPr>
        <w:tc>
          <w:tcPr>
            <w:tcW w:w="1417" w:type="dxa"/>
            <w:tcBorders>
              <w:top w:val="nil"/>
              <w:left w:val="single" w:sz="4" w:space="0" w:color="000000"/>
              <w:bottom w:val="nil"/>
              <w:right w:val="single" w:sz="4" w:space="0" w:color="000000"/>
            </w:tcBorders>
          </w:tcPr>
          <w:p w14:paraId="62C23D14" w14:textId="77777777" w:rsidR="00925913" w:rsidRDefault="00477365">
            <w:pPr>
              <w:spacing w:after="0" w:line="259" w:lineRule="auto"/>
              <w:ind w:left="0" w:right="55" w:firstLine="0"/>
              <w:jc w:val="right"/>
            </w:pPr>
            <w:r>
              <w:t xml:space="preserve">-2,574 </w:t>
            </w:r>
          </w:p>
        </w:tc>
        <w:tc>
          <w:tcPr>
            <w:tcW w:w="6296" w:type="dxa"/>
            <w:tcBorders>
              <w:top w:val="nil"/>
              <w:left w:val="single" w:sz="4" w:space="0" w:color="000000"/>
              <w:bottom w:val="nil"/>
              <w:right w:val="single" w:sz="4" w:space="0" w:color="000000"/>
            </w:tcBorders>
          </w:tcPr>
          <w:p w14:paraId="50AE1B6E" w14:textId="77777777" w:rsidR="00925913" w:rsidRDefault="00477365">
            <w:pPr>
              <w:spacing w:after="0" w:line="259" w:lineRule="auto"/>
              <w:ind w:left="0" w:right="0" w:firstLine="0"/>
              <w:jc w:val="left"/>
            </w:pPr>
            <w:r>
              <w:t xml:space="preserve">Universal Infant Free School Meals </w:t>
            </w:r>
          </w:p>
        </w:tc>
        <w:tc>
          <w:tcPr>
            <w:tcW w:w="1415" w:type="dxa"/>
            <w:tcBorders>
              <w:top w:val="nil"/>
              <w:left w:val="single" w:sz="4" w:space="0" w:color="000000"/>
              <w:bottom w:val="nil"/>
              <w:right w:val="single" w:sz="4" w:space="0" w:color="000000"/>
            </w:tcBorders>
          </w:tcPr>
          <w:p w14:paraId="425F2BC5" w14:textId="77777777" w:rsidR="00925913" w:rsidRDefault="00477365">
            <w:pPr>
              <w:spacing w:after="0" w:line="259" w:lineRule="auto"/>
              <w:ind w:left="0" w:right="55" w:firstLine="0"/>
              <w:jc w:val="right"/>
            </w:pPr>
            <w:r>
              <w:t xml:space="preserve">-2,428 </w:t>
            </w:r>
          </w:p>
        </w:tc>
      </w:tr>
      <w:tr w:rsidR="00925913" w14:paraId="0BF3E118" w14:textId="77777777">
        <w:trPr>
          <w:trHeight w:val="230"/>
        </w:trPr>
        <w:tc>
          <w:tcPr>
            <w:tcW w:w="1417" w:type="dxa"/>
            <w:tcBorders>
              <w:top w:val="nil"/>
              <w:left w:val="single" w:sz="4" w:space="0" w:color="000000"/>
              <w:bottom w:val="nil"/>
              <w:right w:val="single" w:sz="4" w:space="0" w:color="000000"/>
            </w:tcBorders>
          </w:tcPr>
          <w:p w14:paraId="363B42AA"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1A793E77" w14:textId="77777777" w:rsidR="00925913" w:rsidRDefault="00477365">
            <w:pPr>
              <w:spacing w:after="0" w:line="259" w:lineRule="auto"/>
              <w:ind w:left="0" w:right="0" w:firstLine="0"/>
              <w:jc w:val="left"/>
            </w:pPr>
            <w:r>
              <w:t xml:space="preserve">Contain Outbreak Management Fund </w:t>
            </w:r>
          </w:p>
        </w:tc>
        <w:tc>
          <w:tcPr>
            <w:tcW w:w="1415" w:type="dxa"/>
            <w:tcBorders>
              <w:top w:val="nil"/>
              <w:left w:val="single" w:sz="4" w:space="0" w:color="000000"/>
              <w:bottom w:val="nil"/>
              <w:right w:val="single" w:sz="4" w:space="0" w:color="000000"/>
            </w:tcBorders>
          </w:tcPr>
          <w:p w14:paraId="385E1261" w14:textId="77777777" w:rsidR="00925913" w:rsidRDefault="00477365">
            <w:pPr>
              <w:spacing w:after="0" w:line="259" w:lineRule="auto"/>
              <w:ind w:left="0" w:right="55" w:firstLine="0"/>
              <w:jc w:val="right"/>
            </w:pPr>
            <w:r>
              <w:t xml:space="preserve">-2,081 </w:t>
            </w:r>
          </w:p>
        </w:tc>
      </w:tr>
      <w:tr w:rsidR="00925913" w14:paraId="6ED54CFC" w14:textId="77777777">
        <w:trPr>
          <w:trHeight w:val="230"/>
        </w:trPr>
        <w:tc>
          <w:tcPr>
            <w:tcW w:w="1417" w:type="dxa"/>
            <w:tcBorders>
              <w:top w:val="nil"/>
              <w:left w:val="single" w:sz="4" w:space="0" w:color="000000"/>
              <w:bottom w:val="nil"/>
              <w:right w:val="single" w:sz="4" w:space="0" w:color="000000"/>
            </w:tcBorders>
          </w:tcPr>
          <w:p w14:paraId="260EFEA2"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284B4713" w14:textId="77777777" w:rsidR="00925913" w:rsidRDefault="00477365">
            <w:pPr>
              <w:spacing w:after="0" w:line="259" w:lineRule="auto"/>
              <w:ind w:left="0" w:right="0" w:firstLine="0"/>
              <w:jc w:val="left"/>
            </w:pPr>
            <w:r>
              <w:t xml:space="preserve">Omicron Hospitality and Leisure Grant </w:t>
            </w:r>
          </w:p>
        </w:tc>
        <w:tc>
          <w:tcPr>
            <w:tcW w:w="1415" w:type="dxa"/>
            <w:tcBorders>
              <w:top w:val="nil"/>
              <w:left w:val="single" w:sz="4" w:space="0" w:color="000000"/>
              <w:bottom w:val="nil"/>
              <w:right w:val="single" w:sz="4" w:space="0" w:color="000000"/>
            </w:tcBorders>
          </w:tcPr>
          <w:p w14:paraId="6AF25C8C" w14:textId="77777777" w:rsidR="00925913" w:rsidRDefault="00477365">
            <w:pPr>
              <w:spacing w:after="0" w:line="259" w:lineRule="auto"/>
              <w:ind w:left="0" w:right="55" w:firstLine="0"/>
              <w:jc w:val="right"/>
            </w:pPr>
            <w:r>
              <w:t xml:space="preserve">-1,998 </w:t>
            </w:r>
          </w:p>
        </w:tc>
      </w:tr>
      <w:tr w:rsidR="00925913" w14:paraId="51F2D871" w14:textId="77777777">
        <w:trPr>
          <w:trHeight w:val="230"/>
        </w:trPr>
        <w:tc>
          <w:tcPr>
            <w:tcW w:w="1417" w:type="dxa"/>
            <w:tcBorders>
              <w:top w:val="nil"/>
              <w:left w:val="single" w:sz="4" w:space="0" w:color="000000"/>
              <w:bottom w:val="nil"/>
              <w:right w:val="single" w:sz="4" w:space="0" w:color="000000"/>
            </w:tcBorders>
          </w:tcPr>
          <w:p w14:paraId="07F74F92" w14:textId="77777777" w:rsidR="00925913" w:rsidRDefault="00477365">
            <w:pPr>
              <w:spacing w:after="0" w:line="259" w:lineRule="auto"/>
              <w:ind w:left="0" w:right="55" w:firstLine="0"/>
              <w:jc w:val="right"/>
            </w:pPr>
            <w:r>
              <w:t xml:space="preserve">-1,251 </w:t>
            </w:r>
          </w:p>
        </w:tc>
        <w:tc>
          <w:tcPr>
            <w:tcW w:w="6296" w:type="dxa"/>
            <w:tcBorders>
              <w:top w:val="nil"/>
              <w:left w:val="single" w:sz="4" w:space="0" w:color="000000"/>
              <w:bottom w:val="nil"/>
              <w:right w:val="single" w:sz="4" w:space="0" w:color="000000"/>
            </w:tcBorders>
          </w:tcPr>
          <w:p w14:paraId="35B4366F" w14:textId="77777777" w:rsidR="00925913" w:rsidRDefault="00477365">
            <w:pPr>
              <w:spacing w:after="0" w:line="259" w:lineRule="auto"/>
              <w:ind w:left="0" w:right="0" w:firstLine="0"/>
              <w:jc w:val="left"/>
            </w:pPr>
            <w:r>
              <w:t xml:space="preserve">COVID Pupil Premium Catch-up </w:t>
            </w:r>
          </w:p>
        </w:tc>
        <w:tc>
          <w:tcPr>
            <w:tcW w:w="1415" w:type="dxa"/>
            <w:tcBorders>
              <w:top w:val="nil"/>
              <w:left w:val="single" w:sz="4" w:space="0" w:color="000000"/>
              <w:bottom w:val="nil"/>
              <w:right w:val="single" w:sz="4" w:space="0" w:color="000000"/>
            </w:tcBorders>
          </w:tcPr>
          <w:p w14:paraId="5D99021C" w14:textId="77777777" w:rsidR="00925913" w:rsidRDefault="00477365">
            <w:pPr>
              <w:spacing w:after="0" w:line="259" w:lineRule="auto"/>
              <w:ind w:left="0" w:right="55" w:firstLine="0"/>
              <w:jc w:val="right"/>
            </w:pPr>
            <w:r>
              <w:t xml:space="preserve">-1,418 </w:t>
            </w:r>
          </w:p>
        </w:tc>
      </w:tr>
      <w:tr w:rsidR="00925913" w14:paraId="1DA500CB" w14:textId="77777777">
        <w:trPr>
          <w:trHeight w:val="230"/>
        </w:trPr>
        <w:tc>
          <w:tcPr>
            <w:tcW w:w="1417" w:type="dxa"/>
            <w:tcBorders>
              <w:top w:val="nil"/>
              <w:left w:val="single" w:sz="4" w:space="0" w:color="000000"/>
              <w:bottom w:val="nil"/>
              <w:right w:val="single" w:sz="4" w:space="0" w:color="000000"/>
            </w:tcBorders>
          </w:tcPr>
          <w:p w14:paraId="6C6652F2" w14:textId="77777777" w:rsidR="00925913" w:rsidRDefault="00477365">
            <w:pPr>
              <w:spacing w:after="0" w:line="259" w:lineRule="auto"/>
              <w:ind w:left="0" w:right="55" w:firstLine="0"/>
              <w:jc w:val="right"/>
            </w:pPr>
            <w:r>
              <w:t xml:space="preserve">-1,302 </w:t>
            </w:r>
          </w:p>
        </w:tc>
        <w:tc>
          <w:tcPr>
            <w:tcW w:w="6296" w:type="dxa"/>
            <w:tcBorders>
              <w:top w:val="nil"/>
              <w:left w:val="single" w:sz="4" w:space="0" w:color="000000"/>
              <w:bottom w:val="nil"/>
              <w:right w:val="single" w:sz="4" w:space="0" w:color="000000"/>
            </w:tcBorders>
          </w:tcPr>
          <w:p w14:paraId="2C88FD55" w14:textId="77777777" w:rsidR="00925913" w:rsidRDefault="00477365">
            <w:pPr>
              <w:spacing w:after="0" w:line="259" w:lineRule="auto"/>
              <w:ind w:left="0" w:right="0" w:firstLine="0"/>
              <w:jc w:val="left"/>
            </w:pPr>
            <w:r>
              <w:t xml:space="preserve">PE and Sport Funding </w:t>
            </w:r>
          </w:p>
        </w:tc>
        <w:tc>
          <w:tcPr>
            <w:tcW w:w="1415" w:type="dxa"/>
            <w:tcBorders>
              <w:top w:val="nil"/>
              <w:left w:val="single" w:sz="4" w:space="0" w:color="000000"/>
              <w:bottom w:val="nil"/>
              <w:right w:val="single" w:sz="4" w:space="0" w:color="000000"/>
            </w:tcBorders>
          </w:tcPr>
          <w:p w14:paraId="1E6B839E" w14:textId="77777777" w:rsidR="00925913" w:rsidRDefault="00477365">
            <w:pPr>
              <w:spacing w:after="0" w:line="259" w:lineRule="auto"/>
              <w:ind w:left="0" w:right="55" w:firstLine="0"/>
              <w:jc w:val="right"/>
            </w:pPr>
            <w:r>
              <w:t xml:space="preserve">-1,302 </w:t>
            </w:r>
          </w:p>
        </w:tc>
      </w:tr>
      <w:tr w:rsidR="00925913" w14:paraId="3481E98F" w14:textId="77777777">
        <w:trPr>
          <w:trHeight w:val="230"/>
        </w:trPr>
        <w:tc>
          <w:tcPr>
            <w:tcW w:w="1417" w:type="dxa"/>
            <w:tcBorders>
              <w:top w:val="nil"/>
              <w:left w:val="single" w:sz="4" w:space="0" w:color="000000"/>
              <w:bottom w:val="nil"/>
              <w:right w:val="single" w:sz="4" w:space="0" w:color="000000"/>
            </w:tcBorders>
          </w:tcPr>
          <w:p w14:paraId="5E1C2EA8"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7A36C4BC" w14:textId="77777777" w:rsidR="00925913" w:rsidRDefault="00477365">
            <w:pPr>
              <w:spacing w:after="0" w:line="259" w:lineRule="auto"/>
              <w:ind w:left="0" w:right="0" w:firstLine="0"/>
              <w:jc w:val="left"/>
            </w:pPr>
            <w:r>
              <w:t xml:space="preserve">Test &amp; Trace Support Payments </w:t>
            </w:r>
          </w:p>
        </w:tc>
        <w:tc>
          <w:tcPr>
            <w:tcW w:w="1415" w:type="dxa"/>
            <w:tcBorders>
              <w:top w:val="nil"/>
              <w:left w:val="single" w:sz="4" w:space="0" w:color="000000"/>
              <w:bottom w:val="nil"/>
              <w:right w:val="single" w:sz="4" w:space="0" w:color="000000"/>
            </w:tcBorders>
          </w:tcPr>
          <w:p w14:paraId="22265B1B" w14:textId="77777777" w:rsidR="00925913" w:rsidRDefault="00477365">
            <w:pPr>
              <w:spacing w:after="0" w:line="259" w:lineRule="auto"/>
              <w:ind w:left="0" w:right="55" w:firstLine="0"/>
              <w:jc w:val="right"/>
            </w:pPr>
            <w:r>
              <w:t xml:space="preserve">-1,191 </w:t>
            </w:r>
          </w:p>
        </w:tc>
      </w:tr>
      <w:tr w:rsidR="00925913" w14:paraId="6AA2317A" w14:textId="77777777">
        <w:trPr>
          <w:trHeight w:val="230"/>
        </w:trPr>
        <w:tc>
          <w:tcPr>
            <w:tcW w:w="1417" w:type="dxa"/>
            <w:tcBorders>
              <w:top w:val="nil"/>
              <w:left w:val="single" w:sz="4" w:space="0" w:color="000000"/>
              <w:bottom w:val="nil"/>
              <w:right w:val="single" w:sz="4" w:space="0" w:color="000000"/>
            </w:tcBorders>
          </w:tcPr>
          <w:p w14:paraId="76E9E91D"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06A0F965" w14:textId="77777777" w:rsidR="00925913" w:rsidRDefault="00477365">
            <w:pPr>
              <w:spacing w:after="0" w:line="259" w:lineRule="auto"/>
              <w:ind w:left="0" w:right="0" w:firstLine="0"/>
              <w:jc w:val="left"/>
            </w:pPr>
            <w:r>
              <w:t xml:space="preserve">COVID Local Support Grant </w:t>
            </w:r>
          </w:p>
        </w:tc>
        <w:tc>
          <w:tcPr>
            <w:tcW w:w="1415" w:type="dxa"/>
            <w:tcBorders>
              <w:top w:val="nil"/>
              <w:left w:val="single" w:sz="4" w:space="0" w:color="000000"/>
              <w:bottom w:val="nil"/>
              <w:right w:val="single" w:sz="4" w:space="0" w:color="000000"/>
            </w:tcBorders>
          </w:tcPr>
          <w:p w14:paraId="688C54E8" w14:textId="77777777" w:rsidR="00925913" w:rsidRDefault="00477365">
            <w:pPr>
              <w:spacing w:after="0" w:line="259" w:lineRule="auto"/>
              <w:ind w:left="0" w:right="55" w:firstLine="0"/>
              <w:jc w:val="right"/>
            </w:pPr>
            <w:r>
              <w:t xml:space="preserve">-1,153 </w:t>
            </w:r>
          </w:p>
        </w:tc>
      </w:tr>
      <w:tr w:rsidR="00925913" w14:paraId="749ED964" w14:textId="77777777">
        <w:trPr>
          <w:trHeight w:val="230"/>
        </w:trPr>
        <w:tc>
          <w:tcPr>
            <w:tcW w:w="1417" w:type="dxa"/>
            <w:tcBorders>
              <w:top w:val="nil"/>
              <w:left w:val="single" w:sz="4" w:space="0" w:color="000000"/>
              <w:bottom w:val="nil"/>
              <w:right w:val="single" w:sz="4" w:space="0" w:color="000000"/>
            </w:tcBorders>
          </w:tcPr>
          <w:p w14:paraId="6B51166B" w14:textId="77777777" w:rsidR="00925913" w:rsidRDefault="00477365">
            <w:pPr>
              <w:spacing w:after="0" w:line="259" w:lineRule="auto"/>
              <w:ind w:left="0" w:right="55" w:firstLine="0"/>
              <w:jc w:val="right"/>
            </w:pPr>
            <w:r>
              <w:t xml:space="preserve">-818 </w:t>
            </w:r>
          </w:p>
        </w:tc>
        <w:tc>
          <w:tcPr>
            <w:tcW w:w="6296" w:type="dxa"/>
            <w:tcBorders>
              <w:top w:val="nil"/>
              <w:left w:val="single" w:sz="4" w:space="0" w:color="000000"/>
              <w:bottom w:val="nil"/>
              <w:right w:val="single" w:sz="4" w:space="0" w:color="000000"/>
            </w:tcBorders>
          </w:tcPr>
          <w:p w14:paraId="20D605CD" w14:textId="77777777" w:rsidR="00925913" w:rsidRDefault="00477365">
            <w:pPr>
              <w:spacing w:after="0" w:line="259" w:lineRule="auto"/>
              <w:ind w:left="0" w:right="0" w:firstLine="0"/>
              <w:jc w:val="left"/>
            </w:pPr>
            <w:r>
              <w:t xml:space="preserve">Skills Funding Agency </w:t>
            </w:r>
          </w:p>
        </w:tc>
        <w:tc>
          <w:tcPr>
            <w:tcW w:w="1415" w:type="dxa"/>
            <w:tcBorders>
              <w:top w:val="nil"/>
              <w:left w:val="single" w:sz="4" w:space="0" w:color="000000"/>
              <w:bottom w:val="nil"/>
              <w:right w:val="single" w:sz="4" w:space="0" w:color="000000"/>
            </w:tcBorders>
          </w:tcPr>
          <w:p w14:paraId="4DA957EC" w14:textId="77777777" w:rsidR="00925913" w:rsidRDefault="00477365">
            <w:pPr>
              <w:spacing w:after="0" w:line="259" w:lineRule="auto"/>
              <w:ind w:left="0" w:right="55" w:firstLine="0"/>
              <w:jc w:val="right"/>
            </w:pPr>
            <w:r>
              <w:t xml:space="preserve">-1,084 </w:t>
            </w:r>
          </w:p>
        </w:tc>
      </w:tr>
      <w:tr w:rsidR="00925913" w14:paraId="6A0A562D" w14:textId="77777777">
        <w:trPr>
          <w:trHeight w:val="230"/>
        </w:trPr>
        <w:tc>
          <w:tcPr>
            <w:tcW w:w="1417" w:type="dxa"/>
            <w:tcBorders>
              <w:top w:val="nil"/>
              <w:left w:val="single" w:sz="4" w:space="0" w:color="000000"/>
              <w:bottom w:val="nil"/>
              <w:right w:val="single" w:sz="4" w:space="0" w:color="000000"/>
            </w:tcBorders>
          </w:tcPr>
          <w:p w14:paraId="0D06B74F" w14:textId="77777777" w:rsidR="00925913" w:rsidRDefault="00477365">
            <w:pPr>
              <w:spacing w:after="0" w:line="259" w:lineRule="auto"/>
              <w:ind w:left="0" w:right="55" w:firstLine="0"/>
              <w:jc w:val="right"/>
            </w:pPr>
            <w:r>
              <w:t xml:space="preserve">-757 </w:t>
            </w:r>
          </w:p>
        </w:tc>
        <w:tc>
          <w:tcPr>
            <w:tcW w:w="6296" w:type="dxa"/>
            <w:tcBorders>
              <w:top w:val="nil"/>
              <w:left w:val="single" w:sz="4" w:space="0" w:color="000000"/>
              <w:bottom w:val="nil"/>
              <w:right w:val="single" w:sz="4" w:space="0" w:color="000000"/>
            </w:tcBorders>
          </w:tcPr>
          <w:p w14:paraId="55B30D6B" w14:textId="77777777" w:rsidR="00925913" w:rsidRDefault="00477365">
            <w:pPr>
              <w:spacing w:after="0" w:line="259" w:lineRule="auto"/>
              <w:ind w:left="0" w:right="0" w:firstLine="0"/>
              <w:jc w:val="left"/>
            </w:pPr>
            <w:r>
              <w:t xml:space="preserve">Retrofit Grant </w:t>
            </w:r>
          </w:p>
        </w:tc>
        <w:tc>
          <w:tcPr>
            <w:tcW w:w="1415" w:type="dxa"/>
            <w:tcBorders>
              <w:top w:val="nil"/>
              <w:left w:val="single" w:sz="4" w:space="0" w:color="000000"/>
              <w:bottom w:val="nil"/>
              <w:right w:val="single" w:sz="4" w:space="0" w:color="000000"/>
            </w:tcBorders>
          </w:tcPr>
          <w:p w14:paraId="511692CB" w14:textId="77777777" w:rsidR="00925913" w:rsidRDefault="00477365">
            <w:pPr>
              <w:spacing w:after="0" w:line="259" w:lineRule="auto"/>
              <w:ind w:left="0" w:right="55" w:firstLine="0"/>
              <w:jc w:val="right"/>
            </w:pPr>
            <w:r>
              <w:t xml:space="preserve">-1,066 </w:t>
            </w:r>
          </w:p>
        </w:tc>
      </w:tr>
      <w:tr w:rsidR="00925913" w14:paraId="6DCEAAA1" w14:textId="77777777">
        <w:trPr>
          <w:trHeight w:val="230"/>
        </w:trPr>
        <w:tc>
          <w:tcPr>
            <w:tcW w:w="1417" w:type="dxa"/>
            <w:tcBorders>
              <w:top w:val="nil"/>
              <w:left w:val="single" w:sz="4" w:space="0" w:color="000000"/>
              <w:bottom w:val="nil"/>
              <w:right w:val="single" w:sz="4" w:space="0" w:color="000000"/>
            </w:tcBorders>
          </w:tcPr>
          <w:p w14:paraId="2998F3C9" w14:textId="77777777" w:rsidR="00925913" w:rsidRDefault="00477365">
            <w:pPr>
              <w:spacing w:after="0" w:line="259" w:lineRule="auto"/>
              <w:ind w:left="0" w:right="55" w:firstLine="0"/>
              <w:jc w:val="right"/>
            </w:pPr>
            <w:r>
              <w:t xml:space="preserve">-962 </w:t>
            </w:r>
          </w:p>
        </w:tc>
        <w:tc>
          <w:tcPr>
            <w:tcW w:w="6296" w:type="dxa"/>
            <w:tcBorders>
              <w:top w:val="nil"/>
              <w:left w:val="single" w:sz="4" w:space="0" w:color="000000"/>
              <w:bottom w:val="nil"/>
              <w:right w:val="single" w:sz="4" w:space="0" w:color="000000"/>
            </w:tcBorders>
          </w:tcPr>
          <w:p w14:paraId="6BCD2E06" w14:textId="77777777" w:rsidR="00925913" w:rsidRDefault="00477365">
            <w:pPr>
              <w:spacing w:after="0" w:line="259" w:lineRule="auto"/>
              <w:ind w:left="0" w:right="0" w:firstLine="0"/>
              <w:jc w:val="left"/>
            </w:pPr>
            <w:r>
              <w:t xml:space="preserve">Housing Benefit Administration </w:t>
            </w:r>
          </w:p>
        </w:tc>
        <w:tc>
          <w:tcPr>
            <w:tcW w:w="1415" w:type="dxa"/>
            <w:tcBorders>
              <w:top w:val="nil"/>
              <w:left w:val="single" w:sz="4" w:space="0" w:color="000000"/>
              <w:bottom w:val="nil"/>
              <w:right w:val="single" w:sz="4" w:space="0" w:color="000000"/>
            </w:tcBorders>
          </w:tcPr>
          <w:p w14:paraId="396B8B60" w14:textId="77777777" w:rsidR="00925913" w:rsidRDefault="00477365">
            <w:pPr>
              <w:spacing w:after="0" w:line="259" w:lineRule="auto"/>
              <w:ind w:left="0" w:right="55" w:firstLine="0"/>
              <w:jc w:val="right"/>
            </w:pPr>
            <w:r>
              <w:t xml:space="preserve">-916 </w:t>
            </w:r>
          </w:p>
        </w:tc>
      </w:tr>
      <w:tr w:rsidR="00925913" w14:paraId="634F33C0" w14:textId="77777777">
        <w:trPr>
          <w:trHeight w:val="230"/>
        </w:trPr>
        <w:tc>
          <w:tcPr>
            <w:tcW w:w="1417" w:type="dxa"/>
            <w:tcBorders>
              <w:top w:val="nil"/>
              <w:left w:val="single" w:sz="4" w:space="0" w:color="000000"/>
              <w:bottom w:val="nil"/>
              <w:right w:val="single" w:sz="4" w:space="0" w:color="000000"/>
            </w:tcBorders>
          </w:tcPr>
          <w:p w14:paraId="2C74CAA4" w14:textId="77777777" w:rsidR="00925913" w:rsidRDefault="00477365">
            <w:pPr>
              <w:spacing w:after="0" w:line="259" w:lineRule="auto"/>
              <w:ind w:left="0" w:right="55" w:firstLine="0"/>
              <w:jc w:val="right"/>
            </w:pPr>
            <w:r>
              <w:t xml:space="preserve">-899 </w:t>
            </w:r>
          </w:p>
        </w:tc>
        <w:tc>
          <w:tcPr>
            <w:tcW w:w="6296" w:type="dxa"/>
            <w:tcBorders>
              <w:top w:val="nil"/>
              <w:left w:val="single" w:sz="4" w:space="0" w:color="000000"/>
              <w:bottom w:val="nil"/>
              <w:right w:val="single" w:sz="4" w:space="0" w:color="000000"/>
            </w:tcBorders>
          </w:tcPr>
          <w:p w14:paraId="178EBBA4" w14:textId="77777777" w:rsidR="00925913" w:rsidRDefault="00477365">
            <w:pPr>
              <w:spacing w:after="0" w:line="259" w:lineRule="auto"/>
              <w:ind w:left="0" w:right="0" w:firstLine="0"/>
              <w:jc w:val="left"/>
            </w:pPr>
            <w:r>
              <w:t xml:space="preserve">Supporting Families Programme (previously Troubled Families) </w:t>
            </w:r>
          </w:p>
        </w:tc>
        <w:tc>
          <w:tcPr>
            <w:tcW w:w="1415" w:type="dxa"/>
            <w:tcBorders>
              <w:top w:val="nil"/>
              <w:left w:val="single" w:sz="4" w:space="0" w:color="000000"/>
              <w:bottom w:val="nil"/>
              <w:right w:val="single" w:sz="4" w:space="0" w:color="000000"/>
            </w:tcBorders>
          </w:tcPr>
          <w:p w14:paraId="59C12FAF" w14:textId="77777777" w:rsidR="00925913" w:rsidRDefault="00477365">
            <w:pPr>
              <w:spacing w:after="0" w:line="259" w:lineRule="auto"/>
              <w:ind w:left="0" w:right="55" w:firstLine="0"/>
              <w:jc w:val="right"/>
            </w:pPr>
            <w:r>
              <w:t xml:space="preserve">-843 </w:t>
            </w:r>
          </w:p>
        </w:tc>
      </w:tr>
      <w:tr w:rsidR="00925913" w14:paraId="1A7FF0CB" w14:textId="77777777">
        <w:trPr>
          <w:trHeight w:val="230"/>
        </w:trPr>
        <w:tc>
          <w:tcPr>
            <w:tcW w:w="1417" w:type="dxa"/>
            <w:tcBorders>
              <w:top w:val="nil"/>
              <w:left w:val="single" w:sz="4" w:space="0" w:color="000000"/>
              <w:bottom w:val="nil"/>
              <w:right w:val="single" w:sz="4" w:space="0" w:color="000000"/>
            </w:tcBorders>
          </w:tcPr>
          <w:p w14:paraId="70812B28"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266198A4" w14:textId="77777777" w:rsidR="00925913" w:rsidRDefault="00477365">
            <w:pPr>
              <w:spacing w:after="0" w:line="259" w:lineRule="auto"/>
              <w:ind w:left="0" w:right="0" w:firstLine="0"/>
              <w:jc w:val="left"/>
            </w:pPr>
            <w:r>
              <w:t xml:space="preserve">Green Homes Grant </w:t>
            </w:r>
          </w:p>
        </w:tc>
        <w:tc>
          <w:tcPr>
            <w:tcW w:w="1415" w:type="dxa"/>
            <w:tcBorders>
              <w:top w:val="nil"/>
              <w:left w:val="single" w:sz="4" w:space="0" w:color="000000"/>
              <w:bottom w:val="nil"/>
              <w:right w:val="single" w:sz="4" w:space="0" w:color="000000"/>
            </w:tcBorders>
          </w:tcPr>
          <w:p w14:paraId="09298FD7" w14:textId="77777777" w:rsidR="00925913" w:rsidRDefault="00477365">
            <w:pPr>
              <w:spacing w:after="0" w:line="259" w:lineRule="auto"/>
              <w:ind w:left="0" w:right="55" w:firstLine="0"/>
              <w:jc w:val="right"/>
            </w:pPr>
            <w:r>
              <w:t xml:space="preserve">-840 </w:t>
            </w:r>
          </w:p>
        </w:tc>
      </w:tr>
      <w:tr w:rsidR="00925913" w14:paraId="15136803" w14:textId="77777777">
        <w:trPr>
          <w:trHeight w:val="230"/>
        </w:trPr>
        <w:tc>
          <w:tcPr>
            <w:tcW w:w="1417" w:type="dxa"/>
            <w:tcBorders>
              <w:top w:val="nil"/>
              <w:left w:val="single" w:sz="4" w:space="0" w:color="000000"/>
              <w:bottom w:val="nil"/>
              <w:right w:val="single" w:sz="4" w:space="0" w:color="000000"/>
            </w:tcBorders>
          </w:tcPr>
          <w:p w14:paraId="39454C60" w14:textId="77777777" w:rsidR="00925913" w:rsidRDefault="00477365">
            <w:pPr>
              <w:spacing w:after="0" w:line="259" w:lineRule="auto"/>
              <w:ind w:left="0" w:right="55" w:firstLine="0"/>
              <w:jc w:val="right"/>
            </w:pPr>
            <w:r>
              <w:t xml:space="preserve">-829 </w:t>
            </w:r>
          </w:p>
        </w:tc>
        <w:tc>
          <w:tcPr>
            <w:tcW w:w="6296" w:type="dxa"/>
            <w:tcBorders>
              <w:top w:val="nil"/>
              <w:left w:val="single" w:sz="4" w:space="0" w:color="000000"/>
              <w:bottom w:val="nil"/>
              <w:right w:val="single" w:sz="4" w:space="0" w:color="000000"/>
            </w:tcBorders>
          </w:tcPr>
          <w:p w14:paraId="328FD44B" w14:textId="77777777" w:rsidR="00925913" w:rsidRDefault="00477365">
            <w:pPr>
              <w:spacing w:after="0" w:line="259" w:lineRule="auto"/>
              <w:ind w:left="0" w:right="0" w:firstLine="0"/>
              <w:jc w:val="left"/>
            </w:pPr>
            <w:r>
              <w:t xml:space="preserve">Arts Council </w:t>
            </w:r>
          </w:p>
        </w:tc>
        <w:tc>
          <w:tcPr>
            <w:tcW w:w="1415" w:type="dxa"/>
            <w:tcBorders>
              <w:top w:val="nil"/>
              <w:left w:val="single" w:sz="4" w:space="0" w:color="000000"/>
              <w:bottom w:val="nil"/>
              <w:right w:val="single" w:sz="4" w:space="0" w:color="000000"/>
            </w:tcBorders>
          </w:tcPr>
          <w:p w14:paraId="52D01DC8" w14:textId="77777777" w:rsidR="00925913" w:rsidRDefault="00477365">
            <w:pPr>
              <w:spacing w:after="0" w:line="259" w:lineRule="auto"/>
              <w:ind w:left="0" w:right="55" w:firstLine="0"/>
              <w:jc w:val="right"/>
            </w:pPr>
            <w:r>
              <w:t xml:space="preserve">-727 </w:t>
            </w:r>
          </w:p>
        </w:tc>
      </w:tr>
      <w:tr w:rsidR="00925913" w14:paraId="093E9902" w14:textId="77777777">
        <w:trPr>
          <w:trHeight w:val="230"/>
        </w:trPr>
        <w:tc>
          <w:tcPr>
            <w:tcW w:w="1417" w:type="dxa"/>
            <w:tcBorders>
              <w:top w:val="nil"/>
              <w:left w:val="single" w:sz="4" w:space="0" w:color="000000"/>
              <w:bottom w:val="nil"/>
              <w:right w:val="single" w:sz="4" w:space="0" w:color="000000"/>
            </w:tcBorders>
          </w:tcPr>
          <w:p w14:paraId="2489F337" w14:textId="77777777" w:rsidR="00925913" w:rsidRDefault="00477365">
            <w:pPr>
              <w:spacing w:after="0" w:line="259" w:lineRule="auto"/>
              <w:ind w:left="0" w:right="55" w:firstLine="0"/>
              <w:jc w:val="right"/>
            </w:pPr>
            <w:r>
              <w:t xml:space="preserve">-925 </w:t>
            </w:r>
          </w:p>
        </w:tc>
        <w:tc>
          <w:tcPr>
            <w:tcW w:w="6296" w:type="dxa"/>
            <w:tcBorders>
              <w:top w:val="nil"/>
              <w:left w:val="single" w:sz="4" w:space="0" w:color="000000"/>
              <w:bottom w:val="nil"/>
              <w:right w:val="single" w:sz="4" w:space="0" w:color="000000"/>
            </w:tcBorders>
          </w:tcPr>
          <w:p w14:paraId="5B443A54" w14:textId="77777777" w:rsidR="00925913" w:rsidRDefault="00477365">
            <w:pPr>
              <w:spacing w:after="0" w:line="259" w:lineRule="auto"/>
              <w:ind w:left="0" w:right="0" w:firstLine="0"/>
              <w:jc w:val="left"/>
            </w:pPr>
            <w:r>
              <w:t xml:space="preserve">Discretionary Housing Payments </w:t>
            </w:r>
          </w:p>
        </w:tc>
        <w:tc>
          <w:tcPr>
            <w:tcW w:w="1415" w:type="dxa"/>
            <w:tcBorders>
              <w:top w:val="nil"/>
              <w:left w:val="single" w:sz="4" w:space="0" w:color="000000"/>
              <w:bottom w:val="nil"/>
              <w:right w:val="single" w:sz="4" w:space="0" w:color="000000"/>
            </w:tcBorders>
          </w:tcPr>
          <w:p w14:paraId="637E8EF1" w14:textId="77777777" w:rsidR="00925913" w:rsidRDefault="00477365">
            <w:pPr>
              <w:spacing w:after="0" w:line="259" w:lineRule="auto"/>
              <w:ind w:left="0" w:right="55" w:firstLine="0"/>
              <w:jc w:val="right"/>
            </w:pPr>
            <w:r>
              <w:t xml:space="preserve">-699 </w:t>
            </w:r>
          </w:p>
        </w:tc>
      </w:tr>
      <w:tr w:rsidR="00925913" w14:paraId="192B5F9C" w14:textId="77777777">
        <w:trPr>
          <w:trHeight w:val="230"/>
        </w:trPr>
        <w:tc>
          <w:tcPr>
            <w:tcW w:w="1417" w:type="dxa"/>
            <w:tcBorders>
              <w:top w:val="nil"/>
              <w:left w:val="single" w:sz="4" w:space="0" w:color="000000"/>
              <w:bottom w:val="nil"/>
              <w:right w:val="single" w:sz="4" w:space="0" w:color="000000"/>
            </w:tcBorders>
          </w:tcPr>
          <w:p w14:paraId="418092F4"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7C928170" w14:textId="77777777" w:rsidR="00925913" w:rsidRDefault="00477365">
            <w:pPr>
              <w:spacing w:after="0" w:line="259" w:lineRule="auto"/>
              <w:ind w:left="0" w:right="0" w:firstLine="0"/>
              <w:jc w:val="left"/>
            </w:pPr>
            <w:r>
              <w:t xml:space="preserve">Ways to Work </w:t>
            </w:r>
          </w:p>
        </w:tc>
        <w:tc>
          <w:tcPr>
            <w:tcW w:w="1415" w:type="dxa"/>
            <w:tcBorders>
              <w:top w:val="nil"/>
              <w:left w:val="single" w:sz="4" w:space="0" w:color="000000"/>
              <w:bottom w:val="nil"/>
              <w:right w:val="single" w:sz="4" w:space="0" w:color="000000"/>
            </w:tcBorders>
          </w:tcPr>
          <w:p w14:paraId="1B7CADFC" w14:textId="77777777" w:rsidR="00925913" w:rsidRDefault="00477365">
            <w:pPr>
              <w:spacing w:after="0" w:line="259" w:lineRule="auto"/>
              <w:ind w:left="0" w:right="55" w:firstLine="0"/>
              <w:jc w:val="right"/>
            </w:pPr>
            <w:r>
              <w:t xml:space="preserve">-643 </w:t>
            </w:r>
          </w:p>
        </w:tc>
      </w:tr>
      <w:tr w:rsidR="00925913" w14:paraId="10520A5A" w14:textId="77777777">
        <w:trPr>
          <w:trHeight w:val="230"/>
        </w:trPr>
        <w:tc>
          <w:tcPr>
            <w:tcW w:w="1417" w:type="dxa"/>
            <w:tcBorders>
              <w:top w:val="nil"/>
              <w:left w:val="single" w:sz="4" w:space="0" w:color="000000"/>
              <w:bottom w:val="nil"/>
              <w:right w:val="single" w:sz="4" w:space="0" w:color="000000"/>
            </w:tcBorders>
          </w:tcPr>
          <w:p w14:paraId="2FFFACF4"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7E9AD8D7" w14:textId="77777777" w:rsidR="00925913" w:rsidRDefault="00477365">
            <w:pPr>
              <w:spacing w:after="0" w:line="259" w:lineRule="auto"/>
              <w:ind w:left="0" w:right="0" w:firstLine="0"/>
              <w:jc w:val="left"/>
            </w:pPr>
            <w:r>
              <w:t xml:space="preserve">Domestic Abuse - New Burdens </w:t>
            </w:r>
          </w:p>
        </w:tc>
        <w:tc>
          <w:tcPr>
            <w:tcW w:w="1415" w:type="dxa"/>
            <w:tcBorders>
              <w:top w:val="nil"/>
              <w:left w:val="single" w:sz="4" w:space="0" w:color="000000"/>
              <w:bottom w:val="nil"/>
              <w:right w:val="single" w:sz="4" w:space="0" w:color="000000"/>
            </w:tcBorders>
          </w:tcPr>
          <w:p w14:paraId="157DA5E5" w14:textId="77777777" w:rsidR="00925913" w:rsidRDefault="00477365">
            <w:pPr>
              <w:spacing w:after="0" w:line="259" w:lineRule="auto"/>
              <w:ind w:left="0" w:right="55" w:firstLine="0"/>
              <w:jc w:val="right"/>
            </w:pPr>
            <w:r>
              <w:t xml:space="preserve">-606 </w:t>
            </w:r>
          </w:p>
        </w:tc>
      </w:tr>
      <w:tr w:rsidR="00925913" w14:paraId="255DDE26" w14:textId="77777777">
        <w:trPr>
          <w:trHeight w:val="230"/>
        </w:trPr>
        <w:tc>
          <w:tcPr>
            <w:tcW w:w="1417" w:type="dxa"/>
            <w:tcBorders>
              <w:top w:val="nil"/>
              <w:left w:val="single" w:sz="4" w:space="0" w:color="000000"/>
              <w:bottom w:val="nil"/>
              <w:right w:val="single" w:sz="4" w:space="0" w:color="000000"/>
            </w:tcBorders>
          </w:tcPr>
          <w:p w14:paraId="3663CF1A" w14:textId="77777777" w:rsidR="00925913" w:rsidRDefault="00477365">
            <w:pPr>
              <w:spacing w:after="0" w:line="259" w:lineRule="auto"/>
              <w:ind w:left="0" w:right="55" w:firstLine="0"/>
              <w:jc w:val="right"/>
            </w:pPr>
            <w:r>
              <w:t xml:space="preserve">-395 </w:t>
            </w:r>
          </w:p>
        </w:tc>
        <w:tc>
          <w:tcPr>
            <w:tcW w:w="6296" w:type="dxa"/>
            <w:tcBorders>
              <w:top w:val="nil"/>
              <w:left w:val="single" w:sz="4" w:space="0" w:color="000000"/>
              <w:bottom w:val="nil"/>
              <w:right w:val="single" w:sz="4" w:space="0" w:color="000000"/>
            </w:tcBorders>
          </w:tcPr>
          <w:p w14:paraId="2E0CD8F6" w14:textId="77777777" w:rsidR="00925913" w:rsidRDefault="00477365">
            <w:pPr>
              <w:spacing w:after="0" w:line="259" w:lineRule="auto"/>
              <w:ind w:left="0" w:right="0" w:firstLine="0"/>
              <w:jc w:val="left"/>
            </w:pPr>
            <w:r>
              <w:t xml:space="preserve">Rough Sleeper Initiative </w:t>
            </w:r>
          </w:p>
        </w:tc>
        <w:tc>
          <w:tcPr>
            <w:tcW w:w="1415" w:type="dxa"/>
            <w:tcBorders>
              <w:top w:val="nil"/>
              <w:left w:val="single" w:sz="4" w:space="0" w:color="000000"/>
              <w:bottom w:val="nil"/>
              <w:right w:val="single" w:sz="4" w:space="0" w:color="000000"/>
            </w:tcBorders>
          </w:tcPr>
          <w:p w14:paraId="3DEC17E7" w14:textId="77777777" w:rsidR="00925913" w:rsidRDefault="00477365">
            <w:pPr>
              <w:spacing w:after="0" w:line="259" w:lineRule="auto"/>
              <w:ind w:left="0" w:right="55" w:firstLine="0"/>
              <w:jc w:val="right"/>
            </w:pPr>
            <w:r>
              <w:t xml:space="preserve">-580 </w:t>
            </w:r>
          </w:p>
        </w:tc>
      </w:tr>
      <w:tr w:rsidR="00925913" w14:paraId="3A794D2B" w14:textId="77777777">
        <w:trPr>
          <w:trHeight w:val="230"/>
        </w:trPr>
        <w:tc>
          <w:tcPr>
            <w:tcW w:w="1417" w:type="dxa"/>
            <w:tcBorders>
              <w:top w:val="nil"/>
              <w:left w:val="single" w:sz="4" w:space="0" w:color="000000"/>
              <w:bottom w:val="nil"/>
              <w:right w:val="single" w:sz="4" w:space="0" w:color="000000"/>
            </w:tcBorders>
          </w:tcPr>
          <w:p w14:paraId="1D201A7E" w14:textId="77777777" w:rsidR="00925913" w:rsidRDefault="00477365">
            <w:pPr>
              <w:spacing w:after="0" w:line="259" w:lineRule="auto"/>
              <w:ind w:left="0" w:right="55" w:firstLine="0"/>
              <w:jc w:val="right"/>
            </w:pPr>
            <w:r>
              <w:t xml:space="preserve">-561 </w:t>
            </w:r>
          </w:p>
        </w:tc>
        <w:tc>
          <w:tcPr>
            <w:tcW w:w="6296" w:type="dxa"/>
            <w:tcBorders>
              <w:top w:val="nil"/>
              <w:left w:val="single" w:sz="4" w:space="0" w:color="000000"/>
              <w:bottom w:val="nil"/>
              <w:right w:val="single" w:sz="4" w:space="0" w:color="000000"/>
            </w:tcBorders>
          </w:tcPr>
          <w:p w14:paraId="73A52092" w14:textId="77777777" w:rsidR="00925913" w:rsidRDefault="00477365">
            <w:pPr>
              <w:spacing w:after="0" w:line="259" w:lineRule="auto"/>
              <w:ind w:left="0" w:right="0" w:firstLine="0"/>
              <w:jc w:val="left"/>
            </w:pPr>
            <w:r>
              <w:t xml:space="preserve">PFI Grant </w:t>
            </w:r>
          </w:p>
        </w:tc>
        <w:tc>
          <w:tcPr>
            <w:tcW w:w="1415" w:type="dxa"/>
            <w:tcBorders>
              <w:top w:val="nil"/>
              <w:left w:val="single" w:sz="4" w:space="0" w:color="000000"/>
              <w:bottom w:val="nil"/>
              <w:right w:val="single" w:sz="4" w:space="0" w:color="000000"/>
            </w:tcBorders>
          </w:tcPr>
          <w:p w14:paraId="20DF8836" w14:textId="77777777" w:rsidR="00925913" w:rsidRDefault="00477365">
            <w:pPr>
              <w:spacing w:after="0" w:line="259" w:lineRule="auto"/>
              <w:ind w:left="0" w:right="55" w:firstLine="0"/>
              <w:jc w:val="right"/>
            </w:pPr>
            <w:r>
              <w:t xml:space="preserve">-561 </w:t>
            </w:r>
          </w:p>
        </w:tc>
      </w:tr>
      <w:tr w:rsidR="00925913" w14:paraId="527A71B4" w14:textId="77777777">
        <w:trPr>
          <w:trHeight w:val="230"/>
        </w:trPr>
        <w:tc>
          <w:tcPr>
            <w:tcW w:w="1417" w:type="dxa"/>
            <w:tcBorders>
              <w:top w:val="nil"/>
              <w:left w:val="single" w:sz="4" w:space="0" w:color="000000"/>
              <w:bottom w:val="nil"/>
              <w:right w:val="single" w:sz="4" w:space="0" w:color="000000"/>
            </w:tcBorders>
          </w:tcPr>
          <w:p w14:paraId="5A924462"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385654AB" w14:textId="77777777" w:rsidR="00925913" w:rsidRDefault="00477365">
            <w:pPr>
              <w:spacing w:after="0" w:line="259" w:lineRule="auto"/>
              <w:ind w:left="0" w:right="0" w:firstLine="0"/>
              <w:jc w:val="left"/>
            </w:pPr>
            <w:r>
              <w:t xml:space="preserve">Work Programmes </w:t>
            </w:r>
          </w:p>
        </w:tc>
        <w:tc>
          <w:tcPr>
            <w:tcW w:w="1415" w:type="dxa"/>
            <w:tcBorders>
              <w:top w:val="nil"/>
              <w:left w:val="single" w:sz="4" w:space="0" w:color="000000"/>
              <w:bottom w:val="nil"/>
              <w:right w:val="single" w:sz="4" w:space="0" w:color="000000"/>
            </w:tcBorders>
          </w:tcPr>
          <w:p w14:paraId="62FB01A1" w14:textId="77777777" w:rsidR="00925913" w:rsidRDefault="00477365">
            <w:pPr>
              <w:spacing w:after="0" w:line="259" w:lineRule="auto"/>
              <w:ind w:left="0" w:right="55" w:firstLine="0"/>
              <w:jc w:val="right"/>
            </w:pPr>
            <w:r>
              <w:t xml:space="preserve">-525 </w:t>
            </w:r>
          </w:p>
        </w:tc>
      </w:tr>
      <w:tr w:rsidR="00925913" w14:paraId="4100882A" w14:textId="77777777">
        <w:trPr>
          <w:trHeight w:val="230"/>
        </w:trPr>
        <w:tc>
          <w:tcPr>
            <w:tcW w:w="1417" w:type="dxa"/>
            <w:tcBorders>
              <w:top w:val="nil"/>
              <w:left w:val="single" w:sz="4" w:space="0" w:color="000000"/>
              <w:bottom w:val="nil"/>
              <w:right w:val="single" w:sz="4" w:space="0" w:color="000000"/>
            </w:tcBorders>
          </w:tcPr>
          <w:p w14:paraId="3E68D5AA" w14:textId="77777777" w:rsidR="00925913" w:rsidRDefault="00477365">
            <w:pPr>
              <w:spacing w:after="0" w:line="259" w:lineRule="auto"/>
              <w:ind w:left="0" w:right="55" w:firstLine="0"/>
              <w:jc w:val="right"/>
            </w:pPr>
            <w:r>
              <w:t xml:space="preserve">-342 </w:t>
            </w:r>
          </w:p>
        </w:tc>
        <w:tc>
          <w:tcPr>
            <w:tcW w:w="6296" w:type="dxa"/>
            <w:tcBorders>
              <w:top w:val="nil"/>
              <w:left w:val="single" w:sz="4" w:space="0" w:color="000000"/>
              <w:bottom w:val="nil"/>
              <w:right w:val="single" w:sz="4" w:space="0" w:color="000000"/>
            </w:tcBorders>
          </w:tcPr>
          <w:p w14:paraId="56D9BB57" w14:textId="77777777" w:rsidR="00925913" w:rsidRDefault="00477365">
            <w:pPr>
              <w:spacing w:after="0" w:line="259" w:lineRule="auto"/>
              <w:ind w:left="0" w:right="0" w:firstLine="0"/>
              <w:jc w:val="left"/>
            </w:pPr>
            <w:r>
              <w:t xml:space="preserve">Police and Crime Commissioner </w:t>
            </w:r>
          </w:p>
        </w:tc>
        <w:tc>
          <w:tcPr>
            <w:tcW w:w="1415" w:type="dxa"/>
            <w:tcBorders>
              <w:top w:val="nil"/>
              <w:left w:val="single" w:sz="4" w:space="0" w:color="000000"/>
              <w:bottom w:val="nil"/>
              <w:right w:val="single" w:sz="4" w:space="0" w:color="000000"/>
            </w:tcBorders>
          </w:tcPr>
          <w:p w14:paraId="79F4D79D" w14:textId="77777777" w:rsidR="00925913" w:rsidRDefault="00477365">
            <w:pPr>
              <w:spacing w:after="0" w:line="259" w:lineRule="auto"/>
              <w:ind w:left="0" w:right="55" w:firstLine="0"/>
              <w:jc w:val="right"/>
            </w:pPr>
            <w:r>
              <w:t xml:space="preserve">-509 </w:t>
            </w:r>
          </w:p>
        </w:tc>
      </w:tr>
      <w:tr w:rsidR="00925913" w14:paraId="11E6D94B" w14:textId="77777777">
        <w:trPr>
          <w:trHeight w:val="230"/>
        </w:trPr>
        <w:tc>
          <w:tcPr>
            <w:tcW w:w="1417" w:type="dxa"/>
            <w:tcBorders>
              <w:top w:val="nil"/>
              <w:left w:val="single" w:sz="4" w:space="0" w:color="000000"/>
              <w:bottom w:val="nil"/>
              <w:right w:val="single" w:sz="4" w:space="0" w:color="000000"/>
            </w:tcBorders>
          </w:tcPr>
          <w:p w14:paraId="4C747CE9"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2BE8E5B1" w14:textId="77777777" w:rsidR="00925913" w:rsidRDefault="00477365">
            <w:pPr>
              <w:spacing w:after="0" w:line="259" w:lineRule="auto"/>
              <w:ind w:left="0" w:right="0" w:firstLine="0"/>
              <w:jc w:val="left"/>
            </w:pPr>
            <w:r>
              <w:t xml:space="preserve">Homelessness Reduction - New Burdens Grant </w:t>
            </w:r>
          </w:p>
        </w:tc>
        <w:tc>
          <w:tcPr>
            <w:tcW w:w="1415" w:type="dxa"/>
            <w:tcBorders>
              <w:top w:val="nil"/>
              <w:left w:val="single" w:sz="4" w:space="0" w:color="000000"/>
              <w:bottom w:val="nil"/>
              <w:right w:val="single" w:sz="4" w:space="0" w:color="000000"/>
            </w:tcBorders>
          </w:tcPr>
          <w:p w14:paraId="20C0721F" w14:textId="77777777" w:rsidR="00925913" w:rsidRDefault="00477365">
            <w:pPr>
              <w:spacing w:after="0" w:line="259" w:lineRule="auto"/>
              <w:ind w:left="0" w:right="55" w:firstLine="0"/>
              <w:jc w:val="right"/>
            </w:pPr>
            <w:r>
              <w:t xml:space="preserve">-501 </w:t>
            </w:r>
          </w:p>
        </w:tc>
      </w:tr>
      <w:tr w:rsidR="00925913" w14:paraId="4F509011" w14:textId="77777777">
        <w:trPr>
          <w:trHeight w:val="230"/>
        </w:trPr>
        <w:tc>
          <w:tcPr>
            <w:tcW w:w="1417" w:type="dxa"/>
            <w:tcBorders>
              <w:top w:val="nil"/>
              <w:left w:val="single" w:sz="4" w:space="0" w:color="000000"/>
              <w:bottom w:val="nil"/>
              <w:right w:val="single" w:sz="4" w:space="0" w:color="000000"/>
            </w:tcBorders>
          </w:tcPr>
          <w:p w14:paraId="602AD767"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66967D5B" w14:textId="77777777" w:rsidR="00925913" w:rsidRDefault="00477365">
            <w:pPr>
              <w:spacing w:after="0" w:line="259" w:lineRule="auto"/>
              <w:ind w:left="0" w:right="0" w:firstLine="0"/>
              <w:jc w:val="left"/>
            </w:pPr>
            <w:r>
              <w:t xml:space="preserve">School Led Tutoring Grant </w:t>
            </w:r>
          </w:p>
        </w:tc>
        <w:tc>
          <w:tcPr>
            <w:tcW w:w="1415" w:type="dxa"/>
            <w:tcBorders>
              <w:top w:val="nil"/>
              <w:left w:val="single" w:sz="4" w:space="0" w:color="000000"/>
              <w:bottom w:val="nil"/>
              <w:right w:val="single" w:sz="4" w:space="0" w:color="000000"/>
            </w:tcBorders>
          </w:tcPr>
          <w:p w14:paraId="3653FE53" w14:textId="77777777" w:rsidR="00925913" w:rsidRDefault="00477365">
            <w:pPr>
              <w:spacing w:after="0" w:line="259" w:lineRule="auto"/>
              <w:ind w:left="0" w:right="55" w:firstLine="0"/>
              <w:jc w:val="right"/>
            </w:pPr>
            <w:r>
              <w:t xml:space="preserve">-494 </w:t>
            </w:r>
          </w:p>
        </w:tc>
      </w:tr>
      <w:tr w:rsidR="00925913" w14:paraId="2069E670" w14:textId="77777777">
        <w:trPr>
          <w:trHeight w:val="230"/>
        </w:trPr>
        <w:tc>
          <w:tcPr>
            <w:tcW w:w="1417" w:type="dxa"/>
            <w:tcBorders>
              <w:top w:val="nil"/>
              <w:left w:val="single" w:sz="4" w:space="0" w:color="000000"/>
              <w:bottom w:val="nil"/>
              <w:right w:val="single" w:sz="4" w:space="0" w:color="000000"/>
            </w:tcBorders>
          </w:tcPr>
          <w:p w14:paraId="60B3B4D0"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692C8B31" w14:textId="77777777" w:rsidR="00925913" w:rsidRDefault="00477365">
            <w:pPr>
              <w:spacing w:after="0" w:line="259" w:lineRule="auto"/>
              <w:ind w:left="0" w:right="0" w:firstLine="0"/>
              <w:jc w:val="left"/>
            </w:pPr>
            <w:r>
              <w:t xml:space="preserve">Drug Treatment Grant </w:t>
            </w:r>
          </w:p>
        </w:tc>
        <w:tc>
          <w:tcPr>
            <w:tcW w:w="1415" w:type="dxa"/>
            <w:tcBorders>
              <w:top w:val="nil"/>
              <w:left w:val="single" w:sz="4" w:space="0" w:color="000000"/>
              <w:bottom w:val="nil"/>
              <w:right w:val="single" w:sz="4" w:space="0" w:color="000000"/>
            </w:tcBorders>
          </w:tcPr>
          <w:p w14:paraId="6CE4CBC3" w14:textId="77777777" w:rsidR="00925913" w:rsidRDefault="00477365">
            <w:pPr>
              <w:spacing w:after="0" w:line="259" w:lineRule="auto"/>
              <w:ind w:left="0" w:right="55" w:firstLine="0"/>
              <w:jc w:val="right"/>
            </w:pPr>
            <w:r>
              <w:t xml:space="preserve">-489 </w:t>
            </w:r>
          </w:p>
        </w:tc>
      </w:tr>
      <w:tr w:rsidR="00925913" w14:paraId="32DE88F7" w14:textId="77777777">
        <w:trPr>
          <w:trHeight w:val="230"/>
        </w:trPr>
        <w:tc>
          <w:tcPr>
            <w:tcW w:w="1417" w:type="dxa"/>
            <w:tcBorders>
              <w:top w:val="nil"/>
              <w:left w:val="single" w:sz="4" w:space="0" w:color="000000"/>
              <w:bottom w:val="nil"/>
              <w:right w:val="single" w:sz="4" w:space="0" w:color="000000"/>
            </w:tcBorders>
          </w:tcPr>
          <w:p w14:paraId="19BA0E10"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11BA3835" w14:textId="77777777" w:rsidR="00925913" w:rsidRDefault="00477365">
            <w:pPr>
              <w:spacing w:after="0" w:line="259" w:lineRule="auto"/>
              <w:ind w:left="0" w:right="0" w:firstLine="0"/>
              <w:jc w:val="left"/>
            </w:pPr>
            <w:r>
              <w:t xml:space="preserve">DfE Leeds Family Values Model </w:t>
            </w:r>
          </w:p>
        </w:tc>
        <w:tc>
          <w:tcPr>
            <w:tcW w:w="1415" w:type="dxa"/>
            <w:tcBorders>
              <w:top w:val="nil"/>
              <w:left w:val="single" w:sz="4" w:space="0" w:color="000000"/>
              <w:bottom w:val="nil"/>
              <w:right w:val="single" w:sz="4" w:space="0" w:color="000000"/>
            </w:tcBorders>
          </w:tcPr>
          <w:p w14:paraId="300B0C2B" w14:textId="77777777" w:rsidR="00925913" w:rsidRDefault="00477365">
            <w:pPr>
              <w:spacing w:after="0" w:line="259" w:lineRule="auto"/>
              <w:ind w:left="0" w:right="55" w:firstLine="0"/>
              <w:jc w:val="right"/>
            </w:pPr>
            <w:r>
              <w:t xml:space="preserve">-448 </w:t>
            </w:r>
          </w:p>
        </w:tc>
      </w:tr>
      <w:tr w:rsidR="00925913" w14:paraId="6D8518DA" w14:textId="77777777">
        <w:trPr>
          <w:trHeight w:val="230"/>
        </w:trPr>
        <w:tc>
          <w:tcPr>
            <w:tcW w:w="1417" w:type="dxa"/>
            <w:tcBorders>
              <w:top w:val="nil"/>
              <w:left w:val="single" w:sz="4" w:space="0" w:color="000000"/>
              <w:bottom w:val="nil"/>
              <w:right w:val="single" w:sz="4" w:space="0" w:color="000000"/>
            </w:tcBorders>
          </w:tcPr>
          <w:p w14:paraId="1E39402D"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155FCD06" w14:textId="77777777" w:rsidR="00925913" w:rsidRDefault="00477365">
            <w:pPr>
              <w:spacing w:after="0" w:line="259" w:lineRule="auto"/>
              <w:ind w:left="0" w:right="0" w:firstLine="0"/>
              <w:jc w:val="left"/>
            </w:pPr>
            <w:r>
              <w:t xml:space="preserve">Holiday Activity Fund </w:t>
            </w:r>
          </w:p>
        </w:tc>
        <w:tc>
          <w:tcPr>
            <w:tcW w:w="1415" w:type="dxa"/>
            <w:tcBorders>
              <w:top w:val="nil"/>
              <w:left w:val="single" w:sz="4" w:space="0" w:color="000000"/>
              <w:bottom w:val="nil"/>
              <w:right w:val="single" w:sz="4" w:space="0" w:color="000000"/>
            </w:tcBorders>
          </w:tcPr>
          <w:p w14:paraId="17492E62" w14:textId="77777777" w:rsidR="00925913" w:rsidRDefault="00477365">
            <w:pPr>
              <w:spacing w:after="0" w:line="259" w:lineRule="auto"/>
              <w:ind w:left="0" w:right="55" w:firstLine="0"/>
              <w:jc w:val="right"/>
            </w:pPr>
            <w:r>
              <w:t xml:space="preserve">-427 </w:t>
            </w:r>
          </w:p>
        </w:tc>
      </w:tr>
      <w:tr w:rsidR="00925913" w14:paraId="7DF8B7CE" w14:textId="77777777">
        <w:trPr>
          <w:trHeight w:val="230"/>
        </w:trPr>
        <w:tc>
          <w:tcPr>
            <w:tcW w:w="1417" w:type="dxa"/>
            <w:tcBorders>
              <w:top w:val="nil"/>
              <w:left w:val="single" w:sz="4" w:space="0" w:color="000000"/>
              <w:bottom w:val="nil"/>
              <w:right w:val="single" w:sz="4" w:space="0" w:color="000000"/>
            </w:tcBorders>
          </w:tcPr>
          <w:p w14:paraId="26174654" w14:textId="77777777" w:rsidR="00925913" w:rsidRDefault="00477365">
            <w:pPr>
              <w:spacing w:after="0" w:line="259" w:lineRule="auto"/>
              <w:ind w:left="0" w:right="55" w:firstLine="0"/>
              <w:jc w:val="right"/>
            </w:pPr>
            <w:r>
              <w:t xml:space="preserve">-417 </w:t>
            </w:r>
          </w:p>
        </w:tc>
        <w:tc>
          <w:tcPr>
            <w:tcW w:w="6296" w:type="dxa"/>
            <w:tcBorders>
              <w:top w:val="nil"/>
              <w:left w:val="single" w:sz="4" w:space="0" w:color="000000"/>
              <w:bottom w:val="nil"/>
              <w:right w:val="single" w:sz="4" w:space="0" w:color="000000"/>
            </w:tcBorders>
          </w:tcPr>
          <w:p w14:paraId="65F1C3FA" w14:textId="77777777" w:rsidR="00925913" w:rsidRDefault="00477365">
            <w:pPr>
              <w:spacing w:after="0" w:line="259" w:lineRule="auto"/>
              <w:ind w:left="0" w:right="0" w:firstLine="0"/>
              <w:jc w:val="left"/>
            </w:pPr>
            <w:r>
              <w:t xml:space="preserve">Local Council Tax Support Administration </w:t>
            </w:r>
          </w:p>
        </w:tc>
        <w:tc>
          <w:tcPr>
            <w:tcW w:w="1415" w:type="dxa"/>
            <w:tcBorders>
              <w:top w:val="nil"/>
              <w:left w:val="single" w:sz="4" w:space="0" w:color="000000"/>
              <w:bottom w:val="nil"/>
              <w:right w:val="single" w:sz="4" w:space="0" w:color="000000"/>
            </w:tcBorders>
          </w:tcPr>
          <w:p w14:paraId="06F84842" w14:textId="77777777" w:rsidR="00925913" w:rsidRDefault="00477365">
            <w:pPr>
              <w:spacing w:after="0" w:line="259" w:lineRule="auto"/>
              <w:ind w:left="0" w:right="55" w:firstLine="0"/>
              <w:jc w:val="right"/>
            </w:pPr>
            <w:r>
              <w:t xml:space="preserve">-426 </w:t>
            </w:r>
          </w:p>
        </w:tc>
      </w:tr>
      <w:tr w:rsidR="00925913" w14:paraId="71DA78C3" w14:textId="77777777">
        <w:trPr>
          <w:trHeight w:val="230"/>
        </w:trPr>
        <w:tc>
          <w:tcPr>
            <w:tcW w:w="1417" w:type="dxa"/>
            <w:tcBorders>
              <w:top w:val="nil"/>
              <w:left w:val="single" w:sz="4" w:space="0" w:color="000000"/>
              <w:bottom w:val="nil"/>
              <w:right w:val="single" w:sz="4" w:space="0" w:color="000000"/>
            </w:tcBorders>
          </w:tcPr>
          <w:p w14:paraId="49B06401" w14:textId="77777777" w:rsidR="00925913" w:rsidRDefault="00477365">
            <w:pPr>
              <w:spacing w:after="0" w:line="259" w:lineRule="auto"/>
              <w:ind w:left="0" w:right="55" w:firstLine="0"/>
              <w:jc w:val="right"/>
            </w:pPr>
            <w:r>
              <w:t xml:space="preserve">-4,577 </w:t>
            </w:r>
          </w:p>
        </w:tc>
        <w:tc>
          <w:tcPr>
            <w:tcW w:w="6296" w:type="dxa"/>
            <w:tcBorders>
              <w:top w:val="nil"/>
              <w:left w:val="single" w:sz="4" w:space="0" w:color="000000"/>
              <w:bottom w:val="nil"/>
              <w:right w:val="single" w:sz="4" w:space="0" w:color="000000"/>
            </w:tcBorders>
          </w:tcPr>
          <w:p w14:paraId="0EF9521C" w14:textId="77777777" w:rsidR="00925913" w:rsidRDefault="00477365">
            <w:pPr>
              <w:spacing w:after="0" w:line="259" w:lineRule="auto"/>
              <w:ind w:left="0" w:right="0" w:firstLine="0"/>
              <w:jc w:val="left"/>
            </w:pPr>
            <w:r>
              <w:t xml:space="preserve">Teachers’ Employer Pension Grant </w:t>
            </w:r>
          </w:p>
        </w:tc>
        <w:tc>
          <w:tcPr>
            <w:tcW w:w="1415" w:type="dxa"/>
            <w:tcBorders>
              <w:top w:val="nil"/>
              <w:left w:val="single" w:sz="4" w:space="0" w:color="000000"/>
              <w:bottom w:val="nil"/>
              <w:right w:val="single" w:sz="4" w:space="0" w:color="000000"/>
            </w:tcBorders>
          </w:tcPr>
          <w:p w14:paraId="0DCFA430" w14:textId="77777777" w:rsidR="00925913" w:rsidRDefault="00477365">
            <w:pPr>
              <w:spacing w:after="0" w:line="259" w:lineRule="auto"/>
              <w:ind w:left="0" w:right="55" w:firstLine="0"/>
              <w:jc w:val="right"/>
            </w:pPr>
            <w:r>
              <w:t xml:space="preserve">-399 </w:t>
            </w:r>
          </w:p>
        </w:tc>
      </w:tr>
      <w:tr w:rsidR="00925913" w14:paraId="6F557D25" w14:textId="77777777">
        <w:trPr>
          <w:trHeight w:val="230"/>
        </w:trPr>
        <w:tc>
          <w:tcPr>
            <w:tcW w:w="1417" w:type="dxa"/>
            <w:tcBorders>
              <w:top w:val="nil"/>
              <w:left w:val="single" w:sz="4" w:space="0" w:color="000000"/>
              <w:bottom w:val="nil"/>
              <w:right w:val="single" w:sz="4" w:space="0" w:color="000000"/>
            </w:tcBorders>
          </w:tcPr>
          <w:p w14:paraId="6557BAF0" w14:textId="77777777" w:rsidR="00925913" w:rsidRDefault="00477365">
            <w:pPr>
              <w:spacing w:after="0" w:line="259" w:lineRule="auto"/>
              <w:ind w:left="0" w:right="55" w:firstLine="0"/>
              <w:jc w:val="right"/>
            </w:pPr>
            <w:r>
              <w:t xml:space="preserve">-347 </w:t>
            </w:r>
          </w:p>
        </w:tc>
        <w:tc>
          <w:tcPr>
            <w:tcW w:w="6296" w:type="dxa"/>
            <w:tcBorders>
              <w:top w:val="nil"/>
              <w:left w:val="single" w:sz="4" w:space="0" w:color="000000"/>
              <w:bottom w:val="nil"/>
              <w:right w:val="single" w:sz="4" w:space="0" w:color="000000"/>
            </w:tcBorders>
          </w:tcPr>
          <w:p w14:paraId="71AB6AD1" w14:textId="77777777" w:rsidR="00925913" w:rsidRDefault="00477365">
            <w:pPr>
              <w:spacing w:after="0" w:line="259" w:lineRule="auto"/>
              <w:ind w:left="0" w:right="0" w:firstLine="0"/>
              <w:jc w:val="left"/>
            </w:pPr>
            <w:r>
              <w:t xml:space="preserve">Youth Justice Board </w:t>
            </w:r>
          </w:p>
        </w:tc>
        <w:tc>
          <w:tcPr>
            <w:tcW w:w="1415" w:type="dxa"/>
            <w:tcBorders>
              <w:top w:val="nil"/>
              <w:left w:val="single" w:sz="4" w:space="0" w:color="000000"/>
              <w:bottom w:val="nil"/>
              <w:right w:val="single" w:sz="4" w:space="0" w:color="000000"/>
            </w:tcBorders>
          </w:tcPr>
          <w:p w14:paraId="582DC7C4" w14:textId="77777777" w:rsidR="00925913" w:rsidRDefault="00477365">
            <w:pPr>
              <w:spacing w:after="0" w:line="259" w:lineRule="auto"/>
              <w:ind w:left="0" w:right="55" w:firstLine="0"/>
              <w:jc w:val="right"/>
            </w:pPr>
            <w:r>
              <w:t xml:space="preserve">-376 </w:t>
            </w:r>
          </w:p>
        </w:tc>
      </w:tr>
      <w:tr w:rsidR="00925913" w14:paraId="76E4F6A9" w14:textId="77777777">
        <w:trPr>
          <w:trHeight w:val="230"/>
        </w:trPr>
        <w:tc>
          <w:tcPr>
            <w:tcW w:w="1417" w:type="dxa"/>
            <w:tcBorders>
              <w:top w:val="nil"/>
              <w:left w:val="single" w:sz="4" w:space="0" w:color="000000"/>
              <w:bottom w:val="nil"/>
              <w:right w:val="single" w:sz="4" w:space="0" w:color="000000"/>
            </w:tcBorders>
          </w:tcPr>
          <w:p w14:paraId="3DAEF791"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7C5C4AB7" w14:textId="77777777" w:rsidR="00925913" w:rsidRDefault="00477365">
            <w:pPr>
              <w:spacing w:after="0" w:line="259" w:lineRule="auto"/>
              <w:ind w:left="0" w:right="0" w:firstLine="0"/>
              <w:jc w:val="left"/>
            </w:pPr>
            <w:r>
              <w:t xml:space="preserve">Adult Weight Management </w:t>
            </w:r>
          </w:p>
        </w:tc>
        <w:tc>
          <w:tcPr>
            <w:tcW w:w="1415" w:type="dxa"/>
            <w:tcBorders>
              <w:top w:val="nil"/>
              <w:left w:val="single" w:sz="4" w:space="0" w:color="000000"/>
              <w:bottom w:val="nil"/>
              <w:right w:val="single" w:sz="4" w:space="0" w:color="000000"/>
            </w:tcBorders>
          </w:tcPr>
          <w:p w14:paraId="7BAB54E6" w14:textId="77777777" w:rsidR="00925913" w:rsidRDefault="00477365">
            <w:pPr>
              <w:spacing w:after="0" w:line="259" w:lineRule="auto"/>
              <w:ind w:left="0" w:right="55" w:firstLine="0"/>
              <w:jc w:val="right"/>
            </w:pPr>
            <w:r>
              <w:t xml:space="preserve">-346 </w:t>
            </w:r>
          </w:p>
        </w:tc>
      </w:tr>
      <w:tr w:rsidR="00925913" w14:paraId="0AAA6B16" w14:textId="77777777">
        <w:trPr>
          <w:trHeight w:val="230"/>
        </w:trPr>
        <w:tc>
          <w:tcPr>
            <w:tcW w:w="1417" w:type="dxa"/>
            <w:tcBorders>
              <w:top w:val="nil"/>
              <w:left w:val="single" w:sz="4" w:space="0" w:color="000000"/>
              <w:bottom w:val="nil"/>
              <w:right w:val="single" w:sz="4" w:space="0" w:color="000000"/>
            </w:tcBorders>
          </w:tcPr>
          <w:p w14:paraId="48D79C04" w14:textId="77777777" w:rsidR="00925913" w:rsidRDefault="00477365">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12893194" w14:textId="77777777" w:rsidR="00925913" w:rsidRDefault="00477365">
            <w:pPr>
              <w:spacing w:after="0" w:line="259" w:lineRule="auto"/>
              <w:ind w:left="0" w:right="0" w:firstLine="0"/>
              <w:jc w:val="left"/>
            </w:pPr>
            <w:r>
              <w:t xml:space="preserve">Community Connectors </w:t>
            </w:r>
          </w:p>
        </w:tc>
        <w:tc>
          <w:tcPr>
            <w:tcW w:w="1415" w:type="dxa"/>
            <w:tcBorders>
              <w:top w:val="nil"/>
              <w:left w:val="single" w:sz="4" w:space="0" w:color="000000"/>
              <w:bottom w:val="nil"/>
              <w:right w:val="single" w:sz="4" w:space="0" w:color="000000"/>
            </w:tcBorders>
          </w:tcPr>
          <w:p w14:paraId="343FB25D" w14:textId="77777777" w:rsidR="00925913" w:rsidRDefault="00477365">
            <w:pPr>
              <w:spacing w:after="0" w:line="259" w:lineRule="auto"/>
              <w:ind w:left="0" w:right="55" w:firstLine="0"/>
              <w:jc w:val="right"/>
            </w:pPr>
            <w:r>
              <w:t xml:space="preserve">-340 </w:t>
            </w:r>
          </w:p>
        </w:tc>
      </w:tr>
      <w:tr w:rsidR="00925913" w14:paraId="3A622C42" w14:textId="77777777">
        <w:trPr>
          <w:trHeight w:val="230"/>
        </w:trPr>
        <w:tc>
          <w:tcPr>
            <w:tcW w:w="1417" w:type="dxa"/>
            <w:tcBorders>
              <w:top w:val="nil"/>
              <w:left w:val="single" w:sz="4" w:space="0" w:color="000000"/>
              <w:bottom w:val="nil"/>
              <w:right w:val="single" w:sz="4" w:space="0" w:color="000000"/>
            </w:tcBorders>
          </w:tcPr>
          <w:p w14:paraId="46DAE18A" w14:textId="77777777" w:rsidR="00925913" w:rsidRDefault="00477365">
            <w:pPr>
              <w:spacing w:after="0" w:line="259" w:lineRule="auto"/>
              <w:ind w:left="0" w:right="55" w:firstLine="0"/>
              <w:jc w:val="right"/>
            </w:pPr>
            <w:r>
              <w:t xml:space="preserve">-305 </w:t>
            </w:r>
          </w:p>
        </w:tc>
        <w:tc>
          <w:tcPr>
            <w:tcW w:w="6296" w:type="dxa"/>
            <w:tcBorders>
              <w:top w:val="nil"/>
              <w:left w:val="single" w:sz="4" w:space="0" w:color="000000"/>
              <w:bottom w:val="nil"/>
              <w:right w:val="single" w:sz="4" w:space="0" w:color="000000"/>
            </w:tcBorders>
          </w:tcPr>
          <w:p w14:paraId="560B4DF6" w14:textId="77777777" w:rsidR="00925913" w:rsidRDefault="00477365">
            <w:pPr>
              <w:spacing w:after="0" w:line="259" w:lineRule="auto"/>
              <w:ind w:left="0" w:right="0" w:firstLine="0"/>
              <w:jc w:val="left"/>
            </w:pPr>
            <w:r>
              <w:t xml:space="preserve">NNDR Administration Grant </w:t>
            </w:r>
          </w:p>
        </w:tc>
        <w:tc>
          <w:tcPr>
            <w:tcW w:w="1415" w:type="dxa"/>
            <w:tcBorders>
              <w:top w:val="nil"/>
              <w:left w:val="single" w:sz="4" w:space="0" w:color="000000"/>
              <w:bottom w:val="nil"/>
              <w:right w:val="single" w:sz="4" w:space="0" w:color="000000"/>
            </w:tcBorders>
          </w:tcPr>
          <w:p w14:paraId="0ABAC69D" w14:textId="77777777" w:rsidR="00925913" w:rsidRDefault="00477365">
            <w:pPr>
              <w:spacing w:after="0" w:line="259" w:lineRule="auto"/>
              <w:ind w:left="0" w:right="55" w:firstLine="0"/>
              <w:jc w:val="right"/>
            </w:pPr>
            <w:r>
              <w:t xml:space="preserve">-302 </w:t>
            </w:r>
          </w:p>
        </w:tc>
      </w:tr>
      <w:tr w:rsidR="00925913" w14:paraId="2E0E2740" w14:textId="77777777">
        <w:trPr>
          <w:trHeight w:val="230"/>
        </w:trPr>
        <w:tc>
          <w:tcPr>
            <w:tcW w:w="1417" w:type="dxa"/>
            <w:tcBorders>
              <w:top w:val="nil"/>
              <w:left w:val="single" w:sz="4" w:space="0" w:color="000000"/>
              <w:bottom w:val="nil"/>
              <w:right w:val="single" w:sz="4" w:space="0" w:color="000000"/>
            </w:tcBorders>
          </w:tcPr>
          <w:p w14:paraId="6348B4CB" w14:textId="77777777" w:rsidR="00925913" w:rsidRDefault="00477365">
            <w:pPr>
              <w:spacing w:after="0" w:line="259" w:lineRule="auto"/>
              <w:ind w:left="0" w:right="55" w:firstLine="0"/>
              <w:jc w:val="right"/>
            </w:pPr>
            <w:r>
              <w:t xml:space="preserve">-313 </w:t>
            </w:r>
          </w:p>
        </w:tc>
        <w:tc>
          <w:tcPr>
            <w:tcW w:w="6296" w:type="dxa"/>
            <w:tcBorders>
              <w:top w:val="nil"/>
              <w:left w:val="single" w:sz="4" w:space="0" w:color="000000"/>
              <w:bottom w:val="nil"/>
              <w:right w:val="single" w:sz="4" w:space="0" w:color="000000"/>
            </w:tcBorders>
          </w:tcPr>
          <w:p w14:paraId="774CC142" w14:textId="77777777" w:rsidR="00925913" w:rsidRDefault="00477365">
            <w:pPr>
              <w:spacing w:after="0" w:line="259" w:lineRule="auto"/>
              <w:ind w:left="0" w:right="0" w:firstLine="0"/>
              <w:jc w:val="left"/>
            </w:pPr>
            <w:r>
              <w:t xml:space="preserve">School Improvement Grant </w:t>
            </w:r>
          </w:p>
        </w:tc>
        <w:tc>
          <w:tcPr>
            <w:tcW w:w="1415" w:type="dxa"/>
            <w:tcBorders>
              <w:top w:val="nil"/>
              <w:left w:val="single" w:sz="4" w:space="0" w:color="000000"/>
              <w:bottom w:val="nil"/>
              <w:right w:val="single" w:sz="4" w:space="0" w:color="000000"/>
            </w:tcBorders>
          </w:tcPr>
          <w:p w14:paraId="569F084C" w14:textId="77777777" w:rsidR="00925913" w:rsidRDefault="00477365">
            <w:pPr>
              <w:spacing w:after="0" w:line="259" w:lineRule="auto"/>
              <w:ind w:left="0" w:right="55" w:firstLine="0"/>
              <w:jc w:val="right"/>
            </w:pPr>
            <w:r>
              <w:t xml:space="preserve">-293 </w:t>
            </w:r>
          </w:p>
        </w:tc>
      </w:tr>
      <w:tr w:rsidR="00925913" w14:paraId="39E93763" w14:textId="77777777">
        <w:trPr>
          <w:trHeight w:val="230"/>
        </w:trPr>
        <w:tc>
          <w:tcPr>
            <w:tcW w:w="1417" w:type="dxa"/>
            <w:tcBorders>
              <w:top w:val="nil"/>
              <w:left w:val="single" w:sz="4" w:space="0" w:color="000000"/>
              <w:bottom w:val="nil"/>
              <w:right w:val="single" w:sz="4" w:space="0" w:color="000000"/>
            </w:tcBorders>
          </w:tcPr>
          <w:p w14:paraId="70047B58" w14:textId="77777777" w:rsidR="00925913" w:rsidRDefault="00477365">
            <w:pPr>
              <w:spacing w:after="0" w:line="259" w:lineRule="auto"/>
              <w:ind w:left="0" w:right="55" w:firstLine="0"/>
              <w:jc w:val="right"/>
            </w:pPr>
            <w:r>
              <w:t xml:space="preserve">-312 </w:t>
            </w:r>
          </w:p>
        </w:tc>
        <w:tc>
          <w:tcPr>
            <w:tcW w:w="6296" w:type="dxa"/>
            <w:tcBorders>
              <w:top w:val="nil"/>
              <w:left w:val="single" w:sz="4" w:space="0" w:color="000000"/>
              <w:bottom w:val="nil"/>
              <w:right w:val="single" w:sz="4" w:space="0" w:color="000000"/>
            </w:tcBorders>
          </w:tcPr>
          <w:p w14:paraId="76FCC88A" w14:textId="77777777" w:rsidR="00925913" w:rsidRDefault="00477365">
            <w:pPr>
              <w:spacing w:after="0" w:line="259" w:lineRule="auto"/>
              <w:ind w:left="0" w:right="0" w:firstLine="0"/>
              <w:jc w:val="left"/>
            </w:pPr>
            <w:r>
              <w:t xml:space="preserve">Unaccompanied Asylum-Seeking Children </w:t>
            </w:r>
          </w:p>
        </w:tc>
        <w:tc>
          <w:tcPr>
            <w:tcW w:w="1415" w:type="dxa"/>
            <w:tcBorders>
              <w:top w:val="nil"/>
              <w:left w:val="single" w:sz="4" w:space="0" w:color="000000"/>
              <w:bottom w:val="nil"/>
              <w:right w:val="single" w:sz="4" w:space="0" w:color="000000"/>
            </w:tcBorders>
          </w:tcPr>
          <w:p w14:paraId="5AA653C9" w14:textId="77777777" w:rsidR="00925913" w:rsidRDefault="00477365">
            <w:pPr>
              <w:spacing w:after="0" w:line="259" w:lineRule="auto"/>
              <w:ind w:left="0" w:right="55" w:firstLine="0"/>
              <w:jc w:val="right"/>
            </w:pPr>
            <w:r>
              <w:t xml:space="preserve">-238 </w:t>
            </w:r>
          </w:p>
        </w:tc>
      </w:tr>
      <w:tr w:rsidR="00925913" w14:paraId="5E40FF2C" w14:textId="77777777">
        <w:trPr>
          <w:trHeight w:val="230"/>
        </w:trPr>
        <w:tc>
          <w:tcPr>
            <w:tcW w:w="1417" w:type="dxa"/>
            <w:tcBorders>
              <w:top w:val="nil"/>
              <w:left w:val="single" w:sz="4" w:space="0" w:color="000000"/>
              <w:bottom w:val="nil"/>
              <w:right w:val="single" w:sz="4" w:space="0" w:color="000000"/>
            </w:tcBorders>
          </w:tcPr>
          <w:p w14:paraId="42FEA3FC" w14:textId="77777777" w:rsidR="00925913" w:rsidRDefault="00477365">
            <w:pPr>
              <w:spacing w:after="0" w:line="259" w:lineRule="auto"/>
              <w:ind w:left="0" w:right="55" w:firstLine="0"/>
              <w:jc w:val="right"/>
            </w:pPr>
            <w:r>
              <w:t xml:space="preserve">-1,513 </w:t>
            </w:r>
          </w:p>
        </w:tc>
        <w:tc>
          <w:tcPr>
            <w:tcW w:w="6296" w:type="dxa"/>
            <w:tcBorders>
              <w:top w:val="nil"/>
              <w:left w:val="single" w:sz="4" w:space="0" w:color="000000"/>
              <w:bottom w:val="nil"/>
              <w:right w:val="single" w:sz="4" w:space="0" w:color="000000"/>
            </w:tcBorders>
          </w:tcPr>
          <w:p w14:paraId="3DE5DE47" w14:textId="77777777" w:rsidR="00925913" w:rsidRDefault="00477365">
            <w:pPr>
              <w:spacing w:after="0" w:line="259" w:lineRule="auto"/>
              <w:ind w:left="0" w:right="0" w:firstLine="0"/>
              <w:jc w:val="left"/>
            </w:pPr>
            <w:r>
              <w:t xml:space="preserve">Teachers Pay Grant </w:t>
            </w:r>
          </w:p>
        </w:tc>
        <w:tc>
          <w:tcPr>
            <w:tcW w:w="1415" w:type="dxa"/>
            <w:tcBorders>
              <w:top w:val="nil"/>
              <w:left w:val="single" w:sz="4" w:space="0" w:color="000000"/>
              <w:bottom w:val="nil"/>
              <w:right w:val="single" w:sz="4" w:space="0" w:color="000000"/>
            </w:tcBorders>
          </w:tcPr>
          <w:p w14:paraId="368D1A91" w14:textId="77777777" w:rsidR="00925913" w:rsidRDefault="00477365">
            <w:pPr>
              <w:spacing w:after="0" w:line="259" w:lineRule="auto"/>
              <w:ind w:left="0" w:right="55" w:firstLine="0"/>
              <w:jc w:val="right"/>
            </w:pPr>
            <w:r>
              <w:t xml:space="preserve">-141 </w:t>
            </w:r>
          </w:p>
        </w:tc>
      </w:tr>
      <w:tr w:rsidR="00925913" w14:paraId="25FA2A2D" w14:textId="77777777">
        <w:trPr>
          <w:trHeight w:val="232"/>
        </w:trPr>
        <w:tc>
          <w:tcPr>
            <w:tcW w:w="1417" w:type="dxa"/>
            <w:tcBorders>
              <w:top w:val="nil"/>
              <w:left w:val="single" w:sz="4" w:space="0" w:color="000000"/>
              <w:bottom w:val="single" w:sz="4" w:space="0" w:color="000000"/>
              <w:right w:val="single" w:sz="4" w:space="0" w:color="000000"/>
            </w:tcBorders>
          </w:tcPr>
          <w:p w14:paraId="7E8A144C" w14:textId="77777777" w:rsidR="00925913" w:rsidRDefault="00477365">
            <w:pPr>
              <w:spacing w:after="0" w:line="259" w:lineRule="auto"/>
              <w:ind w:left="0" w:right="55" w:firstLine="0"/>
              <w:jc w:val="right"/>
            </w:pPr>
            <w:r>
              <w:t xml:space="preserve">-1,109 </w:t>
            </w:r>
          </w:p>
        </w:tc>
        <w:tc>
          <w:tcPr>
            <w:tcW w:w="6296" w:type="dxa"/>
            <w:tcBorders>
              <w:top w:val="nil"/>
              <w:left w:val="single" w:sz="4" w:space="0" w:color="000000"/>
              <w:bottom w:val="single" w:sz="4" w:space="0" w:color="000000"/>
              <w:right w:val="single" w:sz="4" w:space="0" w:color="000000"/>
            </w:tcBorders>
          </w:tcPr>
          <w:p w14:paraId="1239953C" w14:textId="77777777" w:rsidR="00925913" w:rsidRDefault="00477365">
            <w:pPr>
              <w:spacing w:after="0" w:line="259" w:lineRule="auto"/>
              <w:ind w:left="0" w:right="0" w:firstLine="0"/>
              <w:jc w:val="left"/>
            </w:pPr>
            <w:r>
              <w:t xml:space="preserve">COVID Winter Grant </w:t>
            </w:r>
          </w:p>
        </w:tc>
        <w:tc>
          <w:tcPr>
            <w:tcW w:w="1415" w:type="dxa"/>
            <w:tcBorders>
              <w:top w:val="nil"/>
              <w:left w:val="single" w:sz="4" w:space="0" w:color="000000"/>
              <w:bottom w:val="single" w:sz="4" w:space="0" w:color="000000"/>
              <w:right w:val="single" w:sz="4" w:space="0" w:color="000000"/>
            </w:tcBorders>
          </w:tcPr>
          <w:p w14:paraId="461EC862" w14:textId="77777777" w:rsidR="00925913" w:rsidRDefault="00477365">
            <w:pPr>
              <w:spacing w:after="0" w:line="259" w:lineRule="auto"/>
              <w:ind w:left="0" w:right="55" w:firstLine="0"/>
              <w:jc w:val="right"/>
            </w:pPr>
            <w:r>
              <w:t xml:space="preserve">-108 </w:t>
            </w:r>
          </w:p>
        </w:tc>
      </w:tr>
    </w:tbl>
    <w:p w14:paraId="0930BA45" w14:textId="77777777" w:rsidR="00925913" w:rsidRDefault="00477365">
      <w:pPr>
        <w:spacing w:after="0" w:line="259" w:lineRule="auto"/>
        <w:ind w:left="568" w:right="0" w:firstLine="0"/>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925913" w14:paraId="1F595CB2"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2D66AC34" w14:textId="77777777" w:rsidR="00925913" w:rsidRDefault="00477365">
            <w:pPr>
              <w:spacing w:after="0" w:line="259" w:lineRule="auto"/>
              <w:ind w:left="0" w:right="57" w:firstLine="0"/>
              <w:jc w:val="center"/>
            </w:pPr>
            <w:r>
              <w:rPr>
                <w:u w:val="single" w:color="000000"/>
              </w:rPr>
              <w:t>2020/2021</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56E91723" w14:textId="77777777" w:rsidR="00925913" w:rsidRDefault="00477365">
            <w:pPr>
              <w:spacing w:after="0" w:line="259" w:lineRule="auto"/>
              <w:ind w:left="0" w:right="0" w:firstLine="0"/>
              <w:jc w:val="left"/>
            </w:pPr>
            <w:r>
              <w:rPr>
                <w:u w:val="single" w:color="000000"/>
              </w:rPr>
              <w:t>Grants Credited to Services (continued)</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47298829" w14:textId="77777777" w:rsidR="00925913" w:rsidRDefault="00477365">
            <w:pPr>
              <w:spacing w:after="0" w:line="259" w:lineRule="auto"/>
              <w:ind w:left="0" w:right="57" w:firstLine="0"/>
              <w:jc w:val="center"/>
            </w:pPr>
            <w:r>
              <w:rPr>
                <w:u w:val="single" w:color="000000"/>
              </w:rPr>
              <w:t>2021/2022</w:t>
            </w:r>
            <w:r>
              <w:t xml:space="preserve"> </w:t>
            </w:r>
          </w:p>
        </w:tc>
      </w:tr>
      <w:tr w:rsidR="00925913" w14:paraId="0DF616BD"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4245DD4C" w14:textId="77777777" w:rsidR="00925913" w:rsidRDefault="00477365">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0D479523" w14:textId="77777777" w:rsidR="00925913" w:rsidRDefault="00477365">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0E31221B" w14:textId="77777777" w:rsidR="00925913" w:rsidRDefault="00477365">
            <w:pPr>
              <w:spacing w:after="0" w:line="259" w:lineRule="auto"/>
              <w:ind w:left="0" w:right="56" w:firstLine="0"/>
              <w:jc w:val="center"/>
            </w:pPr>
            <w:r>
              <w:t xml:space="preserve">£000s </w:t>
            </w:r>
          </w:p>
        </w:tc>
      </w:tr>
      <w:tr w:rsidR="00925913" w14:paraId="4EAEB7C0" w14:textId="77777777">
        <w:trPr>
          <w:trHeight w:val="239"/>
        </w:trPr>
        <w:tc>
          <w:tcPr>
            <w:tcW w:w="1417" w:type="dxa"/>
            <w:tcBorders>
              <w:top w:val="single" w:sz="4" w:space="0" w:color="000000"/>
              <w:left w:val="single" w:sz="4" w:space="0" w:color="000000"/>
              <w:bottom w:val="nil"/>
              <w:right w:val="single" w:sz="4" w:space="0" w:color="000000"/>
            </w:tcBorders>
          </w:tcPr>
          <w:p w14:paraId="34D31B97" w14:textId="77777777" w:rsidR="00925913" w:rsidRDefault="00477365">
            <w:pPr>
              <w:spacing w:after="0" w:line="259" w:lineRule="auto"/>
              <w:ind w:left="0" w:right="55" w:firstLine="0"/>
              <w:jc w:val="right"/>
            </w:pPr>
            <w:r>
              <w:t xml:space="preserve">-70 </w:t>
            </w:r>
          </w:p>
        </w:tc>
        <w:tc>
          <w:tcPr>
            <w:tcW w:w="6296" w:type="dxa"/>
            <w:tcBorders>
              <w:top w:val="single" w:sz="4" w:space="0" w:color="000000"/>
              <w:left w:val="single" w:sz="4" w:space="0" w:color="000000"/>
              <w:bottom w:val="nil"/>
              <w:right w:val="single" w:sz="4" w:space="0" w:color="000000"/>
            </w:tcBorders>
          </w:tcPr>
          <w:p w14:paraId="21D63BE9" w14:textId="77777777" w:rsidR="00925913" w:rsidRDefault="00477365">
            <w:pPr>
              <w:spacing w:after="0" w:line="259" w:lineRule="auto"/>
              <w:ind w:left="0" w:right="0" w:firstLine="0"/>
              <w:jc w:val="left"/>
            </w:pPr>
            <w:r>
              <w:t xml:space="preserve">Syrian Refugees (Home Office) </w:t>
            </w:r>
          </w:p>
        </w:tc>
        <w:tc>
          <w:tcPr>
            <w:tcW w:w="1415" w:type="dxa"/>
            <w:tcBorders>
              <w:top w:val="single" w:sz="4" w:space="0" w:color="000000"/>
              <w:left w:val="single" w:sz="4" w:space="0" w:color="000000"/>
              <w:bottom w:val="nil"/>
              <w:right w:val="single" w:sz="4" w:space="0" w:color="000000"/>
            </w:tcBorders>
          </w:tcPr>
          <w:p w14:paraId="32C51B22" w14:textId="77777777" w:rsidR="00925913" w:rsidRDefault="00477365">
            <w:pPr>
              <w:spacing w:after="0" w:line="259" w:lineRule="auto"/>
              <w:ind w:left="0" w:right="55" w:firstLine="0"/>
              <w:jc w:val="right"/>
            </w:pPr>
            <w:r>
              <w:t xml:space="preserve">-81 </w:t>
            </w:r>
          </w:p>
        </w:tc>
      </w:tr>
      <w:tr w:rsidR="00925913" w14:paraId="4030BE5C" w14:textId="77777777">
        <w:trPr>
          <w:trHeight w:val="230"/>
        </w:trPr>
        <w:tc>
          <w:tcPr>
            <w:tcW w:w="1417" w:type="dxa"/>
            <w:tcBorders>
              <w:top w:val="nil"/>
              <w:left w:val="single" w:sz="4" w:space="0" w:color="000000"/>
              <w:bottom w:val="nil"/>
              <w:right w:val="single" w:sz="4" w:space="0" w:color="000000"/>
            </w:tcBorders>
          </w:tcPr>
          <w:p w14:paraId="1FCC16C5" w14:textId="77777777" w:rsidR="00925913" w:rsidRDefault="00477365">
            <w:pPr>
              <w:spacing w:after="0" w:line="259" w:lineRule="auto"/>
              <w:ind w:left="0" w:right="55" w:firstLine="0"/>
              <w:jc w:val="right"/>
            </w:pPr>
            <w:r>
              <w:t xml:space="preserve">-2,238 </w:t>
            </w:r>
          </w:p>
        </w:tc>
        <w:tc>
          <w:tcPr>
            <w:tcW w:w="6296" w:type="dxa"/>
            <w:tcBorders>
              <w:top w:val="nil"/>
              <w:left w:val="single" w:sz="4" w:space="0" w:color="000000"/>
              <w:bottom w:val="nil"/>
              <w:right w:val="single" w:sz="4" w:space="0" w:color="000000"/>
            </w:tcBorders>
          </w:tcPr>
          <w:p w14:paraId="73924B1F" w14:textId="77777777" w:rsidR="00925913" w:rsidRDefault="00477365">
            <w:pPr>
              <w:spacing w:after="0" w:line="259" w:lineRule="auto"/>
              <w:ind w:left="0" w:right="0" w:firstLine="0"/>
              <w:jc w:val="left"/>
            </w:pPr>
            <w:r>
              <w:t xml:space="preserve">Discretionary Business Grant Funding </w:t>
            </w:r>
          </w:p>
        </w:tc>
        <w:tc>
          <w:tcPr>
            <w:tcW w:w="1415" w:type="dxa"/>
            <w:tcBorders>
              <w:top w:val="nil"/>
              <w:left w:val="single" w:sz="4" w:space="0" w:color="000000"/>
              <w:bottom w:val="nil"/>
              <w:right w:val="single" w:sz="4" w:space="0" w:color="000000"/>
            </w:tcBorders>
          </w:tcPr>
          <w:p w14:paraId="4E58D002" w14:textId="77777777" w:rsidR="00925913" w:rsidRDefault="00477365">
            <w:pPr>
              <w:spacing w:after="0" w:line="259" w:lineRule="auto"/>
              <w:ind w:left="0" w:right="56" w:firstLine="0"/>
              <w:jc w:val="right"/>
            </w:pPr>
            <w:r>
              <w:t xml:space="preserve">0 </w:t>
            </w:r>
          </w:p>
        </w:tc>
      </w:tr>
      <w:tr w:rsidR="00925913" w14:paraId="05853075" w14:textId="77777777">
        <w:trPr>
          <w:trHeight w:val="230"/>
        </w:trPr>
        <w:tc>
          <w:tcPr>
            <w:tcW w:w="1417" w:type="dxa"/>
            <w:tcBorders>
              <w:top w:val="nil"/>
              <w:left w:val="single" w:sz="4" w:space="0" w:color="000000"/>
              <w:bottom w:val="nil"/>
              <w:right w:val="single" w:sz="4" w:space="0" w:color="000000"/>
            </w:tcBorders>
          </w:tcPr>
          <w:p w14:paraId="29039CE6" w14:textId="77777777" w:rsidR="00925913" w:rsidRDefault="00477365">
            <w:pPr>
              <w:spacing w:after="0" w:line="259" w:lineRule="auto"/>
              <w:ind w:left="0" w:right="55" w:firstLine="0"/>
              <w:jc w:val="right"/>
            </w:pPr>
            <w:r>
              <w:t xml:space="preserve">-1,424 </w:t>
            </w:r>
          </w:p>
        </w:tc>
        <w:tc>
          <w:tcPr>
            <w:tcW w:w="6296" w:type="dxa"/>
            <w:tcBorders>
              <w:top w:val="nil"/>
              <w:left w:val="single" w:sz="4" w:space="0" w:color="000000"/>
              <w:bottom w:val="nil"/>
              <w:right w:val="single" w:sz="4" w:space="0" w:color="000000"/>
            </w:tcBorders>
          </w:tcPr>
          <w:p w14:paraId="0AA6F65B" w14:textId="77777777" w:rsidR="00925913" w:rsidRDefault="00477365">
            <w:pPr>
              <w:spacing w:after="0" w:line="259" w:lineRule="auto"/>
              <w:ind w:left="0" w:right="0" w:firstLine="0"/>
              <w:jc w:val="left"/>
            </w:pPr>
            <w:r>
              <w:t xml:space="preserve">COVID Clinically Extremely Vulnerable Grant </w:t>
            </w:r>
          </w:p>
        </w:tc>
        <w:tc>
          <w:tcPr>
            <w:tcW w:w="1415" w:type="dxa"/>
            <w:tcBorders>
              <w:top w:val="nil"/>
              <w:left w:val="single" w:sz="4" w:space="0" w:color="000000"/>
              <w:bottom w:val="nil"/>
              <w:right w:val="single" w:sz="4" w:space="0" w:color="000000"/>
            </w:tcBorders>
          </w:tcPr>
          <w:p w14:paraId="4245A985" w14:textId="77777777" w:rsidR="00925913" w:rsidRDefault="00477365">
            <w:pPr>
              <w:spacing w:after="0" w:line="259" w:lineRule="auto"/>
              <w:ind w:left="0" w:right="56" w:firstLine="0"/>
              <w:jc w:val="right"/>
            </w:pPr>
            <w:r>
              <w:t xml:space="preserve">0 </w:t>
            </w:r>
          </w:p>
        </w:tc>
      </w:tr>
      <w:tr w:rsidR="00925913" w14:paraId="53DE4897" w14:textId="77777777">
        <w:trPr>
          <w:trHeight w:val="230"/>
        </w:trPr>
        <w:tc>
          <w:tcPr>
            <w:tcW w:w="1417" w:type="dxa"/>
            <w:tcBorders>
              <w:top w:val="nil"/>
              <w:left w:val="single" w:sz="4" w:space="0" w:color="000000"/>
              <w:bottom w:val="nil"/>
              <w:right w:val="single" w:sz="4" w:space="0" w:color="000000"/>
            </w:tcBorders>
          </w:tcPr>
          <w:p w14:paraId="61A0A383" w14:textId="77777777" w:rsidR="00925913" w:rsidRDefault="00477365">
            <w:pPr>
              <w:spacing w:after="0" w:line="259" w:lineRule="auto"/>
              <w:ind w:left="0" w:right="55" w:firstLine="0"/>
              <w:jc w:val="right"/>
            </w:pPr>
            <w:r>
              <w:t xml:space="preserve">-355 </w:t>
            </w:r>
          </w:p>
        </w:tc>
        <w:tc>
          <w:tcPr>
            <w:tcW w:w="6296" w:type="dxa"/>
            <w:tcBorders>
              <w:top w:val="nil"/>
              <w:left w:val="single" w:sz="4" w:space="0" w:color="000000"/>
              <w:bottom w:val="nil"/>
              <w:right w:val="single" w:sz="4" w:space="0" w:color="000000"/>
            </w:tcBorders>
          </w:tcPr>
          <w:p w14:paraId="6AADBC78" w14:textId="77777777" w:rsidR="00925913" w:rsidRDefault="00477365">
            <w:pPr>
              <w:spacing w:after="0" w:line="259" w:lineRule="auto"/>
              <w:ind w:left="0" w:right="0" w:firstLine="0"/>
              <w:jc w:val="left"/>
            </w:pPr>
            <w:r>
              <w:t xml:space="preserve">Free School Meals Supplementary Grant </w:t>
            </w:r>
          </w:p>
        </w:tc>
        <w:tc>
          <w:tcPr>
            <w:tcW w:w="1415" w:type="dxa"/>
            <w:tcBorders>
              <w:top w:val="nil"/>
              <w:left w:val="single" w:sz="4" w:space="0" w:color="000000"/>
              <w:bottom w:val="nil"/>
              <w:right w:val="single" w:sz="4" w:space="0" w:color="000000"/>
            </w:tcBorders>
          </w:tcPr>
          <w:p w14:paraId="2624264E" w14:textId="77777777" w:rsidR="00925913" w:rsidRDefault="00477365">
            <w:pPr>
              <w:spacing w:after="0" w:line="259" w:lineRule="auto"/>
              <w:ind w:left="0" w:right="56" w:firstLine="0"/>
              <w:jc w:val="right"/>
            </w:pPr>
            <w:r>
              <w:t xml:space="preserve">0 </w:t>
            </w:r>
          </w:p>
        </w:tc>
      </w:tr>
      <w:tr w:rsidR="00925913" w14:paraId="7FC569AE" w14:textId="77777777">
        <w:trPr>
          <w:trHeight w:val="230"/>
        </w:trPr>
        <w:tc>
          <w:tcPr>
            <w:tcW w:w="1417" w:type="dxa"/>
            <w:tcBorders>
              <w:top w:val="nil"/>
              <w:left w:val="single" w:sz="4" w:space="0" w:color="000000"/>
              <w:bottom w:val="nil"/>
              <w:right w:val="single" w:sz="4" w:space="0" w:color="000000"/>
            </w:tcBorders>
          </w:tcPr>
          <w:p w14:paraId="1193A2EC" w14:textId="77777777" w:rsidR="00925913" w:rsidRDefault="00477365">
            <w:pPr>
              <w:spacing w:after="0" w:line="259" w:lineRule="auto"/>
              <w:ind w:left="0" w:right="55" w:firstLine="0"/>
              <w:jc w:val="right"/>
            </w:pPr>
            <w:r>
              <w:lastRenderedPageBreak/>
              <w:t xml:space="preserve">-342 </w:t>
            </w:r>
          </w:p>
        </w:tc>
        <w:tc>
          <w:tcPr>
            <w:tcW w:w="6296" w:type="dxa"/>
            <w:tcBorders>
              <w:top w:val="nil"/>
              <w:left w:val="single" w:sz="4" w:space="0" w:color="000000"/>
              <w:bottom w:val="nil"/>
              <w:right w:val="single" w:sz="4" w:space="0" w:color="000000"/>
            </w:tcBorders>
          </w:tcPr>
          <w:p w14:paraId="67DDF7F2" w14:textId="77777777" w:rsidR="00925913" w:rsidRDefault="00477365">
            <w:pPr>
              <w:spacing w:after="0" w:line="259" w:lineRule="auto"/>
              <w:ind w:left="0" w:right="0" w:firstLine="0"/>
              <w:jc w:val="left"/>
            </w:pPr>
            <w:r>
              <w:t xml:space="preserve">Next Steps Accommodation Programme </w:t>
            </w:r>
          </w:p>
        </w:tc>
        <w:tc>
          <w:tcPr>
            <w:tcW w:w="1415" w:type="dxa"/>
            <w:tcBorders>
              <w:top w:val="nil"/>
              <w:left w:val="single" w:sz="4" w:space="0" w:color="000000"/>
              <w:bottom w:val="nil"/>
              <w:right w:val="single" w:sz="4" w:space="0" w:color="000000"/>
            </w:tcBorders>
          </w:tcPr>
          <w:p w14:paraId="497DF24E" w14:textId="77777777" w:rsidR="00925913" w:rsidRDefault="00477365">
            <w:pPr>
              <w:spacing w:after="0" w:line="259" w:lineRule="auto"/>
              <w:ind w:left="0" w:right="56" w:firstLine="0"/>
              <w:jc w:val="right"/>
            </w:pPr>
            <w:r>
              <w:t xml:space="preserve">0 </w:t>
            </w:r>
          </w:p>
        </w:tc>
      </w:tr>
      <w:tr w:rsidR="00925913" w14:paraId="72FD4E8E" w14:textId="77777777">
        <w:trPr>
          <w:trHeight w:val="230"/>
        </w:trPr>
        <w:tc>
          <w:tcPr>
            <w:tcW w:w="1417" w:type="dxa"/>
            <w:tcBorders>
              <w:top w:val="nil"/>
              <w:left w:val="single" w:sz="4" w:space="0" w:color="000000"/>
              <w:bottom w:val="nil"/>
              <w:right w:val="single" w:sz="4" w:space="0" w:color="000000"/>
            </w:tcBorders>
          </w:tcPr>
          <w:p w14:paraId="53744620" w14:textId="77777777" w:rsidR="00925913" w:rsidRDefault="00477365">
            <w:pPr>
              <w:spacing w:after="0" w:line="259" w:lineRule="auto"/>
              <w:ind w:left="0" w:right="55" w:firstLine="0"/>
              <w:jc w:val="right"/>
            </w:pPr>
            <w:r>
              <w:t xml:space="preserve">-280 </w:t>
            </w:r>
          </w:p>
        </w:tc>
        <w:tc>
          <w:tcPr>
            <w:tcW w:w="6296" w:type="dxa"/>
            <w:tcBorders>
              <w:top w:val="nil"/>
              <w:left w:val="single" w:sz="4" w:space="0" w:color="000000"/>
              <w:bottom w:val="nil"/>
              <w:right w:val="single" w:sz="4" w:space="0" w:color="000000"/>
            </w:tcBorders>
          </w:tcPr>
          <w:p w14:paraId="2EB314AA" w14:textId="77777777" w:rsidR="00925913" w:rsidRDefault="00477365">
            <w:pPr>
              <w:spacing w:after="0" w:line="259" w:lineRule="auto"/>
              <w:ind w:left="0" w:right="0" w:firstLine="0"/>
              <w:jc w:val="left"/>
            </w:pPr>
            <w:r>
              <w:t xml:space="preserve">Transformation Challenge Award Fund </w:t>
            </w:r>
          </w:p>
        </w:tc>
        <w:tc>
          <w:tcPr>
            <w:tcW w:w="1415" w:type="dxa"/>
            <w:tcBorders>
              <w:top w:val="nil"/>
              <w:left w:val="single" w:sz="4" w:space="0" w:color="000000"/>
              <w:bottom w:val="nil"/>
              <w:right w:val="single" w:sz="4" w:space="0" w:color="000000"/>
            </w:tcBorders>
          </w:tcPr>
          <w:p w14:paraId="272C8BD6" w14:textId="77777777" w:rsidR="00925913" w:rsidRDefault="00477365">
            <w:pPr>
              <w:spacing w:after="0" w:line="259" w:lineRule="auto"/>
              <w:ind w:left="0" w:right="56" w:firstLine="0"/>
              <w:jc w:val="right"/>
            </w:pPr>
            <w:r>
              <w:t xml:space="preserve">0 </w:t>
            </w:r>
          </w:p>
        </w:tc>
      </w:tr>
      <w:tr w:rsidR="00925913" w14:paraId="01D81CC3" w14:textId="77777777">
        <w:trPr>
          <w:trHeight w:val="231"/>
        </w:trPr>
        <w:tc>
          <w:tcPr>
            <w:tcW w:w="1417" w:type="dxa"/>
            <w:tcBorders>
              <w:top w:val="nil"/>
              <w:left w:val="single" w:sz="4" w:space="0" w:color="000000"/>
              <w:bottom w:val="single" w:sz="4" w:space="0" w:color="000000"/>
              <w:right w:val="single" w:sz="4" w:space="0" w:color="000000"/>
            </w:tcBorders>
          </w:tcPr>
          <w:p w14:paraId="7ABB982A" w14:textId="77777777" w:rsidR="00925913" w:rsidRDefault="00477365">
            <w:pPr>
              <w:spacing w:after="0" w:line="259" w:lineRule="auto"/>
              <w:ind w:left="0" w:right="55" w:firstLine="0"/>
              <w:jc w:val="right"/>
            </w:pPr>
            <w:r>
              <w:t xml:space="preserve">-4,090 </w:t>
            </w:r>
          </w:p>
        </w:tc>
        <w:tc>
          <w:tcPr>
            <w:tcW w:w="6296" w:type="dxa"/>
            <w:vMerge w:val="restart"/>
            <w:tcBorders>
              <w:top w:val="nil"/>
              <w:left w:val="single" w:sz="4" w:space="0" w:color="000000"/>
              <w:bottom w:val="single" w:sz="4" w:space="0" w:color="000000"/>
              <w:right w:val="single" w:sz="4" w:space="0" w:color="000000"/>
            </w:tcBorders>
          </w:tcPr>
          <w:p w14:paraId="09C989C2" w14:textId="77777777" w:rsidR="00925913" w:rsidRDefault="00477365">
            <w:pPr>
              <w:spacing w:after="0" w:line="259" w:lineRule="auto"/>
              <w:ind w:left="0" w:right="0" w:firstLine="0"/>
              <w:jc w:val="left"/>
            </w:pPr>
            <w:r>
              <w:t xml:space="preserve">Other Revenue Grants </w:t>
            </w:r>
          </w:p>
          <w:p w14:paraId="13B68CC1" w14:textId="77777777" w:rsidR="00925913" w:rsidRDefault="00477365">
            <w:pPr>
              <w:spacing w:after="0" w:line="259" w:lineRule="auto"/>
              <w:ind w:left="70" w:right="0" w:firstLine="0"/>
              <w:jc w:val="left"/>
            </w:pPr>
            <w:r>
              <w:t xml:space="preserve"> </w:t>
            </w:r>
          </w:p>
          <w:p w14:paraId="5D428135" w14:textId="77777777" w:rsidR="00925913" w:rsidRDefault="00477365">
            <w:pPr>
              <w:spacing w:after="0" w:line="259" w:lineRule="auto"/>
              <w:ind w:left="0" w:right="0" w:firstLine="0"/>
              <w:jc w:val="left"/>
            </w:pPr>
            <w:r>
              <w:rPr>
                <w:u w:val="single" w:color="000000"/>
              </w:rPr>
              <w:t>Capital Grants</w:t>
            </w:r>
            <w:r>
              <w:t xml:space="preserve"> </w:t>
            </w:r>
          </w:p>
          <w:p w14:paraId="5B63B7D4" w14:textId="77777777" w:rsidR="00925913" w:rsidRDefault="00477365">
            <w:pPr>
              <w:spacing w:after="0" w:line="259" w:lineRule="auto"/>
              <w:ind w:left="0" w:right="0" w:firstLine="0"/>
              <w:jc w:val="left"/>
            </w:pPr>
            <w:r>
              <w:t xml:space="preserve">Capital Grants utilised to fund Revenue Expenditure Funded from Capital Under Statute </w:t>
            </w:r>
          </w:p>
        </w:tc>
        <w:tc>
          <w:tcPr>
            <w:tcW w:w="1415" w:type="dxa"/>
            <w:tcBorders>
              <w:top w:val="nil"/>
              <w:left w:val="single" w:sz="4" w:space="0" w:color="000000"/>
              <w:bottom w:val="single" w:sz="4" w:space="0" w:color="000000"/>
              <w:right w:val="single" w:sz="4" w:space="0" w:color="000000"/>
            </w:tcBorders>
          </w:tcPr>
          <w:p w14:paraId="1B90173C" w14:textId="77777777" w:rsidR="00925913" w:rsidRDefault="00477365">
            <w:pPr>
              <w:spacing w:after="0" w:line="259" w:lineRule="auto"/>
              <w:ind w:left="0" w:right="55" w:firstLine="0"/>
              <w:jc w:val="right"/>
            </w:pPr>
            <w:r>
              <w:t xml:space="preserve">-3,951 </w:t>
            </w:r>
          </w:p>
        </w:tc>
      </w:tr>
      <w:tr w:rsidR="00925913" w14:paraId="00120B54"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AD40EA6" w14:textId="77777777" w:rsidR="00925913" w:rsidRDefault="00477365">
            <w:pPr>
              <w:spacing w:after="0" w:line="259" w:lineRule="auto"/>
              <w:ind w:left="0" w:right="56" w:firstLine="0"/>
              <w:jc w:val="right"/>
            </w:pPr>
            <w:r>
              <w:t xml:space="preserve">-300,029 </w:t>
            </w:r>
          </w:p>
        </w:tc>
        <w:tc>
          <w:tcPr>
            <w:tcW w:w="0" w:type="auto"/>
            <w:vMerge/>
            <w:tcBorders>
              <w:top w:val="nil"/>
              <w:left w:val="single" w:sz="4" w:space="0" w:color="000000"/>
              <w:bottom w:val="nil"/>
              <w:right w:val="single" w:sz="4" w:space="0" w:color="000000"/>
            </w:tcBorders>
          </w:tcPr>
          <w:p w14:paraId="1442DDC9"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64432C94" w14:textId="77777777" w:rsidR="00925913" w:rsidRDefault="00477365">
            <w:pPr>
              <w:spacing w:after="0" w:line="259" w:lineRule="auto"/>
              <w:ind w:left="0" w:right="55" w:firstLine="0"/>
              <w:jc w:val="right"/>
            </w:pPr>
            <w:r>
              <w:t xml:space="preserve">-318,094 </w:t>
            </w:r>
          </w:p>
        </w:tc>
      </w:tr>
      <w:tr w:rsidR="00925913" w14:paraId="641E6CB5"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F4935A9"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469C6B50"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79CDB825" w14:textId="77777777" w:rsidR="00925913" w:rsidRDefault="00477365">
            <w:pPr>
              <w:spacing w:after="0" w:line="259" w:lineRule="auto"/>
              <w:ind w:left="0" w:right="0" w:firstLine="0"/>
              <w:jc w:val="right"/>
            </w:pPr>
            <w:r>
              <w:t xml:space="preserve"> </w:t>
            </w:r>
          </w:p>
        </w:tc>
      </w:tr>
      <w:tr w:rsidR="00925913" w14:paraId="786696CB" w14:textId="77777777">
        <w:trPr>
          <w:trHeight w:val="470"/>
        </w:trPr>
        <w:tc>
          <w:tcPr>
            <w:tcW w:w="1417" w:type="dxa"/>
            <w:tcBorders>
              <w:top w:val="single" w:sz="4" w:space="0" w:color="000000"/>
              <w:left w:val="single" w:sz="4" w:space="0" w:color="000000"/>
              <w:bottom w:val="single" w:sz="4" w:space="0" w:color="000000"/>
              <w:right w:val="single" w:sz="4" w:space="0" w:color="000000"/>
            </w:tcBorders>
          </w:tcPr>
          <w:p w14:paraId="7E3D52F6" w14:textId="77777777" w:rsidR="00925913" w:rsidRDefault="00477365">
            <w:pPr>
              <w:spacing w:after="0" w:line="259" w:lineRule="auto"/>
              <w:ind w:left="0" w:right="55" w:firstLine="0"/>
              <w:jc w:val="right"/>
            </w:pPr>
            <w:r>
              <w:t xml:space="preserve">-3,120 </w:t>
            </w:r>
          </w:p>
        </w:tc>
        <w:tc>
          <w:tcPr>
            <w:tcW w:w="0" w:type="auto"/>
            <w:vMerge/>
            <w:tcBorders>
              <w:top w:val="nil"/>
              <w:left w:val="single" w:sz="4" w:space="0" w:color="000000"/>
              <w:bottom w:val="single" w:sz="4" w:space="0" w:color="000000"/>
              <w:right w:val="single" w:sz="4" w:space="0" w:color="000000"/>
            </w:tcBorders>
          </w:tcPr>
          <w:p w14:paraId="11A4A733"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74AEFE81" w14:textId="77777777" w:rsidR="00925913" w:rsidRDefault="00477365">
            <w:pPr>
              <w:spacing w:after="0" w:line="259" w:lineRule="auto"/>
              <w:ind w:left="0" w:right="55" w:firstLine="0"/>
              <w:jc w:val="right"/>
            </w:pPr>
            <w:r>
              <w:t xml:space="preserve">-3,579 </w:t>
            </w:r>
          </w:p>
        </w:tc>
      </w:tr>
      <w:tr w:rsidR="00925913" w14:paraId="2DC76766" w14:textId="77777777">
        <w:trPr>
          <w:trHeight w:val="469"/>
        </w:trPr>
        <w:tc>
          <w:tcPr>
            <w:tcW w:w="1417" w:type="dxa"/>
            <w:tcBorders>
              <w:top w:val="single" w:sz="4" w:space="0" w:color="000000"/>
              <w:left w:val="single" w:sz="4" w:space="0" w:color="000000"/>
              <w:bottom w:val="nil"/>
              <w:right w:val="single" w:sz="4" w:space="0" w:color="000000"/>
            </w:tcBorders>
          </w:tcPr>
          <w:p w14:paraId="12B3D45F" w14:textId="77777777" w:rsidR="00925913" w:rsidRDefault="00477365">
            <w:pPr>
              <w:spacing w:after="0" w:line="259" w:lineRule="auto"/>
              <w:ind w:left="0" w:right="1" w:firstLine="0"/>
              <w:jc w:val="right"/>
            </w:pPr>
            <w:r>
              <w:t xml:space="preserve"> </w:t>
            </w:r>
          </w:p>
          <w:p w14:paraId="17E70646" w14:textId="77777777" w:rsidR="00925913" w:rsidRDefault="00477365">
            <w:pPr>
              <w:spacing w:after="0" w:line="259" w:lineRule="auto"/>
              <w:ind w:left="0" w:right="1" w:firstLine="0"/>
              <w:jc w:val="right"/>
            </w:pPr>
            <w:r>
              <w:t xml:space="preserve"> </w:t>
            </w:r>
          </w:p>
        </w:tc>
        <w:tc>
          <w:tcPr>
            <w:tcW w:w="6296" w:type="dxa"/>
            <w:tcBorders>
              <w:top w:val="single" w:sz="4" w:space="0" w:color="000000"/>
              <w:left w:val="single" w:sz="4" w:space="0" w:color="000000"/>
              <w:bottom w:val="nil"/>
              <w:right w:val="single" w:sz="4" w:space="0" w:color="000000"/>
            </w:tcBorders>
          </w:tcPr>
          <w:p w14:paraId="14E86308" w14:textId="77777777" w:rsidR="00925913" w:rsidRDefault="00477365">
            <w:pPr>
              <w:spacing w:after="0" w:line="259" w:lineRule="auto"/>
              <w:ind w:left="0" w:right="0" w:firstLine="0"/>
              <w:jc w:val="left"/>
            </w:pPr>
            <w:r>
              <w:rPr>
                <w:b/>
              </w:rPr>
              <w:t xml:space="preserve"> </w:t>
            </w:r>
          </w:p>
          <w:p w14:paraId="322BD4D7" w14:textId="77777777" w:rsidR="00925913" w:rsidRDefault="00477365">
            <w:pPr>
              <w:spacing w:after="0" w:line="259" w:lineRule="auto"/>
              <w:ind w:left="0" w:right="0" w:firstLine="0"/>
              <w:jc w:val="left"/>
            </w:pPr>
            <w:r>
              <w:rPr>
                <w:u w:val="single" w:color="000000"/>
              </w:rPr>
              <w:t>Contributions</w:t>
            </w:r>
            <w:r>
              <w:t xml:space="preserve"> </w:t>
            </w:r>
          </w:p>
        </w:tc>
        <w:tc>
          <w:tcPr>
            <w:tcW w:w="1415" w:type="dxa"/>
            <w:tcBorders>
              <w:top w:val="single" w:sz="4" w:space="0" w:color="000000"/>
              <w:left w:val="single" w:sz="4" w:space="0" w:color="000000"/>
              <w:bottom w:val="nil"/>
              <w:right w:val="single" w:sz="4" w:space="0" w:color="000000"/>
            </w:tcBorders>
          </w:tcPr>
          <w:p w14:paraId="56911904" w14:textId="77777777" w:rsidR="00925913" w:rsidRDefault="00477365">
            <w:pPr>
              <w:spacing w:after="0" w:line="259" w:lineRule="auto"/>
              <w:ind w:left="0" w:right="0" w:firstLine="0"/>
              <w:jc w:val="right"/>
            </w:pPr>
            <w:r>
              <w:t xml:space="preserve"> </w:t>
            </w:r>
          </w:p>
          <w:p w14:paraId="17799149" w14:textId="77777777" w:rsidR="00925913" w:rsidRDefault="00477365">
            <w:pPr>
              <w:spacing w:after="0" w:line="259" w:lineRule="auto"/>
              <w:ind w:left="0" w:right="0" w:firstLine="0"/>
              <w:jc w:val="right"/>
            </w:pPr>
            <w:r>
              <w:t xml:space="preserve"> </w:t>
            </w:r>
          </w:p>
        </w:tc>
      </w:tr>
      <w:tr w:rsidR="00925913" w14:paraId="76DF9335" w14:textId="77777777">
        <w:trPr>
          <w:trHeight w:val="230"/>
        </w:trPr>
        <w:tc>
          <w:tcPr>
            <w:tcW w:w="1417" w:type="dxa"/>
            <w:tcBorders>
              <w:top w:val="nil"/>
              <w:left w:val="single" w:sz="4" w:space="0" w:color="000000"/>
              <w:bottom w:val="nil"/>
              <w:right w:val="single" w:sz="4" w:space="0" w:color="000000"/>
            </w:tcBorders>
          </w:tcPr>
          <w:p w14:paraId="55D691A4" w14:textId="77777777" w:rsidR="00925913" w:rsidRDefault="00477365">
            <w:pPr>
              <w:spacing w:after="0" w:line="259" w:lineRule="auto"/>
              <w:ind w:left="0" w:right="55" w:firstLine="0"/>
              <w:jc w:val="right"/>
            </w:pPr>
            <w:r>
              <w:t xml:space="preserve">-25,653 </w:t>
            </w:r>
          </w:p>
        </w:tc>
        <w:tc>
          <w:tcPr>
            <w:tcW w:w="6296" w:type="dxa"/>
            <w:tcBorders>
              <w:top w:val="nil"/>
              <w:left w:val="single" w:sz="4" w:space="0" w:color="000000"/>
              <w:bottom w:val="nil"/>
              <w:right w:val="single" w:sz="4" w:space="0" w:color="000000"/>
            </w:tcBorders>
          </w:tcPr>
          <w:p w14:paraId="239E1566" w14:textId="77777777" w:rsidR="00925913" w:rsidRDefault="00477365">
            <w:pPr>
              <w:spacing w:after="0" w:line="259" w:lineRule="auto"/>
              <w:ind w:left="0" w:right="0" w:firstLine="0"/>
              <w:jc w:val="left"/>
            </w:pPr>
            <w:r>
              <w:t xml:space="preserve">Health Contributions </w:t>
            </w:r>
          </w:p>
        </w:tc>
        <w:tc>
          <w:tcPr>
            <w:tcW w:w="1415" w:type="dxa"/>
            <w:tcBorders>
              <w:top w:val="nil"/>
              <w:left w:val="single" w:sz="4" w:space="0" w:color="000000"/>
              <w:bottom w:val="nil"/>
              <w:right w:val="single" w:sz="4" w:space="0" w:color="000000"/>
            </w:tcBorders>
          </w:tcPr>
          <w:p w14:paraId="02A7B536" w14:textId="77777777" w:rsidR="00925913" w:rsidRDefault="00477365">
            <w:pPr>
              <w:spacing w:after="0" w:line="259" w:lineRule="auto"/>
              <w:ind w:left="0" w:right="55" w:firstLine="0"/>
              <w:jc w:val="right"/>
            </w:pPr>
            <w:r>
              <w:t xml:space="preserve">-27,943 </w:t>
            </w:r>
          </w:p>
        </w:tc>
      </w:tr>
      <w:tr w:rsidR="00925913" w14:paraId="21571EA7" w14:textId="77777777">
        <w:trPr>
          <w:trHeight w:val="230"/>
        </w:trPr>
        <w:tc>
          <w:tcPr>
            <w:tcW w:w="1417" w:type="dxa"/>
            <w:tcBorders>
              <w:top w:val="nil"/>
              <w:left w:val="single" w:sz="4" w:space="0" w:color="000000"/>
              <w:bottom w:val="nil"/>
              <w:right w:val="single" w:sz="4" w:space="0" w:color="000000"/>
            </w:tcBorders>
          </w:tcPr>
          <w:p w14:paraId="7A1F5A1B" w14:textId="77777777" w:rsidR="00925913" w:rsidRDefault="00477365">
            <w:pPr>
              <w:spacing w:after="0" w:line="259" w:lineRule="auto"/>
              <w:ind w:left="0" w:right="55" w:firstLine="0"/>
              <w:jc w:val="right"/>
            </w:pPr>
            <w:r>
              <w:t xml:space="preserve">-3,697 </w:t>
            </w:r>
          </w:p>
        </w:tc>
        <w:tc>
          <w:tcPr>
            <w:tcW w:w="6296" w:type="dxa"/>
            <w:tcBorders>
              <w:top w:val="nil"/>
              <w:left w:val="single" w:sz="4" w:space="0" w:color="000000"/>
              <w:bottom w:val="nil"/>
              <w:right w:val="single" w:sz="4" w:space="0" w:color="000000"/>
            </w:tcBorders>
          </w:tcPr>
          <w:p w14:paraId="1FD0A656" w14:textId="77777777" w:rsidR="00925913" w:rsidRDefault="00477365">
            <w:pPr>
              <w:spacing w:after="0" w:line="259" w:lineRule="auto"/>
              <w:ind w:left="0" w:right="0" w:firstLine="0"/>
              <w:jc w:val="left"/>
            </w:pPr>
            <w:r>
              <w:t xml:space="preserve">School Contributions and Donations </w:t>
            </w:r>
          </w:p>
        </w:tc>
        <w:tc>
          <w:tcPr>
            <w:tcW w:w="1415" w:type="dxa"/>
            <w:tcBorders>
              <w:top w:val="nil"/>
              <w:left w:val="single" w:sz="4" w:space="0" w:color="000000"/>
              <w:bottom w:val="nil"/>
              <w:right w:val="single" w:sz="4" w:space="0" w:color="000000"/>
            </w:tcBorders>
          </w:tcPr>
          <w:p w14:paraId="2289F3B5" w14:textId="77777777" w:rsidR="00925913" w:rsidRDefault="00477365">
            <w:pPr>
              <w:spacing w:after="0" w:line="259" w:lineRule="auto"/>
              <w:ind w:left="0" w:right="55" w:firstLine="0"/>
              <w:jc w:val="right"/>
            </w:pPr>
            <w:r>
              <w:t xml:space="preserve">-5,521 </w:t>
            </w:r>
          </w:p>
        </w:tc>
      </w:tr>
      <w:tr w:rsidR="00925913" w14:paraId="57F018B6" w14:textId="77777777">
        <w:trPr>
          <w:trHeight w:val="230"/>
        </w:trPr>
        <w:tc>
          <w:tcPr>
            <w:tcW w:w="1417" w:type="dxa"/>
            <w:tcBorders>
              <w:top w:val="nil"/>
              <w:left w:val="single" w:sz="4" w:space="0" w:color="000000"/>
              <w:bottom w:val="nil"/>
              <w:right w:val="single" w:sz="4" w:space="0" w:color="000000"/>
            </w:tcBorders>
          </w:tcPr>
          <w:p w14:paraId="263FB37A" w14:textId="77777777" w:rsidR="00925913" w:rsidRDefault="00477365">
            <w:pPr>
              <w:spacing w:after="0" w:line="259" w:lineRule="auto"/>
              <w:ind w:left="0" w:right="55" w:firstLine="0"/>
              <w:jc w:val="right"/>
            </w:pPr>
            <w:r>
              <w:t xml:space="preserve">-1,013 </w:t>
            </w:r>
          </w:p>
        </w:tc>
        <w:tc>
          <w:tcPr>
            <w:tcW w:w="6296" w:type="dxa"/>
            <w:tcBorders>
              <w:top w:val="nil"/>
              <w:left w:val="single" w:sz="4" w:space="0" w:color="000000"/>
              <w:bottom w:val="nil"/>
              <w:right w:val="single" w:sz="4" w:space="0" w:color="000000"/>
            </w:tcBorders>
          </w:tcPr>
          <w:p w14:paraId="74D51BBF" w14:textId="77777777" w:rsidR="00925913" w:rsidRDefault="00477365">
            <w:pPr>
              <w:spacing w:after="0" w:line="259" w:lineRule="auto"/>
              <w:ind w:left="0" w:right="0" w:firstLine="0"/>
              <w:jc w:val="left"/>
            </w:pPr>
            <w:r>
              <w:t xml:space="preserve">Other Local Authorities </w:t>
            </w:r>
          </w:p>
        </w:tc>
        <w:tc>
          <w:tcPr>
            <w:tcW w:w="1415" w:type="dxa"/>
            <w:tcBorders>
              <w:top w:val="nil"/>
              <w:left w:val="single" w:sz="4" w:space="0" w:color="000000"/>
              <w:bottom w:val="nil"/>
              <w:right w:val="single" w:sz="4" w:space="0" w:color="000000"/>
            </w:tcBorders>
          </w:tcPr>
          <w:p w14:paraId="2E9652B8" w14:textId="77777777" w:rsidR="00925913" w:rsidRDefault="00477365">
            <w:pPr>
              <w:spacing w:after="0" w:line="259" w:lineRule="auto"/>
              <w:ind w:left="0" w:right="55" w:firstLine="0"/>
              <w:jc w:val="right"/>
            </w:pPr>
            <w:r>
              <w:t xml:space="preserve">-1,806 </w:t>
            </w:r>
          </w:p>
        </w:tc>
      </w:tr>
      <w:tr w:rsidR="00925913" w14:paraId="47867985" w14:textId="77777777">
        <w:trPr>
          <w:trHeight w:val="231"/>
        </w:trPr>
        <w:tc>
          <w:tcPr>
            <w:tcW w:w="1417" w:type="dxa"/>
            <w:tcBorders>
              <w:top w:val="nil"/>
              <w:left w:val="single" w:sz="4" w:space="0" w:color="000000"/>
              <w:bottom w:val="single" w:sz="4" w:space="0" w:color="000000"/>
              <w:right w:val="single" w:sz="4" w:space="0" w:color="000000"/>
            </w:tcBorders>
          </w:tcPr>
          <w:p w14:paraId="30F0DCFA" w14:textId="77777777" w:rsidR="00925913" w:rsidRDefault="00477365">
            <w:pPr>
              <w:spacing w:after="0" w:line="259" w:lineRule="auto"/>
              <w:ind w:left="0" w:right="55" w:firstLine="0"/>
              <w:jc w:val="right"/>
            </w:pPr>
            <w:r>
              <w:t xml:space="preserve">-4,620 </w:t>
            </w:r>
          </w:p>
        </w:tc>
        <w:tc>
          <w:tcPr>
            <w:tcW w:w="6296" w:type="dxa"/>
            <w:vMerge w:val="restart"/>
            <w:tcBorders>
              <w:top w:val="nil"/>
              <w:left w:val="single" w:sz="4" w:space="0" w:color="000000"/>
              <w:bottom w:val="single" w:sz="4" w:space="0" w:color="000000"/>
              <w:right w:val="single" w:sz="4" w:space="0" w:color="000000"/>
            </w:tcBorders>
          </w:tcPr>
          <w:p w14:paraId="235A3B03" w14:textId="77777777" w:rsidR="00925913" w:rsidRDefault="00477365">
            <w:pPr>
              <w:spacing w:after="0" w:line="259" w:lineRule="auto"/>
              <w:ind w:left="0" w:right="0" w:firstLine="0"/>
              <w:jc w:val="left"/>
            </w:pPr>
            <w:r>
              <w:t xml:space="preserve">Other Contributions </w:t>
            </w:r>
          </w:p>
          <w:p w14:paraId="5796B3E9" w14:textId="77777777" w:rsidR="00925913" w:rsidRDefault="00477365">
            <w:pPr>
              <w:spacing w:after="0" w:line="259" w:lineRule="auto"/>
              <w:ind w:left="0" w:right="0" w:firstLine="0"/>
              <w:jc w:val="left"/>
            </w:pPr>
            <w:r>
              <w:t xml:space="preserve"> </w:t>
            </w:r>
          </w:p>
          <w:p w14:paraId="4B80D8F8" w14:textId="77777777" w:rsidR="00925913" w:rsidRDefault="00477365">
            <w:pPr>
              <w:spacing w:after="0" w:line="259" w:lineRule="auto"/>
              <w:ind w:left="0" w:right="0" w:firstLine="0"/>
              <w:jc w:val="left"/>
            </w:pPr>
            <w:r>
              <w:t xml:space="preserve"> </w:t>
            </w:r>
          </w:p>
          <w:p w14:paraId="29108E71" w14:textId="77777777" w:rsidR="00925913" w:rsidRDefault="00477365">
            <w:pPr>
              <w:spacing w:after="0" w:line="259" w:lineRule="auto"/>
              <w:ind w:left="0" w:right="0" w:firstLine="0"/>
              <w:jc w:val="left"/>
            </w:pPr>
            <w:r>
              <w:rPr>
                <w:b/>
              </w:rPr>
              <w:t xml:space="preserve">Total Revenue and Capital Grants </w:t>
            </w:r>
          </w:p>
        </w:tc>
        <w:tc>
          <w:tcPr>
            <w:tcW w:w="1415" w:type="dxa"/>
            <w:tcBorders>
              <w:top w:val="nil"/>
              <w:left w:val="single" w:sz="4" w:space="0" w:color="000000"/>
              <w:bottom w:val="single" w:sz="4" w:space="0" w:color="000000"/>
              <w:right w:val="single" w:sz="4" w:space="0" w:color="000000"/>
            </w:tcBorders>
          </w:tcPr>
          <w:p w14:paraId="7B35518D" w14:textId="77777777" w:rsidR="00925913" w:rsidRDefault="00477365">
            <w:pPr>
              <w:spacing w:after="0" w:line="259" w:lineRule="auto"/>
              <w:ind w:left="0" w:right="55" w:firstLine="0"/>
              <w:jc w:val="right"/>
            </w:pPr>
            <w:r>
              <w:t xml:space="preserve">-5,201 </w:t>
            </w:r>
          </w:p>
        </w:tc>
      </w:tr>
      <w:tr w:rsidR="00925913" w14:paraId="2B51B8B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0CF0C15B" w14:textId="77777777" w:rsidR="00925913" w:rsidRDefault="00477365">
            <w:pPr>
              <w:spacing w:after="0" w:line="259" w:lineRule="auto"/>
              <w:ind w:left="0" w:right="55" w:firstLine="0"/>
              <w:jc w:val="right"/>
            </w:pPr>
            <w:r>
              <w:t xml:space="preserve">-34,983 </w:t>
            </w:r>
          </w:p>
        </w:tc>
        <w:tc>
          <w:tcPr>
            <w:tcW w:w="0" w:type="auto"/>
            <w:vMerge/>
            <w:tcBorders>
              <w:top w:val="nil"/>
              <w:left w:val="single" w:sz="4" w:space="0" w:color="000000"/>
              <w:bottom w:val="nil"/>
              <w:right w:val="single" w:sz="4" w:space="0" w:color="000000"/>
            </w:tcBorders>
          </w:tcPr>
          <w:p w14:paraId="0B3671F7"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42BEC328" w14:textId="77777777" w:rsidR="00925913" w:rsidRDefault="00477365">
            <w:pPr>
              <w:spacing w:after="0" w:line="259" w:lineRule="auto"/>
              <w:ind w:left="0" w:right="55" w:firstLine="0"/>
              <w:jc w:val="right"/>
            </w:pPr>
            <w:r>
              <w:t xml:space="preserve">-40,471 </w:t>
            </w:r>
          </w:p>
        </w:tc>
      </w:tr>
      <w:tr w:rsidR="00925913" w14:paraId="1B829D20"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928F104"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32B315CC"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1B5809F4" w14:textId="77777777" w:rsidR="00925913" w:rsidRDefault="00477365">
            <w:pPr>
              <w:spacing w:after="0" w:line="259" w:lineRule="auto"/>
              <w:ind w:left="0" w:right="0" w:firstLine="0"/>
              <w:jc w:val="right"/>
            </w:pPr>
            <w:r>
              <w:t xml:space="preserve"> </w:t>
            </w:r>
          </w:p>
        </w:tc>
      </w:tr>
      <w:tr w:rsidR="00925913" w14:paraId="0791F1B7"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7CD29309" w14:textId="77777777" w:rsidR="00925913" w:rsidRDefault="00477365">
            <w:pPr>
              <w:spacing w:after="0" w:line="259" w:lineRule="auto"/>
              <w:ind w:left="0" w:right="56" w:firstLine="0"/>
              <w:jc w:val="right"/>
            </w:pPr>
            <w:r>
              <w:rPr>
                <w:b/>
              </w:rPr>
              <w:t xml:space="preserve">-489,545 </w:t>
            </w:r>
          </w:p>
        </w:tc>
        <w:tc>
          <w:tcPr>
            <w:tcW w:w="0" w:type="auto"/>
            <w:vMerge/>
            <w:tcBorders>
              <w:top w:val="nil"/>
              <w:left w:val="single" w:sz="4" w:space="0" w:color="000000"/>
              <w:bottom w:val="single" w:sz="4" w:space="0" w:color="000000"/>
              <w:right w:val="single" w:sz="4" w:space="0" w:color="000000"/>
            </w:tcBorders>
          </w:tcPr>
          <w:p w14:paraId="355FCC3D"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372AFF53" w14:textId="77777777" w:rsidR="00925913" w:rsidRDefault="00477365">
            <w:pPr>
              <w:spacing w:after="0" w:line="259" w:lineRule="auto"/>
              <w:ind w:left="0" w:right="55" w:firstLine="0"/>
              <w:jc w:val="right"/>
            </w:pPr>
            <w:r>
              <w:rPr>
                <w:b/>
              </w:rPr>
              <w:t xml:space="preserve">-457,265 </w:t>
            </w:r>
          </w:p>
        </w:tc>
      </w:tr>
    </w:tbl>
    <w:p w14:paraId="04F2B5CD" w14:textId="77777777" w:rsidR="00925913" w:rsidRDefault="00477365">
      <w:pPr>
        <w:spacing w:after="0" w:line="259" w:lineRule="auto"/>
        <w:ind w:left="568" w:right="0" w:firstLine="0"/>
      </w:pPr>
      <w:r>
        <w:t xml:space="preserve"> </w:t>
      </w:r>
    </w:p>
    <w:p w14:paraId="6E35356A" w14:textId="77777777" w:rsidR="00925913" w:rsidRDefault="00477365">
      <w:pPr>
        <w:spacing w:after="0" w:line="259" w:lineRule="auto"/>
        <w:ind w:left="568" w:right="0" w:firstLine="0"/>
      </w:pPr>
      <w:r>
        <w:t xml:space="preserve"> </w:t>
      </w:r>
    </w:p>
    <w:p w14:paraId="0A4F0957" w14:textId="77777777" w:rsidR="00925913" w:rsidRDefault="00477365">
      <w:pPr>
        <w:spacing w:after="0" w:line="259" w:lineRule="auto"/>
        <w:ind w:left="568" w:right="0" w:firstLine="0"/>
      </w:pPr>
      <w:r>
        <w:t xml:space="preserve"> </w:t>
      </w:r>
    </w:p>
    <w:p w14:paraId="1525FC64" w14:textId="77777777" w:rsidR="00925913" w:rsidRDefault="00477365">
      <w:pPr>
        <w:spacing w:after="0" w:line="259" w:lineRule="auto"/>
        <w:ind w:left="568" w:right="0" w:firstLine="0"/>
      </w:pPr>
      <w:r>
        <w:t xml:space="preserve"> </w:t>
      </w:r>
    </w:p>
    <w:p w14:paraId="6D503B21" w14:textId="77777777" w:rsidR="00925913" w:rsidRDefault="00477365">
      <w:pPr>
        <w:spacing w:after="0" w:line="259" w:lineRule="auto"/>
        <w:ind w:left="568" w:right="0" w:firstLine="0"/>
      </w:pPr>
      <w:r>
        <w:t xml:space="preserve"> </w:t>
      </w:r>
    </w:p>
    <w:p w14:paraId="39F940AC" w14:textId="77777777" w:rsidR="00925913" w:rsidRDefault="00477365">
      <w:pPr>
        <w:spacing w:after="0" w:line="259" w:lineRule="auto"/>
        <w:ind w:left="568" w:right="0" w:firstLine="0"/>
      </w:pPr>
      <w:r>
        <w:t xml:space="preserve"> </w:t>
      </w:r>
    </w:p>
    <w:p w14:paraId="2A32DEAD" w14:textId="77777777" w:rsidR="00925913" w:rsidRDefault="00477365">
      <w:pPr>
        <w:spacing w:after="0" w:line="259" w:lineRule="auto"/>
        <w:ind w:left="568" w:right="0" w:firstLine="0"/>
      </w:pPr>
      <w:r>
        <w:t xml:space="preserve"> </w:t>
      </w:r>
    </w:p>
    <w:p w14:paraId="7C9564AA" w14:textId="77777777" w:rsidR="00925913" w:rsidRDefault="00477365">
      <w:pPr>
        <w:spacing w:after="0" w:line="259" w:lineRule="auto"/>
        <w:ind w:left="568" w:right="0" w:firstLine="0"/>
      </w:pPr>
      <w:r>
        <w:t xml:space="preserve"> </w:t>
      </w:r>
    </w:p>
    <w:p w14:paraId="0A43DB73" w14:textId="77777777" w:rsidR="00925913" w:rsidRDefault="00477365">
      <w:pPr>
        <w:spacing w:after="0" w:line="259" w:lineRule="auto"/>
        <w:ind w:left="568" w:right="0" w:firstLine="0"/>
      </w:pPr>
      <w:r>
        <w:t xml:space="preserve"> </w:t>
      </w:r>
    </w:p>
    <w:p w14:paraId="684690D5" w14:textId="77777777" w:rsidR="00925913" w:rsidRDefault="00477365">
      <w:pPr>
        <w:spacing w:after="0" w:line="259" w:lineRule="auto"/>
        <w:ind w:left="568" w:right="0" w:firstLine="0"/>
      </w:pPr>
      <w:r>
        <w:t xml:space="preserve"> </w:t>
      </w:r>
    </w:p>
    <w:p w14:paraId="762F3536" w14:textId="77777777" w:rsidR="00925913" w:rsidRDefault="00477365">
      <w:pPr>
        <w:spacing w:after="0" w:line="259" w:lineRule="auto"/>
        <w:ind w:left="568" w:right="0" w:firstLine="0"/>
      </w:pPr>
      <w:r>
        <w:t xml:space="preserve"> </w:t>
      </w:r>
    </w:p>
    <w:p w14:paraId="0C193FCC" w14:textId="77777777" w:rsidR="00925913" w:rsidRDefault="00477365">
      <w:pPr>
        <w:spacing w:after="0" w:line="259" w:lineRule="auto"/>
        <w:ind w:left="568" w:right="0" w:firstLine="0"/>
      </w:pPr>
      <w:r>
        <w:t xml:space="preserve"> </w:t>
      </w:r>
    </w:p>
    <w:p w14:paraId="3FB12D3B" w14:textId="77777777" w:rsidR="00925913" w:rsidRDefault="00477365">
      <w:pPr>
        <w:spacing w:after="0" w:line="259" w:lineRule="auto"/>
        <w:ind w:left="568" w:right="0" w:firstLine="0"/>
      </w:pPr>
      <w:r>
        <w:t xml:space="preserve"> </w:t>
      </w:r>
    </w:p>
    <w:p w14:paraId="0B210C26" w14:textId="77777777" w:rsidR="00925913" w:rsidRDefault="00477365">
      <w:pPr>
        <w:spacing w:after="0" w:line="259" w:lineRule="auto"/>
        <w:ind w:left="568" w:right="0" w:firstLine="0"/>
      </w:pPr>
      <w:r>
        <w:t xml:space="preserve"> </w:t>
      </w:r>
    </w:p>
    <w:p w14:paraId="0DDBCDDF" w14:textId="77777777" w:rsidR="00925913" w:rsidRDefault="00477365">
      <w:pPr>
        <w:spacing w:after="0" w:line="259" w:lineRule="auto"/>
        <w:ind w:left="568" w:right="0" w:firstLine="0"/>
      </w:pPr>
      <w:r>
        <w:t xml:space="preserve"> </w:t>
      </w:r>
    </w:p>
    <w:p w14:paraId="4475A31A" w14:textId="77777777" w:rsidR="00925913" w:rsidRDefault="00477365">
      <w:pPr>
        <w:spacing w:after="0" w:line="259" w:lineRule="auto"/>
        <w:ind w:left="568" w:right="0" w:firstLine="0"/>
      </w:pPr>
      <w:r>
        <w:t xml:space="preserve"> </w:t>
      </w:r>
    </w:p>
    <w:p w14:paraId="6FFEF409" w14:textId="77777777" w:rsidR="00925913" w:rsidRDefault="00477365">
      <w:pPr>
        <w:spacing w:after="0" w:line="259" w:lineRule="auto"/>
        <w:ind w:left="568" w:right="0" w:firstLine="0"/>
      </w:pPr>
      <w:r>
        <w:t xml:space="preserve"> </w:t>
      </w:r>
    </w:p>
    <w:p w14:paraId="22E4E413" w14:textId="77777777" w:rsidR="00925913" w:rsidRDefault="00477365">
      <w:pPr>
        <w:spacing w:after="0" w:line="259" w:lineRule="auto"/>
        <w:ind w:left="568" w:right="0" w:firstLine="0"/>
      </w:pPr>
      <w:r>
        <w:t xml:space="preserve"> </w:t>
      </w:r>
    </w:p>
    <w:p w14:paraId="420E6878" w14:textId="77777777" w:rsidR="00925913" w:rsidRDefault="00477365">
      <w:pPr>
        <w:spacing w:after="0" w:line="259" w:lineRule="auto"/>
        <w:ind w:left="568" w:right="0" w:firstLine="0"/>
      </w:pPr>
      <w:r>
        <w:t xml:space="preserve"> </w:t>
      </w:r>
    </w:p>
    <w:p w14:paraId="3DCAACF2" w14:textId="77777777" w:rsidR="00925913" w:rsidRDefault="00477365">
      <w:pPr>
        <w:spacing w:after="0" w:line="259" w:lineRule="auto"/>
        <w:ind w:left="568" w:right="0" w:firstLine="0"/>
      </w:pPr>
      <w:r>
        <w:t xml:space="preserve"> </w:t>
      </w:r>
    </w:p>
    <w:p w14:paraId="2359823A" w14:textId="77777777" w:rsidR="00925913" w:rsidRDefault="00477365">
      <w:pPr>
        <w:spacing w:after="0" w:line="259" w:lineRule="auto"/>
        <w:ind w:left="568" w:right="0" w:firstLine="0"/>
      </w:pPr>
      <w:r>
        <w:t xml:space="preserve"> </w:t>
      </w:r>
    </w:p>
    <w:p w14:paraId="3BE5BB65" w14:textId="77777777" w:rsidR="00925913" w:rsidRDefault="00477365">
      <w:pPr>
        <w:spacing w:after="0" w:line="259" w:lineRule="auto"/>
        <w:ind w:left="568" w:right="0" w:firstLine="0"/>
      </w:pPr>
      <w:r>
        <w:t xml:space="preserve"> </w:t>
      </w:r>
    </w:p>
    <w:p w14:paraId="7752E0BD" w14:textId="77777777" w:rsidR="00925913" w:rsidRDefault="00477365">
      <w:pPr>
        <w:spacing w:after="0" w:line="259" w:lineRule="auto"/>
        <w:ind w:left="568" w:right="0" w:firstLine="0"/>
      </w:pPr>
      <w:r>
        <w:t xml:space="preserve"> </w:t>
      </w:r>
    </w:p>
    <w:p w14:paraId="4184A4B4" w14:textId="77777777" w:rsidR="00925913" w:rsidRDefault="00477365">
      <w:pPr>
        <w:spacing w:after="0" w:line="259" w:lineRule="auto"/>
        <w:ind w:left="568" w:right="0" w:firstLine="0"/>
      </w:pPr>
      <w:r>
        <w:t xml:space="preserve"> </w:t>
      </w:r>
    </w:p>
    <w:p w14:paraId="18AF528D" w14:textId="77777777" w:rsidR="00925913" w:rsidRDefault="00477365">
      <w:pPr>
        <w:spacing w:after="0" w:line="259" w:lineRule="auto"/>
        <w:ind w:left="568" w:right="0" w:firstLine="0"/>
      </w:pPr>
      <w:r>
        <w:t xml:space="preserve"> </w:t>
      </w:r>
    </w:p>
    <w:p w14:paraId="18FEB7CD" w14:textId="77777777" w:rsidR="00925913" w:rsidRDefault="00477365">
      <w:pPr>
        <w:spacing w:after="0" w:line="259" w:lineRule="auto"/>
        <w:ind w:left="568" w:right="0" w:firstLine="0"/>
      </w:pPr>
      <w:r>
        <w:t xml:space="preserve"> </w:t>
      </w:r>
    </w:p>
    <w:p w14:paraId="7EDDFF5F" w14:textId="77777777" w:rsidR="00925913" w:rsidRDefault="00477365">
      <w:pPr>
        <w:spacing w:after="0" w:line="259" w:lineRule="auto"/>
        <w:ind w:left="568" w:right="0" w:firstLine="0"/>
      </w:pPr>
      <w:r>
        <w:t xml:space="preserve"> </w:t>
      </w:r>
    </w:p>
    <w:p w14:paraId="259ADFCA" w14:textId="77777777" w:rsidR="00925913" w:rsidRDefault="00477365">
      <w:pPr>
        <w:spacing w:after="0" w:line="259" w:lineRule="auto"/>
        <w:ind w:left="568" w:right="0" w:firstLine="0"/>
      </w:pPr>
      <w:r>
        <w:t xml:space="preserve"> </w:t>
      </w:r>
    </w:p>
    <w:p w14:paraId="41882106" w14:textId="77777777" w:rsidR="00925913" w:rsidRDefault="00477365">
      <w:pPr>
        <w:spacing w:after="0" w:line="259" w:lineRule="auto"/>
        <w:ind w:left="568" w:right="0" w:firstLine="0"/>
      </w:pPr>
      <w:r>
        <w:t xml:space="preserve"> </w:t>
      </w:r>
    </w:p>
    <w:p w14:paraId="1E67B873" w14:textId="77777777" w:rsidR="00925913" w:rsidRDefault="00477365">
      <w:pPr>
        <w:spacing w:after="0" w:line="259" w:lineRule="auto"/>
        <w:ind w:left="568" w:right="0" w:firstLine="0"/>
      </w:pPr>
      <w:r>
        <w:t xml:space="preserve"> </w:t>
      </w:r>
    </w:p>
    <w:p w14:paraId="0C1BE261" w14:textId="77777777" w:rsidR="00925913" w:rsidRDefault="00477365">
      <w:pPr>
        <w:spacing w:after="0" w:line="259" w:lineRule="auto"/>
        <w:ind w:left="568" w:right="0" w:firstLine="0"/>
      </w:pPr>
      <w:r>
        <w:t xml:space="preserve"> </w:t>
      </w:r>
    </w:p>
    <w:p w14:paraId="24C86B79" w14:textId="77777777" w:rsidR="00925913" w:rsidRDefault="00477365">
      <w:pPr>
        <w:spacing w:after="0" w:line="259" w:lineRule="auto"/>
        <w:ind w:left="568" w:right="0" w:firstLine="0"/>
      </w:pPr>
      <w:r>
        <w:t xml:space="preserve"> </w:t>
      </w:r>
    </w:p>
    <w:p w14:paraId="37CFB854" w14:textId="77777777" w:rsidR="00925913" w:rsidRDefault="00477365">
      <w:pPr>
        <w:spacing w:after="0" w:line="259" w:lineRule="auto"/>
        <w:ind w:left="568" w:right="0" w:firstLine="0"/>
      </w:pPr>
      <w:r>
        <w:t xml:space="preserve"> </w:t>
      </w:r>
    </w:p>
    <w:p w14:paraId="36DF5146" w14:textId="77777777" w:rsidR="00925913" w:rsidRDefault="00477365">
      <w:pPr>
        <w:spacing w:after="0" w:line="259" w:lineRule="auto"/>
        <w:ind w:left="568" w:right="0" w:firstLine="0"/>
      </w:pPr>
      <w:r>
        <w:t xml:space="preserve"> </w:t>
      </w:r>
    </w:p>
    <w:p w14:paraId="303DAD58" w14:textId="77777777" w:rsidR="00925913" w:rsidRDefault="00477365">
      <w:pPr>
        <w:spacing w:after="0" w:line="259" w:lineRule="auto"/>
        <w:ind w:left="568" w:right="0" w:firstLine="0"/>
      </w:pPr>
      <w:r>
        <w:t xml:space="preserve"> </w:t>
      </w:r>
    </w:p>
    <w:p w14:paraId="492FC450" w14:textId="77777777" w:rsidR="00925913" w:rsidRDefault="00477365">
      <w:pPr>
        <w:spacing w:after="0" w:line="259" w:lineRule="auto"/>
        <w:ind w:left="568" w:right="0" w:firstLine="0"/>
      </w:pPr>
      <w:r>
        <w:t xml:space="preserve"> </w:t>
      </w:r>
    </w:p>
    <w:p w14:paraId="488B0582" w14:textId="77777777" w:rsidR="00925913" w:rsidRDefault="00477365">
      <w:pPr>
        <w:spacing w:after="0" w:line="259" w:lineRule="auto"/>
        <w:ind w:left="568" w:right="0" w:firstLine="0"/>
      </w:pPr>
      <w:r>
        <w:t xml:space="preserve"> </w:t>
      </w:r>
    </w:p>
    <w:p w14:paraId="185F1AE7" w14:textId="77777777" w:rsidR="00925913" w:rsidRDefault="00477365">
      <w:pPr>
        <w:spacing w:after="0" w:line="259" w:lineRule="auto"/>
        <w:ind w:left="568" w:right="0" w:firstLine="0"/>
      </w:pPr>
      <w:r>
        <w:t xml:space="preserve"> </w:t>
      </w:r>
    </w:p>
    <w:p w14:paraId="1397DF1F" w14:textId="77777777" w:rsidR="00925913" w:rsidRDefault="00477365">
      <w:pPr>
        <w:spacing w:after="0" w:line="259" w:lineRule="auto"/>
        <w:ind w:left="568" w:right="0" w:firstLine="0"/>
      </w:pPr>
      <w:r>
        <w:t xml:space="preserve"> </w:t>
      </w:r>
    </w:p>
    <w:p w14:paraId="44575B83" w14:textId="77777777" w:rsidR="00925913" w:rsidRDefault="00477365">
      <w:pPr>
        <w:spacing w:after="0" w:line="259" w:lineRule="auto"/>
        <w:ind w:left="568" w:right="0" w:firstLine="0"/>
      </w:pPr>
      <w:r>
        <w:t xml:space="preserve"> </w:t>
      </w:r>
    </w:p>
    <w:p w14:paraId="665E93B8" w14:textId="77777777" w:rsidR="00925913" w:rsidRDefault="00477365">
      <w:pPr>
        <w:tabs>
          <w:tab w:val="center" w:pos="679"/>
          <w:tab w:val="center" w:pos="3054"/>
          <w:tab w:val="center" w:pos="5278"/>
          <w:tab w:val="center" w:pos="6478"/>
          <w:tab w:val="center" w:pos="6843"/>
          <w:tab w:val="center" w:pos="8043"/>
        </w:tabs>
        <w:spacing w:after="3" w:line="252" w:lineRule="auto"/>
        <w:ind w:left="0" w:right="0" w:firstLine="0"/>
        <w:jc w:val="left"/>
      </w:pPr>
      <w:r>
        <w:rPr>
          <w:rFonts w:ascii="Calibri" w:eastAsia="Calibri" w:hAnsi="Calibri" w:cs="Calibri"/>
          <w:sz w:val="22"/>
        </w:rPr>
        <w:tab/>
      </w:r>
      <w:r>
        <w:rPr>
          <w:b/>
        </w:rPr>
        <w:t xml:space="preserve">18 </w:t>
      </w:r>
      <w:r>
        <w:rPr>
          <w:b/>
        </w:rPr>
        <w:tab/>
      </w:r>
      <w:r>
        <w:rPr>
          <w:b/>
          <w:u w:val="single" w:color="000000"/>
        </w:rPr>
        <w:t>PROPERTY PLANT AND EQUIPMENT</w:t>
      </w:r>
      <w:r>
        <w:t xml:space="preserve"> </w:t>
      </w:r>
      <w:r>
        <w:tab/>
        <w:t xml:space="preserve"> </w:t>
      </w:r>
      <w:r>
        <w:tab/>
        <w:t xml:space="preserve"> </w:t>
      </w:r>
      <w:r>
        <w:tab/>
        <w:t xml:space="preserve"> </w:t>
      </w:r>
      <w:r>
        <w:tab/>
        <w:t xml:space="preserve"> </w:t>
      </w:r>
    </w:p>
    <w:p w14:paraId="5555DF98" w14:textId="77777777" w:rsidR="00925913" w:rsidRDefault="00477365">
      <w:pPr>
        <w:spacing w:after="0" w:line="259" w:lineRule="auto"/>
        <w:ind w:left="568" w:right="0" w:firstLine="0"/>
        <w:jc w:val="left"/>
      </w:pPr>
      <w:r>
        <w:t xml:space="preserve"> </w:t>
      </w:r>
    </w:p>
    <w:p w14:paraId="5A6FBDAF" w14:textId="77777777" w:rsidR="00925913" w:rsidRDefault="00477365">
      <w:pPr>
        <w:ind w:left="1268" w:right="5620"/>
      </w:pPr>
      <w:r>
        <w:rPr>
          <w:b/>
          <w:u w:val="single" w:color="000000"/>
        </w:rPr>
        <w:t>Movement on Balances</w:t>
      </w:r>
      <w:r>
        <w:rPr>
          <w:b/>
        </w:rPr>
        <w:t xml:space="preserve"> </w:t>
      </w:r>
      <w:r>
        <w:t xml:space="preserve">Movements in 2021/2022: </w:t>
      </w:r>
    </w:p>
    <w:tbl>
      <w:tblPr>
        <w:tblStyle w:val="TableGrid"/>
        <w:tblW w:w="9811" w:type="dxa"/>
        <w:tblInd w:w="574" w:type="dxa"/>
        <w:tblCellMar>
          <w:top w:w="0" w:type="dxa"/>
          <w:left w:w="56" w:type="dxa"/>
          <w:bottom w:w="5" w:type="dxa"/>
          <w:right w:w="5" w:type="dxa"/>
        </w:tblCellMar>
        <w:tblLook w:val="04A0" w:firstRow="1" w:lastRow="0" w:firstColumn="1" w:lastColumn="0" w:noHBand="0" w:noVBand="1"/>
      </w:tblPr>
      <w:tblGrid>
        <w:gridCol w:w="2665"/>
        <w:gridCol w:w="1021"/>
        <w:gridCol w:w="1021"/>
        <w:gridCol w:w="1021"/>
        <w:gridCol w:w="1021"/>
        <w:gridCol w:w="1021"/>
        <w:gridCol w:w="1021"/>
        <w:gridCol w:w="1020"/>
      </w:tblGrid>
      <w:tr w:rsidR="00925913" w14:paraId="769282AA" w14:textId="77777777">
        <w:trPr>
          <w:trHeight w:val="1528"/>
        </w:trPr>
        <w:tc>
          <w:tcPr>
            <w:tcW w:w="2664" w:type="dxa"/>
            <w:tcBorders>
              <w:top w:val="single" w:sz="4" w:space="0" w:color="000000"/>
              <w:left w:val="single" w:sz="4" w:space="0" w:color="000000"/>
              <w:bottom w:val="nil"/>
              <w:right w:val="single" w:sz="4" w:space="0" w:color="000000"/>
            </w:tcBorders>
            <w:shd w:val="clear" w:color="auto" w:fill="FFCC99"/>
          </w:tcPr>
          <w:p w14:paraId="0BCCB8E5" w14:textId="77777777" w:rsidR="00925913" w:rsidRDefault="00477365">
            <w:pPr>
              <w:spacing w:after="0" w:line="259" w:lineRule="auto"/>
              <w:ind w:left="0" w:right="0" w:firstLine="0"/>
              <w:jc w:val="left"/>
            </w:pPr>
            <w:r>
              <w:rPr>
                <w:b/>
                <w:sz w:val="18"/>
              </w:rPr>
              <w:lastRenderedPageBreak/>
              <w:t xml:space="preserve"> </w:t>
            </w:r>
          </w:p>
        </w:tc>
        <w:tc>
          <w:tcPr>
            <w:tcW w:w="1021" w:type="dxa"/>
            <w:tcBorders>
              <w:top w:val="single" w:sz="4" w:space="0" w:color="000000"/>
              <w:left w:val="single" w:sz="4" w:space="0" w:color="000000"/>
              <w:bottom w:val="nil"/>
              <w:right w:val="single" w:sz="4" w:space="0" w:color="000000"/>
            </w:tcBorders>
            <w:shd w:val="clear" w:color="auto" w:fill="FFCC99"/>
          </w:tcPr>
          <w:p w14:paraId="47DDE642"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2B91EC60" wp14:editId="1825E8AF">
                      <wp:extent cx="397193" cy="718338"/>
                      <wp:effectExtent l="0" t="0" r="0" b="0"/>
                      <wp:docPr id="531144" name="Group 531144"/>
                      <wp:cNvGraphicFramePr/>
                      <a:graphic xmlns:a="http://schemas.openxmlformats.org/drawingml/2006/main">
                        <a:graphicData uri="http://schemas.microsoft.com/office/word/2010/wordprocessingGroup">
                          <wpg:wgp>
                            <wpg:cNvGrpSpPr/>
                            <wpg:grpSpPr>
                              <a:xfrm>
                                <a:off x="0" y="0"/>
                                <a:ext cx="397193" cy="718338"/>
                                <a:chOff x="0" y="0"/>
                                <a:chExt cx="397193" cy="718338"/>
                              </a:xfrm>
                            </wpg:grpSpPr>
                            <wps:wsp>
                              <wps:cNvPr id="24326" name="Rectangle 24326"/>
                              <wps:cNvSpPr/>
                              <wps:spPr>
                                <a:xfrm rot="-5399999">
                                  <a:off x="-295144" y="253691"/>
                                  <a:ext cx="759791" cy="169501"/>
                                </a:xfrm>
                                <a:prstGeom prst="rect">
                                  <a:avLst/>
                                </a:prstGeom>
                                <a:ln>
                                  <a:noFill/>
                                </a:ln>
                              </wps:spPr>
                              <wps:txbx>
                                <w:txbxContent>
                                  <w:p w14:paraId="51C126CE" w14:textId="77777777" w:rsidR="00925913" w:rsidRDefault="00477365">
                                    <w:pPr>
                                      <w:spacing w:after="160" w:line="259" w:lineRule="auto"/>
                                      <w:ind w:left="0" w:right="0" w:firstLine="0"/>
                                      <w:jc w:val="left"/>
                                    </w:pPr>
                                    <w:r>
                                      <w:rPr>
                                        <w:sz w:val="18"/>
                                      </w:rPr>
                                      <w:t>Other Land</w:t>
                                    </w:r>
                                  </w:p>
                                </w:txbxContent>
                              </wps:txbx>
                              <wps:bodyPr horzOverflow="overflow" vert="horz" lIns="0" tIns="0" rIns="0" bIns="0" rtlCol="0">
                                <a:noAutofit/>
                              </wps:bodyPr>
                            </wps:wsp>
                            <wps:wsp>
                              <wps:cNvPr id="24327" name="Rectangle 24327"/>
                              <wps:cNvSpPr/>
                              <wps:spPr>
                                <a:xfrm rot="-5399999">
                                  <a:off x="63620" y="40956"/>
                                  <a:ext cx="42262" cy="169501"/>
                                </a:xfrm>
                                <a:prstGeom prst="rect">
                                  <a:avLst/>
                                </a:prstGeom>
                                <a:ln>
                                  <a:noFill/>
                                </a:ln>
                              </wps:spPr>
                              <wps:txbx>
                                <w:txbxContent>
                                  <w:p w14:paraId="1B77C7BD"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49" name="Shape 671749"/>
                              <wps:cNvSpPr/>
                              <wps:spPr>
                                <a:xfrm>
                                  <a:off x="115634" y="146838"/>
                                  <a:ext cx="9144" cy="571500"/>
                                </a:xfrm>
                                <a:custGeom>
                                  <a:avLst/>
                                  <a:gdLst/>
                                  <a:ahLst/>
                                  <a:cxnLst/>
                                  <a:rect l="0" t="0" r="0" b="0"/>
                                  <a:pathLst>
                                    <a:path w="9144" h="571500">
                                      <a:moveTo>
                                        <a:pt x="0" y="0"/>
                                      </a:moveTo>
                                      <a:lnTo>
                                        <a:pt x="9144" y="0"/>
                                      </a:lnTo>
                                      <a:lnTo>
                                        <a:pt x="9144" y="571500"/>
                                      </a:lnTo>
                                      <a:lnTo>
                                        <a:pt x="0" y="5715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330" name="Rectangle 24330"/>
                              <wps:cNvSpPr/>
                              <wps:spPr>
                                <a:xfrm rot="-5399999">
                                  <a:off x="-236356" y="177606"/>
                                  <a:ext cx="911963" cy="169501"/>
                                </a:xfrm>
                                <a:prstGeom prst="rect">
                                  <a:avLst/>
                                </a:prstGeom>
                                <a:ln>
                                  <a:noFill/>
                                </a:ln>
                              </wps:spPr>
                              <wps:txbx>
                                <w:txbxContent>
                                  <w:p w14:paraId="07EA7C5B" w14:textId="77777777" w:rsidR="00925913" w:rsidRDefault="00477365">
                                    <w:pPr>
                                      <w:spacing w:after="160" w:line="259" w:lineRule="auto"/>
                                      <w:ind w:left="0" w:right="0" w:firstLine="0"/>
                                      <w:jc w:val="left"/>
                                    </w:pPr>
                                    <w:r>
                                      <w:rPr>
                                        <w:sz w:val="18"/>
                                      </w:rPr>
                                      <w:t>and Buildings</w:t>
                                    </w:r>
                                  </w:p>
                                </w:txbxContent>
                              </wps:txbx>
                              <wps:bodyPr horzOverflow="overflow" vert="horz" lIns="0" tIns="0" rIns="0" bIns="0" rtlCol="0">
                                <a:noAutofit/>
                              </wps:bodyPr>
                            </wps:wsp>
                            <wps:wsp>
                              <wps:cNvPr id="24331" name="Rectangle 24331"/>
                              <wps:cNvSpPr/>
                              <wps:spPr>
                                <a:xfrm rot="-5399999">
                                  <a:off x="198494" y="-74105"/>
                                  <a:ext cx="42262" cy="169501"/>
                                </a:xfrm>
                                <a:prstGeom prst="rect">
                                  <a:avLst/>
                                </a:prstGeom>
                                <a:ln>
                                  <a:noFill/>
                                </a:ln>
                              </wps:spPr>
                              <wps:txbx>
                                <w:txbxContent>
                                  <w:p w14:paraId="35DBAAE8"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50" name="Shape 671750"/>
                              <wps:cNvSpPr/>
                              <wps:spPr>
                                <a:xfrm>
                                  <a:off x="250508" y="31776"/>
                                  <a:ext cx="9144" cy="686562"/>
                                </a:xfrm>
                                <a:custGeom>
                                  <a:avLst/>
                                  <a:gdLst/>
                                  <a:ahLst/>
                                  <a:cxnLst/>
                                  <a:rect l="0" t="0" r="0" b="0"/>
                                  <a:pathLst>
                                    <a:path w="9144" h="686562">
                                      <a:moveTo>
                                        <a:pt x="0" y="0"/>
                                      </a:moveTo>
                                      <a:lnTo>
                                        <a:pt x="9144" y="0"/>
                                      </a:lnTo>
                                      <a:lnTo>
                                        <a:pt x="9144" y="686562"/>
                                      </a:lnTo>
                                      <a:lnTo>
                                        <a:pt x="0" y="6865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3894" name="Rectangle 523894"/>
                              <wps:cNvSpPr/>
                              <wps:spPr>
                                <a:xfrm rot="-5399999">
                                  <a:off x="272590" y="551678"/>
                                  <a:ext cx="506831" cy="169501"/>
                                </a:xfrm>
                                <a:prstGeom prst="rect">
                                  <a:avLst/>
                                </a:prstGeom>
                                <a:ln>
                                  <a:noFill/>
                                </a:ln>
                              </wps:spPr>
                              <wps:txbx>
                                <w:txbxContent>
                                  <w:p w14:paraId="5836DDA8" w14:textId="77777777" w:rsidR="00925913" w:rsidRDefault="00477365">
                                    <w:pPr>
                                      <w:spacing w:after="160" w:line="259" w:lineRule="auto"/>
                                      <w:ind w:left="0" w:right="0" w:firstLine="0"/>
                                      <w:jc w:val="left"/>
                                    </w:pPr>
                                    <w:r>
                                      <w:rPr>
                                        <w:sz w:val="18"/>
                                      </w:rPr>
                                      <w:t>(</w:t>
                                    </w:r>
                                  </w:p>
                                </w:txbxContent>
                              </wps:txbx>
                              <wps:bodyPr horzOverflow="overflow" vert="horz" lIns="0" tIns="0" rIns="0" bIns="0" rtlCol="0">
                                <a:noAutofit/>
                              </wps:bodyPr>
                            </wps:wsp>
                            <wps:wsp>
                              <wps:cNvPr id="523895" name="Rectangle 523895"/>
                              <wps:cNvSpPr/>
                              <wps:spPr>
                                <a:xfrm rot="-5399999">
                                  <a:off x="-70423" y="208664"/>
                                  <a:ext cx="506831" cy="169501"/>
                                </a:xfrm>
                                <a:prstGeom prst="rect">
                                  <a:avLst/>
                                </a:prstGeom>
                                <a:ln>
                                  <a:noFill/>
                                </a:ln>
                              </wps:spPr>
                              <wps:txbx>
                                <w:txbxContent>
                                  <w:p w14:paraId="476C09A9" w14:textId="77777777" w:rsidR="00925913" w:rsidRDefault="00477365">
                                    <w:pPr>
                                      <w:spacing w:after="160" w:line="259" w:lineRule="auto"/>
                                      <w:ind w:left="0" w:right="0" w:firstLine="0"/>
                                      <w:jc w:val="left"/>
                                    </w:pPr>
                                    <w:r>
                                      <w:rPr>
                                        <w:sz w:val="18"/>
                                      </w:rPr>
                                      <w:t>)</w:t>
                                    </w:r>
                                  </w:p>
                                </w:txbxContent>
                              </wps:txbx>
                              <wps:bodyPr horzOverflow="overflow" vert="horz" lIns="0" tIns="0" rIns="0" bIns="0" rtlCol="0">
                                <a:noAutofit/>
                              </wps:bodyPr>
                            </wps:wsp>
                            <wps:wsp>
                              <wps:cNvPr id="523897" name="Rectangle 523897"/>
                              <wps:cNvSpPr/>
                              <wps:spPr>
                                <a:xfrm rot="-5399999">
                                  <a:off x="101084" y="380172"/>
                                  <a:ext cx="506831" cy="169501"/>
                                </a:xfrm>
                                <a:prstGeom prst="rect">
                                  <a:avLst/>
                                </a:prstGeom>
                                <a:ln>
                                  <a:noFill/>
                                </a:ln>
                              </wps:spPr>
                              <wps:txbx>
                                <w:txbxContent>
                                  <w:p w14:paraId="32701E92" w14:textId="77777777" w:rsidR="00925913" w:rsidRDefault="00477365">
                                    <w:pPr>
                                      <w:spacing w:after="160" w:line="259" w:lineRule="auto"/>
                                      <w:ind w:left="0" w:right="0" w:firstLine="0"/>
                                      <w:jc w:val="left"/>
                                    </w:pPr>
                                    <w:r>
                                      <w:rPr>
                                        <w:sz w:val="18"/>
                                      </w:rPr>
                                      <w:t>OL&amp;B</w:t>
                                    </w:r>
                                  </w:p>
                                </w:txbxContent>
                              </wps:txbx>
                              <wps:bodyPr horzOverflow="overflow" vert="horz" lIns="0" tIns="0" rIns="0" bIns="0" rtlCol="0">
                                <a:noAutofit/>
                              </wps:bodyPr>
                            </wps:wsp>
                            <wps:wsp>
                              <wps:cNvPr id="24335" name="Rectangle 24335"/>
                              <wps:cNvSpPr/>
                              <wps:spPr>
                                <a:xfrm rot="-5399999">
                                  <a:off x="333368" y="231456"/>
                                  <a:ext cx="42262" cy="169501"/>
                                </a:xfrm>
                                <a:prstGeom prst="rect">
                                  <a:avLst/>
                                </a:prstGeom>
                                <a:ln>
                                  <a:noFill/>
                                </a:ln>
                              </wps:spPr>
                              <wps:txbx>
                                <w:txbxContent>
                                  <w:p w14:paraId="5E8A80F2"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51" name="Shape 671751"/>
                              <wps:cNvSpPr/>
                              <wps:spPr>
                                <a:xfrm>
                                  <a:off x="385382" y="337338"/>
                                  <a:ext cx="9144" cy="381000"/>
                                </a:xfrm>
                                <a:custGeom>
                                  <a:avLst/>
                                  <a:gdLst/>
                                  <a:ahLst/>
                                  <a:cxnLst/>
                                  <a:rect l="0" t="0" r="0" b="0"/>
                                  <a:pathLst>
                                    <a:path w="9144" h="381000">
                                      <a:moveTo>
                                        <a:pt x="0" y="0"/>
                                      </a:moveTo>
                                      <a:lnTo>
                                        <a:pt x="9144" y="0"/>
                                      </a:lnTo>
                                      <a:lnTo>
                                        <a:pt x="9144" y="381000"/>
                                      </a:lnTo>
                                      <a:lnTo>
                                        <a:pt x="0" y="381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1144" style="width:31.275pt;height:56.562pt;mso-position-horizontal-relative:char;mso-position-vertical-relative:line" coordsize="3971,7183">
                      <v:rect id="Rectangle 24326" style="position:absolute;width:7597;height:1695;left:-2951;top:2536;rotation:270;" filled="f" stroked="f">
                        <v:textbox inset="0,0,0,0" style="layout-flow:vertical;mso-layout-flow-alt:bottom-to-top">
                          <w:txbxContent>
                            <w:p>
                              <w:pPr>
                                <w:spacing w:before="0" w:after="160" w:line="259" w:lineRule="auto"/>
                                <w:ind w:left="0" w:right="0" w:firstLine="0"/>
                                <w:jc w:val="left"/>
                              </w:pPr>
                              <w:r>
                                <w:rPr>
                                  <w:sz w:val="18"/>
                                </w:rPr>
                                <w:t xml:space="preserve">Other Land</w:t>
                              </w:r>
                            </w:p>
                          </w:txbxContent>
                        </v:textbox>
                      </v:rect>
                      <v:rect id="Rectangle 24327" style="position:absolute;width:422;height:1695;left:636;top:40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52" style="position:absolute;width:91;height:5715;left:1156;top:1468;" coordsize="9144,571500" path="m0,0l9144,0l9144,571500l0,571500l0,0">
                        <v:stroke weight="0pt" endcap="flat" joinstyle="miter" miterlimit="10" on="false" color="#000000" opacity="0"/>
                        <v:fill on="true" color="#000000"/>
                      </v:shape>
                      <v:rect id="Rectangle 24330" style="position:absolute;width:9119;height:1695;left:-2363;top:1776;rotation:270;" filled="f" stroked="f">
                        <v:textbox inset="0,0,0,0" style="layout-flow:vertical;mso-layout-flow-alt:bottom-to-top">
                          <w:txbxContent>
                            <w:p>
                              <w:pPr>
                                <w:spacing w:before="0" w:after="160" w:line="259" w:lineRule="auto"/>
                                <w:ind w:left="0" w:right="0" w:firstLine="0"/>
                                <w:jc w:val="left"/>
                              </w:pPr>
                              <w:r>
                                <w:rPr>
                                  <w:sz w:val="18"/>
                                </w:rPr>
                                <w:t xml:space="preserve">and Buildings</w:t>
                              </w:r>
                            </w:p>
                          </w:txbxContent>
                        </v:textbox>
                      </v:rect>
                      <v:rect id="Rectangle 24331" style="position:absolute;width:422;height:1695;left:1984;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53" style="position:absolute;width:91;height:6865;left:2505;top:317;" coordsize="9144,686562" path="m0,0l9144,0l9144,686562l0,686562l0,0">
                        <v:stroke weight="0pt" endcap="flat" joinstyle="miter" miterlimit="10" on="false" color="#000000" opacity="0"/>
                        <v:fill on="true" color="#000000"/>
                      </v:shape>
                      <v:rect id="Rectangle 523894" style="position:absolute;width:5068;height:1695;left:2725;top:551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23895" style="position:absolute;width:5068;height:1695;left:-704;top:208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23897" style="position:absolute;width:5068;height:1695;left:1010;top:3801;rotation:270;" filled="f" stroked="f">
                        <v:textbox inset="0,0,0,0" style="layout-flow:vertical;mso-layout-flow-alt:bottom-to-top">
                          <w:txbxContent>
                            <w:p>
                              <w:pPr>
                                <w:spacing w:before="0" w:after="160" w:line="259" w:lineRule="auto"/>
                                <w:ind w:left="0" w:right="0" w:firstLine="0"/>
                                <w:jc w:val="left"/>
                              </w:pPr>
                              <w:r>
                                <w:rPr>
                                  <w:sz w:val="18"/>
                                </w:rPr>
                                <w:t xml:space="preserve">OL&amp;B</w:t>
                              </w:r>
                            </w:p>
                          </w:txbxContent>
                        </v:textbox>
                      </v:rect>
                      <v:rect id="Rectangle 24335" style="position:absolute;width:422;height:1695;left:3333;top:2314;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54" style="position:absolute;width:91;height:3810;left:3853;top:3373;" coordsize="9144,381000" path="m0,0l9144,0l9144,381000l0,381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26D74D3E" w14:textId="77777777" w:rsidR="00925913" w:rsidRDefault="00477365">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015C31D5" wp14:editId="48F06AF5">
                      <wp:extent cx="263081" cy="800634"/>
                      <wp:effectExtent l="0" t="0" r="0" b="0"/>
                      <wp:docPr id="531154" name="Group 531154"/>
                      <wp:cNvGraphicFramePr/>
                      <a:graphic xmlns:a="http://schemas.openxmlformats.org/drawingml/2006/main">
                        <a:graphicData uri="http://schemas.microsoft.com/office/word/2010/wordprocessingGroup">
                          <wpg:wgp>
                            <wpg:cNvGrpSpPr/>
                            <wpg:grpSpPr>
                              <a:xfrm>
                                <a:off x="0" y="0"/>
                                <a:ext cx="263081" cy="800634"/>
                                <a:chOff x="0" y="0"/>
                                <a:chExt cx="263081" cy="800634"/>
                              </a:xfrm>
                            </wpg:grpSpPr>
                            <wps:wsp>
                              <wps:cNvPr id="24339" name="Rectangle 24339"/>
                              <wps:cNvSpPr/>
                              <wps:spPr>
                                <a:xfrm rot="-5399999">
                                  <a:off x="-396540" y="234592"/>
                                  <a:ext cx="962584" cy="169501"/>
                                </a:xfrm>
                                <a:prstGeom prst="rect">
                                  <a:avLst/>
                                </a:prstGeom>
                                <a:ln>
                                  <a:noFill/>
                                </a:ln>
                              </wps:spPr>
                              <wps:txbx>
                                <w:txbxContent>
                                  <w:p w14:paraId="44A72317" w14:textId="77777777" w:rsidR="00925913" w:rsidRDefault="00477365">
                                    <w:pPr>
                                      <w:spacing w:after="160" w:line="259" w:lineRule="auto"/>
                                      <w:ind w:left="0" w:right="0" w:firstLine="0"/>
                                      <w:jc w:val="left"/>
                                    </w:pPr>
                                    <w:r>
                                      <w:rPr>
                                        <w:sz w:val="18"/>
                                      </w:rPr>
                                      <w:t>Vehicles Plant</w:t>
                                    </w:r>
                                  </w:p>
                                </w:txbxContent>
                              </wps:txbx>
                              <wps:bodyPr horzOverflow="overflow" vert="horz" lIns="0" tIns="0" rIns="0" bIns="0" rtlCol="0">
                                <a:noAutofit/>
                              </wps:bodyPr>
                            </wps:wsp>
                            <wps:wsp>
                              <wps:cNvPr id="24340" name="Rectangle 24340"/>
                              <wps:cNvSpPr/>
                              <wps:spPr>
                                <a:xfrm rot="-5399999">
                                  <a:off x="63620" y="-29146"/>
                                  <a:ext cx="42262" cy="169501"/>
                                </a:xfrm>
                                <a:prstGeom prst="rect">
                                  <a:avLst/>
                                </a:prstGeom>
                                <a:ln>
                                  <a:noFill/>
                                </a:ln>
                              </wps:spPr>
                              <wps:txbx>
                                <w:txbxContent>
                                  <w:p w14:paraId="464DA756"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55" name="Shape 671755"/>
                              <wps:cNvSpPr/>
                              <wps:spPr>
                                <a:xfrm>
                                  <a:off x="115634" y="76734"/>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343" name="Rectangle 24343"/>
                              <wps:cNvSpPr/>
                              <wps:spPr>
                                <a:xfrm rot="-5399999">
                                  <a:off x="-290396" y="205100"/>
                                  <a:ext cx="1021568" cy="169501"/>
                                </a:xfrm>
                                <a:prstGeom prst="rect">
                                  <a:avLst/>
                                </a:prstGeom>
                                <a:ln>
                                  <a:noFill/>
                                </a:ln>
                              </wps:spPr>
                              <wps:txbx>
                                <w:txbxContent>
                                  <w:p w14:paraId="6613DB4A" w14:textId="77777777" w:rsidR="00925913" w:rsidRDefault="00477365">
                                    <w:pPr>
                                      <w:spacing w:after="160" w:line="259" w:lineRule="auto"/>
                                      <w:ind w:left="0" w:right="0" w:firstLine="0"/>
                                      <w:jc w:val="left"/>
                                    </w:pPr>
                                    <w:r>
                                      <w:rPr>
                                        <w:sz w:val="18"/>
                                      </w:rPr>
                                      <w:t>and Equipment</w:t>
                                    </w:r>
                                  </w:p>
                                </w:txbxContent>
                              </wps:txbx>
                              <wps:bodyPr horzOverflow="overflow" vert="horz" lIns="0" tIns="0" rIns="0" bIns="0" rtlCol="0">
                                <a:noAutofit/>
                              </wps:bodyPr>
                            </wps:wsp>
                            <wps:wsp>
                              <wps:cNvPr id="24344" name="Rectangle 24344"/>
                              <wps:cNvSpPr/>
                              <wps:spPr>
                                <a:xfrm rot="-5399999">
                                  <a:off x="199256" y="-74105"/>
                                  <a:ext cx="42261" cy="169502"/>
                                </a:xfrm>
                                <a:prstGeom prst="rect">
                                  <a:avLst/>
                                </a:prstGeom>
                                <a:ln>
                                  <a:noFill/>
                                </a:ln>
                              </wps:spPr>
                              <wps:txbx>
                                <w:txbxContent>
                                  <w:p w14:paraId="3789624C"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56" name="Shape 671756"/>
                              <wps:cNvSpPr/>
                              <wps:spPr>
                                <a:xfrm>
                                  <a:off x="251270" y="31776"/>
                                  <a:ext cx="9144" cy="768858"/>
                                </a:xfrm>
                                <a:custGeom>
                                  <a:avLst/>
                                  <a:gdLst/>
                                  <a:ahLst/>
                                  <a:cxnLst/>
                                  <a:rect l="0" t="0" r="0" b="0"/>
                                  <a:pathLst>
                                    <a:path w="9144" h="768858">
                                      <a:moveTo>
                                        <a:pt x="0" y="0"/>
                                      </a:moveTo>
                                      <a:lnTo>
                                        <a:pt x="9144" y="0"/>
                                      </a:lnTo>
                                      <a:lnTo>
                                        <a:pt x="9144" y="768858"/>
                                      </a:lnTo>
                                      <a:lnTo>
                                        <a:pt x="0" y="7688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1154" style="width:20.715pt;height:63.0421pt;mso-position-horizontal-relative:char;mso-position-vertical-relative:line" coordsize="2630,8006">
                      <v:rect id="Rectangle 24339" style="position:absolute;width:9625;height:1695;left:-3965;top:2345;rotation:270;" filled="f" stroked="f">
                        <v:textbox inset="0,0,0,0" style="layout-flow:vertical;mso-layout-flow-alt:bottom-to-top">
                          <w:txbxContent>
                            <w:p>
                              <w:pPr>
                                <w:spacing w:before="0" w:after="160" w:line="259" w:lineRule="auto"/>
                                <w:ind w:left="0" w:right="0" w:firstLine="0"/>
                                <w:jc w:val="left"/>
                              </w:pPr>
                              <w:r>
                                <w:rPr>
                                  <w:sz w:val="18"/>
                                </w:rPr>
                                <w:t xml:space="preserve">Vehicles Plant</w:t>
                              </w:r>
                            </w:p>
                          </w:txbxContent>
                        </v:textbox>
                      </v:rect>
                      <v:rect id="Rectangle 24340" style="position:absolute;width:422;height:1695;left:636;top:-29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57" style="position:absolute;width:91;height:7239;left:1156;top:767;" coordsize="9144,723900" path="m0,0l9144,0l9144,723900l0,723900l0,0">
                        <v:stroke weight="0pt" endcap="flat" joinstyle="miter" miterlimit="10" on="false" color="#000000" opacity="0"/>
                        <v:fill on="true" color="#000000"/>
                      </v:shape>
                      <v:rect id="Rectangle 24343" style="position:absolute;width:10215;height:1695;left:-2903;top:2051;rotation:270;" filled="f" stroked="f">
                        <v:textbox inset="0,0,0,0" style="layout-flow:vertical;mso-layout-flow-alt:bottom-to-top">
                          <w:txbxContent>
                            <w:p>
                              <w:pPr>
                                <w:spacing w:before="0" w:after="160" w:line="259" w:lineRule="auto"/>
                                <w:ind w:left="0" w:right="0" w:firstLine="0"/>
                                <w:jc w:val="left"/>
                              </w:pPr>
                              <w:r>
                                <w:rPr>
                                  <w:sz w:val="18"/>
                                </w:rPr>
                                <w:t xml:space="preserve">and Equipment</w:t>
                              </w:r>
                            </w:p>
                          </w:txbxContent>
                        </v:textbox>
                      </v:rect>
                      <v:rect id="Rectangle 24344" style="position:absolute;width:422;height:1695;left:1992;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58" style="position:absolute;width:91;height:7688;left:2512;top:317;" coordsize="9144,768858" path="m0,0l9144,0l9144,768858l0,768858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2CBB0024" w14:textId="77777777" w:rsidR="00925913" w:rsidRDefault="00477365">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4A4403C9" wp14:editId="2E51FF9A">
                      <wp:extent cx="262319" cy="705384"/>
                      <wp:effectExtent l="0" t="0" r="0" b="0"/>
                      <wp:docPr id="531167" name="Group 531167"/>
                      <wp:cNvGraphicFramePr/>
                      <a:graphic xmlns:a="http://schemas.openxmlformats.org/drawingml/2006/main">
                        <a:graphicData uri="http://schemas.microsoft.com/office/word/2010/wordprocessingGroup">
                          <wpg:wgp>
                            <wpg:cNvGrpSpPr/>
                            <wpg:grpSpPr>
                              <a:xfrm>
                                <a:off x="0" y="0"/>
                                <a:ext cx="262319" cy="705384"/>
                                <a:chOff x="0" y="0"/>
                                <a:chExt cx="262319" cy="705384"/>
                              </a:xfrm>
                            </wpg:grpSpPr>
                            <wps:wsp>
                              <wps:cNvPr id="24348" name="Rectangle 24348"/>
                              <wps:cNvSpPr/>
                              <wps:spPr>
                                <a:xfrm rot="-5399999">
                                  <a:off x="-363020" y="172862"/>
                                  <a:ext cx="895544" cy="169501"/>
                                </a:xfrm>
                                <a:prstGeom prst="rect">
                                  <a:avLst/>
                                </a:prstGeom>
                                <a:ln>
                                  <a:noFill/>
                                </a:ln>
                              </wps:spPr>
                              <wps:txbx>
                                <w:txbxContent>
                                  <w:p w14:paraId="30F8D68C" w14:textId="77777777" w:rsidR="00925913" w:rsidRDefault="00477365">
                                    <w:pPr>
                                      <w:spacing w:after="160" w:line="259" w:lineRule="auto"/>
                                      <w:ind w:left="0" w:right="0" w:firstLine="0"/>
                                      <w:jc w:val="left"/>
                                    </w:pPr>
                                    <w:r>
                                      <w:rPr>
                                        <w:sz w:val="18"/>
                                      </w:rPr>
                                      <w:t>Infrastructure</w:t>
                                    </w:r>
                                  </w:p>
                                </w:txbxContent>
                              </wps:txbx>
                              <wps:bodyPr horzOverflow="overflow" vert="horz" lIns="0" tIns="0" rIns="0" bIns="0" rtlCol="0">
                                <a:noAutofit/>
                              </wps:bodyPr>
                            </wps:wsp>
                            <wps:wsp>
                              <wps:cNvPr id="24349" name="Rectangle 24349"/>
                              <wps:cNvSpPr/>
                              <wps:spPr>
                                <a:xfrm rot="-5399999">
                                  <a:off x="63620" y="-74105"/>
                                  <a:ext cx="42262" cy="169501"/>
                                </a:xfrm>
                                <a:prstGeom prst="rect">
                                  <a:avLst/>
                                </a:prstGeom>
                                <a:ln>
                                  <a:noFill/>
                                </a:ln>
                              </wps:spPr>
                              <wps:txbx>
                                <w:txbxContent>
                                  <w:p w14:paraId="4D8A22BF"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59" name="Shape 671759"/>
                              <wps:cNvSpPr/>
                              <wps:spPr>
                                <a:xfrm>
                                  <a:off x="115634" y="31776"/>
                                  <a:ext cx="9144" cy="673608"/>
                                </a:xfrm>
                                <a:custGeom>
                                  <a:avLst/>
                                  <a:gdLst/>
                                  <a:ahLst/>
                                  <a:cxnLst/>
                                  <a:rect l="0" t="0" r="0" b="0"/>
                                  <a:pathLst>
                                    <a:path w="9144" h="673608">
                                      <a:moveTo>
                                        <a:pt x="0" y="0"/>
                                      </a:moveTo>
                                      <a:lnTo>
                                        <a:pt x="9144" y="0"/>
                                      </a:lnTo>
                                      <a:lnTo>
                                        <a:pt x="9144" y="673608"/>
                                      </a:lnTo>
                                      <a:lnTo>
                                        <a:pt x="0" y="673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352" name="Rectangle 24352"/>
                              <wps:cNvSpPr/>
                              <wps:spPr>
                                <a:xfrm rot="-5399999">
                                  <a:off x="-8251" y="392757"/>
                                  <a:ext cx="455753" cy="169501"/>
                                </a:xfrm>
                                <a:prstGeom prst="rect">
                                  <a:avLst/>
                                </a:prstGeom>
                                <a:ln>
                                  <a:noFill/>
                                </a:ln>
                              </wps:spPr>
                              <wps:txbx>
                                <w:txbxContent>
                                  <w:p w14:paraId="599761AB" w14:textId="77777777" w:rsidR="00925913" w:rsidRDefault="00477365">
                                    <w:pPr>
                                      <w:spacing w:after="160" w:line="259" w:lineRule="auto"/>
                                      <w:ind w:left="0" w:right="0" w:firstLine="0"/>
                                      <w:jc w:val="left"/>
                                    </w:pPr>
                                    <w:r>
                                      <w:rPr>
                                        <w:sz w:val="18"/>
                                      </w:rPr>
                                      <w:t>Assets</w:t>
                                    </w:r>
                                  </w:p>
                                </w:txbxContent>
                              </wps:txbx>
                              <wps:bodyPr horzOverflow="overflow" vert="horz" lIns="0" tIns="0" rIns="0" bIns="0" rtlCol="0">
                                <a:noAutofit/>
                              </wps:bodyPr>
                            </wps:wsp>
                            <wps:wsp>
                              <wps:cNvPr id="24353" name="Rectangle 24353"/>
                              <wps:cNvSpPr/>
                              <wps:spPr>
                                <a:xfrm rot="-5399999">
                                  <a:off x="198494" y="256603"/>
                                  <a:ext cx="42262" cy="169501"/>
                                </a:xfrm>
                                <a:prstGeom prst="rect">
                                  <a:avLst/>
                                </a:prstGeom>
                                <a:ln>
                                  <a:noFill/>
                                </a:ln>
                              </wps:spPr>
                              <wps:txbx>
                                <w:txbxContent>
                                  <w:p w14:paraId="26CDB639"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60" name="Shape 671760"/>
                              <wps:cNvSpPr/>
                              <wps:spPr>
                                <a:xfrm>
                                  <a:off x="250508" y="362484"/>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1167" style="width:20.655pt;height:55.5421pt;mso-position-horizontal-relative:char;mso-position-vertical-relative:line" coordsize="2623,7053">
                      <v:rect id="Rectangle 24348" style="position:absolute;width:8955;height:1695;left:-3630;top:1728;rotation:270;" filled="f" stroked="f">
                        <v:textbox inset="0,0,0,0" style="layout-flow:vertical;mso-layout-flow-alt:bottom-to-top">
                          <w:txbxContent>
                            <w:p>
                              <w:pPr>
                                <w:spacing w:before="0" w:after="160" w:line="259" w:lineRule="auto"/>
                                <w:ind w:left="0" w:right="0" w:firstLine="0"/>
                                <w:jc w:val="left"/>
                              </w:pPr>
                              <w:r>
                                <w:rPr>
                                  <w:sz w:val="18"/>
                                </w:rPr>
                                <w:t xml:space="preserve">Infrastructure</w:t>
                              </w:r>
                            </w:p>
                          </w:txbxContent>
                        </v:textbox>
                      </v:rect>
                      <v:rect id="Rectangle 24349"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61" style="position:absolute;width:91;height:6736;left:1156;top:317;" coordsize="9144,673608" path="m0,0l9144,0l9144,673608l0,673608l0,0">
                        <v:stroke weight="0pt" endcap="flat" joinstyle="miter" miterlimit="10" on="false" color="#000000" opacity="0"/>
                        <v:fill on="true" color="#000000"/>
                      </v:shape>
                      <v:rect id="Rectangle 24352" style="position:absolute;width:4557;height:1695;left:-82;top:392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4353" style="position:absolute;width:422;height:1695;left:1984;top:2566;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62" style="position:absolute;width:91;height:3429;left:2505;top:362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1D013CE6" w14:textId="77777777" w:rsidR="00925913" w:rsidRDefault="00477365">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1AC778A9" wp14:editId="716CAA55">
                      <wp:extent cx="262319" cy="609372"/>
                      <wp:effectExtent l="0" t="0" r="0" b="0"/>
                      <wp:docPr id="531204" name="Group 531204"/>
                      <wp:cNvGraphicFramePr/>
                      <a:graphic xmlns:a="http://schemas.openxmlformats.org/drawingml/2006/main">
                        <a:graphicData uri="http://schemas.microsoft.com/office/word/2010/wordprocessingGroup">
                          <wpg:wgp>
                            <wpg:cNvGrpSpPr/>
                            <wpg:grpSpPr>
                              <a:xfrm>
                                <a:off x="0" y="0"/>
                                <a:ext cx="262319" cy="609372"/>
                                <a:chOff x="0" y="0"/>
                                <a:chExt cx="262319" cy="609372"/>
                              </a:xfrm>
                            </wpg:grpSpPr>
                            <wps:wsp>
                              <wps:cNvPr id="24357" name="Rectangle 24357"/>
                              <wps:cNvSpPr/>
                              <wps:spPr>
                                <a:xfrm rot="-5399999">
                                  <a:off x="-299173" y="140698"/>
                                  <a:ext cx="767848" cy="169501"/>
                                </a:xfrm>
                                <a:prstGeom prst="rect">
                                  <a:avLst/>
                                </a:prstGeom>
                                <a:ln>
                                  <a:noFill/>
                                </a:ln>
                              </wps:spPr>
                              <wps:txbx>
                                <w:txbxContent>
                                  <w:p w14:paraId="3D6AC002" w14:textId="77777777" w:rsidR="00925913" w:rsidRDefault="00477365">
                                    <w:pPr>
                                      <w:spacing w:after="160" w:line="259" w:lineRule="auto"/>
                                      <w:ind w:left="0" w:right="0" w:firstLine="0"/>
                                      <w:jc w:val="left"/>
                                    </w:pPr>
                                    <w:r>
                                      <w:rPr>
                                        <w:sz w:val="18"/>
                                      </w:rPr>
                                      <w:t>Community</w:t>
                                    </w:r>
                                  </w:p>
                                </w:txbxContent>
                              </wps:txbx>
                              <wps:bodyPr horzOverflow="overflow" vert="horz" lIns="0" tIns="0" rIns="0" bIns="0" rtlCol="0">
                                <a:noAutofit/>
                              </wps:bodyPr>
                            </wps:wsp>
                            <wps:wsp>
                              <wps:cNvPr id="24358" name="Rectangle 24358"/>
                              <wps:cNvSpPr/>
                              <wps:spPr>
                                <a:xfrm rot="-5399999">
                                  <a:off x="63620" y="-74105"/>
                                  <a:ext cx="42262" cy="169501"/>
                                </a:xfrm>
                                <a:prstGeom prst="rect">
                                  <a:avLst/>
                                </a:prstGeom>
                                <a:ln>
                                  <a:noFill/>
                                </a:ln>
                              </wps:spPr>
                              <wps:txbx>
                                <w:txbxContent>
                                  <w:p w14:paraId="2BFB7064"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63" name="Shape 671763"/>
                              <wps:cNvSpPr/>
                              <wps:spPr>
                                <a:xfrm>
                                  <a:off x="115634" y="31776"/>
                                  <a:ext cx="9144" cy="577596"/>
                                </a:xfrm>
                                <a:custGeom>
                                  <a:avLst/>
                                  <a:gdLst/>
                                  <a:ahLst/>
                                  <a:cxnLst/>
                                  <a:rect l="0" t="0" r="0" b="0"/>
                                  <a:pathLst>
                                    <a:path w="9144" h="577596">
                                      <a:moveTo>
                                        <a:pt x="0" y="0"/>
                                      </a:moveTo>
                                      <a:lnTo>
                                        <a:pt x="9144" y="0"/>
                                      </a:lnTo>
                                      <a:lnTo>
                                        <a:pt x="9144" y="577596"/>
                                      </a:lnTo>
                                      <a:lnTo>
                                        <a:pt x="0" y="577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361" name="Rectangle 24361"/>
                              <wps:cNvSpPr/>
                              <wps:spPr>
                                <a:xfrm rot="-5399999">
                                  <a:off x="-8250" y="296745"/>
                                  <a:ext cx="455753" cy="169501"/>
                                </a:xfrm>
                                <a:prstGeom prst="rect">
                                  <a:avLst/>
                                </a:prstGeom>
                                <a:ln>
                                  <a:noFill/>
                                </a:ln>
                              </wps:spPr>
                              <wps:txbx>
                                <w:txbxContent>
                                  <w:p w14:paraId="4E6E240B" w14:textId="77777777" w:rsidR="00925913" w:rsidRDefault="00477365">
                                    <w:pPr>
                                      <w:spacing w:after="160" w:line="259" w:lineRule="auto"/>
                                      <w:ind w:left="0" w:right="0" w:firstLine="0"/>
                                      <w:jc w:val="left"/>
                                    </w:pPr>
                                    <w:r>
                                      <w:rPr>
                                        <w:sz w:val="18"/>
                                      </w:rPr>
                                      <w:t>Assets</w:t>
                                    </w:r>
                                  </w:p>
                                </w:txbxContent>
                              </wps:txbx>
                              <wps:bodyPr horzOverflow="overflow" vert="horz" lIns="0" tIns="0" rIns="0" bIns="0" rtlCol="0">
                                <a:noAutofit/>
                              </wps:bodyPr>
                            </wps:wsp>
                            <wps:wsp>
                              <wps:cNvPr id="24362" name="Rectangle 24362"/>
                              <wps:cNvSpPr/>
                              <wps:spPr>
                                <a:xfrm rot="-5399999">
                                  <a:off x="198495" y="160590"/>
                                  <a:ext cx="42262" cy="169501"/>
                                </a:xfrm>
                                <a:prstGeom prst="rect">
                                  <a:avLst/>
                                </a:prstGeom>
                                <a:ln>
                                  <a:noFill/>
                                </a:ln>
                              </wps:spPr>
                              <wps:txbx>
                                <w:txbxContent>
                                  <w:p w14:paraId="5A98050A"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64" name="Shape 671764"/>
                              <wps:cNvSpPr/>
                              <wps:spPr>
                                <a:xfrm>
                                  <a:off x="250508" y="266472"/>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1204" style="width:20.655pt;height:47.9821pt;mso-position-horizontal-relative:char;mso-position-vertical-relative:line" coordsize="2623,6093">
                      <v:rect id="Rectangle 24357" style="position:absolute;width:7678;height:1695;left:-2991;top:1406;rotation:270;" filled="f" stroked="f">
                        <v:textbox inset="0,0,0,0" style="layout-flow:vertical;mso-layout-flow-alt:bottom-to-top">
                          <w:txbxContent>
                            <w:p>
                              <w:pPr>
                                <w:spacing w:before="0" w:after="160" w:line="259" w:lineRule="auto"/>
                                <w:ind w:left="0" w:right="0" w:firstLine="0"/>
                                <w:jc w:val="left"/>
                              </w:pPr>
                              <w:r>
                                <w:rPr>
                                  <w:sz w:val="18"/>
                                </w:rPr>
                                <w:t xml:space="preserve">Community</w:t>
                              </w:r>
                            </w:p>
                          </w:txbxContent>
                        </v:textbox>
                      </v:rect>
                      <v:rect id="Rectangle 24358"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65" style="position:absolute;width:91;height:5775;left:1156;top:317;" coordsize="9144,577596" path="m0,0l9144,0l9144,577596l0,577596l0,0">
                        <v:stroke weight="0pt" endcap="flat" joinstyle="miter" miterlimit="10" on="false" color="#000000" opacity="0"/>
                        <v:fill on="true" color="#000000"/>
                      </v:shape>
                      <v:rect id="Rectangle 24361" style="position:absolute;width:4557;height:1695;left:-82;top:296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4362" style="position:absolute;width:422;height:1695;left:1984;top:1605;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66" style="position:absolute;width:91;height:3429;left:2505;top:266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5389F289"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70CF6EE5" wp14:editId="60DE364F">
                      <wp:extent cx="127445" cy="793776"/>
                      <wp:effectExtent l="0" t="0" r="0" b="0"/>
                      <wp:docPr id="531261" name="Group 531261"/>
                      <wp:cNvGraphicFramePr/>
                      <a:graphic xmlns:a="http://schemas.openxmlformats.org/drawingml/2006/main">
                        <a:graphicData uri="http://schemas.microsoft.com/office/word/2010/wordprocessingGroup">
                          <wpg:wgp>
                            <wpg:cNvGrpSpPr/>
                            <wpg:grpSpPr>
                              <a:xfrm>
                                <a:off x="0" y="0"/>
                                <a:ext cx="127445" cy="793776"/>
                                <a:chOff x="0" y="0"/>
                                <a:chExt cx="127445" cy="793776"/>
                              </a:xfrm>
                            </wpg:grpSpPr>
                            <wps:wsp>
                              <wps:cNvPr id="24366" name="Rectangle 24366"/>
                              <wps:cNvSpPr/>
                              <wps:spPr>
                                <a:xfrm rot="-5399999">
                                  <a:off x="-421928" y="202346"/>
                                  <a:ext cx="1013359" cy="169501"/>
                                </a:xfrm>
                                <a:prstGeom prst="rect">
                                  <a:avLst/>
                                </a:prstGeom>
                                <a:ln>
                                  <a:noFill/>
                                </a:ln>
                              </wps:spPr>
                              <wps:txbx>
                                <w:txbxContent>
                                  <w:p w14:paraId="2847B940" w14:textId="77777777" w:rsidR="00925913" w:rsidRDefault="00477365">
                                    <w:pPr>
                                      <w:spacing w:after="160" w:line="259" w:lineRule="auto"/>
                                      <w:ind w:left="0" w:right="0" w:firstLine="0"/>
                                      <w:jc w:val="left"/>
                                    </w:pPr>
                                    <w:r>
                                      <w:rPr>
                                        <w:sz w:val="18"/>
                                      </w:rPr>
                                      <w:t>Surplus Assets</w:t>
                                    </w:r>
                                  </w:p>
                                </w:txbxContent>
                              </wps:txbx>
                              <wps:bodyPr horzOverflow="overflow" vert="horz" lIns="0" tIns="0" rIns="0" bIns="0" rtlCol="0">
                                <a:noAutofit/>
                              </wps:bodyPr>
                            </wps:wsp>
                            <wps:wsp>
                              <wps:cNvPr id="24367" name="Rectangle 24367"/>
                              <wps:cNvSpPr/>
                              <wps:spPr>
                                <a:xfrm rot="-5399999">
                                  <a:off x="63620" y="-74105"/>
                                  <a:ext cx="42262" cy="169501"/>
                                </a:xfrm>
                                <a:prstGeom prst="rect">
                                  <a:avLst/>
                                </a:prstGeom>
                                <a:ln>
                                  <a:noFill/>
                                </a:ln>
                              </wps:spPr>
                              <wps:txbx>
                                <w:txbxContent>
                                  <w:p w14:paraId="61DCD249"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67" name="Shape 671767"/>
                              <wps:cNvSpPr/>
                              <wps:spPr>
                                <a:xfrm>
                                  <a:off x="115633" y="31776"/>
                                  <a:ext cx="9144" cy="762000"/>
                                </a:xfrm>
                                <a:custGeom>
                                  <a:avLst/>
                                  <a:gdLst/>
                                  <a:ahLst/>
                                  <a:cxnLst/>
                                  <a:rect l="0" t="0" r="0" b="0"/>
                                  <a:pathLst>
                                    <a:path w="9144" h="762000">
                                      <a:moveTo>
                                        <a:pt x="0" y="0"/>
                                      </a:moveTo>
                                      <a:lnTo>
                                        <a:pt x="9144" y="0"/>
                                      </a:lnTo>
                                      <a:lnTo>
                                        <a:pt x="9144" y="762000"/>
                                      </a:lnTo>
                                      <a:lnTo>
                                        <a:pt x="0" y="762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1261" style="width:10.035pt;height:62.502pt;mso-position-horizontal-relative:char;mso-position-vertical-relative:line" coordsize="1274,7937">
                      <v:rect id="Rectangle 24366" style="position:absolute;width:10133;height:1695;left:-4219;top:2023;rotation:270;" filled="f" stroked="f">
                        <v:textbox inset="0,0,0,0" style="layout-flow:vertical;mso-layout-flow-alt:bottom-to-top">
                          <w:txbxContent>
                            <w:p>
                              <w:pPr>
                                <w:spacing w:before="0" w:after="160" w:line="259" w:lineRule="auto"/>
                                <w:ind w:left="0" w:right="0" w:firstLine="0"/>
                                <w:jc w:val="left"/>
                              </w:pPr>
                              <w:r>
                                <w:rPr>
                                  <w:sz w:val="18"/>
                                </w:rPr>
                                <w:t xml:space="preserve">Surplus Assets</w:t>
                              </w:r>
                            </w:p>
                          </w:txbxContent>
                        </v:textbox>
                      </v:rect>
                      <v:rect id="Rectangle 24367"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68" style="position:absolute;width:91;height:7620;left:1156;top:317;" coordsize="9144,762000" path="m0,0l9144,0l9144,762000l0,762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6E2A4756"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47D65CED" wp14:editId="05B7BCFA">
                      <wp:extent cx="262319" cy="717576"/>
                      <wp:effectExtent l="0" t="0" r="0" b="0"/>
                      <wp:docPr id="531309" name="Group 531309"/>
                      <wp:cNvGraphicFramePr/>
                      <a:graphic xmlns:a="http://schemas.openxmlformats.org/drawingml/2006/main">
                        <a:graphicData uri="http://schemas.microsoft.com/office/word/2010/wordprocessingGroup">
                          <wpg:wgp>
                            <wpg:cNvGrpSpPr/>
                            <wpg:grpSpPr>
                              <a:xfrm>
                                <a:off x="0" y="0"/>
                                <a:ext cx="262319" cy="717576"/>
                                <a:chOff x="0" y="0"/>
                                <a:chExt cx="262319" cy="717576"/>
                              </a:xfrm>
                            </wpg:grpSpPr>
                            <wps:wsp>
                              <wps:cNvPr id="24371" name="Rectangle 24371"/>
                              <wps:cNvSpPr/>
                              <wps:spPr>
                                <a:xfrm rot="-5399999">
                                  <a:off x="-370697" y="177377"/>
                                  <a:ext cx="910897" cy="169501"/>
                                </a:xfrm>
                                <a:prstGeom prst="rect">
                                  <a:avLst/>
                                </a:prstGeom>
                                <a:ln>
                                  <a:noFill/>
                                </a:ln>
                              </wps:spPr>
                              <wps:txbx>
                                <w:txbxContent>
                                  <w:p w14:paraId="0750D1A6" w14:textId="77777777" w:rsidR="00925913" w:rsidRDefault="00477365">
                                    <w:pPr>
                                      <w:spacing w:after="160" w:line="259" w:lineRule="auto"/>
                                      <w:ind w:left="0" w:right="0" w:firstLine="0"/>
                                      <w:jc w:val="left"/>
                                    </w:pPr>
                                    <w:r>
                                      <w:rPr>
                                        <w:sz w:val="18"/>
                                      </w:rPr>
                                      <w:t>Assets Under</w:t>
                                    </w:r>
                                  </w:p>
                                </w:txbxContent>
                              </wps:txbx>
                              <wps:bodyPr horzOverflow="overflow" vert="horz" lIns="0" tIns="0" rIns="0" bIns="0" rtlCol="0">
                                <a:noAutofit/>
                              </wps:bodyPr>
                            </wps:wsp>
                            <wps:wsp>
                              <wps:cNvPr id="24372" name="Rectangle 24372"/>
                              <wps:cNvSpPr/>
                              <wps:spPr>
                                <a:xfrm rot="-5399999">
                                  <a:off x="63620" y="-74105"/>
                                  <a:ext cx="42262" cy="169501"/>
                                </a:xfrm>
                                <a:prstGeom prst="rect">
                                  <a:avLst/>
                                </a:prstGeom>
                                <a:ln>
                                  <a:noFill/>
                                </a:ln>
                              </wps:spPr>
                              <wps:txbx>
                                <w:txbxContent>
                                  <w:p w14:paraId="625BD639"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69" name="Shape 671769"/>
                              <wps:cNvSpPr/>
                              <wps:spPr>
                                <a:xfrm>
                                  <a:off x="115633" y="31776"/>
                                  <a:ext cx="9144" cy="685800"/>
                                </a:xfrm>
                                <a:custGeom>
                                  <a:avLst/>
                                  <a:gdLst/>
                                  <a:ahLst/>
                                  <a:cxnLst/>
                                  <a:rect l="0" t="0" r="0" b="0"/>
                                  <a:pathLst>
                                    <a:path w="9144" h="685800">
                                      <a:moveTo>
                                        <a:pt x="0" y="0"/>
                                      </a:moveTo>
                                      <a:lnTo>
                                        <a:pt x="9144" y="0"/>
                                      </a:lnTo>
                                      <a:lnTo>
                                        <a:pt x="9144" y="685800"/>
                                      </a:lnTo>
                                      <a:lnTo>
                                        <a:pt x="0" y="6858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375" name="Rectangle 24375"/>
                              <wps:cNvSpPr/>
                              <wps:spPr>
                                <a:xfrm rot="-5399999">
                                  <a:off x="-206864" y="206336"/>
                                  <a:ext cx="852979" cy="169501"/>
                                </a:xfrm>
                                <a:prstGeom prst="rect">
                                  <a:avLst/>
                                </a:prstGeom>
                                <a:ln>
                                  <a:noFill/>
                                </a:ln>
                              </wps:spPr>
                              <wps:txbx>
                                <w:txbxContent>
                                  <w:p w14:paraId="54DA2CDA" w14:textId="77777777" w:rsidR="00925913" w:rsidRDefault="00477365">
                                    <w:pPr>
                                      <w:spacing w:after="160" w:line="259" w:lineRule="auto"/>
                                      <w:ind w:left="0" w:right="0" w:firstLine="0"/>
                                      <w:jc w:val="left"/>
                                    </w:pPr>
                                    <w:r>
                                      <w:rPr>
                                        <w:sz w:val="18"/>
                                      </w:rPr>
                                      <w:t>Construction</w:t>
                                    </w:r>
                                  </w:p>
                                </w:txbxContent>
                              </wps:txbx>
                              <wps:bodyPr horzOverflow="overflow" vert="horz" lIns="0" tIns="0" rIns="0" bIns="0" rtlCol="0">
                                <a:noAutofit/>
                              </wps:bodyPr>
                            </wps:wsp>
                            <wps:wsp>
                              <wps:cNvPr id="24376" name="Rectangle 24376"/>
                              <wps:cNvSpPr/>
                              <wps:spPr>
                                <a:xfrm rot="-5399999">
                                  <a:off x="198494" y="-29909"/>
                                  <a:ext cx="42262" cy="169501"/>
                                </a:xfrm>
                                <a:prstGeom prst="rect">
                                  <a:avLst/>
                                </a:prstGeom>
                                <a:ln>
                                  <a:noFill/>
                                </a:ln>
                              </wps:spPr>
                              <wps:txbx>
                                <w:txbxContent>
                                  <w:p w14:paraId="429102C5"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70" name="Shape 671770"/>
                              <wps:cNvSpPr/>
                              <wps:spPr>
                                <a:xfrm>
                                  <a:off x="250507" y="75971"/>
                                  <a:ext cx="9144" cy="641604"/>
                                </a:xfrm>
                                <a:custGeom>
                                  <a:avLst/>
                                  <a:gdLst/>
                                  <a:ahLst/>
                                  <a:cxnLst/>
                                  <a:rect l="0" t="0" r="0" b="0"/>
                                  <a:pathLst>
                                    <a:path w="9144" h="641604">
                                      <a:moveTo>
                                        <a:pt x="0" y="0"/>
                                      </a:moveTo>
                                      <a:lnTo>
                                        <a:pt x="9144" y="0"/>
                                      </a:lnTo>
                                      <a:lnTo>
                                        <a:pt x="9144" y="641604"/>
                                      </a:lnTo>
                                      <a:lnTo>
                                        <a:pt x="0" y="6416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1309" style="width:20.655pt;height:56.502pt;mso-position-horizontal-relative:char;mso-position-vertical-relative:line" coordsize="2623,7175">
                      <v:rect id="Rectangle 24371" style="position:absolute;width:9108;height:1695;left:-3706;top:1773;rotation:270;" filled="f" stroked="f">
                        <v:textbox inset="0,0,0,0" style="layout-flow:vertical;mso-layout-flow-alt:bottom-to-top">
                          <w:txbxContent>
                            <w:p>
                              <w:pPr>
                                <w:spacing w:before="0" w:after="160" w:line="259" w:lineRule="auto"/>
                                <w:ind w:left="0" w:right="0" w:firstLine="0"/>
                                <w:jc w:val="left"/>
                              </w:pPr>
                              <w:r>
                                <w:rPr>
                                  <w:sz w:val="18"/>
                                </w:rPr>
                                <w:t xml:space="preserve">Assets Under</w:t>
                              </w:r>
                            </w:p>
                          </w:txbxContent>
                        </v:textbox>
                      </v:rect>
                      <v:rect id="Rectangle 24372"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71" style="position:absolute;width:91;height:6858;left:1156;top:317;" coordsize="9144,685800" path="m0,0l9144,0l9144,685800l0,685800l0,0">
                        <v:stroke weight="0pt" endcap="flat" joinstyle="miter" miterlimit="10" on="false" color="#000000" opacity="0"/>
                        <v:fill on="true" color="#000000"/>
                      </v:shape>
                      <v:rect id="Rectangle 24375" style="position:absolute;width:8529;height:1695;left:-2068;top:2063;rotation:270;" filled="f" stroked="f">
                        <v:textbox inset="0,0,0,0" style="layout-flow:vertical;mso-layout-flow-alt:bottom-to-top">
                          <w:txbxContent>
                            <w:p>
                              <w:pPr>
                                <w:spacing w:before="0" w:after="160" w:line="259" w:lineRule="auto"/>
                                <w:ind w:left="0" w:right="0" w:firstLine="0"/>
                                <w:jc w:val="left"/>
                              </w:pPr>
                              <w:r>
                                <w:rPr>
                                  <w:sz w:val="18"/>
                                </w:rPr>
                                <w:t xml:space="preserve">Construction</w:t>
                              </w:r>
                            </w:p>
                          </w:txbxContent>
                        </v:textbox>
                      </v:rect>
                      <v:rect id="Rectangle 24376" style="position:absolute;width:422;height:1695;left:1984;top:-29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72" style="position:absolute;width:91;height:6416;left:2505;top:759;" coordsize="9144,641604" path="m0,0l9144,0l9144,641604l0,641604l0,0">
                        <v:stroke weight="0pt" endcap="flat" joinstyle="miter" miterlimit="10" on="false" color="#000000" opacity="0"/>
                        <v:fill on="true" color="#000000"/>
                      </v:shape>
                    </v:group>
                  </w:pict>
                </mc:Fallback>
              </mc:AlternateContent>
            </w:r>
          </w:p>
        </w:tc>
        <w:tc>
          <w:tcPr>
            <w:tcW w:w="1020" w:type="dxa"/>
            <w:tcBorders>
              <w:top w:val="single" w:sz="4" w:space="0" w:color="000000"/>
              <w:left w:val="single" w:sz="4" w:space="0" w:color="000000"/>
              <w:bottom w:val="nil"/>
              <w:right w:val="single" w:sz="4" w:space="0" w:color="000000"/>
            </w:tcBorders>
            <w:shd w:val="clear" w:color="auto" w:fill="FFCC99"/>
            <w:vAlign w:val="bottom"/>
          </w:tcPr>
          <w:p w14:paraId="66FF98B7"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74D9843B" wp14:editId="57B2BB3A">
                      <wp:extent cx="127445" cy="285522"/>
                      <wp:effectExtent l="0" t="0" r="0" b="0"/>
                      <wp:docPr id="531330" name="Group 531330"/>
                      <wp:cNvGraphicFramePr/>
                      <a:graphic xmlns:a="http://schemas.openxmlformats.org/drawingml/2006/main">
                        <a:graphicData uri="http://schemas.microsoft.com/office/word/2010/wordprocessingGroup">
                          <wpg:wgp>
                            <wpg:cNvGrpSpPr/>
                            <wpg:grpSpPr>
                              <a:xfrm>
                                <a:off x="0" y="0"/>
                                <a:ext cx="127445" cy="285522"/>
                                <a:chOff x="0" y="0"/>
                                <a:chExt cx="127445" cy="285522"/>
                              </a:xfrm>
                            </wpg:grpSpPr>
                            <wps:wsp>
                              <wps:cNvPr id="24380" name="Rectangle 24380"/>
                              <wps:cNvSpPr/>
                              <wps:spPr>
                                <a:xfrm rot="-5399999">
                                  <a:off x="-84218" y="31803"/>
                                  <a:ext cx="337939" cy="169501"/>
                                </a:xfrm>
                                <a:prstGeom prst="rect">
                                  <a:avLst/>
                                </a:prstGeom>
                                <a:ln>
                                  <a:noFill/>
                                </a:ln>
                              </wps:spPr>
                              <wps:txbx>
                                <w:txbxContent>
                                  <w:p w14:paraId="122950E4" w14:textId="77777777" w:rsidR="00925913" w:rsidRDefault="00477365">
                                    <w:pPr>
                                      <w:spacing w:after="160" w:line="259" w:lineRule="auto"/>
                                      <w:ind w:left="0" w:right="0" w:firstLine="0"/>
                                      <w:jc w:val="left"/>
                                    </w:pPr>
                                    <w:r>
                                      <w:rPr>
                                        <w:sz w:val="18"/>
                                      </w:rPr>
                                      <w:t>Total</w:t>
                                    </w:r>
                                  </w:p>
                                </w:txbxContent>
                              </wps:txbx>
                              <wps:bodyPr horzOverflow="overflow" vert="horz" lIns="0" tIns="0" rIns="0" bIns="0" rtlCol="0">
                                <a:noAutofit/>
                              </wps:bodyPr>
                            </wps:wsp>
                            <wps:wsp>
                              <wps:cNvPr id="24381" name="Rectangle 24381"/>
                              <wps:cNvSpPr/>
                              <wps:spPr>
                                <a:xfrm rot="-5399999">
                                  <a:off x="63620" y="-74105"/>
                                  <a:ext cx="42262" cy="169501"/>
                                </a:xfrm>
                                <a:prstGeom prst="rect">
                                  <a:avLst/>
                                </a:prstGeom>
                                <a:ln>
                                  <a:noFill/>
                                </a:ln>
                              </wps:spPr>
                              <wps:txbx>
                                <w:txbxContent>
                                  <w:p w14:paraId="62597A98"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73" name="Shape 671773"/>
                              <wps:cNvSpPr/>
                              <wps:spPr>
                                <a:xfrm>
                                  <a:off x="115633" y="31776"/>
                                  <a:ext cx="9144" cy="253746"/>
                                </a:xfrm>
                                <a:custGeom>
                                  <a:avLst/>
                                  <a:gdLst/>
                                  <a:ahLst/>
                                  <a:cxnLst/>
                                  <a:rect l="0" t="0" r="0" b="0"/>
                                  <a:pathLst>
                                    <a:path w="9144" h="253746">
                                      <a:moveTo>
                                        <a:pt x="0" y="0"/>
                                      </a:moveTo>
                                      <a:lnTo>
                                        <a:pt x="9144" y="0"/>
                                      </a:lnTo>
                                      <a:lnTo>
                                        <a:pt x="9144" y="253746"/>
                                      </a:lnTo>
                                      <a:lnTo>
                                        <a:pt x="0" y="2537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1330" style="width:10.035pt;height:22.4821pt;mso-position-horizontal-relative:char;mso-position-vertical-relative:line" coordsize="1274,2855">
                      <v:rect id="Rectangle 24380" style="position:absolute;width:3379;height:1695;left:-842;top:318;rotation:270;" filled="f" stroked="f">
                        <v:textbox inset="0,0,0,0" style="layout-flow:vertical;mso-layout-flow-alt:bottom-to-top">
                          <w:txbxContent>
                            <w:p>
                              <w:pPr>
                                <w:spacing w:before="0" w:after="160" w:line="259" w:lineRule="auto"/>
                                <w:ind w:left="0" w:right="0" w:firstLine="0"/>
                                <w:jc w:val="left"/>
                              </w:pPr>
                              <w:r>
                                <w:rPr>
                                  <w:sz w:val="18"/>
                                </w:rPr>
                                <w:t xml:space="preserve">Total</w:t>
                              </w:r>
                            </w:p>
                          </w:txbxContent>
                        </v:textbox>
                      </v:rect>
                      <v:rect id="Rectangle 24381"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74" style="position:absolute;width:91;height:2537;left:1156;top:317;" coordsize="9144,253746" path="m0,0l9144,0l9144,253746l0,253746l0,0">
                        <v:stroke weight="0pt" endcap="flat" joinstyle="miter" miterlimit="10" on="false" color="#000000" opacity="0"/>
                        <v:fill on="true" color="#000000"/>
                      </v:shape>
                    </v:group>
                  </w:pict>
                </mc:Fallback>
              </mc:AlternateContent>
            </w:r>
          </w:p>
        </w:tc>
      </w:tr>
      <w:tr w:rsidR="00925913" w14:paraId="59E7F9AD" w14:textId="77777777">
        <w:trPr>
          <w:trHeight w:val="368"/>
        </w:trPr>
        <w:tc>
          <w:tcPr>
            <w:tcW w:w="2664" w:type="dxa"/>
            <w:tcBorders>
              <w:top w:val="nil"/>
              <w:left w:val="single" w:sz="4" w:space="0" w:color="000000"/>
              <w:bottom w:val="single" w:sz="4" w:space="0" w:color="000000"/>
              <w:right w:val="single" w:sz="4" w:space="0" w:color="000000"/>
            </w:tcBorders>
            <w:shd w:val="clear" w:color="auto" w:fill="FFCC99"/>
          </w:tcPr>
          <w:p w14:paraId="6DAB99F5" w14:textId="77777777" w:rsidR="00925913" w:rsidRDefault="00477365">
            <w:pPr>
              <w:spacing w:after="0" w:line="259" w:lineRule="auto"/>
              <w:ind w:left="0" w:right="0" w:firstLine="0"/>
              <w:jc w:val="left"/>
            </w:pPr>
            <w:r>
              <w:rPr>
                <w:sz w:val="18"/>
              </w:rPr>
              <w:t xml:space="preserve"> </w:t>
            </w:r>
          </w:p>
          <w:p w14:paraId="6B3E42EA" w14:textId="77777777" w:rsidR="00925913" w:rsidRDefault="00477365">
            <w:pPr>
              <w:spacing w:after="0" w:line="259" w:lineRule="auto"/>
              <w:ind w:left="0" w:right="0" w:firstLine="0"/>
              <w:jc w:val="left"/>
            </w:pPr>
            <w:r>
              <w:rPr>
                <w:sz w:val="18"/>
              </w:rPr>
              <w:t xml:space="preserve"> </w:t>
            </w:r>
          </w:p>
        </w:tc>
        <w:tc>
          <w:tcPr>
            <w:tcW w:w="1021" w:type="dxa"/>
            <w:tcBorders>
              <w:top w:val="nil"/>
              <w:left w:val="single" w:sz="4" w:space="0" w:color="000000"/>
              <w:bottom w:val="single" w:sz="4" w:space="0" w:color="000000"/>
              <w:right w:val="single" w:sz="4" w:space="0" w:color="000000"/>
            </w:tcBorders>
            <w:shd w:val="clear" w:color="auto" w:fill="FFCC99"/>
          </w:tcPr>
          <w:p w14:paraId="4E99EF09" w14:textId="77777777" w:rsidR="00925913" w:rsidRDefault="00477365">
            <w:pPr>
              <w:spacing w:after="0" w:line="259" w:lineRule="auto"/>
              <w:ind w:left="0" w:right="0" w:firstLine="0"/>
              <w:jc w:val="center"/>
            </w:pPr>
            <w:r>
              <w:rPr>
                <w:sz w:val="18"/>
              </w:rPr>
              <w:t xml:space="preserve"> </w:t>
            </w:r>
          </w:p>
          <w:p w14:paraId="027418FF" w14:textId="77777777" w:rsidR="00925913" w:rsidRDefault="00477365">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AEF9141" w14:textId="77777777" w:rsidR="00925913" w:rsidRDefault="00477365">
            <w:pPr>
              <w:spacing w:after="0" w:line="259" w:lineRule="auto"/>
              <w:ind w:left="0" w:right="2" w:firstLine="0"/>
              <w:jc w:val="center"/>
            </w:pPr>
            <w:r>
              <w:rPr>
                <w:sz w:val="18"/>
              </w:rPr>
              <w:t xml:space="preserve"> </w:t>
            </w:r>
          </w:p>
          <w:p w14:paraId="13A44150" w14:textId="77777777" w:rsidR="00925913" w:rsidRDefault="00477365">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1F6A4440" w14:textId="77777777" w:rsidR="00925913" w:rsidRDefault="00477365">
            <w:pPr>
              <w:spacing w:after="0" w:line="259" w:lineRule="auto"/>
              <w:ind w:left="0" w:right="2" w:firstLine="0"/>
              <w:jc w:val="center"/>
            </w:pPr>
            <w:r>
              <w:rPr>
                <w:sz w:val="18"/>
              </w:rPr>
              <w:t xml:space="preserve"> </w:t>
            </w:r>
          </w:p>
          <w:p w14:paraId="4AC908D7" w14:textId="77777777" w:rsidR="00925913" w:rsidRDefault="00477365">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1D6505C9" w14:textId="77777777" w:rsidR="00925913" w:rsidRDefault="00477365">
            <w:pPr>
              <w:spacing w:after="0" w:line="259" w:lineRule="auto"/>
              <w:ind w:left="0" w:right="1" w:firstLine="0"/>
              <w:jc w:val="center"/>
            </w:pPr>
            <w:r>
              <w:rPr>
                <w:sz w:val="18"/>
              </w:rPr>
              <w:t xml:space="preserve"> </w:t>
            </w:r>
          </w:p>
          <w:p w14:paraId="479BB627" w14:textId="77777777" w:rsidR="00925913" w:rsidRDefault="00477365">
            <w:pPr>
              <w:spacing w:after="0" w:line="259" w:lineRule="auto"/>
              <w:ind w:left="0" w:right="53"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BA7D09B" w14:textId="77777777" w:rsidR="00925913" w:rsidRDefault="00477365">
            <w:pPr>
              <w:spacing w:after="0" w:line="259" w:lineRule="auto"/>
              <w:ind w:left="0" w:right="0" w:firstLine="0"/>
              <w:jc w:val="center"/>
            </w:pPr>
            <w:r>
              <w:rPr>
                <w:sz w:val="18"/>
              </w:rPr>
              <w:t xml:space="preserve"> </w:t>
            </w:r>
          </w:p>
          <w:p w14:paraId="2FFAAD5D" w14:textId="77777777" w:rsidR="00925913" w:rsidRDefault="00477365">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ED9A792" w14:textId="77777777" w:rsidR="00925913" w:rsidRDefault="00477365">
            <w:pPr>
              <w:spacing w:after="0" w:line="259" w:lineRule="auto"/>
              <w:ind w:left="0" w:right="0" w:firstLine="0"/>
              <w:jc w:val="center"/>
            </w:pPr>
            <w:r>
              <w:rPr>
                <w:sz w:val="18"/>
              </w:rPr>
              <w:t xml:space="preserve"> </w:t>
            </w:r>
          </w:p>
          <w:p w14:paraId="3EFE5D43" w14:textId="77777777" w:rsidR="00925913" w:rsidRDefault="00477365">
            <w:pPr>
              <w:spacing w:after="0" w:line="259" w:lineRule="auto"/>
              <w:ind w:left="0" w:right="52" w:firstLine="0"/>
              <w:jc w:val="center"/>
            </w:pPr>
            <w:r>
              <w:rPr>
                <w:sz w:val="18"/>
              </w:rPr>
              <w:t xml:space="preserve">£000s </w:t>
            </w:r>
          </w:p>
        </w:tc>
        <w:tc>
          <w:tcPr>
            <w:tcW w:w="1020" w:type="dxa"/>
            <w:tcBorders>
              <w:top w:val="nil"/>
              <w:left w:val="single" w:sz="4" w:space="0" w:color="000000"/>
              <w:bottom w:val="single" w:sz="4" w:space="0" w:color="000000"/>
              <w:right w:val="single" w:sz="4" w:space="0" w:color="000000"/>
            </w:tcBorders>
            <w:shd w:val="clear" w:color="auto" w:fill="FFCC99"/>
          </w:tcPr>
          <w:p w14:paraId="3F4CA948" w14:textId="77777777" w:rsidR="00925913" w:rsidRDefault="00477365">
            <w:pPr>
              <w:spacing w:after="0" w:line="259" w:lineRule="auto"/>
              <w:ind w:left="1" w:right="0" w:firstLine="0"/>
              <w:jc w:val="center"/>
            </w:pPr>
            <w:r>
              <w:rPr>
                <w:sz w:val="18"/>
              </w:rPr>
              <w:t xml:space="preserve"> </w:t>
            </w:r>
          </w:p>
          <w:p w14:paraId="7B07161B" w14:textId="77777777" w:rsidR="00925913" w:rsidRDefault="00477365">
            <w:pPr>
              <w:spacing w:after="0" w:line="259" w:lineRule="auto"/>
              <w:ind w:left="0" w:right="51" w:firstLine="0"/>
              <w:jc w:val="center"/>
            </w:pPr>
            <w:r>
              <w:rPr>
                <w:sz w:val="18"/>
              </w:rPr>
              <w:t xml:space="preserve">£000s </w:t>
            </w:r>
          </w:p>
        </w:tc>
      </w:tr>
      <w:tr w:rsidR="00925913" w14:paraId="5ED60547" w14:textId="77777777">
        <w:trPr>
          <w:trHeight w:val="602"/>
        </w:trPr>
        <w:tc>
          <w:tcPr>
            <w:tcW w:w="2664" w:type="dxa"/>
            <w:tcBorders>
              <w:top w:val="single" w:sz="4" w:space="0" w:color="000000"/>
              <w:left w:val="single" w:sz="4" w:space="0" w:color="000000"/>
              <w:bottom w:val="nil"/>
              <w:right w:val="single" w:sz="4" w:space="0" w:color="000000"/>
            </w:tcBorders>
          </w:tcPr>
          <w:p w14:paraId="33624308" w14:textId="77777777" w:rsidR="00925913" w:rsidRDefault="00477365">
            <w:pPr>
              <w:spacing w:after="103" w:line="259" w:lineRule="auto"/>
              <w:ind w:left="0" w:right="0" w:firstLine="0"/>
              <w:jc w:val="left"/>
            </w:pPr>
            <w:r>
              <w:rPr>
                <w:b/>
                <w:sz w:val="18"/>
                <w:u w:val="single" w:color="000000"/>
              </w:rPr>
              <w:t>Cost or Valuation</w:t>
            </w:r>
            <w:r>
              <w:rPr>
                <w:b/>
                <w:sz w:val="18"/>
              </w:rPr>
              <w:t xml:space="preserve"> </w:t>
            </w:r>
          </w:p>
          <w:p w14:paraId="5BB253EF" w14:textId="77777777" w:rsidR="00925913" w:rsidRDefault="00477365">
            <w:pPr>
              <w:spacing w:after="0" w:line="259" w:lineRule="auto"/>
              <w:ind w:left="0" w:right="0" w:firstLine="0"/>
              <w:jc w:val="left"/>
            </w:pPr>
            <w:r>
              <w:rPr>
                <w:sz w:val="18"/>
              </w:rPr>
              <w:t xml:space="preserve">At 1 April 2021 </w:t>
            </w:r>
          </w:p>
        </w:tc>
        <w:tc>
          <w:tcPr>
            <w:tcW w:w="1021" w:type="dxa"/>
            <w:tcBorders>
              <w:top w:val="single" w:sz="4" w:space="0" w:color="000000"/>
              <w:left w:val="single" w:sz="4" w:space="0" w:color="000000"/>
              <w:bottom w:val="nil"/>
              <w:right w:val="single" w:sz="4" w:space="0" w:color="000000"/>
            </w:tcBorders>
          </w:tcPr>
          <w:p w14:paraId="634AE358" w14:textId="77777777" w:rsidR="00925913" w:rsidRDefault="00477365">
            <w:pPr>
              <w:spacing w:after="103" w:line="259" w:lineRule="auto"/>
              <w:ind w:left="0" w:right="1" w:firstLine="0"/>
              <w:jc w:val="right"/>
            </w:pPr>
            <w:r>
              <w:rPr>
                <w:sz w:val="18"/>
              </w:rPr>
              <w:t xml:space="preserve"> </w:t>
            </w:r>
          </w:p>
          <w:p w14:paraId="4B0099E9" w14:textId="77777777" w:rsidR="00925913" w:rsidRDefault="00477365">
            <w:pPr>
              <w:spacing w:after="0" w:line="259" w:lineRule="auto"/>
              <w:ind w:left="0" w:right="52" w:firstLine="0"/>
              <w:jc w:val="right"/>
            </w:pPr>
            <w:r>
              <w:rPr>
                <w:sz w:val="18"/>
              </w:rPr>
              <w:t xml:space="preserve">308,776 </w:t>
            </w:r>
          </w:p>
        </w:tc>
        <w:tc>
          <w:tcPr>
            <w:tcW w:w="1021" w:type="dxa"/>
            <w:tcBorders>
              <w:top w:val="single" w:sz="4" w:space="0" w:color="000000"/>
              <w:left w:val="single" w:sz="4" w:space="0" w:color="000000"/>
              <w:bottom w:val="nil"/>
              <w:right w:val="single" w:sz="4" w:space="0" w:color="000000"/>
            </w:tcBorders>
          </w:tcPr>
          <w:p w14:paraId="711D4B8B" w14:textId="77777777" w:rsidR="00925913" w:rsidRDefault="00477365">
            <w:pPr>
              <w:spacing w:after="103" w:line="259" w:lineRule="auto"/>
              <w:ind w:left="0" w:right="2" w:firstLine="0"/>
              <w:jc w:val="right"/>
            </w:pPr>
            <w:r>
              <w:rPr>
                <w:sz w:val="18"/>
              </w:rPr>
              <w:t xml:space="preserve"> </w:t>
            </w:r>
          </w:p>
          <w:p w14:paraId="0BE813C7" w14:textId="77777777" w:rsidR="00925913" w:rsidRDefault="00477365">
            <w:pPr>
              <w:spacing w:after="0" w:line="259" w:lineRule="auto"/>
              <w:ind w:left="0" w:right="53" w:firstLine="0"/>
              <w:jc w:val="right"/>
            </w:pPr>
            <w:r>
              <w:rPr>
                <w:sz w:val="18"/>
              </w:rPr>
              <w:t xml:space="preserve">19,555 </w:t>
            </w:r>
          </w:p>
        </w:tc>
        <w:tc>
          <w:tcPr>
            <w:tcW w:w="1021" w:type="dxa"/>
            <w:tcBorders>
              <w:top w:val="single" w:sz="4" w:space="0" w:color="000000"/>
              <w:left w:val="single" w:sz="4" w:space="0" w:color="000000"/>
              <w:bottom w:val="nil"/>
              <w:right w:val="single" w:sz="4" w:space="0" w:color="000000"/>
            </w:tcBorders>
          </w:tcPr>
          <w:p w14:paraId="614B6B91" w14:textId="77777777" w:rsidR="00925913" w:rsidRDefault="00477365">
            <w:pPr>
              <w:spacing w:after="103" w:line="259" w:lineRule="auto"/>
              <w:ind w:left="0" w:right="2" w:firstLine="0"/>
              <w:jc w:val="right"/>
            </w:pPr>
            <w:r>
              <w:rPr>
                <w:sz w:val="18"/>
              </w:rPr>
              <w:t xml:space="preserve"> </w:t>
            </w:r>
          </w:p>
          <w:p w14:paraId="256A954F" w14:textId="77777777" w:rsidR="00925913" w:rsidRDefault="00477365">
            <w:pPr>
              <w:spacing w:after="0" w:line="259" w:lineRule="auto"/>
              <w:ind w:left="0" w:right="52" w:firstLine="0"/>
              <w:jc w:val="right"/>
            </w:pPr>
            <w:r>
              <w:rPr>
                <w:sz w:val="18"/>
              </w:rPr>
              <w:t xml:space="preserve">246,233 </w:t>
            </w:r>
          </w:p>
        </w:tc>
        <w:tc>
          <w:tcPr>
            <w:tcW w:w="1021" w:type="dxa"/>
            <w:tcBorders>
              <w:top w:val="single" w:sz="4" w:space="0" w:color="000000"/>
              <w:left w:val="single" w:sz="4" w:space="0" w:color="000000"/>
              <w:bottom w:val="nil"/>
              <w:right w:val="single" w:sz="4" w:space="0" w:color="000000"/>
            </w:tcBorders>
          </w:tcPr>
          <w:p w14:paraId="04EEC64E" w14:textId="77777777" w:rsidR="00925913" w:rsidRDefault="00477365">
            <w:pPr>
              <w:spacing w:after="103" w:line="259" w:lineRule="auto"/>
              <w:ind w:left="0" w:right="1" w:firstLine="0"/>
              <w:jc w:val="right"/>
            </w:pPr>
            <w:r>
              <w:rPr>
                <w:sz w:val="18"/>
              </w:rPr>
              <w:t xml:space="preserve"> </w:t>
            </w:r>
          </w:p>
          <w:p w14:paraId="573A4034" w14:textId="77777777" w:rsidR="00925913" w:rsidRDefault="00477365">
            <w:pPr>
              <w:spacing w:after="0" w:line="259" w:lineRule="auto"/>
              <w:ind w:left="0" w:right="52" w:firstLine="0"/>
              <w:jc w:val="right"/>
            </w:pPr>
            <w:r>
              <w:rPr>
                <w:sz w:val="18"/>
              </w:rPr>
              <w:t xml:space="preserve">23,098 </w:t>
            </w:r>
          </w:p>
        </w:tc>
        <w:tc>
          <w:tcPr>
            <w:tcW w:w="1021" w:type="dxa"/>
            <w:tcBorders>
              <w:top w:val="single" w:sz="4" w:space="0" w:color="000000"/>
              <w:left w:val="single" w:sz="4" w:space="0" w:color="000000"/>
              <w:bottom w:val="nil"/>
              <w:right w:val="single" w:sz="4" w:space="0" w:color="000000"/>
            </w:tcBorders>
          </w:tcPr>
          <w:p w14:paraId="70BDE8A0" w14:textId="77777777" w:rsidR="00925913" w:rsidRDefault="00477365">
            <w:pPr>
              <w:spacing w:after="103" w:line="259" w:lineRule="auto"/>
              <w:ind w:left="0" w:right="1" w:firstLine="0"/>
              <w:jc w:val="right"/>
            </w:pPr>
            <w:r>
              <w:rPr>
                <w:sz w:val="18"/>
              </w:rPr>
              <w:t xml:space="preserve"> </w:t>
            </w:r>
          </w:p>
          <w:p w14:paraId="409224E1" w14:textId="77777777" w:rsidR="00925913" w:rsidRDefault="00477365">
            <w:pPr>
              <w:spacing w:after="0" w:line="259" w:lineRule="auto"/>
              <w:ind w:left="0" w:right="51" w:firstLine="0"/>
              <w:jc w:val="right"/>
            </w:pPr>
            <w:r>
              <w:rPr>
                <w:sz w:val="18"/>
              </w:rPr>
              <w:t xml:space="preserve">4,379 </w:t>
            </w:r>
          </w:p>
        </w:tc>
        <w:tc>
          <w:tcPr>
            <w:tcW w:w="1021" w:type="dxa"/>
            <w:tcBorders>
              <w:top w:val="single" w:sz="4" w:space="0" w:color="000000"/>
              <w:left w:val="single" w:sz="4" w:space="0" w:color="000000"/>
              <w:bottom w:val="nil"/>
              <w:right w:val="single" w:sz="4" w:space="0" w:color="000000"/>
            </w:tcBorders>
          </w:tcPr>
          <w:p w14:paraId="419DB52A" w14:textId="77777777" w:rsidR="00925913" w:rsidRDefault="00477365">
            <w:pPr>
              <w:spacing w:after="103" w:line="259" w:lineRule="auto"/>
              <w:ind w:left="0" w:right="1" w:firstLine="0"/>
              <w:jc w:val="right"/>
            </w:pPr>
            <w:r>
              <w:rPr>
                <w:sz w:val="18"/>
              </w:rPr>
              <w:t xml:space="preserve"> </w:t>
            </w:r>
          </w:p>
          <w:p w14:paraId="5A3BD589" w14:textId="77777777" w:rsidR="00925913" w:rsidRDefault="00477365">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447BDB56" w14:textId="77777777" w:rsidR="00925913" w:rsidRDefault="00477365">
            <w:pPr>
              <w:spacing w:after="103" w:line="259" w:lineRule="auto"/>
              <w:ind w:left="0" w:right="0" w:firstLine="0"/>
              <w:jc w:val="right"/>
            </w:pPr>
            <w:r>
              <w:rPr>
                <w:sz w:val="18"/>
              </w:rPr>
              <w:t xml:space="preserve"> </w:t>
            </w:r>
          </w:p>
          <w:p w14:paraId="5E9A41AA" w14:textId="77777777" w:rsidR="00925913" w:rsidRDefault="00477365">
            <w:pPr>
              <w:spacing w:after="0" w:line="259" w:lineRule="auto"/>
              <w:ind w:left="0" w:right="50" w:firstLine="0"/>
              <w:jc w:val="right"/>
            </w:pPr>
            <w:r>
              <w:rPr>
                <w:sz w:val="18"/>
              </w:rPr>
              <w:t xml:space="preserve">602,041 </w:t>
            </w:r>
          </w:p>
        </w:tc>
      </w:tr>
      <w:tr w:rsidR="00925913" w14:paraId="0D53BB01" w14:textId="77777777">
        <w:trPr>
          <w:trHeight w:val="327"/>
        </w:trPr>
        <w:tc>
          <w:tcPr>
            <w:tcW w:w="2664" w:type="dxa"/>
            <w:tcBorders>
              <w:top w:val="nil"/>
              <w:left w:val="single" w:sz="4" w:space="0" w:color="000000"/>
              <w:bottom w:val="nil"/>
              <w:right w:val="single" w:sz="4" w:space="0" w:color="000000"/>
            </w:tcBorders>
          </w:tcPr>
          <w:p w14:paraId="53954B8F" w14:textId="77777777" w:rsidR="00925913" w:rsidRDefault="00477365">
            <w:pPr>
              <w:spacing w:after="0" w:line="259" w:lineRule="auto"/>
              <w:ind w:left="0" w:right="0" w:firstLine="0"/>
              <w:jc w:val="left"/>
            </w:pPr>
            <w:r>
              <w:rPr>
                <w:sz w:val="18"/>
              </w:rPr>
              <w:t xml:space="preserve">Additions </w:t>
            </w:r>
          </w:p>
        </w:tc>
        <w:tc>
          <w:tcPr>
            <w:tcW w:w="1021" w:type="dxa"/>
            <w:tcBorders>
              <w:top w:val="nil"/>
              <w:left w:val="single" w:sz="4" w:space="0" w:color="000000"/>
              <w:bottom w:val="nil"/>
              <w:right w:val="single" w:sz="4" w:space="0" w:color="000000"/>
            </w:tcBorders>
          </w:tcPr>
          <w:p w14:paraId="218093D4" w14:textId="77777777" w:rsidR="00925913" w:rsidRDefault="00477365">
            <w:pPr>
              <w:spacing w:after="0" w:line="259" w:lineRule="auto"/>
              <w:ind w:left="0" w:right="51" w:firstLine="0"/>
              <w:jc w:val="right"/>
            </w:pPr>
            <w:r>
              <w:rPr>
                <w:sz w:val="18"/>
              </w:rPr>
              <w:t xml:space="preserve">9,020 </w:t>
            </w:r>
          </w:p>
        </w:tc>
        <w:tc>
          <w:tcPr>
            <w:tcW w:w="1021" w:type="dxa"/>
            <w:tcBorders>
              <w:top w:val="nil"/>
              <w:left w:val="single" w:sz="4" w:space="0" w:color="000000"/>
              <w:bottom w:val="nil"/>
              <w:right w:val="single" w:sz="4" w:space="0" w:color="000000"/>
            </w:tcBorders>
          </w:tcPr>
          <w:p w14:paraId="5CB3EE8D" w14:textId="77777777" w:rsidR="00925913" w:rsidRDefault="00477365">
            <w:pPr>
              <w:spacing w:after="0" w:line="259" w:lineRule="auto"/>
              <w:ind w:left="0" w:right="53" w:firstLine="0"/>
              <w:jc w:val="right"/>
            </w:pPr>
            <w:r>
              <w:rPr>
                <w:sz w:val="18"/>
              </w:rPr>
              <w:t xml:space="preserve">6,845 </w:t>
            </w:r>
          </w:p>
        </w:tc>
        <w:tc>
          <w:tcPr>
            <w:tcW w:w="1021" w:type="dxa"/>
            <w:tcBorders>
              <w:top w:val="nil"/>
              <w:left w:val="single" w:sz="4" w:space="0" w:color="000000"/>
              <w:bottom w:val="nil"/>
              <w:right w:val="single" w:sz="4" w:space="0" w:color="000000"/>
            </w:tcBorders>
          </w:tcPr>
          <w:p w14:paraId="7DD37C73" w14:textId="77777777" w:rsidR="00925913" w:rsidRDefault="00477365">
            <w:pPr>
              <w:spacing w:after="0" w:line="259" w:lineRule="auto"/>
              <w:ind w:left="0" w:right="53" w:firstLine="0"/>
              <w:jc w:val="right"/>
            </w:pPr>
            <w:r>
              <w:rPr>
                <w:sz w:val="18"/>
              </w:rPr>
              <w:t xml:space="preserve">9,150 </w:t>
            </w:r>
          </w:p>
        </w:tc>
        <w:tc>
          <w:tcPr>
            <w:tcW w:w="1021" w:type="dxa"/>
            <w:tcBorders>
              <w:top w:val="nil"/>
              <w:left w:val="single" w:sz="4" w:space="0" w:color="000000"/>
              <w:bottom w:val="nil"/>
              <w:right w:val="single" w:sz="4" w:space="0" w:color="000000"/>
            </w:tcBorders>
          </w:tcPr>
          <w:p w14:paraId="355A30D4" w14:textId="77777777" w:rsidR="00925913" w:rsidRDefault="00477365">
            <w:pPr>
              <w:spacing w:after="0" w:line="259" w:lineRule="auto"/>
              <w:ind w:left="0" w:right="52" w:firstLine="0"/>
              <w:jc w:val="right"/>
            </w:pPr>
            <w:r>
              <w:rPr>
                <w:sz w:val="18"/>
              </w:rPr>
              <w:t xml:space="preserve">410 </w:t>
            </w:r>
          </w:p>
        </w:tc>
        <w:tc>
          <w:tcPr>
            <w:tcW w:w="1021" w:type="dxa"/>
            <w:tcBorders>
              <w:top w:val="nil"/>
              <w:left w:val="single" w:sz="4" w:space="0" w:color="000000"/>
              <w:bottom w:val="nil"/>
              <w:right w:val="single" w:sz="4" w:space="0" w:color="000000"/>
            </w:tcBorders>
          </w:tcPr>
          <w:p w14:paraId="601001F7" w14:textId="77777777" w:rsidR="00925913" w:rsidRDefault="00477365">
            <w:pPr>
              <w:spacing w:after="0" w:line="259" w:lineRule="auto"/>
              <w:ind w:left="0" w:right="52" w:firstLine="0"/>
              <w:jc w:val="right"/>
            </w:pPr>
            <w:r>
              <w:rPr>
                <w:sz w:val="18"/>
              </w:rPr>
              <w:t xml:space="preserve">62 </w:t>
            </w:r>
          </w:p>
        </w:tc>
        <w:tc>
          <w:tcPr>
            <w:tcW w:w="1021" w:type="dxa"/>
            <w:tcBorders>
              <w:top w:val="nil"/>
              <w:left w:val="single" w:sz="4" w:space="0" w:color="000000"/>
              <w:bottom w:val="nil"/>
              <w:right w:val="single" w:sz="4" w:space="0" w:color="000000"/>
            </w:tcBorders>
          </w:tcPr>
          <w:p w14:paraId="61284F79" w14:textId="77777777" w:rsidR="00925913" w:rsidRDefault="00477365">
            <w:pPr>
              <w:spacing w:after="0" w:line="259" w:lineRule="auto"/>
              <w:ind w:left="0" w:right="52" w:firstLine="0"/>
              <w:jc w:val="right"/>
            </w:pPr>
            <w:r>
              <w:rPr>
                <w:sz w:val="18"/>
              </w:rPr>
              <w:t xml:space="preserve">945 </w:t>
            </w:r>
          </w:p>
        </w:tc>
        <w:tc>
          <w:tcPr>
            <w:tcW w:w="1020" w:type="dxa"/>
            <w:tcBorders>
              <w:top w:val="nil"/>
              <w:left w:val="single" w:sz="4" w:space="0" w:color="000000"/>
              <w:bottom w:val="nil"/>
              <w:right w:val="single" w:sz="4" w:space="0" w:color="000000"/>
            </w:tcBorders>
          </w:tcPr>
          <w:p w14:paraId="627DC0A1" w14:textId="77777777" w:rsidR="00925913" w:rsidRDefault="00477365">
            <w:pPr>
              <w:spacing w:after="0" w:line="259" w:lineRule="auto"/>
              <w:ind w:left="0" w:right="51" w:firstLine="0"/>
              <w:jc w:val="right"/>
            </w:pPr>
            <w:r>
              <w:rPr>
                <w:sz w:val="18"/>
              </w:rPr>
              <w:t xml:space="preserve">26,432 </w:t>
            </w:r>
          </w:p>
        </w:tc>
      </w:tr>
      <w:tr w:rsidR="00925913" w14:paraId="1DF85FF9" w14:textId="77777777">
        <w:trPr>
          <w:trHeight w:val="534"/>
        </w:trPr>
        <w:tc>
          <w:tcPr>
            <w:tcW w:w="2664" w:type="dxa"/>
            <w:tcBorders>
              <w:top w:val="nil"/>
              <w:left w:val="single" w:sz="4" w:space="0" w:color="000000"/>
              <w:bottom w:val="nil"/>
              <w:right w:val="single" w:sz="4" w:space="0" w:color="000000"/>
            </w:tcBorders>
          </w:tcPr>
          <w:p w14:paraId="6039D906" w14:textId="77777777" w:rsidR="00925913" w:rsidRDefault="00477365">
            <w:pPr>
              <w:spacing w:after="0" w:line="259" w:lineRule="auto"/>
              <w:ind w:left="0" w:right="34" w:firstLine="0"/>
              <w:jc w:val="left"/>
            </w:pPr>
            <w:r>
              <w:rPr>
                <w:sz w:val="18"/>
              </w:rPr>
              <w:t xml:space="preserve">Revaluations - recognised in the Revaluation Reserve </w:t>
            </w:r>
          </w:p>
        </w:tc>
        <w:tc>
          <w:tcPr>
            <w:tcW w:w="1021" w:type="dxa"/>
            <w:tcBorders>
              <w:top w:val="nil"/>
              <w:left w:val="single" w:sz="4" w:space="0" w:color="000000"/>
              <w:bottom w:val="nil"/>
              <w:right w:val="single" w:sz="4" w:space="0" w:color="000000"/>
            </w:tcBorders>
          </w:tcPr>
          <w:p w14:paraId="264795D8" w14:textId="77777777" w:rsidR="00925913" w:rsidRDefault="00477365">
            <w:pPr>
              <w:spacing w:after="0" w:line="259" w:lineRule="auto"/>
              <w:ind w:left="0" w:right="52" w:firstLine="0"/>
              <w:jc w:val="right"/>
            </w:pPr>
            <w:r>
              <w:rPr>
                <w:sz w:val="18"/>
              </w:rPr>
              <w:t xml:space="preserve">24,379 </w:t>
            </w:r>
          </w:p>
        </w:tc>
        <w:tc>
          <w:tcPr>
            <w:tcW w:w="1021" w:type="dxa"/>
            <w:tcBorders>
              <w:top w:val="nil"/>
              <w:left w:val="single" w:sz="4" w:space="0" w:color="000000"/>
              <w:bottom w:val="nil"/>
              <w:right w:val="single" w:sz="4" w:space="0" w:color="000000"/>
            </w:tcBorders>
          </w:tcPr>
          <w:p w14:paraId="234C5111"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41CECB99"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5657EEE"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1C33BD8" w14:textId="77777777" w:rsidR="00925913" w:rsidRDefault="00477365">
            <w:pPr>
              <w:spacing w:after="0" w:line="259" w:lineRule="auto"/>
              <w:ind w:left="0" w:right="51" w:firstLine="0"/>
              <w:jc w:val="right"/>
            </w:pPr>
            <w:r>
              <w:rPr>
                <w:sz w:val="18"/>
              </w:rPr>
              <w:t xml:space="preserve">-1,155 </w:t>
            </w:r>
          </w:p>
        </w:tc>
        <w:tc>
          <w:tcPr>
            <w:tcW w:w="1021" w:type="dxa"/>
            <w:tcBorders>
              <w:top w:val="nil"/>
              <w:left w:val="single" w:sz="4" w:space="0" w:color="000000"/>
              <w:bottom w:val="nil"/>
              <w:right w:val="single" w:sz="4" w:space="0" w:color="000000"/>
            </w:tcBorders>
          </w:tcPr>
          <w:p w14:paraId="09DB769C"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4361E76F" w14:textId="77777777" w:rsidR="00925913" w:rsidRDefault="00477365">
            <w:pPr>
              <w:spacing w:after="0" w:line="259" w:lineRule="auto"/>
              <w:ind w:left="0" w:right="51" w:firstLine="0"/>
              <w:jc w:val="right"/>
            </w:pPr>
            <w:r>
              <w:rPr>
                <w:sz w:val="18"/>
              </w:rPr>
              <w:t xml:space="preserve">23,224 </w:t>
            </w:r>
          </w:p>
        </w:tc>
      </w:tr>
      <w:tr w:rsidR="00925913" w14:paraId="0A2396F4" w14:textId="77777777">
        <w:trPr>
          <w:trHeight w:val="741"/>
        </w:trPr>
        <w:tc>
          <w:tcPr>
            <w:tcW w:w="2664" w:type="dxa"/>
            <w:tcBorders>
              <w:top w:val="nil"/>
              <w:left w:val="single" w:sz="4" w:space="0" w:color="000000"/>
              <w:bottom w:val="nil"/>
              <w:right w:val="single" w:sz="4" w:space="0" w:color="000000"/>
            </w:tcBorders>
          </w:tcPr>
          <w:p w14:paraId="5C869458" w14:textId="77777777" w:rsidR="00925913" w:rsidRDefault="00477365">
            <w:pPr>
              <w:spacing w:after="0" w:line="259" w:lineRule="auto"/>
              <w:ind w:left="0" w:right="0" w:firstLine="0"/>
              <w:jc w:val="left"/>
            </w:pPr>
            <w:r>
              <w:rPr>
                <w:sz w:val="18"/>
              </w:rPr>
              <w:t xml:space="preserve">Revaluations – </w:t>
            </w:r>
            <w:r>
              <w:rPr>
                <w:sz w:val="18"/>
              </w:rPr>
              <w:t xml:space="preserve">recognised in the Surplus/Deficit on the Provision of Services </w:t>
            </w:r>
          </w:p>
        </w:tc>
        <w:tc>
          <w:tcPr>
            <w:tcW w:w="1021" w:type="dxa"/>
            <w:tcBorders>
              <w:top w:val="nil"/>
              <w:left w:val="single" w:sz="4" w:space="0" w:color="000000"/>
              <w:bottom w:val="nil"/>
              <w:right w:val="single" w:sz="4" w:space="0" w:color="000000"/>
            </w:tcBorders>
          </w:tcPr>
          <w:p w14:paraId="31F5D959" w14:textId="77777777" w:rsidR="00925913" w:rsidRDefault="00477365">
            <w:pPr>
              <w:spacing w:after="0" w:line="259" w:lineRule="auto"/>
              <w:ind w:left="0" w:right="52" w:firstLine="0"/>
              <w:jc w:val="right"/>
            </w:pPr>
            <w:r>
              <w:rPr>
                <w:sz w:val="18"/>
              </w:rPr>
              <w:t xml:space="preserve">-11,200 </w:t>
            </w:r>
          </w:p>
        </w:tc>
        <w:tc>
          <w:tcPr>
            <w:tcW w:w="1021" w:type="dxa"/>
            <w:tcBorders>
              <w:top w:val="nil"/>
              <w:left w:val="single" w:sz="4" w:space="0" w:color="000000"/>
              <w:bottom w:val="nil"/>
              <w:right w:val="single" w:sz="4" w:space="0" w:color="000000"/>
            </w:tcBorders>
          </w:tcPr>
          <w:p w14:paraId="3F9FFBF5"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7791AA8F"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A4937DF"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5F12CAB" w14:textId="77777777" w:rsidR="00925913" w:rsidRDefault="00477365">
            <w:pPr>
              <w:spacing w:after="0" w:line="259" w:lineRule="auto"/>
              <w:ind w:left="0" w:right="52" w:firstLine="0"/>
              <w:jc w:val="right"/>
            </w:pPr>
            <w:r>
              <w:rPr>
                <w:sz w:val="18"/>
              </w:rPr>
              <w:t xml:space="preserve">-738 </w:t>
            </w:r>
          </w:p>
        </w:tc>
        <w:tc>
          <w:tcPr>
            <w:tcW w:w="1021" w:type="dxa"/>
            <w:tcBorders>
              <w:top w:val="nil"/>
              <w:left w:val="single" w:sz="4" w:space="0" w:color="000000"/>
              <w:bottom w:val="nil"/>
              <w:right w:val="single" w:sz="4" w:space="0" w:color="000000"/>
            </w:tcBorders>
          </w:tcPr>
          <w:p w14:paraId="204B80FA"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B9FBD08" w14:textId="77777777" w:rsidR="00925913" w:rsidRDefault="00477365">
            <w:pPr>
              <w:spacing w:after="0" w:line="259" w:lineRule="auto"/>
              <w:ind w:left="0" w:right="51" w:firstLine="0"/>
              <w:jc w:val="right"/>
            </w:pPr>
            <w:r>
              <w:rPr>
                <w:sz w:val="18"/>
              </w:rPr>
              <w:t xml:space="preserve">-11,938 </w:t>
            </w:r>
          </w:p>
        </w:tc>
      </w:tr>
      <w:tr w:rsidR="00925913" w14:paraId="31717674" w14:textId="77777777">
        <w:trPr>
          <w:trHeight w:val="328"/>
        </w:trPr>
        <w:tc>
          <w:tcPr>
            <w:tcW w:w="2664" w:type="dxa"/>
            <w:tcBorders>
              <w:top w:val="nil"/>
              <w:left w:val="single" w:sz="4" w:space="0" w:color="000000"/>
              <w:bottom w:val="nil"/>
              <w:right w:val="single" w:sz="4" w:space="0" w:color="000000"/>
            </w:tcBorders>
          </w:tcPr>
          <w:p w14:paraId="1262C737" w14:textId="77777777" w:rsidR="00925913" w:rsidRDefault="00477365">
            <w:pPr>
              <w:spacing w:after="0" w:line="259" w:lineRule="auto"/>
              <w:ind w:left="0" w:right="0" w:firstLine="0"/>
              <w:jc w:val="left"/>
            </w:pPr>
            <w:r>
              <w:rPr>
                <w:sz w:val="18"/>
              </w:rPr>
              <w:t xml:space="preserve">Derecognition - Disposals </w:t>
            </w:r>
          </w:p>
        </w:tc>
        <w:tc>
          <w:tcPr>
            <w:tcW w:w="1021" w:type="dxa"/>
            <w:tcBorders>
              <w:top w:val="nil"/>
              <w:left w:val="single" w:sz="4" w:space="0" w:color="000000"/>
              <w:bottom w:val="nil"/>
              <w:right w:val="single" w:sz="4" w:space="0" w:color="000000"/>
            </w:tcBorders>
          </w:tcPr>
          <w:p w14:paraId="728141C6" w14:textId="77777777" w:rsidR="00925913" w:rsidRDefault="00477365">
            <w:pPr>
              <w:spacing w:after="0" w:line="259" w:lineRule="auto"/>
              <w:ind w:left="0" w:right="52" w:firstLine="0"/>
              <w:jc w:val="right"/>
            </w:pPr>
            <w:r>
              <w:rPr>
                <w:sz w:val="18"/>
              </w:rPr>
              <w:t xml:space="preserve">-23 </w:t>
            </w:r>
          </w:p>
        </w:tc>
        <w:tc>
          <w:tcPr>
            <w:tcW w:w="1021" w:type="dxa"/>
            <w:tcBorders>
              <w:top w:val="nil"/>
              <w:left w:val="single" w:sz="4" w:space="0" w:color="000000"/>
              <w:bottom w:val="nil"/>
              <w:right w:val="single" w:sz="4" w:space="0" w:color="000000"/>
            </w:tcBorders>
          </w:tcPr>
          <w:p w14:paraId="63C53CFE" w14:textId="77777777" w:rsidR="00925913" w:rsidRDefault="00477365">
            <w:pPr>
              <w:spacing w:after="0" w:line="259" w:lineRule="auto"/>
              <w:ind w:left="0" w:right="53" w:firstLine="0"/>
              <w:jc w:val="right"/>
            </w:pPr>
            <w:r>
              <w:rPr>
                <w:sz w:val="18"/>
              </w:rPr>
              <w:t xml:space="preserve">-5,956 </w:t>
            </w:r>
          </w:p>
        </w:tc>
        <w:tc>
          <w:tcPr>
            <w:tcW w:w="1021" w:type="dxa"/>
            <w:tcBorders>
              <w:top w:val="nil"/>
              <w:left w:val="single" w:sz="4" w:space="0" w:color="000000"/>
              <w:bottom w:val="nil"/>
              <w:right w:val="single" w:sz="4" w:space="0" w:color="000000"/>
            </w:tcBorders>
          </w:tcPr>
          <w:p w14:paraId="20C1C40D"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48AF027" w14:textId="77777777" w:rsidR="00925913" w:rsidRDefault="00477365">
            <w:pPr>
              <w:spacing w:after="0" w:line="259" w:lineRule="auto"/>
              <w:ind w:left="0" w:right="52" w:firstLine="0"/>
              <w:jc w:val="right"/>
            </w:pPr>
            <w:r>
              <w:rPr>
                <w:sz w:val="18"/>
              </w:rPr>
              <w:t xml:space="preserve">35 </w:t>
            </w:r>
          </w:p>
        </w:tc>
        <w:tc>
          <w:tcPr>
            <w:tcW w:w="1021" w:type="dxa"/>
            <w:tcBorders>
              <w:top w:val="nil"/>
              <w:left w:val="single" w:sz="4" w:space="0" w:color="000000"/>
              <w:bottom w:val="nil"/>
              <w:right w:val="single" w:sz="4" w:space="0" w:color="000000"/>
            </w:tcBorders>
          </w:tcPr>
          <w:p w14:paraId="212BE24F"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B95B7E2"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29BC2202" w14:textId="77777777" w:rsidR="00925913" w:rsidRDefault="00477365">
            <w:pPr>
              <w:spacing w:after="0" w:line="259" w:lineRule="auto"/>
              <w:ind w:left="0" w:right="50" w:firstLine="0"/>
              <w:jc w:val="right"/>
            </w:pPr>
            <w:r>
              <w:rPr>
                <w:sz w:val="18"/>
              </w:rPr>
              <w:t xml:space="preserve">-5,944 </w:t>
            </w:r>
          </w:p>
        </w:tc>
      </w:tr>
      <w:tr w:rsidR="00925913" w14:paraId="1244867D" w14:textId="77777777">
        <w:trPr>
          <w:trHeight w:val="653"/>
        </w:trPr>
        <w:tc>
          <w:tcPr>
            <w:tcW w:w="2664" w:type="dxa"/>
            <w:tcBorders>
              <w:top w:val="nil"/>
              <w:left w:val="single" w:sz="4" w:space="0" w:color="000000"/>
              <w:bottom w:val="nil"/>
              <w:right w:val="single" w:sz="4" w:space="0" w:color="000000"/>
            </w:tcBorders>
          </w:tcPr>
          <w:p w14:paraId="68D9FDCE" w14:textId="77777777" w:rsidR="00925913" w:rsidRDefault="00477365">
            <w:pPr>
              <w:spacing w:after="104" w:line="259" w:lineRule="auto"/>
              <w:ind w:left="0" w:right="0" w:firstLine="0"/>
              <w:jc w:val="left"/>
            </w:pPr>
            <w:r>
              <w:rPr>
                <w:sz w:val="18"/>
              </w:rPr>
              <w:t xml:space="preserve">Reclassifications: </w:t>
            </w:r>
          </w:p>
          <w:p w14:paraId="0DEAB47C" w14:textId="77777777" w:rsidR="00925913" w:rsidRDefault="00477365">
            <w:pPr>
              <w:spacing w:after="0" w:line="259" w:lineRule="auto"/>
              <w:ind w:left="0" w:right="0" w:firstLine="0"/>
              <w:jc w:val="left"/>
            </w:pPr>
            <w:r>
              <w:rPr>
                <w:sz w:val="18"/>
              </w:rPr>
              <w:t xml:space="preserve">To Assets Held for Sale </w:t>
            </w:r>
          </w:p>
        </w:tc>
        <w:tc>
          <w:tcPr>
            <w:tcW w:w="1021" w:type="dxa"/>
            <w:tcBorders>
              <w:top w:val="nil"/>
              <w:left w:val="single" w:sz="4" w:space="0" w:color="000000"/>
              <w:bottom w:val="nil"/>
              <w:right w:val="single" w:sz="4" w:space="0" w:color="000000"/>
            </w:tcBorders>
          </w:tcPr>
          <w:p w14:paraId="001ABB10" w14:textId="77777777" w:rsidR="00925913" w:rsidRDefault="00477365">
            <w:pPr>
              <w:spacing w:after="104" w:line="259" w:lineRule="auto"/>
              <w:ind w:left="0" w:right="1" w:firstLine="0"/>
              <w:jc w:val="right"/>
            </w:pPr>
            <w:r>
              <w:rPr>
                <w:sz w:val="18"/>
              </w:rPr>
              <w:t xml:space="preserve"> </w:t>
            </w:r>
          </w:p>
          <w:p w14:paraId="1C870944" w14:textId="77777777" w:rsidR="00925913" w:rsidRDefault="00477365">
            <w:pPr>
              <w:spacing w:after="0" w:line="259" w:lineRule="auto"/>
              <w:ind w:left="0" w:right="52" w:firstLine="0"/>
              <w:jc w:val="right"/>
            </w:pPr>
            <w:r>
              <w:rPr>
                <w:sz w:val="18"/>
              </w:rPr>
              <w:t xml:space="preserve">-200 </w:t>
            </w:r>
          </w:p>
        </w:tc>
        <w:tc>
          <w:tcPr>
            <w:tcW w:w="1021" w:type="dxa"/>
            <w:tcBorders>
              <w:top w:val="nil"/>
              <w:left w:val="single" w:sz="4" w:space="0" w:color="000000"/>
              <w:bottom w:val="nil"/>
              <w:right w:val="single" w:sz="4" w:space="0" w:color="000000"/>
            </w:tcBorders>
          </w:tcPr>
          <w:p w14:paraId="037B2EE1" w14:textId="77777777" w:rsidR="00925913" w:rsidRDefault="00477365">
            <w:pPr>
              <w:spacing w:after="104" w:line="259" w:lineRule="auto"/>
              <w:ind w:left="0" w:right="2" w:firstLine="0"/>
              <w:jc w:val="right"/>
            </w:pPr>
            <w:r>
              <w:rPr>
                <w:sz w:val="18"/>
              </w:rPr>
              <w:t xml:space="preserve"> </w:t>
            </w:r>
          </w:p>
          <w:p w14:paraId="27C21FF1"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5D502ED9" w14:textId="77777777" w:rsidR="00925913" w:rsidRDefault="00477365">
            <w:pPr>
              <w:spacing w:after="104" w:line="259" w:lineRule="auto"/>
              <w:ind w:left="0" w:right="2" w:firstLine="0"/>
              <w:jc w:val="right"/>
            </w:pPr>
            <w:r>
              <w:rPr>
                <w:sz w:val="18"/>
              </w:rPr>
              <w:t xml:space="preserve"> </w:t>
            </w:r>
          </w:p>
          <w:p w14:paraId="682233EA"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32E863B" w14:textId="77777777" w:rsidR="00925913" w:rsidRDefault="00477365">
            <w:pPr>
              <w:spacing w:after="104" w:line="259" w:lineRule="auto"/>
              <w:ind w:left="0" w:right="1" w:firstLine="0"/>
              <w:jc w:val="right"/>
            </w:pPr>
            <w:r>
              <w:rPr>
                <w:sz w:val="18"/>
              </w:rPr>
              <w:t xml:space="preserve"> </w:t>
            </w:r>
          </w:p>
          <w:p w14:paraId="2AE04054"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810A783" w14:textId="77777777" w:rsidR="00925913" w:rsidRDefault="00477365">
            <w:pPr>
              <w:spacing w:after="104" w:line="259" w:lineRule="auto"/>
              <w:ind w:left="0" w:right="1" w:firstLine="0"/>
              <w:jc w:val="right"/>
            </w:pPr>
            <w:r>
              <w:rPr>
                <w:sz w:val="18"/>
              </w:rPr>
              <w:t xml:space="preserve"> </w:t>
            </w:r>
          </w:p>
          <w:p w14:paraId="31F74AFF" w14:textId="77777777" w:rsidR="00925913" w:rsidRDefault="00477365">
            <w:pPr>
              <w:spacing w:after="0" w:line="259" w:lineRule="auto"/>
              <w:ind w:left="0" w:right="52" w:firstLine="0"/>
              <w:jc w:val="right"/>
            </w:pPr>
            <w:r>
              <w:rPr>
                <w:sz w:val="18"/>
              </w:rPr>
              <w:t xml:space="preserve">-291 </w:t>
            </w:r>
          </w:p>
        </w:tc>
        <w:tc>
          <w:tcPr>
            <w:tcW w:w="1021" w:type="dxa"/>
            <w:tcBorders>
              <w:top w:val="nil"/>
              <w:left w:val="single" w:sz="4" w:space="0" w:color="000000"/>
              <w:bottom w:val="nil"/>
              <w:right w:val="single" w:sz="4" w:space="0" w:color="000000"/>
            </w:tcBorders>
          </w:tcPr>
          <w:p w14:paraId="7704DC98" w14:textId="77777777" w:rsidR="00925913" w:rsidRDefault="00477365">
            <w:pPr>
              <w:spacing w:after="104" w:line="259" w:lineRule="auto"/>
              <w:ind w:left="0" w:right="1" w:firstLine="0"/>
              <w:jc w:val="right"/>
            </w:pPr>
            <w:r>
              <w:rPr>
                <w:sz w:val="18"/>
              </w:rPr>
              <w:t xml:space="preserve"> </w:t>
            </w:r>
          </w:p>
          <w:p w14:paraId="108FA9C2"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727038BD" w14:textId="77777777" w:rsidR="00925913" w:rsidRDefault="00477365">
            <w:pPr>
              <w:spacing w:after="104" w:line="259" w:lineRule="auto"/>
              <w:ind w:left="0" w:right="0" w:firstLine="0"/>
              <w:jc w:val="right"/>
            </w:pPr>
            <w:r>
              <w:rPr>
                <w:sz w:val="18"/>
              </w:rPr>
              <w:t xml:space="preserve"> </w:t>
            </w:r>
          </w:p>
          <w:p w14:paraId="563D8C84" w14:textId="77777777" w:rsidR="00925913" w:rsidRDefault="00477365">
            <w:pPr>
              <w:spacing w:after="0" w:line="259" w:lineRule="auto"/>
              <w:ind w:left="0" w:right="51" w:firstLine="0"/>
              <w:jc w:val="right"/>
            </w:pPr>
            <w:r>
              <w:rPr>
                <w:sz w:val="18"/>
              </w:rPr>
              <w:t xml:space="preserve">-491 </w:t>
            </w:r>
          </w:p>
        </w:tc>
      </w:tr>
      <w:tr w:rsidR="00925913" w14:paraId="651B39B4" w14:textId="77777777">
        <w:trPr>
          <w:trHeight w:val="327"/>
        </w:trPr>
        <w:tc>
          <w:tcPr>
            <w:tcW w:w="2664" w:type="dxa"/>
            <w:tcBorders>
              <w:top w:val="nil"/>
              <w:left w:val="single" w:sz="4" w:space="0" w:color="000000"/>
              <w:bottom w:val="nil"/>
              <w:right w:val="single" w:sz="4" w:space="0" w:color="000000"/>
            </w:tcBorders>
          </w:tcPr>
          <w:p w14:paraId="69E8176A" w14:textId="77777777" w:rsidR="00925913" w:rsidRDefault="00477365">
            <w:pPr>
              <w:spacing w:after="0" w:line="259" w:lineRule="auto"/>
              <w:ind w:left="0" w:right="0" w:firstLine="0"/>
              <w:jc w:val="left"/>
            </w:pPr>
            <w:r>
              <w:rPr>
                <w:sz w:val="18"/>
              </w:rPr>
              <w:t xml:space="preserve">To Surplus Assets </w:t>
            </w:r>
          </w:p>
        </w:tc>
        <w:tc>
          <w:tcPr>
            <w:tcW w:w="1021" w:type="dxa"/>
            <w:tcBorders>
              <w:top w:val="nil"/>
              <w:left w:val="single" w:sz="4" w:space="0" w:color="000000"/>
              <w:bottom w:val="nil"/>
              <w:right w:val="single" w:sz="4" w:space="0" w:color="000000"/>
            </w:tcBorders>
          </w:tcPr>
          <w:p w14:paraId="07D72B95" w14:textId="77777777" w:rsidR="00925913" w:rsidRDefault="00477365">
            <w:pPr>
              <w:spacing w:after="0" w:line="259" w:lineRule="auto"/>
              <w:ind w:left="0" w:right="51" w:firstLine="0"/>
              <w:jc w:val="right"/>
            </w:pPr>
            <w:r>
              <w:rPr>
                <w:sz w:val="18"/>
              </w:rPr>
              <w:t xml:space="preserve">-5,858 </w:t>
            </w:r>
          </w:p>
        </w:tc>
        <w:tc>
          <w:tcPr>
            <w:tcW w:w="1021" w:type="dxa"/>
            <w:tcBorders>
              <w:top w:val="nil"/>
              <w:left w:val="single" w:sz="4" w:space="0" w:color="000000"/>
              <w:bottom w:val="nil"/>
              <w:right w:val="single" w:sz="4" w:space="0" w:color="000000"/>
            </w:tcBorders>
          </w:tcPr>
          <w:p w14:paraId="64AFA015"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409D453B"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C75CF15" w14:textId="77777777" w:rsidR="00925913" w:rsidRDefault="00477365">
            <w:pPr>
              <w:spacing w:after="0" w:line="259" w:lineRule="auto"/>
              <w:ind w:left="0" w:right="52" w:firstLine="0"/>
              <w:jc w:val="right"/>
            </w:pPr>
            <w:r>
              <w:rPr>
                <w:sz w:val="18"/>
              </w:rPr>
              <w:t xml:space="preserve">-410 </w:t>
            </w:r>
          </w:p>
        </w:tc>
        <w:tc>
          <w:tcPr>
            <w:tcW w:w="1021" w:type="dxa"/>
            <w:tcBorders>
              <w:top w:val="nil"/>
              <w:left w:val="single" w:sz="4" w:space="0" w:color="000000"/>
              <w:bottom w:val="nil"/>
              <w:right w:val="single" w:sz="4" w:space="0" w:color="000000"/>
            </w:tcBorders>
          </w:tcPr>
          <w:p w14:paraId="7E9652FC" w14:textId="77777777" w:rsidR="00925913" w:rsidRDefault="00477365">
            <w:pPr>
              <w:spacing w:after="0" w:line="259" w:lineRule="auto"/>
              <w:ind w:left="0" w:right="51" w:firstLine="0"/>
              <w:jc w:val="right"/>
            </w:pPr>
            <w:r>
              <w:rPr>
                <w:sz w:val="18"/>
              </w:rPr>
              <w:t xml:space="preserve">6,268 </w:t>
            </w:r>
          </w:p>
        </w:tc>
        <w:tc>
          <w:tcPr>
            <w:tcW w:w="1021" w:type="dxa"/>
            <w:tcBorders>
              <w:top w:val="nil"/>
              <w:left w:val="single" w:sz="4" w:space="0" w:color="000000"/>
              <w:bottom w:val="nil"/>
              <w:right w:val="single" w:sz="4" w:space="0" w:color="000000"/>
            </w:tcBorders>
          </w:tcPr>
          <w:p w14:paraId="67FA7F36"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FEF2997" w14:textId="77777777" w:rsidR="00925913" w:rsidRDefault="00477365">
            <w:pPr>
              <w:spacing w:after="0" w:line="259" w:lineRule="auto"/>
              <w:ind w:left="0" w:right="50" w:firstLine="0"/>
              <w:jc w:val="right"/>
            </w:pPr>
            <w:r>
              <w:rPr>
                <w:sz w:val="18"/>
              </w:rPr>
              <w:t xml:space="preserve">0 </w:t>
            </w:r>
          </w:p>
        </w:tc>
      </w:tr>
      <w:tr w:rsidR="00925913" w14:paraId="29B29D57" w14:textId="77777777">
        <w:trPr>
          <w:trHeight w:val="389"/>
        </w:trPr>
        <w:tc>
          <w:tcPr>
            <w:tcW w:w="2664" w:type="dxa"/>
            <w:tcBorders>
              <w:top w:val="nil"/>
              <w:left w:val="single" w:sz="4" w:space="0" w:color="000000"/>
              <w:bottom w:val="single" w:sz="4" w:space="0" w:color="000000"/>
              <w:right w:val="single" w:sz="4" w:space="0" w:color="000000"/>
            </w:tcBorders>
          </w:tcPr>
          <w:p w14:paraId="6081A2E7" w14:textId="77777777" w:rsidR="00925913" w:rsidRDefault="00477365">
            <w:pPr>
              <w:spacing w:after="0" w:line="259" w:lineRule="auto"/>
              <w:ind w:left="0" w:right="0" w:firstLine="0"/>
              <w:jc w:val="left"/>
            </w:pPr>
            <w:r>
              <w:rPr>
                <w:sz w:val="18"/>
              </w:rPr>
              <w:t xml:space="preserve">From Investment Properties </w:t>
            </w:r>
          </w:p>
        </w:tc>
        <w:tc>
          <w:tcPr>
            <w:tcW w:w="1021" w:type="dxa"/>
            <w:tcBorders>
              <w:top w:val="nil"/>
              <w:left w:val="single" w:sz="4" w:space="0" w:color="000000"/>
              <w:bottom w:val="single" w:sz="4" w:space="0" w:color="000000"/>
              <w:right w:val="single" w:sz="4" w:space="0" w:color="000000"/>
            </w:tcBorders>
          </w:tcPr>
          <w:p w14:paraId="68536310"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20C5346"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0DE384F1"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C6FC33A"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16A17252" w14:textId="77777777" w:rsidR="00925913" w:rsidRDefault="00477365">
            <w:pPr>
              <w:spacing w:after="0" w:line="259" w:lineRule="auto"/>
              <w:ind w:left="0" w:right="51" w:firstLine="0"/>
              <w:jc w:val="right"/>
            </w:pPr>
            <w:r>
              <w:rPr>
                <w:sz w:val="18"/>
              </w:rPr>
              <w:t xml:space="preserve">1,781 </w:t>
            </w:r>
          </w:p>
        </w:tc>
        <w:tc>
          <w:tcPr>
            <w:tcW w:w="1021" w:type="dxa"/>
            <w:tcBorders>
              <w:top w:val="nil"/>
              <w:left w:val="single" w:sz="4" w:space="0" w:color="000000"/>
              <w:bottom w:val="single" w:sz="4" w:space="0" w:color="000000"/>
              <w:right w:val="single" w:sz="4" w:space="0" w:color="000000"/>
            </w:tcBorders>
          </w:tcPr>
          <w:p w14:paraId="4AAB7D25"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2FECC79D" w14:textId="77777777" w:rsidR="00925913" w:rsidRDefault="00477365">
            <w:pPr>
              <w:spacing w:after="0" w:line="259" w:lineRule="auto"/>
              <w:ind w:left="0" w:right="50" w:firstLine="0"/>
              <w:jc w:val="right"/>
            </w:pPr>
            <w:r>
              <w:rPr>
                <w:sz w:val="18"/>
              </w:rPr>
              <w:t xml:space="preserve">1,781 </w:t>
            </w:r>
          </w:p>
        </w:tc>
      </w:tr>
      <w:tr w:rsidR="00925913" w14:paraId="21EDA4FE" w14:textId="77777777">
        <w:trPr>
          <w:trHeight w:val="217"/>
        </w:trPr>
        <w:tc>
          <w:tcPr>
            <w:tcW w:w="2664" w:type="dxa"/>
            <w:tcBorders>
              <w:top w:val="single" w:sz="4" w:space="0" w:color="000000"/>
              <w:left w:val="single" w:sz="4" w:space="0" w:color="000000"/>
              <w:bottom w:val="single" w:sz="4" w:space="0" w:color="000000"/>
              <w:right w:val="single" w:sz="4" w:space="0" w:color="000000"/>
            </w:tcBorders>
          </w:tcPr>
          <w:p w14:paraId="444ADB23" w14:textId="77777777" w:rsidR="00925913" w:rsidRDefault="00477365">
            <w:pPr>
              <w:spacing w:after="0" w:line="259" w:lineRule="auto"/>
              <w:ind w:left="0" w:right="0" w:firstLine="0"/>
              <w:jc w:val="left"/>
            </w:pPr>
            <w:r>
              <w:rPr>
                <w:sz w:val="18"/>
              </w:rPr>
              <w:t xml:space="preserve">At 31 March 2022 </w:t>
            </w:r>
          </w:p>
        </w:tc>
        <w:tc>
          <w:tcPr>
            <w:tcW w:w="1021" w:type="dxa"/>
            <w:tcBorders>
              <w:top w:val="single" w:sz="4" w:space="0" w:color="000000"/>
              <w:left w:val="single" w:sz="4" w:space="0" w:color="000000"/>
              <w:bottom w:val="single" w:sz="4" w:space="0" w:color="000000"/>
              <w:right w:val="single" w:sz="4" w:space="0" w:color="000000"/>
            </w:tcBorders>
          </w:tcPr>
          <w:p w14:paraId="06C5A0F7" w14:textId="77777777" w:rsidR="00925913" w:rsidRDefault="00477365">
            <w:pPr>
              <w:spacing w:after="0" w:line="259" w:lineRule="auto"/>
              <w:ind w:left="0" w:right="52" w:firstLine="0"/>
              <w:jc w:val="right"/>
            </w:pPr>
            <w:r>
              <w:rPr>
                <w:sz w:val="18"/>
              </w:rPr>
              <w:t xml:space="preserve">324,894 </w:t>
            </w:r>
          </w:p>
        </w:tc>
        <w:tc>
          <w:tcPr>
            <w:tcW w:w="1021" w:type="dxa"/>
            <w:tcBorders>
              <w:top w:val="single" w:sz="4" w:space="0" w:color="000000"/>
              <w:left w:val="single" w:sz="4" w:space="0" w:color="000000"/>
              <w:bottom w:val="single" w:sz="4" w:space="0" w:color="000000"/>
              <w:right w:val="single" w:sz="4" w:space="0" w:color="000000"/>
            </w:tcBorders>
          </w:tcPr>
          <w:p w14:paraId="66BCCFA3" w14:textId="77777777" w:rsidR="00925913" w:rsidRDefault="00477365">
            <w:pPr>
              <w:spacing w:after="0" w:line="259" w:lineRule="auto"/>
              <w:ind w:left="0" w:right="53" w:firstLine="0"/>
              <w:jc w:val="right"/>
            </w:pPr>
            <w:r>
              <w:rPr>
                <w:sz w:val="18"/>
              </w:rPr>
              <w:t xml:space="preserve">20,444 </w:t>
            </w:r>
          </w:p>
        </w:tc>
        <w:tc>
          <w:tcPr>
            <w:tcW w:w="1021" w:type="dxa"/>
            <w:tcBorders>
              <w:top w:val="single" w:sz="4" w:space="0" w:color="000000"/>
              <w:left w:val="single" w:sz="4" w:space="0" w:color="000000"/>
              <w:bottom w:val="single" w:sz="4" w:space="0" w:color="000000"/>
              <w:right w:val="single" w:sz="4" w:space="0" w:color="000000"/>
            </w:tcBorders>
          </w:tcPr>
          <w:p w14:paraId="74768AFC" w14:textId="77777777" w:rsidR="00925913" w:rsidRDefault="00477365">
            <w:pPr>
              <w:spacing w:after="0" w:line="259" w:lineRule="auto"/>
              <w:ind w:left="0" w:right="53" w:firstLine="0"/>
              <w:jc w:val="right"/>
            </w:pPr>
            <w:r>
              <w:rPr>
                <w:sz w:val="18"/>
              </w:rPr>
              <w:t xml:space="preserve">255,383 </w:t>
            </w:r>
          </w:p>
        </w:tc>
        <w:tc>
          <w:tcPr>
            <w:tcW w:w="1021" w:type="dxa"/>
            <w:tcBorders>
              <w:top w:val="single" w:sz="4" w:space="0" w:color="000000"/>
              <w:left w:val="single" w:sz="4" w:space="0" w:color="000000"/>
              <w:bottom w:val="single" w:sz="4" w:space="0" w:color="000000"/>
              <w:right w:val="single" w:sz="4" w:space="0" w:color="000000"/>
            </w:tcBorders>
          </w:tcPr>
          <w:p w14:paraId="02BEDF89" w14:textId="77777777" w:rsidR="00925913" w:rsidRDefault="00477365">
            <w:pPr>
              <w:spacing w:after="0" w:line="259" w:lineRule="auto"/>
              <w:ind w:left="0" w:right="52" w:firstLine="0"/>
              <w:jc w:val="right"/>
            </w:pPr>
            <w:r>
              <w:rPr>
                <w:sz w:val="18"/>
              </w:rPr>
              <w:t xml:space="preserve">23,133 </w:t>
            </w:r>
          </w:p>
        </w:tc>
        <w:tc>
          <w:tcPr>
            <w:tcW w:w="1021" w:type="dxa"/>
            <w:tcBorders>
              <w:top w:val="single" w:sz="4" w:space="0" w:color="000000"/>
              <w:left w:val="single" w:sz="4" w:space="0" w:color="000000"/>
              <w:bottom w:val="single" w:sz="4" w:space="0" w:color="000000"/>
              <w:right w:val="single" w:sz="4" w:space="0" w:color="000000"/>
            </w:tcBorders>
          </w:tcPr>
          <w:p w14:paraId="6F923327" w14:textId="77777777" w:rsidR="00925913" w:rsidRDefault="00477365">
            <w:pPr>
              <w:spacing w:after="0" w:line="259" w:lineRule="auto"/>
              <w:ind w:left="0" w:right="52" w:firstLine="0"/>
              <w:jc w:val="right"/>
            </w:pPr>
            <w:r>
              <w:rPr>
                <w:sz w:val="18"/>
              </w:rPr>
              <w:t xml:space="preserve">10,306 </w:t>
            </w:r>
          </w:p>
        </w:tc>
        <w:tc>
          <w:tcPr>
            <w:tcW w:w="1021" w:type="dxa"/>
            <w:tcBorders>
              <w:top w:val="single" w:sz="4" w:space="0" w:color="000000"/>
              <w:left w:val="single" w:sz="4" w:space="0" w:color="000000"/>
              <w:bottom w:val="single" w:sz="4" w:space="0" w:color="000000"/>
              <w:right w:val="single" w:sz="4" w:space="0" w:color="000000"/>
            </w:tcBorders>
          </w:tcPr>
          <w:p w14:paraId="56C15BB3" w14:textId="77777777" w:rsidR="00925913" w:rsidRDefault="00477365">
            <w:pPr>
              <w:spacing w:after="0" w:line="259" w:lineRule="auto"/>
              <w:ind w:left="0" w:right="52" w:firstLine="0"/>
              <w:jc w:val="right"/>
            </w:pPr>
            <w:r>
              <w:rPr>
                <w:sz w:val="18"/>
              </w:rPr>
              <w:t xml:space="preserve">945 </w:t>
            </w:r>
          </w:p>
        </w:tc>
        <w:tc>
          <w:tcPr>
            <w:tcW w:w="1020" w:type="dxa"/>
            <w:tcBorders>
              <w:top w:val="single" w:sz="4" w:space="0" w:color="000000"/>
              <w:left w:val="single" w:sz="4" w:space="0" w:color="000000"/>
              <w:bottom w:val="single" w:sz="4" w:space="0" w:color="000000"/>
              <w:right w:val="single" w:sz="4" w:space="0" w:color="000000"/>
            </w:tcBorders>
          </w:tcPr>
          <w:p w14:paraId="52E7CE99" w14:textId="77777777" w:rsidR="00925913" w:rsidRDefault="00477365">
            <w:pPr>
              <w:spacing w:after="0" w:line="259" w:lineRule="auto"/>
              <w:ind w:left="0" w:right="50" w:firstLine="0"/>
              <w:jc w:val="right"/>
            </w:pPr>
            <w:r>
              <w:rPr>
                <w:sz w:val="18"/>
              </w:rPr>
              <w:t xml:space="preserve">635,105 </w:t>
            </w:r>
          </w:p>
        </w:tc>
      </w:tr>
      <w:tr w:rsidR="00925913" w14:paraId="1BCB96DB" w14:textId="77777777">
        <w:trPr>
          <w:trHeight w:val="873"/>
        </w:trPr>
        <w:tc>
          <w:tcPr>
            <w:tcW w:w="2664" w:type="dxa"/>
            <w:tcBorders>
              <w:top w:val="single" w:sz="4" w:space="0" w:color="000000"/>
              <w:left w:val="single" w:sz="4" w:space="0" w:color="000000"/>
              <w:bottom w:val="nil"/>
              <w:right w:val="single" w:sz="4" w:space="0" w:color="000000"/>
            </w:tcBorders>
          </w:tcPr>
          <w:p w14:paraId="34DF5CD8" w14:textId="77777777" w:rsidR="00925913" w:rsidRDefault="00477365">
            <w:pPr>
              <w:spacing w:after="182" w:line="242" w:lineRule="auto"/>
              <w:ind w:left="0" w:right="0" w:firstLine="0"/>
              <w:jc w:val="left"/>
            </w:pPr>
            <w:r>
              <w:rPr>
                <w:b/>
                <w:sz w:val="18"/>
                <w:u w:val="single" w:color="000000"/>
              </w:rPr>
              <w:t>Accumulated Depreciation</w:t>
            </w:r>
            <w:r>
              <w:rPr>
                <w:b/>
                <w:sz w:val="18"/>
              </w:rPr>
              <w:t xml:space="preserve"> </w:t>
            </w:r>
            <w:r>
              <w:rPr>
                <w:b/>
                <w:sz w:val="18"/>
                <w:u w:val="single" w:color="000000"/>
              </w:rPr>
              <w:t>and Impairment</w:t>
            </w:r>
            <w:r>
              <w:rPr>
                <w:sz w:val="18"/>
              </w:rPr>
              <w:t xml:space="preserve"> </w:t>
            </w:r>
          </w:p>
          <w:p w14:paraId="77F9A9A0" w14:textId="77777777" w:rsidR="00925913" w:rsidRDefault="00477365">
            <w:pPr>
              <w:spacing w:after="0" w:line="259" w:lineRule="auto"/>
              <w:ind w:left="0" w:right="0" w:firstLine="0"/>
              <w:jc w:val="left"/>
            </w:pPr>
            <w:r>
              <w:rPr>
                <w:sz w:val="18"/>
              </w:rPr>
              <w:t xml:space="preserve">At 1 April 2021 </w:t>
            </w:r>
          </w:p>
        </w:tc>
        <w:tc>
          <w:tcPr>
            <w:tcW w:w="1021" w:type="dxa"/>
            <w:tcBorders>
              <w:top w:val="single" w:sz="4" w:space="0" w:color="000000"/>
              <w:left w:val="single" w:sz="4" w:space="0" w:color="000000"/>
              <w:bottom w:val="nil"/>
              <w:right w:val="single" w:sz="4" w:space="0" w:color="000000"/>
            </w:tcBorders>
          </w:tcPr>
          <w:p w14:paraId="3FED5330" w14:textId="77777777" w:rsidR="00925913" w:rsidRDefault="00477365">
            <w:pPr>
              <w:spacing w:after="375" w:line="259" w:lineRule="auto"/>
              <w:ind w:left="0" w:right="1" w:firstLine="0"/>
              <w:jc w:val="right"/>
            </w:pPr>
            <w:r>
              <w:rPr>
                <w:sz w:val="18"/>
              </w:rPr>
              <w:t xml:space="preserve"> </w:t>
            </w:r>
          </w:p>
          <w:p w14:paraId="0E9D4037" w14:textId="77777777" w:rsidR="00925913" w:rsidRDefault="00477365">
            <w:pPr>
              <w:spacing w:after="0" w:line="259" w:lineRule="auto"/>
              <w:ind w:left="0" w:right="52" w:firstLine="0"/>
              <w:jc w:val="right"/>
            </w:pPr>
            <w:r>
              <w:rPr>
                <w:sz w:val="18"/>
              </w:rPr>
              <w:t>-</w:t>
            </w:r>
            <w:r>
              <w:rPr>
                <w:sz w:val="18"/>
              </w:rPr>
              <w:t xml:space="preserve">41,547 </w:t>
            </w:r>
          </w:p>
        </w:tc>
        <w:tc>
          <w:tcPr>
            <w:tcW w:w="1021" w:type="dxa"/>
            <w:tcBorders>
              <w:top w:val="single" w:sz="4" w:space="0" w:color="000000"/>
              <w:left w:val="single" w:sz="4" w:space="0" w:color="000000"/>
              <w:bottom w:val="nil"/>
              <w:right w:val="single" w:sz="4" w:space="0" w:color="000000"/>
            </w:tcBorders>
          </w:tcPr>
          <w:p w14:paraId="41B54769" w14:textId="77777777" w:rsidR="00925913" w:rsidRDefault="00477365">
            <w:pPr>
              <w:spacing w:after="375" w:line="259" w:lineRule="auto"/>
              <w:ind w:left="0" w:right="2" w:firstLine="0"/>
              <w:jc w:val="center"/>
            </w:pPr>
            <w:r>
              <w:rPr>
                <w:sz w:val="18"/>
              </w:rPr>
              <w:t xml:space="preserve"> </w:t>
            </w:r>
          </w:p>
          <w:p w14:paraId="62816148" w14:textId="77777777" w:rsidR="00925913" w:rsidRDefault="00477365">
            <w:pPr>
              <w:spacing w:after="0" w:line="259" w:lineRule="auto"/>
              <w:ind w:left="0" w:right="53" w:firstLine="0"/>
              <w:jc w:val="right"/>
            </w:pPr>
            <w:r>
              <w:rPr>
                <w:sz w:val="18"/>
              </w:rPr>
              <w:t xml:space="preserve">-13,984 </w:t>
            </w:r>
          </w:p>
        </w:tc>
        <w:tc>
          <w:tcPr>
            <w:tcW w:w="1021" w:type="dxa"/>
            <w:tcBorders>
              <w:top w:val="single" w:sz="4" w:space="0" w:color="000000"/>
              <w:left w:val="single" w:sz="4" w:space="0" w:color="000000"/>
              <w:bottom w:val="nil"/>
              <w:right w:val="single" w:sz="4" w:space="0" w:color="000000"/>
            </w:tcBorders>
          </w:tcPr>
          <w:p w14:paraId="187DF4B4" w14:textId="77777777" w:rsidR="00925913" w:rsidRDefault="00477365">
            <w:pPr>
              <w:spacing w:after="375" w:line="259" w:lineRule="auto"/>
              <w:ind w:left="0" w:right="2" w:firstLine="0"/>
              <w:jc w:val="right"/>
            </w:pPr>
            <w:r>
              <w:rPr>
                <w:sz w:val="18"/>
              </w:rPr>
              <w:t xml:space="preserve"> </w:t>
            </w:r>
          </w:p>
          <w:p w14:paraId="3321664C" w14:textId="77777777" w:rsidR="00925913" w:rsidRDefault="00477365">
            <w:pPr>
              <w:spacing w:after="0" w:line="259" w:lineRule="auto"/>
              <w:ind w:left="0" w:right="53" w:firstLine="0"/>
              <w:jc w:val="right"/>
            </w:pPr>
            <w:r>
              <w:rPr>
                <w:sz w:val="18"/>
              </w:rPr>
              <w:t xml:space="preserve">-76,795 </w:t>
            </w:r>
          </w:p>
        </w:tc>
        <w:tc>
          <w:tcPr>
            <w:tcW w:w="1021" w:type="dxa"/>
            <w:tcBorders>
              <w:top w:val="single" w:sz="4" w:space="0" w:color="000000"/>
              <w:left w:val="single" w:sz="4" w:space="0" w:color="000000"/>
              <w:bottom w:val="nil"/>
              <w:right w:val="single" w:sz="4" w:space="0" w:color="000000"/>
            </w:tcBorders>
          </w:tcPr>
          <w:p w14:paraId="235E4156" w14:textId="77777777" w:rsidR="00925913" w:rsidRDefault="00477365">
            <w:pPr>
              <w:spacing w:after="375" w:line="259" w:lineRule="auto"/>
              <w:ind w:left="1" w:right="0" w:firstLine="0"/>
              <w:jc w:val="left"/>
            </w:pPr>
            <w:r>
              <w:rPr>
                <w:sz w:val="18"/>
              </w:rPr>
              <w:t xml:space="preserve"> </w:t>
            </w:r>
          </w:p>
          <w:p w14:paraId="71FD3DE8"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1B3CD9EE" w14:textId="77777777" w:rsidR="00925913" w:rsidRDefault="00477365">
            <w:pPr>
              <w:spacing w:after="375" w:line="259" w:lineRule="auto"/>
              <w:ind w:left="0" w:right="1" w:firstLine="0"/>
              <w:jc w:val="right"/>
            </w:pPr>
            <w:r>
              <w:rPr>
                <w:sz w:val="18"/>
              </w:rPr>
              <w:t xml:space="preserve"> </w:t>
            </w:r>
          </w:p>
          <w:p w14:paraId="088141A0"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61BF5982" w14:textId="77777777" w:rsidR="00925913" w:rsidRDefault="00477365">
            <w:pPr>
              <w:spacing w:after="375" w:line="259" w:lineRule="auto"/>
              <w:ind w:left="0" w:right="1" w:firstLine="0"/>
              <w:jc w:val="right"/>
            </w:pPr>
            <w:r>
              <w:rPr>
                <w:sz w:val="18"/>
              </w:rPr>
              <w:t xml:space="preserve"> </w:t>
            </w:r>
          </w:p>
          <w:p w14:paraId="04D9CDE3" w14:textId="77777777" w:rsidR="00925913" w:rsidRDefault="00477365">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32BC2208" w14:textId="77777777" w:rsidR="00925913" w:rsidRDefault="00477365">
            <w:pPr>
              <w:spacing w:after="375" w:line="259" w:lineRule="auto"/>
              <w:ind w:left="1" w:right="0" w:firstLine="0"/>
              <w:jc w:val="center"/>
            </w:pPr>
            <w:r>
              <w:rPr>
                <w:sz w:val="18"/>
              </w:rPr>
              <w:t xml:space="preserve"> </w:t>
            </w:r>
          </w:p>
          <w:p w14:paraId="767258F5" w14:textId="77777777" w:rsidR="00925913" w:rsidRDefault="00477365">
            <w:pPr>
              <w:spacing w:after="0" w:line="259" w:lineRule="auto"/>
              <w:ind w:left="0" w:right="50" w:firstLine="0"/>
              <w:jc w:val="right"/>
            </w:pPr>
            <w:r>
              <w:rPr>
                <w:sz w:val="18"/>
              </w:rPr>
              <w:t xml:space="preserve">-132,326 </w:t>
            </w:r>
          </w:p>
        </w:tc>
      </w:tr>
      <w:tr w:rsidR="00925913" w14:paraId="0D7CEED3" w14:textId="77777777">
        <w:trPr>
          <w:trHeight w:val="327"/>
        </w:trPr>
        <w:tc>
          <w:tcPr>
            <w:tcW w:w="2664" w:type="dxa"/>
            <w:tcBorders>
              <w:top w:val="nil"/>
              <w:left w:val="single" w:sz="4" w:space="0" w:color="000000"/>
              <w:bottom w:val="nil"/>
              <w:right w:val="single" w:sz="4" w:space="0" w:color="000000"/>
            </w:tcBorders>
          </w:tcPr>
          <w:p w14:paraId="6C67201B" w14:textId="77777777" w:rsidR="00925913" w:rsidRDefault="00477365">
            <w:pPr>
              <w:spacing w:after="0" w:line="259" w:lineRule="auto"/>
              <w:ind w:left="0" w:right="0" w:firstLine="0"/>
              <w:jc w:val="left"/>
            </w:pPr>
            <w:r>
              <w:rPr>
                <w:sz w:val="18"/>
              </w:rPr>
              <w:t xml:space="preserve">Depreciation Charge </w:t>
            </w:r>
          </w:p>
        </w:tc>
        <w:tc>
          <w:tcPr>
            <w:tcW w:w="1021" w:type="dxa"/>
            <w:tcBorders>
              <w:top w:val="nil"/>
              <w:left w:val="single" w:sz="4" w:space="0" w:color="000000"/>
              <w:bottom w:val="nil"/>
              <w:right w:val="single" w:sz="4" w:space="0" w:color="000000"/>
            </w:tcBorders>
          </w:tcPr>
          <w:p w14:paraId="4B478FC3" w14:textId="77777777" w:rsidR="00925913" w:rsidRDefault="00477365">
            <w:pPr>
              <w:spacing w:after="0" w:line="259" w:lineRule="auto"/>
              <w:ind w:left="0" w:right="51" w:firstLine="0"/>
              <w:jc w:val="right"/>
            </w:pPr>
            <w:r>
              <w:rPr>
                <w:sz w:val="18"/>
              </w:rPr>
              <w:t xml:space="preserve">-9,309 </w:t>
            </w:r>
          </w:p>
        </w:tc>
        <w:tc>
          <w:tcPr>
            <w:tcW w:w="1021" w:type="dxa"/>
            <w:tcBorders>
              <w:top w:val="nil"/>
              <w:left w:val="single" w:sz="4" w:space="0" w:color="000000"/>
              <w:bottom w:val="nil"/>
              <w:right w:val="single" w:sz="4" w:space="0" w:color="000000"/>
            </w:tcBorders>
          </w:tcPr>
          <w:p w14:paraId="136311AC" w14:textId="77777777" w:rsidR="00925913" w:rsidRDefault="00477365">
            <w:pPr>
              <w:spacing w:after="0" w:line="259" w:lineRule="auto"/>
              <w:ind w:left="0" w:right="53" w:firstLine="0"/>
              <w:jc w:val="right"/>
            </w:pPr>
            <w:r>
              <w:rPr>
                <w:sz w:val="18"/>
              </w:rPr>
              <w:t xml:space="preserve">-4,014 </w:t>
            </w:r>
          </w:p>
        </w:tc>
        <w:tc>
          <w:tcPr>
            <w:tcW w:w="1021" w:type="dxa"/>
            <w:tcBorders>
              <w:top w:val="nil"/>
              <w:left w:val="single" w:sz="4" w:space="0" w:color="000000"/>
              <w:bottom w:val="nil"/>
              <w:right w:val="single" w:sz="4" w:space="0" w:color="000000"/>
            </w:tcBorders>
          </w:tcPr>
          <w:p w14:paraId="5AA9A130" w14:textId="77777777" w:rsidR="00925913" w:rsidRDefault="00477365">
            <w:pPr>
              <w:spacing w:after="0" w:line="259" w:lineRule="auto"/>
              <w:ind w:left="0" w:right="52" w:firstLine="0"/>
              <w:jc w:val="right"/>
            </w:pPr>
            <w:r>
              <w:rPr>
                <w:sz w:val="18"/>
              </w:rPr>
              <w:t xml:space="preserve">-7,311 </w:t>
            </w:r>
          </w:p>
        </w:tc>
        <w:tc>
          <w:tcPr>
            <w:tcW w:w="1021" w:type="dxa"/>
            <w:tcBorders>
              <w:top w:val="nil"/>
              <w:left w:val="single" w:sz="4" w:space="0" w:color="000000"/>
              <w:bottom w:val="nil"/>
              <w:right w:val="single" w:sz="4" w:space="0" w:color="000000"/>
            </w:tcBorders>
          </w:tcPr>
          <w:p w14:paraId="3899A6FF"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9A86870"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CBB8ECB"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5261D032" w14:textId="77777777" w:rsidR="00925913" w:rsidRDefault="00477365">
            <w:pPr>
              <w:spacing w:after="0" w:line="259" w:lineRule="auto"/>
              <w:ind w:left="0" w:right="51" w:firstLine="0"/>
              <w:jc w:val="right"/>
            </w:pPr>
            <w:r>
              <w:rPr>
                <w:sz w:val="18"/>
              </w:rPr>
              <w:t xml:space="preserve">-20,634 </w:t>
            </w:r>
          </w:p>
        </w:tc>
      </w:tr>
      <w:tr w:rsidR="00925913" w14:paraId="272F2756" w14:textId="77777777">
        <w:trPr>
          <w:trHeight w:val="534"/>
        </w:trPr>
        <w:tc>
          <w:tcPr>
            <w:tcW w:w="2664" w:type="dxa"/>
            <w:tcBorders>
              <w:top w:val="nil"/>
              <w:left w:val="single" w:sz="4" w:space="0" w:color="000000"/>
              <w:bottom w:val="nil"/>
              <w:right w:val="single" w:sz="4" w:space="0" w:color="000000"/>
            </w:tcBorders>
          </w:tcPr>
          <w:p w14:paraId="0CE2D445" w14:textId="77777777" w:rsidR="00925913" w:rsidRDefault="00477365">
            <w:pPr>
              <w:spacing w:after="0" w:line="259" w:lineRule="auto"/>
              <w:ind w:left="0" w:right="34" w:firstLine="0"/>
              <w:jc w:val="left"/>
            </w:pPr>
            <w:r>
              <w:rPr>
                <w:sz w:val="18"/>
              </w:rPr>
              <w:t xml:space="preserve">Revaluations - recognised in the Revaluation Reserve </w:t>
            </w:r>
          </w:p>
        </w:tc>
        <w:tc>
          <w:tcPr>
            <w:tcW w:w="1021" w:type="dxa"/>
            <w:tcBorders>
              <w:top w:val="nil"/>
              <w:left w:val="single" w:sz="4" w:space="0" w:color="000000"/>
              <w:bottom w:val="nil"/>
              <w:right w:val="single" w:sz="4" w:space="0" w:color="000000"/>
            </w:tcBorders>
          </w:tcPr>
          <w:p w14:paraId="74F616B5" w14:textId="77777777" w:rsidR="00925913" w:rsidRDefault="00477365">
            <w:pPr>
              <w:spacing w:after="0" w:line="259" w:lineRule="auto"/>
              <w:ind w:left="0" w:right="51" w:firstLine="0"/>
              <w:jc w:val="right"/>
            </w:pPr>
            <w:r>
              <w:rPr>
                <w:sz w:val="18"/>
              </w:rPr>
              <w:t xml:space="preserve">1,367 </w:t>
            </w:r>
          </w:p>
        </w:tc>
        <w:tc>
          <w:tcPr>
            <w:tcW w:w="1021" w:type="dxa"/>
            <w:tcBorders>
              <w:top w:val="nil"/>
              <w:left w:val="single" w:sz="4" w:space="0" w:color="000000"/>
              <w:bottom w:val="nil"/>
              <w:right w:val="single" w:sz="4" w:space="0" w:color="000000"/>
            </w:tcBorders>
          </w:tcPr>
          <w:p w14:paraId="1FD20E13"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5872AD2B"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26A224A"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CB23849"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C264CB1"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44590C06" w14:textId="77777777" w:rsidR="00925913" w:rsidRDefault="00477365">
            <w:pPr>
              <w:spacing w:after="0" w:line="259" w:lineRule="auto"/>
              <w:ind w:left="0" w:right="50" w:firstLine="0"/>
              <w:jc w:val="right"/>
            </w:pPr>
            <w:r>
              <w:rPr>
                <w:sz w:val="18"/>
              </w:rPr>
              <w:t xml:space="preserve">1,367 </w:t>
            </w:r>
          </w:p>
        </w:tc>
      </w:tr>
      <w:tr w:rsidR="00925913" w14:paraId="135D7A38" w14:textId="77777777">
        <w:trPr>
          <w:trHeight w:val="534"/>
        </w:trPr>
        <w:tc>
          <w:tcPr>
            <w:tcW w:w="2664" w:type="dxa"/>
            <w:tcBorders>
              <w:top w:val="nil"/>
              <w:left w:val="single" w:sz="4" w:space="0" w:color="000000"/>
              <w:bottom w:val="nil"/>
              <w:right w:val="single" w:sz="4" w:space="0" w:color="000000"/>
            </w:tcBorders>
          </w:tcPr>
          <w:p w14:paraId="5704C9F5" w14:textId="77777777" w:rsidR="00925913" w:rsidRDefault="00477365">
            <w:pPr>
              <w:spacing w:after="0" w:line="259" w:lineRule="auto"/>
              <w:ind w:left="0" w:right="0" w:firstLine="0"/>
              <w:jc w:val="left"/>
            </w:pPr>
            <w:r>
              <w:rPr>
                <w:sz w:val="18"/>
              </w:rPr>
              <w:t xml:space="preserve">Accumulated Depreciation written out upon impairment </w:t>
            </w:r>
          </w:p>
        </w:tc>
        <w:tc>
          <w:tcPr>
            <w:tcW w:w="1021" w:type="dxa"/>
            <w:tcBorders>
              <w:top w:val="nil"/>
              <w:left w:val="single" w:sz="4" w:space="0" w:color="000000"/>
              <w:bottom w:val="nil"/>
              <w:right w:val="single" w:sz="4" w:space="0" w:color="000000"/>
            </w:tcBorders>
          </w:tcPr>
          <w:p w14:paraId="6DC4B34A" w14:textId="77777777" w:rsidR="00925913" w:rsidRDefault="00477365">
            <w:pPr>
              <w:spacing w:after="0" w:line="259" w:lineRule="auto"/>
              <w:ind w:left="0" w:right="52" w:firstLine="0"/>
              <w:jc w:val="right"/>
            </w:pPr>
            <w:r>
              <w:rPr>
                <w:sz w:val="18"/>
              </w:rPr>
              <w:t xml:space="preserve">11,302 </w:t>
            </w:r>
          </w:p>
        </w:tc>
        <w:tc>
          <w:tcPr>
            <w:tcW w:w="1021" w:type="dxa"/>
            <w:tcBorders>
              <w:top w:val="nil"/>
              <w:left w:val="single" w:sz="4" w:space="0" w:color="000000"/>
              <w:bottom w:val="nil"/>
              <w:right w:val="single" w:sz="4" w:space="0" w:color="000000"/>
            </w:tcBorders>
          </w:tcPr>
          <w:p w14:paraId="2E1EFE51"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760F3A92"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146E861"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84D9619"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3841426"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6D05D230" w14:textId="77777777" w:rsidR="00925913" w:rsidRDefault="00477365">
            <w:pPr>
              <w:spacing w:after="0" w:line="259" w:lineRule="auto"/>
              <w:ind w:left="0" w:right="51" w:firstLine="0"/>
              <w:jc w:val="right"/>
            </w:pPr>
            <w:r>
              <w:rPr>
                <w:sz w:val="18"/>
              </w:rPr>
              <w:t xml:space="preserve">11,302 </w:t>
            </w:r>
          </w:p>
        </w:tc>
      </w:tr>
      <w:tr w:rsidR="00925913" w14:paraId="09E8E6BA" w14:textId="77777777">
        <w:trPr>
          <w:trHeight w:val="327"/>
        </w:trPr>
        <w:tc>
          <w:tcPr>
            <w:tcW w:w="2664" w:type="dxa"/>
            <w:tcBorders>
              <w:top w:val="nil"/>
              <w:left w:val="single" w:sz="4" w:space="0" w:color="000000"/>
              <w:bottom w:val="nil"/>
              <w:right w:val="single" w:sz="4" w:space="0" w:color="000000"/>
            </w:tcBorders>
          </w:tcPr>
          <w:p w14:paraId="042676B6" w14:textId="77777777" w:rsidR="00925913" w:rsidRDefault="00477365">
            <w:pPr>
              <w:spacing w:after="0" w:line="259" w:lineRule="auto"/>
              <w:ind w:left="0" w:right="0" w:firstLine="0"/>
              <w:jc w:val="left"/>
            </w:pPr>
            <w:r>
              <w:rPr>
                <w:sz w:val="18"/>
              </w:rPr>
              <w:t xml:space="preserve">Derecognition - Disposals </w:t>
            </w:r>
          </w:p>
        </w:tc>
        <w:tc>
          <w:tcPr>
            <w:tcW w:w="1021" w:type="dxa"/>
            <w:tcBorders>
              <w:top w:val="nil"/>
              <w:left w:val="single" w:sz="4" w:space="0" w:color="000000"/>
              <w:bottom w:val="nil"/>
              <w:right w:val="single" w:sz="4" w:space="0" w:color="000000"/>
            </w:tcBorders>
          </w:tcPr>
          <w:p w14:paraId="52A4D8B7" w14:textId="77777777" w:rsidR="00925913" w:rsidRDefault="00477365">
            <w:pPr>
              <w:spacing w:after="0" w:line="259" w:lineRule="auto"/>
              <w:ind w:left="0" w:right="52" w:firstLine="0"/>
              <w:jc w:val="right"/>
            </w:pPr>
            <w:r>
              <w:rPr>
                <w:sz w:val="18"/>
              </w:rPr>
              <w:t xml:space="preserve">23 </w:t>
            </w:r>
          </w:p>
        </w:tc>
        <w:tc>
          <w:tcPr>
            <w:tcW w:w="1021" w:type="dxa"/>
            <w:tcBorders>
              <w:top w:val="nil"/>
              <w:left w:val="single" w:sz="4" w:space="0" w:color="000000"/>
              <w:bottom w:val="nil"/>
              <w:right w:val="single" w:sz="4" w:space="0" w:color="000000"/>
            </w:tcBorders>
          </w:tcPr>
          <w:p w14:paraId="191AD1F4" w14:textId="77777777" w:rsidR="00925913" w:rsidRDefault="00477365">
            <w:pPr>
              <w:spacing w:after="0" w:line="259" w:lineRule="auto"/>
              <w:ind w:left="0" w:right="53" w:firstLine="0"/>
              <w:jc w:val="right"/>
            </w:pPr>
            <w:r>
              <w:rPr>
                <w:sz w:val="18"/>
              </w:rPr>
              <w:t xml:space="preserve">7,048 </w:t>
            </w:r>
          </w:p>
        </w:tc>
        <w:tc>
          <w:tcPr>
            <w:tcW w:w="1021" w:type="dxa"/>
            <w:tcBorders>
              <w:top w:val="nil"/>
              <w:left w:val="single" w:sz="4" w:space="0" w:color="000000"/>
              <w:bottom w:val="nil"/>
              <w:right w:val="single" w:sz="4" w:space="0" w:color="000000"/>
            </w:tcBorders>
          </w:tcPr>
          <w:p w14:paraId="34F53F94"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F94E49C"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E131853"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D991852"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546D869" w14:textId="77777777" w:rsidR="00925913" w:rsidRDefault="00477365">
            <w:pPr>
              <w:spacing w:after="0" w:line="259" w:lineRule="auto"/>
              <w:ind w:left="0" w:right="50" w:firstLine="0"/>
              <w:jc w:val="right"/>
            </w:pPr>
            <w:r>
              <w:rPr>
                <w:sz w:val="18"/>
              </w:rPr>
              <w:t xml:space="preserve">7,071 </w:t>
            </w:r>
          </w:p>
        </w:tc>
      </w:tr>
      <w:tr w:rsidR="00925913" w14:paraId="206BA980" w14:textId="77777777">
        <w:trPr>
          <w:trHeight w:val="390"/>
        </w:trPr>
        <w:tc>
          <w:tcPr>
            <w:tcW w:w="2664" w:type="dxa"/>
            <w:tcBorders>
              <w:top w:val="nil"/>
              <w:left w:val="single" w:sz="4" w:space="0" w:color="000000"/>
              <w:bottom w:val="single" w:sz="4" w:space="0" w:color="000000"/>
              <w:right w:val="single" w:sz="4" w:space="0" w:color="000000"/>
            </w:tcBorders>
          </w:tcPr>
          <w:p w14:paraId="46E811FC" w14:textId="77777777" w:rsidR="00925913" w:rsidRDefault="00477365">
            <w:pPr>
              <w:spacing w:after="0" w:line="259" w:lineRule="auto"/>
              <w:ind w:left="0" w:right="0" w:firstLine="0"/>
              <w:jc w:val="left"/>
            </w:pPr>
            <w:r>
              <w:rPr>
                <w:sz w:val="18"/>
              </w:rPr>
              <w:t xml:space="preserve">Reclassifications </w:t>
            </w:r>
          </w:p>
        </w:tc>
        <w:tc>
          <w:tcPr>
            <w:tcW w:w="1021" w:type="dxa"/>
            <w:tcBorders>
              <w:top w:val="nil"/>
              <w:left w:val="single" w:sz="4" w:space="0" w:color="000000"/>
              <w:bottom w:val="single" w:sz="4" w:space="0" w:color="000000"/>
              <w:right w:val="single" w:sz="4" w:space="0" w:color="000000"/>
            </w:tcBorders>
          </w:tcPr>
          <w:p w14:paraId="5006D506"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1273746"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48804814"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7C5A0453"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2464D4EC"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4B492372"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4FE1B1B7" w14:textId="77777777" w:rsidR="00925913" w:rsidRDefault="00477365">
            <w:pPr>
              <w:spacing w:after="0" w:line="259" w:lineRule="auto"/>
              <w:ind w:left="0" w:right="50" w:firstLine="0"/>
              <w:jc w:val="right"/>
            </w:pPr>
            <w:r>
              <w:rPr>
                <w:sz w:val="18"/>
              </w:rPr>
              <w:t xml:space="preserve">0 </w:t>
            </w:r>
          </w:p>
        </w:tc>
      </w:tr>
      <w:tr w:rsidR="00925913" w14:paraId="6C48606F" w14:textId="77777777">
        <w:trPr>
          <w:trHeight w:val="216"/>
        </w:trPr>
        <w:tc>
          <w:tcPr>
            <w:tcW w:w="2664" w:type="dxa"/>
            <w:tcBorders>
              <w:top w:val="single" w:sz="4" w:space="0" w:color="000000"/>
              <w:left w:val="single" w:sz="4" w:space="0" w:color="000000"/>
              <w:bottom w:val="single" w:sz="4" w:space="0" w:color="000000"/>
              <w:right w:val="single" w:sz="4" w:space="0" w:color="000000"/>
            </w:tcBorders>
          </w:tcPr>
          <w:p w14:paraId="5D525C2E" w14:textId="77777777" w:rsidR="00925913" w:rsidRDefault="00477365">
            <w:pPr>
              <w:spacing w:after="0" w:line="259" w:lineRule="auto"/>
              <w:ind w:left="0" w:right="0" w:firstLine="0"/>
              <w:jc w:val="left"/>
            </w:pPr>
            <w:r>
              <w:rPr>
                <w:sz w:val="18"/>
              </w:rPr>
              <w:t xml:space="preserve">At 31 March 2022 </w:t>
            </w:r>
          </w:p>
        </w:tc>
        <w:tc>
          <w:tcPr>
            <w:tcW w:w="1021" w:type="dxa"/>
            <w:tcBorders>
              <w:top w:val="single" w:sz="4" w:space="0" w:color="000000"/>
              <w:left w:val="single" w:sz="4" w:space="0" w:color="000000"/>
              <w:bottom w:val="single" w:sz="4" w:space="0" w:color="000000"/>
              <w:right w:val="single" w:sz="4" w:space="0" w:color="000000"/>
            </w:tcBorders>
          </w:tcPr>
          <w:p w14:paraId="3BA731E5" w14:textId="77777777" w:rsidR="00925913" w:rsidRDefault="00477365">
            <w:pPr>
              <w:spacing w:after="0" w:line="259" w:lineRule="auto"/>
              <w:ind w:left="0" w:right="52" w:firstLine="0"/>
              <w:jc w:val="right"/>
            </w:pPr>
            <w:r>
              <w:rPr>
                <w:sz w:val="18"/>
              </w:rPr>
              <w:t xml:space="preserve">-38,164 </w:t>
            </w:r>
          </w:p>
        </w:tc>
        <w:tc>
          <w:tcPr>
            <w:tcW w:w="1021" w:type="dxa"/>
            <w:tcBorders>
              <w:top w:val="single" w:sz="4" w:space="0" w:color="000000"/>
              <w:left w:val="single" w:sz="4" w:space="0" w:color="000000"/>
              <w:bottom w:val="single" w:sz="4" w:space="0" w:color="000000"/>
              <w:right w:val="single" w:sz="4" w:space="0" w:color="000000"/>
            </w:tcBorders>
          </w:tcPr>
          <w:p w14:paraId="1831E839" w14:textId="77777777" w:rsidR="00925913" w:rsidRDefault="00477365">
            <w:pPr>
              <w:spacing w:after="0" w:line="259" w:lineRule="auto"/>
              <w:ind w:left="0" w:right="53" w:firstLine="0"/>
              <w:jc w:val="right"/>
            </w:pPr>
            <w:r>
              <w:rPr>
                <w:sz w:val="18"/>
              </w:rPr>
              <w:t xml:space="preserve">-10,950 </w:t>
            </w:r>
          </w:p>
        </w:tc>
        <w:tc>
          <w:tcPr>
            <w:tcW w:w="1021" w:type="dxa"/>
            <w:tcBorders>
              <w:top w:val="single" w:sz="4" w:space="0" w:color="000000"/>
              <w:left w:val="single" w:sz="4" w:space="0" w:color="000000"/>
              <w:bottom w:val="single" w:sz="4" w:space="0" w:color="000000"/>
              <w:right w:val="single" w:sz="4" w:space="0" w:color="000000"/>
            </w:tcBorders>
          </w:tcPr>
          <w:p w14:paraId="4DA697DE" w14:textId="77777777" w:rsidR="00925913" w:rsidRDefault="00477365">
            <w:pPr>
              <w:spacing w:after="0" w:line="259" w:lineRule="auto"/>
              <w:ind w:left="0" w:right="53" w:firstLine="0"/>
              <w:jc w:val="right"/>
            </w:pPr>
            <w:r>
              <w:rPr>
                <w:sz w:val="18"/>
              </w:rPr>
              <w:t xml:space="preserve">-84,106 </w:t>
            </w:r>
          </w:p>
        </w:tc>
        <w:tc>
          <w:tcPr>
            <w:tcW w:w="1021" w:type="dxa"/>
            <w:tcBorders>
              <w:top w:val="single" w:sz="4" w:space="0" w:color="000000"/>
              <w:left w:val="single" w:sz="4" w:space="0" w:color="000000"/>
              <w:bottom w:val="single" w:sz="4" w:space="0" w:color="000000"/>
              <w:right w:val="single" w:sz="4" w:space="0" w:color="000000"/>
            </w:tcBorders>
          </w:tcPr>
          <w:p w14:paraId="0B1CEC3B"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single" w:sz="4" w:space="0" w:color="000000"/>
              <w:right w:val="single" w:sz="4" w:space="0" w:color="000000"/>
            </w:tcBorders>
          </w:tcPr>
          <w:p w14:paraId="6F9F38F8"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single" w:sz="4" w:space="0" w:color="000000"/>
              <w:right w:val="single" w:sz="4" w:space="0" w:color="000000"/>
            </w:tcBorders>
          </w:tcPr>
          <w:p w14:paraId="4A59825F" w14:textId="77777777" w:rsidR="00925913" w:rsidRDefault="00477365">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single" w:sz="4" w:space="0" w:color="000000"/>
              <w:right w:val="single" w:sz="4" w:space="0" w:color="000000"/>
            </w:tcBorders>
          </w:tcPr>
          <w:p w14:paraId="66EB4F26" w14:textId="77777777" w:rsidR="00925913" w:rsidRDefault="00477365">
            <w:pPr>
              <w:spacing w:after="0" w:line="259" w:lineRule="auto"/>
              <w:ind w:left="0" w:right="50" w:firstLine="0"/>
              <w:jc w:val="right"/>
            </w:pPr>
            <w:r>
              <w:rPr>
                <w:sz w:val="18"/>
              </w:rPr>
              <w:t xml:space="preserve">-133,220 </w:t>
            </w:r>
          </w:p>
        </w:tc>
      </w:tr>
      <w:tr w:rsidR="00925913" w14:paraId="46F06CFE" w14:textId="77777777">
        <w:trPr>
          <w:trHeight w:val="809"/>
        </w:trPr>
        <w:tc>
          <w:tcPr>
            <w:tcW w:w="2664" w:type="dxa"/>
            <w:tcBorders>
              <w:top w:val="single" w:sz="4" w:space="0" w:color="000000"/>
              <w:left w:val="single" w:sz="4" w:space="0" w:color="000000"/>
              <w:bottom w:val="nil"/>
              <w:right w:val="single" w:sz="4" w:space="0" w:color="000000"/>
            </w:tcBorders>
          </w:tcPr>
          <w:p w14:paraId="2FA8774A" w14:textId="77777777" w:rsidR="00925913" w:rsidRDefault="00477365">
            <w:pPr>
              <w:spacing w:after="0" w:line="259" w:lineRule="auto"/>
              <w:ind w:left="0" w:right="0" w:firstLine="0"/>
              <w:jc w:val="left"/>
            </w:pPr>
            <w:r>
              <w:rPr>
                <w:sz w:val="18"/>
              </w:rPr>
              <w:t xml:space="preserve"> </w:t>
            </w:r>
          </w:p>
          <w:p w14:paraId="6CF51A30" w14:textId="77777777" w:rsidR="00925913" w:rsidRDefault="00477365">
            <w:pPr>
              <w:spacing w:after="0" w:line="259" w:lineRule="auto"/>
              <w:ind w:left="0" w:right="1062" w:firstLine="0"/>
              <w:jc w:val="left"/>
            </w:pPr>
            <w:r>
              <w:rPr>
                <w:b/>
                <w:sz w:val="18"/>
                <w:u w:val="single" w:color="000000"/>
              </w:rPr>
              <w:t>Net Book Value</w:t>
            </w:r>
            <w:r>
              <w:rPr>
                <w:b/>
                <w:sz w:val="18"/>
              </w:rPr>
              <w:t xml:space="preserve"> </w:t>
            </w:r>
            <w:r>
              <w:rPr>
                <w:sz w:val="18"/>
              </w:rPr>
              <w:t xml:space="preserve">At 1 April 2021 </w:t>
            </w:r>
          </w:p>
        </w:tc>
        <w:tc>
          <w:tcPr>
            <w:tcW w:w="1021" w:type="dxa"/>
            <w:tcBorders>
              <w:top w:val="single" w:sz="4" w:space="0" w:color="000000"/>
              <w:left w:val="single" w:sz="4" w:space="0" w:color="000000"/>
              <w:bottom w:val="nil"/>
              <w:right w:val="single" w:sz="4" w:space="0" w:color="000000"/>
            </w:tcBorders>
          </w:tcPr>
          <w:p w14:paraId="11FA8825" w14:textId="77777777" w:rsidR="00925913" w:rsidRDefault="00477365">
            <w:pPr>
              <w:spacing w:after="0" w:line="259" w:lineRule="auto"/>
              <w:ind w:left="0" w:right="1" w:firstLine="0"/>
              <w:jc w:val="right"/>
            </w:pPr>
            <w:r>
              <w:rPr>
                <w:sz w:val="18"/>
              </w:rPr>
              <w:t xml:space="preserve"> </w:t>
            </w:r>
          </w:p>
          <w:p w14:paraId="5345ABB6" w14:textId="77777777" w:rsidR="00925913" w:rsidRDefault="00477365">
            <w:pPr>
              <w:spacing w:after="105" w:line="259" w:lineRule="auto"/>
              <w:ind w:left="0" w:right="1" w:firstLine="0"/>
              <w:jc w:val="right"/>
            </w:pPr>
            <w:r>
              <w:rPr>
                <w:sz w:val="18"/>
              </w:rPr>
              <w:t xml:space="preserve"> </w:t>
            </w:r>
          </w:p>
          <w:p w14:paraId="32D94EC4" w14:textId="77777777" w:rsidR="00925913" w:rsidRDefault="00477365">
            <w:pPr>
              <w:spacing w:after="0" w:line="259" w:lineRule="auto"/>
              <w:ind w:left="0" w:right="52" w:firstLine="0"/>
              <w:jc w:val="right"/>
            </w:pPr>
            <w:r>
              <w:rPr>
                <w:sz w:val="18"/>
              </w:rPr>
              <w:t xml:space="preserve">267,229 </w:t>
            </w:r>
          </w:p>
        </w:tc>
        <w:tc>
          <w:tcPr>
            <w:tcW w:w="1021" w:type="dxa"/>
            <w:tcBorders>
              <w:top w:val="single" w:sz="4" w:space="0" w:color="000000"/>
              <w:left w:val="single" w:sz="4" w:space="0" w:color="000000"/>
              <w:bottom w:val="nil"/>
              <w:right w:val="single" w:sz="4" w:space="0" w:color="000000"/>
            </w:tcBorders>
          </w:tcPr>
          <w:p w14:paraId="55AF9363" w14:textId="77777777" w:rsidR="00925913" w:rsidRDefault="00477365">
            <w:pPr>
              <w:spacing w:after="0" w:line="259" w:lineRule="auto"/>
              <w:ind w:left="0" w:right="2" w:firstLine="0"/>
              <w:jc w:val="right"/>
            </w:pPr>
            <w:r>
              <w:rPr>
                <w:sz w:val="18"/>
              </w:rPr>
              <w:t xml:space="preserve"> </w:t>
            </w:r>
          </w:p>
          <w:p w14:paraId="4BB6232B" w14:textId="77777777" w:rsidR="00925913" w:rsidRDefault="00477365">
            <w:pPr>
              <w:spacing w:after="105" w:line="259" w:lineRule="auto"/>
              <w:ind w:left="0" w:right="2" w:firstLine="0"/>
              <w:jc w:val="right"/>
            </w:pPr>
            <w:r>
              <w:rPr>
                <w:sz w:val="18"/>
              </w:rPr>
              <w:t xml:space="preserve"> </w:t>
            </w:r>
          </w:p>
          <w:p w14:paraId="256FF92C" w14:textId="77777777" w:rsidR="00925913" w:rsidRDefault="00477365">
            <w:pPr>
              <w:spacing w:after="0" w:line="259" w:lineRule="auto"/>
              <w:ind w:left="0" w:right="53" w:firstLine="0"/>
              <w:jc w:val="right"/>
            </w:pPr>
            <w:r>
              <w:rPr>
                <w:sz w:val="18"/>
              </w:rPr>
              <w:t xml:space="preserve">5,571 </w:t>
            </w:r>
          </w:p>
        </w:tc>
        <w:tc>
          <w:tcPr>
            <w:tcW w:w="1021" w:type="dxa"/>
            <w:tcBorders>
              <w:top w:val="single" w:sz="4" w:space="0" w:color="000000"/>
              <w:left w:val="single" w:sz="4" w:space="0" w:color="000000"/>
              <w:bottom w:val="nil"/>
              <w:right w:val="single" w:sz="4" w:space="0" w:color="000000"/>
            </w:tcBorders>
          </w:tcPr>
          <w:p w14:paraId="53B6CA93" w14:textId="77777777" w:rsidR="00925913" w:rsidRDefault="00477365">
            <w:pPr>
              <w:spacing w:after="0" w:line="259" w:lineRule="auto"/>
              <w:ind w:left="0" w:right="2" w:firstLine="0"/>
              <w:jc w:val="right"/>
            </w:pPr>
            <w:r>
              <w:rPr>
                <w:sz w:val="18"/>
              </w:rPr>
              <w:t xml:space="preserve"> </w:t>
            </w:r>
          </w:p>
          <w:p w14:paraId="26864F15" w14:textId="77777777" w:rsidR="00925913" w:rsidRDefault="00477365">
            <w:pPr>
              <w:spacing w:after="105" w:line="259" w:lineRule="auto"/>
              <w:ind w:left="0" w:right="2" w:firstLine="0"/>
              <w:jc w:val="right"/>
            </w:pPr>
            <w:r>
              <w:rPr>
                <w:sz w:val="18"/>
              </w:rPr>
              <w:t xml:space="preserve"> </w:t>
            </w:r>
          </w:p>
          <w:p w14:paraId="09949EC4" w14:textId="77777777" w:rsidR="00925913" w:rsidRDefault="00477365">
            <w:pPr>
              <w:spacing w:after="0" w:line="259" w:lineRule="auto"/>
              <w:ind w:left="0" w:right="52" w:firstLine="0"/>
              <w:jc w:val="right"/>
            </w:pPr>
            <w:r>
              <w:rPr>
                <w:sz w:val="18"/>
              </w:rPr>
              <w:t xml:space="preserve">169,438 </w:t>
            </w:r>
          </w:p>
        </w:tc>
        <w:tc>
          <w:tcPr>
            <w:tcW w:w="1021" w:type="dxa"/>
            <w:tcBorders>
              <w:top w:val="single" w:sz="4" w:space="0" w:color="000000"/>
              <w:left w:val="single" w:sz="4" w:space="0" w:color="000000"/>
              <w:bottom w:val="nil"/>
              <w:right w:val="single" w:sz="4" w:space="0" w:color="000000"/>
            </w:tcBorders>
          </w:tcPr>
          <w:p w14:paraId="259B7948" w14:textId="77777777" w:rsidR="00925913" w:rsidRDefault="00477365">
            <w:pPr>
              <w:spacing w:after="0" w:line="259" w:lineRule="auto"/>
              <w:ind w:left="0" w:right="1" w:firstLine="0"/>
              <w:jc w:val="right"/>
            </w:pPr>
            <w:r>
              <w:rPr>
                <w:sz w:val="18"/>
              </w:rPr>
              <w:t xml:space="preserve"> </w:t>
            </w:r>
          </w:p>
          <w:p w14:paraId="58887BD9" w14:textId="77777777" w:rsidR="00925913" w:rsidRDefault="00477365">
            <w:pPr>
              <w:spacing w:after="104" w:line="259" w:lineRule="auto"/>
              <w:ind w:left="0" w:right="1" w:firstLine="0"/>
              <w:jc w:val="right"/>
            </w:pPr>
            <w:r>
              <w:rPr>
                <w:sz w:val="18"/>
              </w:rPr>
              <w:t xml:space="preserve"> </w:t>
            </w:r>
          </w:p>
          <w:p w14:paraId="0704129F" w14:textId="77777777" w:rsidR="00925913" w:rsidRDefault="00477365">
            <w:pPr>
              <w:spacing w:after="0" w:line="259" w:lineRule="auto"/>
              <w:ind w:left="0" w:right="52" w:firstLine="0"/>
              <w:jc w:val="right"/>
            </w:pPr>
            <w:r>
              <w:rPr>
                <w:sz w:val="18"/>
              </w:rPr>
              <w:t xml:space="preserve">23,098 </w:t>
            </w:r>
          </w:p>
        </w:tc>
        <w:tc>
          <w:tcPr>
            <w:tcW w:w="1021" w:type="dxa"/>
            <w:tcBorders>
              <w:top w:val="single" w:sz="4" w:space="0" w:color="000000"/>
              <w:left w:val="single" w:sz="4" w:space="0" w:color="000000"/>
              <w:bottom w:val="nil"/>
              <w:right w:val="single" w:sz="4" w:space="0" w:color="000000"/>
            </w:tcBorders>
          </w:tcPr>
          <w:p w14:paraId="424B089F" w14:textId="77777777" w:rsidR="00925913" w:rsidRDefault="00477365">
            <w:pPr>
              <w:spacing w:after="0" w:line="259" w:lineRule="auto"/>
              <w:ind w:left="0" w:right="1" w:firstLine="0"/>
              <w:jc w:val="right"/>
            </w:pPr>
            <w:r>
              <w:rPr>
                <w:sz w:val="18"/>
              </w:rPr>
              <w:t xml:space="preserve"> </w:t>
            </w:r>
          </w:p>
          <w:p w14:paraId="539691B4" w14:textId="77777777" w:rsidR="00925913" w:rsidRDefault="00477365">
            <w:pPr>
              <w:spacing w:after="104" w:line="259" w:lineRule="auto"/>
              <w:ind w:left="0" w:right="1" w:firstLine="0"/>
              <w:jc w:val="right"/>
            </w:pPr>
            <w:r>
              <w:rPr>
                <w:sz w:val="18"/>
              </w:rPr>
              <w:t xml:space="preserve"> </w:t>
            </w:r>
          </w:p>
          <w:p w14:paraId="52608D57" w14:textId="77777777" w:rsidR="00925913" w:rsidRDefault="00477365">
            <w:pPr>
              <w:spacing w:after="0" w:line="259" w:lineRule="auto"/>
              <w:ind w:left="0" w:right="51" w:firstLine="0"/>
              <w:jc w:val="right"/>
            </w:pPr>
            <w:r>
              <w:rPr>
                <w:sz w:val="18"/>
              </w:rPr>
              <w:t xml:space="preserve">4,379 </w:t>
            </w:r>
          </w:p>
        </w:tc>
        <w:tc>
          <w:tcPr>
            <w:tcW w:w="1021" w:type="dxa"/>
            <w:tcBorders>
              <w:top w:val="single" w:sz="4" w:space="0" w:color="000000"/>
              <w:left w:val="single" w:sz="4" w:space="0" w:color="000000"/>
              <w:bottom w:val="nil"/>
              <w:right w:val="single" w:sz="4" w:space="0" w:color="000000"/>
            </w:tcBorders>
          </w:tcPr>
          <w:p w14:paraId="5D1B3279" w14:textId="77777777" w:rsidR="00925913" w:rsidRDefault="00477365">
            <w:pPr>
              <w:spacing w:after="0" w:line="259" w:lineRule="auto"/>
              <w:ind w:left="0" w:right="1" w:firstLine="0"/>
              <w:jc w:val="right"/>
            </w:pPr>
            <w:r>
              <w:rPr>
                <w:sz w:val="18"/>
              </w:rPr>
              <w:t xml:space="preserve"> </w:t>
            </w:r>
          </w:p>
          <w:p w14:paraId="776C2D10" w14:textId="77777777" w:rsidR="00925913" w:rsidRDefault="00477365">
            <w:pPr>
              <w:spacing w:after="104" w:line="259" w:lineRule="auto"/>
              <w:ind w:left="0" w:right="1" w:firstLine="0"/>
              <w:jc w:val="right"/>
            </w:pPr>
            <w:r>
              <w:rPr>
                <w:sz w:val="18"/>
              </w:rPr>
              <w:t xml:space="preserve"> </w:t>
            </w:r>
          </w:p>
          <w:p w14:paraId="0C09A83D" w14:textId="77777777" w:rsidR="00925913" w:rsidRDefault="00477365">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6987F583" w14:textId="77777777" w:rsidR="00925913" w:rsidRDefault="00477365">
            <w:pPr>
              <w:spacing w:after="0" w:line="259" w:lineRule="auto"/>
              <w:ind w:left="0" w:right="0" w:firstLine="0"/>
              <w:jc w:val="right"/>
            </w:pPr>
            <w:r>
              <w:rPr>
                <w:sz w:val="18"/>
              </w:rPr>
              <w:t xml:space="preserve"> </w:t>
            </w:r>
          </w:p>
          <w:p w14:paraId="1FE29C20" w14:textId="77777777" w:rsidR="00925913" w:rsidRDefault="00477365">
            <w:pPr>
              <w:spacing w:after="105" w:line="259" w:lineRule="auto"/>
              <w:ind w:left="0" w:right="0" w:firstLine="0"/>
              <w:jc w:val="right"/>
            </w:pPr>
            <w:r>
              <w:rPr>
                <w:sz w:val="18"/>
              </w:rPr>
              <w:t xml:space="preserve"> </w:t>
            </w:r>
          </w:p>
          <w:p w14:paraId="538C42ED" w14:textId="77777777" w:rsidR="00925913" w:rsidRDefault="00477365">
            <w:pPr>
              <w:spacing w:after="0" w:line="259" w:lineRule="auto"/>
              <w:ind w:left="0" w:right="50" w:firstLine="0"/>
              <w:jc w:val="right"/>
            </w:pPr>
            <w:r>
              <w:rPr>
                <w:sz w:val="18"/>
              </w:rPr>
              <w:t xml:space="preserve">469,715 </w:t>
            </w:r>
          </w:p>
        </w:tc>
      </w:tr>
      <w:tr w:rsidR="00925913" w14:paraId="108F86A9" w14:textId="77777777">
        <w:trPr>
          <w:trHeight w:val="390"/>
        </w:trPr>
        <w:tc>
          <w:tcPr>
            <w:tcW w:w="2664" w:type="dxa"/>
            <w:tcBorders>
              <w:top w:val="nil"/>
              <w:left w:val="single" w:sz="4" w:space="0" w:color="000000"/>
              <w:bottom w:val="single" w:sz="4" w:space="0" w:color="000000"/>
              <w:right w:val="single" w:sz="4" w:space="0" w:color="000000"/>
            </w:tcBorders>
          </w:tcPr>
          <w:p w14:paraId="10921F86" w14:textId="77777777" w:rsidR="00925913" w:rsidRDefault="00477365">
            <w:pPr>
              <w:spacing w:after="0" w:line="259" w:lineRule="auto"/>
              <w:ind w:left="0" w:right="0" w:firstLine="0"/>
              <w:jc w:val="left"/>
            </w:pPr>
            <w:r>
              <w:rPr>
                <w:sz w:val="18"/>
              </w:rPr>
              <w:t xml:space="preserve">At 31 March 2022 </w:t>
            </w:r>
          </w:p>
        </w:tc>
        <w:tc>
          <w:tcPr>
            <w:tcW w:w="1021" w:type="dxa"/>
            <w:tcBorders>
              <w:top w:val="nil"/>
              <w:left w:val="single" w:sz="4" w:space="0" w:color="000000"/>
              <w:bottom w:val="single" w:sz="4" w:space="0" w:color="000000"/>
              <w:right w:val="single" w:sz="4" w:space="0" w:color="000000"/>
            </w:tcBorders>
          </w:tcPr>
          <w:p w14:paraId="50D00396" w14:textId="77777777" w:rsidR="00925913" w:rsidRDefault="00477365">
            <w:pPr>
              <w:spacing w:after="0" w:line="259" w:lineRule="auto"/>
              <w:ind w:left="0" w:right="52" w:firstLine="0"/>
              <w:jc w:val="right"/>
            </w:pPr>
            <w:r>
              <w:rPr>
                <w:sz w:val="18"/>
              </w:rPr>
              <w:t xml:space="preserve">286,730 </w:t>
            </w:r>
          </w:p>
        </w:tc>
        <w:tc>
          <w:tcPr>
            <w:tcW w:w="1021" w:type="dxa"/>
            <w:tcBorders>
              <w:top w:val="nil"/>
              <w:left w:val="single" w:sz="4" w:space="0" w:color="000000"/>
              <w:bottom w:val="single" w:sz="4" w:space="0" w:color="000000"/>
              <w:right w:val="single" w:sz="4" w:space="0" w:color="000000"/>
            </w:tcBorders>
          </w:tcPr>
          <w:p w14:paraId="57267C44" w14:textId="77777777" w:rsidR="00925913" w:rsidRDefault="00477365">
            <w:pPr>
              <w:spacing w:after="0" w:line="259" w:lineRule="auto"/>
              <w:ind w:left="0" w:right="53" w:firstLine="0"/>
              <w:jc w:val="right"/>
            </w:pPr>
            <w:r>
              <w:rPr>
                <w:sz w:val="18"/>
              </w:rPr>
              <w:t xml:space="preserve">9,494 </w:t>
            </w:r>
          </w:p>
        </w:tc>
        <w:tc>
          <w:tcPr>
            <w:tcW w:w="1021" w:type="dxa"/>
            <w:tcBorders>
              <w:top w:val="nil"/>
              <w:left w:val="single" w:sz="4" w:space="0" w:color="000000"/>
              <w:bottom w:val="single" w:sz="4" w:space="0" w:color="000000"/>
              <w:right w:val="single" w:sz="4" w:space="0" w:color="000000"/>
            </w:tcBorders>
          </w:tcPr>
          <w:p w14:paraId="7A7A1052" w14:textId="77777777" w:rsidR="00925913" w:rsidRDefault="00477365">
            <w:pPr>
              <w:spacing w:after="0" w:line="259" w:lineRule="auto"/>
              <w:ind w:left="0" w:right="52" w:firstLine="0"/>
              <w:jc w:val="right"/>
            </w:pPr>
            <w:r>
              <w:rPr>
                <w:sz w:val="18"/>
              </w:rPr>
              <w:t xml:space="preserve">171,277 </w:t>
            </w:r>
          </w:p>
        </w:tc>
        <w:tc>
          <w:tcPr>
            <w:tcW w:w="1021" w:type="dxa"/>
            <w:tcBorders>
              <w:top w:val="nil"/>
              <w:left w:val="single" w:sz="4" w:space="0" w:color="000000"/>
              <w:bottom w:val="single" w:sz="4" w:space="0" w:color="000000"/>
              <w:right w:val="single" w:sz="4" w:space="0" w:color="000000"/>
            </w:tcBorders>
          </w:tcPr>
          <w:p w14:paraId="37D10EE7" w14:textId="77777777" w:rsidR="00925913" w:rsidRDefault="00477365">
            <w:pPr>
              <w:spacing w:after="0" w:line="259" w:lineRule="auto"/>
              <w:ind w:left="0" w:right="52" w:firstLine="0"/>
              <w:jc w:val="right"/>
            </w:pPr>
            <w:r>
              <w:rPr>
                <w:sz w:val="18"/>
              </w:rPr>
              <w:t xml:space="preserve">23,098 </w:t>
            </w:r>
          </w:p>
        </w:tc>
        <w:tc>
          <w:tcPr>
            <w:tcW w:w="1021" w:type="dxa"/>
            <w:tcBorders>
              <w:top w:val="nil"/>
              <w:left w:val="single" w:sz="4" w:space="0" w:color="000000"/>
              <w:bottom w:val="single" w:sz="4" w:space="0" w:color="000000"/>
              <w:right w:val="single" w:sz="4" w:space="0" w:color="000000"/>
            </w:tcBorders>
          </w:tcPr>
          <w:p w14:paraId="6A358A28" w14:textId="77777777" w:rsidR="00925913" w:rsidRDefault="00477365">
            <w:pPr>
              <w:spacing w:after="0" w:line="259" w:lineRule="auto"/>
              <w:ind w:left="0" w:right="52" w:firstLine="0"/>
              <w:jc w:val="right"/>
            </w:pPr>
            <w:r>
              <w:rPr>
                <w:sz w:val="18"/>
              </w:rPr>
              <w:t xml:space="preserve">10,306 </w:t>
            </w:r>
          </w:p>
        </w:tc>
        <w:tc>
          <w:tcPr>
            <w:tcW w:w="1021" w:type="dxa"/>
            <w:tcBorders>
              <w:top w:val="nil"/>
              <w:left w:val="single" w:sz="4" w:space="0" w:color="000000"/>
              <w:bottom w:val="single" w:sz="4" w:space="0" w:color="000000"/>
              <w:right w:val="single" w:sz="4" w:space="0" w:color="000000"/>
            </w:tcBorders>
          </w:tcPr>
          <w:p w14:paraId="2302235C" w14:textId="77777777" w:rsidR="00925913" w:rsidRDefault="00477365">
            <w:pPr>
              <w:spacing w:after="0" w:line="259" w:lineRule="auto"/>
              <w:ind w:left="0" w:right="52" w:firstLine="0"/>
              <w:jc w:val="right"/>
            </w:pPr>
            <w:r>
              <w:rPr>
                <w:sz w:val="18"/>
              </w:rPr>
              <w:t xml:space="preserve">945 </w:t>
            </w:r>
          </w:p>
        </w:tc>
        <w:tc>
          <w:tcPr>
            <w:tcW w:w="1020" w:type="dxa"/>
            <w:tcBorders>
              <w:top w:val="nil"/>
              <w:left w:val="single" w:sz="4" w:space="0" w:color="000000"/>
              <w:bottom w:val="single" w:sz="4" w:space="0" w:color="000000"/>
              <w:right w:val="single" w:sz="4" w:space="0" w:color="000000"/>
            </w:tcBorders>
          </w:tcPr>
          <w:p w14:paraId="24133972" w14:textId="77777777" w:rsidR="00925913" w:rsidRDefault="00477365">
            <w:pPr>
              <w:spacing w:after="0" w:line="259" w:lineRule="auto"/>
              <w:ind w:left="0" w:right="50" w:firstLine="0"/>
              <w:jc w:val="right"/>
            </w:pPr>
            <w:r>
              <w:rPr>
                <w:sz w:val="18"/>
              </w:rPr>
              <w:t xml:space="preserve">501,885 </w:t>
            </w:r>
          </w:p>
        </w:tc>
      </w:tr>
    </w:tbl>
    <w:p w14:paraId="6D2DB65E" w14:textId="77777777" w:rsidR="00925913" w:rsidRDefault="00477365">
      <w:pPr>
        <w:spacing w:after="0" w:line="259" w:lineRule="auto"/>
        <w:ind w:left="1277" w:right="0" w:firstLine="0"/>
        <w:jc w:val="left"/>
      </w:pPr>
      <w:r>
        <w:t xml:space="preserve"> </w:t>
      </w:r>
    </w:p>
    <w:p w14:paraId="0DBA1E1A" w14:textId="77777777" w:rsidR="00925913" w:rsidRDefault="00477365">
      <w:pPr>
        <w:spacing w:after="0" w:line="259" w:lineRule="auto"/>
        <w:ind w:left="1277" w:right="0" w:firstLine="0"/>
        <w:jc w:val="left"/>
      </w:pPr>
      <w:r>
        <w:t xml:space="preserve"> </w:t>
      </w:r>
    </w:p>
    <w:p w14:paraId="382178ED" w14:textId="77777777" w:rsidR="00925913" w:rsidRDefault="00477365">
      <w:pPr>
        <w:spacing w:after="0" w:line="259" w:lineRule="auto"/>
        <w:ind w:left="1277" w:right="0" w:firstLine="0"/>
        <w:jc w:val="left"/>
      </w:pPr>
      <w:r>
        <w:t xml:space="preserve"> </w:t>
      </w:r>
    </w:p>
    <w:p w14:paraId="7728FFC0" w14:textId="77777777" w:rsidR="00925913" w:rsidRDefault="00477365">
      <w:pPr>
        <w:spacing w:after="0" w:line="259" w:lineRule="auto"/>
        <w:ind w:left="1277" w:right="0" w:firstLine="0"/>
        <w:jc w:val="left"/>
      </w:pPr>
      <w:r>
        <w:t xml:space="preserve"> </w:t>
      </w:r>
    </w:p>
    <w:p w14:paraId="7AE858EA" w14:textId="77777777" w:rsidR="00925913" w:rsidRDefault="00477365">
      <w:pPr>
        <w:spacing w:after="0" w:line="259" w:lineRule="auto"/>
        <w:ind w:left="1277" w:right="0" w:firstLine="0"/>
        <w:jc w:val="left"/>
      </w:pPr>
      <w:r>
        <w:t xml:space="preserve"> </w:t>
      </w:r>
    </w:p>
    <w:p w14:paraId="3EA80610" w14:textId="77777777" w:rsidR="00925913" w:rsidRDefault="00477365">
      <w:pPr>
        <w:spacing w:after="0" w:line="259" w:lineRule="auto"/>
        <w:ind w:left="1277" w:right="0" w:firstLine="0"/>
        <w:jc w:val="left"/>
      </w:pPr>
      <w:r>
        <w:t xml:space="preserve"> </w:t>
      </w:r>
    </w:p>
    <w:p w14:paraId="4EFD73CC" w14:textId="77777777" w:rsidR="00925913" w:rsidRDefault="00477365">
      <w:pPr>
        <w:spacing w:after="0" w:line="259" w:lineRule="auto"/>
        <w:ind w:left="1277" w:right="0" w:firstLine="0"/>
        <w:jc w:val="left"/>
      </w:pPr>
      <w:r>
        <w:t xml:space="preserve"> </w:t>
      </w:r>
    </w:p>
    <w:p w14:paraId="6C5026BC" w14:textId="77777777" w:rsidR="00925913" w:rsidRDefault="00477365">
      <w:pPr>
        <w:spacing w:after="0" w:line="259" w:lineRule="auto"/>
        <w:ind w:left="1277" w:right="0" w:firstLine="0"/>
        <w:jc w:val="left"/>
      </w:pPr>
      <w:r>
        <w:t xml:space="preserve"> </w:t>
      </w:r>
    </w:p>
    <w:p w14:paraId="59EADB07" w14:textId="77777777" w:rsidR="00925913" w:rsidRDefault="00477365">
      <w:pPr>
        <w:spacing w:after="0" w:line="259" w:lineRule="auto"/>
        <w:ind w:left="1277" w:right="0" w:firstLine="0"/>
        <w:jc w:val="left"/>
      </w:pPr>
      <w:r>
        <w:t xml:space="preserve"> </w:t>
      </w:r>
    </w:p>
    <w:p w14:paraId="21E18891" w14:textId="77777777" w:rsidR="00925913" w:rsidRDefault="00477365">
      <w:pPr>
        <w:spacing w:after="0" w:line="259" w:lineRule="auto"/>
        <w:ind w:left="1277" w:right="0" w:firstLine="0"/>
        <w:jc w:val="left"/>
      </w:pPr>
      <w:r>
        <w:t xml:space="preserve"> </w:t>
      </w:r>
    </w:p>
    <w:p w14:paraId="6440E12A" w14:textId="77777777" w:rsidR="00925913" w:rsidRDefault="00477365">
      <w:pPr>
        <w:spacing w:after="0" w:line="259" w:lineRule="auto"/>
        <w:ind w:left="1277" w:right="0" w:firstLine="0"/>
        <w:jc w:val="left"/>
      </w:pPr>
      <w:r>
        <w:t xml:space="preserve"> </w:t>
      </w:r>
    </w:p>
    <w:p w14:paraId="280AF4D5" w14:textId="77777777" w:rsidR="00925913" w:rsidRDefault="00477365">
      <w:pPr>
        <w:spacing w:after="0" w:line="259" w:lineRule="auto"/>
        <w:ind w:left="1277" w:right="0" w:firstLine="0"/>
        <w:jc w:val="left"/>
      </w:pPr>
      <w:r>
        <w:t xml:space="preserve"> </w:t>
      </w:r>
    </w:p>
    <w:p w14:paraId="475F4A6C" w14:textId="77777777" w:rsidR="00925913" w:rsidRDefault="00477365">
      <w:pPr>
        <w:spacing w:after="0" w:line="259" w:lineRule="auto"/>
        <w:ind w:left="1277" w:right="0" w:firstLine="0"/>
        <w:jc w:val="left"/>
      </w:pPr>
      <w:r>
        <w:t xml:space="preserve"> </w:t>
      </w:r>
    </w:p>
    <w:p w14:paraId="2DB6F02C" w14:textId="77777777" w:rsidR="00925913" w:rsidRDefault="00477365">
      <w:pPr>
        <w:spacing w:after="0" w:line="259" w:lineRule="auto"/>
        <w:ind w:left="1277" w:right="0" w:firstLine="0"/>
        <w:jc w:val="left"/>
      </w:pPr>
      <w:r>
        <w:t xml:space="preserve"> </w:t>
      </w:r>
    </w:p>
    <w:p w14:paraId="5E2880C7" w14:textId="77777777" w:rsidR="00925913" w:rsidRDefault="00477365">
      <w:pPr>
        <w:spacing w:after="0" w:line="259" w:lineRule="auto"/>
        <w:ind w:left="1277" w:right="0" w:firstLine="0"/>
        <w:jc w:val="left"/>
      </w:pPr>
      <w:r>
        <w:t xml:space="preserve"> </w:t>
      </w:r>
    </w:p>
    <w:p w14:paraId="52E1465B" w14:textId="77777777" w:rsidR="00925913" w:rsidRDefault="00477365">
      <w:pPr>
        <w:tabs>
          <w:tab w:val="center" w:pos="2429"/>
          <w:tab w:val="center" w:pos="5139"/>
          <w:tab w:val="center" w:pos="7458"/>
        </w:tabs>
        <w:ind w:left="0" w:right="0" w:firstLine="0"/>
        <w:jc w:val="left"/>
      </w:pPr>
      <w:r>
        <w:rPr>
          <w:rFonts w:ascii="Calibri" w:eastAsia="Calibri" w:hAnsi="Calibri" w:cs="Calibri"/>
          <w:sz w:val="22"/>
        </w:rPr>
        <w:tab/>
      </w:r>
      <w:r>
        <w:t xml:space="preserve">Movements in 2020/2021: </w:t>
      </w:r>
      <w:r>
        <w:tab/>
        <w:t xml:space="preserve"> </w:t>
      </w:r>
      <w:r>
        <w:tab/>
        <w:t xml:space="preserve"> </w:t>
      </w:r>
    </w:p>
    <w:p w14:paraId="2754F8C3" w14:textId="77777777" w:rsidR="00925913" w:rsidRDefault="00477365">
      <w:pPr>
        <w:spacing w:after="0" w:line="259" w:lineRule="auto"/>
        <w:ind w:left="1277" w:right="0" w:firstLine="0"/>
        <w:jc w:val="left"/>
      </w:pPr>
      <w:r>
        <w:t xml:space="preserve"> </w:t>
      </w:r>
      <w:r>
        <w:tab/>
        <w:t xml:space="preserve"> </w:t>
      </w:r>
      <w:r>
        <w:tab/>
        <w:t xml:space="preserve"> </w:t>
      </w:r>
    </w:p>
    <w:tbl>
      <w:tblPr>
        <w:tblStyle w:val="TableGrid"/>
        <w:tblW w:w="9811" w:type="dxa"/>
        <w:tblInd w:w="574" w:type="dxa"/>
        <w:tblCellMar>
          <w:top w:w="0" w:type="dxa"/>
          <w:left w:w="0" w:type="dxa"/>
          <w:bottom w:w="4" w:type="dxa"/>
          <w:right w:w="5" w:type="dxa"/>
        </w:tblCellMar>
        <w:tblLook w:val="04A0" w:firstRow="1" w:lastRow="0" w:firstColumn="1" w:lastColumn="0" w:noHBand="0" w:noVBand="1"/>
      </w:tblPr>
      <w:tblGrid>
        <w:gridCol w:w="2665"/>
        <w:gridCol w:w="1021"/>
        <w:gridCol w:w="1021"/>
        <w:gridCol w:w="1021"/>
        <w:gridCol w:w="1021"/>
        <w:gridCol w:w="1021"/>
        <w:gridCol w:w="865"/>
        <w:gridCol w:w="156"/>
        <w:gridCol w:w="1020"/>
      </w:tblGrid>
      <w:tr w:rsidR="00925913" w14:paraId="69FDB6BA" w14:textId="77777777">
        <w:trPr>
          <w:trHeight w:val="1527"/>
        </w:trPr>
        <w:tc>
          <w:tcPr>
            <w:tcW w:w="2664" w:type="dxa"/>
            <w:tcBorders>
              <w:top w:val="single" w:sz="4" w:space="0" w:color="000000"/>
              <w:left w:val="single" w:sz="4" w:space="0" w:color="000000"/>
              <w:bottom w:val="nil"/>
              <w:right w:val="single" w:sz="4" w:space="0" w:color="000000"/>
            </w:tcBorders>
            <w:shd w:val="clear" w:color="auto" w:fill="FFCC99"/>
          </w:tcPr>
          <w:p w14:paraId="01D8134E" w14:textId="77777777" w:rsidR="00925913" w:rsidRDefault="00477365">
            <w:pPr>
              <w:spacing w:after="0" w:line="259" w:lineRule="auto"/>
              <w:ind w:left="56" w:right="0" w:firstLine="0"/>
              <w:jc w:val="left"/>
            </w:pPr>
            <w:r>
              <w:rPr>
                <w:b/>
                <w:sz w:val="18"/>
              </w:rPr>
              <w:lastRenderedPageBreak/>
              <w:t xml:space="preserve"> </w:t>
            </w:r>
          </w:p>
        </w:tc>
        <w:tc>
          <w:tcPr>
            <w:tcW w:w="1021" w:type="dxa"/>
            <w:tcBorders>
              <w:top w:val="single" w:sz="4" w:space="0" w:color="000000"/>
              <w:left w:val="single" w:sz="4" w:space="0" w:color="000000"/>
              <w:bottom w:val="nil"/>
              <w:right w:val="single" w:sz="4" w:space="0" w:color="000000"/>
            </w:tcBorders>
            <w:shd w:val="clear" w:color="auto" w:fill="FFCC99"/>
          </w:tcPr>
          <w:p w14:paraId="59694F3B" w14:textId="77777777" w:rsidR="00925913" w:rsidRDefault="00477365">
            <w:pPr>
              <w:spacing w:after="0" w:line="259" w:lineRule="auto"/>
              <w:ind w:left="66" w:right="0" w:firstLine="0"/>
              <w:jc w:val="left"/>
            </w:pPr>
            <w:r>
              <w:rPr>
                <w:rFonts w:ascii="Calibri" w:eastAsia="Calibri" w:hAnsi="Calibri" w:cs="Calibri"/>
                <w:noProof/>
                <w:sz w:val="22"/>
              </w:rPr>
              <mc:AlternateContent>
                <mc:Choice Requires="wpg">
                  <w:drawing>
                    <wp:inline distT="0" distB="0" distL="0" distR="0" wp14:anchorId="7EC57A35" wp14:editId="78EE30CC">
                      <wp:extent cx="397193" cy="718338"/>
                      <wp:effectExtent l="0" t="0" r="0" b="0"/>
                      <wp:docPr id="535727" name="Group 535727"/>
                      <wp:cNvGraphicFramePr/>
                      <a:graphic xmlns:a="http://schemas.openxmlformats.org/drawingml/2006/main">
                        <a:graphicData uri="http://schemas.microsoft.com/office/word/2010/wordprocessingGroup">
                          <wpg:wgp>
                            <wpg:cNvGrpSpPr/>
                            <wpg:grpSpPr>
                              <a:xfrm>
                                <a:off x="0" y="0"/>
                                <a:ext cx="397193" cy="718338"/>
                                <a:chOff x="0" y="0"/>
                                <a:chExt cx="397193" cy="718338"/>
                              </a:xfrm>
                            </wpg:grpSpPr>
                            <wps:wsp>
                              <wps:cNvPr id="25266" name="Rectangle 25266"/>
                              <wps:cNvSpPr/>
                              <wps:spPr>
                                <a:xfrm rot="-5399999">
                                  <a:off x="-295144" y="253691"/>
                                  <a:ext cx="759791" cy="169501"/>
                                </a:xfrm>
                                <a:prstGeom prst="rect">
                                  <a:avLst/>
                                </a:prstGeom>
                                <a:ln>
                                  <a:noFill/>
                                </a:ln>
                              </wps:spPr>
                              <wps:txbx>
                                <w:txbxContent>
                                  <w:p w14:paraId="0F028F12" w14:textId="77777777" w:rsidR="00925913" w:rsidRDefault="00477365">
                                    <w:pPr>
                                      <w:spacing w:after="160" w:line="259" w:lineRule="auto"/>
                                      <w:ind w:left="0" w:right="0" w:firstLine="0"/>
                                      <w:jc w:val="left"/>
                                    </w:pPr>
                                    <w:r>
                                      <w:rPr>
                                        <w:sz w:val="18"/>
                                      </w:rPr>
                                      <w:t>Other Land</w:t>
                                    </w:r>
                                  </w:p>
                                </w:txbxContent>
                              </wps:txbx>
                              <wps:bodyPr horzOverflow="overflow" vert="horz" lIns="0" tIns="0" rIns="0" bIns="0" rtlCol="0">
                                <a:noAutofit/>
                              </wps:bodyPr>
                            </wps:wsp>
                            <wps:wsp>
                              <wps:cNvPr id="25267" name="Rectangle 25267"/>
                              <wps:cNvSpPr/>
                              <wps:spPr>
                                <a:xfrm rot="-5399999">
                                  <a:off x="63620" y="40956"/>
                                  <a:ext cx="42262" cy="169501"/>
                                </a:xfrm>
                                <a:prstGeom prst="rect">
                                  <a:avLst/>
                                </a:prstGeom>
                                <a:ln>
                                  <a:noFill/>
                                </a:ln>
                              </wps:spPr>
                              <wps:txbx>
                                <w:txbxContent>
                                  <w:p w14:paraId="1910A117"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75" name="Shape 671775"/>
                              <wps:cNvSpPr/>
                              <wps:spPr>
                                <a:xfrm>
                                  <a:off x="115634" y="146838"/>
                                  <a:ext cx="9144" cy="571500"/>
                                </a:xfrm>
                                <a:custGeom>
                                  <a:avLst/>
                                  <a:gdLst/>
                                  <a:ahLst/>
                                  <a:cxnLst/>
                                  <a:rect l="0" t="0" r="0" b="0"/>
                                  <a:pathLst>
                                    <a:path w="9144" h="571500">
                                      <a:moveTo>
                                        <a:pt x="0" y="0"/>
                                      </a:moveTo>
                                      <a:lnTo>
                                        <a:pt x="9144" y="0"/>
                                      </a:lnTo>
                                      <a:lnTo>
                                        <a:pt x="9144" y="571500"/>
                                      </a:lnTo>
                                      <a:lnTo>
                                        <a:pt x="0" y="5715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70" name="Rectangle 25270"/>
                              <wps:cNvSpPr/>
                              <wps:spPr>
                                <a:xfrm rot="-5399999">
                                  <a:off x="-236356" y="177606"/>
                                  <a:ext cx="911963" cy="169501"/>
                                </a:xfrm>
                                <a:prstGeom prst="rect">
                                  <a:avLst/>
                                </a:prstGeom>
                                <a:ln>
                                  <a:noFill/>
                                </a:ln>
                              </wps:spPr>
                              <wps:txbx>
                                <w:txbxContent>
                                  <w:p w14:paraId="6AAA0915" w14:textId="77777777" w:rsidR="00925913" w:rsidRDefault="00477365">
                                    <w:pPr>
                                      <w:spacing w:after="160" w:line="259" w:lineRule="auto"/>
                                      <w:ind w:left="0" w:right="0" w:firstLine="0"/>
                                      <w:jc w:val="left"/>
                                    </w:pPr>
                                    <w:r>
                                      <w:rPr>
                                        <w:sz w:val="18"/>
                                      </w:rPr>
                                      <w:t>and Buildings</w:t>
                                    </w:r>
                                  </w:p>
                                </w:txbxContent>
                              </wps:txbx>
                              <wps:bodyPr horzOverflow="overflow" vert="horz" lIns="0" tIns="0" rIns="0" bIns="0" rtlCol="0">
                                <a:noAutofit/>
                              </wps:bodyPr>
                            </wps:wsp>
                            <wps:wsp>
                              <wps:cNvPr id="25271" name="Rectangle 25271"/>
                              <wps:cNvSpPr/>
                              <wps:spPr>
                                <a:xfrm rot="-5399999">
                                  <a:off x="198494" y="-74105"/>
                                  <a:ext cx="42262" cy="169501"/>
                                </a:xfrm>
                                <a:prstGeom prst="rect">
                                  <a:avLst/>
                                </a:prstGeom>
                                <a:ln>
                                  <a:noFill/>
                                </a:ln>
                              </wps:spPr>
                              <wps:txbx>
                                <w:txbxContent>
                                  <w:p w14:paraId="5127A7A9"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76" name="Shape 671776"/>
                              <wps:cNvSpPr/>
                              <wps:spPr>
                                <a:xfrm>
                                  <a:off x="250508" y="31776"/>
                                  <a:ext cx="9144" cy="686562"/>
                                </a:xfrm>
                                <a:custGeom>
                                  <a:avLst/>
                                  <a:gdLst/>
                                  <a:ahLst/>
                                  <a:cxnLst/>
                                  <a:rect l="0" t="0" r="0" b="0"/>
                                  <a:pathLst>
                                    <a:path w="9144" h="686562">
                                      <a:moveTo>
                                        <a:pt x="0" y="0"/>
                                      </a:moveTo>
                                      <a:lnTo>
                                        <a:pt x="9144" y="0"/>
                                      </a:lnTo>
                                      <a:lnTo>
                                        <a:pt x="9144" y="686562"/>
                                      </a:lnTo>
                                      <a:lnTo>
                                        <a:pt x="0" y="6865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385" name="Rectangle 524385"/>
                              <wps:cNvSpPr/>
                              <wps:spPr>
                                <a:xfrm rot="-5399999">
                                  <a:off x="272590" y="551678"/>
                                  <a:ext cx="506831" cy="169501"/>
                                </a:xfrm>
                                <a:prstGeom prst="rect">
                                  <a:avLst/>
                                </a:prstGeom>
                                <a:ln>
                                  <a:noFill/>
                                </a:ln>
                              </wps:spPr>
                              <wps:txbx>
                                <w:txbxContent>
                                  <w:p w14:paraId="38715A18" w14:textId="77777777" w:rsidR="00925913" w:rsidRDefault="00477365">
                                    <w:pPr>
                                      <w:spacing w:after="160" w:line="259" w:lineRule="auto"/>
                                      <w:ind w:left="0" w:right="0" w:firstLine="0"/>
                                      <w:jc w:val="left"/>
                                    </w:pPr>
                                    <w:r>
                                      <w:rPr>
                                        <w:sz w:val="18"/>
                                      </w:rPr>
                                      <w:t>(</w:t>
                                    </w:r>
                                  </w:p>
                                </w:txbxContent>
                              </wps:txbx>
                              <wps:bodyPr horzOverflow="overflow" vert="horz" lIns="0" tIns="0" rIns="0" bIns="0" rtlCol="0">
                                <a:noAutofit/>
                              </wps:bodyPr>
                            </wps:wsp>
                            <wps:wsp>
                              <wps:cNvPr id="524387" name="Rectangle 524387"/>
                              <wps:cNvSpPr/>
                              <wps:spPr>
                                <a:xfrm rot="-5399999">
                                  <a:off x="-70423" y="208664"/>
                                  <a:ext cx="506831" cy="169501"/>
                                </a:xfrm>
                                <a:prstGeom prst="rect">
                                  <a:avLst/>
                                </a:prstGeom>
                                <a:ln>
                                  <a:noFill/>
                                </a:ln>
                              </wps:spPr>
                              <wps:txbx>
                                <w:txbxContent>
                                  <w:p w14:paraId="045FF752" w14:textId="77777777" w:rsidR="00925913" w:rsidRDefault="00477365">
                                    <w:pPr>
                                      <w:spacing w:after="160" w:line="259" w:lineRule="auto"/>
                                      <w:ind w:left="0" w:right="0" w:firstLine="0"/>
                                      <w:jc w:val="left"/>
                                    </w:pPr>
                                    <w:r>
                                      <w:rPr>
                                        <w:sz w:val="18"/>
                                      </w:rPr>
                                      <w:t>)</w:t>
                                    </w:r>
                                  </w:p>
                                </w:txbxContent>
                              </wps:txbx>
                              <wps:bodyPr horzOverflow="overflow" vert="horz" lIns="0" tIns="0" rIns="0" bIns="0" rtlCol="0">
                                <a:noAutofit/>
                              </wps:bodyPr>
                            </wps:wsp>
                            <wps:wsp>
                              <wps:cNvPr id="524389" name="Rectangle 524389"/>
                              <wps:cNvSpPr/>
                              <wps:spPr>
                                <a:xfrm rot="-5399999">
                                  <a:off x="101084" y="380172"/>
                                  <a:ext cx="506831" cy="169501"/>
                                </a:xfrm>
                                <a:prstGeom prst="rect">
                                  <a:avLst/>
                                </a:prstGeom>
                                <a:ln>
                                  <a:noFill/>
                                </a:ln>
                              </wps:spPr>
                              <wps:txbx>
                                <w:txbxContent>
                                  <w:p w14:paraId="385BF22C" w14:textId="77777777" w:rsidR="00925913" w:rsidRDefault="00477365">
                                    <w:pPr>
                                      <w:spacing w:after="160" w:line="259" w:lineRule="auto"/>
                                      <w:ind w:left="0" w:right="0" w:firstLine="0"/>
                                      <w:jc w:val="left"/>
                                    </w:pPr>
                                    <w:r>
                                      <w:rPr>
                                        <w:sz w:val="18"/>
                                      </w:rPr>
                                      <w:t>OL&amp;B</w:t>
                                    </w:r>
                                  </w:p>
                                </w:txbxContent>
                              </wps:txbx>
                              <wps:bodyPr horzOverflow="overflow" vert="horz" lIns="0" tIns="0" rIns="0" bIns="0" rtlCol="0">
                                <a:noAutofit/>
                              </wps:bodyPr>
                            </wps:wsp>
                            <wps:wsp>
                              <wps:cNvPr id="25275" name="Rectangle 25275"/>
                              <wps:cNvSpPr/>
                              <wps:spPr>
                                <a:xfrm rot="-5399999">
                                  <a:off x="333368" y="231456"/>
                                  <a:ext cx="42262" cy="169501"/>
                                </a:xfrm>
                                <a:prstGeom prst="rect">
                                  <a:avLst/>
                                </a:prstGeom>
                                <a:ln>
                                  <a:noFill/>
                                </a:ln>
                              </wps:spPr>
                              <wps:txbx>
                                <w:txbxContent>
                                  <w:p w14:paraId="02790F5D"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77" name="Shape 671777"/>
                              <wps:cNvSpPr/>
                              <wps:spPr>
                                <a:xfrm>
                                  <a:off x="385382" y="337338"/>
                                  <a:ext cx="9144" cy="381000"/>
                                </a:xfrm>
                                <a:custGeom>
                                  <a:avLst/>
                                  <a:gdLst/>
                                  <a:ahLst/>
                                  <a:cxnLst/>
                                  <a:rect l="0" t="0" r="0" b="0"/>
                                  <a:pathLst>
                                    <a:path w="9144" h="381000">
                                      <a:moveTo>
                                        <a:pt x="0" y="0"/>
                                      </a:moveTo>
                                      <a:lnTo>
                                        <a:pt x="9144" y="0"/>
                                      </a:lnTo>
                                      <a:lnTo>
                                        <a:pt x="9144" y="381000"/>
                                      </a:lnTo>
                                      <a:lnTo>
                                        <a:pt x="0" y="381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727" style="width:31.275pt;height:56.562pt;mso-position-horizontal-relative:char;mso-position-vertical-relative:line" coordsize="3971,7183">
                      <v:rect id="Rectangle 25266" style="position:absolute;width:7597;height:1695;left:-2951;top:2536;rotation:270;" filled="f" stroked="f">
                        <v:textbox inset="0,0,0,0" style="layout-flow:vertical;mso-layout-flow-alt:bottom-to-top">
                          <w:txbxContent>
                            <w:p>
                              <w:pPr>
                                <w:spacing w:before="0" w:after="160" w:line="259" w:lineRule="auto"/>
                                <w:ind w:left="0" w:right="0" w:firstLine="0"/>
                                <w:jc w:val="left"/>
                              </w:pPr>
                              <w:r>
                                <w:rPr>
                                  <w:sz w:val="18"/>
                                </w:rPr>
                                <w:t xml:space="preserve">Other Land</w:t>
                              </w:r>
                            </w:p>
                          </w:txbxContent>
                        </v:textbox>
                      </v:rect>
                      <v:rect id="Rectangle 25267" style="position:absolute;width:422;height:1695;left:636;top:40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78" style="position:absolute;width:91;height:5715;left:1156;top:1468;" coordsize="9144,571500" path="m0,0l9144,0l9144,571500l0,571500l0,0">
                        <v:stroke weight="0pt" endcap="flat" joinstyle="miter" miterlimit="10" on="false" color="#000000" opacity="0"/>
                        <v:fill on="true" color="#000000"/>
                      </v:shape>
                      <v:rect id="Rectangle 25270" style="position:absolute;width:9119;height:1695;left:-2363;top:1776;rotation:270;" filled="f" stroked="f">
                        <v:textbox inset="0,0,0,0" style="layout-flow:vertical;mso-layout-flow-alt:bottom-to-top">
                          <w:txbxContent>
                            <w:p>
                              <w:pPr>
                                <w:spacing w:before="0" w:after="160" w:line="259" w:lineRule="auto"/>
                                <w:ind w:left="0" w:right="0" w:firstLine="0"/>
                                <w:jc w:val="left"/>
                              </w:pPr>
                              <w:r>
                                <w:rPr>
                                  <w:sz w:val="18"/>
                                </w:rPr>
                                <w:t xml:space="preserve">and Buildings</w:t>
                              </w:r>
                            </w:p>
                          </w:txbxContent>
                        </v:textbox>
                      </v:rect>
                      <v:rect id="Rectangle 25271" style="position:absolute;width:422;height:1695;left:1984;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79" style="position:absolute;width:91;height:6865;left:2505;top:317;" coordsize="9144,686562" path="m0,0l9144,0l9144,686562l0,686562l0,0">
                        <v:stroke weight="0pt" endcap="flat" joinstyle="miter" miterlimit="10" on="false" color="#000000" opacity="0"/>
                        <v:fill on="true" color="#000000"/>
                      </v:shape>
                      <v:rect id="Rectangle 524385" style="position:absolute;width:5068;height:1695;left:2725;top:551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24387" style="position:absolute;width:5068;height:1695;left:-704;top:208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24389" style="position:absolute;width:5068;height:1695;left:1010;top:3801;rotation:270;" filled="f" stroked="f">
                        <v:textbox inset="0,0,0,0" style="layout-flow:vertical;mso-layout-flow-alt:bottom-to-top">
                          <w:txbxContent>
                            <w:p>
                              <w:pPr>
                                <w:spacing w:before="0" w:after="160" w:line="259" w:lineRule="auto"/>
                                <w:ind w:left="0" w:right="0" w:firstLine="0"/>
                                <w:jc w:val="left"/>
                              </w:pPr>
                              <w:r>
                                <w:rPr>
                                  <w:sz w:val="18"/>
                                </w:rPr>
                                <w:t xml:space="preserve">OL&amp;B</w:t>
                              </w:r>
                            </w:p>
                          </w:txbxContent>
                        </v:textbox>
                      </v:rect>
                      <v:rect id="Rectangle 25275" style="position:absolute;width:422;height:1695;left:3333;top:2314;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80" style="position:absolute;width:91;height:3810;left:3853;top:3373;" coordsize="9144,381000" path="m0,0l9144,0l9144,381000l0,381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3811779B" w14:textId="77777777" w:rsidR="00925913" w:rsidRDefault="00477365">
            <w:pPr>
              <w:spacing w:after="0" w:line="259" w:lineRule="auto"/>
              <w:ind w:left="65" w:right="0" w:firstLine="0"/>
              <w:jc w:val="left"/>
            </w:pPr>
            <w:r>
              <w:rPr>
                <w:rFonts w:ascii="Calibri" w:eastAsia="Calibri" w:hAnsi="Calibri" w:cs="Calibri"/>
                <w:noProof/>
                <w:sz w:val="22"/>
              </w:rPr>
              <mc:AlternateContent>
                <mc:Choice Requires="wpg">
                  <w:drawing>
                    <wp:inline distT="0" distB="0" distL="0" distR="0" wp14:anchorId="64D2F187" wp14:editId="0B88A5C8">
                      <wp:extent cx="263081" cy="800633"/>
                      <wp:effectExtent l="0" t="0" r="0" b="0"/>
                      <wp:docPr id="535763" name="Group 535763"/>
                      <wp:cNvGraphicFramePr/>
                      <a:graphic xmlns:a="http://schemas.openxmlformats.org/drawingml/2006/main">
                        <a:graphicData uri="http://schemas.microsoft.com/office/word/2010/wordprocessingGroup">
                          <wpg:wgp>
                            <wpg:cNvGrpSpPr/>
                            <wpg:grpSpPr>
                              <a:xfrm>
                                <a:off x="0" y="0"/>
                                <a:ext cx="263081" cy="800633"/>
                                <a:chOff x="0" y="0"/>
                                <a:chExt cx="263081" cy="800633"/>
                              </a:xfrm>
                            </wpg:grpSpPr>
                            <wps:wsp>
                              <wps:cNvPr id="25279" name="Rectangle 25279"/>
                              <wps:cNvSpPr/>
                              <wps:spPr>
                                <a:xfrm rot="-5399999">
                                  <a:off x="-396541" y="234591"/>
                                  <a:ext cx="962584" cy="169501"/>
                                </a:xfrm>
                                <a:prstGeom prst="rect">
                                  <a:avLst/>
                                </a:prstGeom>
                                <a:ln>
                                  <a:noFill/>
                                </a:ln>
                              </wps:spPr>
                              <wps:txbx>
                                <w:txbxContent>
                                  <w:p w14:paraId="6BDC0594" w14:textId="77777777" w:rsidR="00925913" w:rsidRDefault="00477365">
                                    <w:pPr>
                                      <w:spacing w:after="160" w:line="259" w:lineRule="auto"/>
                                      <w:ind w:left="0" w:right="0" w:firstLine="0"/>
                                      <w:jc w:val="left"/>
                                    </w:pPr>
                                    <w:r>
                                      <w:rPr>
                                        <w:sz w:val="18"/>
                                      </w:rPr>
                                      <w:t>Vehicles Plant</w:t>
                                    </w:r>
                                  </w:p>
                                </w:txbxContent>
                              </wps:txbx>
                              <wps:bodyPr horzOverflow="overflow" vert="horz" lIns="0" tIns="0" rIns="0" bIns="0" rtlCol="0">
                                <a:noAutofit/>
                              </wps:bodyPr>
                            </wps:wsp>
                            <wps:wsp>
                              <wps:cNvPr id="25280" name="Rectangle 25280"/>
                              <wps:cNvSpPr/>
                              <wps:spPr>
                                <a:xfrm rot="-5399999">
                                  <a:off x="63620" y="-29147"/>
                                  <a:ext cx="42262" cy="169501"/>
                                </a:xfrm>
                                <a:prstGeom prst="rect">
                                  <a:avLst/>
                                </a:prstGeom>
                                <a:ln>
                                  <a:noFill/>
                                </a:ln>
                              </wps:spPr>
                              <wps:txbx>
                                <w:txbxContent>
                                  <w:p w14:paraId="07E4DB31"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81" name="Shape 671781"/>
                              <wps:cNvSpPr/>
                              <wps:spPr>
                                <a:xfrm>
                                  <a:off x="115634" y="76733"/>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3" name="Rectangle 25283"/>
                              <wps:cNvSpPr/>
                              <wps:spPr>
                                <a:xfrm rot="-5399999">
                                  <a:off x="-290396" y="205099"/>
                                  <a:ext cx="1021568" cy="169501"/>
                                </a:xfrm>
                                <a:prstGeom prst="rect">
                                  <a:avLst/>
                                </a:prstGeom>
                                <a:ln>
                                  <a:noFill/>
                                </a:ln>
                              </wps:spPr>
                              <wps:txbx>
                                <w:txbxContent>
                                  <w:p w14:paraId="79ADD876" w14:textId="77777777" w:rsidR="00925913" w:rsidRDefault="00477365">
                                    <w:pPr>
                                      <w:spacing w:after="160" w:line="259" w:lineRule="auto"/>
                                      <w:ind w:left="0" w:right="0" w:firstLine="0"/>
                                      <w:jc w:val="left"/>
                                    </w:pPr>
                                    <w:r>
                                      <w:rPr>
                                        <w:sz w:val="18"/>
                                      </w:rPr>
                                      <w:t>and Equipment</w:t>
                                    </w:r>
                                  </w:p>
                                </w:txbxContent>
                              </wps:txbx>
                              <wps:bodyPr horzOverflow="overflow" vert="horz" lIns="0" tIns="0" rIns="0" bIns="0" rtlCol="0">
                                <a:noAutofit/>
                              </wps:bodyPr>
                            </wps:wsp>
                            <wps:wsp>
                              <wps:cNvPr id="25284" name="Rectangle 25284"/>
                              <wps:cNvSpPr/>
                              <wps:spPr>
                                <a:xfrm rot="-5399999">
                                  <a:off x="199256" y="-74105"/>
                                  <a:ext cx="42261" cy="169502"/>
                                </a:xfrm>
                                <a:prstGeom prst="rect">
                                  <a:avLst/>
                                </a:prstGeom>
                                <a:ln>
                                  <a:noFill/>
                                </a:ln>
                              </wps:spPr>
                              <wps:txbx>
                                <w:txbxContent>
                                  <w:p w14:paraId="0A73CE54"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82" name="Shape 671782"/>
                              <wps:cNvSpPr/>
                              <wps:spPr>
                                <a:xfrm>
                                  <a:off x="251270" y="31776"/>
                                  <a:ext cx="9144" cy="768858"/>
                                </a:xfrm>
                                <a:custGeom>
                                  <a:avLst/>
                                  <a:gdLst/>
                                  <a:ahLst/>
                                  <a:cxnLst/>
                                  <a:rect l="0" t="0" r="0" b="0"/>
                                  <a:pathLst>
                                    <a:path w="9144" h="768858">
                                      <a:moveTo>
                                        <a:pt x="0" y="0"/>
                                      </a:moveTo>
                                      <a:lnTo>
                                        <a:pt x="9144" y="0"/>
                                      </a:lnTo>
                                      <a:lnTo>
                                        <a:pt x="9144" y="768858"/>
                                      </a:lnTo>
                                      <a:lnTo>
                                        <a:pt x="0" y="7688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763" style="width:20.715pt;height:63.042pt;mso-position-horizontal-relative:char;mso-position-vertical-relative:line" coordsize="2630,8006">
                      <v:rect id="Rectangle 25279" style="position:absolute;width:9625;height:1695;left:-3965;top:2345;rotation:270;" filled="f" stroked="f">
                        <v:textbox inset="0,0,0,0" style="layout-flow:vertical;mso-layout-flow-alt:bottom-to-top">
                          <w:txbxContent>
                            <w:p>
                              <w:pPr>
                                <w:spacing w:before="0" w:after="160" w:line="259" w:lineRule="auto"/>
                                <w:ind w:left="0" w:right="0" w:firstLine="0"/>
                                <w:jc w:val="left"/>
                              </w:pPr>
                              <w:r>
                                <w:rPr>
                                  <w:sz w:val="18"/>
                                </w:rPr>
                                <w:t xml:space="preserve">Vehicles Plant</w:t>
                              </w:r>
                            </w:p>
                          </w:txbxContent>
                        </v:textbox>
                      </v:rect>
                      <v:rect id="Rectangle 25280" style="position:absolute;width:422;height:1695;left:636;top:-29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83" style="position:absolute;width:91;height:7239;left:1156;top:767;" coordsize="9144,723900" path="m0,0l9144,0l9144,723900l0,723900l0,0">
                        <v:stroke weight="0pt" endcap="flat" joinstyle="miter" miterlimit="10" on="false" color="#000000" opacity="0"/>
                        <v:fill on="true" color="#000000"/>
                      </v:shape>
                      <v:rect id="Rectangle 25283" style="position:absolute;width:10215;height:1695;left:-2903;top:2050;rotation:270;" filled="f" stroked="f">
                        <v:textbox inset="0,0,0,0" style="layout-flow:vertical;mso-layout-flow-alt:bottom-to-top">
                          <w:txbxContent>
                            <w:p>
                              <w:pPr>
                                <w:spacing w:before="0" w:after="160" w:line="259" w:lineRule="auto"/>
                                <w:ind w:left="0" w:right="0" w:firstLine="0"/>
                                <w:jc w:val="left"/>
                              </w:pPr>
                              <w:r>
                                <w:rPr>
                                  <w:sz w:val="18"/>
                                </w:rPr>
                                <w:t xml:space="preserve">and Equipment</w:t>
                              </w:r>
                            </w:p>
                          </w:txbxContent>
                        </v:textbox>
                      </v:rect>
                      <v:rect id="Rectangle 25284" style="position:absolute;width:422;height:1695;left:1992;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84" style="position:absolute;width:91;height:7688;left:2512;top:317;" coordsize="9144,768858" path="m0,0l9144,0l9144,768858l0,768858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112658BE" w14:textId="77777777" w:rsidR="00925913" w:rsidRDefault="00477365">
            <w:pPr>
              <w:spacing w:after="0" w:line="259" w:lineRule="auto"/>
              <w:ind w:left="65" w:right="0" w:firstLine="0"/>
              <w:jc w:val="left"/>
            </w:pPr>
            <w:r>
              <w:rPr>
                <w:rFonts w:ascii="Calibri" w:eastAsia="Calibri" w:hAnsi="Calibri" w:cs="Calibri"/>
                <w:noProof/>
                <w:sz w:val="22"/>
              </w:rPr>
              <mc:AlternateContent>
                <mc:Choice Requires="wpg">
                  <w:drawing>
                    <wp:inline distT="0" distB="0" distL="0" distR="0" wp14:anchorId="144CA60D" wp14:editId="5B8B03A2">
                      <wp:extent cx="262319" cy="705383"/>
                      <wp:effectExtent l="0" t="0" r="0" b="0"/>
                      <wp:docPr id="535784" name="Group 535784"/>
                      <wp:cNvGraphicFramePr/>
                      <a:graphic xmlns:a="http://schemas.openxmlformats.org/drawingml/2006/main">
                        <a:graphicData uri="http://schemas.microsoft.com/office/word/2010/wordprocessingGroup">
                          <wpg:wgp>
                            <wpg:cNvGrpSpPr/>
                            <wpg:grpSpPr>
                              <a:xfrm>
                                <a:off x="0" y="0"/>
                                <a:ext cx="262319" cy="705383"/>
                                <a:chOff x="0" y="0"/>
                                <a:chExt cx="262319" cy="705383"/>
                              </a:xfrm>
                            </wpg:grpSpPr>
                            <wps:wsp>
                              <wps:cNvPr id="25288" name="Rectangle 25288"/>
                              <wps:cNvSpPr/>
                              <wps:spPr>
                                <a:xfrm rot="-5399999">
                                  <a:off x="-363020" y="172861"/>
                                  <a:ext cx="895544" cy="169501"/>
                                </a:xfrm>
                                <a:prstGeom prst="rect">
                                  <a:avLst/>
                                </a:prstGeom>
                                <a:ln>
                                  <a:noFill/>
                                </a:ln>
                              </wps:spPr>
                              <wps:txbx>
                                <w:txbxContent>
                                  <w:p w14:paraId="19F3482E" w14:textId="77777777" w:rsidR="00925913" w:rsidRDefault="00477365">
                                    <w:pPr>
                                      <w:spacing w:after="160" w:line="259" w:lineRule="auto"/>
                                      <w:ind w:left="0" w:right="0" w:firstLine="0"/>
                                      <w:jc w:val="left"/>
                                    </w:pPr>
                                    <w:r>
                                      <w:rPr>
                                        <w:sz w:val="18"/>
                                      </w:rPr>
                                      <w:t>Infrastructure</w:t>
                                    </w:r>
                                  </w:p>
                                </w:txbxContent>
                              </wps:txbx>
                              <wps:bodyPr horzOverflow="overflow" vert="horz" lIns="0" tIns="0" rIns="0" bIns="0" rtlCol="0">
                                <a:noAutofit/>
                              </wps:bodyPr>
                            </wps:wsp>
                            <wps:wsp>
                              <wps:cNvPr id="25289" name="Rectangle 25289"/>
                              <wps:cNvSpPr/>
                              <wps:spPr>
                                <a:xfrm rot="-5399999">
                                  <a:off x="63620" y="-74105"/>
                                  <a:ext cx="42262" cy="169501"/>
                                </a:xfrm>
                                <a:prstGeom prst="rect">
                                  <a:avLst/>
                                </a:prstGeom>
                                <a:ln>
                                  <a:noFill/>
                                </a:ln>
                              </wps:spPr>
                              <wps:txbx>
                                <w:txbxContent>
                                  <w:p w14:paraId="11CD767F"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85" name="Shape 671785"/>
                              <wps:cNvSpPr/>
                              <wps:spPr>
                                <a:xfrm>
                                  <a:off x="115634" y="31776"/>
                                  <a:ext cx="9144" cy="673608"/>
                                </a:xfrm>
                                <a:custGeom>
                                  <a:avLst/>
                                  <a:gdLst/>
                                  <a:ahLst/>
                                  <a:cxnLst/>
                                  <a:rect l="0" t="0" r="0" b="0"/>
                                  <a:pathLst>
                                    <a:path w="9144" h="673608">
                                      <a:moveTo>
                                        <a:pt x="0" y="0"/>
                                      </a:moveTo>
                                      <a:lnTo>
                                        <a:pt x="9144" y="0"/>
                                      </a:lnTo>
                                      <a:lnTo>
                                        <a:pt x="9144" y="673608"/>
                                      </a:lnTo>
                                      <a:lnTo>
                                        <a:pt x="0" y="673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92" name="Rectangle 25292"/>
                              <wps:cNvSpPr/>
                              <wps:spPr>
                                <a:xfrm rot="-5399999">
                                  <a:off x="-8251" y="392756"/>
                                  <a:ext cx="455753" cy="169501"/>
                                </a:xfrm>
                                <a:prstGeom prst="rect">
                                  <a:avLst/>
                                </a:prstGeom>
                                <a:ln>
                                  <a:noFill/>
                                </a:ln>
                              </wps:spPr>
                              <wps:txbx>
                                <w:txbxContent>
                                  <w:p w14:paraId="5F72927E" w14:textId="77777777" w:rsidR="00925913" w:rsidRDefault="00477365">
                                    <w:pPr>
                                      <w:spacing w:after="160" w:line="259" w:lineRule="auto"/>
                                      <w:ind w:left="0" w:right="0" w:firstLine="0"/>
                                      <w:jc w:val="left"/>
                                    </w:pPr>
                                    <w:r>
                                      <w:rPr>
                                        <w:sz w:val="18"/>
                                      </w:rPr>
                                      <w:t>Assets</w:t>
                                    </w:r>
                                  </w:p>
                                </w:txbxContent>
                              </wps:txbx>
                              <wps:bodyPr horzOverflow="overflow" vert="horz" lIns="0" tIns="0" rIns="0" bIns="0" rtlCol="0">
                                <a:noAutofit/>
                              </wps:bodyPr>
                            </wps:wsp>
                            <wps:wsp>
                              <wps:cNvPr id="25293" name="Rectangle 25293"/>
                              <wps:cNvSpPr/>
                              <wps:spPr>
                                <a:xfrm rot="-5399999">
                                  <a:off x="198494" y="256602"/>
                                  <a:ext cx="42262" cy="169501"/>
                                </a:xfrm>
                                <a:prstGeom prst="rect">
                                  <a:avLst/>
                                </a:prstGeom>
                                <a:ln>
                                  <a:noFill/>
                                </a:ln>
                              </wps:spPr>
                              <wps:txbx>
                                <w:txbxContent>
                                  <w:p w14:paraId="1FF54C2B"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86" name="Shape 671786"/>
                              <wps:cNvSpPr/>
                              <wps:spPr>
                                <a:xfrm>
                                  <a:off x="250508" y="362483"/>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784" style="width:20.655pt;height:55.542pt;mso-position-horizontal-relative:char;mso-position-vertical-relative:line" coordsize="2623,7053">
                      <v:rect id="Rectangle 25288" style="position:absolute;width:8955;height:1695;left:-3630;top:1728;rotation:270;" filled="f" stroked="f">
                        <v:textbox inset="0,0,0,0" style="layout-flow:vertical;mso-layout-flow-alt:bottom-to-top">
                          <w:txbxContent>
                            <w:p>
                              <w:pPr>
                                <w:spacing w:before="0" w:after="160" w:line="259" w:lineRule="auto"/>
                                <w:ind w:left="0" w:right="0" w:firstLine="0"/>
                                <w:jc w:val="left"/>
                              </w:pPr>
                              <w:r>
                                <w:rPr>
                                  <w:sz w:val="18"/>
                                </w:rPr>
                                <w:t xml:space="preserve">Infrastructure</w:t>
                              </w:r>
                            </w:p>
                          </w:txbxContent>
                        </v:textbox>
                      </v:rect>
                      <v:rect id="Rectangle 25289"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87" style="position:absolute;width:91;height:6736;left:1156;top:317;" coordsize="9144,673608" path="m0,0l9144,0l9144,673608l0,673608l0,0">
                        <v:stroke weight="0pt" endcap="flat" joinstyle="miter" miterlimit="10" on="false" color="#000000" opacity="0"/>
                        <v:fill on="true" color="#000000"/>
                      </v:shape>
                      <v:rect id="Rectangle 25292" style="position:absolute;width:4557;height:1695;left:-82;top:392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5293" style="position:absolute;width:422;height:1695;left:1984;top:2566;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88" style="position:absolute;width:91;height:3429;left:2505;top:362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072725ED" w14:textId="77777777" w:rsidR="00925913" w:rsidRDefault="00477365">
            <w:pPr>
              <w:spacing w:after="0" w:line="259" w:lineRule="auto"/>
              <w:ind w:left="66" w:right="0" w:firstLine="0"/>
              <w:jc w:val="left"/>
            </w:pPr>
            <w:r>
              <w:rPr>
                <w:rFonts w:ascii="Calibri" w:eastAsia="Calibri" w:hAnsi="Calibri" w:cs="Calibri"/>
                <w:noProof/>
                <w:sz w:val="22"/>
              </w:rPr>
              <mc:AlternateContent>
                <mc:Choice Requires="wpg">
                  <w:drawing>
                    <wp:inline distT="0" distB="0" distL="0" distR="0" wp14:anchorId="7F173F8E" wp14:editId="39EE2565">
                      <wp:extent cx="262319" cy="609371"/>
                      <wp:effectExtent l="0" t="0" r="0" b="0"/>
                      <wp:docPr id="535810" name="Group 535810"/>
                      <wp:cNvGraphicFramePr/>
                      <a:graphic xmlns:a="http://schemas.openxmlformats.org/drawingml/2006/main">
                        <a:graphicData uri="http://schemas.microsoft.com/office/word/2010/wordprocessingGroup">
                          <wpg:wgp>
                            <wpg:cNvGrpSpPr/>
                            <wpg:grpSpPr>
                              <a:xfrm>
                                <a:off x="0" y="0"/>
                                <a:ext cx="262319" cy="609371"/>
                                <a:chOff x="0" y="0"/>
                                <a:chExt cx="262319" cy="609371"/>
                              </a:xfrm>
                            </wpg:grpSpPr>
                            <wps:wsp>
                              <wps:cNvPr id="25297" name="Rectangle 25297"/>
                              <wps:cNvSpPr/>
                              <wps:spPr>
                                <a:xfrm rot="-5399999">
                                  <a:off x="-299173" y="140697"/>
                                  <a:ext cx="767848" cy="169501"/>
                                </a:xfrm>
                                <a:prstGeom prst="rect">
                                  <a:avLst/>
                                </a:prstGeom>
                                <a:ln>
                                  <a:noFill/>
                                </a:ln>
                              </wps:spPr>
                              <wps:txbx>
                                <w:txbxContent>
                                  <w:p w14:paraId="2D62CBD1" w14:textId="77777777" w:rsidR="00925913" w:rsidRDefault="00477365">
                                    <w:pPr>
                                      <w:spacing w:after="160" w:line="259" w:lineRule="auto"/>
                                      <w:ind w:left="0" w:right="0" w:firstLine="0"/>
                                      <w:jc w:val="left"/>
                                    </w:pPr>
                                    <w:r>
                                      <w:rPr>
                                        <w:sz w:val="18"/>
                                      </w:rPr>
                                      <w:t>Community</w:t>
                                    </w:r>
                                  </w:p>
                                </w:txbxContent>
                              </wps:txbx>
                              <wps:bodyPr horzOverflow="overflow" vert="horz" lIns="0" tIns="0" rIns="0" bIns="0" rtlCol="0">
                                <a:noAutofit/>
                              </wps:bodyPr>
                            </wps:wsp>
                            <wps:wsp>
                              <wps:cNvPr id="25298" name="Rectangle 25298"/>
                              <wps:cNvSpPr/>
                              <wps:spPr>
                                <a:xfrm rot="-5399999">
                                  <a:off x="63620" y="-74105"/>
                                  <a:ext cx="42262" cy="169501"/>
                                </a:xfrm>
                                <a:prstGeom prst="rect">
                                  <a:avLst/>
                                </a:prstGeom>
                                <a:ln>
                                  <a:noFill/>
                                </a:ln>
                              </wps:spPr>
                              <wps:txbx>
                                <w:txbxContent>
                                  <w:p w14:paraId="0C733C22"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89" name="Shape 671789"/>
                              <wps:cNvSpPr/>
                              <wps:spPr>
                                <a:xfrm>
                                  <a:off x="115634" y="31776"/>
                                  <a:ext cx="9144" cy="577596"/>
                                </a:xfrm>
                                <a:custGeom>
                                  <a:avLst/>
                                  <a:gdLst/>
                                  <a:ahLst/>
                                  <a:cxnLst/>
                                  <a:rect l="0" t="0" r="0" b="0"/>
                                  <a:pathLst>
                                    <a:path w="9144" h="577596">
                                      <a:moveTo>
                                        <a:pt x="0" y="0"/>
                                      </a:moveTo>
                                      <a:lnTo>
                                        <a:pt x="9144" y="0"/>
                                      </a:lnTo>
                                      <a:lnTo>
                                        <a:pt x="9144" y="577596"/>
                                      </a:lnTo>
                                      <a:lnTo>
                                        <a:pt x="0" y="577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01" name="Rectangle 25301"/>
                              <wps:cNvSpPr/>
                              <wps:spPr>
                                <a:xfrm rot="-5399999">
                                  <a:off x="-8250" y="296744"/>
                                  <a:ext cx="455753" cy="169501"/>
                                </a:xfrm>
                                <a:prstGeom prst="rect">
                                  <a:avLst/>
                                </a:prstGeom>
                                <a:ln>
                                  <a:noFill/>
                                </a:ln>
                              </wps:spPr>
                              <wps:txbx>
                                <w:txbxContent>
                                  <w:p w14:paraId="340400BF" w14:textId="77777777" w:rsidR="00925913" w:rsidRDefault="00477365">
                                    <w:pPr>
                                      <w:spacing w:after="160" w:line="259" w:lineRule="auto"/>
                                      <w:ind w:left="0" w:right="0" w:firstLine="0"/>
                                      <w:jc w:val="left"/>
                                    </w:pPr>
                                    <w:r>
                                      <w:rPr>
                                        <w:sz w:val="18"/>
                                      </w:rPr>
                                      <w:t>Assets</w:t>
                                    </w:r>
                                  </w:p>
                                </w:txbxContent>
                              </wps:txbx>
                              <wps:bodyPr horzOverflow="overflow" vert="horz" lIns="0" tIns="0" rIns="0" bIns="0" rtlCol="0">
                                <a:noAutofit/>
                              </wps:bodyPr>
                            </wps:wsp>
                            <wps:wsp>
                              <wps:cNvPr id="25302" name="Rectangle 25302"/>
                              <wps:cNvSpPr/>
                              <wps:spPr>
                                <a:xfrm rot="-5399999">
                                  <a:off x="198495" y="160590"/>
                                  <a:ext cx="42262" cy="169501"/>
                                </a:xfrm>
                                <a:prstGeom prst="rect">
                                  <a:avLst/>
                                </a:prstGeom>
                                <a:ln>
                                  <a:noFill/>
                                </a:ln>
                              </wps:spPr>
                              <wps:txbx>
                                <w:txbxContent>
                                  <w:p w14:paraId="6BC4DD4D"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90" name="Shape 671790"/>
                              <wps:cNvSpPr/>
                              <wps:spPr>
                                <a:xfrm>
                                  <a:off x="250508" y="266471"/>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810" style="width:20.655pt;height:47.982pt;mso-position-horizontal-relative:char;mso-position-vertical-relative:line" coordsize="2623,6093">
                      <v:rect id="Rectangle 25297" style="position:absolute;width:7678;height:1695;left:-2991;top:1406;rotation:270;" filled="f" stroked="f">
                        <v:textbox inset="0,0,0,0" style="layout-flow:vertical;mso-layout-flow-alt:bottom-to-top">
                          <w:txbxContent>
                            <w:p>
                              <w:pPr>
                                <w:spacing w:before="0" w:after="160" w:line="259" w:lineRule="auto"/>
                                <w:ind w:left="0" w:right="0" w:firstLine="0"/>
                                <w:jc w:val="left"/>
                              </w:pPr>
                              <w:r>
                                <w:rPr>
                                  <w:sz w:val="18"/>
                                </w:rPr>
                                <w:t xml:space="preserve">Community</w:t>
                              </w:r>
                            </w:p>
                          </w:txbxContent>
                        </v:textbox>
                      </v:rect>
                      <v:rect id="Rectangle 25298"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91" style="position:absolute;width:91;height:5775;left:1156;top:317;" coordsize="9144,577596" path="m0,0l9144,0l9144,577596l0,577596l0,0">
                        <v:stroke weight="0pt" endcap="flat" joinstyle="miter" miterlimit="10" on="false" color="#000000" opacity="0"/>
                        <v:fill on="true" color="#000000"/>
                      </v:shape>
                      <v:rect id="Rectangle 25301" style="position:absolute;width:4557;height:1695;left:-82;top:296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5302" style="position:absolute;width:422;height:1695;left:1984;top:1605;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92" style="position:absolute;width:91;height:3429;left:2505;top:266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03E6B1B8" w14:textId="77777777" w:rsidR="00925913" w:rsidRDefault="00477365">
            <w:pPr>
              <w:spacing w:after="0" w:line="259" w:lineRule="auto"/>
              <w:ind w:left="66" w:right="0" w:firstLine="0"/>
              <w:jc w:val="left"/>
            </w:pPr>
            <w:r>
              <w:rPr>
                <w:rFonts w:ascii="Calibri" w:eastAsia="Calibri" w:hAnsi="Calibri" w:cs="Calibri"/>
                <w:noProof/>
                <w:sz w:val="22"/>
              </w:rPr>
              <mc:AlternateContent>
                <mc:Choice Requires="wpg">
                  <w:drawing>
                    <wp:inline distT="0" distB="0" distL="0" distR="0" wp14:anchorId="001D6272" wp14:editId="02565F39">
                      <wp:extent cx="127445" cy="793776"/>
                      <wp:effectExtent l="0" t="0" r="0" b="0"/>
                      <wp:docPr id="535828" name="Group 535828"/>
                      <wp:cNvGraphicFramePr/>
                      <a:graphic xmlns:a="http://schemas.openxmlformats.org/drawingml/2006/main">
                        <a:graphicData uri="http://schemas.microsoft.com/office/word/2010/wordprocessingGroup">
                          <wpg:wgp>
                            <wpg:cNvGrpSpPr/>
                            <wpg:grpSpPr>
                              <a:xfrm>
                                <a:off x="0" y="0"/>
                                <a:ext cx="127445" cy="793776"/>
                                <a:chOff x="0" y="0"/>
                                <a:chExt cx="127445" cy="793776"/>
                              </a:xfrm>
                            </wpg:grpSpPr>
                            <wps:wsp>
                              <wps:cNvPr id="25306" name="Rectangle 25306"/>
                              <wps:cNvSpPr/>
                              <wps:spPr>
                                <a:xfrm rot="-5399999">
                                  <a:off x="-421928" y="202346"/>
                                  <a:ext cx="1013359" cy="169501"/>
                                </a:xfrm>
                                <a:prstGeom prst="rect">
                                  <a:avLst/>
                                </a:prstGeom>
                                <a:ln>
                                  <a:noFill/>
                                </a:ln>
                              </wps:spPr>
                              <wps:txbx>
                                <w:txbxContent>
                                  <w:p w14:paraId="6CF27129" w14:textId="77777777" w:rsidR="00925913" w:rsidRDefault="00477365">
                                    <w:pPr>
                                      <w:spacing w:after="160" w:line="259" w:lineRule="auto"/>
                                      <w:ind w:left="0" w:right="0" w:firstLine="0"/>
                                      <w:jc w:val="left"/>
                                    </w:pPr>
                                    <w:r>
                                      <w:rPr>
                                        <w:sz w:val="18"/>
                                      </w:rPr>
                                      <w:t>Surplus Assets</w:t>
                                    </w:r>
                                  </w:p>
                                </w:txbxContent>
                              </wps:txbx>
                              <wps:bodyPr horzOverflow="overflow" vert="horz" lIns="0" tIns="0" rIns="0" bIns="0" rtlCol="0">
                                <a:noAutofit/>
                              </wps:bodyPr>
                            </wps:wsp>
                            <wps:wsp>
                              <wps:cNvPr id="25307" name="Rectangle 25307"/>
                              <wps:cNvSpPr/>
                              <wps:spPr>
                                <a:xfrm rot="-5399999">
                                  <a:off x="63620" y="-74105"/>
                                  <a:ext cx="42262" cy="169501"/>
                                </a:xfrm>
                                <a:prstGeom prst="rect">
                                  <a:avLst/>
                                </a:prstGeom>
                                <a:ln>
                                  <a:noFill/>
                                </a:ln>
                              </wps:spPr>
                              <wps:txbx>
                                <w:txbxContent>
                                  <w:p w14:paraId="1EFA3E74"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93" name="Shape 671793"/>
                              <wps:cNvSpPr/>
                              <wps:spPr>
                                <a:xfrm>
                                  <a:off x="115633" y="31776"/>
                                  <a:ext cx="9144" cy="762000"/>
                                </a:xfrm>
                                <a:custGeom>
                                  <a:avLst/>
                                  <a:gdLst/>
                                  <a:ahLst/>
                                  <a:cxnLst/>
                                  <a:rect l="0" t="0" r="0" b="0"/>
                                  <a:pathLst>
                                    <a:path w="9144" h="762000">
                                      <a:moveTo>
                                        <a:pt x="0" y="0"/>
                                      </a:moveTo>
                                      <a:lnTo>
                                        <a:pt x="9144" y="0"/>
                                      </a:lnTo>
                                      <a:lnTo>
                                        <a:pt x="9144" y="762000"/>
                                      </a:lnTo>
                                      <a:lnTo>
                                        <a:pt x="0" y="762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828" style="width:10.035pt;height:62.502pt;mso-position-horizontal-relative:char;mso-position-vertical-relative:line" coordsize="1274,7937">
                      <v:rect id="Rectangle 25306" style="position:absolute;width:10133;height:1695;left:-4219;top:2023;rotation:270;" filled="f" stroked="f">
                        <v:textbox inset="0,0,0,0" style="layout-flow:vertical;mso-layout-flow-alt:bottom-to-top">
                          <w:txbxContent>
                            <w:p>
                              <w:pPr>
                                <w:spacing w:before="0" w:after="160" w:line="259" w:lineRule="auto"/>
                                <w:ind w:left="0" w:right="0" w:firstLine="0"/>
                                <w:jc w:val="left"/>
                              </w:pPr>
                              <w:r>
                                <w:rPr>
                                  <w:sz w:val="18"/>
                                </w:rPr>
                                <w:t xml:space="preserve">Surplus Assets</w:t>
                              </w:r>
                            </w:p>
                          </w:txbxContent>
                        </v:textbox>
                      </v:rect>
                      <v:rect id="Rectangle 25307"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94" style="position:absolute;width:91;height:7620;left:1156;top:317;" coordsize="9144,762000" path="m0,0l9144,0l9144,762000l0,762000l0,0">
                        <v:stroke weight="0pt" endcap="flat" joinstyle="miter" miterlimit="10" on="false" color="#000000" opacity="0"/>
                        <v:fill on="true" color="#000000"/>
                      </v:shape>
                    </v:group>
                  </w:pict>
                </mc:Fallback>
              </mc:AlternateContent>
            </w:r>
          </w:p>
        </w:tc>
        <w:tc>
          <w:tcPr>
            <w:tcW w:w="865" w:type="dxa"/>
            <w:tcBorders>
              <w:top w:val="single" w:sz="4" w:space="0" w:color="000000"/>
              <w:left w:val="single" w:sz="4" w:space="0" w:color="000000"/>
              <w:bottom w:val="nil"/>
              <w:right w:val="nil"/>
            </w:tcBorders>
            <w:shd w:val="clear" w:color="auto" w:fill="FFCC99"/>
          </w:tcPr>
          <w:p w14:paraId="443C914C" w14:textId="77777777" w:rsidR="00925913" w:rsidRDefault="00477365">
            <w:pPr>
              <w:spacing w:after="0" w:line="259" w:lineRule="auto"/>
              <w:ind w:left="66" w:right="0" w:firstLine="0"/>
              <w:jc w:val="left"/>
            </w:pPr>
            <w:r>
              <w:rPr>
                <w:rFonts w:ascii="Calibri" w:eastAsia="Calibri" w:hAnsi="Calibri" w:cs="Calibri"/>
                <w:noProof/>
                <w:sz w:val="22"/>
              </w:rPr>
              <mc:AlternateContent>
                <mc:Choice Requires="wpg">
                  <w:drawing>
                    <wp:inline distT="0" distB="0" distL="0" distR="0" wp14:anchorId="468FBCD7" wp14:editId="134C4FA0">
                      <wp:extent cx="262319" cy="717576"/>
                      <wp:effectExtent l="0" t="0" r="0" b="0"/>
                      <wp:docPr id="535855" name="Group 535855"/>
                      <wp:cNvGraphicFramePr/>
                      <a:graphic xmlns:a="http://schemas.openxmlformats.org/drawingml/2006/main">
                        <a:graphicData uri="http://schemas.microsoft.com/office/word/2010/wordprocessingGroup">
                          <wpg:wgp>
                            <wpg:cNvGrpSpPr/>
                            <wpg:grpSpPr>
                              <a:xfrm>
                                <a:off x="0" y="0"/>
                                <a:ext cx="262319" cy="717576"/>
                                <a:chOff x="0" y="0"/>
                                <a:chExt cx="262319" cy="717576"/>
                              </a:xfrm>
                            </wpg:grpSpPr>
                            <wps:wsp>
                              <wps:cNvPr id="25311" name="Rectangle 25311"/>
                              <wps:cNvSpPr/>
                              <wps:spPr>
                                <a:xfrm rot="-5399999">
                                  <a:off x="-370697" y="177377"/>
                                  <a:ext cx="910897" cy="169501"/>
                                </a:xfrm>
                                <a:prstGeom prst="rect">
                                  <a:avLst/>
                                </a:prstGeom>
                                <a:ln>
                                  <a:noFill/>
                                </a:ln>
                              </wps:spPr>
                              <wps:txbx>
                                <w:txbxContent>
                                  <w:p w14:paraId="4176624D" w14:textId="77777777" w:rsidR="00925913" w:rsidRDefault="00477365">
                                    <w:pPr>
                                      <w:spacing w:after="160" w:line="259" w:lineRule="auto"/>
                                      <w:ind w:left="0" w:right="0" w:firstLine="0"/>
                                      <w:jc w:val="left"/>
                                    </w:pPr>
                                    <w:r>
                                      <w:rPr>
                                        <w:sz w:val="18"/>
                                      </w:rPr>
                                      <w:t>Assets Under</w:t>
                                    </w:r>
                                  </w:p>
                                </w:txbxContent>
                              </wps:txbx>
                              <wps:bodyPr horzOverflow="overflow" vert="horz" lIns="0" tIns="0" rIns="0" bIns="0" rtlCol="0">
                                <a:noAutofit/>
                              </wps:bodyPr>
                            </wps:wsp>
                            <wps:wsp>
                              <wps:cNvPr id="25312" name="Rectangle 25312"/>
                              <wps:cNvSpPr/>
                              <wps:spPr>
                                <a:xfrm rot="-5399999">
                                  <a:off x="63620" y="-74105"/>
                                  <a:ext cx="42262" cy="169501"/>
                                </a:xfrm>
                                <a:prstGeom prst="rect">
                                  <a:avLst/>
                                </a:prstGeom>
                                <a:ln>
                                  <a:noFill/>
                                </a:ln>
                              </wps:spPr>
                              <wps:txbx>
                                <w:txbxContent>
                                  <w:p w14:paraId="7D404399"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95" name="Shape 671795"/>
                              <wps:cNvSpPr/>
                              <wps:spPr>
                                <a:xfrm>
                                  <a:off x="115633" y="31776"/>
                                  <a:ext cx="9144" cy="685800"/>
                                </a:xfrm>
                                <a:custGeom>
                                  <a:avLst/>
                                  <a:gdLst/>
                                  <a:ahLst/>
                                  <a:cxnLst/>
                                  <a:rect l="0" t="0" r="0" b="0"/>
                                  <a:pathLst>
                                    <a:path w="9144" h="685800">
                                      <a:moveTo>
                                        <a:pt x="0" y="0"/>
                                      </a:moveTo>
                                      <a:lnTo>
                                        <a:pt x="9144" y="0"/>
                                      </a:lnTo>
                                      <a:lnTo>
                                        <a:pt x="9144" y="685800"/>
                                      </a:lnTo>
                                      <a:lnTo>
                                        <a:pt x="0" y="6858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15" name="Rectangle 25315"/>
                              <wps:cNvSpPr/>
                              <wps:spPr>
                                <a:xfrm rot="-5399999">
                                  <a:off x="-206864" y="206336"/>
                                  <a:ext cx="852979" cy="169501"/>
                                </a:xfrm>
                                <a:prstGeom prst="rect">
                                  <a:avLst/>
                                </a:prstGeom>
                                <a:ln>
                                  <a:noFill/>
                                </a:ln>
                              </wps:spPr>
                              <wps:txbx>
                                <w:txbxContent>
                                  <w:p w14:paraId="12B9201D" w14:textId="77777777" w:rsidR="00925913" w:rsidRDefault="00477365">
                                    <w:pPr>
                                      <w:spacing w:after="160" w:line="259" w:lineRule="auto"/>
                                      <w:ind w:left="0" w:right="0" w:firstLine="0"/>
                                      <w:jc w:val="left"/>
                                    </w:pPr>
                                    <w:r>
                                      <w:rPr>
                                        <w:sz w:val="18"/>
                                      </w:rPr>
                                      <w:t>Construction</w:t>
                                    </w:r>
                                  </w:p>
                                </w:txbxContent>
                              </wps:txbx>
                              <wps:bodyPr horzOverflow="overflow" vert="horz" lIns="0" tIns="0" rIns="0" bIns="0" rtlCol="0">
                                <a:noAutofit/>
                              </wps:bodyPr>
                            </wps:wsp>
                            <wps:wsp>
                              <wps:cNvPr id="25316" name="Rectangle 25316"/>
                              <wps:cNvSpPr/>
                              <wps:spPr>
                                <a:xfrm rot="-5399999">
                                  <a:off x="198494" y="-29908"/>
                                  <a:ext cx="42262" cy="169501"/>
                                </a:xfrm>
                                <a:prstGeom prst="rect">
                                  <a:avLst/>
                                </a:prstGeom>
                                <a:ln>
                                  <a:noFill/>
                                </a:ln>
                              </wps:spPr>
                              <wps:txbx>
                                <w:txbxContent>
                                  <w:p w14:paraId="39BE4CB8"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96" name="Shape 671796"/>
                              <wps:cNvSpPr/>
                              <wps:spPr>
                                <a:xfrm>
                                  <a:off x="250507" y="75971"/>
                                  <a:ext cx="9144" cy="641604"/>
                                </a:xfrm>
                                <a:custGeom>
                                  <a:avLst/>
                                  <a:gdLst/>
                                  <a:ahLst/>
                                  <a:cxnLst/>
                                  <a:rect l="0" t="0" r="0" b="0"/>
                                  <a:pathLst>
                                    <a:path w="9144" h="641604">
                                      <a:moveTo>
                                        <a:pt x="0" y="0"/>
                                      </a:moveTo>
                                      <a:lnTo>
                                        <a:pt x="9144" y="0"/>
                                      </a:lnTo>
                                      <a:lnTo>
                                        <a:pt x="9144" y="641604"/>
                                      </a:lnTo>
                                      <a:lnTo>
                                        <a:pt x="0" y="6416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855" style="width:20.655pt;height:56.502pt;mso-position-horizontal-relative:char;mso-position-vertical-relative:line" coordsize="2623,7175">
                      <v:rect id="Rectangle 25311" style="position:absolute;width:9108;height:1695;left:-3706;top:1773;rotation:270;" filled="f" stroked="f">
                        <v:textbox inset="0,0,0,0" style="layout-flow:vertical;mso-layout-flow-alt:bottom-to-top">
                          <w:txbxContent>
                            <w:p>
                              <w:pPr>
                                <w:spacing w:before="0" w:after="160" w:line="259" w:lineRule="auto"/>
                                <w:ind w:left="0" w:right="0" w:firstLine="0"/>
                                <w:jc w:val="left"/>
                              </w:pPr>
                              <w:r>
                                <w:rPr>
                                  <w:sz w:val="18"/>
                                </w:rPr>
                                <w:t xml:space="preserve">Assets Under</w:t>
                              </w:r>
                            </w:p>
                          </w:txbxContent>
                        </v:textbox>
                      </v:rect>
                      <v:rect id="Rectangle 25312"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97" style="position:absolute;width:91;height:6858;left:1156;top:317;" coordsize="9144,685800" path="m0,0l9144,0l9144,685800l0,685800l0,0">
                        <v:stroke weight="0pt" endcap="flat" joinstyle="miter" miterlimit="10" on="false" color="#000000" opacity="0"/>
                        <v:fill on="true" color="#000000"/>
                      </v:shape>
                      <v:rect id="Rectangle 25315" style="position:absolute;width:8529;height:1695;left:-2068;top:2063;rotation:270;" filled="f" stroked="f">
                        <v:textbox inset="0,0,0,0" style="layout-flow:vertical;mso-layout-flow-alt:bottom-to-top">
                          <w:txbxContent>
                            <w:p>
                              <w:pPr>
                                <w:spacing w:before="0" w:after="160" w:line="259" w:lineRule="auto"/>
                                <w:ind w:left="0" w:right="0" w:firstLine="0"/>
                                <w:jc w:val="left"/>
                              </w:pPr>
                              <w:r>
                                <w:rPr>
                                  <w:sz w:val="18"/>
                                </w:rPr>
                                <w:t xml:space="preserve">Construction</w:t>
                              </w:r>
                            </w:p>
                          </w:txbxContent>
                        </v:textbox>
                      </v:rect>
                      <v:rect id="Rectangle 25316" style="position:absolute;width:422;height:1695;left:1984;top:-29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798" style="position:absolute;width:91;height:6416;left:2505;top:759;" coordsize="9144,641604" path="m0,0l9144,0l9144,641604l0,641604l0,0">
                        <v:stroke weight="0pt" endcap="flat" joinstyle="miter" miterlimit="10" on="false" color="#000000" opacity="0"/>
                        <v:fill on="true" color="#000000"/>
                      </v:shape>
                    </v:group>
                  </w:pict>
                </mc:Fallback>
              </mc:AlternateContent>
            </w:r>
          </w:p>
        </w:tc>
        <w:tc>
          <w:tcPr>
            <w:tcW w:w="156" w:type="dxa"/>
            <w:tcBorders>
              <w:top w:val="single" w:sz="4" w:space="0" w:color="000000"/>
              <w:left w:val="nil"/>
              <w:bottom w:val="nil"/>
              <w:right w:val="single" w:sz="4" w:space="0" w:color="000000"/>
            </w:tcBorders>
            <w:shd w:val="clear" w:color="auto" w:fill="FFCC99"/>
          </w:tcPr>
          <w:p w14:paraId="629EE5F3" w14:textId="77777777" w:rsidR="00925913" w:rsidRDefault="00925913">
            <w:pPr>
              <w:spacing w:after="160" w:line="259" w:lineRule="auto"/>
              <w:ind w:left="0" w:right="0" w:firstLine="0"/>
              <w:jc w:val="left"/>
            </w:pPr>
          </w:p>
        </w:tc>
        <w:tc>
          <w:tcPr>
            <w:tcW w:w="1020" w:type="dxa"/>
            <w:tcBorders>
              <w:top w:val="single" w:sz="4" w:space="0" w:color="000000"/>
              <w:left w:val="single" w:sz="4" w:space="0" w:color="000000"/>
              <w:bottom w:val="nil"/>
              <w:right w:val="single" w:sz="4" w:space="0" w:color="000000"/>
            </w:tcBorders>
            <w:shd w:val="clear" w:color="auto" w:fill="FFCC99"/>
            <w:vAlign w:val="bottom"/>
          </w:tcPr>
          <w:p w14:paraId="04E89736" w14:textId="77777777" w:rsidR="00925913" w:rsidRDefault="00477365">
            <w:pPr>
              <w:spacing w:after="0" w:line="259" w:lineRule="auto"/>
              <w:ind w:left="66" w:right="0" w:firstLine="0"/>
              <w:jc w:val="left"/>
            </w:pPr>
            <w:r>
              <w:rPr>
                <w:rFonts w:ascii="Calibri" w:eastAsia="Calibri" w:hAnsi="Calibri" w:cs="Calibri"/>
                <w:noProof/>
                <w:sz w:val="22"/>
              </w:rPr>
              <mc:AlternateContent>
                <mc:Choice Requires="wpg">
                  <w:drawing>
                    <wp:inline distT="0" distB="0" distL="0" distR="0" wp14:anchorId="71976445" wp14:editId="57EE9F47">
                      <wp:extent cx="127445" cy="285521"/>
                      <wp:effectExtent l="0" t="0" r="0" b="0"/>
                      <wp:docPr id="535905" name="Group 535905"/>
                      <wp:cNvGraphicFramePr/>
                      <a:graphic xmlns:a="http://schemas.openxmlformats.org/drawingml/2006/main">
                        <a:graphicData uri="http://schemas.microsoft.com/office/word/2010/wordprocessingGroup">
                          <wpg:wgp>
                            <wpg:cNvGrpSpPr/>
                            <wpg:grpSpPr>
                              <a:xfrm>
                                <a:off x="0" y="0"/>
                                <a:ext cx="127445" cy="285521"/>
                                <a:chOff x="0" y="0"/>
                                <a:chExt cx="127445" cy="285521"/>
                              </a:xfrm>
                            </wpg:grpSpPr>
                            <wps:wsp>
                              <wps:cNvPr id="25320" name="Rectangle 25320"/>
                              <wps:cNvSpPr/>
                              <wps:spPr>
                                <a:xfrm rot="-5399999">
                                  <a:off x="-84218" y="31802"/>
                                  <a:ext cx="337939" cy="169501"/>
                                </a:xfrm>
                                <a:prstGeom prst="rect">
                                  <a:avLst/>
                                </a:prstGeom>
                                <a:ln>
                                  <a:noFill/>
                                </a:ln>
                              </wps:spPr>
                              <wps:txbx>
                                <w:txbxContent>
                                  <w:p w14:paraId="7D957F16" w14:textId="77777777" w:rsidR="00925913" w:rsidRDefault="00477365">
                                    <w:pPr>
                                      <w:spacing w:after="160" w:line="259" w:lineRule="auto"/>
                                      <w:ind w:left="0" w:right="0" w:firstLine="0"/>
                                      <w:jc w:val="left"/>
                                    </w:pPr>
                                    <w:r>
                                      <w:rPr>
                                        <w:sz w:val="18"/>
                                      </w:rPr>
                                      <w:t>Total</w:t>
                                    </w:r>
                                  </w:p>
                                </w:txbxContent>
                              </wps:txbx>
                              <wps:bodyPr horzOverflow="overflow" vert="horz" lIns="0" tIns="0" rIns="0" bIns="0" rtlCol="0">
                                <a:noAutofit/>
                              </wps:bodyPr>
                            </wps:wsp>
                            <wps:wsp>
                              <wps:cNvPr id="25321" name="Rectangle 25321"/>
                              <wps:cNvSpPr/>
                              <wps:spPr>
                                <a:xfrm rot="-5399999">
                                  <a:off x="63620" y="-74105"/>
                                  <a:ext cx="42262" cy="169501"/>
                                </a:xfrm>
                                <a:prstGeom prst="rect">
                                  <a:avLst/>
                                </a:prstGeom>
                                <a:ln>
                                  <a:noFill/>
                                </a:ln>
                              </wps:spPr>
                              <wps:txbx>
                                <w:txbxContent>
                                  <w:p w14:paraId="11FEEA6F"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799" name="Shape 671799"/>
                              <wps:cNvSpPr/>
                              <wps:spPr>
                                <a:xfrm>
                                  <a:off x="115633" y="31776"/>
                                  <a:ext cx="9144" cy="253746"/>
                                </a:xfrm>
                                <a:custGeom>
                                  <a:avLst/>
                                  <a:gdLst/>
                                  <a:ahLst/>
                                  <a:cxnLst/>
                                  <a:rect l="0" t="0" r="0" b="0"/>
                                  <a:pathLst>
                                    <a:path w="9144" h="253746">
                                      <a:moveTo>
                                        <a:pt x="0" y="0"/>
                                      </a:moveTo>
                                      <a:lnTo>
                                        <a:pt x="9144" y="0"/>
                                      </a:lnTo>
                                      <a:lnTo>
                                        <a:pt x="9144" y="253746"/>
                                      </a:lnTo>
                                      <a:lnTo>
                                        <a:pt x="0" y="2537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905" style="width:10.035pt;height:22.482pt;mso-position-horizontal-relative:char;mso-position-vertical-relative:line" coordsize="1274,2855">
                      <v:rect id="Rectangle 25320" style="position:absolute;width:3379;height:1695;left:-842;top:318;rotation:270;" filled="f" stroked="f">
                        <v:textbox inset="0,0,0,0" style="layout-flow:vertical;mso-layout-flow-alt:bottom-to-top">
                          <w:txbxContent>
                            <w:p>
                              <w:pPr>
                                <w:spacing w:before="0" w:after="160" w:line="259" w:lineRule="auto"/>
                                <w:ind w:left="0" w:right="0" w:firstLine="0"/>
                                <w:jc w:val="left"/>
                              </w:pPr>
                              <w:r>
                                <w:rPr>
                                  <w:sz w:val="18"/>
                                </w:rPr>
                                <w:t xml:space="preserve">Total</w:t>
                              </w:r>
                            </w:p>
                          </w:txbxContent>
                        </v:textbox>
                      </v:rect>
                      <v:rect id="Rectangle 25321"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00" style="position:absolute;width:91;height:2537;left:1156;top:317;" coordsize="9144,253746" path="m0,0l9144,0l9144,253746l0,253746l0,0">
                        <v:stroke weight="0pt" endcap="flat" joinstyle="miter" miterlimit="10" on="false" color="#000000" opacity="0"/>
                        <v:fill on="true" color="#000000"/>
                      </v:shape>
                    </v:group>
                  </w:pict>
                </mc:Fallback>
              </mc:AlternateContent>
            </w:r>
          </w:p>
        </w:tc>
      </w:tr>
      <w:tr w:rsidR="00925913" w14:paraId="1920EC56" w14:textId="77777777">
        <w:trPr>
          <w:trHeight w:val="368"/>
        </w:trPr>
        <w:tc>
          <w:tcPr>
            <w:tcW w:w="2664" w:type="dxa"/>
            <w:tcBorders>
              <w:top w:val="nil"/>
              <w:left w:val="single" w:sz="4" w:space="0" w:color="000000"/>
              <w:bottom w:val="single" w:sz="4" w:space="0" w:color="000000"/>
              <w:right w:val="single" w:sz="4" w:space="0" w:color="000000"/>
            </w:tcBorders>
            <w:shd w:val="clear" w:color="auto" w:fill="FFCC99"/>
          </w:tcPr>
          <w:p w14:paraId="4557DBAE" w14:textId="77777777" w:rsidR="00925913" w:rsidRDefault="00477365">
            <w:pPr>
              <w:spacing w:after="0" w:line="259" w:lineRule="auto"/>
              <w:ind w:left="56" w:right="0" w:firstLine="0"/>
              <w:jc w:val="left"/>
            </w:pPr>
            <w:r>
              <w:rPr>
                <w:sz w:val="18"/>
              </w:rPr>
              <w:t xml:space="preserve"> </w:t>
            </w:r>
          </w:p>
          <w:p w14:paraId="56938172" w14:textId="77777777" w:rsidR="00925913" w:rsidRDefault="00477365">
            <w:pPr>
              <w:spacing w:after="0" w:line="259" w:lineRule="auto"/>
              <w:ind w:left="56" w:right="0" w:firstLine="0"/>
              <w:jc w:val="left"/>
            </w:pPr>
            <w:r>
              <w:rPr>
                <w:sz w:val="18"/>
              </w:rPr>
              <w:t xml:space="preserve"> </w:t>
            </w:r>
          </w:p>
        </w:tc>
        <w:tc>
          <w:tcPr>
            <w:tcW w:w="1021" w:type="dxa"/>
            <w:tcBorders>
              <w:top w:val="nil"/>
              <w:left w:val="single" w:sz="4" w:space="0" w:color="000000"/>
              <w:bottom w:val="single" w:sz="4" w:space="0" w:color="000000"/>
              <w:right w:val="single" w:sz="4" w:space="0" w:color="000000"/>
            </w:tcBorders>
            <w:shd w:val="clear" w:color="auto" w:fill="FFCC99"/>
          </w:tcPr>
          <w:p w14:paraId="73D9C715" w14:textId="77777777" w:rsidR="00925913" w:rsidRDefault="00477365">
            <w:pPr>
              <w:spacing w:after="0" w:line="259" w:lineRule="auto"/>
              <w:ind w:left="56" w:right="0" w:firstLine="0"/>
              <w:jc w:val="center"/>
            </w:pPr>
            <w:r>
              <w:rPr>
                <w:sz w:val="18"/>
              </w:rPr>
              <w:t xml:space="preserve"> </w:t>
            </w:r>
          </w:p>
          <w:p w14:paraId="04B75436" w14:textId="77777777" w:rsidR="00925913" w:rsidRDefault="00477365">
            <w:pPr>
              <w:spacing w:after="0" w:line="259" w:lineRule="auto"/>
              <w:ind w:left="4" w:right="0"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08265E88" w14:textId="77777777" w:rsidR="00925913" w:rsidRDefault="00477365">
            <w:pPr>
              <w:spacing w:after="0" w:line="259" w:lineRule="auto"/>
              <w:ind w:left="54" w:right="0" w:firstLine="0"/>
              <w:jc w:val="center"/>
            </w:pPr>
            <w:r>
              <w:rPr>
                <w:sz w:val="18"/>
              </w:rPr>
              <w:t xml:space="preserve"> </w:t>
            </w:r>
          </w:p>
          <w:p w14:paraId="430542C0" w14:textId="77777777" w:rsidR="00925913" w:rsidRDefault="00477365">
            <w:pPr>
              <w:spacing w:after="0" w:line="259" w:lineRule="auto"/>
              <w:ind w:left="2" w:right="0"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BDE9432" w14:textId="77777777" w:rsidR="00925913" w:rsidRDefault="00477365">
            <w:pPr>
              <w:spacing w:after="0" w:line="259" w:lineRule="auto"/>
              <w:ind w:left="55" w:right="0" w:firstLine="0"/>
              <w:jc w:val="center"/>
            </w:pPr>
            <w:r>
              <w:rPr>
                <w:sz w:val="18"/>
              </w:rPr>
              <w:t xml:space="preserve"> </w:t>
            </w:r>
          </w:p>
          <w:p w14:paraId="64E810D6" w14:textId="77777777" w:rsidR="00925913" w:rsidRDefault="00477365">
            <w:pPr>
              <w:spacing w:after="0" w:line="259" w:lineRule="auto"/>
              <w:ind w:left="3" w:right="0"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5DAD74E" w14:textId="77777777" w:rsidR="00925913" w:rsidRDefault="00477365">
            <w:pPr>
              <w:spacing w:after="0" w:line="259" w:lineRule="auto"/>
              <w:ind w:left="55" w:right="0" w:firstLine="0"/>
              <w:jc w:val="center"/>
            </w:pPr>
            <w:r>
              <w:rPr>
                <w:sz w:val="18"/>
              </w:rPr>
              <w:t xml:space="preserve"> </w:t>
            </w:r>
          </w:p>
          <w:p w14:paraId="2782A4F4" w14:textId="77777777" w:rsidR="00925913" w:rsidRDefault="00477365">
            <w:pPr>
              <w:spacing w:after="0" w:line="259" w:lineRule="auto"/>
              <w:ind w:left="3" w:right="0"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59FEE168" w14:textId="77777777" w:rsidR="00925913" w:rsidRDefault="00477365">
            <w:pPr>
              <w:spacing w:after="0" w:line="259" w:lineRule="auto"/>
              <w:ind w:left="56" w:right="0" w:firstLine="0"/>
              <w:jc w:val="center"/>
            </w:pPr>
            <w:r>
              <w:rPr>
                <w:sz w:val="18"/>
              </w:rPr>
              <w:t xml:space="preserve"> </w:t>
            </w:r>
          </w:p>
          <w:p w14:paraId="221A3889" w14:textId="77777777" w:rsidR="00925913" w:rsidRDefault="00477365">
            <w:pPr>
              <w:spacing w:after="0" w:line="259" w:lineRule="auto"/>
              <w:ind w:left="4" w:right="0" w:firstLine="0"/>
              <w:jc w:val="center"/>
            </w:pPr>
            <w:r>
              <w:rPr>
                <w:sz w:val="18"/>
              </w:rPr>
              <w:t xml:space="preserve">£000s </w:t>
            </w:r>
          </w:p>
        </w:tc>
        <w:tc>
          <w:tcPr>
            <w:tcW w:w="865" w:type="dxa"/>
            <w:tcBorders>
              <w:top w:val="nil"/>
              <w:left w:val="single" w:sz="4" w:space="0" w:color="000000"/>
              <w:bottom w:val="single" w:sz="4" w:space="0" w:color="000000"/>
              <w:right w:val="nil"/>
            </w:tcBorders>
            <w:shd w:val="clear" w:color="auto" w:fill="FFCC99"/>
          </w:tcPr>
          <w:p w14:paraId="62F7ACDE" w14:textId="77777777" w:rsidR="00925913" w:rsidRDefault="00477365">
            <w:pPr>
              <w:spacing w:after="0" w:line="259" w:lineRule="auto"/>
              <w:ind w:left="212" w:right="0" w:firstLine="0"/>
              <w:jc w:val="center"/>
            </w:pPr>
            <w:r>
              <w:rPr>
                <w:sz w:val="18"/>
              </w:rPr>
              <w:t xml:space="preserve"> </w:t>
            </w:r>
          </w:p>
          <w:p w14:paraId="52AFBD54" w14:textId="77777777" w:rsidR="00925913" w:rsidRDefault="00477365">
            <w:pPr>
              <w:spacing w:after="0" w:line="259" w:lineRule="auto"/>
              <w:ind w:left="0" w:right="105" w:firstLine="0"/>
              <w:jc w:val="right"/>
            </w:pPr>
            <w:r>
              <w:rPr>
                <w:sz w:val="18"/>
              </w:rPr>
              <w:t xml:space="preserve">£000s </w:t>
            </w:r>
          </w:p>
        </w:tc>
        <w:tc>
          <w:tcPr>
            <w:tcW w:w="156" w:type="dxa"/>
            <w:tcBorders>
              <w:top w:val="nil"/>
              <w:left w:val="nil"/>
              <w:bottom w:val="single" w:sz="4" w:space="0" w:color="000000"/>
              <w:right w:val="single" w:sz="4" w:space="0" w:color="000000"/>
            </w:tcBorders>
            <w:shd w:val="clear" w:color="auto" w:fill="FFCC99"/>
          </w:tcPr>
          <w:p w14:paraId="3AFF22F2" w14:textId="77777777" w:rsidR="00925913" w:rsidRDefault="00925913">
            <w:pPr>
              <w:spacing w:after="160" w:line="259" w:lineRule="auto"/>
              <w:ind w:left="0" w:right="0" w:firstLine="0"/>
              <w:jc w:val="left"/>
            </w:pPr>
          </w:p>
        </w:tc>
        <w:tc>
          <w:tcPr>
            <w:tcW w:w="1020" w:type="dxa"/>
            <w:tcBorders>
              <w:top w:val="nil"/>
              <w:left w:val="single" w:sz="4" w:space="0" w:color="000000"/>
              <w:bottom w:val="single" w:sz="4" w:space="0" w:color="000000"/>
              <w:right w:val="single" w:sz="4" w:space="0" w:color="000000"/>
            </w:tcBorders>
            <w:shd w:val="clear" w:color="auto" w:fill="FFCC99"/>
          </w:tcPr>
          <w:p w14:paraId="68EC792D" w14:textId="77777777" w:rsidR="00925913" w:rsidRDefault="00477365">
            <w:pPr>
              <w:spacing w:after="0" w:line="259" w:lineRule="auto"/>
              <w:ind w:left="58" w:right="0" w:firstLine="0"/>
              <w:jc w:val="center"/>
            </w:pPr>
            <w:r>
              <w:rPr>
                <w:sz w:val="18"/>
              </w:rPr>
              <w:t xml:space="preserve"> </w:t>
            </w:r>
          </w:p>
          <w:p w14:paraId="52F19654" w14:textId="77777777" w:rsidR="00925913" w:rsidRDefault="00477365">
            <w:pPr>
              <w:spacing w:after="0" w:line="259" w:lineRule="auto"/>
              <w:ind w:left="6" w:right="0" w:firstLine="0"/>
              <w:jc w:val="center"/>
            </w:pPr>
            <w:r>
              <w:rPr>
                <w:sz w:val="18"/>
              </w:rPr>
              <w:t xml:space="preserve">£000s </w:t>
            </w:r>
          </w:p>
        </w:tc>
      </w:tr>
      <w:tr w:rsidR="00925913" w14:paraId="7F62B5DC" w14:textId="77777777">
        <w:trPr>
          <w:trHeight w:val="604"/>
        </w:trPr>
        <w:tc>
          <w:tcPr>
            <w:tcW w:w="2664" w:type="dxa"/>
            <w:tcBorders>
              <w:top w:val="single" w:sz="4" w:space="0" w:color="000000"/>
              <w:left w:val="single" w:sz="4" w:space="0" w:color="000000"/>
              <w:bottom w:val="nil"/>
              <w:right w:val="single" w:sz="4" w:space="0" w:color="000000"/>
            </w:tcBorders>
          </w:tcPr>
          <w:p w14:paraId="1F174E39" w14:textId="77777777" w:rsidR="00925913" w:rsidRDefault="00477365">
            <w:pPr>
              <w:spacing w:after="103" w:line="259" w:lineRule="auto"/>
              <w:ind w:left="56" w:right="0" w:firstLine="0"/>
              <w:jc w:val="left"/>
            </w:pPr>
            <w:r>
              <w:rPr>
                <w:b/>
                <w:sz w:val="18"/>
                <w:u w:val="single" w:color="000000"/>
              </w:rPr>
              <w:t>Cost or Valuation</w:t>
            </w:r>
            <w:r>
              <w:rPr>
                <w:b/>
                <w:sz w:val="18"/>
              </w:rPr>
              <w:t xml:space="preserve"> </w:t>
            </w:r>
          </w:p>
          <w:p w14:paraId="5C20B646" w14:textId="77777777" w:rsidR="00925913" w:rsidRDefault="00477365">
            <w:pPr>
              <w:spacing w:after="0" w:line="259" w:lineRule="auto"/>
              <w:ind w:left="56" w:right="0" w:firstLine="0"/>
              <w:jc w:val="left"/>
            </w:pPr>
            <w:r>
              <w:rPr>
                <w:sz w:val="18"/>
              </w:rPr>
              <w:t xml:space="preserve">At 1 April 2020 </w:t>
            </w:r>
          </w:p>
        </w:tc>
        <w:tc>
          <w:tcPr>
            <w:tcW w:w="1021" w:type="dxa"/>
            <w:tcBorders>
              <w:top w:val="single" w:sz="4" w:space="0" w:color="000000"/>
              <w:left w:val="single" w:sz="4" w:space="0" w:color="000000"/>
              <w:bottom w:val="nil"/>
              <w:right w:val="single" w:sz="4" w:space="0" w:color="000000"/>
            </w:tcBorders>
          </w:tcPr>
          <w:p w14:paraId="6DFD85E6" w14:textId="77777777" w:rsidR="00925913" w:rsidRDefault="00477365">
            <w:pPr>
              <w:spacing w:after="103" w:line="259" w:lineRule="auto"/>
              <w:ind w:left="0" w:right="1" w:firstLine="0"/>
              <w:jc w:val="right"/>
            </w:pPr>
            <w:r>
              <w:rPr>
                <w:sz w:val="18"/>
              </w:rPr>
              <w:t xml:space="preserve"> </w:t>
            </w:r>
          </w:p>
          <w:p w14:paraId="3206CD07" w14:textId="77777777" w:rsidR="00925913" w:rsidRDefault="00477365">
            <w:pPr>
              <w:spacing w:after="0" w:line="259" w:lineRule="auto"/>
              <w:ind w:left="0" w:right="52" w:firstLine="0"/>
              <w:jc w:val="right"/>
            </w:pPr>
            <w:r>
              <w:rPr>
                <w:sz w:val="18"/>
              </w:rPr>
              <w:t xml:space="preserve">311,124 </w:t>
            </w:r>
          </w:p>
        </w:tc>
        <w:tc>
          <w:tcPr>
            <w:tcW w:w="1021" w:type="dxa"/>
            <w:tcBorders>
              <w:top w:val="single" w:sz="4" w:space="0" w:color="000000"/>
              <w:left w:val="single" w:sz="4" w:space="0" w:color="000000"/>
              <w:bottom w:val="nil"/>
              <w:right w:val="single" w:sz="4" w:space="0" w:color="000000"/>
            </w:tcBorders>
          </w:tcPr>
          <w:p w14:paraId="49F464C7" w14:textId="77777777" w:rsidR="00925913" w:rsidRDefault="00477365">
            <w:pPr>
              <w:spacing w:after="103" w:line="259" w:lineRule="auto"/>
              <w:ind w:left="0" w:right="2" w:firstLine="0"/>
              <w:jc w:val="right"/>
            </w:pPr>
            <w:r>
              <w:rPr>
                <w:sz w:val="18"/>
              </w:rPr>
              <w:t xml:space="preserve"> </w:t>
            </w:r>
          </w:p>
          <w:p w14:paraId="3FCAFAF6" w14:textId="77777777" w:rsidR="00925913" w:rsidRDefault="00477365">
            <w:pPr>
              <w:spacing w:after="0" w:line="259" w:lineRule="auto"/>
              <w:ind w:left="0" w:right="53" w:firstLine="0"/>
              <w:jc w:val="right"/>
            </w:pPr>
            <w:r>
              <w:rPr>
                <w:sz w:val="18"/>
              </w:rPr>
              <w:t xml:space="preserve">17,001 </w:t>
            </w:r>
          </w:p>
        </w:tc>
        <w:tc>
          <w:tcPr>
            <w:tcW w:w="1021" w:type="dxa"/>
            <w:tcBorders>
              <w:top w:val="single" w:sz="4" w:space="0" w:color="000000"/>
              <w:left w:val="single" w:sz="4" w:space="0" w:color="000000"/>
              <w:bottom w:val="nil"/>
              <w:right w:val="single" w:sz="4" w:space="0" w:color="000000"/>
            </w:tcBorders>
          </w:tcPr>
          <w:p w14:paraId="690A92F2" w14:textId="77777777" w:rsidR="00925913" w:rsidRDefault="00477365">
            <w:pPr>
              <w:spacing w:after="103" w:line="259" w:lineRule="auto"/>
              <w:ind w:left="0" w:right="2" w:firstLine="0"/>
              <w:jc w:val="right"/>
            </w:pPr>
            <w:r>
              <w:rPr>
                <w:sz w:val="18"/>
              </w:rPr>
              <w:t xml:space="preserve"> </w:t>
            </w:r>
          </w:p>
          <w:p w14:paraId="55B4371D" w14:textId="77777777" w:rsidR="00925913" w:rsidRDefault="00477365">
            <w:pPr>
              <w:spacing w:after="0" w:line="259" w:lineRule="auto"/>
              <w:ind w:left="0" w:right="52" w:firstLine="0"/>
              <w:jc w:val="right"/>
            </w:pPr>
            <w:r>
              <w:rPr>
                <w:sz w:val="18"/>
              </w:rPr>
              <w:t xml:space="preserve">235,875 </w:t>
            </w:r>
          </w:p>
        </w:tc>
        <w:tc>
          <w:tcPr>
            <w:tcW w:w="1021" w:type="dxa"/>
            <w:tcBorders>
              <w:top w:val="single" w:sz="4" w:space="0" w:color="000000"/>
              <w:left w:val="single" w:sz="4" w:space="0" w:color="000000"/>
              <w:bottom w:val="nil"/>
              <w:right w:val="single" w:sz="4" w:space="0" w:color="000000"/>
            </w:tcBorders>
          </w:tcPr>
          <w:p w14:paraId="7DB32E45" w14:textId="77777777" w:rsidR="00925913" w:rsidRDefault="00477365">
            <w:pPr>
              <w:spacing w:after="103" w:line="259" w:lineRule="auto"/>
              <w:ind w:left="0" w:right="1" w:firstLine="0"/>
              <w:jc w:val="right"/>
            </w:pPr>
            <w:r>
              <w:rPr>
                <w:sz w:val="18"/>
              </w:rPr>
              <w:t xml:space="preserve"> </w:t>
            </w:r>
          </w:p>
          <w:p w14:paraId="5E030BFE" w14:textId="77777777" w:rsidR="00925913" w:rsidRDefault="00477365">
            <w:pPr>
              <w:spacing w:after="0" w:line="259" w:lineRule="auto"/>
              <w:ind w:left="0" w:right="52" w:firstLine="0"/>
              <w:jc w:val="right"/>
            </w:pPr>
            <w:r>
              <w:rPr>
                <w:sz w:val="18"/>
              </w:rPr>
              <w:t xml:space="preserve">22,862 </w:t>
            </w:r>
          </w:p>
        </w:tc>
        <w:tc>
          <w:tcPr>
            <w:tcW w:w="1021" w:type="dxa"/>
            <w:tcBorders>
              <w:top w:val="single" w:sz="4" w:space="0" w:color="000000"/>
              <w:left w:val="single" w:sz="4" w:space="0" w:color="000000"/>
              <w:bottom w:val="nil"/>
              <w:right w:val="single" w:sz="4" w:space="0" w:color="000000"/>
            </w:tcBorders>
          </w:tcPr>
          <w:p w14:paraId="35F00416" w14:textId="77777777" w:rsidR="00925913" w:rsidRDefault="00477365">
            <w:pPr>
              <w:spacing w:after="103" w:line="259" w:lineRule="auto"/>
              <w:ind w:left="0" w:right="1" w:firstLine="0"/>
              <w:jc w:val="right"/>
            </w:pPr>
            <w:r>
              <w:rPr>
                <w:sz w:val="18"/>
              </w:rPr>
              <w:t xml:space="preserve"> </w:t>
            </w:r>
          </w:p>
          <w:p w14:paraId="53D9A0A6" w14:textId="77777777" w:rsidR="00925913" w:rsidRDefault="00477365">
            <w:pPr>
              <w:spacing w:after="0" w:line="259" w:lineRule="auto"/>
              <w:ind w:left="0" w:right="52" w:firstLine="0"/>
              <w:jc w:val="right"/>
            </w:pPr>
            <w:r>
              <w:rPr>
                <w:sz w:val="18"/>
              </w:rPr>
              <w:t xml:space="preserve">16,728 </w:t>
            </w:r>
          </w:p>
        </w:tc>
        <w:tc>
          <w:tcPr>
            <w:tcW w:w="865" w:type="dxa"/>
            <w:tcBorders>
              <w:top w:val="single" w:sz="4" w:space="0" w:color="000000"/>
              <w:left w:val="single" w:sz="4" w:space="0" w:color="000000"/>
              <w:bottom w:val="nil"/>
              <w:right w:val="nil"/>
            </w:tcBorders>
          </w:tcPr>
          <w:p w14:paraId="5EF4E648" w14:textId="77777777" w:rsidR="00925913" w:rsidRDefault="00925913">
            <w:pPr>
              <w:spacing w:after="160" w:line="259" w:lineRule="auto"/>
              <w:ind w:left="0" w:right="0" w:firstLine="0"/>
              <w:jc w:val="left"/>
            </w:pPr>
          </w:p>
        </w:tc>
        <w:tc>
          <w:tcPr>
            <w:tcW w:w="156" w:type="dxa"/>
            <w:tcBorders>
              <w:top w:val="single" w:sz="4" w:space="0" w:color="000000"/>
              <w:left w:val="nil"/>
              <w:bottom w:val="nil"/>
              <w:right w:val="single" w:sz="4" w:space="0" w:color="000000"/>
            </w:tcBorders>
          </w:tcPr>
          <w:p w14:paraId="74333A29" w14:textId="77777777" w:rsidR="00925913" w:rsidRDefault="00477365">
            <w:pPr>
              <w:spacing w:after="103" w:line="259" w:lineRule="auto"/>
              <w:ind w:left="100" w:right="0" w:firstLine="0"/>
              <w:jc w:val="left"/>
            </w:pPr>
            <w:r>
              <w:rPr>
                <w:sz w:val="18"/>
              </w:rPr>
              <w:t xml:space="preserve"> </w:t>
            </w:r>
          </w:p>
          <w:p w14:paraId="6C4B2736" w14:textId="77777777" w:rsidR="00925913" w:rsidRDefault="00477365">
            <w:pPr>
              <w:spacing w:after="0" w:line="259" w:lineRule="auto"/>
              <w:ind w:left="0" w:right="0" w:firstLine="0"/>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1A2C2740" w14:textId="77777777" w:rsidR="00925913" w:rsidRDefault="00477365">
            <w:pPr>
              <w:spacing w:after="103" w:line="259" w:lineRule="auto"/>
              <w:ind w:left="0" w:right="0" w:firstLine="0"/>
              <w:jc w:val="right"/>
            </w:pPr>
            <w:r>
              <w:rPr>
                <w:sz w:val="18"/>
              </w:rPr>
              <w:t xml:space="preserve"> </w:t>
            </w:r>
          </w:p>
          <w:p w14:paraId="2AEA73A1" w14:textId="77777777" w:rsidR="00925913" w:rsidRDefault="00477365">
            <w:pPr>
              <w:spacing w:after="0" w:line="259" w:lineRule="auto"/>
              <w:ind w:left="0" w:right="50" w:firstLine="0"/>
              <w:jc w:val="right"/>
            </w:pPr>
            <w:r>
              <w:rPr>
                <w:sz w:val="18"/>
              </w:rPr>
              <w:t xml:space="preserve">603,590 </w:t>
            </w:r>
          </w:p>
        </w:tc>
      </w:tr>
      <w:tr w:rsidR="00925913" w14:paraId="5A340626" w14:textId="77777777">
        <w:trPr>
          <w:trHeight w:val="327"/>
        </w:trPr>
        <w:tc>
          <w:tcPr>
            <w:tcW w:w="2664" w:type="dxa"/>
            <w:tcBorders>
              <w:top w:val="nil"/>
              <w:left w:val="single" w:sz="4" w:space="0" w:color="000000"/>
              <w:bottom w:val="nil"/>
              <w:right w:val="single" w:sz="4" w:space="0" w:color="000000"/>
            </w:tcBorders>
          </w:tcPr>
          <w:p w14:paraId="08E7B8FA" w14:textId="77777777" w:rsidR="00925913" w:rsidRDefault="00477365">
            <w:pPr>
              <w:spacing w:after="0" w:line="259" w:lineRule="auto"/>
              <w:ind w:left="56" w:right="0" w:firstLine="0"/>
              <w:jc w:val="left"/>
            </w:pPr>
            <w:r>
              <w:rPr>
                <w:sz w:val="18"/>
              </w:rPr>
              <w:t xml:space="preserve">Additions </w:t>
            </w:r>
          </w:p>
        </w:tc>
        <w:tc>
          <w:tcPr>
            <w:tcW w:w="1021" w:type="dxa"/>
            <w:tcBorders>
              <w:top w:val="nil"/>
              <w:left w:val="single" w:sz="4" w:space="0" w:color="000000"/>
              <w:bottom w:val="nil"/>
              <w:right w:val="single" w:sz="4" w:space="0" w:color="000000"/>
            </w:tcBorders>
          </w:tcPr>
          <w:p w14:paraId="3CB012A2" w14:textId="77777777" w:rsidR="00925913" w:rsidRDefault="00477365">
            <w:pPr>
              <w:spacing w:after="0" w:line="259" w:lineRule="auto"/>
              <w:ind w:left="0" w:right="51" w:firstLine="0"/>
              <w:jc w:val="right"/>
            </w:pPr>
            <w:r>
              <w:rPr>
                <w:sz w:val="18"/>
              </w:rPr>
              <w:t xml:space="preserve">7,891 </w:t>
            </w:r>
          </w:p>
        </w:tc>
        <w:tc>
          <w:tcPr>
            <w:tcW w:w="1021" w:type="dxa"/>
            <w:tcBorders>
              <w:top w:val="nil"/>
              <w:left w:val="single" w:sz="4" w:space="0" w:color="000000"/>
              <w:bottom w:val="nil"/>
              <w:right w:val="single" w:sz="4" w:space="0" w:color="000000"/>
            </w:tcBorders>
          </w:tcPr>
          <w:p w14:paraId="49C79317" w14:textId="77777777" w:rsidR="00925913" w:rsidRDefault="00477365">
            <w:pPr>
              <w:spacing w:after="0" w:line="259" w:lineRule="auto"/>
              <w:ind w:left="0" w:right="53" w:firstLine="0"/>
              <w:jc w:val="right"/>
            </w:pPr>
            <w:r>
              <w:rPr>
                <w:sz w:val="18"/>
              </w:rPr>
              <w:t xml:space="preserve">2,554 </w:t>
            </w:r>
          </w:p>
        </w:tc>
        <w:tc>
          <w:tcPr>
            <w:tcW w:w="1021" w:type="dxa"/>
            <w:tcBorders>
              <w:top w:val="nil"/>
              <w:left w:val="single" w:sz="4" w:space="0" w:color="000000"/>
              <w:bottom w:val="nil"/>
              <w:right w:val="single" w:sz="4" w:space="0" w:color="000000"/>
            </w:tcBorders>
          </w:tcPr>
          <w:p w14:paraId="0862A2B7" w14:textId="77777777" w:rsidR="00925913" w:rsidRDefault="00477365">
            <w:pPr>
              <w:spacing w:after="0" w:line="259" w:lineRule="auto"/>
              <w:ind w:left="0" w:right="53" w:firstLine="0"/>
              <w:jc w:val="right"/>
            </w:pPr>
            <w:r>
              <w:rPr>
                <w:sz w:val="18"/>
              </w:rPr>
              <w:t xml:space="preserve">10,358 </w:t>
            </w:r>
          </w:p>
        </w:tc>
        <w:tc>
          <w:tcPr>
            <w:tcW w:w="1021" w:type="dxa"/>
            <w:tcBorders>
              <w:top w:val="nil"/>
              <w:left w:val="single" w:sz="4" w:space="0" w:color="000000"/>
              <w:bottom w:val="nil"/>
              <w:right w:val="single" w:sz="4" w:space="0" w:color="000000"/>
            </w:tcBorders>
          </w:tcPr>
          <w:p w14:paraId="4B08F34A" w14:textId="77777777" w:rsidR="00925913" w:rsidRDefault="00477365">
            <w:pPr>
              <w:spacing w:after="0" w:line="259" w:lineRule="auto"/>
              <w:ind w:left="0" w:right="52" w:firstLine="0"/>
              <w:jc w:val="right"/>
            </w:pPr>
            <w:r>
              <w:rPr>
                <w:sz w:val="18"/>
              </w:rPr>
              <w:t xml:space="preserve">271 </w:t>
            </w:r>
          </w:p>
        </w:tc>
        <w:tc>
          <w:tcPr>
            <w:tcW w:w="1021" w:type="dxa"/>
            <w:tcBorders>
              <w:top w:val="nil"/>
              <w:left w:val="single" w:sz="4" w:space="0" w:color="000000"/>
              <w:bottom w:val="nil"/>
              <w:right w:val="single" w:sz="4" w:space="0" w:color="000000"/>
            </w:tcBorders>
          </w:tcPr>
          <w:p w14:paraId="316A2930" w14:textId="77777777" w:rsidR="00925913" w:rsidRDefault="00477365">
            <w:pPr>
              <w:spacing w:after="0" w:line="259" w:lineRule="auto"/>
              <w:ind w:left="0" w:right="51" w:firstLine="0"/>
              <w:jc w:val="right"/>
            </w:pPr>
            <w:r>
              <w:rPr>
                <w:sz w:val="18"/>
              </w:rPr>
              <w:t xml:space="preserve">0 </w:t>
            </w:r>
          </w:p>
        </w:tc>
        <w:tc>
          <w:tcPr>
            <w:tcW w:w="865" w:type="dxa"/>
            <w:tcBorders>
              <w:top w:val="nil"/>
              <w:left w:val="single" w:sz="4" w:space="0" w:color="000000"/>
              <w:bottom w:val="nil"/>
              <w:right w:val="nil"/>
            </w:tcBorders>
          </w:tcPr>
          <w:p w14:paraId="50BADEF8"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2C08A357"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626F12E0" w14:textId="77777777" w:rsidR="00925913" w:rsidRDefault="00477365">
            <w:pPr>
              <w:spacing w:after="0" w:line="259" w:lineRule="auto"/>
              <w:ind w:left="0" w:right="51" w:firstLine="0"/>
              <w:jc w:val="right"/>
            </w:pPr>
            <w:r>
              <w:rPr>
                <w:sz w:val="18"/>
              </w:rPr>
              <w:t xml:space="preserve">21,074 </w:t>
            </w:r>
          </w:p>
        </w:tc>
      </w:tr>
      <w:tr w:rsidR="00925913" w14:paraId="32B586A8" w14:textId="77777777">
        <w:trPr>
          <w:trHeight w:val="534"/>
        </w:trPr>
        <w:tc>
          <w:tcPr>
            <w:tcW w:w="2664" w:type="dxa"/>
            <w:tcBorders>
              <w:top w:val="nil"/>
              <w:left w:val="single" w:sz="4" w:space="0" w:color="000000"/>
              <w:bottom w:val="nil"/>
              <w:right w:val="single" w:sz="4" w:space="0" w:color="000000"/>
            </w:tcBorders>
          </w:tcPr>
          <w:p w14:paraId="18DCB36D" w14:textId="77777777" w:rsidR="00925913" w:rsidRDefault="00477365">
            <w:pPr>
              <w:spacing w:after="0" w:line="259" w:lineRule="auto"/>
              <w:ind w:left="56" w:right="34" w:firstLine="0"/>
              <w:jc w:val="left"/>
            </w:pPr>
            <w:r>
              <w:rPr>
                <w:sz w:val="18"/>
              </w:rPr>
              <w:t xml:space="preserve">Revaluations - </w:t>
            </w:r>
            <w:r>
              <w:rPr>
                <w:sz w:val="18"/>
              </w:rPr>
              <w:t xml:space="preserve">recognised in the Revaluation Reserve </w:t>
            </w:r>
          </w:p>
        </w:tc>
        <w:tc>
          <w:tcPr>
            <w:tcW w:w="1021" w:type="dxa"/>
            <w:tcBorders>
              <w:top w:val="nil"/>
              <w:left w:val="single" w:sz="4" w:space="0" w:color="000000"/>
              <w:bottom w:val="nil"/>
              <w:right w:val="single" w:sz="4" w:space="0" w:color="000000"/>
            </w:tcBorders>
          </w:tcPr>
          <w:p w14:paraId="65DC2B58" w14:textId="77777777" w:rsidR="00925913" w:rsidRDefault="00477365">
            <w:pPr>
              <w:spacing w:after="0" w:line="259" w:lineRule="auto"/>
              <w:ind w:left="0" w:right="52" w:firstLine="0"/>
              <w:jc w:val="right"/>
            </w:pPr>
            <w:r>
              <w:rPr>
                <w:sz w:val="18"/>
              </w:rPr>
              <w:t xml:space="preserve">666 </w:t>
            </w:r>
          </w:p>
        </w:tc>
        <w:tc>
          <w:tcPr>
            <w:tcW w:w="1021" w:type="dxa"/>
            <w:tcBorders>
              <w:top w:val="nil"/>
              <w:left w:val="single" w:sz="4" w:space="0" w:color="000000"/>
              <w:bottom w:val="nil"/>
              <w:right w:val="single" w:sz="4" w:space="0" w:color="000000"/>
            </w:tcBorders>
          </w:tcPr>
          <w:p w14:paraId="4A77CB80"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70C6C2FE"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4336DC8"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4074D87" w14:textId="77777777" w:rsidR="00925913" w:rsidRDefault="00477365">
            <w:pPr>
              <w:spacing w:after="0" w:line="259" w:lineRule="auto"/>
              <w:ind w:left="0" w:right="52" w:firstLine="0"/>
              <w:jc w:val="right"/>
            </w:pPr>
            <w:r>
              <w:rPr>
                <w:sz w:val="18"/>
              </w:rPr>
              <w:t xml:space="preserve">752 </w:t>
            </w:r>
          </w:p>
        </w:tc>
        <w:tc>
          <w:tcPr>
            <w:tcW w:w="865" w:type="dxa"/>
            <w:tcBorders>
              <w:top w:val="nil"/>
              <w:left w:val="single" w:sz="4" w:space="0" w:color="000000"/>
              <w:bottom w:val="nil"/>
              <w:right w:val="nil"/>
            </w:tcBorders>
          </w:tcPr>
          <w:p w14:paraId="7735EC89"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6AC04252"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6CBD3C0C" w14:textId="77777777" w:rsidR="00925913" w:rsidRDefault="00477365">
            <w:pPr>
              <w:spacing w:after="0" w:line="259" w:lineRule="auto"/>
              <w:ind w:left="0" w:right="50" w:firstLine="0"/>
              <w:jc w:val="right"/>
            </w:pPr>
            <w:r>
              <w:rPr>
                <w:sz w:val="18"/>
              </w:rPr>
              <w:t xml:space="preserve">1,418 </w:t>
            </w:r>
          </w:p>
        </w:tc>
      </w:tr>
      <w:tr w:rsidR="00925913" w14:paraId="0B9ECF48" w14:textId="77777777">
        <w:trPr>
          <w:trHeight w:val="740"/>
        </w:trPr>
        <w:tc>
          <w:tcPr>
            <w:tcW w:w="2664" w:type="dxa"/>
            <w:tcBorders>
              <w:top w:val="nil"/>
              <w:left w:val="single" w:sz="4" w:space="0" w:color="000000"/>
              <w:bottom w:val="nil"/>
              <w:right w:val="single" w:sz="4" w:space="0" w:color="000000"/>
            </w:tcBorders>
          </w:tcPr>
          <w:p w14:paraId="78FB9CE4" w14:textId="77777777" w:rsidR="00925913" w:rsidRDefault="00477365">
            <w:pPr>
              <w:spacing w:after="0" w:line="259" w:lineRule="auto"/>
              <w:ind w:left="56" w:right="0" w:firstLine="0"/>
              <w:jc w:val="left"/>
            </w:pPr>
            <w:r>
              <w:rPr>
                <w:sz w:val="18"/>
              </w:rPr>
              <w:t xml:space="preserve">Revaluations – recognised in the Surplus/Deficit on the Provision of Services </w:t>
            </w:r>
          </w:p>
        </w:tc>
        <w:tc>
          <w:tcPr>
            <w:tcW w:w="1021" w:type="dxa"/>
            <w:tcBorders>
              <w:top w:val="nil"/>
              <w:left w:val="single" w:sz="4" w:space="0" w:color="000000"/>
              <w:bottom w:val="nil"/>
              <w:right w:val="single" w:sz="4" w:space="0" w:color="000000"/>
            </w:tcBorders>
          </w:tcPr>
          <w:p w14:paraId="67BECA11" w14:textId="77777777" w:rsidR="00925913" w:rsidRDefault="00477365">
            <w:pPr>
              <w:spacing w:after="0" w:line="259" w:lineRule="auto"/>
              <w:ind w:left="0" w:right="51" w:firstLine="0"/>
              <w:jc w:val="right"/>
            </w:pPr>
            <w:r>
              <w:rPr>
                <w:sz w:val="18"/>
              </w:rPr>
              <w:t xml:space="preserve">-9,169 </w:t>
            </w:r>
          </w:p>
        </w:tc>
        <w:tc>
          <w:tcPr>
            <w:tcW w:w="1021" w:type="dxa"/>
            <w:tcBorders>
              <w:top w:val="nil"/>
              <w:left w:val="single" w:sz="4" w:space="0" w:color="000000"/>
              <w:bottom w:val="nil"/>
              <w:right w:val="single" w:sz="4" w:space="0" w:color="000000"/>
            </w:tcBorders>
          </w:tcPr>
          <w:p w14:paraId="1D5AD61B"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40D47AD0"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2784F76" w14:textId="77777777" w:rsidR="00925913" w:rsidRDefault="00477365">
            <w:pPr>
              <w:spacing w:after="0" w:line="259" w:lineRule="auto"/>
              <w:ind w:left="0" w:right="52" w:firstLine="0"/>
              <w:jc w:val="right"/>
            </w:pPr>
            <w:r>
              <w:rPr>
                <w:sz w:val="18"/>
              </w:rPr>
              <w:t xml:space="preserve">-35 </w:t>
            </w:r>
          </w:p>
        </w:tc>
        <w:tc>
          <w:tcPr>
            <w:tcW w:w="1021" w:type="dxa"/>
            <w:tcBorders>
              <w:top w:val="nil"/>
              <w:left w:val="single" w:sz="4" w:space="0" w:color="000000"/>
              <w:bottom w:val="nil"/>
              <w:right w:val="single" w:sz="4" w:space="0" w:color="000000"/>
            </w:tcBorders>
          </w:tcPr>
          <w:p w14:paraId="4C8D29CC" w14:textId="77777777" w:rsidR="00925913" w:rsidRDefault="00477365">
            <w:pPr>
              <w:spacing w:after="0" w:line="259" w:lineRule="auto"/>
              <w:ind w:left="0" w:right="52" w:firstLine="0"/>
              <w:jc w:val="right"/>
            </w:pPr>
            <w:r>
              <w:rPr>
                <w:sz w:val="18"/>
              </w:rPr>
              <w:t xml:space="preserve">-273 </w:t>
            </w:r>
          </w:p>
        </w:tc>
        <w:tc>
          <w:tcPr>
            <w:tcW w:w="865" w:type="dxa"/>
            <w:tcBorders>
              <w:top w:val="nil"/>
              <w:left w:val="single" w:sz="4" w:space="0" w:color="000000"/>
              <w:bottom w:val="nil"/>
              <w:right w:val="nil"/>
            </w:tcBorders>
          </w:tcPr>
          <w:p w14:paraId="5E895F55"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571B331E"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4984EDAD" w14:textId="77777777" w:rsidR="00925913" w:rsidRDefault="00477365">
            <w:pPr>
              <w:spacing w:after="0" w:line="259" w:lineRule="auto"/>
              <w:ind w:left="0" w:right="50" w:firstLine="0"/>
              <w:jc w:val="right"/>
            </w:pPr>
            <w:r>
              <w:rPr>
                <w:sz w:val="18"/>
              </w:rPr>
              <w:t xml:space="preserve">-9,442 </w:t>
            </w:r>
          </w:p>
        </w:tc>
      </w:tr>
      <w:tr w:rsidR="00925913" w14:paraId="06B3F5AF" w14:textId="77777777">
        <w:trPr>
          <w:trHeight w:val="327"/>
        </w:trPr>
        <w:tc>
          <w:tcPr>
            <w:tcW w:w="2664" w:type="dxa"/>
            <w:tcBorders>
              <w:top w:val="nil"/>
              <w:left w:val="single" w:sz="4" w:space="0" w:color="000000"/>
              <w:bottom w:val="nil"/>
              <w:right w:val="single" w:sz="4" w:space="0" w:color="000000"/>
            </w:tcBorders>
          </w:tcPr>
          <w:p w14:paraId="6682B0EE" w14:textId="77777777" w:rsidR="00925913" w:rsidRDefault="00477365">
            <w:pPr>
              <w:spacing w:after="0" w:line="259" w:lineRule="auto"/>
              <w:ind w:left="56" w:right="0" w:firstLine="0"/>
              <w:jc w:val="left"/>
            </w:pPr>
            <w:r>
              <w:rPr>
                <w:sz w:val="18"/>
              </w:rPr>
              <w:t xml:space="preserve">Derecognition - Other </w:t>
            </w:r>
          </w:p>
        </w:tc>
        <w:tc>
          <w:tcPr>
            <w:tcW w:w="1021" w:type="dxa"/>
            <w:tcBorders>
              <w:top w:val="nil"/>
              <w:left w:val="single" w:sz="4" w:space="0" w:color="000000"/>
              <w:bottom w:val="nil"/>
              <w:right w:val="single" w:sz="4" w:space="0" w:color="000000"/>
            </w:tcBorders>
          </w:tcPr>
          <w:p w14:paraId="3ECA8802" w14:textId="77777777" w:rsidR="00925913" w:rsidRDefault="00477365">
            <w:pPr>
              <w:spacing w:after="0" w:line="259" w:lineRule="auto"/>
              <w:ind w:left="0" w:right="52" w:firstLine="0"/>
              <w:jc w:val="right"/>
            </w:pPr>
            <w:r>
              <w:rPr>
                <w:sz w:val="18"/>
              </w:rPr>
              <w:t xml:space="preserve">-590 </w:t>
            </w:r>
          </w:p>
        </w:tc>
        <w:tc>
          <w:tcPr>
            <w:tcW w:w="1021" w:type="dxa"/>
            <w:tcBorders>
              <w:top w:val="nil"/>
              <w:left w:val="single" w:sz="4" w:space="0" w:color="000000"/>
              <w:bottom w:val="nil"/>
              <w:right w:val="single" w:sz="4" w:space="0" w:color="000000"/>
            </w:tcBorders>
          </w:tcPr>
          <w:p w14:paraId="7AD07DA1"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2B707F94"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5DB0E6F"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FC57E9C" w14:textId="77777777" w:rsidR="00925913" w:rsidRDefault="00477365">
            <w:pPr>
              <w:spacing w:after="0" w:line="259" w:lineRule="auto"/>
              <w:ind w:left="0" w:right="51" w:firstLine="0"/>
              <w:jc w:val="right"/>
            </w:pPr>
            <w:r>
              <w:rPr>
                <w:sz w:val="18"/>
              </w:rPr>
              <w:t xml:space="preserve">-1,470 </w:t>
            </w:r>
          </w:p>
        </w:tc>
        <w:tc>
          <w:tcPr>
            <w:tcW w:w="865" w:type="dxa"/>
            <w:tcBorders>
              <w:top w:val="nil"/>
              <w:left w:val="single" w:sz="4" w:space="0" w:color="000000"/>
              <w:bottom w:val="nil"/>
              <w:right w:val="nil"/>
            </w:tcBorders>
          </w:tcPr>
          <w:p w14:paraId="2696E8B0"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06695C64"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130A2180" w14:textId="77777777" w:rsidR="00925913" w:rsidRDefault="00477365">
            <w:pPr>
              <w:spacing w:after="0" w:line="259" w:lineRule="auto"/>
              <w:ind w:left="0" w:right="50" w:firstLine="0"/>
              <w:jc w:val="right"/>
            </w:pPr>
            <w:r>
              <w:rPr>
                <w:sz w:val="18"/>
              </w:rPr>
              <w:t xml:space="preserve">-2,060 </w:t>
            </w:r>
          </w:p>
        </w:tc>
      </w:tr>
      <w:tr w:rsidR="00925913" w14:paraId="5947663C" w14:textId="77777777">
        <w:trPr>
          <w:trHeight w:val="535"/>
        </w:trPr>
        <w:tc>
          <w:tcPr>
            <w:tcW w:w="2664" w:type="dxa"/>
            <w:tcBorders>
              <w:top w:val="nil"/>
              <w:left w:val="single" w:sz="4" w:space="0" w:color="000000"/>
              <w:bottom w:val="nil"/>
              <w:right w:val="single" w:sz="4" w:space="0" w:color="000000"/>
            </w:tcBorders>
          </w:tcPr>
          <w:p w14:paraId="40E4E74F" w14:textId="77777777" w:rsidR="00925913" w:rsidRDefault="00477365">
            <w:pPr>
              <w:spacing w:after="0" w:line="259" w:lineRule="auto"/>
              <w:ind w:left="56" w:right="0" w:firstLine="0"/>
              <w:jc w:val="left"/>
            </w:pPr>
            <w:r>
              <w:rPr>
                <w:sz w:val="18"/>
              </w:rPr>
              <w:t xml:space="preserve">Derecognition of land no longer owned by the Council </w:t>
            </w:r>
          </w:p>
        </w:tc>
        <w:tc>
          <w:tcPr>
            <w:tcW w:w="1021" w:type="dxa"/>
            <w:tcBorders>
              <w:top w:val="nil"/>
              <w:left w:val="single" w:sz="4" w:space="0" w:color="000000"/>
              <w:bottom w:val="nil"/>
              <w:right w:val="single" w:sz="4" w:space="0" w:color="000000"/>
            </w:tcBorders>
          </w:tcPr>
          <w:p w14:paraId="288A8609"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544D3EB"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1C82D79C"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2962B1A"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6005D76" w14:textId="77777777" w:rsidR="00925913" w:rsidRDefault="00477365">
            <w:pPr>
              <w:spacing w:after="0" w:line="259" w:lineRule="auto"/>
              <w:ind w:left="0" w:right="51" w:firstLine="0"/>
              <w:jc w:val="right"/>
            </w:pPr>
            <w:r>
              <w:rPr>
                <w:sz w:val="18"/>
              </w:rPr>
              <w:t xml:space="preserve">-3,629 </w:t>
            </w:r>
          </w:p>
        </w:tc>
        <w:tc>
          <w:tcPr>
            <w:tcW w:w="865" w:type="dxa"/>
            <w:tcBorders>
              <w:top w:val="nil"/>
              <w:left w:val="single" w:sz="4" w:space="0" w:color="000000"/>
              <w:bottom w:val="nil"/>
              <w:right w:val="nil"/>
            </w:tcBorders>
          </w:tcPr>
          <w:p w14:paraId="470E499D"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0A2AEC66" w14:textId="77777777" w:rsidR="00925913" w:rsidRDefault="00477365">
            <w:pPr>
              <w:spacing w:after="0" w:line="259" w:lineRule="auto"/>
              <w:ind w:left="100" w:right="0" w:firstLine="0"/>
              <w:jc w:val="left"/>
            </w:pPr>
            <w:r>
              <w:rPr>
                <w:sz w:val="18"/>
              </w:rPr>
              <w:t xml:space="preserve"> </w:t>
            </w:r>
          </w:p>
        </w:tc>
        <w:tc>
          <w:tcPr>
            <w:tcW w:w="1020" w:type="dxa"/>
            <w:tcBorders>
              <w:top w:val="nil"/>
              <w:left w:val="single" w:sz="4" w:space="0" w:color="000000"/>
              <w:bottom w:val="nil"/>
              <w:right w:val="single" w:sz="4" w:space="0" w:color="000000"/>
            </w:tcBorders>
          </w:tcPr>
          <w:p w14:paraId="2BBBA8CC" w14:textId="77777777" w:rsidR="00925913" w:rsidRDefault="00477365">
            <w:pPr>
              <w:spacing w:after="0" w:line="259" w:lineRule="auto"/>
              <w:ind w:left="0" w:right="50" w:firstLine="0"/>
              <w:jc w:val="right"/>
            </w:pPr>
            <w:r>
              <w:rPr>
                <w:sz w:val="18"/>
              </w:rPr>
              <w:t xml:space="preserve">-3,629 </w:t>
            </w:r>
          </w:p>
        </w:tc>
      </w:tr>
      <w:tr w:rsidR="00925913" w14:paraId="118ED027" w14:textId="77777777">
        <w:trPr>
          <w:trHeight w:val="653"/>
        </w:trPr>
        <w:tc>
          <w:tcPr>
            <w:tcW w:w="2664" w:type="dxa"/>
            <w:tcBorders>
              <w:top w:val="nil"/>
              <w:left w:val="single" w:sz="4" w:space="0" w:color="000000"/>
              <w:bottom w:val="nil"/>
              <w:right w:val="single" w:sz="4" w:space="0" w:color="000000"/>
            </w:tcBorders>
          </w:tcPr>
          <w:p w14:paraId="2329FA9E" w14:textId="77777777" w:rsidR="00925913" w:rsidRDefault="00477365">
            <w:pPr>
              <w:spacing w:after="103" w:line="259" w:lineRule="auto"/>
              <w:ind w:left="56" w:right="0" w:firstLine="0"/>
              <w:jc w:val="left"/>
            </w:pPr>
            <w:r>
              <w:rPr>
                <w:sz w:val="18"/>
              </w:rPr>
              <w:t xml:space="preserve">Reclassifications: </w:t>
            </w:r>
          </w:p>
          <w:p w14:paraId="1C804BAE" w14:textId="77777777" w:rsidR="00925913" w:rsidRDefault="00477365">
            <w:pPr>
              <w:spacing w:after="0" w:line="259" w:lineRule="auto"/>
              <w:ind w:left="56" w:right="0" w:firstLine="0"/>
              <w:jc w:val="left"/>
            </w:pPr>
            <w:r>
              <w:rPr>
                <w:sz w:val="18"/>
              </w:rPr>
              <w:t xml:space="preserve">To Assets Held for Sale </w:t>
            </w:r>
          </w:p>
        </w:tc>
        <w:tc>
          <w:tcPr>
            <w:tcW w:w="1021" w:type="dxa"/>
            <w:tcBorders>
              <w:top w:val="nil"/>
              <w:left w:val="single" w:sz="4" w:space="0" w:color="000000"/>
              <w:bottom w:val="nil"/>
              <w:right w:val="single" w:sz="4" w:space="0" w:color="000000"/>
            </w:tcBorders>
          </w:tcPr>
          <w:p w14:paraId="00E4023F" w14:textId="77777777" w:rsidR="00925913" w:rsidRDefault="00477365">
            <w:pPr>
              <w:spacing w:after="103" w:line="259" w:lineRule="auto"/>
              <w:ind w:left="0" w:right="1" w:firstLine="0"/>
              <w:jc w:val="right"/>
            </w:pPr>
            <w:r>
              <w:rPr>
                <w:sz w:val="18"/>
              </w:rPr>
              <w:t xml:space="preserve"> </w:t>
            </w:r>
          </w:p>
          <w:p w14:paraId="4636C88F" w14:textId="77777777" w:rsidR="00925913" w:rsidRDefault="00477365">
            <w:pPr>
              <w:spacing w:after="0" w:line="259" w:lineRule="auto"/>
              <w:ind w:left="0" w:right="51" w:firstLine="0"/>
              <w:jc w:val="right"/>
            </w:pPr>
            <w:r>
              <w:rPr>
                <w:sz w:val="18"/>
              </w:rPr>
              <w:t xml:space="preserve">-2,264 </w:t>
            </w:r>
          </w:p>
        </w:tc>
        <w:tc>
          <w:tcPr>
            <w:tcW w:w="1021" w:type="dxa"/>
            <w:tcBorders>
              <w:top w:val="nil"/>
              <w:left w:val="single" w:sz="4" w:space="0" w:color="000000"/>
              <w:bottom w:val="nil"/>
              <w:right w:val="single" w:sz="4" w:space="0" w:color="000000"/>
            </w:tcBorders>
          </w:tcPr>
          <w:p w14:paraId="3EB8ED18" w14:textId="77777777" w:rsidR="00925913" w:rsidRDefault="00477365">
            <w:pPr>
              <w:spacing w:after="103" w:line="259" w:lineRule="auto"/>
              <w:ind w:left="0" w:right="2" w:firstLine="0"/>
              <w:jc w:val="right"/>
            </w:pPr>
            <w:r>
              <w:rPr>
                <w:sz w:val="18"/>
              </w:rPr>
              <w:t xml:space="preserve"> </w:t>
            </w:r>
          </w:p>
          <w:p w14:paraId="576C7A2C"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7797DC9F" w14:textId="77777777" w:rsidR="00925913" w:rsidRDefault="00477365">
            <w:pPr>
              <w:spacing w:after="103" w:line="259" w:lineRule="auto"/>
              <w:ind w:left="0" w:right="2" w:firstLine="0"/>
              <w:jc w:val="right"/>
            </w:pPr>
            <w:r>
              <w:rPr>
                <w:sz w:val="18"/>
              </w:rPr>
              <w:t xml:space="preserve"> </w:t>
            </w:r>
          </w:p>
          <w:p w14:paraId="17F7BC85"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607FE6E" w14:textId="77777777" w:rsidR="00925913" w:rsidRDefault="00477365">
            <w:pPr>
              <w:spacing w:after="103" w:line="259" w:lineRule="auto"/>
              <w:ind w:left="0" w:right="1" w:firstLine="0"/>
              <w:jc w:val="right"/>
            </w:pPr>
            <w:r>
              <w:rPr>
                <w:sz w:val="18"/>
              </w:rPr>
              <w:t xml:space="preserve"> </w:t>
            </w:r>
          </w:p>
          <w:p w14:paraId="4BB879B5"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F21F3FC" w14:textId="77777777" w:rsidR="00925913" w:rsidRDefault="00477365">
            <w:pPr>
              <w:spacing w:after="103" w:line="259" w:lineRule="auto"/>
              <w:ind w:left="0" w:right="1" w:firstLine="0"/>
              <w:jc w:val="right"/>
            </w:pPr>
            <w:r>
              <w:rPr>
                <w:sz w:val="18"/>
              </w:rPr>
              <w:t xml:space="preserve"> </w:t>
            </w:r>
          </w:p>
          <w:p w14:paraId="549A0594" w14:textId="77777777" w:rsidR="00925913" w:rsidRDefault="00477365">
            <w:pPr>
              <w:spacing w:after="0" w:line="259" w:lineRule="auto"/>
              <w:ind w:left="0" w:right="51" w:firstLine="0"/>
              <w:jc w:val="right"/>
            </w:pPr>
            <w:r>
              <w:rPr>
                <w:sz w:val="18"/>
              </w:rPr>
              <w:t xml:space="preserve">-7,999 </w:t>
            </w:r>
          </w:p>
        </w:tc>
        <w:tc>
          <w:tcPr>
            <w:tcW w:w="865" w:type="dxa"/>
            <w:tcBorders>
              <w:top w:val="nil"/>
              <w:left w:val="single" w:sz="4" w:space="0" w:color="000000"/>
              <w:bottom w:val="nil"/>
              <w:right w:val="nil"/>
            </w:tcBorders>
          </w:tcPr>
          <w:p w14:paraId="33D4E27F"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0901F2EA" w14:textId="77777777" w:rsidR="00925913" w:rsidRDefault="00477365">
            <w:pPr>
              <w:spacing w:after="103" w:line="259" w:lineRule="auto"/>
              <w:ind w:left="100" w:right="0" w:firstLine="0"/>
              <w:jc w:val="left"/>
            </w:pPr>
            <w:r>
              <w:rPr>
                <w:sz w:val="18"/>
              </w:rPr>
              <w:t xml:space="preserve"> </w:t>
            </w:r>
          </w:p>
          <w:p w14:paraId="2AD0A724"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21A8E965" w14:textId="77777777" w:rsidR="00925913" w:rsidRDefault="00477365">
            <w:pPr>
              <w:spacing w:after="103" w:line="259" w:lineRule="auto"/>
              <w:ind w:left="0" w:right="0" w:firstLine="0"/>
              <w:jc w:val="right"/>
            </w:pPr>
            <w:r>
              <w:rPr>
                <w:sz w:val="18"/>
              </w:rPr>
              <w:t xml:space="preserve"> </w:t>
            </w:r>
          </w:p>
          <w:p w14:paraId="680E8EF2" w14:textId="77777777" w:rsidR="00925913" w:rsidRDefault="00477365">
            <w:pPr>
              <w:spacing w:after="0" w:line="259" w:lineRule="auto"/>
              <w:ind w:left="0" w:right="51" w:firstLine="0"/>
              <w:jc w:val="right"/>
            </w:pPr>
            <w:r>
              <w:rPr>
                <w:sz w:val="18"/>
              </w:rPr>
              <w:t xml:space="preserve">-10,263 </w:t>
            </w:r>
          </w:p>
        </w:tc>
      </w:tr>
      <w:tr w:rsidR="00925913" w14:paraId="3F67FD53" w14:textId="77777777">
        <w:trPr>
          <w:trHeight w:val="389"/>
        </w:trPr>
        <w:tc>
          <w:tcPr>
            <w:tcW w:w="2664" w:type="dxa"/>
            <w:tcBorders>
              <w:top w:val="nil"/>
              <w:left w:val="single" w:sz="4" w:space="0" w:color="000000"/>
              <w:bottom w:val="single" w:sz="4" w:space="0" w:color="000000"/>
              <w:right w:val="single" w:sz="4" w:space="0" w:color="000000"/>
            </w:tcBorders>
          </w:tcPr>
          <w:p w14:paraId="2ED433C6" w14:textId="77777777" w:rsidR="00925913" w:rsidRDefault="00477365">
            <w:pPr>
              <w:spacing w:after="0" w:line="259" w:lineRule="auto"/>
              <w:ind w:left="56" w:right="0" w:firstLine="0"/>
              <w:jc w:val="left"/>
            </w:pPr>
            <w:r>
              <w:rPr>
                <w:sz w:val="18"/>
              </w:rPr>
              <w:t xml:space="preserve">From Investment Properties </w:t>
            </w:r>
          </w:p>
        </w:tc>
        <w:tc>
          <w:tcPr>
            <w:tcW w:w="1021" w:type="dxa"/>
            <w:tcBorders>
              <w:top w:val="nil"/>
              <w:left w:val="single" w:sz="4" w:space="0" w:color="000000"/>
              <w:bottom w:val="single" w:sz="4" w:space="0" w:color="000000"/>
              <w:right w:val="single" w:sz="4" w:space="0" w:color="000000"/>
            </w:tcBorders>
          </w:tcPr>
          <w:p w14:paraId="1DD2F0F9" w14:textId="77777777" w:rsidR="00925913" w:rsidRDefault="00477365">
            <w:pPr>
              <w:spacing w:after="0" w:line="259" w:lineRule="auto"/>
              <w:ind w:left="0" w:right="51" w:firstLine="0"/>
              <w:jc w:val="right"/>
            </w:pPr>
            <w:r>
              <w:rPr>
                <w:sz w:val="18"/>
              </w:rPr>
              <w:t xml:space="preserve">1,118 </w:t>
            </w:r>
          </w:p>
        </w:tc>
        <w:tc>
          <w:tcPr>
            <w:tcW w:w="1021" w:type="dxa"/>
            <w:tcBorders>
              <w:top w:val="nil"/>
              <w:left w:val="single" w:sz="4" w:space="0" w:color="000000"/>
              <w:bottom w:val="single" w:sz="4" w:space="0" w:color="000000"/>
              <w:right w:val="single" w:sz="4" w:space="0" w:color="000000"/>
            </w:tcBorders>
          </w:tcPr>
          <w:p w14:paraId="40734338"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20E68F1E"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480D2839"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BCCE0A2" w14:textId="77777777" w:rsidR="00925913" w:rsidRDefault="00477365">
            <w:pPr>
              <w:spacing w:after="0" w:line="259" w:lineRule="auto"/>
              <w:ind w:left="0" w:right="52" w:firstLine="0"/>
              <w:jc w:val="right"/>
            </w:pPr>
            <w:r>
              <w:rPr>
                <w:sz w:val="18"/>
              </w:rPr>
              <w:t xml:space="preserve">270 </w:t>
            </w:r>
          </w:p>
        </w:tc>
        <w:tc>
          <w:tcPr>
            <w:tcW w:w="865" w:type="dxa"/>
            <w:tcBorders>
              <w:top w:val="nil"/>
              <w:left w:val="single" w:sz="4" w:space="0" w:color="000000"/>
              <w:bottom w:val="single" w:sz="4" w:space="0" w:color="000000"/>
              <w:right w:val="nil"/>
            </w:tcBorders>
          </w:tcPr>
          <w:p w14:paraId="3DD27D18" w14:textId="77777777" w:rsidR="00925913" w:rsidRDefault="00925913">
            <w:pPr>
              <w:spacing w:after="160" w:line="259" w:lineRule="auto"/>
              <w:ind w:left="0" w:right="0" w:firstLine="0"/>
              <w:jc w:val="left"/>
            </w:pPr>
          </w:p>
        </w:tc>
        <w:tc>
          <w:tcPr>
            <w:tcW w:w="156" w:type="dxa"/>
            <w:tcBorders>
              <w:top w:val="nil"/>
              <w:left w:val="nil"/>
              <w:bottom w:val="single" w:sz="4" w:space="0" w:color="000000"/>
              <w:right w:val="single" w:sz="4" w:space="0" w:color="000000"/>
            </w:tcBorders>
          </w:tcPr>
          <w:p w14:paraId="4F15DE2E"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14F96A19" w14:textId="77777777" w:rsidR="00925913" w:rsidRDefault="00477365">
            <w:pPr>
              <w:spacing w:after="0" w:line="259" w:lineRule="auto"/>
              <w:ind w:left="0" w:right="50" w:firstLine="0"/>
              <w:jc w:val="right"/>
            </w:pPr>
            <w:r>
              <w:rPr>
                <w:sz w:val="18"/>
              </w:rPr>
              <w:t xml:space="preserve">1,388 </w:t>
            </w:r>
          </w:p>
        </w:tc>
      </w:tr>
      <w:tr w:rsidR="00925913" w14:paraId="1E0C1B72" w14:textId="77777777">
        <w:trPr>
          <w:trHeight w:val="217"/>
        </w:trPr>
        <w:tc>
          <w:tcPr>
            <w:tcW w:w="2664" w:type="dxa"/>
            <w:tcBorders>
              <w:top w:val="single" w:sz="4" w:space="0" w:color="000000"/>
              <w:left w:val="single" w:sz="4" w:space="0" w:color="000000"/>
              <w:bottom w:val="single" w:sz="4" w:space="0" w:color="000000"/>
              <w:right w:val="single" w:sz="4" w:space="0" w:color="000000"/>
            </w:tcBorders>
          </w:tcPr>
          <w:p w14:paraId="136E347E" w14:textId="77777777" w:rsidR="00925913" w:rsidRDefault="00477365">
            <w:pPr>
              <w:spacing w:after="0" w:line="259" w:lineRule="auto"/>
              <w:ind w:left="56" w:right="0" w:firstLine="0"/>
              <w:jc w:val="left"/>
            </w:pPr>
            <w:r>
              <w:rPr>
                <w:sz w:val="18"/>
              </w:rPr>
              <w:t xml:space="preserve">At 31 </w:t>
            </w:r>
            <w:r>
              <w:rPr>
                <w:sz w:val="18"/>
              </w:rPr>
              <w:t xml:space="preserve">March 2021 </w:t>
            </w:r>
          </w:p>
        </w:tc>
        <w:tc>
          <w:tcPr>
            <w:tcW w:w="1021" w:type="dxa"/>
            <w:tcBorders>
              <w:top w:val="single" w:sz="4" w:space="0" w:color="000000"/>
              <w:left w:val="single" w:sz="4" w:space="0" w:color="000000"/>
              <w:bottom w:val="single" w:sz="4" w:space="0" w:color="000000"/>
              <w:right w:val="single" w:sz="4" w:space="0" w:color="000000"/>
            </w:tcBorders>
          </w:tcPr>
          <w:p w14:paraId="05E0895D" w14:textId="77777777" w:rsidR="00925913" w:rsidRDefault="00477365">
            <w:pPr>
              <w:spacing w:after="0" w:line="259" w:lineRule="auto"/>
              <w:ind w:left="0" w:right="52" w:firstLine="0"/>
              <w:jc w:val="right"/>
            </w:pPr>
            <w:r>
              <w:rPr>
                <w:sz w:val="18"/>
              </w:rPr>
              <w:t xml:space="preserve">308,776 </w:t>
            </w:r>
          </w:p>
        </w:tc>
        <w:tc>
          <w:tcPr>
            <w:tcW w:w="1021" w:type="dxa"/>
            <w:tcBorders>
              <w:top w:val="single" w:sz="4" w:space="0" w:color="000000"/>
              <w:left w:val="single" w:sz="4" w:space="0" w:color="000000"/>
              <w:bottom w:val="single" w:sz="4" w:space="0" w:color="000000"/>
              <w:right w:val="single" w:sz="4" w:space="0" w:color="000000"/>
            </w:tcBorders>
          </w:tcPr>
          <w:p w14:paraId="1202621F" w14:textId="77777777" w:rsidR="00925913" w:rsidRDefault="00477365">
            <w:pPr>
              <w:spacing w:after="0" w:line="259" w:lineRule="auto"/>
              <w:ind w:left="0" w:right="53" w:firstLine="0"/>
              <w:jc w:val="right"/>
            </w:pPr>
            <w:r>
              <w:rPr>
                <w:sz w:val="18"/>
              </w:rPr>
              <w:t xml:space="preserve">19,555 </w:t>
            </w:r>
          </w:p>
        </w:tc>
        <w:tc>
          <w:tcPr>
            <w:tcW w:w="1021" w:type="dxa"/>
            <w:tcBorders>
              <w:top w:val="single" w:sz="4" w:space="0" w:color="000000"/>
              <w:left w:val="single" w:sz="4" w:space="0" w:color="000000"/>
              <w:bottom w:val="single" w:sz="4" w:space="0" w:color="000000"/>
              <w:right w:val="single" w:sz="4" w:space="0" w:color="000000"/>
            </w:tcBorders>
          </w:tcPr>
          <w:p w14:paraId="007AEE9F" w14:textId="77777777" w:rsidR="00925913" w:rsidRDefault="00477365">
            <w:pPr>
              <w:spacing w:after="0" w:line="259" w:lineRule="auto"/>
              <w:ind w:left="0" w:right="52" w:firstLine="0"/>
              <w:jc w:val="right"/>
            </w:pPr>
            <w:r>
              <w:rPr>
                <w:sz w:val="18"/>
              </w:rPr>
              <w:t xml:space="preserve">246,233 </w:t>
            </w:r>
          </w:p>
        </w:tc>
        <w:tc>
          <w:tcPr>
            <w:tcW w:w="1021" w:type="dxa"/>
            <w:tcBorders>
              <w:top w:val="single" w:sz="4" w:space="0" w:color="000000"/>
              <w:left w:val="single" w:sz="4" w:space="0" w:color="000000"/>
              <w:bottom w:val="single" w:sz="4" w:space="0" w:color="000000"/>
              <w:right w:val="single" w:sz="4" w:space="0" w:color="000000"/>
            </w:tcBorders>
          </w:tcPr>
          <w:p w14:paraId="0720F573" w14:textId="77777777" w:rsidR="00925913" w:rsidRDefault="00477365">
            <w:pPr>
              <w:spacing w:after="0" w:line="259" w:lineRule="auto"/>
              <w:ind w:left="0" w:right="52" w:firstLine="0"/>
              <w:jc w:val="right"/>
            </w:pPr>
            <w:r>
              <w:rPr>
                <w:sz w:val="18"/>
              </w:rPr>
              <w:t xml:space="preserve">23,098 </w:t>
            </w:r>
          </w:p>
        </w:tc>
        <w:tc>
          <w:tcPr>
            <w:tcW w:w="1021" w:type="dxa"/>
            <w:tcBorders>
              <w:top w:val="single" w:sz="4" w:space="0" w:color="000000"/>
              <w:left w:val="single" w:sz="4" w:space="0" w:color="000000"/>
              <w:bottom w:val="single" w:sz="4" w:space="0" w:color="000000"/>
              <w:right w:val="single" w:sz="4" w:space="0" w:color="000000"/>
            </w:tcBorders>
          </w:tcPr>
          <w:p w14:paraId="1674EC49" w14:textId="77777777" w:rsidR="00925913" w:rsidRDefault="00477365">
            <w:pPr>
              <w:spacing w:after="0" w:line="259" w:lineRule="auto"/>
              <w:ind w:left="0" w:right="51" w:firstLine="0"/>
              <w:jc w:val="right"/>
            </w:pPr>
            <w:r>
              <w:rPr>
                <w:sz w:val="18"/>
              </w:rPr>
              <w:t xml:space="preserve">4,379 </w:t>
            </w:r>
          </w:p>
        </w:tc>
        <w:tc>
          <w:tcPr>
            <w:tcW w:w="865" w:type="dxa"/>
            <w:tcBorders>
              <w:top w:val="single" w:sz="4" w:space="0" w:color="000000"/>
              <w:left w:val="single" w:sz="4" w:space="0" w:color="000000"/>
              <w:bottom w:val="single" w:sz="4" w:space="0" w:color="000000"/>
              <w:right w:val="nil"/>
            </w:tcBorders>
          </w:tcPr>
          <w:p w14:paraId="1E9971A5" w14:textId="77777777" w:rsidR="00925913" w:rsidRDefault="00925913">
            <w:pPr>
              <w:spacing w:after="160" w:line="259" w:lineRule="auto"/>
              <w:ind w:left="0" w:right="0" w:firstLine="0"/>
              <w:jc w:val="left"/>
            </w:pPr>
          </w:p>
        </w:tc>
        <w:tc>
          <w:tcPr>
            <w:tcW w:w="156" w:type="dxa"/>
            <w:tcBorders>
              <w:top w:val="single" w:sz="4" w:space="0" w:color="000000"/>
              <w:left w:val="nil"/>
              <w:bottom w:val="single" w:sz="4" w:space="0" w:color="000000"/>
              <w:right w:val="single" w:sz="4" w:space="0" w:color="000000"/>
            </w:tcBorders>
          </w:tcPr>
          <w:p w14:paraId="7FA97CD9" w14:textId="77777777" w:rsidR="00925913" w:rsidRDefault="00477365">
            <w:pPr>
              <w:spacing w:after="0" w:line="259" w:lineRule="auto"/>
              <w:ind w:left="0" w:right="0" w:firstLine="0"/>
            </w:pPr>
            <w:r>
              <w:rPr>
                <w:sz w:val="18"/>
              </w:rPr>
              <w:t xml:space="preserve">0 </w:t>
            </w:r>
          </w:p>
        </w:tc>
        <w:tc>
          <w:tcPr>
            <w:tcW w:w="1020" w:type="dxa"/>
            <w:tcBorders>
              <w:top w:val="single" w:sz="4" w:space="0" w:color="000000"/>
              <w:left w:val="single" w:sz="4" w:space="0" w:color="000000"/>
              <w:bottom w:val="single" w:sz="4" w:space="0" w:color="000000"/>
              <w:right w:val="single" w:sz="4" w:space="0" w:color="000000"/>
            </w:tcBorders>
          </w:tcPr>
          <w:p w14:paraId="24279858" w14:textId="77777777" w:rsidR="00925913" w:rsidRDefault="00477365">
            <w:pPr>
              <w:spacing w:after="0" w:line="259" w:lineRule="auto"/>
              <w:ind w:left="0" w:right="50" w:firstLine="0"/>
              <w:jc w:val="right"/>
            </w:pPr>
            <w:r>
              <w:rPr>
                <w:sz w:val="18"/>
              </w:rPr>
              <w:t xml:space="preserve">602,041 </w:t>
            </w:r>
          </w:p>
        </w:tc>
      </w:tr>
      <w:tr w:rsidR="00925913" w14:paraId="1E13C2AE" w14:textId="77777777">
        <w:trPr>
          <w:trHeight w:val="1016"/>
        </w:trPr>
        <w:tc>
          <w:tcPr>
            <w:tcW w:w="2664" w:type="dxa"/>
            <w:tcBorders>
              <w:top w:val="single" w:sz="4" w:space="0" w:color="000000"/>
              <w:left w:val="single" w:sz="4" w:space="0" w:color="000000"/>
              <w:bottom w:val="nil"/>
              <w:right w:val="single" w:sz="4" w:space="0" w:color="000000"/>
            </w:tcBorders>
          </w:tcPr>
          <w:p w14:paraId="5185B616" w14:textId="77777777" w:rsidR="00925913" w:rsidRDefault="00477365">
            <w:pPr>
              <w:spacing w:after="0" w:line="259" w:lineRule="auto"/>
              <w:ind w:left="56" w:right="0" w:firstLine="0"/>
              <w:jc w:val="left"/>
            </w:pPr>
            <w:r>
              <w:rPr>
                <w:sz w:val="18"/>
              </w:rPr>
              <w:t xml:space="preserve"> </w:t>
            </w:r>
          </w:p>
          <w:p w14:paraId="11A74363" w14:textId="77777777" w:rsidR="00925913" w:rsidRDefault="00477365">
            <w:pPr>
              <w:spacing w:after="118" w:line="242" w:lineRule="auto"/>
              <w:ind w:left="56" w:right="0" w:firstLine="0"/>
              <w:jc w:val="left"/>
            </w:pPr>
            <w:r>
              <w:rPr>
                <w:b/>
                <w:sz w:val="18"/>
                <w:u w:val="single" w:color="000000"/>
              </w:rPr>
              <w:t>Accumulated Depreciation</w:t>
            </w:r>
            <w:r>
              <w:rPr>
                <w:b/>
                <w:sz w:val="18"/>
              </w:rPr>
              <w:t xml:space="preserve"> </w:t>
            </w:r>
            <w:r>
              <w:rPr>
                <w:b/>
                <w:sz w:val="18"/>
                <w:u w:val="single" w:color="000000"/>
              </w:rPr>
              <w:t>and Impairment</w:t>
            </w:r>
            <w:r>
              <w:rPr>
                <w:sz w:val="18"/>
              </w:rPr>
              <w:t xml:space="preserve"> </w:t>
            </w:r>
          </w:p>
          <w:p w14:paraId="58D0D4D3" w14:textId="77777777" w:rsidR="00925913" w:rsidRDefault="00477365">
            <w:pPr>
              <w:spacing w:after="0" w:line="259" w:lineRule="auto"/>
              <w:ind w:left="56" w:right="0" w:firstLine="0"/>
              <w:jc w:val="left"/>
            </w:pPr>
            <w:r>
              <w:rPr>
                <w:sz w:val="18"/>
              </w:rPr>
              <w:t xml:space="preserve">At 1 April 2020 </w:t>
            </w:r>
          </w:p>
        </w:tc>
        <w:tc>
          <w:tcPr>
            <w:tcW w:w="1021" w:type="dxa"/>
            <w:tcBorders>
              <w:top w:val="single" w:sz="4" w:space="0" w:color="000000"/>
              <w:left w:val="single" w:sz="4" w:space="0" w:color="000000"/>
              <w:bottom w:val="nil"/>
              <w:right w:val="single" w:sz="4" w:space="0" w:color="000000"/>
            </w:tcBorders>
          </w:tcPr>
          <w:p w14:paraId="5E8194C4" w14:textId="77777777" w:rsidR="00925913" w:rsidRDefault="00477365">
            <w:pPr>
              <w:spacing w:after="0" w:line="259" w:lineRule="auto"/>
              <w:ind w:left="0" w:right="1" w:firstLine="0"/>
              <w:jc w:val="right"/>
            </w:pPr>
            <w:r>
              <w:rPr>
                <w:sz w:val="18"/>
              </w:rPr>
              <w:t xml:space="preserve"> </w:t>
            </w:r>
          </w:p>
          <w:p w14:paraId="2C35158C" w14:textId="77777777" w:rsidR="00925913" w:rsidRDefault="00477365">
            <w:pPr>
              <w:spacing w:after="310" w:line="259" w:lineRule="auto"/>
              <w:ind w:left="0" w:right="1" w:firstLine="0"/>
              <w:jc w:val="right"/>
            </w:pPr>
            <w:r>
              <w:rPr>
                <w:sz w:val="18"/>
              </w:rPr>
              <w:t xml:space="preserve"> </w:t>
            </w:r>
          </w:p>
          <w:p w14:paraId="0B885662" w14:textId="77777777" w:rsidR="00925913" w:rsidRDefault="00477365">
            <w:pPr>
              <w:spacing w:after="0" w:line="259" w:lineRule="auto"/>
              <w:ind w:left="0" w:right="52" w:firstLine="0"/>
              <w:jc w:val="right"/>
            </w:pPr>
            <w:r>
              <w:rPr>
                <w:sz w:val="18"/>
              </w:rPr>
              <w:t xml:space="preserve">-35,480 </w:t>
            </w:r>
          </w:p>
        </w:tc>
        <w:tc>
          <w:tcPr>
            <w:tcW w:w="1021" w:type="dxa"/>
            <w:tcBorders>
              <w:top w:val="single" w:sz="4" w:space="0" w:color="000000"/>
              <w:left w:val="single" w:sz="4" w:space="0" w:color="000000"/>
              <w:bottom w:val="nil"/>
              <w:right w:val="single" w:sz="4" w:space="0" w:color="000000"/>
            </w:tcBorders>
          </w:tcPr>
          <w:p w14:paraId="08669BC3" w14:textId="77777777" w:rsidR="00925913" w:rsidRDefault="00477365">
            <w:pPr>
              <w:spacing w:after="0" w:line="259" w:lineRule="auto"/>
              <w:ind w:left="0" w:right="2" w:firstLine="0"/>
              <w:jc w:val="right"/>
            </w:pPr>
            <w:r>
              <w:rPr>
                <w:sz w:val="18"/>
              </w:rPr>
              <w:t xml:space="preserve"> </w:t>
            </w:r>
          </w:p>
          <w:p w14:paraId="6372371E" w14:textId="77777777" w:rsidR="00925913" w:rsidRDefault="00477365">
            <w:pPr>
              <w:spacing w:after="310" w:line="259" w:lineRule="auto"/>
              <w:ind w:left="54" w:right="0" w:firstLine="0"/>
              <w:jc w:val="center"/>
            </w:pPr>
            <w:r>
              <w:rPr>
                <w:sz w:val="18"/>
              </w:rPr>
              <w:t xml:space="preserve"> </w:t>
            </w:r>
          </w:p>
          <w:p w14:paraId="2FB96B57" w14:textId="77777777" w:rsidR="00925913" w:rsidRDefault="00477365">
            <w:pPr>
              <w:spacing w:after="0" w:line="259" w:lineRule="auto"/>
              <w:ind w:left="0" w:right="53" w:firstLine="0"/>
              <w:jc w:val="right"/>
            </w:pPr>
            <w:r>
              <w:rPr>
                <w:sz w:val="18"/>
              </w:rPr>
              <w:t xml:space="preserve">-1,388 </w:t>
            </w:r>
          </w:p>
        </w:tc>
        <w:tc>
          <w:tcPr>
            <w:tcW w:w="1021" w:type="dxa"/>
            <w:tcBorders>
              <w:top w:val="single" w:sz="4" w:space="0" w:color="000000"/>
              <w:left w:val="single" w:sz="4" w:space="0" w:color="000000"/>
              <w:bottom w:val="nil"/>
              <w:right w:val="single" w:sz="4" w:space="0" w:color="000000"/>
            </w:tcBorders>
          </w:tcPr>
          <w:p w14:paraId="7757C297" w14:textId="77777777" w:rsidR="00925913" w:rsidRDefault="00477365">
            <w:pPr>
              <w:spacing w:after="0" w:line="259" w:lineRule="auto"/>
              <w:ind w:left="0" w:right="2" w:firstLine="0"/>
              <w:jc w:val="right"/>
            </w:pPr>
            <w:r>
              <w:rPr>
                <w:sz w:val="18"/>
              </w:rPr>
              <w:t xml:space="preserve"> </w:t>
            </w:r>
          </w:p>
          <w:p w14:paraId="7CD120D3" w14:textId="77777777" w:rsidR="00925913" w:rsidRDefault="00477365">
            <w:pPr>
              <w:spacing w:after="310" w:line="259" w:lineRule="auto"/>
              <w:ind w:left="0" w:right="2" w:firstLine="0"/>
              <w:jc w:val="right"/>
            </w:pPr>
            <w:r>
              <w:rPr>
                <w:sz w:val="18"/>
              </w:rPr>
              <w:t xml:space="preserve"> </w:t>
            </w:r>
          </w:p>
          <w:p w14:paraId="7DE53629" w14:textId="77777777" w:rsidR="00925913" w:rsidRDefault="00477365">
            <w:pPr>
              <w:spacing w:after="0" w:line="259" w:lineRule="auto"/>
              <w:ind w:left="0" w:right="53" w:firstLine="0"/>
              <w:jc w:val="right"/>
            </w:pPr>
            <w:r>
              <w:rPr>
                <w:sz w:val="18"/>
              </w:rPr>
              <w:t xml:space="preserve">-70,071 </w:t>
            </w:r>
          </w:p>
        </w:tc>
        <w:tc>
          <w:tcPr>
            <w:tcW w:w="1021" w:type="dxa"/>
            <w:tcBorders>
              <w:top w:val="single" w:sz="4" w:space="0" w:color="000000"/>
              <w:left w:val="single" w:sz="4" w:space="0" w:color="000000"/>
              <w:bottom w:val="nil"/>
              <w:right w:val="single" w:sz="4" w:space="0" w:color="000000"/>
            </w:tcBorders>
          </w:tcPr>
          <w:p w14:paraId="5D5BB84E" w14:textId="77777777" w:rsidR="00925913" w:rsidRDefault="00477365">
            <w:pPr>
              <w:spacing w:after="0" w:line="259" w:lineRule="auto"/>
              <w:ind w:left="0" w:right="1" w:firstLine="0"/>
              <w:jc w:val="right"/>
            </w:pPr>
            <w:r>
              <w:rPr>
                <w:sz w:val="18"/>
              </w:rPr>
              <w:t xml:space="preserve"> </w:t>
            </w:r>
          </w:p>
          <w:p w14:paraId="22BA7A74" w14:textId="77777777" w:rsidR="00925913" w:rsidRDefault="00477365">
            <w:pPr>
              <w:spacing w:after="310" w:line="259" w:lineRule="auto"/>
              <w:ind w:left="57" w:right="0" w:firstLine="0"/>
              <w:jc w:val="left"/>
            </w:pPr>
            <w:r>
              <w:rPr>
                <w:sz w:val="18"/>
              </w:rPr>
              <w:t xml:space="preserve"> </w:t>
            </w:r>
          </w:p>
          <w:p w14:paraId="66F8801E"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6657DFC7" w14:textId="77777777" w:rsidR="00925913" w:rsidRDefault="00477365">
            <w:pPr>
              <w:spacing w:after="0" w:line="259" w:lineRule="auto"/>
              <w:ind w:left="0" w:right="1" w:firstLine="0"/>
              <w:jc w:val="right"/>
            </w:pPr>
            <w:r>
              <w:rPr>
                <w:sz w:val="18"/>
              </w:rPr>
              <w:t xml:space="preserve"> </w:t>
            </w:r>
          </w:p>
          <w:p w14:paraId="5430D02D" w14:textId="77777777" w:rsidR="00925913" w:rsidRDefault="00477365">
            <w:pPr>
              <w:spacing w:after="310" w:line="259" w:lineRule="auto"/>
              <w:ind w:left="0" w:right="1" w:firstLine="0"/>
              <w:jc w:val="right"/>
            </w:pPr>
            <w:r>
              <w:rPr>
                <w:sz w:val="18"/>
              </w:rPr>
              <w:t xml:space="preserve"> </w:t>
            </w:r>
          </w:p>
          <w:p w14:paraId="6FAF23FD" w14:textId="77777777" w:rsidR="00925913" w:rsidRDefault="00477365">
            <w:pPr>
              <w:spacing w:after="0" w:line="259" w:lineRule="auto"/>
              <w:ind w:left="0" w:right="51" w:firstLine="0"/>
              <w:jc w:val="right"/>
            </w:pPr>
            <w:r>
              <w:rPr>
                <w:sz w:val="18"/>
              </w:rPr>
              <w:t xml:space="preserve">0 </w:t>
            </w:r>
          </w:p>
        </w:tc>
        <w:tc>
          <w:tcPr>
            <w:tcW w:w="865" w:type="dxa"/>
            <w:tcBorders>
              <w:top w:val="single" w:sz="4" w:space="0" w:color="000000"/>
              <w:left w:val="single" w:sz="4" w:space="0" w:color="000000"/>
              <w:bottom w:val="nil"/>
              <w:right w:val="nil"/>
            </w:tcBorders>
          </w:tcPr>
          <w:p w14:paraId="2D04925A" w14:textId="77777777" w:rsidR="00925913" w:rsidRDefault="00925913">
            <w:pPr>
              <w:spacing w:after="160" w:line="259" w:lineRule="auto"/>
              <w:ind w:left="0" w:right="0" w:firstLine="0"/>
              <w:jc w:val="left"/>
            </w:pPr>
          </w:p>
        </w:tc>
        <w:tc>
          <w:tcPr>
            <w:tcW w:w="156" w:type="dxa"/>
            <w:tcBorders>
              <w:top w:val="single" w:sz="4" w:space="0" w:color="000000"/>
              <w:left w:val="nil"/>
              <w:bottom w:val="nil"/>
              <w:right w:val="single" w:sz="4" w:space="0" w:color="000000"/>
            </w:tcBorders>
          </w:tcPr>
          <w:p w14:paraId="236F60D6" w14:textId="77777777" w:rsidR="00925913" w:rsidRDefault="00477365">
            <w:pPr>
              <w:spacing w:after="0" w:line="259" w:lineRule="auto"/>
              <w:ind w:left="100" w:right="0" w:firstLine="0"/>
              <w:jc w:val="left"/>
            </w:pPr>
            <w:r>
              <w:rPr>
                <w:sz w:val="18"/>
              </w:rPr>
              <w:t xml:space="preserve"> </w:t>
            </w:r>
          </w:p>
          <w:p w14:paraId="02E2B8EE" w14:textId="77777777" w:rsidR="00925913" w:rsidRDefault="00477365">
            <w:pPr>
              <w:spacing w:after="310" w:line="259" w:lineRule="auto"/>
              <w:ind w:left="100" w:right="0" w:firstLine="0"/>
              <w:jc w:val="left"/>
            </w:pPr>
            <w:r>
              <w:rPr>
                <w:sz w:val="18"/>
              </w:rPr>
              <w:t xml:space="preserve"> </w:t>
            </w:r>
          </w:p>
          <w:p w14:paraId="4EDD2501" w14:textId="77777777" w:rsidR="00925913" w:rsidRDefault="00477365">
            <w:pPr>
              <w:spacing w:after="0" w:line="259" w:lineRule="auto"/>
              <w:ind w:left="0" w:right="0" w:firstLine="0"/>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14E16718" w14:textId="77777777" w:rsidR="00925913" w:rsidRDefault="00477365">
            <w:pPr>
              <w:spacing w:after="0" w:line="259" w:lineRule="auto"/>
              <w:ind w:left="0" w:right="0" w:firstLine="0"/>
              <w:jc w:val="right"/>
            </w:pPr>
            <w:r>
              <w:rPr>
                <w:sz w:val="18"/>
              </w:rPr>
              <w:t xml:space="preserve"> </w:t>
            </w:r>
          </w:p>
          <w:p w14:paraId="263CB207" w14:textId="77777777" w:rsidR="00925913" w:rsidRDefault="00477365">
            <w:pPr>
              <w:spacing w:after="310" w:line="259" w:lineRule="auto"/>
              <w:ind w:left="58" w:right="0" w:firstLine="0"/>
              <w:jc w:val="center"/>
            </w:pPr>
            <w:r>
              <w:rPr>
                <w:sz w:val="18"/>
              </w:rPr>
              <w:t xml:space="preserve"> </w:t>
            </w:r>
          </w:p>
          <w:p w14:paraId="018673C3" w14:textId="77777777" w:rsidR="00925913" w:rsidRDefault="00477365">
            <w:pPr>
              <w:spacing w:after="0" w:line="259" w:lineRule="auto"/>
              <w:ind w:left="0" w:right="50" w:firstLine="0"/>
              <w:jc w:val="right"/>
            </w:pPr>
            <w:r>
              <w:rPr>
                <w:sz w:val="18"/>
              </w:rPr>
              <w:t xml:space="preserve">-116,939 </w:t>
            </w:r>
          </w:p>
        </w:tc>
      </w:tr>
      <w:tr w:rsidR="00925913" w14:paraId="2A5FA0C0" w14:textId="77777777">
        <w:trPr>
          <w:trHeight w:val="327"/>
        </w:trPr>
        <w:tc>
          <w:tcPr>
            <w:tcW w:w="2664" w:type="dxa"/>
            <w:tcBorders>
              <w:top w:val="nil"/>
              <w:left w:val="single" w:sz="4" w:space="0" w:color="000000"/>
              <w:bottom w:val="nil"/>
              <w:right w:val="single" w:sz="4" w:space="0" w:color="000000"/>
            </w:tcBorders>
          </w:tcPr>
          <w:p w14:paraId="77204195" w14:textId="77777777" w:rsidR="00925913" w:rsidRDefault="00477365">
            <w:pPr>
              <w:spacing w:after="0" w:line="259" w:lineRule="auto"/>
              <w:ind w:left="56" w:right="0" w:firstLine="0"/>
              <w:jc w:val="left"/>
            </w:pPr>
            <w:r>
              <w:rPr>
                <w:sz w:val="18"/>
              </w:rPr>
              <w:t xml:space="preserve">Depreciation Charge </w:t>
            </w:r>
          </w:p>
        </w:tc>
        <w:tc>
          <w:tcPr>
            <w:tcW w:w="1021" w:type="dxa"/>
            <w:tcBorders>
              <w:top w:val="nil"/>
              <w:left w:val="single" w:sz="4" w:space="0" w:color="000000"/>
              <w:bottom w:val="nil"/>
              <w:right w:val="single" w:sz="4" w:space="0" w:color="000000"/>
            </w:tcBorders>
          </w:tcPr>
          <w:p w14:paraId="2B80FB8F" w14:textId="77777777" w:rsidR="00925913" w:rsidRDefault="00477365">
            <w:pPr>
              <w:spacing w:after="0" w:line="259" w:lineRule="auto"/>
              <w:ind w:left="0" w:right="51" w:firstLine="0"/>
              <w:jc w:val="right"/>
            </w:pPr>
            <w:r>
              <w:rPr>
                <w:sz w:val="18"/>
              </w:rPr>
              <w:t xml:space="preserve">-9,479 </w:t>
            </w:r>
          </w:p>
        </w:tc>
        <w:tc>
          <w:tcPr>
            <w:tcW w:w="1021" w:type="dxa"/>
            <w:tcBorders>
              <w:top w:val="nil"/>
              <w:left w:val="single" w:sz="4" w:space="0" w:color="000000"/>
              <w:bottom w:val="nil"/>
              <w:right w:val="single" w:sz="4" w:space="0" w:color="000000"/>
            </w:tcBorders>
          </w:tcPr>
          <w:p w14:paraId="0E3F79F0" w14:textId="77777777" w:rsidR="00925913" w:rsidRDefault="00477365">
            <w:pPr>
              <w:spacing w:after="0" w:line="259" w:lineRule="auto"/>
              <w:ind w:left="0" w:right="53" w:firstLine="0"/>
              <w:jc w:val="right"/>
            </w:pPr>
            <w:r>
              <w:rPr>
                <w:sz w:val="18"/>
              </w:rPr>
              <w:t xml:space="preserve">-2,596 </w:t>
            </w:r>
          </w:p>
        </w:tc>
        <w:tc>
          <w:tcPr>
            <w:tcW w:w="1021" w:type="dxa"/>
            <w:tcBorders>
              <w:top w:val="nil"/>
              <w:left w:val="single" w:sz="4" w:space="0" w:color="000000"/>
              <w:bottom w:val="nil"/>
              <w:right w:val="single" w:sz="4" w:space="0" w:color="000000"/>
            </w:tcBorders>
          </w:tcPr>
          <w:p w14:paraId="3435AFA0" w14:textId="77777777" w:rsidR="00925913" w:rsidRDefault="00477365">
            <w:pPr>
              <w:spacing w:after="0" w:line="259" w:lineRule="auto"/>
              <w:ind w:left="0" w:right="52" w:firstLine="0"/>
              <w:jc w:val="right"/>
            </w:pPr>
            <w:r>
              <w:rPr>
                <w:sz w:val="18"/>
              </w:rPr>
              <w:t xml:space="preserve">-6,724 </w:t>
            </w:r>
          </w:p>
        </w:tc>
        <w:tc>
          <w:tcPr>
            <w:tcW w:w="1021" w:type="dxa"/>
            <w:tcBorders>
              <w:top w:val="nil"/>
              <w:left w:val="single" w:sz="4" w:space="0" w:color="000000"/>
              <w:bottom w:val="nil"/>
              <w:right w:val="single" w:sz="4" w:space="0" w:color="000000"/>
            </w:tcBorders>
          </w:tcPr>
          <w:p w14:paraId="0A9F52E3"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D3B8610" w14:textId="77777777" w:rsidR="00925913" w:rsidRDefault="00477365">
            <w:pPr>
              <w:spacing w:after="0" w:line="259" w:lineRule="auto"/>
              <w:ind w:left="0" w:right="51" w:firstLine="0"/>
              <w:jc w:val="right"/>
            </w:pPr>
            <w:r>
              <w:rPr>
                <w:sz w:val="18"/>
              </w:rPr>
              <w:t xml:space="preserve">0 </w:t>
            </w:r>
          </w:p>
        </w:tc>
        <w:tc>
          <w:tcPr>
            <w:tcW w:w="865" w:type="dxa"/>
            <w:tcBorders>
              <w:top w:val="nil"/>
              <w:left w:val="single" w:sz="4" w:space="0" w:color="000000"/>
              <w:bottom w:val="nil"/>
              <w:right w:val="nil"/>
            </w:tcBorders>
          </w:tcPr>
          <w:p w14:paraId="0F92E51D"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116C4016" w14:textId="77777777" w:rsidR="00925913" w:rsidRDefault="00477365">
            <w:pPr>
              <w:spacing w:after="0" w:line="259" w:lineRule="auto"/>
              <w:ind w:left="0" w:right="0" w:firstLine="0"/>
            </w:pPr>
            <w:r>
              <w:rPr>
                <w:sz w:val="18"/>
              </w:rPr>
              <w:t>0</w:t>
            </w:r>
            <w:r>
              <w:rPr>
                <w:sz w:val="18"/>
              </w:rPr>
              <w:t xml:space="preserve"> </w:t>
            </w:r>
          </w:p>
        </w:tc>
        <w:tc>
          <w:tcPr>
            <w:tcW w:w="1020" w:type="dxa"/>
            <w:tcBorders>
              <w:top w:val="nil"/>
              <w:left w:val="single" w:sz="4" w:space="0" w:color="000000"/>
              <w:bottom w:val="nil"/>
              <w:right w:val="single" w:sz="4" w:space="0" w:color="000000"/>
            </w:tcBorders>
          </w:tcPr>
          <w:p w14:paraId="00E34877" w14:textId="77777777" w:rsidR="00925913" w:rsidRDefault="00477365">
            <w:pPr>
              <w:spacing w:after="0" w:line="259" w:lineRule="auto"/>
              <w:ind w:left="0" w:right="51" w:firstLine="0"/>
              <w:jc w:val="right"/>
            </w:pPr>
            <w:r>
              <w:rPr>
                <w:sz w:val="18"/>
              </w:rPr>
              <w:t xml:space="preserve">-18,799 </w:t>
            </w:r>
          </w:p>
        </w:tc>
      </w:tr>
      <w:tr w:rsidR="00925913" w14:paraId="23345038" w14:textId="77777777">
        <w:trPr>
          <w:trHeight w:val="534"/>
        </w:trPr>
        <w:tc>
          <w:tcPr>
            <w:tcW w:w="2664" w:type="dxa"/>
            <w:tcBorders>
              <w:top w:val="nil"/>
              <w:left w:val="single" w:sz="4" w:space="0" w:color="000000"/>
              <w:bottom w:val="nil"/>
              <w:right w:val="single" w:sz="4" w:space="0" w:color="000000"/>
            </w:tcBorders>
          </w:tcPr>
          <w:p w14:paraId="31A69CF9" w14:textId="77777777" w:rsidR="00925913" w:rsidRDefault="00477365">
            <w:pPr>
              <w:spacing w:after="0" w:line="259" w:lineRule="auto"/>
              <w:ind w:left="56" w:right="34" w:firstLine="0"/>
              <w:jc w:val="left"/>
            </w:pPr>
            <w:r>
              <w:rPr>
                <w:sz w:val="18"/>
              </w:rPr>
              <w:t xml:space="preserve">Revaluations - recognised in the Revaluation Reserve </w:t>
            </w:r>
          </w:p>
        </w:tc>
        <w:tc>
          <w:tcPr>
            <w:tcW w:w="1021" w:type="dxa"/>
            <w:tcBorders>
              <w:top w:val="nil"/>
              <w:left w:val="single" w:sz="4" w:space="0" w:color="000000"/>
              <w:bottom w:val="nil"/>
              <w:right w:val="single" w:sz="4" w:space="0" w:color="000000"/>
            </w:tcBorders>
          </w:tcPr>
          <w:p w14:paraId="5FE0DCC7"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0829818"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D11B220"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AEB548F"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117D11B" w14:textId="77777777" w:rsidR="00925913" w:rsidRDefault="00477365">
            <w:pPr>
              <w:spacing w:after="0" w:line="259" w:lineRule="auto"/>
              <w:ind w:left="0" w:right="51" w:firstLine="0"/>
              <w:jc w:val="right"/>
            </w:pPr>
            <w:r>
              <w:rPr>
                <w:sz w:val="18"/>
              </w:rPr>
              <w:t xml:space="preserve">0 </w:t>
            </w:r>
          </w:p>
        </w:tc>
        <w:tc>
          <w:tcPr>
            <w:tcW w:w="865" w:type="dxa"/>
            <w:tcBorders>
              <w:top w:val="nil"/>
              <w:left w:val="single" w:sz="4" w:space="0" w:color="000000"/>
              <w:bottom w:val="nil"/>
              <w:right w:val="nil"/>
            </w:tcBorders>
          </w:tcPr>
          <w:p w14:paraId="69BDED05"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363ACE74"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090F18BA" w14:textId="77777777" w:rsidR="00925913" w:rsidRDefault="00477365">
            <w:pPr>
              <w:spacing w:after="0" w:line="259" w:lineRule="auto"/>
              <w:ind w:left="0" w:right="50" w:firstLine="0"/>
              <w:jc w:val="right"/>
            </w:pPr>
            <w:r>
              <w:rPr>
                <w:sz w:val="18"/>
              </w:rPr>
              <w:t xml:space="preserve">0 </w:t>
            </w:r>
          </w:p>
        </w:tc>
      </w:tr>
      <w:tr w:rsidR="00925913" w14:paraId="2AE21497" w14:textId="77777777">
        <w:trPr>
          <w:trHeight w:val="534"/>
        </w:trPr>
        <w:tc>
          <w:tcPr>
            <w:tcW w:w="2664" w:type="dxa"/>
            <w:tcBorders>
              <w:top w:val="nil"/>
              <w:left w:val="single" w:sz="4" w:space="0" w:color="000000"/>
              <w:bottom w:val="nil"/>
              <w:right w:val="single" w:sz="4" w:space="0" w:color="000000"/>
            </w:tcBorders>
          </w:tcPr>
          <w:p w14:paraId="28F6341C" w14:textId="77777777" w:rsidR="00925913" w:rsidRDefault="00477365">
            <w:pPr>
              <w:spacing w:after="0" w:line="259" w:lineRule="auto"/>
              <w:ind w:left="56" w:right="0" w:firstLine="0"/>
              <w:jc w:val="left"/>
            </w:pPr>
            <w:r>
              <w:rPr>
                <w:sz w:val="18"/>
              </w:rPr>
              <w:t xml:space="preserve">Accumulated Depreciation written out upon impairment </w:t>
            </w:r>
          </w:p>
        </w:tc>
        <w:tc>
          <w:tcPr>
            <w:tcW w:w="1021" w:type="dxa"/>
            <w:tcBorders>
              <w:top w:val="nil"/>
              <w:left w:val="single" w:sz="4" w:space="0" w:color="000000"/>
              <w:bottom w:val="nil"/>
              <w:right w:val="single" w:sz="4" w:space="0" w:color="000000"/>
            </w:tcBorders>
          </w:tcPr>
          <w:p w14:paraId="0839DFC1" w14:textId="77777777" w:rsidR="00925913" w:rsidRDefault="00477365">
            <w:pPr>
              <w:spacing w:after="0" w:line="259" w:lineRule="auto"/>
              <w:ind w:left="0" w:right="51" w:firstLine="0"/>
              <w:jc w:val="right"/>
            </w:pPr>
            <w:r>
              <w:rPr>
                <w:sz w:val="18"/>
              </w:rPr>
              <w:t xml:space="preserve">3,412 </w:t>
            </w:r>
          </w:p>
        </w:tc>
        <w:tc>
          <w:tcPr>
            <w:tcW w:w="1021" w:type="dxa"/>
            <w:tcBorders>
              <w:top w:val="nil"/>
              <w:left w:val="single" w:sz="4" w:space="0" w:color="000000"/>
              <w:bottom w:val="nil"/>
              <w:right w:val="single" w:sz="4" w:space="0" w:color="000000"/>
            </w:tcBorders>
          </w:tcPr>
          <w:p w14:paraId="2F49B0D4"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91173F5"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D9A47A8"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2BBE713" w14:textId="77777777" w:rsidR="00925913" w:rsidRDefault="00477365">
            <w:pPr>
              <w:spacing w:after="0" w:line="259" w:lineRule="auto"/>
              <w:ind w:left="0" w:right="51" w:firstLine="0"/>
              <w:jc w:val="right"/>
            </w:pPr>
            <w:r>
              <w:rPr>
                <w:sz w:val="18"/>
              </w:rPr>
              <w:t xml:space="preserve">0 </w:t>
            </w:r>
          </w:p>
        </w:tc>
        <w:tc>
          <w:tcPr>
            <w:tcW w:w="865" w:type="dxa"/>
            <w:tcBorders>
              <w:top w:val="nil"/>
              <w:left w:val="single" w:sz="4" w:space="0" w:color="000000"/>
              <w:bottom w:val="nil"/>
              <w:right w:val="nil"/>
            </w:tcBorders>
          </w:tcPr>
          <w:p w14:paraId="0D9CA53D"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4D7BC6C3"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20850A1F" w14:textId="77777777" w:rsidR="00925913" w:rsidRDefault="00477365">
            <w:pPr>
              <w:spacing w:after="0" w:line="259" w:lineRule="auto"/>
              <w:ind w:left="0" w:right="50" w:firstLine="0"/>
              <w:jc w:val="right"/>
            </w:pPr>
            <w:r>
              <w:rPr>
                <w:sz w:val="18"/>
              </w:rPr>
              <w:t xml:space="preserve">3,412 </w:t>
            </w:r>
          </w:p>
        </w:tc>
      </w:tr>
      <w:tr w:rsidR="00925913" w14:paraId="4DACA40C" w14:textId="77777777">
        <w:trPr>
          <w:trHeight w:val="327"/>
        </w:trPr>
        <w:tc>
          <w:tcPr>
            <w:tcW w:w="2664" w:type="dxa"/>
            <w:tcBorders>
              <w:top w:val="nil"/>
              <w:left w:val="single" w:sz="4" w:space="0" w:color="000000"/>
              <w:bottom w:val="nil"/>
              <w:right w:val="single" w:sz="4" w:space="0" w:color="000000"/>
            </w:tcBorders>
          </w:tcPr>
          <w:p w14:paraId="3E3CA9B7" w14:textId="77777777" w:rsidR="00925913" w:rsidRDefault="00477365">
            <w:pPr>
              <w:spacing w:after="0" w:line="259" w:lineRule="auto"/>
              <w:ind w:left="56" w:right="0" w:firstLine="0"/>
              <w:jc w:val="left"/>
            </w:pPr>
            <w:r>
              <w:rPr>
                <w:sz w:val="18"/>
              </w:rPr>
              <w:t xml:space="preserve">Derecognition - Other </w:t>
            </w:r>
          </w:p>
        </w:tc>
        <w:tc>
          <w:tcPr>
            <w:tcW w:w="1021" w:type="dxa"/>
            <w:tcBorders>
              <w:top w:val="nil"/>
              <w:left w:val="single" w:sz="4" w:space="0" w:color="000000"/>
              <w:bottom w:val="nil"/>
              <w:right w:val="single" w:sz="4" w:space="0" w:color="000000"/>
            </w:tcBorders>
          </w:tcPr>
          <w:p w14:paraId="3847A88C"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019DF3F"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6B964C4D"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FFA0CB2"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6C60A11" w14:textId="77777777" w:rsidR="00925913" w:rsidRDefault="00477365">
            <w:pPr>
              <w:spacing w:after="0" w:line="259" w:lineRule="auto"/>
              <w:ind w:left="0" w:right="51" w:firstLine="0"/>
              <w:jc w:val="right"/>
            </w:pPr>
            <w:r>
              <w:rPr>
                <w:sz w:val="18"/>
              </w:rPr>
              <w:t xml:space="preserve">0 </w:t>
            </w:r>
          </w:p>
        </w:tc>
        <w:tc>
          <w:tcPr>
            <w:tcW w:w="865" w:type="dxa"/>
            <w:tcBorders>
              <w:top w:val="nil"/>
              <w:left w:val="single" w:sz="4" w:space="0" w:color="000000"/>
              <w:bottom w:val="nil"/>
              <w:right w:val="nil"/>
            </w:tcBorders>
          </w:tcPr>
          <w:p w14:paraId="667CFC53" w14:textId="77777777" w:rsidR="00925913" w:rsidRDefault="00925913">
            <w:pPr>
              <w:spacing w:after="160" w:line="259" w:lineRule="auto"/>
              <w:ind w:left="0" w:right="0" w:firstLine="0"/>
              <w:jc w:val="left"/>
            </w:pPr>
          </w:p>
        </w:tc>
        <w:tc>
          <w:tcPr>
            <w:tcW w:w="156" w:type="dxa"/>
            <w:tcBorders>
              <w:top w:val="nil"/>
              <w:left w:val="nil"/>
              <w:bottom w:val="nil"/>
              <w:right w:val="single" w:sz="4" w:space="0" w:color="000000"/>
            </w:tcBorders>
          </w:tcPr>
          <w:p w14:paraId="63E8E74C"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nil"/>
              <w:right w:val="single" w:sz="4" w:space="0" w:color="000000"/>
            </w:tcBorders>
          </w:tcPr>
          <w:p w14:paraId="78FE4511" w14:textId="77777777" w:rsidR="00925913" w:rsidRDefault="00477365">
            <w:pPr>
              <w:spacing w:after="0" w:line="259" w:lineRule="auto"/>
              <w:ind w:left="0" w:right="50" w:firstLine="0"/>
              <w:jc w:val="right"/>
            </w:pPr>
            <w:r>
              <w:rPr>
                <w:sz w:val="18"/>
              </w:rPr>
              <w:t xml:space="preserve">0 </w:t>
            </w:r>
          </w:p>
        </w:tc>
      </w:tr>
      <w:tr w:rsidR="00925913" w14:paraId="11643618" w14:textId="77777777">
        <w:trPr>
          <w:trHeight w:val="390"/>
        </w:trPr>
        <w:tc>
          <w:tcPr>
            <w:tcW w:w="2664" w:type="dxa"/>
            <w:tcBorders>
              <w:top w:val="nil"/>
              <w:left w:val="single" w:sz="4" w:space="0" w:color="000000"/>
              <w:bottom w:val="single" w:sz="4" w:space="0" w:color="000000"/>
              <w:right w:val="single" w:sz="4" w:space="0" w:color="000000"/>
            </w:tcBorders>
          </w:tcPr>
          <w:p w14:paraId="731E3866" w14:textId="77777777" w:rsidR="00925913" w:rsidRDefault="00477365">
            <w:pPr>
              <w:spacing w:after="0" w:line="259" w:lineRule="auto"/>
              <w:ind w:left="56" w:right="0" w:firstLine="0"/>
              <w:jc w:val="left"/>
            </w:pPr>
            <w:r>
              <w:rPr>
                <w:sz w:val="18"/>
              </w:rPr>
              <w:t xml:space="preserve">Reclassifications </w:t>
            </w:r>
          </w:p>
        </w:tc>
        <w:tc>
          <w:tcPr>
            <w:tcW w:w="1021" w:type="dxa"/>
            <w:tcBorders>
              <w:top w:val="nil"/>
              <w:left w:val="single" w:sz="4" w:space="0" w:color="000000"/>
              <w:bottom w:val="single" w:sz="4" w:space="0" w:color="000000"/>
              <w:right w:val="single" w:sz="4" w:space="0" w:color="000000"/>
            </w:tcBorders>
          </w:tcPr>
          <w:p w14:paraId="69668B4D"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1DFAF8B1"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40237179"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2AC4FA43"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1C1A4DE" w14:textId="77777777" w:rsidR="00925913" w:rsidRDefault="00477365">
            <w:pPr>
              <w:spacing w:after="0" w:line="259" w:lineRule="auto"/>
              <w:ind w:left="0" w:right="51" w:firstLine="0"/>
              <w:jc w:val="right"/>
            </w:pPr>
            <w:r>
              <w:rPr>
                <w:sz w:val="18"/>
              </w:rPr>
              <w:t xml:space="preserve">0 </w:t>
            </w:r>
          </w:p>
        </w:tc>
        <w:tc>
          <w:tcPr>
            <w:tcW w:w="865" w:type="dxa"/>
            <w:tcBorders>
              <w:top w:val="nil"/>
              <w:left w:val="single" w:sz="4" w:space="0" w:color="000000"/>
              <w:bottom w:val="single" w:sz="4" w:space="0" w:color="000000"/>
              <w:right w:val="nil"/>
            </w:tcBorders>
          </w:tcPr>
          <w:p w14:paraId="5CDED241" w14:textId="77777777" w:rsidR="00925913" w:rsidRDefault="00925913">
            <w:pPr>
              <w:spacing w:after="160" w:line="259" w:lineRule="auto"/>
              <w:ind w:left="0" w:right="0" w:firstLine="0"/>
              <w:jc w:val="left"/>
            </w:pPr>
          </w:p>
        </w:tc>
        <w:tc>
          <w:tcPr>
            <w:tcW w:w="156" w:type="dxa"/>
            <w:tcBorders>
              <w:top w:val="nil"/>
              <w:left w:val="nil"/>
              <w:bottom w:val="single" w:sz="4" w:space="0" w:color="000000"/>
              <w:right w:val="single" w:sz="4" w:space="0" w:color="000000"/>
            </w:tcBorders>
          </w:tcPr>
          <w:p w14:paraId="6B35003F"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6B575BA8" w14:textId="77777777" w:rsidR="00925913" w:rsidRDefault="00477365">
            <w:pPr>
              <w:spacing w:after="0" w:line="259" w:lineRule="auto"/>
              <w:ind w:left="0" w:right="50" w:firstLine="0"/>
              <w:jc w:val="right"/>
            </w:pPr>
            <w:r>
              <w:rPr>
                <w:sz w:val="18"/>
              </w:rPr>
              <w:t xml:space="preserve">0 </w:t>
            </w:r>
          </w:p>
        </w:tc>
      </w:tr>
      <w:tr w:rsidR="00925913" w14:paraId="60F63D6B" w14:textId="77777777">
        <w:trPr>
          <w:trHeight w:val="218"/>
        </w:trPr>
        <w:tc>
          <w:tcPr>
            <w:tcW w:w="2664" w:type="dxa"/>
            <w:tcBorders>
              <w:top w:val="single" w:sz="4" w:space="0" w:color="000000"/>
              <w:left w:val="single" w:sz="4" w:space="0" w:color="000000"/>
              <w:bottom w:val="single" w:sz="4" w:space="0" w:color="000000"/>
              <w:right w:val="single" w:sz="4" w:space="0" w:color="000000"/>
            </w:tcBorders>
          </w:tcPr>
          <w:p w14:paraId="4C7BE626" w14:textId="77777777" w:rsidR="00925913" w:rsidRDefault="00477365">
            <w:pPr>
              <w:spacing w:after="0" w:line="259" w:lineRule="auto"/>
              <w:ind w:left="56" w:right="0" w:firstLine="0"/>
              <w:jc w:val="left"/>
            </w:pPr>
            <w:r>
              <w:rPr>
                <w:sz w:val="18"/>
              </w:rPr>
              <w:t xml:space="preserve">At 31 March 2021 </w:t>
            </w:r>
          </w:p>
        </w:tc>
        <w:tc>
          <w:tcPr>
            <w:tcW w:w="1021" w:type="dxa"/>
            <w:tcBorders>
              <w:top w:val="single" w:sz="4" w:space="0" w:color="000000"/>
              <w:left w:val="single" w:sz="4" w:space="0" w:color="000000"/>
              <w:bottom w:val="single" w:sz="4" w:space="0" w:color="000000"/>
              <w:right w:val="single" w:sz="4" w:space="0" w:color="000000"/>
            </w:tcBorders>
          </w:tcPr>
          <w:p w14:paraId="483918D2" w14:textId="77777777" w:rsidR="00925913" w:rsidRDefault="00477365">
            <w:pPr>
              <w:spacing w:after="0" w:line="259" w:lineRule="auto"/>
              <w:ind w:left="0" w:right="52" w:firstLine="0"/>
              <w:jc w:val="right"/>
            </w:pPr>
            <w:r>
              <w:rPr>
                <w:sz w:val="18"/>
              </w:rPr>
              <w:t xml:space="preserve">-41,547 </w:t>
            </w:r>
          </w:p>
        </w:tc>
        <w:tc>
          <w:tcPr>
            <w:tcW w:w="1021" w:type="dxa"/>
            <w:tcBorders>
              <w:top w:val="single" w:sz="4" w:space="0" w:color="000000"/>
              <w:left w:val="single" w:sz="4" w:space="0" w:color="000000"/>
              <w:bottom w:val="single" w:sz="4" w:space="0" w:color="000000"/>
              <w:right w:val="single" w:sz="4" w:space="0" w:color="000000"/>
            </w:tcBorders>
          </w:tcPr>
          <w:p w14:paraId="517A0209" w14:textId="77777777" w:rsidR="00925913" w:rsidRDefault="00477365">
            <w:pPr>
              <w:spacing w:after="0" w:line="259" w:lineRule="auto"/>
              <w:ind w:left="0" w:right="53" w:firstLine="0"/>
              <w:jc w:val="right"/>
            </w:pPr>
            <w:r>
              <w:rPr>
                <w:sz w:val="18"/>
              </w:rPr>
              <w:t xml:space="preserve">-13,984 </w:t>
            </w:r>
          </w:p>
        </w:tc>
        <w:tc>
          <w:tcPr>
            <w:tcW w:w="1021" w:type="dxa"/>
            <w:tcBorders>
              <w:top w:val="single" w:sz="4" w:space="0" w:color="000000"/>
              <w:left w:val="single" w:sz="4" w:space="0" w:color="000000"/>
              <w:bottom w:val="single" w:sz="4" w:space="0" w:color="000000"/>
              <w:right w:val="single" w:sz="4" w:space="0" w:color="000000"/>
            </w:tcBorders>
          </w:tcPr>
          <w:p w14:paraId="50ACF3A0" w14:textId="77777777" w:rsidR="00925913" w:rsidRDefault="00477365">
            <w:pPr>
              <w:spacing w:after="0" w:line="259" w:lineRule="auto"/>
              <w:ind w:left="0" w:right="53" w:firstLine="0"/>
              <w:jc w:val="right"/>
            </w:pPr>
            <w:r>
              <w:rPr>
                <w:sz w:val="18"/>
              </w:rPr>
              <w:t xml:space="preserve">-76,795 </w:t>
            </w:r>
          </w:p>
        </w:tc>
        <w:tc>
          <w:tcPr>
            <w:tcW w:w="1021" w:type="dxa"/>
            <w:tcBorders>
              <w:top w:val="single" w:sz="4" w:space="0" w:color="000000"/>
              <w:left w:val="single" w:sz="4" w:space="0" w:color="000000"/>
              <w:bottom w:val="single" w:sz="4" w:space="0" w:color="000000"/>
              <w:right w:val="single" w:sz="4" w:space="0" w:color="000000"/>
            </w:tcBorders>
          </w:tcPr>
          <w:p w14:paraId="160B3198"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single" w:sz="4" w:space="0" w:color="000000"/>
              <w:right w:val="single" w:sz="4" w:space="0" w:color="000000"/>
            </w:tcBorders>
          </w:tcPr>
          <w:p w14:paraId="467A6059" w14:textId="77777777" w:rsidR="00925913" w:rsidRDefault="00477365">
            <w:pPr>
              <w:spacing w:after="0" w:line="259" w:lineRule="auto"/>
              <w:ind w:left="0" w:right="51" w:firstLine="0"/>
              <w:jc w:val="right"/>
            </w:pPr>
            <w:r>
              <w:rPr>
                <w:sz w:val="18"/>
              </w:rPr>
              <w:t xml:space="preserve">0 </w:t>
            </w:r>
          </w:p>
        </w:tc>
        <w:tc>
          <w:tcPr>
            <w:tcW w:w="865" w:type="dxa"/>
            <w:tcBorders>
              <w:top w:val="single" w:sz="4" w:space="0" w:color="000000"/>
              <w:left w:val="single" w:sz="4" w:space="0" w:color="000000"/>
              <w:bottom w:val="single" w:sz="4" w:space="0" w:color="000000"/>
              <w:right w:val="nil"/>
            </w:tcBorders>
          </w:tcPr>
          <w:p w14:paraId="5FCEFEC9" w14:textId="77777777" w:rsidR="00925913" w:rsidRDefault="00925913">
            <w:pPr>
              <w:spacing w:after="160" w:line="259" w:lineRule="auto"/>
              <w:ind w:left="0" w:right="0" w:firstLine="0"/>
              <w:jc w:val="left"/>
            </w:pPr>
          </w:p>
        </w:tc>
        <w:tc>
          <w:tcPr>
            <w:tcW w:w="156" w:type="dxa"/>
            <w:tcBorders>
              <w:top w:val="single" w:sz="4" w:space="0" w:color="000000"/>
              <w:left w:val="nil"/>
              <w:bottom w:val="single" w:sz="4" w:space="0" w:color="000000"/>
              <w:right w:val="single" w:sz="4" w:space="0" w:color="000000"/>
            </w:tcBorders>
          </w:tcPr>
          <w:p w14:paraId="231157A9" w14:textId="77777777" w:rsidR="00925913" w:rsidRDefault="00477365">
            <w:pPr>
              <w:spacing w:after="0" w:line="259" w:lineRule="auto"/>
              <w:ind w:left="0" w:right="0" w:firstLine="0"/>
            </w:pPr>
            <w:r>
              <w:rPr>
                <w:sz w:val="18"/>
              </w:rPr>
              <w:t xml:space="preserve">0 </w:t>
            </w:r>
          </w:p>
        </w:tc>
        <w:tc>
          <w:tcPr>
            <w:tcW w:w="1020" w:type="dxa"/>
            <w:tcBorders>
              <w:top w:val="single" w:sz="4" w:space="0" w:color="000000"/>
              <w:left w:val="single" w:sz="4" w:space="0" w:color="000000"/>
              <w:bottom w:val="single" w:sz="4" w:space="0" w:color="000000"/>
              <w:right w:val="single" w:sz="4" w:space="0" w:color="000000"/>
            </w:tcBorders>
          </w:tcPr>
          <w:p w14:paraId="6B5CC4C9" w14:textId="77777777" w:rsidR="00925913" w:rsidRDefault="00477365">
            <w:pPr>
              <w:spacing w:after="0" w:line="259" w:lineRule="auto"/>
              <w:ind w:left="0" w:right="50" w:firstLine="0"/>
              <w:jc w:val="right"/>
            </w:pPr>
            <w:r>
              <w:rPr>
                <w:sz w:val="18"/>
              </w:rPr>
              <w:t xml:space="preserve">-132,326 </w:t>
            </w:r>
          </w:p>
        </w:tc>
      </w:tr>
      <w:tr w:rsidR="00925913" w14:paraId="6ED5C924" w14:textId="77777777">
        <w:trPr>
          <w:trHeight w:val="808"/>
        </w:trPr>
        <w:tc>
          <w:tcPr>
            <w:tcW w:w="2664" w:type="dxa"/>
            <w:tcBorders>
              <w:top w:val="single" w:sz="4" w:space="0" w:color="000000"/>
              <w:left w:val="single" w:sz="4" w:space="0" w:color="000000"/>
              <w:bottom w:val="nil"/>
              <w:right w:val="single" w:sz="4" w:space="0" w:color="000000"/>
            </w:tcBorders>
          </w:tcPr>
          <w:p w14:paraId="619F0903" w14:textId="77777777" w:rsidR="00925913" w:rsidRDefault="00477365">
            <w:pPr>
              <w:spacing w:after="0" w:line="259" w:lineRule="auto"/>
              <w:ind w:left="56" w:right="0" w:firstLine="0"/>
              <w:jc w:val="left"/>
            </w:pPr>
            <w:r>
              <w:rPr>
                <w:sz w:val="18"/>
              </w:rPr>
              <w:t xml:space="preserve"> </w:t>
            </w:r>
          </w:p>
          <w:p w14:paraId="2D299B72" w14:textId="77777777" w:rsidR="00925913" w:rsidRDefault="00477365">
            <w:pPr>
              <w:spacing w:after="0" w:line="259" w:lineRule="auto"/>
              <w:ind w:left="56" w:right="1062" w:firstLine="0"/>
              <w:jc w:val="left"/>
            </w:pPr>
            <w:r>
              <w:rPr>
                <w:b/>
                <w:sz w:val="18"/>
                <w:u w:val="single" w:color="000000"/>
              </w:rPr>
              <w:t>Net Book Value</w:t>
            </w:r>
            <w:r>
              <w:rPr>
                <w:b/>
                <w:sz w:val="18"/>
              </w:rPr>
              <w:t xml:space="preserve"> </w:t>
            </w:r>
            <w:r>
              <w:rPr>
                <w:sz w:val="18"/>
              </w:rPr>
              <w:t xml:space="preserve">At 1 April 2020 </w:t>
            </w:r>
          </w:p>
        </w:tc>
        <w:tc>
          <w:tcPr>
            <w:tcW w:w="1021" w:type="dxa"/>
            <w:tcBorders>
              <w:top w:val="single" w:sz="4" w:space="0" w:color="000000"/>
              <w:left w:val="single" w:sz="4" w:space="0" w:color="000000"/>
              <w:bottom w:val="nil"/>
              <w:right w:val="single" w:sz="4" w:space="0" w:color="000000"/>
            </w:tcBorders>
          </w:tcPr>
          <w:p w14:paraId="303D38B6" w14:textId="77777777" w:rsidR="00925913" w:rsidRDefault="00477365">
            <w:pPr>
              <w:spacing w:after="0" w:line="259" w:lineRule="auto"/>
              <w:ind w:left="0" w:right="1" w:firstLine="0"/>
              <w:jc w:val="right"/>
            </w:pPr>
            <w:r>
              <w:rPr>
                <w:sz w:val="18"/>
              </w:rPr>
              <w:t xml:space="preserve"> </w:t>
            </w:r>
          </w:p>
          <w:p w14:paraId="37B55EDB" w14:textId="77777777" w:rsidR="00925913" w:rsidRDefault="00477365">
            <w:pPr>
              <w:spacing w:after="104" w:line="259" w:lineRule="auto"/>
              <w:ind w:left="0" w:right="1" w:firstLine="0"/>
              <w:jc w:val="right"/>
            </w:pPr>
            <w:r>
              <w:rPr>
                <w:sz w:val="18"/>
              </w:rPr>
              <w:t xml:space="preserve"> </w:t>
            </w:r>
          </w:p>
          <w:p w14:paraId="4404CF00" w14:textId="77777777" w:rsidR="00925913" w:rsidRDefault="00477365">
            <w:pPr>
              <w:spacing w:after="0" w:line="259" w:lineRule="auto"/>
              <w:ind w:left="0" w:right="52" w:firstLine="0"/>
              <w:jc w:val="right"/>
            </w:pPr>
            <w:r>
              <w:rPr>
                <w:sz w:val="18"/>
              </w:rPr>
              <w:t xml:space="preserve">275,644 </w:t>
            </w:r>
          </w:p>
        </w:tc>
        <w:tc>
          <w:tcPr>
            <w:tcW w:w="1021" w:type="dxa"/>
            <w:tcBorders>
              <w:top w:val="single" w:sz="4" w:space="0" w:color="000000"/>
              <w:left w:val="single" w:sz="4" w:space="0" w:color="000000"/>
              <w:bottom w:val="nil"/>
              <w:right w:val="single" w:sz="4" w:space="0" w:color="000000"/>
            </w:tcBorders>
          </w:tcPr>
          <w:p w14:paraId="07860BDE" w14:textId="77777777" w:rsidR="00925913" w:rsidRDefault="00477365">
            <w:pPr>
              <w:spacing w:after="0" w:line="259" w:lineRule="auto"/>
              <w:ind w:left="0" w:right="2" w:firstLine="0"/>
              <w:jc w:val="right"/>
            </w:pPr>
            <w:r>
              <w:rPr>
                <w:sz w:val="18"/>
              </w:rPr>
              <w:t xml:space="preserve"> </w:t>
            </w:r>
          </w:p>
          <w:p w14:paraId="3C820776" w14:textId="77777777" w:rsidR="00925913" w:rsidRDefault="00477365">
            <w:pPr>
              <w:spacing w:after="104" w:line="259" w:lineRule="auto"/>
              <w:ind w:left="0" w:right="2" w:firstLine="0"/>
              <w:jc w:val="right"/>
            </w:pPr>
            <w:r>
              <w:rPr>
                <w:sz w:val="18"/>
              </w:rPr>
              <w:t xml:space="preserve"> </w:t>
            </w:r>
          </w:p>
          <w:p w14:paraId="6364FC1A" w14:textId="77777777" w:rsidR="00925913" w:rsidRDefault="00477365">
            <w:pPr>
              <w:spacing w:after="0" w:line="259" w:lineRule="auto"/>
              <w:ind w:left="0" w:right="53" w:firstLine="0"/>
              <w:jc w:val="right"/>
            </w:pPr>
            <w:r>
              <w:rPr>
                <w:sz w:val="18"/>
              </w:rPr>
              <w:t xml:space="preserve">5,613 </w:t>
            </w:r>
          </w:p>
        </w:tc>
        <w:tc>
          <w:tcPr>
            <w:tcW w:w="1021" w:type="dxa"/>
            <w:tcBorders>
              <w:top w:val="single" w:sz="4" w:space="0" w:color="000000"/>
              <w:left w:val="single" w:sz="4" w:space="0" w:color="000000"/>
              <w:bottom w:val="nil"/>
              <w:right w:val="single" w:sz="4" w:space="0" w:color="000000"/>
            </w:tcBorders>
          </w:tcPr>
          <w:p w14:paraId="3428612A" w14:textId="77777777" w:rsidR="00925913" w:rsidRDefault="00477365">
            <w:pPr>
              <w:spacing w:after="0" w:line="259" w:lineRule="auto"/>
              <w:ind w:left="0" w:right="2" w:firstLine="0"/>
              <w:jc w:val="right"/>
            </w:pPr>
            <w:r>
              <w:rPr>
                <w:sz w:val="18"/>
              </w:rPr>
              <w:t xml:space="preserve"> </w:t>
            </w:r>
          </w:p>
          <w:p w14:paraId="0C245B6F" w14:textId="77777777" w:rsidR="00925913" w:rsidRDefault="00477365">
            <w:pPr>
              <w:spacing w:after="104" w:line="259" w:lineRule="auto"/>
              <w:ind w:left="0" w:right="2" w:firstLine="0"/>
              <w:jc w:val="right"/>
            </w:pPr>
            <w:r>
              <w:rPr>
                <w:sz w:val="18"/>
              </w:rPr>
              <w:t xml:space="preserve"> </w:t>
            </w:r>
          </w:p>
          <w:p w14:paraId="69D45643" w14:textId="77777777" w:rsidR="00925913" w:rsidRDefault="00477365">
            <w:pPr>
              <w:spacing w:after="0" w:line="259" w:lineRule="auto"/>
              <w:ind w:left="0" w:right="52" w:firstLine="0"/>
              <w:jc w:val="right"/>
            </w:pPr>
            <w:r>
              <w:rPr>
                <w:sz w:val="18"/>
              </w:rPr>
              <w:t xml:space="preserve">165,804 </w:t>
            </w:r>
          </w:p>
        </w:tc>
        <w:tc>
          <w:tcPr>
            <w:tcW w:w="1021" w:type="dxa"/>
            <w:tcBorders>
              <w:top w:val="single" w:sz="4" w:space="0" w:color="000000"/>
              <w:left w:val="single" w:sz="4" w:space="0" w:color="000000"/>
              <w:bottom w:val="nil"/>
              <w:right w:val="single" w:sz="4" w:space="0" w:color="000000"/>
            </w:tcBorders>
          </w:tcPr>
          <w:p w14:paraId="11FE373D" w14:textId="77777777" w:rsidR="00925913" w:rsidRDefault="00477365">
            <w:pPr>
              <w:spacing w:after="0" w:line="259" w:lineRule="auto"/>
              <w:ind w:left="0" w:right="1" w:firstLine="0"/>
              <w:jc w:val="right"/>
            </w:pPr>
            <w:r>
              <w:rPr>
                <w:sz w:val="18"/>
              </w:rPr>
              <w:t xml:space="preserve"> </w:t>
            </w:r>
          </w:p>
          <w:p w14:paraId="6099CC0A" w14:textId="77777777" w:rsidR="00925913" w:rsidRDefault="00477365">
            <w:pPr>
              <w:spacing w:after="103" w:line="259" w:lineRule="auto"/>
              <w:ind w:left="0" w:right="1" w:firstLine="0"/>
              <w:jc w:val="right"/>
            </w:pPr>
            <w:r>
              <w:rPr>
                <w:sz w:val="18"/>
              </w:rPr>
              <w:t xml:space="preserve"> </w:t>
            </w:r>
          </w:p>
          <w:p w14:paraId="07359445" w14:textId="77777777" w:rsidR="00925913" w:rsidRDefault="00477365">
            <w:pPr>
              <w:spacing w:after="0" w:line="259" w:lineRule="auto"/>
              <w:ind w:left="0" w:right="52" w:firstLine="0"/>
              <w:jc w:val="right"/>
            </w:pPr>
            <w:r>
              <w:rPr>
                <w:sz w:val="18"/>
              </w:rPr>
              <w:t xml:space="preserve">22,862 </w:t>
            </w:r>
          </w:p>
        </w:tc>
        <w:tc>
          <w:tcPr>
            <w:tcW w:w="1021" w:type="dxa"/>
            <w:tcBorders>
              <w:top w:val="single" w:sz="4" w:space="0" w:color="000000"/>
              <w:left w:val="single" w:sz="4" w:space="0" w:color="000000"/>
              <w:bottom w:val="nil"/>
              <w:right w:val="single" w:sz="4" w:space="0" w:color="000000"/>
            </w:tcBorders>
          </w:tcPr>
          <w:p w14:paraId="2D85DF7A" w14:textId="77777777" w:rsidR="00925913" w:rsidRDefault="00477365">
            <w:pPr>
              <w:spacing w:after="0" w:line="259" w:lineRule="auto"/>
              <w:ind w:left="0" w:right="1" w:firstLine="0"/>
              <w:jc w:val="right"/>
            </w:pPr>
            <w:r>
              <w:rPr>
                <w:sz w:val="18"/>
              </w:rPr>
              <w:t xml:space="preserve"> </w:t>
            </w:r>
          </w:p>
          <w:p w14:paraId="03DB1EF2" w14:textId="77777777" w:rsidR="00925913" w:rsidRDefault="00477365">
            <w:pPr>
              <w:spacing w:after="103" w:line="259" w:lineRule="auto"/>
              <w:ind w:left="0" w:right="1" w:firstLine="0"/>
              <w:jc w:val="right"/>
            </w:pPr>
            <w:r>
              <w:rPr>
                <w:sz w:val="18"/>
              </w:rPr>
              <w:t xml:space="preserve"> </w:t>
            </w:r>
          </w:p>
          <w:p w14:paraId="083ED24E" w14:textId="77777777" w:rsidR="00925913" w:rsidRDefault="00477365">
            <w:pPr>
              <w:spacing w:after="0" w:line="259" w:lineRule="auto"/>
              <w:ind w:left="0" w:right="52" w:firstLine="0"/>
              <w:jc w:val="right"/>
            </w:pPr>
            <w:r>
              <w:rPr>
                <w:sz w:val="18"/>
              </w:rPr>
              <w:t xml:space="preserve">16,728 </w:t>
            </w:r>
          </w:p>
        </w:tc>
        <w:tc>
          <w:tcPr>
            <w:tcW w:w="865" w:type="dxa"/>
            <w:tcBorders>
              <w:top w:val="single" w:sz="4" w:space="0" w:color="000000"/>
              <w:left w:val="single" w:sz="4" w:space="0" w:color="000000"/>
              <w:bottom w:val="nil"/>
              <w:right w:val="nil"/>
            </w:tcBorders>
          </w:tcPr>
          <w:p w14:paraId="6D16AA23" w14:textId="77777777" w:rsidR="00925913" w:rsidRDefault="00925913">
            <w:pPr>
              <w:spacing w:after="160" w:line="259" w:lineRule="auto"/>
              <w:ind w:left="0" w:right="0" w:firstLine="0"/>
              <w:jc w:val="left"/>
            </w:pPr>
          </w:p>
        </w:tc>
        <w:tc>
          <w:tcPr>
            <w:tcW w:w="156" w:type="dxa"/>
            <w:tcBorders>
              <w:top w:val="single" w:sz="4" w:space="0" w:color="000000"/>
              <w:left w:val="nil"/>
              <w:bottom w:val="nil"/>
              <w:right w:val="single" w:sz="4" w:space="0" w:color="000000"/>
            </w:tcBorders>
          </w:tcPr>
          <w:p w14:paraId="1989FC93" w14:textId="77777777" w:rsidR="00925913" w:rsidRDefault="00477365">
            <w:pPr>
              <w:spacing w:after="0" w:line="259" w:lineRule="auto"/>
              <w:ind w:left="100" w:right="0" w:firstLine="0"/>
              <w:jc w:val="left"/>
            </w:pPr>
            <w:r>
              <w:rPr>
                <w:sz w:val="18"/>
              </w:rPr>
              <w:t xml:space="preserve"> </w:t>
            </w:r>
          </w:p>
          <w:p w14:paraId="5DAB509E" w14:textId="77777777" w:rsidR="00925913" w:rsidRDefault="00477365">
            <w:pPr>
              <w:spacing w:after="103" w:line="259" w:lineRule="auto"/>
              <w:ind w:left="100" w:right="0" w:firstLine="0"/>
              <w:jc w:val="left"/>
            </w:pPr>
            <w:r>
              <w:rPr>
                <w:sz w:val="18"/>
              </w:rPr>
              <w:t xml:space="preserve"> </w:t>
            </w:r>
          </w:p>
          <w:p w14:paraId="1040A69A" w14:textId="77777777" w:rsidR="00925913" w:rsidRDefault="00477365">
            <w:pPr>
              <w:spacing w:after="0" w:line="259" w:lineRule="auto"/>
              <w:ind w:left="0" w:right="0" w:firstLine="0"/>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1B441653" w14:textId="77777777" w:rsidR="00925913" w:rsidRDefault="00477365">
            <w:pPr>
              <w:spacing w:after="0" w:line="259" w:lineRule="auto"/>
              <w:ind w:left="0" w:right="0" w:firstLine="0"/>
              <w:jc w:val="right"/>
            </w:pPr>
            <w:r>
              <w:rPr>
                <w:sz w:val="18"/>
              </w:rPr>
              <w:t xml:space="preserve"> </w:t>
            </w:r>
          </w:p>
          <w:p w14:paraId="1E19205B" w14:textId="77777777" w:rsidR="00925913" w:rsidRDefault="00477365">
            <w:pPr>
              <w:spacing w:after="104" w:line="259" w:lineRule="auto"/>
              <w:ind w:left="0" w:right="0" w:firstLine="0"/>
              <w:jc w:val="right"/>
            </w:pPr>
            <w:r>
              <w:rPr>
                <w:sz w:val="18"/>
              </w:rPr>
              <w:t xml:space="preserve"> </w:t>
            </w:r>
          </w:p>
          <w:p w14:paraId="44FB115C" w14:textId="77777777" w:rsidR="00925913" w:rsidRDefault="00477365">
            <w:pPr>
              <w:spacing w:after="0" w:line="259" w:lineRule="auto"/>
              <w:ind w:left="0" w:right="50" w:firstLine="0"/>
              <w:jc w:val="right"/>
            </w:pPr>
            <w:r>
              <w:rPr>
                <w:sz w:val="18"/>
              </w:rPr>
              <w:t xml:space="preserve">486,651 </w:t>
            </w:r>
          </w:p>
        </w:tc>
      </w:tr>
      <w:tr w:rsidR="00925913" w14:paraId="5645ADD7" w14:textId="77777777">
        <w:trPr>
          <w:trHeight w:val="390"/>
        </w:trPr>
        <w:tc>
          <w:tcPr>
            <w:tcW w:w="2664" w:type="dxa"/>
            <w:tcBorders>
              <w:top w:val="nil"/>
              <w:left w:val="single" w:sz="4" w:space="0" w:color="000000"/>
              <w:bottom w:val="single" w:sz="4" w:space="0" w:color="000000"/>
              <w:right w:val="single" w:sz="4" w:space="0" w:color="000000"/>
            </w:tcBorders>
          </w:tcPr>
          <w:p w14:paraId="1A92584D" w14:textId="77777777" w:rsidR="00925913" w:rsidRDefault="00477365">
            <w:pPr>
              <w:spacing w:after="0" w:line="259" w:lineRule="auto"/>
              <w:ind w:left="56" w:right="0" w:firstLine="0"/>
              <w:jc w:val="left"/>
            </w:pPr>
            <w:r>
              <w:rPr>
                <w:sz w:val="18"/>
              </w:rPr>
              <w:t xml:space="preserve">At 31 March 2021 </w:t>
            </w:r>
          </w:p>
        </w:tc>
        <w:tc>
          <w:tcPr>
            <w:tcW w:w="1021" w:type="dxa"/>
            <w:tcBorders>
              <w:top w:val="nil"/>
              <w:left w:val="single" w:sz="4" w:space="0" w:color="000000"/>
              <w:bottom w:val="single" w:sz="4" w:space="0" w:color="000000"/>
              <w:right w:val="single" w:sz="4" w:space="0" w:color="000000"/>
            </w:tcBorders>
          </w:tcPr>
          <w:p w14:paraId="7B523CF0" w14:textId="77777777" w:rsidR="00925913" w:rsidRDefault="00477365">
            <w:pPr>
              <w:spacing w:after="0" w:line="259" w:lineRule="auto"/>
              <w:ind w:left="0" w:right="52" w:firstLine="0"/>
              <w:jc w:val="right"/>
            </w:pPr>
            <w:r>
              <w:rPr>
                <w:sz w:val="18"/>
              </w:rPr>
              <w:t xml:space="preserve">267,229 </w:t>
            </w:r>
          </w:p>
        </w:tc>
        <w:tc>
          <w:tcPr>
            <w:tcW w:w="1021" w:type="dxa"/>
            <w:tcBorders>
              <w:top w:val="nil"/>
              <w:left w:val="single" w:sz="4" w:space="0" w:color="000000"/>
              <w:bottom w:val="single" w:sz="4" w:space="0" w:color="000000"/>
              <w:right w:val="single" w:sz="4" w:space="0" w:color="000000"/>
            </w:tcBorders>
          </w:tcPr>
          <w:p w14:paraId="1CF8C185" w14:textId="77777777" w:rsidR="00925913" w:rsidRDefault="00477365">
            <w:pPr>
              <w:spacing w:after="0" w:line="259" w:lineRule="auto"/>
              <w:ind w:left="0" w:right="53" w:firstLine="0"/>
              <w:jc w:val="right"/>
            </w:pPr>
            <w:r>
              <w:rPr>
                <w:sz w:val="18"/>
              </w:rPr>
              <w:t xml:space="preserve">5,571 </w:t>
            </w:r>
          </w:p>
        </w:tc>
        <w:tc>
          <w:tcPr>
            <w:tcW w:w="1021" w:type="dxa"/>
            <w:tcBorders>
              <w:top w:val="nil"/>
              <w:left w:val="single" w:sz="4" w:space="0" w:color="000000"/>
              <w:bottom w:val="single" w:sz="4" w:space="0" w:color="000000"/>
              <w:right w:val="single" w:sz="4" w:space="0" w:color="000000"/>
            </w:tcBorders>
          </w:tcPr>
          <w:p w14:paraId="0E24C863" w14:textId="77777777" w:rsidR="00925913" w:rsidRDefault="00477365">
            <w:pPr>
              <w:spacing w:after="0" w:line="259" w:lineRule="auto"/>
              <w:ind w:left="0" w:right="52" w:firstLine="0"/>
              <w:jc w:val="right"/>
            </w:pPr>
            <w:r>
              <w:rPr>
                <w:sz w:val="18"/>
              </w:rPr>
              <w:t xml:space="preserve">169,438 </w:t>
            </w:r>
          </w:p>
        </w:tc>
        <w:tc>
          <w:tcPr>
            <w:tcW w:w="1021" w:type="dxa"/>
            <w:tcBorders>
              <w:top w:val="nil"/>
              <w:left w:val="single" w:sz="4" w:space="0" w:color="000000"/>
              <w:bottom w:val="single" w:sz="4" w:space="0" w:color="000000"/>
              <w:right w:val="single" w:sz="4" w:space="0" w:color="000000"/>
            </w:tcBorders>
          </w:tcPr>
          <w:p w14:paraId="342832DE" w14:textId="77777777" w:rsidR="00925913" w:rsidRDefault="00477365">
            <w:pPr>
              <w:spacing w:after="0" w:line="259" w:lineRule="auto"/>
              <w:ind w:left="0" w:right="52" w:firstLine="0"/>
              <w:jc w:val="right"/>
            </w:pPr>
            <w:r>
              <w:rPr>
                <w:sz w:val="18"/>
              </w:rPr>
              <w:t xml:space="preserve">23,098 </w:t>
            </w:r>
          </w:p>
        </w:tc>
        <w:tc>
          <w:tcPr>
            <w:tcW w:w="1021" w:type="dxa"/>
            <w:tcBorders>
              <w:top w:val="nil"/>
              <w:left w:val="single" w:sz="4" w:space="0" w:color="000000"/>
              <w:bottom w:val="single" w:sz="4" w:space="0" w:color="000000"/>
              <w:right w:val="single" w:sz="4" w:space="0" w:color="000000"/>
            </w:tcBorders>
          </w:tcPr>
          <w:p w14:paraId="05342B45" w14:textId="77777777" w:rsidR="00925913" w:rsidRDefault="00477365">
            <w:pPr>
              <w:spacing w:after="0" w:line="259" w:lineRule="auto"/>
              <w:ind w:left="0" w:right="51" w:firstLine="0"/>
              <w:jc w:val="right"/>
            </w:pPr>
            <w:r>
              <w:rPr>
                <w:sz w:val="18"/>
              </w:rPr>
              <w:t xml:space="preserve">4,379 </w:t>
            </w:r>
          </w:p>
        </w:tc>
        <w:tc>
          <w:tcPr>
            <w:tcW w:w="865" w:type="dxa"/>
            <w:tcBorders>
              <w:top w:val="nil"/>
              <w:left w:val="single" w:sz="4" w:space="0" w:color="000000"/>
              <w:bottom w:val="single" w:sz="4" w:space="0" w:color="000000"/>
              <w:right w:val="nil"/>
            </w:tcBorders>
          </w:tcPr>
          <w:p w14:paraId="3D6CA785" w14:textId="77777777" w:rsidR="00925913" w:rsidRDefault="00925913">
            <w:pPr>
              <w:spacing w:after="160" w:line="259" w:lineRule="auto"/>
              <w:ind w:left="0" w:right="0" w:firstLine="0"/>
              <w:jc w:val="left"/>
            </w:pPr>
          </w:p>
        </w:tc>
        <w:tc>
          <w:tcPr>
            <w:tcW w:w="156" w:type="dxa"/>
            <w:tcBorders>
              <w:top w:val="nil"/>
              <w:left w:val="nil"/>
              <w:bottom w:val="single" w:sz="4" w:space="0" w:color="000000"/>
              <w:right w:val="single" w:sz="4" w:space="0" w:color="000000"/>
            </w:tcBorders>
          </w:tcPr>
          <w:p w14:paraId="0C636EAA" w14:textId="77777777" w:rsidR="00925913" w:rsidRDefault="00477365">
            <w:pPr>
              <w:spacing w:after="0" w:line="259" w:lineRule="auto"/>
              <w:ind w:left="0" w:right="0" w:firstLine="0"/>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5D991EF6" w14:textId="77777777" w:rsidR="00925913" w:rsidRDefault="00477365">
            <w:pPr>
              <w:spacing w:after="0" w:line="259" w:lineRule="auto"/>
              <w:ind w:left="0" w:right="50" w:firstLine="0"/>
              <w:jc w:val="right"/>
            </w:pPr>
            <w:r>
              <w:rPr>
                <w:sz w:val="18"/>
              </w:rPr>
              <w:t xml:space="preserve">469,715 </w:t>
            </w:r>
          </w:p>
        </w:tc>
      </w:tr>
    </w:tbl>
    <w:p w14:paraId="4A2AEF37" w14:textId="77777777" w:rsidR="00925913" w:rsidRDefault="00477365">
      <w:pPr>
        <w:spacing w:after="0" w:line="259" w:lineRule="auto"/>
        <w:ind w:left="568" w:right="0" w:firstLine="0"/>
        <w:jc w:val="left"/>
      </w:pPr>
      <w:r>
        <w:rPr>
          <w:b/>
        </w:rPr>
        <w:t xml:space="preserve"> </w:t>
      </w:r>
    </w:p>
    <w:p w14:paraId="6C27F036" w14:textId="77777777" w:rsidR="00925913" w:rsidRDefault="00477365">
      <w:pPr>
        <w:pStyle w:val="Heading4"/>
        <w:spacing w:after="3" w:line="252" w:lineRule="auto"/>
        <w:ind w:left="1287"/>
        <w:jc w:val="left"/>
      </w:pPr>
      <w:r>
        <w:rPr>
          <w:b/>
        </w:rPr>
        <w:t>Depreciation</w:t>
      </w:r>
      <w:r>
        <w:rPr>
          <w:b/>
          <w:u w:val="none"/>
        </w:rPr>
        <w:t xml:space="preserve"> </w:t>
      </w:r>
    </w:p>
    <w:p w14:paraId="533742A6" w14:textId="77777777" w:rsidR="00925913" w:rsidRDefault="00477365">
      <w:pPr>
        <w:ind w:left="1268" w:right="0"/>
      </w:pPr>
      <w:r>
        <w:t xml:space="preserve">Depreciation is provided for on the straight-line basis over an asset’s estimated useful life as detailed below: </w:t>
      </w:r>
    </w:p>
    <w:tbl>
      <w:tblPr>
        <w:tblStyle w:val="TableGrid"/>
        <w:tblW w:w="9080" w:type="dxa"/>
        <w:tblInd w:w="1283" w:type="dxa"/>
        <w:tblCellMar>
          <w:top w:w="3" w:type="dxa"/>
          <w:left w:w="107" w:type="dxa"/>
          <w:bottom w:w="0" w:type="dxa"/>
          <w:right w:w="72" w:type="dxa"/>
        </w:tblCellMar>
        <w:tblLook w:val="04A0" w:firstRow="1" w:lastRow="0" w:firstColumn="1" w:lastColumn="0" w:noHBand="0" w:noVBand="1"/>
      </w:tblPr>
      <w:tblGrid>
        <w:gridCol w:w="5670"/>
        <w:gridCol w:w="1701"/>
        <w:gridCol w:w="1709"/>
      </w:tblGrid>
      <w:tr w:rsidR="00925913" w14:paraId="05DF1474" w14:textId="77777777">
        <w:trPr>
          <w:trHeight w:val="421"/>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0A04BE0A" w14:textId="77777777" w:rsidR="00925913" w:rsidRDefault="00477365">
            <w:pPr>
              <w:spacing w:after="0" w:line="259" w:lineRule="auto"/>
              <w:ind w:left="0" w:right="0" w:firstLine="0"/>
              <w:jc w:val="left"/>
            </w:pPr>
            <w:r>
              <w:rPr>
                <w:b/>
                <w:sz w:val="18"/>
              </w:rPr>
              <w:t xml:space="preserve">Asset Type </w:t>
            </w:r>
          </w:p>
          <w:p w14:paraId="72FB300A" w14:textId="77777777" w:rsidR="00925913" w:rsidRDefault="00477365">
            <w:pPr>
              <w:spacing w:after="0" w:line="259" w:lineRule="auto"/>
              <w:ind w:left="0" w:right="0" w:firstLine="0"/>
              <w:jc w:val="left"/>
            </w:pPr>
            <w:r>
              <w:rPr>
                <w:b/>
                <w:sz w:val="18"/>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FFCC99"/>
          </w:tcPr>
          <w:p w14:paraId="296EE87E" w14:textId="77777777" w:rsidR="00925913" w:rsidRDefault="00477365">
            <w:pPr>
              <w:spacing w:after="0" w:line="259" w:lineRule="auto"/>
              <w:ind w:left="0" w:right="35" w:firstLine="0"/>
              <w:jc w:val="center"/>
            </w:pPr>
            <w:r>
              <w:rPr>
                <w:b/>
                <w:sz w:val="18"/>
              </w:rPr>
              <w:t xml:space="preserve">Basis </w:t>
            </w:r>
          </w:p>
          <w:p w14:paraId="1EDA032A" w14:textId="77777777" w:rsidR="00925913" w:rsidRDefault="00477365">
            <w:pPr>
              <w:spacing w:after="0" w:line="259" w:lineRule="auto"/>
              <w:ind w:left="16" w:right="0" w:firstLine="0"/>
              <w:jc w:val="center"/>
            </w:pPr>
            <w:r>
              <w:rPr>
                <w:b/>
                <w:sz w:val="18"/>
              </w:rPr>
              <w:t xml:space="preserve"> </w:t>
            </w:r>
          </w:p>
        </w:tc>
        <w:tc>
          <w:tcPr>
            <w:tcW w:w="1709" w:type="dxa"/>
            <w:tcBorders>
              <w:top w:val="single" w:sz="4" w:space="0" w:color="000000"/>
              <w:left w:val="single" w:sz="4" w:space="0" w:color="000000"/>
              <w:bottom w:val="single" w:sz="4" w:space="0" w:color="000000"/>
              <w:right w:val="single" w:sz="4" w:space="0" w:color="000000"/>
            </w:tcBorders>
            <w:shd w:val="clear" w:color="auto" w:fill="FFCC99"/>
          </w:tcPr>
          <w:p w14:paraId="2CB8307C" w14:textId="77777777" w:rsidR="00925913" w:rsidRDefault="00477365">
            <w:pPr>
              <w:spacing w:after="0" w:line="259" w:lineRule="auto"/>
              <w:ind w:left="0" w:right="35" w:firstLine="0"/>
              <w:jc w:val="center"/>
            </w:pPr>
            <w:r>
              <w:rPr>
                <w:b/>
                <w:sz w:val="18"/>
              </w:rPr>
              <w:t xml:space="preserve">Estimated Life </w:t>
            </w:r>
          </w:p>
          <w:p w14:paraId="3128D0CD" w14:textId="77777777" w:rsidR="00925913" w:rsidRDefault="00477365">
            <w:pPr>
              <w:spacing w:after="0" w:line="259" w:lineRule="auto"/>
              <w:ind w:left="16" w:right="0" w:firstLine="0"/>
              <w:jc w:val="center"/>
            </w:pPr>
            <w:r>
              <w:rPr>
                <w:b/>
                <w:sz w:val="18"/>
              </w:rPr>
              <w:t xml:space="preserve"> </w:t>
            </w:r>
          </w:p>
        </w:tc>
      </w:tr>
      <w:tr w:rsidR="00925913" w14:paraId="470D8B20" w14:textId="77777777">
        <w:trPr>
          <w:trHeight w:val="470"/>
        </w:trPr>
        <w:tc>
          <w:tcPr>
            <w:tcW w:w="5670" w:type="dxa"/>
            <w:tcBorders>
              <w:top w:val="single" w:sz="4" w:space="0" w:color="000000"/>
              <w:left w:val="single" w:sz="4" w:space="0" w:color="000000"/>
              <w:bottom w:val="nil"/>
              <w:right w:val="single" w:sz="4" w:space="0" w:color="000000"/>
            </w:tcBorders>
          </w:tcPr>
          <w:p w14:paraId="5A2060A9" w14:textId="77777777" w:rsidR="00925913" w:rsidRDefault="00477365">
            <w:pPr>
              <w:spacing w:after="0" w:line="259" w:lineRule="auto"/>
              <w:ind w:left="0" w:right="0" w:firstLine="0"/>
              <w:jc w:val="left"/>
            </w:pPr>
            <w:r>
              <w:t xml:space="preserve"> </w:t>
            </w:r>
          </w:p>
          <w:p w14:paraId="272907EA" w14:textId="77777777" w:rsidR="00925913" w:rsidRDefault="00477365">
            <w:pPr>
              <w:spacing w:after="0" w:line="259" w:lineRule="auto"/>
              <w:ind w:left="0" w:right="0" w:firstLine="0"/>
              <w:jc w:val="left"/>
            </w:pPr>
            <w:r>
              <w:t xml:space="preserve">Other Land and Buildings </w:t>
            </w:r>
          </w:p>
        </w:tc>
        <w:tc>
          <w:tcPr>
            <w:tcW w:w="1701" w:type="dxa"/>
            <w:tcBorders>
              <w:top w:val="single" w:sz="4" w:space="0" w:color="000000"/>
              <w:left w:val="single" w:sz="4" w:space="0" w:color="000000"/>
              <w:bottom w:val="nil"/>
              <w:right w:val="single" w:sz="4" w:space="0" w:color="000000"/>
            </w:tcBorders>
          </w:tcPr>
          <w:p w14:paraId="6C2171A6" w14:textId="77777777" w:rsidR="00925913" w:rsidRDefault="00477365">
            <w:pPr>
              <w:spacing w:after="0" w:line="259" w:lineRule="auto"/>
              <w:ind w:left="22" w:right="0" w:firstLine="0"/>
              <w:jc w:val="center"/>
            </w:pPr>
            <w:r>
              <w:t xml:space="preserve"> </w:t>
            </w:r>
          </w:p>
          <w:p w14:paraId="5A11DEBF" w14:textId="77777777" w:rsidR="00925913" w:rsidRDefault="00477365">
            <w:pPr>
              <w:spacing w:after="0" w:line="259" w:lineRule="auto"/>
              <w:ind w:left="0" w:right="34" w:firstLine="0"/>
              <w:jc w:val="center"/>
            </w:pPr>
            <w:r>
              <w:t xml:space="preserve">Straight-line </w:t>
            </w:r>
          </w:p>
        </w:tc>
        <w:tc>
          <w:tcPr>
            <w:tcW w:w="1709" w:type="dxa"/>
            <w:tcBorders>
              <w:top w:val="single" w:sz="4" w:space="0" w:color="000000"/>
              <w:left w:val="single" w:sz="4" w:space="0" w:color="000000"/>
              <w:bottom w:val="nil"/>
              <w:right w:val="single" w:sz="4" w:space="0" w:color="000000"/>
            </w:tcBorders>
          </w:tcPr>
          <w:p w14:paraId="7A9B1F86" w14:textId="77777777" w:rsidR="00925913" w:rsidRDefault="00477365">
            <w:pPr>
              <w:spacing w:after="0" w:line="259" w:lineRule="auto"/>
              <w:ind w:left="22" w:right="0" w:firstLine="0"/>
              <w:jc w:val="center"/>
            </w:pPr>
            <w:r>
              <w:t xml:space="preserve"> </w:t>
            </w:r>
          </w:p>
          <w:p w14:paraId="2C15453A" w14:textId="77777777" w:rsidR="00925913" w:rsidRDefault="00477365">
            <w:pPr>
              <w:spacing w:after="0" w:line="259" w:lineRule="auto"/>
              <w:ind w:left="0" w:right="33" w:firstLine="0"/>
              <w:jc w:val="center"/>
            </w:pPr>
            <w:r>
              <w:t xml:space="preserve">10 to 75 Years </w:t>
            </w:r>
          </w:p>
        </w:tc>
      </w:tr>
      <w:tr w:rsidR="00925913" w14:paraId="1911C424" w14:textId="77777777">
        <w:trPr>
          <w:trHeight w:val="230"/>
        </w:trPr>
        <w:tc>
          <w:tcPr>
            <w:tcW w:w="5670" w:type="dxa"/>
            <w:tcBorders>
              <w:top w:val="nil"/>
              <w:left w:val="single" w:sz="4" w:space="0" w:color="000000"/>
              <w:bottom w:val="nil"/>
              <w:right w:val="single" w:sz="4" w:space="0" w:color="000000"/>
            </w:tcBorders>
          </w:tcPr>
          <w:p w14:paraId="6D9F2848" w14:textId="77777777" w:rsidR="00925913" w:rsidRDefault="00477365">
            <w:pPr>
              <w:spacing w:after="0" w:line="259" w:lineRule="auto"/>
              <w:ind w:left="0" w:right="0" w:firstLine="0"/>
              <w:jc w:val="left"/>
            </w:pPr>
            <w:r>
              <w:t xml:space="preserve">Vehicles, Plant and Equipment (Computers) </w:t>
            </w:r>
          </w:p>
        </w:tc>
        <w:tc>
          <w:tcPr>
            <w:tcW w:w="1701" w:type="dxa"/>
            <w:tcBorders>
              <w:top w:val="nil"/>
              <w:left w:val="single" w:sz="4" w:space="0" w:color="000000"/>
              <w:bottom w:val="nil"/>
              <w:right w:val="single" w:sz="4" w:space="0" w:color="000000"/>
            </w:tcBorders>
          </w:tcPr>
          <w:p w14:paraId="0DD9544F" w14:textId="77777777" w:rsidR="00925913" w:rsidRDefault="00477365">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658421CE" w14:textId="77777777" w:rsidR="00925913" w:rsidRDefault="00477365">
            <w:pPr>
              <w:spacing w:after="0" w:line="259" w:lineRule="auto"/>
              <w:ind w:left="0" w:right="33" w:firstLine="0"/>
              <w:jc w:val="center"/>
            </w:pPr>
            <w:r>
              <w:t xml:space="preserve">5 Years </w:t>
            </w:r>
          </w:p>
        </w:tc>
      </w:tr>
      <w:tr w:rsidR="00925913" w14:paraId="7B449A26" w14:textId="77777777">
        <w:trPr>
          <w:trHeight w:val="230"/>
        </w:trPr>
        <w:tc>
          <w:tcPr>
            <w:tcW w:w="5670" w:type="dxa"/>
            <w:tcBorders>
              <w:top w:val="nil"/>
              <w:left w:val="single" w:sz="4" w:space="0" w:color="000000"/>
              <w:bottom w:val="nil"/>
              <w:right w:val="single" w:sz="4" w:space="0" w:color="000000"/>
            </w:tcBorders>
          </w:tcPr>
          <w:p w14:paraId="599E468F" w14:textId="77777777" w:rsidR="00925913" w:rsidRDefault="00477365">
            <w:pPr>
              <w:spacing w:after="0" w:line="259" w:lineRule="auto"/>
              <w:ind w:left="0" w:right="0" w:firstLine="0"/>
              <w:jc w:val="left"/>
            </w:pPr>
            <w:r>
              <w:t xml:space="preserve">Vehicles, Plant and Equipment (Other) </w:t>
            </w:r>
          </w:p>
        </w:tc>
        <w:tc>
          <w:tcPr>
            <w:tcW w:w="1701" w:type="dxa"/>
            <w:tcBorders>
              <w:top w:val="nil"/>
              <w:left w:val="single" w:sz="4" w:space="0" w:color="000000"/>
              <w:bottom w:val="nil"/>
              <w:right w:val="single" w:sz="4" w:space="0" w:color="000000"/>
            </w:tcBorders>
          </w:tcPr>
          <w:p w14:paraId="2805BF9B" w14:textId="77777777" w:rsidR="00925913" w:rsidRDefault="00477365">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7F94671C" w14:textId="77777777" w:rsidR="00925913" w:rsidRDefault="00477365">
            <w:pPr>
              <w:spacing w:after="0" w:line="259" w:lineRule="auto"/>
              <w:ind w:left="0" w:right="34" w:firstLine="0"/>
              <w:jc w:val="center"/>
            </w:pPr>
            <w:r>
              <w:t xml:space="preserve">5 to 10 Years </w:t>
            </w:r>
          </w:p>
        </w:tc>
      </w:tr>
      <w:tr w:rsidR="00925913" w14:paraId="0BECA71A" w14:textId="77777777">
        <w:trPr>
          <w:trHeight w:val="230"/>
        </w:trPr>
        <w:tc>
          <w:tcPr>
            <w:tcW w:w="5670" w:type="dxa"/>
            <w:tcBorders>
              <w:top w:val="nil"/>
              <w:left w:val="single" w:sz="4" w:space="0" w:color="000000"/>
              <w:bottom w:val="nil"/>
              <w:right w:val="single" w:sz="4" w:space="0" w:color="000000"/>
            </w:tcBorders>
          </w:tcPr>
          <w:p w14:paraId="11DAA31C" w14:textId="77777777" w:rsidR="00925913" w:rsidRDefault="00477365">
            <w:pPr>
              <w:spacing w:after="0" w:line="259" w:lineRule="auto"/>
              <w:ind w:left="0" w:right="0" w:firstLine="0"/>
              <w:jc w:val="left"/>
            </w:pPr>
            <w:r>
              <w:t xml:space="preserve">Infrastructure Assets (Capitalised Highways Maintenance) </w:t>
            </w:r>
          </w:p>
        </w:tc>
        <w:tc>
          <w:tcPr>
            <w:tcW w:w="1701" w:type="dxa"/>
            <w:tcBorders>
              <w:top w:val="nil"/>
              <w:left w:val="single" w:sz="4" w:space="0" w:color="000000"/>
              <w:bottom w:val="nil"/>
              <w:right w:val="single" w:sz="4" w:space="0" w:color="000000"/>
            </w:tcBorders>
          </w:tcPr>
          <w:p w14:paraId="0BB03407" w14:textId="77777777" w:rsidR="00925913" w:rsidRDefault="00477365">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01C8B5A2" w14:textId="77777777" w:rsidR="00925913" w:rsidRDefault="00477365">
            <w:pPr>
              <w:spacing w:after="0" w:line="259" w:lineRule="auto"/>
              <w:ind w:left="0" w:right="34" w:firstLine="0"/>
              <w:jc w:val="center"/>
            </w:pPr>
            <w:r>
              <w:t xml:space="preserve">10 Years </w:t>
            </w:r>
          </w:p>
        </w:tc>
      </w:tr>
      <w:tr w:rsidR="00925913" w14:paraId="437D6FD4" w14:textId="77777777">
        <w:trPr>
          <w:trHeight w:val="230"/>
        </w:trPr>
        <w:tc>
          <w:tcPr>
            <w:tcW w:w="5670" w:type="dxa"/>
            <w:tcBorders>
              <w:top w:val="nil"/>
              <w:left w:val="single" w:sz="4" w:space="0" w:color="000000"/>
              <w:bottom w:val="nil"/>
              <w:right w:val="single" w:sz="4" w:space="0" w:color="000000"/>
            </w:tcBorders>
          </w:tcPr>
          <w:p w14:paraId="10D33A1C" w14:textId="77777777" w:rsidR="00925913" w:rsidRDefault="00477365">
            <w:pPr>
              <w:spacing w:after="0" w:line="259" w:lineRule="auto"/>
              <w:ind w:left="0" w:right="0" w:firstLine="0"/>
              <w:jc w:val="left"/>
            </w:pPr>
            <w:r>
              <w:t xml:space="preserve">Infrastructure Assets (Other)  </w:t>
            </w:r>
          </w:p>
        </w:tc>
        <w:tc>
          <w:tcPr>
            <w:tcW w:w="1701" w:type="dxa"/>
            <w:tcBorders>
              <w:top w:val="nil"/>
              <w:left w:val="single" w:sz="4" w:space="0" w:color="000000"/>
              <w:bottom w:val="nil"/>
              <w:right w:val="single" w:sz="4" w:space="0" w:color="000000"/>
            </w:tcBorders>
          </w:tcPr>
          <w:p w14:paraId="12690E58" w14:textId="77777777" w:rsidR="00925913" w:rsidRDefault="00477365">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635809D1" w14:textId="77777777" w:rsidR="00925913" w:rsidRDefault="00477365">
            <w:pPr>
              <w:spacing w:after="0" w:line="259" w:lineRule="auto"/>
              <w:ind w:left="0" w:right="34" w:firstLine="0"/>
              <w:jc w:val="center"/>
            </w:pPr>
            <w:r>
              <w:t xml:space="preserve">40 Years </w:t>
            </w:r>
          </w:p>
        </w:tc>
      </w:tr>
      <w:tr w:rsidR="00925913" w14:paraId="7B67DEB3" w14:textId="77777777">
        <w:trPr>
          <w:trHeight w:val="230"/>
        </w:trPr>
        <w:tc>
          <w:tcPr>
            <w:tcW w:w="5670" w:type="dxa"/>
            <w:tcBorders>
              <w:top w:val="nil"/>
              <w:left w:val="single" w:sz="4" w:space="0" w:color="000000"/>
              <w:bottom w:val="nil"/>
              <w:right w:val="single" w:sz="4" w:space="0" w:color="000000"/>
            </w:tcBorders>
          </w:tcPr>
          <w:p w14:paraId="3E37F288" w14:textId="77777777" w:rsidR="00925913" w:rsidRDefault="00477365">
            <w:pPr>
              <w:spacing w:after="0" w:line="259" w:lineRule="auto"/>
              <w:ind w:left="0" w:right="0" w:firstLine="0"/>
              <w:jc w:val="left"/>
            </w:pPr>
            <w:r>
              <w:lastRenderedPageBreak/>
              <w:t xml:space="preserve">Community Assets </w:t>
            </w:r>
          </w:p>
        </w:tc>
        <w:tc>
          <w:tcPr>
            <w:tcW w:w="1701" w:type="dxa"/>
            <w:tcBorders>
              <w:top w:val="nil"/>
              <w:left w:val="single" w:sz="4" w:space="0" w:color="000000"/>
              <w:bottom w:val="nil"/>
              <w:right w:val="single" w:sz="4" w:space="0" w:color="000000"/>
            </w:tcBorders>
          </w:tcPr>
          <w:p w14:paraId="03600F12" w14:textId="77777777" w:rsidR="00925913" w:rsidRDefault="00477365">
            <w:pPr>
              <w:spacing w:after="0" w:line="259" w:lineRule="auto"/>
              <w:ind w:left="22" w:right="0" w:firstLine="0"/>
              <w:jc w:val="left"/>
            </w:pPr>
            <w:r>
              <w:t xml:space="preserve">Not Depreciated </w:t>
            </w:r>
          </w:p>
        </w:tc>
        <w:tc>
          <w:tcPr>
            <w:tcW w:w="1709" w:type="dxa"/>
            <w:tcBorders>
              <w:top w:val="nil"/>
              <w:left w:val="single" w:sz="4" w:space="0" w:color="000000"/>
              <w:bottom w:val="nil"/>
              <w:right w:val="single" w:sz="4" w:space="0" w:color="000000"/>
            </w:tcBorders>
          </w:tcPr>
          <w:p w14:paraId="172ED9D8" w14:textId="77777777" w:rsidR="00925913" w:rsidRDefault="00477365">
            <w:pPr>
              <w:spacing w:after="0" w:line="259" w:lineRule="auto"/>
              <w:ind w:left="0" w:right="35" w:firstLine="0"/>
              <w:jc w:val="center"/>
            </w:pPr>
            <w:r>
              <w:t xml:space="preserve">- </w:t>
            </w:r>
          </w:p>
        </w:tc>
      </w:tr>
      <w:tr w:rsidR="00925913" w14:paraId="5C36ADAD" w14:textId="77777777">
        <w:trPr>
          <w:trHeight w:val="230"/>
        </w:trPr>
        <w:tc>
          <w:tcPr>
            <w:tcW w:w="5670" w:type="dxa"/>
            <w:tcBorders>
              <w:top w:val="nil"/>
              <w:left w:val="single" w:sz="4" w:space="0" w:color="000000"/>
              <w:bottom w:val="nil"/>
              <w:right w:val="single" w:sz="4" w:space="0" w:color="000000"/>
            </w:tcBorders>
          </w:tcPr>
          <w:p w14:paraId="5AD771CF" w14:textId="77777777" w:rsidR="00925913" w:rsidRDefault="00477365">
            <w:pPr>
              <w:spacing w:after="0" w:line="259" w:lineRule="auto"/>
              <w:ind w:left="0" w:right="0" w:firstLine="0"/>
              <w:jc w:val="left"/>
            </w:pPr>
            <w:r>
              <w:t xml:space="preserve">Surplus Assets </w:t>
            </w:r>
          </w:p>
        </w:tc>
        <w:tc>
          <w:tcPr>
            <w:tcW w:w="1701" w:type="dxa"/>
            <w:tcBorders>
              <w:top w:val="nil"/>
              <w:left w:val="single" w:sz="4" w:space="0" w:color="000000"/>
              <w:bottom w:val="nil"/>
              <w:right w:val="single" w:sz="4" w:space="0" w:color="000000"/>
            </w:tcBorders>
          </w:tcPr>
          <w:p w14:paraId="16360AE9" w14:textId="77777777" w:rsidR="00925913" w:rsidRDefault="00477365">
            <w:pPr>
              <w:spacing w:after="0" w:line="259" w:lineRule="auto"/>
              <w:ind w:left="22" w:right="0" w:firstLine="0"/>
              <w:jc w:val="left"/>
            </w:pPr>
            <w:r>
              <w:t xml:space="preserve">Not Depreciated </w:t>
            </w:r>
          </w:p>
        </w:tc>
        <w:tc>
          <w:tcPr>
            <w:tcW w:w="1709" w:type="dxa"/>
            <w:tcBorders>
              <w:top w:val="nil"/>
              <w:left w:val="single" w:sz="4" w:space="0" w:color="000000"/>
              <w:bottom w:val="nil"/>
              <w:right w:val="single" w:sz="4" w:space="0" w:color="000000"/>
            </w:tcBorders>
          </w:tcPr>
          <w:p w14:paraId="324D5806" w14:textId="77777777" w:rsidR="00925913" w:rsidRDefault="00477365">
            <w:pPr>
              <w:spacing w:after="0" w:line="259" w:lineRule="auto"/>
              <w:ind w:left="0" w:right="35" w:firstLine="0"/>
              <w:jc w:val="center"/>
            </w:pPr>
            <w:r>
              <w:t xml:space="preserve">- </w:t>
            </w:r>
          </w:p>
        </w:tc>
      </w:tr>
      <w:tr w:rsidR="00925913" w14:paraId="60187B6B" w14:textId="77777777">
        <w:trPr>
          <w:trHeight w:val="439"/>
        </w:trPr>
        <w:tc>
          <w:tcPr>
            <w:tcW w:w="5670" w:type="dxa"/>
            <w:tcBorders>
              <w:top w:val="nil"/>
              <w:left w:val="single" w:sz="4" w:space="0" w:color="000000"/>
              <w:bottom w:val="single" w:sz="4" w:space="0" w:color="000000"/>
              <w:right w:val="single" w:sz="4" w:space="0" w:color="000000"/>
            </w:tcBorders>
          </w:tcPr>
          <w:p w14:paraId="38B1BB56" w14:textId="77777777" w:rsidR="00925913" w:rsidRDefault="00477365">
            <w:pPr>
              <w:spacing w:after="0" w:line="259" w:lineRule="auto"/>
              <w:ind w:left="0" w:right="0" w:firstLine="0"/>
              <w:jc w:val="left"/>
            </w:pPr>
            <w:r>
              <w:t xml:space="preserve">Assets Under Construction </w:t>
            </w:r>
          </w:p>
          <w:p w14:paraId="156CA4E4" w14:textId="77777777" w:rsidR="00925913" w:rsidRDefault="00477365">
            <w:pPr>
              <w:spacing w:after="0" w:line="259" w:lineRule="auto"/>
              <w:ind w:left="0" w:right="0" w:firstLine="0"/>
              <w:jc w:val="left"/>
            </w:pPr>
            <w:r>
              <w:rPr>
                <w:sz w:val="18"/>
              </w:rPr>
              <w:t xml:space="preserve"> </w:t>
            </w:r>
          </w:p>
        </w:tc>
        <w:tc>
          <w:tcPr>
            <w:tcW w:w="1701" w:type="dxa"/>
            <w:tcBorders>
              <w:top w:val="nil"/>
              <w:left w:val="single" w:sz="4" w:space="0" w:color="000000"/>
              <w:bottom w:val="single" w:sz="4" w:space="0" w:color="000000"/>
              <w:right w:val="single" w:sz="4" w:space="0" w:color="000000"/>
            </w:tcBorders>
          </w:tcPr>
          <w:p w14:paraId="03FE7FB8" w14:textId="77777777" w:rsidR="00925913" w:rsidRDefault="00477365">
            <w:pPr>
              <w:spacing w:after="0" w:line="259" w:lineRule="auto"/>
              <w:ind w:left="22" w:right="0" w:firstLine="0"/>
              <w:jc w:val="left"/>
            </w:pPr>
            <w:r>
              <w:t xml:space="preserve">Not Depreciated </w:t>
            </w:r>
          </w:p>
          <w:p w14:paraId="557674DC" w14:textId="77777777" w:rsidR="00925913" w:rsidRDefault="00477365">
            <w:pPr>
              <w:spacing w:after="0" w:line="259" w:lineRule="auto"/>
              <w:ind w:left="16" w:right="0" w:firstLine="0"/>
              <w:jc w:val="center"/>
            </w:pPr>
            <w:r>
              <w:rPr>
                <w:sz w:val="18"/>
              </w:rPr>
              <w:t xml:space="preserve"> </w:t>
            </w:r>
          </w:p>
        </w:tc>
        <w:tc>
          <w:tcPr>
            <w:tcW w:w="1709" w:type="dxa"/>
            <w:tcBorders>
              <w:top w:val="nil"/>
              <w:left w:val="single" w:sz="4" w:space="0" w:color="000000"/>
              <w:bottom w:val="single" w:sz="4" w:space="0" w:color="000000"/>
              <w:right w:val="single" w:sz="4" w:space="0" w:color="000000"/>
            </w:tcBorders>
          </w:tcPr>
          <w:p w14:paraId="3C6DEC8C" w14:textId="77777777" w:rsidR="00925913" w:rsidRDefault="00477365">
            <w:pPr>
              <w:spacing w:after="0" w:line="259" w:lineRule="auto"/>
              <w:ind w:left="749" w:right="694" w:hanging="34"/>
              <w:jc w:val="left"/>
            </w:pPr>
            <w:r>
              <w:t xml:space="preserve">- </w:t>
            </w:r>
            <w:r>
              <w:rPr>
                <w:sz w:val="18"/>
              </w:rPr>
              <w:t xml:space="preserve"> </w:t>
            </w:r>
          </w:p>
        </w:tc>
      </w:tr>
    </w:tbl>
    <w:p w14:paraId="2643996E" w14:textId="77777777" w:rsidR="00925913" w:rsidRDefault="00477365">
      <w:pPr>
        <w:spacing w:after="0" w:line="259" w:lineRule="auto"/>
        <w:ind w:left="568" w:right="0" w:firstLine="0"/>
        <w:jc w:val="left"/>
      </w:pPr>
      <w:r>
        <w:t xml:space="preserve"> </w:t>
      </w:r>
    </w:p>
    <w:p w14:paraId="0A61D779" w14:textId="77777777" w:rsidR="00925913" w:rsidRDefault="00477365">
      <w:pPr>
        <w:ind w:left="1268" w:right="0"/>
      </w:pPr>
      <w:r>
        <w:t xml:space="preserve">The usual </w:t>
      </w:r>
      <w:r>
        <w:t xml:space="preserve">estimated useful life of different categories of Other Land and Buildings assets are detailed below.  For individual assets the valuer may determine that a lower estimated useful life is more appropriate for that asset: </w:t>
      </w:r>
    </w:p>
    <w:p w14:paraId="6693ED82" w14:textId="77777777" w:rsidR="00925913" w:rsidRDefault="00477365">
      <w:pPr>
        <w:spacing w:after="0" w:line="259" w:lineRule="auto"/>
        <w:ind w:left="1277" w:right="0" w:firstLine="0"/>
        <w:jc w:val="left"/>
      </w:pPr>
      <w:r>
        <w:rPr>
          <w:sz w:val="22"/>
        </w:rPr>
        <w:t xml:space="preserve"> </w:t>
      </w:r>
    </w:p>
    <w:tbl>
      <w:tblPr>
        <w:tblStyle w:val="TableGrid"/>
        <w:tblW w:w="6910" w:type="dxa"/>
        <w:tblInd w:w="1283" w:type="dxa"/>
        <w:tblCellMar>
          <w:top w:w="3" w:type="dxa"/>
          <w:left w:w="107" w:type="dxa"/>
          <w:bottom w:w="0" w:type="dxa"/>
          <w:right w:w="115" w:type="dxa"/>
        </w:tblCellMar>
        <w:tblLook w:val="04A0" w:firstRow="1" w:lastRow="0" w:firstColumn="1" w:lastColumn="0" w:noHBand="0" w:noVBand="1"/>
      </w:tblPr>
      <w:tblGrid>
        <w:gridCol w:w="5210"/>
        <w:gridCol w:w="1700"/>
      </w:tblGrid>
      <w:tr w:rsidR="00925913" w14:paraId="0BC0DE6B" w14:textId="77777777">
        <w:trPr>
          <w:trHeight w:val="421"/>
        </w:trPr>
        <w:tc>
          <w:tcPr>
            <w:tcW w:w="5210" w:type="dxa"/>
            <w:tcBorders>
              <w:top w:val="single" w:sz="4" w:space="0" w:color="000000"/>
              <w:left w:val="single" w:sz="4" w:space="0" w:color="000000"/>
              <w:bottom w:val="single" w:sz="4" w:space="0" w:color="000000"/>
              <w:right w:val="single" w:sz="4" w:space="0" w:color="000000"/>
            </w:tcBorders>
            <w:shd w:val="clear" w:color="auto" w:fill="FFCC99"/>
          </w:tcPr>
          <w:p w14:paraId="540B890A" w14:textId="77777777" w:rsidR="00925913" w:rsidRDefault="00477365">
            <w:pPr>
              <w:spacing w:after="0" w:line="259" w:lineRule="auto"/>
              <w:ind w:left="0" w:right="0" w:firstLine="0"/>
              <w:jc w:val="left"/>
            </w:pPr>
            <w:r>
              <w:rPr>
                <w:b/>
                <w:sz w:val="18"/>
              </w:rPr>
              <w:t xml:space="preserve">Asset Type </w:t>
            </w:r>
          </w:p>
          <w:p w14:paraId="5995254A" w14:textId="77777777" w:rsidR="00925913" w:rsidRDefault="00477365">
            <w:pPr>
              <w:spacing w:after="0" w:line="259" w:lineRule="auto"/>
              <w:ind w:left="0" w:right="0" w:firstLine="0"/>
              <w:jc w:val="left"/>
            </w:pPr>
            <w:r>
              <w:rPr>
                <w:b/>
                <w:sz w:val="18"/>
              </w:rP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49C46DDC" w14:textId="77777777" w:rsidR="00925913" w:rsidRDefault="00477365">
            <w:pPr>
              <w:spacing w:after="0" w:line="259" w:lineRule="auto"/>
              <w:ind w:left="7" w:right="0" w:firstLine="0"/>
              <w:jc w:val="center"/>
            </w:pPr>
            <w:r>
              <w:rPr>
                <w:b/>
                <w:sz w:val="18"/>
              </w:rPr>
              <w:t xml:space="preserve">Estimated Life </w:t>
            </w:r>
          </w:p>
          <w:p w14:paraId="0FB772EE" w14:textId="77777777" w:rsidR="00925913" w:rsidRDefault="00477365">
            <w:pPr>
              <w:spacing w:after="0" w:line="259" w:lineRule="auto"/>
              <w:ind w:left="59" w:right="0" w:firstLine="0"/>
              <w:jc w:val="center"/>
            </w:pPr>
            <w:r>
              <w:rPr>
                <w:b/>
                <w:sz w:val="18"/>
              </w:rPr>
              <w:t xml:space="preserve"> </w:t>
            </w:r>
          </w:p>
        </w:tc>
      </w:tr>
      <w:tr w:rsidR="00925913" w14:paraId="005A6236" w14:textId="77777777">
        <w:trPr>
          <w:trHeight w:val="470"/>
        </w:trPr>
        <w:tc>
          <w:tcPr>
            <w:tcW w:w="5210" w:type="dxa"/>
            <w:tcBorders>
              <w:top w:val="single" w:sz="4" w:space="0" w:color="000000"/>
              <w:left w:val="single" w:sz="4" w:space="0" w:color="000000"/>
              <w:bottom w:val="nil"/>
              <w:right w:val="single" w:sz="4" w:space="0" w:color="000000"/>
            </w:tcBorders>
          </w:tcPr>
          <w:p w14:paraId="01216D11" w14:textId="77777777" w:rsidR="00925913" w:rsidRDefault="00477365">
            <w:pPr>
              <w:spacing w:after="0" w:line="259" w:lineRule="auto"/>
              <w:ind w:left="0" w:right="0" w:firstLine="0"/>
              <w:jc w:val="left"/>
            </w:pPr>
            <w:r>
              <w:t xml:space="preserve"> </w:t>
            </w:r>
          </w:p>
          <w:p w14:paraId="7A61CF82" w14:textId="77777777" w:rsidR="00925913" w:rsidRDefault="00477365">
            <w:pPr>
              <w:spacing w:after="0" w:line="259" w:lineRule="auto"/>
              <w:ind w:left="0" w:right="0" w:firstLine="0"/>
              <w:jc w:val="left"/>
            </w:pPr>
            <w:r>
              <w:t xml:space="preserve">Southport Cultural Centre (The Atkinson) </w:t>
            </w:r>
          </w:p>
        </w:tc>
        <w:tc>
          <w:tcPr>
            <w:tcW w:w="1700" w:type="dxa"/>
            <w:tcBorders>
              <w:top w:val="single" w:sz="4" w:space="0" w:color="000000"/>
              <w:left w:val="single" w:sz="4" w:space="0" w:color="000000"/>
              <w:bottom w:val="nil"/>
              <w:right w:val="single" w:sz="4" w:space="0" w:color="000000"/>
            </w:tcBorders>
          </w:tcPr>
          <w:p w14:paraId="1562A01F" w14:textId="77777777" w:rsidR="00925913" w:rsidRDefault="00477365">
            <w:pPr>
              <w:spacing w:after="0" w:line="259" w:lineRule="auto"/>
              <w:ind w:left="65" w:right="0" w:firstLine="0"/>
              <w:jc w:val="center"/>
            </w:pPr>
            <w:r>
              <w:t xml:space="preserve"> </w:t>
            </w:r>
          </w:p>
          <w:p w14:paraId="03A587E1" w14:textId="77777777" w:rsidR="00925913" w:rsidRDefault="00477365">
            <w:pPr>
              <w:spacing w:after="0" w:line="259" w:lineRule="auto"/>
              <w:ind w:left="9" w:right="0" w:firstLine="0"/>
              <w:jc w:val="center"/>
            </w:pPr>
            <w:r>
              <w:t xml:space="preserve">75 Years </w:t>
            </w:r>
          </w:p>
        </w:tc>
      </w:tr>
      <w:tr w:rsidR="00925913" w14:paraId="1709EAED" w14:textId="77777777">
        <w:trPr>
          <w:trHeight w:val="230"/>
        </w:trPr>
        <w:tc>
          <w:tcPr>
            <w:tcW w:w="5210" w:type="dxa"/>
            <w:tcBorders>
              <w:top w:val="nil"/>
              <w:left w:val="single" w:sz="4" w:space="0" w:color="000000"/>
              <w:bottom w:val="nil"/>
              <w:right w:val="single" w:sz="4" w:space="0" w:color="000000"/>
            </w:tcBorders>
          </w:tcPr>
          <w:p w14:paraId="2676702F" w14:textId="77777777" w:rsidR="00925913" w:rsidRDefault="00477365">
            <w:pPr>
              <w:spacing w:after="0" w:line="259" w:lineRule="auto"/>
              <w:ind w:left="0" w:right="0" w:firstLine="0"/>
              <w:jc w:val="left"/>
            </w:pPr>
            <w:r>
              <w:t xml:space="preserve">Schools and Educational Establishments </w:t>
            </w:r>
          </w:p>
        </w:tc>
        <w:tc>
          <w:tcPr>
            <w:tcW w:w="1700" w:type="dxa"/>
            <w:tcBorders>
              <w:top w:val="nil"/>
              <w:left w:val="single" w:sz="4" w:space="0" w:color="000000"/>
              <w:bottom w:val="nil"/>
              <w:right w:val="single" w:sz="4" w:space="0" w:color="000000"/>
            </w:tcBorders>
          </w:tcPr>
          <w:p w14:paraId="28BA8841" w14:textId="77777777" w:rsidR="00925913" w:rsidRDefault="00477365">
            <w:pPr>
              <w:spacing w:after="0" w:line="259" w:lineRule="auto"/>
              <w:ind w:left="9" w:right="0" w:firstLine="0"/>
              <w:jc w:val="center"/>
            </w:pPr>
            <w:r>
              <w:t xml:space="preserve">50 Years </w:t>
            </w:r>
          </w:p>
        </w:tc>
      </w:tr>
      <w:tr w:rsidR="00925913" w14:paraId="0DE00163" w14:textId="77777777">
        <w:trPr>
          <w:trHeight w:val="231"/>
        </w:trPr>
        <w:tc>
          <w:tcPr>
            <w:tcW w:w="5210" w:type="dxa"/>
            <w:tcBorders>
              <w:top w:val="nil"/>
              <w:left w:val="single" w:sz="4" w:space="0" w:color="000000"/>
              <w:bottom w:val="nil"/>
              <w:right w:val="single" w:sz="4" w:space="0" w:color="000000"/>
            </w:tcBorders>
          </w:tcPr>
          <w:p w14:paraId="72863A3F" w14:textId="77777777" w:rsidR="00925913" w:rsidRDefault="00477365">
            <w:pPr>
              <w:spacing w:after="0" w:line="259" w:lineRule="auto"/>
              <w:ind w:left="0" w:right="0" w:firstLine="0"/>
              <w:jc w:val="left"/>
            </w:pPr>
            <w:r>
              <w:t xml:space="preserve">Civic Buildings </w:t>
            </w:r>
          </w:p>
        </w:tc>
        <w:tc>
          <w:tcPr>
            <w:tcW w:w="1700" w:type="dxa"/>
            <w:tcBorders>
              <w:top w:val="nil"/>
              <w:left w:val="single" w:sz="4" w:space="0" w:color="000000"/>
              <w:bottom w:val="nil"/>
              <w:right w:val="single" w:sz="4" w:space="0" w:color="000000"/>
            </w:tcBorders>
          </w:tcPr>
          <w:p w14:paraId="22756CEA" w14:textId="77777777" w:rsidR="00925913" w:rsidRDefault="00477365">
            <w:pPr>
              <w:spacing w:after="0" w:line="259" w:lineRule="auto"/>
              <w:ind w:left="9" w:right="0" w:firstLine="0"/>
              <w:jc w:val="center"/>
            </w:pPr>
            <w:r>
              <w:t xml:space="preserve">50 Years </w:t>
            </w:r>
          </w:p>
        </w:tc>
      </w:tr>
      <w:tr w:rsidR="00925913" w14:paraId="79B5E074" w14:textId="77777777">
        <w:trPr>
          <w:trHeight w:val="230"/>
        </w:trPr>
        <w:tc>
          <w:tcPr>
            <w:tcW w:w="5210" w:type="dxa"/>
            <w:tcBorders>
              <w:top w:val="nil"/>
              <w:left w:val="single" w:sz="4" w:space="0" w:color="000000"/>
              <w:bottom w:val="nil"/>
              <w:right w:val="single" w:sz="4" w:space="0" w:color="000000"/>
            </w:tcBorders>
          </w:tcPr>
          <w:p w14:paraId="65A1E52A" w14:textId="77777777" w:rsidR="00925913" w:rsidRDefault="00477365">
            <w:pPr>
              <w:spacing w:after="0" w:line="259" w:lineRule="auto"/>
              <w:ind w:left="0" w:right="0" w:firstLine="0"/>
              <w:jc w:val="left"/>
            </w:pPr>
            <w:r>
              <w:t xml:space="preserve">Social Care Establishments </w:t>
            </w:r>
          </w:p>
        </w:tc>
        <w:tc>
          <w:tcPr>
            <w:tcW w:w="1700" w:type="dxa"/>
            <w:tcBorders>
              <w:top w:val="nil"/>
              <w:left w:val="single" w:sz="4" w:space="0" w:color="000000"/>
              <w:bottom w:val="nil"/>
              <w:right w:val="single" w:sz="4" w:space="0" w:color="000000"/>
            </w:tcBorders>
          </w:tcPr>
          <w:p w14:paraId="0EE170ED" w14:textId="77777777" w:rsidR="00925913" w:rsidRDefault="00477365">
            <w:pPr>
              <w:spacing w:after="0" w:line="259" w:lineRule="auto"/>
              <w:ind w:left="10" w:right="0" w:firstLine="0"/>
              <w:jc w:val="center"/>
            </w:pPr>
            <w:r>
              <w:t xml:space="preserve">40 to 50 Years </w:t>
            </w:r>
          </w:p>
        </w:tc>
      </w:tr>
      <w:tr w:rsidR="00925913" w14:paraId="5C7FB614" w14:textId="77777777">
        <w:trPr>
          <w:trHeight w:val="230"/>
        </w:trPr>
        <w:tc>
          <w:tcPr>
            <w:tcW w:w="5210" w:type="dxa"/>
            <w:tcBorders>
              <w:top w:val="nil"/>
              <w:left w:val="single" w:sz="4" w:space="0" w:color="000000"/>
              <w:bottom w:val="nil"/>
              <w:right w:val="single" w:sz="4" w:space="0" w:color="000000"/>
            </w:tcBorders>
          </w:tcPr>
          <w:p w14:paraId="5170B05C" w14:textId="77777777" w:rsidR="00925913" w:rsidRDefault="00477365">
            <w:pPr>
              <w:spacing w:after="0" w:line="259" w:lineRule="auto"/>
              <w:ind w:left="0" w:right="0" w:firstLine="0"/>
              <w:jc w:val="left"/>
            </w:pPr>
            <w:r>
              <w:t xml:space="preserve">Libraries </w:t>
            </w:r>
          </w:p>
        </w:tc>
        <w:tc>
          <w:tcPr>
            <w:tcW w:w="1700" w:type="dxa"/>
            <w:tcBorders>
              <w:top w:val="nil"/>
              <w:left w:val="single" w:sz="4" w:space="0" w:color="000000"/>
              <w:bottom w:val="nil"/>
              <w:right w:val="single" w:sz="4" w:space="0" w:color="000000"/>
            </w:tcBorders>
          </w:tcPr>
          <w:p w14:paraId="6B2A9AC0" w14:textId="77777777" w:rsidR="00925913" w:rsidRDefault="00477365">
            <w:pPr>
              <w:spacing w:after="0" w:line="259" w:lineRule="auto"/>
              <w:ind w:left="9" w:right="0" w:firstLine="0"/>
              <w:jc w:val="center"/>
            </w:pPr>
            <w:r>
              <w:t xml:space="preserve">40 Years </w:t>
            </w:r>
          </w:p>
        </w:tc>
      </w:tr>
      <w:tr w:rsidR="00925913" w14:paraId="04977215" w14:textId="77777777">
        <w:trPr>
          <w:trHeight w:val="230"/>
        </w:trPr>
        <w:tc>
          <w:tcPr>
            <w:tcW w:w="5210" w:type="dxa"/>
            <w:tcBorders>
              <w:top w:val="nil"/>
              <w:left w:val="single" w:sz="4" w:space="0" w:color="000000"/>
              <w:bottom w:val="nil"/>
              <w:right w:val="single" w:sz="4" w:space="0" w:color="000000"/>
            </w:tcBorders>
          </w:tcPr>
          <w:p w14:paraId="2A7900B2" w14:textId="77777777" w:rsidR="00925913" w:rsidRDefault="00477365">
            <w:pPr>
              <w:spacing w:after="0" w:line="259" w:lineRule="auto"/>
              <w:ind w:left="0" w:right="0" w:firstLine="0"/>
              <w:jc w:val="left"/>
            </w:pPr>
            <w:r>
              <w:t xml:space="preserve">Leisure Facilities </w:t>
            </w:r>
          </w:p>
        </w:tc>
        <w:tc>
          <w:tcPr>
            <w:tcW w:w="1700" w:type="dxa"/>
            <w:tcBorders>
              <w:top w:val="nil"/>
              <w:left w:val="single" w:sz="4" w:space="0" w:color="000000"/>
              <w:bottom w:val="nil"/>
              <w:right w:val="single" w:sz="4" w:space="0" w:color="000000"/>
            </w:tcBorders>
          </w:tcPr>
          <w:p w14:paraId="7F1C87EC" w14:textId="77777777" w:rsidR="00925913" w:rsidRDefault="00477365">
            <w:pPr>
              <w:spacing w:after="0" w:line="259" w:lineRule="auto"/>
              <w:ind w:left="9" w:right="0" w:firstLine="0"/>
              <w:jc w:val="center"/>
            </w:pPr>
            <w:r>
              <w:t xml:space="preserve">30 Years </w:t>
            </w:r>
          </w:p>
        </w:tc>
      </w:tr>
      <w:tr w:rsidR="00925913" w14:paraId="1915154D" w14:textId="77777777">
        <w:trPr>
          <w:trHeight w:val="438"/>
        </w:trPr>
        <w:tc>
          <w:tcPr>
            <w:tcW w:w="5210" w:type="dxa"/>
            <w:tcBorders>
              <w:top w:val="nil"/>
              <w:left w:val="single" w:sz="4" w:space="0" w:color="000000"/>
              <w:bottom w:val="single" w:sz="4" w:space="0" w:color="000000"/>
              <w:right w:val="single" w:sz="4" w:space="0" w:color="000000"/>
            </w:tcBorders>
          </w:tcPr>
          <w:p w14:paraId="41004128" w14:textId="77777777" w:rsidR="00925913" w:rsidRDefault="00477365">
            <w:pPr>
              <w:spacing w:after="0" w:line="259" w:lineRule="auto"/>
              <w:ind w:left="0" w:right="0" w:firstLine="0"/>
              <w:jc w:val="left"/>
            </w:pPr>
            <w:r>
              <w:t xml:space="preserve">Garages / Depots </w:t>
            </w:r>
          </w:p>
          <w:p w14:paraId="41D077D8" w14:textId="77777777" w:rsidR="00925913" w:rsidRDefault="00477365">
            <w:pPr>
              <w:spacing w:after="0" w:line="259" w:lineRule="auto"/>
              <w:ind w:left="0" w:right="0" w:firstLine="0"/>
              <w:jc w:val="left"/>
            </w:pPr>
            <w:r>
              <w:rPr>
                <w:sz w:val="18"/>
              </w:rPr>
              <w:t xml:space="preserve"> </w:t>
            </w:r>
          </w:p>
        </w:tc>
        <w:tc>
          <w:tcPr>
            <w:tcW w:w="1700" w:type="dxa"/>
            <w:tcBorders>
              <w:top w:val="nil"/>
              <w:left w:val="single" w:sz="4" w:space="0" w:color="000000"/>
              <w:bottom w:val="single" w:sz="4" w:space="0" w:color="000000"/>
              <w:right w:val="single" w:sz="4" w:space="0" w:color="000000"/>
            </w:tcBorders>
          </w:tcPr>
          <w:p w14:paraId="75926AEA" w14:textId="77777777" w:rsidR="00925913" w:rsidRDefault="00477365">
            <w:pPr>
              <w:spacing w:after="0" w:line="259" w:lineRule="auto"/>
              <w:ind w:left="9" w:right="0" w:firstLine="0"/>
              <w:jc w:val="center"/>
            </w:pPr>
            <w:r>
              <w:t xml:space="preserve">10 Years </w:t>
            </w:r>
          </w:p>
          <w:p w14:paraId="0D1C7DDC" w14:textId="77777777" w:rsidR="00925913" w:rsidRDefault="00477365">
            <w:pPr>
              <w:spacing w:after="0" w:line="259" w:lineRule="auto"/>
              <w:ind w:left="59" w:right="0" w:firstLine="0"/>
              <w:jc w:val="center"/>
            </w:pPr>
            <w:r>
              <w:rPr>
                <w:sz w:val="18"/>
              </w:rPr>
              <w:t xml:space="preserve"> </w:t>
            </w:r>
          </w:p>
        </w:tc>
      </w:tr>
    </w:tbl>
    <w:p w14:paraId="58DEDD2C" w14:textId="77777777" w:rsidR="00925913" w:rsidRDefault="00477365">
      <w:pPr>
        <w:spacing w:after="0" w:line="259" w:lineRule="auto"/>
        <w:ind w:left="568" w:right="0" w:firstLine="0"/>
        <w:jc w:val="left"/>
      </w:pPr>
      <w:r>
        <w:t xml:space="preserve"> </w:t>
      </w:r>
    </w:p>
    <w:p w14:paraId="78D7D5A5" w14:textId="77777777" w:rsidR="00925913" w:rsidRDefault="00477365">
      <w:pPr>
        <w:pStyle w:val="Heading4"/>
        <w:spacing w:after="3" w:line="252" w:lineRule="auto"/>
        <w:ind w:left="1287"/>
        <w:jc w:val="left"/>
      </w:pPr>
      <w:r>
        <w:rPr>
          <w:b/>
        </w:rPr>
        <w:t>Capital Commitments</w:t>
      </w:r>
      <w:r>
        <w:rPr>
          <w:b/>
          <w:u w:val="none"/>
        </w:rPr>
        <w:t xml:space="preserve"> </w:t>
      </w:r>
    </w:p>
    <w:p w14:paraId="0B2C1407" w14:textId="77777777" w:rsidR="00925913" w:rsidRDefault="00477365">
      <w:pPr>
        <w:spacing w:after="0" w:line="259" w:lineRule="auto"/>
        <w:ind w:left="568" w:right="0" w:firstLine="0"/>
        <w:jc w:val="left"/>
      </w:pPr>
      <w:r>
        <w:rPr>
          <w:b/>
        </w:rPr>
        <w:t xml:space="preserve"> </w:t>
      </w:r>
      <w:r>
        <w:rPr>
          <w:b/>
        </w:rPr>
        <w:tab/>
        <w:t xml:space="preserve"> </w:t>
      </w:r>
      <w:r>
        <w:rPr>
          <w:b/>
        </w:rPr>
        <w:tab/>
        <w:t xml:space="preserve"> </w:t>
      </w:r>
    </w:p>
    <w:p w14:paraId="35091866" w14:textId="77777777" w:rsidR="00925913" w:rsidRDefault="00477365">
      <w:pPr>
        <w:ind w:left="1268" w:right="0"/>
      </w:pPr>
      <w:r>
        <w:t>At 31 March 2022</w:t>
      </w:r>
      <w:r>
        <w:t xml:space="preserve">, the Authority has entered into a number of contracts for the construction or enhancement of Property, Plant and Equipment in 2022/2023 and future years which are budgeted to cost £18.418m.  Similar commitments at 31 March 2021 were £7.170m. The major commitments are: </w:t>
      </w:r>
    </w:p>
    <w:p w14:paraId="38F9E250" w14:textId="77777777" w:rsidR="00925913" w:rsidRDefault="00477365">
      <w:pPr>
        <w:spacing w:after="0" w:line="259" w:lineRule="auto"/>
        <w:ind w:left="568" w:right="0" w:firstLine="0"/>
        <w:jc w:val="left"/>
      </w:pPr>
      <w:r>
        <w:rPr>
          <w:b/>
        </w:rPr>
        <w:t xml:space="preserve"> </w:t>
      </w:r>
    </w:p>
    <w:tbl>
      <w:tblPr>
        <w:tblStyle w:val="TableGrid"/>
        <w:tblW w:w="9070" w:type="dxa"/>
        <w:tblInd w:w="1249" w:type="dxa"/>
        <w:tblCellMar>
          <w:top w:w="3" w:type="dxa"/>
          <w:left w:w="107" w:type="dxa"/>
          <w:bottom w:w="0" w:type="dxa"/>
          <w:right w:w="51" w:type="dxa"/>
        </w:tblCellMar>
        <w:tblLook w:val="04A0" w:firstRow="1" w:lastRow="0" w:firstColumn="1" w:lastColumn="0" w:noHBand="0" w:noVBand="1"/>
      </w:tblPr>
      <w:tblGrid>
        <w:gridCol w:w="7370"/>
        <w:gridCol w:w="1700"/>
      </w:tblGrid>
      <w:tr w:rsidR="00925913" w14:paraId="05A0869F" w14:textId="77777777">
        <w:trPr>
          <w:trHeight w:val="1278"/>
        </w:trPr>
        <w:tc>
          <w:tcPr>
            <w:tcW w:w="7370" w:type="dxa"/>
            <w:tcBorders>
              <w:top w:val="single" w:sz="4" w:space="0" w:color="000000"/>
              <w:left w:val="single" w:sz="4" w:space="0" w:color="000000"/>
              <w:bottom w:val="single" w:sz="4" w:space="0" w:color="000000"/>
              <w:right w:val="single" w:sz="4" w:space="0" w:color="000000"/>
            </w:tcBorders>
            <w:shd w:val="clear" w:color="auto" w:fill="FFCC99"/>
          </w:tcPr>
          <w:p w14:paraId="656BE80F" w14:textId="77777777" w:rsidR="00925913" w:rsidRDefault="00477365">
            <w:pPr>
              <w:spacing w:after="0" w:line="259" w:lineRule="auto"/>
              <w:ind w:left="0" w:right="0" w:firstLine="0"/>
              <w:jc w:val="left"/>
            </w:pPr>
            <w:r>
              <w:t xml:space="preserve">Scheme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77B26ED9" w14:textId="77777777" w:rsidR="00925913" w:rsidRDefault="00477365">
            <w:pPr>
              <w:spacing w:after="1" w:line="239" w:lineRule="auto"/>
              <w:ind w:left="0" w:right="0" w:firstLine="2"/>
              <w:jc w:val="center"/>
            </w:pPr>
            <w:r>
              <w:t xml:space="preserve">Expenditure approved and contracted at </w:t>
            </w:r>
          </w:p>
          <w:p w14:paraId="13536E26" w14:textId="77777777" w:rsidR="00925913" w:rsidRDefault="00477365">
            <w:pPr>
              <w:spacing w:after="102" w:line="259" w:lineRule="auto"/>
              <w:ind w:left="77" w:right="0" w:firstLine="0"/>
              <w:jc w:val="left"/>
            </w:pPr>
            <w:r>
              <w:t xml:space="preserve">31 March 2022 </w:t>
            </w:r>
          </w:p>
          <w:p w14:paraId="02B57044" w14:textId="77777777" w:rsidR="00925913" w:rsidRDefault="00477365">
            <w:pPr>
              <w:spacing w:after="0" w:line="259" w:lineRule="auto"/>
              <w:ind w:left="0" w:right="53" w:firstLine="0"/>
              <w:jc w:val="center"/>
            </w:pPr>
            <w:r>
              <w:t xml:space="preserve">£000s </w:t>
            </w:r>
          </w:p>
        </w:tc>
      </w:tr>
      <w:tr w:rsidR="00925913" w14:paraId="1DD443EF" w14:textId="77777777">
        <w:trPr>
          <w:trHeight w:val="469"/>
        </w:trPr>
        <w:tc>
          <w:tcPr>
            <w:tcW w:w="7370" w:type="dxa"/>
            <w:tcBorders>
              <w:top w:val="single" w:sz="4" w:space="0" w:color="000000"/>
              <w:left w:val="single" w:sz="4" w:space="0" w:color="000000"/>
              <w:bottom w:val="nil"/>
              <w:right w:val="single" w:sz="4" w:space="0" w:color="000000"/>
            </w:tcBorders>
          </w:tcPr>
          <w:p w14:paraId="7A5931CA" w14:textId="77777777" w:rsidR="00925913" w:rsidRDefault="00477365">
            <w:pPr>
              <w:spacing w:after="0" w:line="259" w:lineRule="auto"/>
              <w:ind w:left="0" w:right="0" w:firstLine="0"/>
              <w:jc w:val="left"/>
            </w:pPr>
            <w:r>
              <w:t xml:space="preserve"> </w:t>
            </w:r>
          </w:p>
          <w:p w14:paraId="4AD813C6" w14:textId="77777777" w:rsidR="00925913" w:rsidRDefault="00477365">
            <w:pPr>
              <w:spacing w:after="0" w:line="259" w:lineRule="auto"/>
              <w:ind w:left="0" w:right="0" w:firstLine="0"/>
              <w:jc w:val="left"/>
            </w:pPr>
            <w:r>
              <w:t xml:space="preserve">LED Street Lighting Upgrade </w:t>
            </w:r>
          </w:p>
        </w:tc>
        <w:tc>
          <w:tcPr>
            <w:tcW w:w="1700" w:type="dxa"/>
            <w:tcBorders>
              <w:top w:val="single" w:sz="4" w:space="0" w:color="000000"/>
              <w:left w:val="single" w:sz="4" w:space="0" w:color="000000"/>
              <w:bottom w:val="nil"/>
              <w:right w:val="single" w:sz="4" w:space="0" w:color="000000"/>
            </w:tcBorders>
          </w:tcPr>
          <w:p w14:paraId="5E7B7828" w14:textId="77777777" w:rsidR="00925913" w:rsidRDefault="00477365">
            <w:pPr>
              <w:spacing w:after="0" w:line="259" w:lineRule="auto"/>
              <w:ind w:left="0" w:right="0" w:firstLine="0"/>
              <w:jc w:val="right"/>
            </w:pPr>
            <w:r>
              <w:t xml:space="preserve"> </w:t>
            </w:r>
          </w:p>
          <w:p w14:paraId="41BD7F95" w14:textId="77777777" w:rsidR="00925913" w:rsidRDefault="00477365">
            <w:pPr>
              <w:spacing w:after="0" w:line="259" w:lineRule="auto"/>
              <w:ind w:left="0" w:right="55" w:firstLine="0"/>
              <w:jc w:val="right"/>
            </w:pPr>
            <w:r>
              <w:t xml:space="preserve">10,000 </w:t>
            </w:r>
          </w:p>
        </w:tc>
      </w:tr>
      <w:tr w:rsidR="00925913" w14:paraId="691E0D3C" w14:textId="77777777">
        <w:trPr>
          <w:trHeight w:val="230"/>
        </w:trPr>
        <w:tc>
          <w:tcPr>
            <w:tcW w:w="7370" w:type="dxa"/>
            <w:tcBorders>
              <w:top w:val="nil"/>
              <w:left w:val="single" w:sz="4" w:space="0" w:color="000000"/>
              <w:bottom w:val="nil"/>
              <w:right w:val="single" w:sz="4" w:space="0" w:color="000000"/>
            </w:tcBorders>
          </w:tcPr>
          <w:p w14:paraId="733EE244" w14:textId="77777777" w:rsidR="00925913" w:rsidRDefault="00477365">
            <w:pPr>
              <w:spacing w:after="0" w:line="259" w:lineRule="auto"/>
              <w:ind w:left="0" w:right="0" w:firstLine="0"/>
              <w:jc w:val="left"/>
            </w:pPr>
            <w:r>
              <w:t xml:space="preserve">Marine Lake Events Centre </w:t>
            </w:r>
          </w:p>
        </w:tc>
        <w:tc>
          <w:tcPr>
            <w:tcW w:w="1700" w:type="dxa"/>
            <w:tcBorders>
              <w:top w:val="nil"/>
              <w:left w:val="single" w:sz="4" w:space="0" w:color="000000"/>
              <w:bottom w:val="nil"/>
              <w:right w:val="single" w:sz="4" w:space="0" w:color="000000"/>
            </w:tcBorders>
          </w:tcPr>
          <w:p w14:paraId="4E7B3E9E" w14:textId="77777777" w:rsidR="00925913" w:rsidRDefault="00477365">
            <w:pPr>
              <w:spacing w:after="0" w:line="259" w:lineRule="auto"/>
              <w:ind w:left="0" w:right="55" w:firstLine="0"/>
              <w:jc w:val="right"/>
            </w:pPr>
            <w:r>
              <w:t xml:space="preserve">3,176 </w:t>
            </w:r>
          </w:p>
        </w:tc>
      </w:tr>
      <w:tr w:rsidR="00925913" w14:paraId="236225CB" w14:textId="77777777">
        <w:trPr>
          <w:trHeight w:val="230"/>
        </w:trPr>
        <w:tc>
          <w:tcPr>
            <w:tcW w:w="7370" w:type="dxa"/>
            <w:tcBorders>
              <w:top w:val="nil"/>
              <w:left w:val="single" w:sz="4" w:space="0" w:color="000000"/>
              <w:bottom w:val="nil"/>
              <w:right w:val="single" w:sz="4" w:space="0" w:color="000000"/>
            </w:tcBorders>
          </w:tcPr>
          <w:p w14:paraId="40EEAED5" w14:textId="77777777" w:rsidR="00925913" w:rsidRDefault="00477365">
            <w:pPr>
              <w:spacing w:after="0" w:line="259" w:lineRule="auto"/>
              <w:ind w:left="0" w:right="0" w:firstLine="0"/>
              <w:jc w:val="left"/>
            </w:pPr>
            <w:r>
              <w:t xml:space="preserve">Crosby Lakeside Redevelopment </w:t>
            </w:r>
          </w:p>
        </w:tc>
        <w:tc>
          <w:tcPr>
            <w:tcW w:w="1700" w:type="dxa"/>
            <w:tcBorders>
              <w:top w:val="nil"/>
              <w:left w:val="single" w:sz="4" w:space="0" w:color="000000"/>
              <w:bottom w:val="nil"/>
              <w:right w:val="single" w:sz="4" w:space="0" w:color="000000"/>
            </w:tcBorders>
          </w:tcPr>
          <w:p w14:paraId="1FB5FAC5" w14:textId="77777777" w:rsidR="00925913" w:rsidRDefault="00477365">
            <w:pPr>
              <w:spacing w:after="0" w:line="259" w:lineRule="auto"/>
              <w:ind w:left="0" w:right="55" w:firstLine="0"/>
              <w:jc w:val="right"/>
            </w:pPr>
            <w:r>
              <w:t xml:space="preserve">1,545 </w:t>
            </w:r>
          </w:p>
        </w:tc>
      </w:tr>
      <w:tr w:rsidR="00925913" w14:paraId="5734E334" w14:textId="77777777">
        <w:trPr>
          <w:trHeight w:val="230"/>
        </w:trPr>
        <w:tc>
          <w:tcPr>
            <w:tcW w:w="7370" w:type="dxa"/>
            <w:tcBorders>
              <w:top w:val="nil"/>
              <w:left w:val="single" w:sz="4" w:space="0" w:color="000000"/>
              <w:bottom w:val="nil"/>
              <w:right w:val="single" w:sz="4" w:space="0" w:color="000000"/>
            </w:tcBorders>
          </w:tcPr>
          <w:p w14:paraId="0750A881" w14:textId="77777777" w:rsidR="00925913" w:rsidRDefault="00477365">
            <w:pPr>
              <w:spacing w:after="0" w:line="259" w:lineRule="auto"/>
              <w:ind w:left="0" w:right="0" w:firstLine="0"/>
              <w:jc w:val="left"/>
            </w:pPr>
            <w:r>
              <w:t xml:space="preserve">Highways Accessibility Programme - Scarisbrick Avenue </w:t>
            </w:r>
          </w:p>
        </w:tc>
        <w:tc>
          <w:tcPr>
            <w:tcW w:w="1700" w:type="dxa"/>
            <w:tcBorders>
              <w:top w:val="nil"/>
              <w:left w:val="single" w:sz="4" w:space="0" w:color="000000"/>
              <w:bottom w:val="nil"/>
              <w:right w:val="single" w:sz="4" w:space="0" w:color="000000"/>
            </w:tcBorders>
          </w:tcPr>
          <w:p w14:paraId="3C5D027A" w14:textId="77777777" w:rsidR="00925913" w:rsidRDefault="00477365">
            <w:pPr>
              <w:spacing w:after="0" w:line="259" w:lineRule="auto"/>
              <w:ind w:left="0" w:right="55" w:firstLine="0"/>
              <w:jc w:val="right"/>
            </w:pPr>
            <w:r>
              <w:t xml:space="preserve">822 </w:t>
            </w:r>
          </w:p>
        </w:tc>
      </w:tr>
      <w:tr w:rsidR="00925913" w14:paraId="0D64743F" w14:textId="77777777">
        <w:trPr>
          <w:trHeight w:val="462"/>
        </w:trPr>
        <w:tc>
          <w:tcPr>
            <w:tcW w:w="7370" w:type="dxa"/>
            <w:tcBorders>
              <w:top w:val="nil"/>
              <w:left w:val="single" w:sz="4" w:space="0" w:color="000000"/>
              <w:bottom w:val="single" w:sz="4" w:space="0" w:color="000000"/>
              <w:right w:val="single" w:sz="4" w:space="0" w:color="000000"/>
            </w:tcBorders>
          </w:tcPr>
          <w:p w14:paraId="22FD1669" w14:textId="77777777" w:rsidR="00925913" w:rsidRDefault="00477365">
            <w:pPr>
              <w:spacing w:after="0" w:line="259" w:lineRule="auto"/>
              <w:ind w:left="0" w:right="0" w:firstLine="0"/>
              <w:jc w:val="left"/>
            </w:pPr>
            <w:r>
              <w:t xml:space="preserve">Dunes Splashworld – Essential Repairs </w:t>
            </w:r>
          </w:p>
          <w:p w14:paraId="62518FC9" w14:textId="77777777" w:rsidR="00925913" w:rsidRDefault="00477365">
            <w:pPr>
              <w:spacing w:after="0" w:line="259" w:lineRule="auto"/>
              <w:ind w:left="0" w:right="0" w:firstLine="0"/>
              <w:jc w:val="left"/>
            </w:pPr>
            <w:r>
              <w:t xml:space="preserve"> </w:t>
            </w:r>
          </w:p>
        </w:tc>
        <w:tc>
          <w:tcPr>
            <w:tcW w:w="1700" w:type="dxa"/>
            <w:tcBorders>
              <w:top w:val="nil"/>
              <w:left w:val="single" w:sz="4" w:space="0" w:color="000000"/>
              <w:bottom w:val="single" w:sz="4" w:space="0" w:color="000000"/>
              <w:right w:val="single" w:sz="4" w:space="0" w:color="000000"/>
            </w:tcBorders>
          </w:tcPr>
          <w:p w14:paraId="6E060375" w14:textId="77777777" w:rsidR="00925913" w:rsidRDefault="00477365">
            <w:pPr>
              <w:spacing w:after="0" w:line="259" w:lineRule="auto"/>
              <w:ind w:left="0" w:right="55" w:firstLine="0"/>
              <w:jc w:val="right"/>
            </w:pPr>
            <w:r>
              <w:t xml:space="preserve">565 </w:t>
            </w:r>
          </w:p>
          <w:p w14:paraId="77BF9FDA" w14:textId="77777777" w:rsidR="00925913" w:rsidRDefault="00477365">
            <w:pPr>
              <w:spacing w:after="0" w:line="259" w:lineRule="auto"/>
              <w:ind w:left="0" w:right="0" w:firstLine="0"/>
              <w:jc w:val="right"/>
            </w:pPr>
            <w:r>
              <w:t xml:space="preserve"> </w:t>
            </w:r>
          </w:p>
        </w:tc>
      </w:tr>
    </w:tbl>
    <w:p w14:paraId="61CC46B6" w14:textId="77777777" w:rsidR="00925913" w:rsidRDefault="00477365">
      <w:pPr>
        <w:spacing w:after="0" w:line="259" w:lineRule="auto"/>
        <w:ind w:left="568" w:right="0" w:firstLine="0"/>
        <w:jc w:val="left"/>
      </w:pPr>
      <w:r>
        <w:rPr>
          <w:b/>
        </w:rPr>
        <w:t xml:space="preserve"> </w:t>
      </w:r>
    </w:p>
    <w:p w14:paraId="74C1AC4D" w14:textId="77777777" w:rsidR="00925913" w:rsidRDefault="00477365">
      <w:pPr>
        <w:pStyle w:val="Heading4"/>
        <w:spacing w:after="3" w:line="252" w:lineRule="auto"/>
        <w:ind w:left="1287"/>
        <w:jc w:val="left"/>
      </w:pPr>
      <w:r>
        <w:rPr>
          <w:b/>
        </w:rPr>
        <w:t>Revaluations</w:t>
      </w:r>
      <w:r>
        <w:rPr>
          <w:b/>
          <w:u w:val="none"/>
        </w:rPr>
        <w:t xml:space="preserve"> </w:t>
      </w:r>
    </w:p>
    <w:p w14:paraId="44FBED4C" w14:textId="77777777" w:rsidR="00925913" w:rsidRDefault="00477365">
      <w:pPr>
        <w:spacing w:after="0" w:line="259" w:lineRule="auto"/>
        <w:ind w:left="568" w:right="0" w:firstLine="0"/>
        <w:jc w:val="left"/>
      </w:pPr>
      <w:r>
        <w:t xml:space="preserve"> </w:t>
      </w:r>
    </w:p>
    <w:p w14:paraId="0FCB6909" w14:textId="77777777" w:rsidR="00925913" w:rsidRDefault="00477365">
      <w:pPr>
        <w:ind w:left="1268" w:right="0"/>
      </w:pPr>
      <w:r>
        <w:t xml:space="preserve">Valuations are carried out as part of a rolling programme over a five-year cycle. </w:t>
      </w:r>
    </w:p>
    <w:p w14:paraId="09892B61" w14:textId="77777777" w:rsidR="00925913" w:rsidRDefault="00477365">
      <w:pPr>
        <w:spacing w:after="0" w:line="259" w:lineRule="auto"/>
        <w:ind w:left="1277" w:right="0" w:firstLine="0"/>
        <w:jc w:val="left"/>
      </w:pPr>
      <w:r>
        <w:t xml:space="preserve"> </w:t>
      </w:r>
    </w:p>
    <w:p w14:paraId="6E51E90C" w14:textId="77777777" w:rsidR="00925913" w:rsidRDefault="00477365">
      <w:pPr>
        <w:ind w:left="1268" w:right="0"/>
      </w:pPr>
      <w:r>
        <w:t xml:space="preserve">All freehold and leasehold land and properties which comprise the Authority's property portfolio have been valued by Mr. A. Bond (MRICS).  Mr Bond is part of the Council’s own qualified in-house valuers.  The only exception is for the Strand Shopping Centre which was valued by Andrew Watson (MRICS) who works for an external valuation company, GVA. </w:t>
      </w:r>
    </w:p>
    <w:p w14:paraId="57667622" w14:textId="77777777" w:rsidR="00925913" w:rsidRDefault="00477365">
      <w:pPr>
        <w:spacing w:after="0" w:line="259" w:lineRule="auto"/>
        <w:ind w:left="568" w:right="0" w:firstLine="0"/>
        <w:jc w:val="left"/>
      </w:pPr>
      <w:r>
        <w:t xml:space="preserve"> </w:t>
      </w:r>
    </w:p>
    <w:p w14:paraId="10CECB19" w14:textId="77777777" w:rsidR="00925913" w:rsidRDefault="00477365">
      <w:pPr>
        <w:ind w:left="1268" w:right="0"/>
      </w:pPr>
      <w:r>
        <w:t xml:space="preserve">Valuations of land and buildings were carried out in accordance with the methodologies and bases for estimation set out in the professional standards of the Royal Institution of Chartered Surveyors.  </w:t>
      </w:r>
    </w:p>
    <w:p w14:paraId="68524244" w14:textId="77777777" w:rsidR="00925913" w:rsidRDefault="00477365">
      <w:pPr>
        <w:spacing w:after="0" w:line="259" w:lineRule="auto"/>
        <w:ind w:left="568" w:right="0" w:firstLine="0"/>
        <w:jc w:val="left"/>
      </w:pPr>
      <w:r>
        <w:t xml:space="preserve"> </w:t>
      </w:r>
    </w:p>
    <w:p w14:paraId="36C50FC8" w14:textId="77777777" w:rsidR="00925913" w:rsidRDefault="00477365">
      <w:pPr>
        <w:ind w:left="1268" w:right="0"/>
      </w:pPr>
      <w:r>
        <w:t xml:space="preserve">The Council’s own in-house valuers have considered valuation uncertainty and market instability insofar as those properties valued this year are concerned and reflected any changes in the valuations supplied. </w:t>
      </w:r>
    </w:p>
    <w:p w14:paraId="40FB46C5" w14:textId="77777777" w:rsidR="00925913" w:rsidRDefault="00477365">
      <w:pPr>
        <w:spacing w:after="0" w:line="259" w:lineRule="auto"/>
        <w:ind w:left="568" w:right="0" w:firstLine="0"/>
        <w:jc w:val="left"/>
      </w:pPr>
      <w:r>
        <w:t xml:space="preserve"> </w:t>
      </w:r>
    </w:p>
    <w:p w14:paraId="02D6C89D" w14:textId="77777777" w:rsidR="00925913" w:rsidRDefault="00477365">
      <w:pPr>
        <w:ind w:left="1268" w:right="0"/>
      </w:pPr>
      <w:r>
        <w:t xml:space="preserve">The table below will show the dates and amounts of valuations for each class of Property, Plant and equipment included in the balance sheet: </w:t>
      </w:r>
    </w:p>
    <w:p w14:paraId="04DAE8BC" w14:textId="77777777" w:rsidR="00925913" w:rsidRDefault="00477365">
      <w:pPr>
        <w:spacing w:after="0" w:line="259" w:lineRule="auto"/>
        <w:ind w:left="568" w:right="0" w:firstLine="0"/>
        <w:jc w:val="left"/>
      </w:pPr>
      <w:r>
        <w:t xml:space="preserve"> </w:t>
      </w:r>
    </w:p>
    <w:p w14:paraId="5D1F2287" w14:textId="77777777" w:rsidR="00925913" w:rsidRDefault="00477365">
      <w:pPr>
        <w:spacing w:after="0" w:line="259" w:lineRule="auto"/>
        <w:ind w:left="568" w:right="0" w:firstLine="0"/>
        <w:jc w:val="left"/>
      </w:pPr>
      <w:r>
        <w:t xml:space="preserve"> </w:t>
      </w:r>
    </w:p>
    <w:p w14:paraId="0E7C88A7" w14:textId="77777777" w:rsidR="00925913" w:rsidRDefault="00477365">
      <w:pPr>
        <w:spacing w:after="0" w:line="259" w:lineRule="auto"/>
        <w:ind w:left="568" w:right="0" w:firstLine="0"/>
        <w:jc w:val="left"/>
      </w:pPr>
      <w:r>
        <w:lastRenderedPageBreak/>
        <w:t xml:space="preserve"> </w:t>
      </w:r>
    </w:p>
    <w:p w14:paraId="5A931D46" w14:textId="77777777" w:rsidR="00925913" w:rsidRDefault="00477365">
      <w:pPr>
        <w:spacing w:after="0" w:line="259" w:lineRule="auto"/>
        <w:ind w:left="568" w:right="0" w:firstLine="0"/>
        <w:jc w:val="left"/>
      </w:pPr>
      <w:r>
        <w:t xml:space="preserve"> </w:t>
      </w:r>
    </w:p>
    <w:p w14:paraId="58D6DF85" w14:textId="77777777" w:rsidR="00925913" w:rsidRDefault="00477365">
      <w:pPr>
        <w:spacing w:after="0" w:line="259" w:lineRule="auto"/>
        <w:ind w:left="568" w:right="0" w:firstLine="0"/>
        <w:jc w:val="left"/>
      </w:pPr>
      <w:r>
        <w:t xml:space="preserve"> </w:t>
      </w:r>
    </w:p>
    <w:p w14:paraId="4649CA08" w14:textId="77777777" w:rsidR="00925913" w:rsidRDefault="00477365">
      <w:pPr>
        <w:spacing w:after="0" w:line="259" w:lineRule="auto"/>
        <w:ind w:left="568" w:right="0" w:firstLine="0"/>
        <w:jc w:val="left"/>
      </w:pPr>
      <w:r>
        <w:t xml:space="preserve"> </w:t>
      </w:r>
    </w:p>
    <w:tbl>
      <w:tblPr>
        <w:tblStyle w:val="TableGrid"/>
        <w:tblW w:w="9811" w:type="dxa"/>
        <w:tblInd w:w="574" w:type="dxa"/>
        <w:tblCellMar>
          <w:top w:w="0" w:type="dxa"/>
          <w:left w:w="56" w:type="dxa"/>
          <w:bottom w:w="0" w:type="dxa"/>
          <w:right w:w="5" w:type="dxa"/>
        </w:tblCellMar>
        <w:tblLook w:val="04A0" w:firstRow="1" w:lastRow="0" w:firstColumn="1" w:lastColumn="0" w:noHBand="0" w:noVBand="1"/>
      </w:tblPr>
      <w:tblGrid>
        <w:gridCol w:w="2665"/>
        <w:gridCol w:w="1021"/>
        <w:gridCol w:w="1021"/>
        <w:gridCol w:w="1021"/>
        <w:gridCol w:w="1021"/>
        <w:gridCol w:w="1021"/>
        <w:gridCol w:w="1021"/>
        <w:gridCol w:w="1020"/>
      </w:tblGrid>
      <w:tr w:rsidR="00925913" w14:paraId="379D4C14" w14:textId="77777777">
        <w:trPr>
          <w:trHeight w:val="1527"/>
        </w:trPr>
        <w:tc>
          <w:tcPr>
            <w:tcW w:w="2664" w:type="dxa"/>
            <w:tcBorders>
              <w:top w:val="single" w:sz="4" w:space="0" w:color="000000"/>
              <w:left w:val="single" w:sz="4" w:space="0" w:color="000000"/>
              <w:bottom w:val="nil"/>
              <w:right w:val="single" w:sz="4" w:space="0" w:color="000000"/>
            </w:tcBorders>
            <w:shd w:val="clear" w:color="auto" w:fill="FFCC99"/>
          </w:tcPr>
          <w:p w14:paraId="17D87125" w14:textId="77777777" w:rsidR="00925913" w:rsidRDefault="00477365">
            <w:pPr>
              <w:spacing w:after="0" w:line="259" w:lineRule="auto"/>
              <w:ind w:left="0" w:right="0" w:firstLine="0"/>
              <w:jc w:val="left"/>
            </w:pPr>
            <w:r>
              <w:rPr>
                <w:b/>
                <w:sz w:val="18"/>
              </w:rPr>
              <w:t xml:space="preserve"> </w:t>
            </w:r>
          </w:p>
        </w:tc>
        <w:tc>
          <w:tcPr>
            <w:tcW w:w="1021" w:type="dxa"/>
            <w:tcBorders>
              <w:top w:val="single" w:sz="4" w:space="0" w:color="000000"/>
              <w:left w:val="single" w:sz="4" w:space="0" w:color="000000"/>
              <w:bottom w:val="nil"/>
              <w:right w:val="single" w:sz="4" w:space="0" w:color="000000"/>
            </w:tcBorders>
            <w:shd w:val="clear" w:color="auto" w:fill="FFCC99"/>
          </w:tcPr>
          <w:p w14:paraId="657962EB"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78615C81" wp14:editId="4A26A86A">
                      <wp:extent cx="262319" cy="718338"/>
                      <wp:effectExtent l="0" t="0" r="0" b="0"/>
                      <wp:docPr id="536392" name="Group 536392"/>
                      <wp:cNvGraphicFramePr/>
                      <a:graphic xmlns:a="http://schemas.openxmlformats.org/drawingml/2006/main">
                        <a:graphicData uri="http://schemas.microsoft.com/office/word/2010/wordprocessingGroup">
                          <wpg:wgp>
                            <wpg:cNvGrpSpPr/>
                            <wpg:grpSpPr>
                              <a:xfrm>
                                <a:off x="0" y="0"/>
                                <a:ext cx="262319" cy="718338"/>
                                <a:chOff x="0" y="0"/>
                                <a:chExt cx="262319" cy="718338"/>
                              </a:xfrm>
                            </wpg:grpSpPr>
                            <wps:wsp>
                              <wps:cNvPr id="26703" name="Rectangle 26703"/>
                              <wps:cNvSpPr/>
                              <wps:spPr>
                                <a:xfrm rot="-5399999">
                                  <a:off x="-295144" y="253691"/>
                                  <a:ext cx="759791" cy="169501"/>
                                </a:xfrm>
                                <a:prstGeom prst="rect">
                                  <a:avLst/>
                                </a:prstGeom>
                                <a:ln>
                                  <a:noFill/>
                                </a:ln>
                              </wps:spPr>
                              <wps:txbx>
                                <w:txbxContent>
                                  <w:p w14:paraId="3A059D63" w14:textId="77777777" w:rsidR="00925913" w:rsidRDefault="00477365">
                                    <w:pPr>
                                      <w:spacing w:after="160" w:line="259" w:lineRule="auto"/>
                                      <w:ind w:left="0" w:right="0" w:firstLine="0"/>
                                      <w:jc w:val="left"/>
                                    </w:pPr>
                                    <w:r>
                                      <w:rPr>
                                        <w:sz w:val="18"/>
                                      </w:rPr>
                                      <w:t>Other Land</w:t>
                                    </w:r>
                                  </w:p>
                                </w:txbxContent>
                              </wps:txbx>
                              <wps:bodyPr horzOverflow="overflow" vert="horz" lIns="0" tIns="0" rIns="0" bIns="0" rtlCol="0">
                                <a:noAutofit/>
                              </wps:bodyPr>
                            </wps:wsp>
                            <wps:wsp>
                              <wps:cNvPr id="26704" name="Rectangle 26704"/>
                              <wps:cNvSpPr/>
                              <wps:spPr>
                                <a:xfrm rot="-5399999">
                                  <a:off x="63620" y="40956"/>
                                  <a:ext cx="42262" cy="169501"/>
                                </a:xfrm>
                                <a:prstGeom prst="rect">
                                  <a:avLst/>
                                </a:prstGeom>
                                <a:ln>
                                  <a:noFill/>
                                </a:ln>
                              </wps:spPr>
                              <wps:txbx>
                                <w:txbxContent>
                                  <w:p w14:paraId="63EAA682"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01" name="Shape 671801"/>
                              <wps:cNvSpPr/>
                              <wps:spPr>
                                <a:xfrm>
                                  <a:off x="115634" y="146838"/>
                                  <a:ext cx="9144" cy="571500"/>
                                </a:xfrm>
                                <a:custGeom>
                                  <a:avLst/>
                                  <a:gdLst/>
                                  <a:ahLst/>
                                  <a:cxnLst/>
                                  <a:rect l="0" t="0" r="0" b="0"/>
                                  <a:pathLst>
                                    <a:path w="9144" h="571500">
                                      <a:moveTo>
                                        <a:pt x="0" y="0"/>
                                      </a:moveTo>
                                      <a:lnTo>
                                        <a:pt x="9144" y="0"/>
                                      </a:lnTo>
                                      <a:lnTo>
                                        <a:pt x="9144" y="571500"/>
                                      </a:lnTo>
                                      <a:lnTo>
                                        <a:pt x="0" y="5715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07" name="Rectangle 26707"/>
                              <wps:cNvSpPr/>
                              <wps:spPr>
                                <a:xfrm rot="-5399999">
                                  <a:off x="-236355" y="177606"/>
                                  <a:ext cx="911962" cy="169501"/>
                                </a:xfrm>
                                <a:prstGeom prst="rect">
                                  <a:avLst/>
                                </a:prstGeom>
                                <a:ln>
                                  <a:noFill/>
                                </a:ln>
                              </wps:spPr>
                              <wps:txbx>
                                <w:txbxContent>
                                  <w:p w14:paraId="51721895" w14:textId="77777777" w:rsidR="00925913" w:rsidRDefault="00477365">
                                    <w:pPr>
                                      <w:spacing w:after="160" w:line="259" w:lineRule="auto"/>
                                      <w:ind w:left="0" w:right="0" w:firstLine="0"/>
                                      <w:jc w:val="left"/>
                                    </w:pPr>
                                    <w:r>
                                      <w:rPr>
                                        <w:sz w:val="18"/>
                                      </w:rPr>
                                      <w:t>and Buildings</w:t>
                                    </w:r>
                                  </w:p>
                                </w:txbxContent>
                              </wps:txbx>
                              <wps:bodyPr horzOverflow="overflow" vert="horz" lIns="0" tIns="0" rIns="0" bIns="0" rtlCol="0">
                                <a:noAutofit/>
                              </wps:bodyPr>
                            </wps:wsp>
                            <wps:wsp>
                              <wps:cNvPr id="26708" name="Rectangle 26708"/>
                              <wps:cNvSpPr/>
                              <wps:spPr>
                                <a:xfrm rot="-5399999">
                                  <a:off x="198494" y="-74105"/>
                                  <a:ext cx="42262" cy="169501"/>
                                </a:xfrm>
                                <a:prstGeom prst="rect">
                                  <a:avLst/>
                                </a:prstGeom>
                                <a:ln>
                                  <a:noFill/>
                                </a:ln>
                              </wps:spPr>
                              <wps:txbx>
                                <w:txbxContent>
                                  <w:p w14:paraId="458CB16C"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02" name="Shape 671802"/>
                              <wps:cNvSpPr/>
                              <wps:spPr>
                                <a:xfrm>
                                  <a:off x="250508" y="31776"/>
                                  <a:ext cx="9144" cy="686562"/>
                                </a:xfrm>
                                <a:custGeom>
                                  <a:avLst/>
                                  <a:gdLst/>
                                  <a:ahLst/>
                                  <a:cxnLst/>
                                  <a:rect l="0" t="0" r="0" b="0"/>
                                  <a:pathLst>
                                    <a:path w="9144" h="686562">
                                      <a:moveTo>
                                        <a:pt x="0" y="0"/>
                                      </a:moveTo>
                                      <a:lnTo>
                                        <a:pt x="9144" y="0"/>
                                      </a:lnTo>
                                      <a:lnTo>
                                        <a:pt x="9144" y="686562"/>
                                      </a:lnTo>
                                      <a:lnTo>
                                        <a:pt x="0" y="6865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6392" style="width:20.655pt;height:56.562pt;mso-position-horizontal-relative:char;mso-position-vertical-relative:line" coordsize="2623,7183">
                      <v:rect id="Rectangle 26703" style="position:absolute;width:7597;height:1695;left:-2951;top:2536;rotation:270;" filled="f" stroked="f">
                        <v:textbox inset="0,0,0,0" style="layout-flow:vertical;mso-layout-flow-alt:bottom-to-top">
                          <w:txbxContent>
                            <w:p>
                              <w:pPr>
                                <w:spacing w:before="0" w:after="160" w:line="259" w:lineRule="auto"/>
                                <w:ind w:left="0" w:right="0" w:firstLine="0"/>
                                <w:jc w:val="left"/>
                              </w:pPr>
                              <w:r>
                                <w:rPr>
                                  <w:sz w:val="18"/>
                                </w:rPr>
                                <w:t xml:space="preserve">Other Land</w:t>
                              </w:r>
                            </w:p>
                          </w:txbxContent>
                        </v:textbox>
                      </v:rect>
                      <v:rect id="Rectangle 26704" style="position:absolute;width:422;height:1695;left:636;top:40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03" style="position:absolute;width:91;height:5715;left:1156;top:1468;" coordsize="9144,571500" path="m0,0l9144,0l9144,571500l0,571500l0,0">
                        <v:stroke weight="0pt" endcap="flat" joinstyle="miter" miterlimit="10" on="false" color="#000000" opacity="0"/>
                        <v:fill on="true" color="#000000"/>
                      </v:shape>
                      <v:rect id="Rectangle 26707" style="position:absolute;width:9119;height:1695;left:-2363;top:1776;rotation:270;" filled="f" stroked="f">
                        <v:textbox inset="0,0,0,0" style="layout-flow:vertical;mso-layout-flow-alt:bottom-to-top">
                          <w:txbxContent>
                            <w:p>
                              <w:pPr>
                                <w:spacing w:before="0" w:after="160" w:line="259" w:lineRule="auto"/>
                                <w:ind w:left="0" w:right="0" w:firstLine="0"/>
                                <w:jc w:val="left"/>
                              </w:pPr>
                              <w:r>
                                <w:rPr>
                                  <w:sz w:val="18"/>
                                </w:rPr>
                                <w:t xml:space="preserve">and Buildings</w:t>
                              </w:r>
                            </w:p>
                          </w:txbxContent>
                        </v:textbox>
                      </v:rect>
                      <v:rect id="Rectangle 26708" style="position:absolute;width:422;height:1695;left:1984;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04" style="position:absolute;width:91;height:6865;left:2505;top:317;" coordsize="9144,686562" path="m0,0l9144,0l9144,686562l0,686562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7CD4C056" w14:textId="77777777" w:rsidR="00925913" w:rsidRDefault="00477365">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4817C58C" wp14:editId="530259EF">
                      <wp:extent cx="263081" cy="800633"/>
                      <wp:effectExtent l="0" t="0" r="0" b="0"/>
                      <wp:docPr id="536436" name="Group 536436"/>
                      <wp:cNvGraphicFramePr/>
                      <a:graphic xmlns:a="http://schemas.openxmlformats.org/drawingml/2006/main">
                        <a:graphicData uri="http://schemas.microsoft.com/office/word/2010/wordprocessingGroup">
                          <wpg:wgp>
                            <wpg:cNvGrpSpPr/>
                            <wpg:grpSpPr>
                              <a:xfrm>
                                <a:off x="0" y="0"/>
                                <a:ext cx="263081" cy="800633"/>
                                <a:chOff x="0" y="0"/>
                                <a:chExt cx="263081" cy="800633"/>
                              </a:xfrm>
                            </wpg:grpSpPr>
                            <wps:wsp>
                              <wps:cNvPr id="26712" name="Rectangle 26712"/>
                              <wps:cNvSpPr/>
                              <wps:spPr>
                                <a:xfrm rot="-5399999">
                                  <a:off x="-396540" y="234591"/>
                                  <a:ext cx="962584" cy="169501"/>
                                </a:xfrm>
                                <a:prstGeom prst="rect">
                                  <a:avLst/>
                                </a:prstGeom>
                                <a:ln>
                                  <a:noFill/>
                                </a:ln>
                              </wps:spPr>
                              <wps:txbx>
                                <w:txbxContent>
                                  <w:p w14:paraId="4C413225" w14:textId="77777777" w:rsidR="00925913" w:rsidRDefault="00477365">
                                    <w:pPr>
                                      <w:spacing w:after="160" w:line="259" w:lineRule="auto"/>
                                      <w:ind w:left="0" w:right="0" w:firstLine="0"/>
                                      <w:jc w:val="left"/>
                                    </w:pPr>
                                    <w:r>
                                      <w:rPr>
                                        <w:sz w:val="18"/>
                                      </w:rPr>
                                      <w:t>Vehicles Plant</w:t>
                                    </w:r>
                                  </w:p>
                                </w:txbxContent>
                              </wps:txbx>
                              <wps:bodyPr horzOverflow="overflow" vert="horz" lIns="0" tIns="0" rIns="0" bIns="0" rtlCol="0">
                                <a:noAutofit/>
                              </wps:bodyPr>
                            </wps:wsp>
                            <wps:wsp>
                              <wps:cNvPr id="26713" name="Rectangle 26713"/>
                              <wps:cNvSpPr/>
                              <wps:spPr>
                                <a:xfrm rot="-5399999">
                                  <a:off x="63620" y="-29147"/>
                                  <a:ext cx="42262" cy="169501"/>
                                </a:xfrm>
                                <a:prstGeom prst="rect">
                                  <a:avLst/>
                                </a:prstGeom>
                                <a:ln>
                                  <a:noFill/>
                                </a:ln>
                              </wps:spPr>
                              <wps:txbx>
                                <w:txbxContent>
                                  <w:p w14:paraId="7A8292F7"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05" name="Shape 671805"/>
                              <wps:cNvSpPr/>
                              <wps:spPr>
                                <a:xfrm>
                                  <a:off x="115634" y="76733"/>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16" name="Rectangle 26716"/>
                              <wps:cNvSpPr/>
                              <wps:spPr>
                                <a:xfrm rot="-5399999">
                                  <a:off x="-290396" y="205099"/>
                                  <a:ext cx="1021567" cy="169501"/>
                                </a:xfrm>
                                <a:prstGeom prst="rect">
                                  <a:avLst/>
                                </a:prstGeom>
                                <a:ln>
                                  <a:noFill/>
                                </a:ln>
                              </wps:spPr>
                              <wps:txbx>
                                <w:txbxContent>
                                  <w:p w14:paraId="69D50155" w14:textId="77777777" w:rsidR="00925913" w:rsidRDefault="00477365">
                                    <w:pPr>
                                      <w:spacing w:after="160" w:line="259" w:lineRule="auto"/>
                                      <w:ind w:left="0" w:right="0" w:firstLine="0"/>
                                      <w:jc w:val="left"/>
                                    </w:pPr>
                                    <w:r>
                                      <w:rPr>
                                        <w:sz w:val="18"/>
                                      </w:rPr>
                                      <w:t>and Equipment</w:t>
                                    </w:r>
                                  </w:p>
                                </w:txbxContent>
                              </wps:txbx>
                              <wps:bodyPr horzOverflow="overflow" vert="horz" lIns="0" tIns="0" rIns="0" bIns="0" rtlCol="0">
                                <a:noAutofit/>
                              </wps:bodyPr>
                            </wps:wsp>
                            <wps:wsp>
                              <wps:cNvPr id="26717" name="Rectangle 26717"/>
                              <wps:cNvSpPr/>
                              <wps:spPr>
                                <a:xfrm rot="-5399999">
                                  <a:off x="199256" y="-74105"/>
                                  <a:ext cx="42262" cy="169502"/>
                                </a:xfrm>
                                <a:prstGeom prst="rect">
                                  <a:avLst/>
                                </a:prstGeom>
                                <a:ln>
                                  <a:noFill/>
                                </a:ln>
                              </wps:spPr>
                              <wps:txbx>
                                <w:txbxContent>
                                  <w:p w14:paraId="5BCC07D2"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06" name="Shape 671806"/>
                              <wps:cNvSpPr/>
                              <wps:spPr>
                                <a:xfrm>
                                  <a:off x="251270" y="31776"/>
                                  <a:ext cx="9144" cy="768858"/>
                                </a:xfrm>
                                <a:custGeom>
                                  <a:avLst/>
                                  <a:gdLst/>
                                  <a:ahLst/>
                                  <a:cxnLst/>
                                  <a:rect l="0" t="0" r="0" b="0"/>
                                  <a:pathLst>
                                    <a:path w="9144" h="768858">
                                      <a:moveTo>
                                        <a:pt x="0" y="0"/>
                                      </a:moveTo>
                                      <a:lnTo>
                                        <a:pt x="9144" y="0"/>
                                      </a:lnTo>
                                      <a:lnTo>
                                        <a:pt x="9144" y="768858"/>
                                      </a:lnTo>
                                      <a:lnTo>
                                        <a:pt x="0" y="7688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6436" style="width:20.715pt;height:63.042pt;mso-position-horizontal-relative:char;mso-position-vertical-relative:line" coordsize="2630,8006">
                      <v:rect id="Rectangle 26712" style="position:absolute;width:9625;height:1695;left:-3965;top:2345;rotation:270;" filled="f" stroked="f">
                        <v:textbox inset="0,0,0,0" style="layout-flow:vertical;mso-layout-flow-alt:bottom-to-top">
                          <w:txbxContent>
                            <w:p>
                              <w:pPr>
                                <w:spacing w:before="0" w:after="160" w:line="259" w:lineRule="auto"/>
                                <w:ind w:left="0" w:right="0" w:firstLine="0"/>
                                <w:jc w:val="left"/>
                              </w:pPr>
                              <w:r>
                                <w:rPr>
                                  <w:sz w:val="18"/>
                                </w:rPr>
                                <w:t xml:space="preserve">Vehicles Plant</w:t>
                              </w:r>
                            </w:p>
                          </w:txbxContent>
                        </v:textbox>
                      </v:rect>
                      <v:rect id="Rectangle 26713" style="position:absolute;width:422;height:1695;left:636;top:-29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07" style="position:absolute;width:91;height:7239;left:1156;top:767;" coordsize="9144,723900" path="m0,0l9144,0l9144,723900l0,723900l0,0">
                        <v:stroke weight="0pt" endcap="flat" joinstyle="miter" miterlimit="10" on="false" color="#000000" opacity="0"/>
                        <v:fill on="true" color="#000000"/>
                      </v:shape>
                      <v:rect id="Rectangle 26716" style="position:absolute;width:10215;height:1695;left:-2903;top:2050;rotation:270;" filled="f" stroked="f">
                        <v:textbox inset="0,0,0,0" style="layout-flow:vertical;mso-layout-flow-alt:bottom-to-top">
                          <w:txbxContent>
                            <w:p>
                              <w:pPr>
                                <w:spacing w:before="0" w:after="160" w:line="259" w:lineRule="auto"/>
                                <w:ind w:left="0" w:right="0" w:firstLine="0"/>
                                <w:jc w:val="left"/>
                              </w:pPr>
                              <w:r>
                                <w:rPr>
                                  <w:sz w:val="18"/>
                                </w:rPr>
                                <w:t xml:space="preserve">and Equipment</w:t>
                              </w:r>
                            </w:p>
                          </w:txbxContent>
                        </v:textbox>
                      </v:rect>
                      <v:rect id="Rectangle 26717" style="position:absolute;width:422;height:1695;left:1992;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08" style="position:absolute;width:91;height:7688;left:2512;top:317;" coordsize="9144,768858" path="m0,0l9144,0l9144,768858l0,768858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08E3A3D3" w14:textId="77777777" w:rsidR="00925913" w:rsidRDefault="00477365">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1C410A01" wp14:editId="06299C96">
                      <wp:extent cx="262319" cy="705383"/>
                      <wp:effectExtent l="0" t="0" r="0" b="0"/>
                      <wp:docPr id="536451" name="Group 536451"/>
                      <wp:cNvGraphicFramePr/>
                      <a:graphic xmlns:a="http://schemas.openxmlformats.org/drawingml/2006/main">
                        <a:graphicData uri="http://schemas.microsoft.com/office/word/2010/wordprocessingGroup">
                          <wpg:wgp>
                            <wpg:cNvGrpSpPr/>
                            <wpg:grpSpPr>
                              <a:xfrm>
                                <a:off x="0" y="0"/>
                                <a:ext cx="262319" cy="705383"/>
                                <a:chOff x="0" y="0"/>
                                <a:chExt cx="262319" cy="705383"/>
                              </a:xfrm>
                            </wpg:grpSpPr>
                            <wps:wsp>
                              <wps:cNvPr id="26721" name="Rectangle 26721"/>
                              <wps:cNvSpPr/>
                              <wps:spPr>
                                <a:xfrm rot="-5399999">
                                  <a:off x="-363020" y="172861"/>
                                  <a:ext cx="895544" cy="169501"/>
                                </a:xfrm>
                                <a:prstGeom prst="rect">
                                  <a:avLst/>
                                </a:prstGeom>
                                <a:ln>
                                  <a:noFill/>
                                </a:ln>
                              </wps:spPr>
                              <wps:txbx>
                                <w:txbxContent>
                                  <w:p w14:paraId="7DA83627" w14:textId="77777777" w:rsidR="00925913" w:rsidRDefault="00477365">
                                    <w:pPr>
                                      <w:spacing w:after="160" w:line="259" w:lineRule="auto"/>
                                      <w:ind w:left="0" w:right="0" w:firstLine="0"/>
                                      <w:jc w:val="left"/>
                                    </w:pPr>
                                    <w:r>
                                      <w:rPr>
                                        <w:sz w:val="18"/>
                                      </w:rPr>
                                      <w:t>Infrastructure</w:t>
                                    </w:r>
                                  </w:p>
                                </w:txbxContent>
                              </wps:txbx>
                              <wps:bodyPr horzOverflow="overflow" vert="horz" lIns="0" tIns="0" rIns="0" bIns="0" rtlCol="0">
                                <a:noAutofit/>
                              </wps:bodyPr>
                            </wps:wsp>
                            <wps:wsp>
                              <wps:cNvPr id="26722" name="Rectangle 26722"/>
                              <wps:cNvSpPr/>
                              <wps:spPr>
                                <a:xfrm rot="-5399999">
                                  <a:off x="63620" y="-74105"/>
                                  <a:ext cx="42261" cy="169501"/>
                                </a:xfrm>
                                <a:prstGeom prst="rect">
                                  <a:avLst/>
                                </a:prstGeom>
                                <a:ln>
                                  <a:noFill/>
                                </a:ln>
                              </wps:spPr>
                              <wps:txbx>
                                <w:txbxContent>
                                  <w:p w14:paraId="61A8D899"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09" name="Shape 671809"/>
                              <wps:cNvSpPr/>
                              <wps:spPr>
                                <a:xfrm>
                                  <a:off x="115634" y="31776"/>
                                  <a:ext cx="9144" cy="673608"/>
                                </a:xfrm>
                                <a:custGeom>
                                  <a:avLst/>
                                  <a:gdLst/>
                                  <a:ahLst/>
                                  <a:cxnLst/>
                                  <a:rect l="0" t="0" r="0" b="0"/>
                                  <a:pathLst>
                                    <a:path w="9144" h="673608">
                                      <a:moveTo>
                                        <a:pt x="0" y="0"/>
                                      </a:moveTo>
                                      <a:lnTo>
                                        <a:pt x="9144" y="0"/>
                                      </a:lnTo>
                                      <a:lnTo>
                                        <a:pt x="9144" y="673608"/>
                                      </a:lnTo>
                                      <a:lnTo>
                                        <a:pt x="0" y="673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25" name="Rectangle 26725"/>
                              <wps:cNvSpPr/>
                              <wps:spPr>
                                <a:xfrm rot="-5399999">
                                  <a:off x="-8251" y="392756"/>
                                  <a:ext cx="455753" cy="169501"/>
                                </a:xfrm>
                                <a:prstGeom prst="rect">
                                  <a:avLst/>
                                </a:prstGeom>
                                <a:ln>
                                  <a:noFill/>
                                </a:ln>
                              </wps:spPr>
                              <wps:txbx>
                                <w:txbxContent>
                                  <w:p w14:paraId="4886CC2B" w14:textId="77777777" w:rsidR="00925913" w:rsidRDefault="00477365">
                                    <w:pPr>
                                      <w:spacing w:after="160" w:line="259" w:lineRule="auto"/>
                                      <w:ind w:left="0" w:right="0" w:firstLine="0"/>
                                      <w:jc w:val="left"/>
                                    </w:pPr>
                                    <w:r>
                                      <w:rPr>
                                        <w:sz w:val="18"/>
                                      </w:rPr>
                                      <w:t>Assets</w:t>
                                    </w:r>
                                  </w:p>
                                </w:txbxContent>
                              </wps:txbx>
                              <wps:bodyPr horzOverflow="overflow" vert="horz" lIns="0" tIns="0" rIns="0" bIns="0" rtlCol="0">
                                <a:noAutofit/>
                              </wps:bodyPr>
                            </wps:wsp>
                            <wps:wsp>
                              <wps:cNvPr id="26726" name="Rectangle 26726"/>
                              <wps:cNvSpPr/>
                              <wps:spPr>
                                <a:xfrm rot="-5399999">
                                  <a:off x="198494" y="256602"/>
                                  <a:ext cx="42262" cy="169501"/>
                                </a:xfrm>
                                <a:prstGeom prst="rect">
                                  <a:avLst/>
                                </a:prstGeom>
                                <a:ln>
                                  <a:noFill/>
                                </a:ln>
                              </wps:spPr>
                              <wps:txbx>
                                <w:txbxContent>
                                  <w:p w14:paraId="76EBE019"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10" name="Shape 671810"/>
                              <wps:cNvSpPr/>
                              <wps:spPr>
                                <a:xfrm>
                                  <a:off x="250508" y="362483"/>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6451" style="width:20.655pt;height:55.542pt;mso-position-horizontal-relative:char;mso-position-vertical-relative:line" coordsize="2623,7053">
                      <v:rect id="Rectangle 26721" style="position:absolute;width:8955;height:1695;left:-3630;top:1728;rotation:270;" filled="f" stroked="f">
                        <v:textbox inset="0,0,0,0" style="layout-flow:vertical;mso-layout-flow-alt:bottom-to-top">
                          <w:txbxContent>
                            <w:p>
                              <w:pPr>
                                <w:spacing w:before="0" w:after="160" w:line="259" w:lineRule="auto"/>
                                <w:ind w:left="0" w:right="0" w:firstLine="0"/>
                                <w:jc w:val="left"/>
                              </w:pPr>
                              <w:r>
                                <w:rPr>
                                  <w:sz w:val="18"/>
                                </w:rPr>
                                <w:t xml:space="preserve">Infrastructure</w:t>
                              </w:r>
                            </w:p>
                          </w:txbxContent>
                        </v:textbox>
                      </v:rect>
                      <v:rect id="Rectangle 26722"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11" style="position:absolute;width:91;height:6736;left:1156;top:317;" coordsize="9144,673608" path="m0,0l9144,0l9144,673608l0,673608l0,0">
                        <v:stroke weight="0pt" endcap="flat" joinstyle="miter" miterlimit="10" on="false" color="#000000" opacity="0"/>
                        <v:fill on="true" color="#000000"/>
                      </v:shape>
                      <v:rect id="Rectangle 26725" style="position:absolute;width:4557;height:1695;left:-82;top:392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6726" style="position:absolute;width:422;height:1695;left:1984;top:2566;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12" style="position:absolute;width:91;height:3429;left:2505;top:362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20107D71" w14:textId="77777777" w:rsidR="00925913" w:rsidRDefault="00477365">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0568E044" wp14:editId="237045E7">
                      <wp:extent cx="262319" cy="609371"/>
                      <wp:effectExtent l="0" t="0" r="0" b="0"/>
                      <wp:docPr id="536500" name="Group 536500"/>
                      <wp:cNvGraphicFramePr/>
                      <a:graphic xmlns:a="http://schemas.openxmlformats.org/drawingml/2006/main">
                        <a:graphicData uri="http://schemas.microsoft.com/office/word/2010/wordprocessingGroup">
                          <wpg:wgp>
                            <wpg:cNvGrpSpPr/>
                            <wpg:grpSpPr>
                              <a:xfrm>
                                <a:off x="0" y="0"/>
                                <a:ext cx="262319" cy="609371"/>
                                <a:chOff x="0" y="0"/>
                                <a:chExt cx="262319" cy="609371"/>
                              </a:xfrm>
                            </wpg:grpSpPr>
                            <wps:wsp>
                              <wps:cNvPr id="26730" name="Rectangle 26730"/>
                              <wps:cNvSpPr/>
                              <wps:spPr>
                                <a:xfrm rot="-5399999">
                                  <a:off x="-299173" y="140697"/>
                                  <a:ext cx="767848" cy="169501"/>
                                </a:xfrm>
                                <a:prstGeom prst="rect">
                                  <a:avLst/>
                                </a:prstGeom>
                                <a:ln>
                                  <a:noFill/>
                                </a:ln>
                              </wps:spPr>
                              <wps:txbx>
                                <w:txbxContent>
                                  <w:p w14:paraId="1081809D" w14:textId="77777777" w:rsidR="00925913" w:rsidRDefault="00477365">
                                    <w:pPr>
                                      <w:spacing w:after="160" w:line="259" w:lineRule="auto"/>
                                      <w:ind w:left="0" w:right="0" w:firstLine="0"/>
                                      <w:jc w:val="left"/>
                                    </w:pPr>
                                    <w:r>
                                      <w:rPr>
                                        <w:sz w:val="18"/>
                                      </w:rPr>
                                      <w:t>Community</w:t>
                                    </w:r>
                                  </w:p>
                                </w:txbxContent>
                              </wps:txbx>
                              <wps:bodyPr horzOverflow="overflow" vert="horz" lIns="0" tIns="0" rIns="0" bIns="0" rtlCol="0">
                                <a:noAutofit/>
                              </wps:bodyPr>
                            </wps:wsp>
                            <wps:wsp>
                              <wps:cNvPr id="26731" name="Rectangle 26731"/>
                              <wps:cNvSpPr/>
                              <wps:spPr>
                                <a:xfrm rot="-5399999">
                                  <a:off x="63620" y="-74105"/>
                                  <a:ext cx="42262" cy="169501"/>
                                </a:xfrm>
                                <a:prstGeom prst="rect">
                                  <a:avLst/>
                                </a:prstGeom>
                                <a:ln>
                                  <a:noFill/>
                                </a:ln>
                              </wps:spPr>
                              <wps:txbx>
                                <w:txbxContent>
                                  <w:p w14:paraId="6AD09137"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13" name="Shape 671813"/>
                              <wps:cNvSpPr/>
                              <wps:spPr>
                                <a:xfrm>
                                  <a:off x="115634" y="31776"/>
                                  <a:ext cx="9144" cy="577596"/>
                                </a:xfrm>
                                <a:custGeom>
                                  <a:avLst/>
                                  <a:gdLst/>
                                  <a:ahLst/>
                                  <a:cxnLst/>
                                  <a:rect l="0" t="0" r="0" b="0"/>
                                  <a:pathLst>
                                    <a:path w="9144" h="577596">
                                      <a:moveTo>
                                        <a:pt x="0" y="0"/>
                                      </a:moveTo>
                                      <a:lnTo>
                                        <a:pt x="9144" y="0"/>
                                      </a:lnTo>
                                      <a:lnTo>
                                        <a:pt x="9144" y="577596"/>
                                      </a:lnTo>
                                      <a:lnTo>
                                        <a:pt x="0" y="577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34" name="Rectangle 26734"/>
                              <wps:cNvSpPr/>
                              <wps:spPr>
                                <a:xfrm rot="-5399999">
                                  <a:off x="-8250" y="296744"/>
                                  <a:ext cx="455753" cy="169501"/>
                                </a:xfrm>
                                <a:prstGeom prst="rect">
                                  <a:avLst/>
                                </a:prstGeom>
                                <a:ln>
                                  <a:noFill/>
                                </a:ln>
                              </wps:spPr>
                              <wps:txbx>
                                <w:txbxContent>
                                  <w:p w14:paraId="1CFFC797" w14:textId="77777777" w:rsidR="00925913" w:rsidRDefault="00477365">
                                    <w:pPr>
                                      <w:spacing w:after="160" w:line="259" w:lineRule="auto"/>
                                      <w:ind w:left="0" w:right="0" w:firstLine="0"/>
                                      <w:jc w:val="left"/>
                                    </w:pPr>
                                    <w:r>
                                      <w:rPr>
                                        <w:sz w:val="18"/>
                                      </w:rPr>
                                      <w:t>Assets</w:t>
                                    </w:r>
                                  </w:p>
                                </w:txbxContent>
                              </wps:txbx>
                              <wps:bodyPr horzOverflow="overflow" vert="horz" lIns="0" tIns="0" rIns="0" bIns="0" rtlCol="0">
                                <a:noAutofit/>
                              </wps:bodyPr>
                            </wps:wsp>
                            <wps:wsp>
                              <wps:cNvPr id="26735" name="Rectangle 26735"/>
                              <wps:cNvSpPr/>
                              <wps:spPr>
                                <a:xfrm rot="-5399999">
                                  <a:off x="198495" y="160590"/>
                                  <a:ext cx="42262" cy="169501"/>
                                </a:xfrm>
                                <a:prstGeom prst="rect">
                                  <a:avLst/>
                                </a:prstGeom>
                                <a:ln>
                                  <a:noFill/>
                                </a:ln>
                              </wps:spPr>
                              <wps:txbx>
                                <w:txbxContent>
                                  <w:p w14:paraId="4B7856C8"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14" name="Shape 671814"/>
                              <wps:cNvSpPr/>
                              <wps:spPr>
                                <a:xfrm>
                                  <a:off x="250508" y="266471"/>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6500" style="width:20.655pt;height:47.982pt;mso-position-horizontal-relative:char;mso-position-vertical-relative:line" coordsize="2623,6093">
                      <v:rect id="Rectangle 26730" style="position:absolute;width:7678;height:1695;left:-2991;top:1406;rotation:270;" filled="f" stroked="f">
                        <v:textbox inset="0,0,0,0" style="layout-flow:vertical;mso-layout-flow-alt:bottom-to-top">
                          <w:txbxContent>
                            <w:p>
                              <w:pPr>
                                <w:spacing w:before="0" w:after="160" w:line="259" w:lineRule="auto"/>
                                <w:ind w:left="0" w:right="0" w:firstLine="0"/>
                                <w:jc w:val="left"/>
                              </w:pPr>
                              <w:r>
                                <w:rPr>
                                  <w:sz w:val="18"/>
                                </w:rPr>
                                <w:t xml:space="preserve">Community</w:t>
                              </w:r>
                            </w:p>
                          </w:txbxContent>
                        </v:textbox>
                      </v:rect>
                      <v:rect id="Rectangle 26731"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15" style="position:absolute;width:91;height:5775;left:1156;top:317;" coordsize="9144,577596" path="m0,0l9144,0l9144,577596l0,577596l0,0">
                        <v:stroke weight="0pt" endcap="flat" joinstyle="miter" miterlimit="10" on="false" color="#000000" opacity="0"/>
                        <v:fill on="true" color="#000000"/>
                      </v:shape>
                      <v:rect id="Rectangle 26734" style="position:absolute;width:4557;height:1695;left:-82;top:296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6735" style="position:absolute;width:422;height:1695;left:1984;top:1605;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16" style="position:absolute;width:91;height:3429;left:2505;top:266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33A91CD6"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25368769" wp14:editId="37F58E7A">
                      <wp:extent cx="127445" cy="793776"/>
                      <wp:effectExtent l="0" t="0" r="0" b="0"/>
                      <wp:docPr id="536529" name="Group 536529"/>
                      <wp:cNvGraphicFramePr/>
                      <a:graphic xmlns:a="http://schemas.openxmlformats.org/drawingml/2006/main">
                        <a:graphicData uri="http://schemas.microsoft.com/office/word/2010/wordprocessingGroup">
                          <wpg:wgp>
                            <wpg:cNvGrpSpPr/>
                            <wpg:grpSpPr>
                              <a:xfrm>
                                <a:off x="0" y="0"/>
                                <a:ext cx="127445" cy="793776"/>
                                <a:chOff x="0" y="0"/>
                                <a:chExt cx="127445" cy="793776"/>
                              </a:xfrm>
                            </wpg:grpSpPr>
                            <wps:wsp>
                              <wps:cNvPr id="26739" name="Rectangle 26739"/>
                              <wps:cNvSpPr/>
                              <wps:spPr>
                                <a:xfrm rot="-5399999">
                                  <a:off x="-421928" y="202346"/>
                                  <a:ext cx="1013359" cy="169501"/>
                                </a:xfrm>
                                <a:prstGeom prst="rect">
                                  <a:avLst/>
                                </a:prstGeom>
                                <a:ln>
                                  <a:noFill/>
                                </a:ln>
                              </wps:spPr>
                              <wps:txbx>
                                <w:txbxContent>
                                  <w:p w14:paraId="16669A3C" w14:textId="77777777" w:rsidR="00925913" w:rsidRDefault="00477365">
                                    <w:pPr>
                                      <w:spacing w:after="160" w:line="259" w:lineRule="auto"/>
                                      <w:ind w:left="0" w:right="0" w:firstLine="0"/>
                                      <w:jc w:val="left"/>
                                    </w:pPr>
                                    <w:r>
                                      <w:rPr>
                                        <w:sz w:val="18"/>
                                      </w:rPr>
                                      <w:t>Surplus Assets</w:t>
                                    </w:r>
                                  </w:p>
                                </w:txbxContent>
                              </wps:txbx>
                              <wps:bodyPr horzOverflow="overflow" vert="horz" lIns="0" tIns="0" rIns="0" bIns="0" rtlCol="0">
                                <a:noAutofit/>
                              </wps:bodyPr>
                            </wps:wsp>
                            <wps:wsp>
                              <wps:cNvPr id="26740" name="Rectangle 26740"/>
                              <wps:cNvSpPr/>
                              <wps:spPr>
                                <a:xfrm rot="-5399999">
                                  <a:off x="63620" y="-74105"/>
                                  <a:ext cx="42262" cy="169501"/>
                                </a:xfrm>
                                <a:prstGeom prst="rect">
                                  <a:avLst/>
                                </a:prstGeom>
                                <a:ln>
                                  <a:noFill/>
                                </a:ln>
                              </wps:spPr>
                              <wps:txbx>
                                <w:txbxContent>
                                  <w:p w14:paraId="6A1FFC54"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17" name="Shape 671817"/>
                              <wps:cNvSpPr/>
                              <wps:spPr>
                                <a:xfrm>
                                  <a:off x="115633" y="31776"/>
                                  <a:ext cx="9144" cy="762000"/>
                                </a:xfrm>
                                <a:custGeom>
                                  <a:avLst/>
                                  <a:gdLst/>
                                  <a:ahLst/>
                                  <a:cxnLst/>
                                  <a:rect l="0" t="0" r="0" b="0"/>
                                  <a:pathLst>
                                    <a:path w="9144" h="762000">
                                      <a:moveTo>
                                        <a:pt x="0" y="0"/>
                                      </a:moveTo>
                                      <a:lnTo>
                                        <a:pt x="9144" y="0"/>
                                      </a:lnTo>
                                      <a:lnTo>
                                        <a:pt x="9144" y="762000"/>
                                      </a:lnTo>
                                      <a:lnTo>
                                        <a:pt x="0" y="762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6529" style="width:10.035pt;height:62.502pt;mso-position-horizontal-relative:char;mso-position-vertical-relative:line" coordsize="1274,7937">
                      <v:rect id="Rectangle 26739" style="position:absolute;width:10133;height:1695;left:-4219;top:2023;rotation:270;" filled="f" stroked="f">
                        <v:textbox inset="0,0,0,0" style="layout-flow:vertical;mso-layout-flow-alt:bottom-to-top">
                          <w:txbxContent>
                            <w:p>
                              <w:pPr>
                                <w:spacing w:before="0" w:after="160" w:line="259" w:lineRule="auto"/>
                                <w:ind w:left="0" w:right="0" w:firstLine="0"/>
                                <w:jc w:val="left"/>
                              </w:pPr>
                              <w:r>
                                <w:rPr>
                                  <w:sz w:val="18"/>
                                </w:rPr>
                                <w:t xml:space="preserve">Surplus Assets</w:t>
                              </w:r>
                            </w:p>
                          </w:txbxContent>
                        </v:textbox>
                      </v:rect>
                      <v:rect id="Rectangle 26740"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18" style="position:absolute;width:91;height:7620;left:1156;top:317;" coordsize="9144,762000" path="m0,0l9144,0l9144,762000l0,762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79C40DD6"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6267B529" wp14:editId="3F9DD3BD">
                      <wp:extent cx="262319" cy="717576"/>
                      <wp:effectExtent l="0" t="0" r="0" b="0"/>
                      <wp:docPr id="536555" name="Group 536555"/>
                      <wp:cNvGraphicFramePr/>
                      <a:graphic xmlns:a="http://schemas.openxmlformats.org/drawingml/2006/main">
                        <a:graphicData uri="http://schemas.microsoft.com/office/word/2010/wordprocessingGroup">
                          <wpg:wgp>
                            <wpg:cNvGrpSpPr/>
                            <wpg:grpSpPr>
                              <a:xfrm>
                                <a:off x="0" y="0"/>
                                <a:ext cx="262319" cy="717576"/>
                                <a:chOff x="0" y="0"/>
                                <a:chExt cx="262319" cy="717576"/>
                              </a:xfrm>
                            </wpg:grpSpPr>
                            <wps:wsp>
                              <wps:cNvPr id="26744" name="Rectangle 26744"/>
                              <wps:cNvSpPr/>
                              <wps:spPr>
                                <a:xfrm rot="-5399999">
                                  <a:off x="-370698" y="177376"/>
                                  <a:ext cx="910898" cy="169501"/>
                                </a:xfrm>
                                <a:prstGeom prst="rect">
                                  <a:avLst/>
                                </a:prstGeom>
                                <a:ln>
                                  <a:noFill/>
                                </a:ln>
                              </wps:spPr>
                              <wps:txbx>
                                <w:txbxContent>
                                  <w:p w14:paraId="2FD02D55" w14:textId="77777777" w:rsidR="00925913" w:rsidRDefault="00477365">
                                    <w:pPr>
                                      <w:spacing w:after="160" w:line="259" w:lineRule="auto"/>
                                      <w:ind w:left="0" w:right="0" w:firstLine="0"/>
                                      <w:jc w:val="left"/>
                                    </w:pPr>
                                    <w:r>
                                      <w:rPr>
                                        <w:sz w:val="18"/>
                                      </w:rPr>
                                      <w:t>Assets Under</w:t>
                                    </w:r>
                                  </w:p>
                                </w:txbxContent>
                              </wps:txbx>
                              <wps:bodyPr horzOverflow="overflow" vert="horz" lIns="0" tIns="0" rIns="0" bIns="0" rtlCol="0">
                                <a:noAutofit/>
                              </wps:bodyPr>
                            </wps:wsp>
                            <wps:wsp>
                              <wps:cNvPr id="26745" name="Rectangle 26745"/>
                              <wps:cNvSpPr/>
                              <wps:spPr>
                                <a:xfrm rot="-5399999">
                                  <a:off x="63620" y="-74105"/>
                                  <a:ext cx="42262" cy="169501"/>
                                </a:xfrm>
                                <a:prstGeom prst="rect">
                                  <a:avLst/>
                                </a:prstGeom>
                                <a:ln>
                                  <a:noFill/>
                                </a:ln>
                              </wps:spPr>
                              <wps:txbx>
                                <w:txbxContent>
                                  <w:p w14:paraId="0DAC3FCC"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19" name="Shape 671819"/>
                              <wps:cNvSpPr/>
                              <wps:spPr>
                                <a:xfrm>
                                  <a:off x="115633" y="31776"/>
                                  <a:ext cx="9144" cy="685800"/>
                                </a:xfrm>
                                <a:custGeom>
                                  <a:avLst/>
                                  <a:gdLst/>
                                  <a:ahLst/>
                                  <a:cxnLst/>
                                  <a:rect l="0" t="0" r="0" b="0"/>
                                  <a:pathLst>
                                    <a:path w="9144" h="685800">
                                      <a:moveTo>
                                        <a:pt x="0" y="0"/>
                                      </a:moveTo>
                                      <a:lnTo>
                                        <a:pt x="9144" y="0"/>
                                      </a:lnTo>
                                      <a:lnTo>
                                        <a:pt x="9144" y="685800"/>
                                      </a:lnTo>
                                      <a:lnTo>
                                        <a:pt x="0" y="6858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48" name="Rectangle 26748"/>
                              <wps:cNvSpPr/>
                              <wps:spPr>
                                <a:xfrm rot="-5399999">
                                  <a:off x="-206865" y="206336"/>
                                  <a:ext cx="852979" cy="169501"/>
                                </a:xfrm>
                                <a:prstGeom prst="rect">
                                  <a:avLst/>
                                </a:prstGeom>
                                <a:ln>
                                  <a:noFill/>
                                </a:ln>
                              </wps:spPr>
                              <wps:txbx>
                                <w:txbxContent>
                                  <w:p w14:paraId="4D109D37" w14:textId="77777777" w:rsidR="00925913" w:rsidRDefault="00477365">
                                    <w:pPr>
                                      <w:spacing w:after="160" w:line="259" w:lineRule="auto"/>
                                      <w:ind w:left="0" w:right="0" w:firstLine="0"/>
                                      <w:jc w:val="left"/>
                                    </w:pPr>
                                    <w:r>
                                      <w:rPr>
                                        <w:sz w:val="18"/>
                                      </w:rPr>
                                      <w:t>Construction</w:t>
                                    </w:r>
                                  </w:p>
                                </w:txbxContent>
                              </wps:txbx>
                              <wps:bodyPr horzOverflow="overflow" vert="horz" lIns="0" tIns="0" rIns="0" bIns="0" rtlCol="0">
                                <a:noAutofit/>
                              </wps:bodyPr>
                            </wps:wsp>
                            <wps:wsp>
                              <wps:cNvPr id="26749" name="Rectangle 26749"/>
                              <wps:cNvSpPr/>
                              <wps:spPr>
                                <a:xfrm rot="-5399999">
                                  <a:off x="198494" y="-29909"/>
                                  <a:ext cx="42262" cy="169501"/>
                                </a:xfrm>
                                <a:prstGeom prst="rect">
                                  <a:avLst/>
                                </a:prstGeom>
                                <a:ln>
                                  <a:noFill/>
                                </a:ln>
                              </wps:spPr>
                              <wps:txbx>
                                <w:txbxContent>
                                  <w:p w14:paraId="7F1F4855"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20" name="Shape 671820"/>
                              <wps:cNvSpPr/>
                              <wps:spPr>
                                <a:xfrm>
                                  <a:off x="250507" y="75971"/>
                                  <a:ext cx="9144" cy="641604"/>
                                </a:xfrm>
                                <a:custGeom>
                                  <a:avLst/>
                                  <a:gdLst/>
                                  <a:ahLst/>
                                  <a:cxnLst/>
                                  <a:rect l="0" t="0" r="0" b="0"/>
                                  <a:pathLst>
                                    <a:path w="9144" h="641604">
                                      <a:moveTo>
                                        <a:pt x="0" y="0"/>
                                      </a:moveTo>
                                      <a:lnTo>
                                        <a:pt x="9144" y="0"/>
                                      </a:lnTo>
                                      <a:lnTo>
                                        <a:pt x="9144" y="641604"/>
                                      </a:lnTo>
                                      <a:lnTo>
                                        <a:pt x="0" y="6416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6555" style="width:20.655pt;height:56.502pt;mso-position-horizontal-relative:char;mso-position-vertical-relative:line" coordsize="2623,7175">
                      <v:rect id="Rectangle 26744" style="position:absolute;width:9108;height:1695;left:-3706;top:1773;rotation:270;" filled="f" stroked="f">
                        <v:textbox inset="0,0,0,0" style="layout-flow:vertical;mso-layout-flow-alt:bottom-to-top">
                          <w:txbxContent>
                            <w:p>
                              <w:pPr>
                                <w:spacing w:before="0" w:after="160" w:line="259" w:lineRule="auto"/>
                                <w:ind w:left="0" w:right="0" w:firstLine="0"/>
                                <w:jc w:val="left"/>
                              </w:pPr>
                              <w:r>
                                <w:rPr>
                                  <w:sz w:val="18"/>
                                </w:rPr>
                                <w:t xml:space="preserve">Assets Under</w:t>
                              </w:r>
                            </w:p>
                          </w:txbxContent>
                        </v:textbox>
                      </v:rect>
                      <v:rect id="Rectangle 26745"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21" style="position:absolute;width:91;height:6858;left:1156;top:317;" coordsize="9144,685800" path="m0,0l9144,0l9144,685800l0,685800l0,0">
                        <v:stroke weight="0pt" endcap="flat" joinstyle="miter" miterlimit="10" on="false" color="#000000" opacity="0"/>
                        <v:fill on="true" color="#000000"/>
                      </v:shape>
                      <v:rect id="Rectangle 26748" style="position:absolute;width:8529;height:1695;left:-2068;top:2063;rotation:270;" filled="f" stroked="f">
                        <v:textbox inset="0,0,0,0" style="layout-flow:vertical;mso-layout-flow-alt:bottom-to-top">
                          <w:txbxContent>
                            <w:p>
                              <w:pPr>
                                <w:spacing w:before="0" w:after="160" w:line="259" w:lineRule="auto"/>
                                <w:ind w:left="0" w:right="0" w:firstLine="0"/>
                                <w:jc w:val="left"/>
                              </w:pPr>
                              <w:r>
                                <w:rPr>
                                  <w:sz w:val="18"/>
                                </w:rPr>
                                <w:t xml:space="preserve">Construction</w:t>
                              </w:r>
                            </w:p>
                          </w:txbxContent>
                        </v:textbox>
                      </v:rect>
                      <v:rect id="Rectangle 26749" style="position:absolute;width:422;height:1695;left:1984;top:-29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22" style="position:absolute;width:91;height:6416;left:2505;top:759;" coordsize="9144,641604" path="m0,0l9144,0l9144,641604l0,641604l0,0">
                        <v:stroke weight="0pt" endcap="flat" joinstyle="miter" miterlimit="10" on="false" color="#000000" opacity="0"/>
                        <v:fill on="true" color="#000000"/>
                      </v:shape>
                    </v:group>
                  </w:pict>
                </mc:Fallback>
              </mc:AlternateContent>
            </w:r>
          </w:p>
        </w:tc>
        <w:tc>
          <w:tcPr>
            <w:tcW w:w="1020" w:type="dxa"/>
            <w:tcBorders>
              <w:top w:val="single" w:sz="4" w:space="0" w:color="000000"/>
              <w:left w:val="single" w:sz="4" w:space="0" w:color="000000"/>
              <w:bottom w:val="nil"/>
              <w:right w:val="single" w:sz="4" w:space="0" w:color="000000"/>
            </w:tcBorders>
            <w:shd w:val="clear" w:color="auto" w:fill="FFCC99"/>
            <w:vAlign w:val="bottom"/>
          </w:tcPr>
          <w:p w14:paraId="7153D19C" w14:textId="77777777" w:rsidR="00925913" w:rsidRDefault="00477365">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24D0DE71" wp14:editId="7BF25449">
                      <wp:extent cx="127445" cy="285521"/>
                      <wp:effectExtent l="0" t="0" r="0" b="0"/>
                      <wp:docPr id="536591" name="Group 536591"/>
                      <wp:cNvGraphicFramePr/>
                      <a:graphic xmlns:a="http://schemas.openxmlformats.org/drawingml/2006/main">
                        <a:graphicData uri="http://schemas.microsoft.com/office/word/2010/wordprocessingGroup">
                          <wpg:wgp>
                            <wpg:cNvGrpSpPr/>
                            <wpg:grpSpPr>
                              <a:xfrm>
                                <a:off x="0" y="0"/>
                                <a:ext cx="127445" cy="285521"/>
                                <a:chOff x="0" y="0"/>
                                <a:chExt cx="127445" cy="285521"/>
                              </a:xfrm>
                            </wpg:grpSpPr>
                            <wps:wsp>
                              <wps:cNvPr id="26753" name="Rectangle 26753"/>
                              <wps:cNvSpPr/>
                              <wps:spPr>
                                <a:xfrm rot="-5399999">
                                  <a:off x="-84218" y="31802"/>
                                  <a:ext cx="337939" cy="169501"/>
                                </a:xfrm>
                                <a:prstGeom prst="rect">
                                  <a:avLst/>
                                </a:prstGeom>
                                <a:ln>
                                  <a:noFill/>
                                </a:ln>
                              </wps:spPr>
                              <wps:txbx>
                                <w:txbxContent>
                                  <w:p w14:paraId="6585647E" w14:textId="77777777" w:rsidR="00925913" w:rsidRDefault="00477365">
                                    <w:pPr>
                                      <w:spacing w:after="160" w:line="259" w:lineRule="auto"/>
                                      <w:ind w:left="0" w:right="0" w:firstLine="0"/>
                                      <w:jc w:val="left"/>
                                    </w:pPr>
                                    <w:r>
                                      <w:rPr>
                                        <w:sz w:val="18"/>
                                      </w:rPr>
                                      <w:t>Total</w:t>
                                    </w:r>
                                  </w:p>
                                </w:txbxContent>
                              </wps:txbx>
                              <wps:bodyPr horzOverflow="overflow" vert="horz" lIns="0" tIns="0" rIns="0" bIns="0" rtlCol="0">
                                <a:noAutofit/>
                              </wps:bodyPr>
                            </wps:wsp>
                            <wps:wsp>
                              <wps:cNvPr id="26754" name="Rectangle 26754"/>
                              <wps:cNvSpPr/>
                              <wps:spPr>
                                <a:xfrm rot="-5399999">
                                  <a:off x="63620" y="-74105"/>
                                  <a:ext cx="42262" cy="169501"/>
                                </a:xfrm>
                                <a:prstGeom prst="rect">
                                  <a:avLst/>
                                </a:prstGeom>
                                <a:ln>
                                  <a:noFill/>
                                </a:ln>
                              </wps:spPr>
                              <wps:txbx>
                                <w:txbxContent>
                                  <w:p w14:paraId="7D71CCDA" w14:textId="77777777" w:rsidR="00925913" w:rsidRDefault="00477365">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71823" name="Shape 671823"/>
                              <wps:cNvSpPr/>
                              <wps:spPr>
                                <a:xfrm>
                                  <a:off x="115633" y="31776"/>
                                  <a:ext cx="9144" cy="253746"/>
                                </a:xfrm>
                                <a:custGeom>
                                  <a:avLst/>
                                  <a:gdLst/>
                                  <a:ahLst/>
                                  <a:cxnLst/>
                                  <a:rect l="0" t="0" r="0" b="0"/>
                                  <a:pathLst>
                                    <a:path w="9144" h="253746">
                                      <a:moveTo>
                                        <a:pt x="0" y="0"/>
                                      </a:moveTo>
                                      <a:lnTo>
                                        <a:pt x="9144" y="0"/>
                                      </a:lnTo>
                                      <a:lnTo>
                                        <a:pt x="9144" y="253746"/>
                                      </a:lnTo>
                                      <a:lnTo>
                                        <a:pt x="0" y="2537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6591" style="width:10.035pt;height:22.482pt;mso-position-horizontal-relative:char;mso-position-vertical-relative:line" coordsize="1274,2855">
                      <v:rect id="Rectangle 26753" style="position:absolute;width:3379;height:1695;left:-842;top:318;rotation:270;" filled="f" stroked="f">
                        <v:textbox inset="0,0,0,0" style="layout-flow:vertical;mso-layout-flow-alt:bottom-to-top">
                          <w:txbxContent>
                            <w:p>
                              <w:pPr>
                                <w:spacing w:before="0" w:after="160" w:line="259" w:lineRule="auto"/>
                                <w:ind w:left="0" w:right="0" w:firstLine="0"/>
                                <w:jc w:val="left"/>
                              </w:pPr>
                              <w:r>
                                <w:rPr>
                                  <w:sz w:val="18"/>
                                </w:rPr>
                                <w:t xml:space="preserve">Total</w:t>
                              </w:r>
                            </w:p>
                          </w:txbxContent>
                        </v:textbox>
                      </v:rect>
                      <v:rect id="Rectangle 26754"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71824" style="position:absolute;width:91;height:2537;left:1156;top:317;" coordsize="9144,253746" path="m0,0l9144,0l9144,253746l0,253746l0,0">
                        <v:stroke weight="0pt" endcap="flat" joinstyle="miter" miterlimit="10" on="false" color="#000000" opacity="0"/>
                        <v:fill on="true" color="#000000"/>
                      </v:shape>
                    </v:group>
                  </w:pict>
                </mc:Fallback>
              </mc:AlternateContent>
            </w:r>
          </w:p>
        </w:tc>
      </w:tr>
      <w:tr w:rsidR="00925913" w14:paraId="5D9E026B" w14:textId="77777777">
        <w:trPr>
          <w:trHeight w:val="368"/>
        </w:trPr>
        <w:tc>
          <w:tcPr>
            <w:tcW w:w="2664" w:type="dxa"/>
            <w:tcBorders>
              <w:top w:val="nil"/>
              <w:left w:val="single" w:sz="4" w:space="0" w:color="000000"/>
              <w:bottom w:val="single" w:sz="4" w:space="0" w:color="000000"/>
              <w:right w:val="single" w:sz="4" w:space="0" w:color="000000"/>
            </w:tcBorders>
            <w:shd w:val="clear" w:color="auto" w:fill="FFCC99"/>
          </w:tcPr>
          <w:p w14:paraId="287C5F3A" w14:textId="77777777" w:rsidR="00925913" w:rsidRDefault="00477365">
            <w:pPr>
              <w:spacing w:after="0" w:line="259" w:lineRule="auto"/>
              <w:ind w:left="0" w:right="0" w:firstLine="0"/>
              <w:jc w:val="left"/>
            </w:pPr>
            <w:r>
              <w:rPr>
                <w:sz w:val="18"/>
              </w:rPr>
              <w:t xml:space="preserve"> </w:t>
            </w:r>
          </w:p>
          <w:p w14:paraId="465E043E" w14:textId="77777777" w:rsidR="00925913" w:rsidRDefault="00477365">
            <w:pPr>
              <w:spacing w:after="0" w:line="259" w:lineRule="auto"/>
              <w:ind w:left="0" w:right="0" w:firstLine="0"/>
              <w:jc w:val="left"/>
            </w:pPr>
            <w:r>
              <w:rPr>
                <w:sz w:val="18"/>
              </w:rPr>
              <w:t xml:space="preserve"> </w:t>
            </w:r>
          </w:p>
        </w:tc>
        <w:tc>
          <w:tcPr>
            <w:tcW w:w="1021" w:type="dxa"/>
            <w:tcBorders>
              <w:top w:val="nil"/>
              <w:left w:val="single" w:sz="4" w:space="0" w:color="000000"/>
              <w:bottom w:val="single" w:sz="4" w:space="0" w:color="000000"/>
              <w:right w:val="single" w:sz="4" w:space="0" w:color="000000"/>
            </w:tcBorders>
            <w:shd w:val="clear" w:color="auto" w:fill="FFCC99"/>
          </w:tcPr>
          <w:p w14:paraId="1FD5A600" w14:textId="77777777" w:rsidR="00925913" w:rsidRDefault="00477365">
            <w:pPr>
              <w:spacing w:after="0" w:line="259" w:lineRule="auto"/>
              <w:ind w:left="0" w:right="0" w:firstLine="0"/>
              <w:jc w:val="center"/>
            </w:pPr>
            <w:r>
              <w:rPr>
                <w:sz w:val="18"/>
              </w:rPr>
              <w:t xml:space="preserve"> </w:t>
            </w:r>
          </w:p>
          <w:p w14:paraId="624E21EB" w14:textId="77777777" w:rsidR="00925913" w:rsidRDefault="00477365">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6A781EFE" w14:textId="77777777" w:rsidR="00925913" w:rsidRDefault="00477365">
            <w:pPr>
              <w:spacing w:after="0" w:line="259" w:lineRule="auto"/>
              <w:ind w:left="0" w:right="2" w:firstLine="0"/>
              <w:jc w:val="center"/>
            </w:pPr>
            <w:r>
              <w:rPr>
                <w:sz w:val="18"/>
              </w:rPr>
              <w:t xml:space="preserve"> </w:t>
            </w:r>
          </w:p>
          <w:p w14:paraId="1D49E253" w14:textId="77777777" w:rsidR="00925913" w:rsidRDefault="00477365">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67C3AC8" w14:textId="77777777" w:rsidR="00925913" w:rsidRDefault="00477365">
            <w:pPr>
              <w:spacing w:after="0" w:line="259" w:lineRule="auto"/>
              <w:ind w:left="0" w:right="2" w:firstLine="0"/>
              <w:jc w:val="center"/>
            </w:pPr>
            <w:r>
              <w:rPr>
                <w:sz w:val="18"/>
              </w:rPr>
              <w:t xml:space="preserve"> </w:t>
            </w:r>
          </w:p>
          <w:p w14:paraId="56E7E013" w14:textId="77777777" w:rsidR="00925913" w:rsidRDefault="00477365">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188C1571" w14:textId="77777777" w:rsidR="00925913" w:rsidRDefault="00477365">
            <w:pPr>
              <w:spacing w:after="0" w:line="259" w:lineRule="auto"/>
              <w:ind w:left="0" w:right="1" w:firstLine="0"/>
              <w:jc w:val="center"/>
            </w:pPr>
            <w:r>
              <w:rPr>
                <w:sz w:val="18"/>
              </w:rPr>
              <w:t xml:space="preserve"> </w:t>
            </w:r>
          </w:p>
          <w:p w14:paraId="511F500A" w14:textId="77777777" w:rsidR="00925913" w:rsidRDefault="00477365">
            <w:pPr>
              <w:spacing w:after="0" w:line="259" w:lineRule="auto"/>
              <w:ind w:left="0" w:right="53"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94E6E1E" w14:textId="77777777" w:rsidR="00925913" w:rsidRDefault="00477365">
            <w:pPr>
              <w:spacing w:after="0" w:line="259" w:lineRule="auto"/>
              <w:ind w:left="0" w:right="0" w:firstLine="0"/>
              <w:jc w:val="center"/>
            </w:pPr>
            <w:r>
              <w:rPr>
                <w:sz w:val="18"/>
              </w:rPr>
              <w:t xml:space="preserve"> </w:t>
            </w:r>
          </w:p>
          <w:p w14:paraId="10E3509D" w14:textId="77777777" w:rsidR="00925913" w:rsidRDefault="00477365">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7B985718" w14:textId="77777777" w:rsidR="00925913" w:rsidRDefault="00477365">
            <w:pPr>
              <w:spacing w:after="0" w:line="259" w:lineRule="auto"/>
              <w:ind w:left="0" w:right="0" w:firstLine="0"/>
              <w:jc w:val="center"/>
            </w:pPr>
            <w:r>
              <w:rPr>
                <w:sz w:val="18"/>
              </w:rPr>
              <w:t xml:space="preserve"> </w:t>
            </w:r>
          </w:p>
          <w:p w14:paraId="1E523F8A" w14:textId="77777777" w:rsidR="00925913" w:rsidRDefault="00477365">
            <w:pPr>
              <w:spacing w:after="0" w:line="259" w:lineRule="auto"/>
              <w:ind w:left="0" w:right="52" w:firstLine="0"/>
              <w:jc w:val="center"/>
            </w:pPr>
            <w:r>
              <w:rPr>
                <w:sz w:val="18"/>
              </w:rPr>
              <w:t xml:space="preserve">£000s </w:t>
            </w:r>
          </w:p>
        </w:tc>
        <w:tc>
          <w:tcPr>
            <w:tcW w:w="1020" w:type="dxa"/>
            <w:tcBorders>
              <w:top w:val="nil"/>
              <w:left w:val="single" w:sz="4" w:space="0" w:color="000000"/>
              <w:bottom w:val="single" w:sz="4" w:space="0" w:color="000000"/>
              <w:right w:val="single" w:sz="4" w:space="0" w:color="000000"/>
            </w:tcBorders>
            <w:shd w:val="clear" w:color="auto" w:fill="FFCC99"/>
          </w:tcPr>
          <w:p w14:paraId="545C4282" w14:textId="77777777" w:rsidR="00925913" w:rsidRDefault="00477365">
            <w:pPr>
              <w:spacing w:after="0" w:line="259" w:lineRule="auto"/>
              <w:ind w:left="1" w:right="0" w:firstLine="0"/>
              <w:jc w:val="center"/>
            </w:pPr>
            <w:r>
              <w:rPr>
                <w:sz w:val="18"/>
              </w:rPr>
              <w:t xml:space="preserve"> </w:t>
            </w:r>
          </w:p>
          <w:p w14:paraId="727069F6" w14:textId="77777777" w:rsidR="00925913" w:rsidRDefault="00477365">
            <w:pPr>
              <w:spacing w:after="0" w:line="259" w:lineRule="auto"/>
              <w:ind w:left="0" w:right="51" w:firstLine="0"/>
              <w:jc w:val="center"/>
            </w:pPr>
            <w:r>
              <w:rPr>
                <w:sz w:val="18"/>
              </w:rPr>
              <w:t xml:space="preserve">£000s </w:t>
            </w:r>
          </w:p>
        </w:tc>
      </w:tr>
      <w:tr w:rsidR="00925913" w14:paraId="56A229F7" w14:textId="77777777">
        <w:trPr>
          <w:trHeight w:val="930"/>
        </w:trPr>
        <w:tc>
          <w:tcPr>
            <w:tcW w:w="2664" w:type="dxa"/>
            <w:tcBorders>
              <w:top w:val="single" w:sz="4" w:space="0" w:color="000000"/>
              <w:left w:val="single" w:sz="4" w:space="0" w:color="000000"/>
              <w:bottom w:val="nil"/>
              <w:right w:val="single" w:sz="4" w:space="0" w:color="000000"/>
            </w:tcBorders>
          </w:tcPr>
          <w:p w14:paraId="11CFAD0C" w14:textId="77777777" w:rsidR="00925913" w:rsidRDefault="00477365">
            <w:pPr>
              <w:spacing w:after="104" w:line="259" w:lineRule="auto"/>
              <w:ind w:left="0" w:right="0" w:firstLine="0"/>
              <w:jc w:val="left"/>
            </w:pPr>
            <w:r>
              <w:rPr>
                <w:b/>
                <w:sz w:val="18"/>
                <w:u w:val="single" w:color="000000"/>
              </w:rPr>
              <w:t>Cost or Valuation</w:t>
            </w:r>
            <w:r>
              <w:rPr>
                <w:b/>
                <w:sz w:val="18"/>
              </w:rPr>
              <w:t xml:space="preserve"> </w:t>
            </w:r>
          </w:p>
          <w:p w14:paraId="672E6798" w14:textId="77777777" w:rsidR="00925913" w:rsidRDefault="00477365">
            <w:pPr>
              <w:spacing w:after="103" w:line="259" w:lineRule="auto"/>
              <w:ind w:left="0" w:right="0" w:firstLine="0"/>
              <w:jc w:val="left"/>
            </w:pPr>
            <w:r>
              <w:rPr>
                <w:sz w:val="18"/>
                <w:u w:val="single" w:color="000000"/>
              </w:rPr>
              <w:t>Valued at Current Value in:</w:t>
            </w:r>
            <w:r>
              <w:rPr>
                <w:sz w:val="18"/>
              </w:rPr>
              <w:t xml:space="preserve"> </w:t>
            </w:r>
          </w:p>
          <w:p w14:paraId="7A4921EF" w14:textId="77777777" w:rsidR="00925913" w:rsidRDefault="00477365">
            <w:pPr>
              <w:spacing w:after="0" w:line="259" w:lineRule="auto"/>
              <w:ind w:left="0" w:right="0" w:firstLine="0"/>
              <w:jc w:val="left"/>
            </w:pPr>
            <w:r>
              <w:rPr>
                <w:sz w:val="18"/>
              </w:rPr>
              <w:t xml:space="preserve">2021/2022 </w:t>
            </w:r>
          </w:p>
        </w:tc>
        <w:tc>
          <w:tcPr>
            <w:tcW w:w="1021" w:type="dxa"/>
            <w:tcBorders>
              <w:top w:val="single" w:sz="4" w:space="0" w:color="000000"/>
              <w:left w:val="single" w:sz="4" w:space="0" w:color="000000"/>
              <w:bottom w:val="nil"/>
              <w:right w:val="single" w:sz="4" w:space="0" w:color="000000"/>
            </w:tcBorders>
          </w:tcPr>
          <w:p w14:paraId="62A7C75B" w14:textId="77777777" w:rsidR="00925913" w:rsidRDefault="00477365">
            <w:pPr>
              <w:spacing w:after="104" w:line="259" w:lineRule="auto"/>
              <w:ind w:left="0" w:right="1" w:firstLine="0"/>
              <w:jc w:val="right"/>
            </w:pPr>
            <w:r>
              <w:rPr>
                <w:sz w:val="18"/>
              </w:rPr>
              <w:t xml:space="preserve"> </w:t>
            </w:r>
          </w:p>
          <w:p w14:paraId="5997DFE0" w14:textId="77777777" w:rsidR="00925913" w:rsidRDefault="00477365">
            <w:pPr>
              <w:spacing w:after="103" w:line="259" w:lineRule="auto"/>
              <w:ind w:left="0" w:right="1" w:firstLine="0"/>
              <w:jc w:val="right"/>
            </w:pPr>
            <w:r>
              <w:rPr>
                <w:sz w:val="18"/>
              </w:rPr>
              <w:t xml:space="preserve"> </w:t>
            </w:r>
          </w:p>
          <w:p w14:paraId="32746AD8" w14:textId="77777777" w:rsidR="00925913" w:rsidRDefault="00477365">
            <w:pPr>
              <w:spacing w:after="0" w:line="259" w:lineRule="auto"/>
              <w:ind w:left="0" w:right="52" w:firstLine="0"/>
              <w:jc w:val="right"/>
            </w:pPr>
            <w:r>
              <w:rPr>
                <w:sz w:val="18"/>
              </w:rPr>
              <w:t xml:space="preserve">166,876 </w:t>
            </w:r>
          </w:p>
        </w:tc>
        <w:tc>
          <w:tcPr>
            <w:tcW w:w="1021" w:type="dxa"/>
            <w:tcBorders>
              <w:top w:val="single" w:sz="4" w:space="0" w:color="000000"/>
              <w:left w:val="single" w:sz="4" w:space="0" w:color="000000"/>
              <w:bottom w:val="nil"/>
              <w:right w:val="single" w:sz="4" w:space="0" w:color="000000"/>
            </w:tcBorders>
          </w:tcPr>
          <w:p w14:paraId="3733AB79" w14:textId="77777777" w:rsidR="00925913" w:rsidRDefault="00477365">
            <w:pPr>
              <w:spacing w:after="104" w:line="259" w:lineRule="auto"/>
              <w:ind w:left="0" w:right="2" w:firstLine="0"/>
              <w:jc w:val="right"/>
            </w:pPr>
            <w:r>
              <w:rPr>
                <w:sz w:val="18"/>
              </w:rPr>
              <w:t xml:space="preserve"> </w:t>
            </w:r>
          </w:p>
          <w:p w14:paraId="544613FA" w14:textId="77777777" w:rsidR="00925913" w:rsidRDefault="00477365">
            <w:pPr>
              <w:spacing w:after="103" w:line="259" w:lineRule="auto"/>
              <w:ind w:left="0" w:right="2" w:firstLine="0"/>
              <w:jc w:val="right"/>
            </w:pPr>
            <w:r>
              <w:rPr>
                <w:sz w:val="18"/>
              </w:rPr>
              <w:t xml:space="preserve"> </w:t>
            </w:r>
          </w:p>
          <w:p w14:paraId="1F79418D" w14:textId="77777777" w:rsidR="00925913" w:rsidRDefault="00477365">
            <w:pPr>
              <w:spacing w:after="0" w:line="259" w:lineRule="auto"/>
              <w:ind w:left="0" w:right="52"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09D48F00" w14:textId="77777777" w:rsidR="00925913" w:rsidRDefault="00477365">
            <w:pPr>
              <w:spacing w:after="104" w:line="259" w:lineRule="auto"/>
              <w:ind w:left="0" w:right="2" w:firstLine="0"/>
              <w:jc w:val="right"/>
            </w:pPr>
            <w:r>
              <w:rPr>
                <w:sz w:val="18"/>
              </w:rPr>
              <w:t xml:space="preserve"> </w:t>
            </w:r>
          </w:p>
          <w:p w14:paraId="3A7E9F22" w14:textId="77777777" w:rsidR="00925913" w:rsidRDefault="00477365">
            <w:pPr>
              <w:spacing w:after="103" w:line="259" w:lineRule="auto"/>
              <w:ind w:left="0" w:right="2" w:firstLine="0"/>
              <w:jc w:val="right"/>
            </w:pPr>
            <w:r>
              <w:rPr>
                <w:sz w:val="18"/>
              </w:rPr>
              <w:t xml:space="preserve"> </w:t>
            </w:r>
          </w:p>
          <w:p w14:paraId="26ABB4AB"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243ECB61" w14:textId="77777777" w:rsidR="00925913" w:rsidRDefault="00477365">
            <w:pPr>
              <w:spacing w:after="104" w:line="259" w:lineRule="auto"/>
              <w:ind w:left="0" w:right="1" w:firstLine="0"/>
              <w:jc w:val="right"/>
            </w:pPr>
            <w:r>
              <w:rPr>
                <w:sz w:val="18"/>
              </w:rPr>
              <w:t xml:space="preserve"> </w:t>
            </w:r>
          </w:p>
          <w:p w14:paraId="180D181D" w14:textId="77777777" w:rsidR="00925913" w:rsidRDefault="00477365">
            <w:pPr>
              <w:spacing w:after="103" w:line="259" w:lineRule="auto"/>
              <w:ind w:left="0" w:right="1" w:firstLine="0"/>
              <w:jc w:val="right"/>
            </w:pPr>
            <w:r>
              <w:rPr>
                <w:sz w:val="18"/>
              </w:rPr>
              <w:t xml:space="preserve"> </w:t>
            </w:r>
          </w:p>
          <w:p w14:paraId="4962DC23" w14:textId="77777777" w:rsidR="00925913" w:rsidRDefault="00477365">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70A40F1E" w14:textId="77777777" w:rsidR="00925913" w:rsidRDefault="00477365">
            <w:pPr>
              <w:spacing w:after="104" w:line="259" w:lineRule="auto"/>
              <w:ind w:left="0" w:right="1" w:firstLine="0"/>
              <w:jc w:val="right"/>
            </w:pPr>
            <w:r>
              <w:rPr>
                <w:sz w:val="18"/>
              </w:rPr>
              <w:t xml:space="preserve"> </w:t>
            </w:r>
          </w:p>
          <w:p w14:paraId="60E4DB05" w14:textId="77777777" w:rsidR="00925913" w:rsidRDefault="00477365">
            <w:pPr>
              <w:spacing w:after="103" w:line="259" w:lineRule="auto"/>
              <w:ind w:left="0" w:right="1" w:firstLine="0"/>
              <w:jc w:val="right"/>
            </w:pPr>
            <w:r>
              <w:rPr>
                <w:sz w:val="18"/>
              </w:rPr>
              <w:t xml:space="preserve"> </w:t>
            </w:r>
          </w:p>
          <w:p w14:paraId="46B34906" w14:textId="77777777" w:rsidR="00925913" w:rsidRDefault="00477365">
            <w:pPr>
              <w:spacing w:after="0" w:line="259" w:lineRule="auto"/>
              <w:ind w:left="0" w:right="51" w:firstLine="0"/>
              <w:jc w:val="right"/>
            </w:pPr>
            <w:r>
              <w:rPr>
                <w:sz w:val="18"/>
              </w:rPr>
              <w:t xml:space="preserve">6,321 </w:t>
            </w:r>
          </w:p>
        </w:tc>
        <w:tc>
          <w:tcPr>
            <w:tcW w:w="1021" w:type="dxa"/>
            <w:tcBorders>
              <w:top w:val="single" w:sz="4" w:space="0" w:color="000000"/>
              <w:left w:val="single" w:sz="4" w:space="0" w:color="000000"/>
              <w:bottom w:val="nil"/>
              <w:right w:val="single" w:sz="4" w:space="0" w:color="000000"/>
            </w:tcBorders>
          </w:tcPr>
          <w:p w14:paraId="67054ED5" w14:textId="77777777" w:rsidR="00925913" w:rsidRDefault="00477365">
            <w:pPr>
              <w:spacing w:after="104" w:line="259" w:lineRule="auto"/>
              <w:ind w:left="0" w:right="1" w:firstLine="0"/>
              <w:jc w:val="right"/>
            </w:pPr>
            <w:r>
              <w:rPr>
                <w:sz w:val="18"/>
              </w:rPr>
              <w:t xml:space="preserve"> </w:t>
            </w:r>
          </w:p>
          <w:p w14:paraId="51AE318C" w14:textId="77777777" w:rsidR="00925913" w:rsidRDefault="00477365">
            <w:pPr>
              <w:spacing w:after="103" w:line="259" w:lineRule="auto"/>
              <w:ind w:left="0" w:right="1" w:firstLine="0"/>
              <w:jc w:val="right"/>
            </w:pPr>
            <w:r>
              <w:rPr>
                <w:sz w:val="18"/>
              </w:rPr>
              <w:t xml:space="preserve"> </w:t>
            </w:r>
          </w:p>
          <w:p w14:paraId="22AF9E7B" w14:textId="77777777" w:rsidR="00925913" w:rsidRDefault="00477365">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465F8743" w14:textId="77777777" w:rsidR="00925913" w:rsidRDefault="00477365">
            <w:pPr>
              <w:spacing w:after="104" w:line="259" w:lineRule="auto"/>
              <w:ind w:left="0" w:right="0" w:firstLine="0"/>
              <w:jc w:val="right"/>
            </w:pPr>
            <w:r>
              <w:rPr>
                <w:sz w:val="18"/>
              </w:rPr>
              <w:t xml:space="preserve"> </w:t>
            </w:r>
          </w:p>
          <w:p w14:paraId="59D4E01E" w14:textId="77777777" w:rsidR="00925913" w:rsidRDefault="00477365">
            <w:pPr>
              <w:spacing w:after="103" w:line="259" w:lineRule="auto"/>
              <w:ind w:left="1" w:right="0" w:firstLine="0"/>
              <w:jc w:val="center"/>
            </w:pPr>
            <w:r>
              <w:rPr>
                <w:sz w:val="18"/>
              </w:rPr>
              <w:t xml:space="preserve"> </w:t>
            </w:r>
          </w:p>
          <w:p w14:paraId="56A6C360" w14:textId="77777777" w:rsidR="00925913" w:rsidRDefault="00477365">
            <w:pPr>
              <w:spacing w:after="0" w:line="259" w:lineRule="auto"/>
              <w:ind w:left="0" w:right="50" w:firstLine="0"/>
              <w:jc w:val="right"/>
            </w:pPr>
            <w:r>
              <w:rPr>
                <w:sz w:val="18"/>
              </w:rPr>
              <w:t xml:space="preserve">173,197 </w:t>
            </w:r>
          </w:p>
        </w:tc>
      </w:tr>
      <w:tr w:rsidR="00925913" w14:paraId="0EA0AA03" w14:textId="77777777">
        <w:trPr>
          <w:trHeight w:val="327"/>
        </w:trPr>
        <w:tc>
          <w:tcPr>
            <w:tcW w:w="2664" w:type="dxa"/>
            <w:tcBorders>
              <w:top w:val="nil"/>
              <w:left w:val="single" w:sz="4" w:space="0" w:color="000000"/>
              <w:bottom w:val="nil"/>
              <w:right w:val="single" w:sz="4" w:space="0" w:color="000000"/>
            </w:tcBorders>
          </w:tcPr>
          <w:p w14:paraId="2630DEBF" w14:textId="77777777" w:rsidR="00925913" w:rsidRDefault="00477365">
            <w:pPr>
              <w:spacing w:after="0" w:line="259" w:lineRule="auto"/>
              <w:ind w:left="0" w:right="0" w:firstLine="0"/>
              <w:jc w:val="left"/>
            </w:pPr>
            <w:r>
              <w:rPr>
                <w:sz w:val="18"/>
              </w:rPr>
              <w:t xml:space="preserve">2020/2021 </w:t>
            </w:r>
          </w:p>
        </w:tc>
        <w:tc>
          <w:tcPr>
            <w:tcW w:w="1021" w:type="dxa"/>
            <w:tcBorders>
              <w:top w:val="nil"/>
              <w:left w:val="single" w:sz="4" w:space="0" w:color="000000"/>
              <w:bottom w:val="nil"/>
              <w:right w:val="single" w:sz="4" w:space="0" w:color="000000"/>
            </w:tcBorders>
          </w:tcPr>
          <w:p w14:paraId="3BDDFC16" w14:textId="77777777" w:rsidR="00925913" w:rsidRDefault="00477365">
            <w:pPr>
              <w:spacing w:after="0" w:line="259" w:lineRule="auto"/>
              <w:ind w:left="0" w:right="52" w:firstLine="0"/>
              <w:jc w:val="right"/>
            </w:pPr>
            <w:r>
              <w:rPr>
                <w:sz w:val="18"/>
              </w:rPr>
              <w:t xml:space="preserve">32,287 </w:t>
            </w:r>
          </w:p>
        </w:tc>
        <w:tc>
          <w:tcPr>
            <w:tcW w:w="1021" w:type="dxa"/>
            <w:tcBorders>
              <w:top w:val="nil"/>
              <w:left w:val="single" w:sz="4" w:space="0" w:color="000000"/>
              <w:bottom w:val="nil"/>
              <w:right w:val="single" w:sz="4" w:space="0" w:color="000000"/>
            </w:tcBorders>
          </w:tcPr>
          <w:p w14:paraId="4E1CA265"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B8EE4B1"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3E838A2"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ED192FE" w14:textId="77777777" w:rsidR="00925913" w:rsidRDefault="00477365">
            <w:pPr>
              <w:spacing w:after="0" w:line="259" w:lineRule="auto"/>
              <w:ind w:left="0" w:right="51" w:firstLine="0"/>
              <w:jc w:val="right"/>
            </w:pPr>
            <w:r>
              <w:rPr>
                <w:sz w:val="18"/>
              </w:rPr>
              <w:t xml:space="preserve">1,011 </w:t>
            </w:r>
          </w:p>
        </w:tc>
        <w:tc>
          <w:tcPr>
            <w:tcW w:w="1021" w:type="dxa"/>
            <w:tcBorders>
              <w:top w:val="nil"/>
              <w:left w:val="single" w:sz="4" w:space="0" w:color="000000"/>
              <w:bottom w:val="nil"/>
              <w:right w:val="single" w:sz="4" w:space="0" w:color="000000"/>
            </w:tcBorders>
          </w:tcPr>
          <w:p w14:paraId="3900E2BB"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7206EC35" w14:textId="77777777" w:rsidR="00925913" w:rsidRDefault="00477365">
            <w:pPr>
              <w:spacing w:after="0" w:line="259" w:lineRule="auto"/>
              <w:ind w:left="0" w:right="51" w:firstLine="0"/>
              <w:jc w:val="right"/>
            </w:pPr>
            <w:r>
              <w:rPr>
                <w:sz w:val="18"/>
              </w:rPr>
              <w:t xml:space="preserve">33,298 </w:t>
            </w:r>
          </w:p>
        </w:tc>
      </w:tr>
      <w:tr w:rsidR="00925913" w14:paraId="09C3A5C1" w14:textId="77777777">
        <w:trPr>
          <w:trHeight w:val="327"/>
        </w:trPr>
        <w:tc>
          <w:tcPr>
            <w:tcW w:w="2664" w:type="dxa"/>
            <w:tcBorders>
              <w:top w:val="nil"/>
              <w:left w:val="single" w:sz="4" w:space="0" w:color="000000"/>
              <w:bottom w:val="nil"/>
              <w:right w:val="single" w:sz="4" w:space="0" w:color="000000"/>
            </w:tcBorders>
          </w:tcPr>
          <w:p w14:paraId="44A6F933" w14:textId="77777777" w:rsidR="00925913" w:rsidRDefault="00477365">
            <w:pPr>
              <w:spacing w:after="0" w:line="259" w:lineRule="auto"/>
              <w:ind w:left="0" w:right="0" w:firstLine="0"/>
              <w:jc w:val="left"/>
            </w:pPr>
            <w:r>
              <w:rPr>
                <w:sz w:val="18"/>
              </w:rPr>
              <w:t xml:space="preserve">2019/2020 </w:t>
            </w:r>
          </w:p>
        </w:tc>
        <w:tc>
          <w:tcPr>
            <w:tcW w:w="1021" w:type="dxa"/>
            <w:tcBorders>
              <w:top w:val="nil"/>
              <w:left w:val="single" w:sz="4" w:space="0" w:color="000000"/>
              <w:bottom w:val="nil"/>
              <w:right w:val="single" w:sz="4" w:space="0" w:color="000000"/>
            </w:tcBorders>
          </w:tcPr>
          <w:p w14:paraId="54B2F7A3" w14:textId="77777777" w:rsidR="00925913" w:rsidRDefault="00477365">
            <w:pPr>
              <w:spacing w:after="0" w:line="259" w:lineRule="auto"/>
              <w:ind w:left="0" w:right="52" w:firstLine="0"/>
              <w:jc w:val="right"/>
            </w:pPr>
            <w:r>
              <w:rPr>
                <w:sz w:val="18"/>
              </w:rPr>
              <w:t xml:space="preserve">13,961 </w:t>
            </w:r>
          </w:p>
        </w:tc>
        <w:tc>
          <w:tcPr>
            <w:tcW w:w="1021" w:type="dxa"/>
            <w:tcBorders>
              <w:top w:val="nil"/>
              <w:left w:val="single" w:sz="4" w:space="0" w:color="000000"/>
              <w:bottom w:val="nil"/>
              <w:right w:val="single" w:sz="4" w:space="0" w:color="000000"/>
            </w:tcBorders>
          </w:tcPr>
          <w:p w14:paraId="70D30772"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6AD19B72"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6454826"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AED844A" w14:textId="77777777" w:rsidR="00925913" w:rsidRDefault="00477365">
            <w:pPr>
              <w:spacing w:after="0" w:line="259" w:lineRule="auto"/>
              <w:ind w:left="0" w:right="51" w:firstLine="0"/>
              <w:jc w:val="right"/>
            </w:pPr>
            <w:r>
              <w:rPr>
                <w:sz w:val="18"/>
              </w:rPr>
              <w:t xml:space="preserve">1,979 </w:t>
            </w:r>
          </w:p>
        </w:tc>
        <w:tc>
          <w:tcPr>
            <w:tcW w:w="1021" w:type="dxa"/>
            <w:tcBorders>
              <w:top w:val="nil"/>
              <w:left w:val="single" w:sz="4" w:space="0" w:color="000000"/>
              <w:bottom w:val="nil"/>
              <w:right w:val="single" w:sz="4" w:space="0" w:color="000000"/>
            </w:tcBorders>
          </w:tcPr>
          <w:p w14:paraId="74F8E458"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B5CFF87" w14:textId="77777777" w:rsidR="00925913" w:rsidRDefault="00477365">
            <w:pPr>
              <w:spacing w:after="0" w:line="259" w:lineRule="auto"/>
              <w:ind w:left="0" w:right="51" w:firstLine="0"/>
              <w:jc w:val="right"/>
            </w:pPr>
            <w:r>
              <w:rPr>
                <w:sz w:val="18"/>
              </w:rPr>
              <w:t xml:space="preserve">15,940 </w:t>
            </w:r>
          </w:p>
        </w:tc>
      </w:tr>
      <w:tr w:rsidR="00925913" w14:paraId="6AEFBA37" w14:textId="77777777">
        <w:trPr>
          <w:trHeight w:val="327"/>
        </w:trPr>
        <w:tc>
          <w:tcPr>
            <w:tcW w:w="2664" w:type="dxa"/>
            <w:tcBorders>
              <w:top w:val="nil"/>
              <w:left w:val="single" w:sz="4" w:space="0" w:color="000000"/>
              <w:bottom w:val="nil"/>
              <w:right w:val="single" w:sz="4" w:space="0" w:color="000000"/>
            </w:tcBorders>
          </w:tcPr>
          <w:p w14:paraId="31BA8A12" w14:textId="77777777" w:rsidR="00925913" w:rsidRDefault="00477365">
            <w:pPr>
              <w:spacing w:after="0" w:line="259" w:lineRule="auto"/>
              <w:ind w:left="0" w:right="0" w:firstLine="0"/>
              <w:jc w:val="left"/>
            </w:pPr>
            <w:r>
              <w:rPr>
                <w:sz w:val="18"/>
              </w:rPr>
              <w:t xml:space="preserve">2018/2019 </w:t>
            </w:r>
          </w:p>
        </w:tc>
        <w:tc>
          <w:tcPr>
            <w:tcW w:w="1021" w:type="dxa"/>
            <w:tcBorders>
              <w:top w:val="nil"/>
              <w:left w:val="single" w:sz="4" w:space="0" w:color="000000"/>
              <w:bottom w:val="nil"/>
              <w:right w:val="single" w:sz="4" w:space="0" w:color="000000"/>
            </w:tcBorders>
          </w:tcPr>
          <w:p w14:paraId="5C4FADC7" w14:textId="77777777" w:rsidR="00925913" w:rsidRDefault="00477365">
            <w:pPr>
              <w:spacing w:after="0" w:line="259" w:lineRule="auto"/>
              <w:ind w:left="0" w:right="52" w:firstLine="0"/>
              <w:jc w:val="right"/>
            </w:pPr>
            <w:r>
              <w:rPr>
                <w:sz w:val="18"/>
              </w:rPr>
              <w:t xml:space="preserve">102,471 </w:t>
            </w:r>
          </w:p>
        </w:tc>
        <w:tc>
          <w:tcPr>
            <w:tcW w:w="1021" w:type="dxa"/>
            <w:tcBorders>
              <w:top w:val="nil"/>
              <w:left w:val="single" w:sz="4" w:space="0" w:color="000000"/>
              <w:bottom w:val="nil"/>
              <w:right w:val="single" w:sz="4" w:space="0" w:color="000000"/>
            </w:tcBorders>
          </w:tcPr>
          <w:p w14:paraId="77CA91F1"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14DC4E9"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F87E9F3"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C26D7CE" w14:textId="77777777" w:rsidR="00925913" w:rsidRDefault="00477365">
            <w:pPr>
              <w:spacing w:after="0" w:line="259" w:lineRule="auto"/>
              <w:ind w:left="0" w:right="52" w:firstLine="0"/>
              <w:jc w:val="right"/>
            </w:pPr>
            <w:r>
              <w:rPr>
                <w:sz w:val="18"/>
              </w:rPr>
              <w:t xml:space="preserve">309 </w:t>
            </w:r>
          </w:p>
        </w:tc>
        <w:tc>
          <w:tcPr>
            <w:tcW w:w="1021" w:type="dxa"/>
            <w:tcBorders>
              <w:top w:val="nil"/>
              <w:left w:val="single" w:sz="4" w:space="0" w:color="000000"/>
              <w:bottom w:val="nil"/>
              <w:right w:val="single" w:sz="4" w:space="0" w:color="000000"/>
            </w:tcBorders>
          </w:tcPr>
          <w:p w14:paraId="2931F372"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7C552EC2" w14:textId="77777777" w:rsidR="00925913" w:rsidRDefault="00477365">
            <w:pPr>
              <w:spacing w:after="0" w:line="259" w:lineRule="auto"/>
              <w:ind w:left="0" w:right="51" w:firstLine="0"/>
              <w:jc w:val="right"/>
            </w:pPr>
            <w:r>
              <w:rPr>
                <w:sz w:val="18"/>
              </w:rPr>
              <w:t xml:space="preserve">102,780 </w:t>
            </w:r>
          </w:p>
        </w:tc>
      </w:tr>
      <w:tr w:rsidR="00925913" w14:paraId="44FEE178" w14:textId="77777777">
        <w:trPr>
          <w:trHeight w:val="490"/>
        </w:trPr>
        <w:tc>
          <w:tcPr>
            <w:tcW w:w="2664" w:type="dxa"/>
            <w:tcBorders>
              <w:top w:val="nil"/>
              <w:left w:val="single" w:sz="4" w:space="0" w:color="000000"/>
              <w:bottom w:val="nil"/>
              <w:right w:val="single" w:sz="4" w:space="0" w:color="000000"/>
            </w:tcBorders>
          </w:tcPr>
          <w:p w14:paraId="09C7C5FF" w14:textId="77777777" w:rsidR="00925913" w:rsidRDefault="00477365">
            <w:pPr>
              <w:spacing w:after="0" w:line="259" w:lineRule="auto"/>
              <w:ind w:left="0" w:right="0" w:firstLine="0"/>
              <w:jc w:val="left"/>
            </w:pPr>
            <w:r>
              <w:rPr>
                <w:sz w:val="18"/>
              </w:rPr>
              <w:t xml:space="preserve">2017/2018 </w:t>
            </w:r>
          </w:p>
        </w:tc>
        <w:tc>
          <w:tcPr>
            <w:tcW w:w="1021" w:type="dxa"/>
            <w:tcBorders>
              <w:top w:val="nil"/>
              <w:left w:val="single" w:sz="4" w:space="0" w:color="000000"/>
              <w:bottom w:val="nil"/>
              <w:right w:val="single" w:sz="4" w:space="0" w:color="000000"/>
            </w:tcBorders>
            <w:vAlign w:val="bottom"/>
          </w:tcPr>
          <w:p w14:paraId="50037E69" w14:textId="77777777" w:rsidR="00925913" w:rsidRDefault="00477365">
            <w:pPr>
              <w:spacing w:after="104" w:line="259" w:lineRule="auto"/>
              <w:ind w:left="0" w:right="51" w:firstLine="0"/>
              <w:jc w:val="right"/>
            </w:pPr>
            <w:r>
              <w:rPr>
                <w:sz w:val="18"/>
              </w:rPr>
              <w:t xml:space="preserve">2,321 </w:t>
            </w:r>
          </w:p>
          <w:p w14:paraId="31155385" w14:textId="77777777" w:rsidR="00925913" w:rsidRDefault="00477365">
            <w:pPr>
              <w:spacing w:after="0" w:line="259" w:lineRule="auto"/>
              <w:ind w:left="0" w:right="1"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1A31D2D6" w14:textId="77777777" w:rsidR="00925913" w:rsidRDefault="00477365">
            <w:pPr>
              <w:spacing w:after="104" w:line="259" w:lineRule="auto"/>
              <w:ind w:left="0" w:right="52" w:firstLine="0"/>
              <w:jc w:val="right"/>
            </w:pPr>
            <w:r>
              <w:rPr>
                <w:sz w:val="18"/>
              </w:rPr>
              <w:t xml:space="preserve">0 </w:t>
            </w:r>
          </w:p>
          <w:p w14:paraId="04721418" w14:textId="77777777" w:rsidR="00925913" w:rsidRDefault="00477365">
            <w:pPr>
              <w:spacing w:after="0" w:line="259" w:lineRule="auto"/>
              <w:ind w:left="0" w:right="2"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2779809C" w14:textId="77777777" w:rsidR="00925913" w:rsidRDefault="00477365">
            <w:pPr>
              <w:spacing w:after="104" w:line="259" w:lineRule="auto"/>
              <w:ind w:left="0" w:right="51" w:firstLine="0"/>
              <w:jc w:val="right"/>
            </w:pPr>
            <w:r>
              <w:rPr>
                <w:sz w:val="18"/>
              </w:rPr>
              <w:t xml:space="preserve">0 </w:t>
            </w:r>
          </w:p>
          <w:p w14:paraId="7B47BABB" w14:textId="77777777" w:rsidR="00925913" w:rsidRDefault="00477365">
            <w:pPr>
              <w:spacing w:after="0" w:line="259" w:lineRule="auto"/>
              <w:ind w:left="0" w:right="2"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09D3A4E1" w14:textId="77777777" w:rsidR="00925913" w:rsidRDefault="00477365">
            <w:pPr>
              <w:spacing w:after="104" w:line="259" w:lineRule="auto"/>
              <w:ind w:left="0" w:right="51" w:firstLine="0"/>
              <w:jc w:val="right"/>
            </w:pPr>
            <w:r>
              <w:rPr>
                <w:sz w:val="18"/>
              </w:rPr>
              <w:t xml:space="preserve">0 </w:t>
            </w:r>
          </w:p>
          <w:p w14:paraId="1768F27B" w14:textId="77777777" w:rsidR="00925913" w:rsidRDefault="00477365">
            <w:pPr>
              <w:spacing w:after="0" w:line="259" w:lineRule="auto"/>
              <w:ind w:left="0" w:right="1"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302B08A4" w14:textId="77777777" w:rsidR="00925913" w:rsidRDefault="00477365">
            <w:pPr>
              <w:spacing w:after="104" w:line="259" w:lineRule="auto"/>
              <w:ind w:left="0" w:right="52" w:firstLine="0"/>
              <w:jc w:val="right"/>
            </w:pPr>
            <w:r>
              <w:rPr>
                <w:sz w:val="18"/>
              </w:rPr>
              <w:t xml:space="preserve">579 </w:t>
            </w:r>
          </w:p>
          <w:p w14:paraId="7DF738A4" w14:textId="77777777" w:rsidR="00925913" w:rsidRDefault="00477365">
            <w:pPr>
              <w:spacing w:after="0" w:line="259" w:lineRule="auto"/>
              <w:ind w:left="0" w:right="1"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1044ED35" w14:textId="77777777" w:rsidR="00925913" w:rsidRDefault="00477365">
            <w:pPr>
              <w:spacing w:after="104" w:line="259" w:lineRule="auto"/>
              <w:ind w:left="0" w:right="51" w:firstLine="0"/>
              <w:jc w:val="right"/>
            </w:pPr>
            <w:r>
              <w:rPr>
                <w:sz w:val="18"/>
              </w:rPr>
              <w:t xml:space="preserve">0 </w:t>
            </w:r>
          </w:p>
          <w:p w14:paraId="3F4CC705" w14:textId="77777777" w:rsidR="00925913" w:rsidRDefault="00477365">
            <w:pPr>
              <w:spacing w:after="0" w:line="259" w:lineRule="auto"/>
              <w:ind w:left="0" w:right="1" w:firstLine="0"/>
              <w:jc w:val="right"/>
            </w:pPr>
            <w:r>
              <w:rPr>
                <w:sz w:val="18"/>
              </w:rPr>
              <w:t xml:space="preserve"> </w:t>
            </w:r>
          </w:p>
        </w:tc>
        <w:tc>
          <w:tcPr>
            <w:tcW w:w="1020" w:type="dxa"/>
            <w:tcBorders>
              <w:top w:val="nil"/>
              <w:left w:val="single" w:sz="4" w:space="0" w:color="000000"/>
              <w:bottom w:val="nil"/>
              <w:right w:val="single" w:sz="4" w:space="0" w:color="000000"/>
            </w:tcBorders>
            <w:vAlign w:val="bottom"/>
          </w:tcPr>
          <w:p w14:paraId="7F7BF091" w14:textId="77777777" w:rsidR="00925913" w:rsidRDefault="00477365">
            <w:pPr>
              <w:spacing w:after="104" w:line="259" w:lineRule="auto"/>
              <w:ind w:left="0" w:right="50" w:firstLine="0"/>
              <w:jc w:val="right"/>
            </w:pPr>
            <w:r>
              <w:rPr>
                <w:sz w:val="18"/>
              </w:rPr>
              <w:t xml:space="preserve">2,900 </w:t>
            </w:r>
          </w:p>
          <w:p w14:paraId="50C8DE24" w14:textId="77777777" w:rsidR="00925913" w:rsidRDefault="00477365">
            <w:pPr>
              <w:spacing w:after="0" w:line="259" w:lineRule="auto"/>
              <w:ind w:left="0" w:right="0" w:firstLine="0"/>
              <w:jc w:val="right"/>
            </w:pPr>
            <w:r>
              <w:rPr>
                <w:sz w:val="18"/>
              </w:rPr>
              <w:t xml:space="preserve"> </w:t>
            </w:r>
          </w:p>
        </w:tc>
      </w:tr>
      <w:tr w:rsidR="00925913" w14:paraId="7D294AAF" w14:textId="77777777">
        <w:trPr>
          <w:trHeight w:val="491"/>
        </w:trPr>
        <w:tc>
          <w:tcPr>
            <w:tcW w:w="2664" w:type="dxa"/>
            <w:tcBorders>
              <w:top w:val="nil"/>
              <w:left w:val="single" w:sz="4" w:space="0" w:color="000000"/>
              <w:bottom w:val="nil"/>
              <w:right w:val="single" w:sz="4" w:space="0" w:color="000000"/>
            </w:tcBorders>
          </w:tcPr>
          <w:p w14:paraId="011CA2FF" w14:textId="77777777" w:rsidR="00925913" w:rsidRDefault="00477365">
            <w:pPr>
              <w:spacing w:after="103" w:line="259" w:lineRule="auto"/>
              <w:ind w:left="0" w:right="0" w:firstLine="0"/>
              <w:jc w:val="left"/>
            </w:pPr>
            <w:r>
              <w:rPr>
                <w:sz w:val="18"/>
              </w:rPr>
              <w:t xml:space="preserve"> </w:t>
            </w:r>
          </w:p>
          <w:p w14:paraId="42A5C16A" w14:textId="77777777" w:rsidR="00925913" w:rsidRDefault="00477365">
            <w:pPr>
              <w:spacing w:after="0" w:line="259" w:lineRule="auto"/>
              <w:ind w:left="0" w:right="0" w:firstLine="0"/>
              <w:jc w:val="left"/>
            </w:pPr>
            <w:r>
              <w:rPr>
                <w:sz w:val="18"/>
              </w:rPr>
              <w:t xml:space="preserve">Assets valued at Historic Cost </w:t>
            </w:r>
          </w:p>
        </w:tc>
        <w:tc>
          <w:tcPr>
            <w:tcW w:w="1021" w:type="dxa"/>
            <w:tcBorders>
              <w:top w:val="nil"/>
              <w:left w:val="single" w:sz="4" w:space="0" w:color="000000"/>
              <w:bottom w:val="nil"/>
              <w:right w:val="single" w:sz="4" w:space="0" w:color="000000"/>
            </w:tcBorders>
            <w:vAlign w:val="bottom"/>
          </w:tcPr>
          <w:p w14:paraId="6BF9E2DD"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vAlign w:val="bottom"/>
          </w:tcPr>
          <w:p w14:paraId="6C81180B" w14:textId="77777777" w:rsidR="00925913" w:rsidRDefault="00477365">
            <w:pPr>
              <w:spacing w:after="0" w:line="259" w:lineRule="auto"/>
              <w:ind w:left="0" w:right="53" w:firstLine="0"/>
              <w:jc w:val="right"/>
            </w:pPr>
            <w:r>
              <w:rPr>
                <w:sz w:val="18"/>
              </w:rPr>
              <w:t xml:space="preserve">20,444 </w:t>
            </w:r>
          </w:p>
        </w:tc>
        <w:tc>
          <w:tcPr>
            <w:tcW w:w="1021" w:type="dxa"/>
            <w:tcBorders>
              <w:top w:val="nil"/>
              <w:left w:val="single" w:sz="4" w:space="0" w:color="000000"/>
              <w:bottom w:val="nil"/>
              <w:right w:val="single" w:sz="4" w:space="0" w:color="000000"/>
            </w:tcBorders>
            <w:vAlign w:val="bottom"/>
          </w:tcPr>
          <w:p w14:paraId="2F843D3B" w14:textId="77777777" w:rsidR="00925913" w:rsidRDefault="00477365">
            <w:pPr>
              <w:spacing w:after="0" w:line="259" w:lineRule="auto"/>
              <w:ind w:left="0" w:right="52" w:firstLine="0"/>
              <w:jc w:val="right"/>
            </w:pPr>
            <w:r>
              <w:rPr>
                <w:sz w:val="18"/>
              </w:rPr>
              <w:t xml:space="preserve">255,383 </w:t>
            </w:r>
          </w:p>
        </w:tc>
        <w:tc>
          <w:tcPr>
            <w:tcW w:w="1021" w:type="dxa"/>
            <w:tcBorders>
              <w:top w:val="nil"/>
              <w:left w:val="single" w:sz="4" w:space="0" w:color="000000"/>
              <w:bottom w:val="nil"/>
              <w:right w:val="single" w:sz="4" w:space="0" w:color="000000"/>
            </w:tcBorders>
            <w:vAlign w:val="bottom"/>
          </w:tcPr>
          <w:p w14:paraId="7F2DD52D" w14:textId="77777777" w:rsidR="00925913" w:rsidRDefault="00477365">
            <w:pPr>
              <w:spacing w:after="0" w:line="259" w:lineRule="auto"/>
              <w:ind w:left="0" w:right="52" w:firstLine="0"/>
              <w:jc w:val="right"/>
            </w:pPr>
            <w:r>
              <w:rPr>
                <w:sz w:val="18"/>
              </w:rPr>
              <w:t xml:space="preserve">23,133 </w:t>
            </w:r>
          </w:p>
        </w:tc>
        <w:tc>
          <w:tcPr>
            <w:tcW w:w="1021" w:type="dxa"/>
            <w:tcBorders>
              <w:top w:val="nil"/>
              <w:left w:val="single" w:sz="4" w:space="0" w:color="000000"/>
              <w:bottom w:val="nil"/>
              <w:right w:val="single" w:sz="4" w:space="0" w:color="000000"/>
            </w:tcBorders>
            <w:vAlign w:val="bottom"/>
          </w:tcPr>
          <w:p w14:paraId="1C5809E6" w14:textId="77777777" w:rsidR="00925913" w:rsidRDefault="00477365">
            <w:pPr>
              <w:spacing w:after="0" w:line="259" w:lineRule="auto"/>
              <w:ind w:left="0" w:right="52" w:firstLine="0"/>
              <w:jc w:val="right"/>
            </w:pPr>
            <w:r>
              <w:rPr>
                <w:sz w:val="18"/>
              </w:rPr>
              <w:t xml:space="preserve">107 </w:t>
            </w:r>
          </w:p>
        </w:tc>
        <w:tc>
          <w:tcPr>
            <w:tcW w:w="1021" w:type="dxa"/>
            <w:tcBorders>
              <w:top w:val="nil"/>
              <w:left w:val="single" w:sz="4" w:space="0" w:color="000000"/>
              <w:bottom w:val="nil"/>
              <w:right w:val="single" w:sz="4" w:space="0" w:color="000000"/>
            </w:tcBorders>
            <w:vAlign w:val="bottom"/>
          </w:tcPr>
          <w:p w14:paraId="78807B6B" w14:textId="77777777" w:rsidR="00925913" w:rsidRDefault="00477365">
            <w:pPr>
              <w:spacing w:after="0" w:line="259" w:lineRule="auto"/>
              <w:ind w:left="0" w:right="52" w:firstLine="0"/>
              <w:jc w:val="right"/>
            </w:pPr>
            <w:r>
              <w:rPr>
                <w:sz w:val="18"/>
              </w:rPr>
              <w:t xml:space="preserve">945 </w:t>
            </w:r>
          </w:p>
        </w:tc>
        <w:tc>
          <w:tcPr>
            <w:tcW w:w="1020" w:type="dxa"/>
            <w:tcBorders>
              <w:top w:val="nil"/>
              <w:left w:val="single" w:sz="4" w:space="0" w:color="000000"/>
              <w:bottom w:val="nil"/>
              <w:right w:val="single" w:sz="4" w:space="0" w:color="000000"/>
            </w:tcBorders>
            <w:vAlign w:val="bottom"/>
          </w:tcPr>
          <w:p w14:paraId="740BA0EB" w14:textId="77777777" w:rsidR="00925913" w:rsidRDefault="00477365">
            <w:pPr>
              <w:spacing w:after="0" w:line="259" w:lineRule="auto"/>
              <w:ind w:left="0" w:right="50" w:firstLine="0"/>
              <w:jc w:val="right"/>
            </w:pPr>
            <w:r>
              <w:rPr>
                <w:sz w:val="18"/>
              </w:rPr>
              <w:t xml:space="preserve">300,012 </w:t>
            </w:r>
          </w:p>
        </w:tc>
      </w:tr>
      <w:tr w:rsidR="00925913" w14:paraId="4F9D9067" w14:textId="77777777">
        <w:trPr>
          <w:trHeight w:val="597"/>
        </w:trPr>
        <w:tc>
          <w:tcPr>
            <w:tcW w:w="2664" w:type="dxa"/>
            <w:tcBorders>
              <w:top w:val="nil"/>
              <w:left w:val="single" w:sz="4" w:space="0" w:color="000000"/>
              <w:bottom w:val="single" w:sz="4" w:space="0" w:color="000000"/>
              <w:right w:val="single" w:sz="4" w:space="0" w:color="000000"/>
            </w:tcBorders>
          </w:tcPr>
          <w:p w14:paraId="34230A65" w14:textId="77777777" w:rsidR="00925913" w:rsidRDefault="00477365">
            <w:pPr>
              <w:spacing w:after="0" w:line="259" w:lineRule="auto"/>
              <w:ind w:left="0" w:right="0" w:firstLine="0"/>
              <w:jc w:val="left"/>
            </w:pPr>
            <w:r>
              <w:rPr>
                <w:sz w:val="18"/>
              </w:rPr>
              <w:t xml:space="preserve">Assets not subject to Revaluation </w:t>
            </w:r>
          </w:p>
        </w:tc>
        <w:tc>
          <w:tcPr>
            <w:tcW w:w="1021" w:type="dxa"/>
            <w:tcBorders>
              <w:top w:val="nil"/>
              <w:left w:val="single" w:sz="4" w:space="0" w:color="000000"/>
              <w:bottom w:val="single" w:sz="4" w:space="0" w:color="000000"/>
              <w:right w:val="single" w:sz="4" w:space="0" w:color="000000"/>
            </w:tcBorders>
          </w:tcPr>
          <w:p w14:paraId="3F52910B" w14:textId="77777777" w:rsidR="00925913" w:rsidRDefault="00477365">
            <w:pPr>
              <w:spacing w:after="0" w:line="259" w:lineRule="auto"/>
              <w:ind w:left="0" w:right="51" w:firstLine="0"/>
              <w:jc w:val="right"/>
            </w:pPr>
            <w:r>
              <w:rPr>
                <w:sz w:val="18"/>
              </w:rPr>
              <w:t xml:space="preserve">6,978 </w:t>
            </w:r>
          </w:p>
        </w:tc>
        <w:tc>
          <w:tcPr>
            <w:tcW w:w="1021" w:type="dxa"/>
            <w:tcBorders>
              <w:top w:val="nil"/>
              <w:left w:val="single" w:sz="4" w:space="0" w:color="000000"/>
              <w:bottom w:val="single" w:sz="4" w:space="0" w:color="000000"/>
              <w:right w:val="single" w:sz="4" w:space="0" w:color="000000"/>
            </w:tcBorders>
          </w:tcPr>
          <w:p w14:paraId="5D93305B" w14:textId="77777777" w:rsidR="00925913" w:rsidRDefault="00477365">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72B2F955"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57142FC2"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C79054F" w14:textId="77777777" w:rsidR="00925913" w:rsidRDefault="00477365">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09CD8DC1" w14:textId="77777777" w:rsidR="00925913" w:rsidRDefault="00477365">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2DC3E7BA" w14:textId="77777777" w:rsidR="00925913" w:rsidRDefault="00477365">
            <w:pPr>
              <w:spacing w:after="0" w:line="259" w:lineRule="auto"/>
              <w:ind w:left="0" w:right="50" w:firstLine="0"/>
              <w:jc w:val="right"/>
            </w:pPr>
            <w:r>
              <w:rPr>
                <w:sz w:val="18"/>
              </w:rPr>
              <w:t xml:space="preserve">6,978 </w:t>
            </w:r>
          </w:p>
        </w:tc>
      </w:tr>
      <w:tr w:rsidR="00925913" w14:paraId="4A20F3EB" w14:textId="77777777">
        <w:trPr>
          <w:trHeight w:val="217"/>
        </w:trPr>
        <w:tc>
          <w:tcPr>
            <w:tcW w:w="2664" w:type="dxa"/>
            <w:tcBorders>
              <w:top w:val="single" w:sz="4" w:space="0" w:color="000000"/>
              <w:left w:val="single" w:sz="4" w:space="0" w:color="000000"/>
              <w:bottom w:val="single" w:sz="4" w:space="0" w:color="000000"/>
              <w:right w:val="single" w:sz="4" w:space="0" w:color="000000"/>
            </w:tcBorders>
          </w:tcPr>
          <w:p w14:paraId="6AB9A458" w14:textId="77777777" w:rsidR="00925913" w:rsidRDefault="00477365">
            <w:pPr>
              <w:spacing w:after="0" w:line="259" w:lineRule="auto"/>
              <w:ind w:left="0" w:right="0" w:firstLine="0"/>
              <w:jc w:val="left"/>
            </w:pPr>
            <w:r>
              <w:rPr>
                <w:sz w:val="18"/>
              </w:rPr>
              <w:t xml:space="preserve">At 31 March 2022 </w:t>
            </w:r>
          </w:p>
        </w:tc>
        <w:tc>
          <w:tcPr>
            <w:tcW w:w="1021" w:type="dxa"/>
            <w:tcBorders>
              <w:top w:val="single" w:sz="4" w:space="0" w:color="000000"/>
              <w:left w:val="single" w:sz="4" w:space="0" w:color="000000"/>
              <w:bottom w:val="single" w:sz="4" w:space="0" w:color="000000"/>
              <w:right w:val="single" w:sz="4" w:space="0" w:color="000000"/>
            </w:tcBorders>
          </w:tcPr>
          <w:p w14:paraId="6EE2B781" w14:textId="77777777" w:rsidR="00925913" w:rsidRDefault="00477365">
            <w:pPr>
              <w:spacing w:after="0" w:line="259" w:lineRule="auto"/>
              <w:ind w:left="0" w:right="52" w:firstLine="0"/>
              <w:jc w:val="right"/>
            </w:pPr>
            <w:r>
              <w:rPr>
                <w:sz w:val="18"/>
              </w:rPr>
              <w:t xml:space="preserve">324,894 </w:t>
            </w:r>
          </w:p>
        </w:tc>
        <w:tc>
          <w:tcPr>
            <w:tcW w:w="1021" w:type="dxa"/>
            <w:tcBorders>
              <w:top w:val="single" w:sz="4" w:space="0" w:color="000000"/>
              <w:left w:val="single" w:sz="4" w:space="0" w:color="000000"/>
              <w:bottom w:val="single" w:sz="4" w:space="0" w:color="000000"/>
              <w:right w:val="single" w:sz="4" w:space="0" w:color="000000"/>
            </w:tcBorders>
          </w:tcPr>
          <w:p w14:paraId="0AA6D384" w14:textId="77777777" w:rsidR="00925913" w:rsidRDefault="00477365">
            <w:pPr>
              <w:spacing w:after="0" w:line="259" w:lineRule="auto"/>
              <w:ind w:left="0" w:right="53" w:firstLine="0"/>
              <w:jc w:val="right"/>
            </w:pPr>
            <w:r>
              <w:rPr>
                <w:sz w:val="18"/>
              </w:rPr>
              <w:t xml:space="preserve">20,444 </w:t>
            </w:r>
          </w:p>
        </w:tc>
        <w:tc>
          <w:tcPr>
            <w:tcW w:w="1021" w:type="dxa"/>
            <w:tcBorders>
              <w:top w:val="single" w:sz="4" w:space="0" w:color="000000"/>
              <w:left w:val="single" w:sz="4" w:space="0" w:color="000000"/>
              <w:bottom w:val="single" w:sz="4" w:space="0" w:color="000000"/>
              <w:right w:val="single" w:sz="4" w:space="0" w:color="000000"/>
            </w:tcBorders>
          </w:tcPr>
          <w:p w14:paraId="3D0D27F9" w14:textId="77777777" w:rsidR="00925913" w:rsidRDefault="00477365">
            <w:pPr>
              <w:spacing w:after="0" w:line="259" w:lineRule="auto"/>
              <w:ind w:left="0" w:right="52" w:firstLine="0"/>
              <w:jc w:val="right"/>
            </w:pPr>
            <w:r>
              <w:rPr>
                <w:sz w:val="18"/>
              </w:rPr>
              <w:t xml:space="preserve">255,383 </w:t>
            </w:r>
          </w:p>
        </w:tc>
        <w:tc>
          <w:tcPr>
            <w:tcW w:w="1021" w:type="dxa"/>
            <w:tcBorders>
              <w:top w:val="single" w:sz="4" w:space="0" w:color="000000"/>
              <w:left w:val="single" w:sz="4" w:space="0" w:color="000000"/>
              <w:bottom w:val="single" w:sz="4" w:space="0" w:color="000000"/>
              <w:right w:val="single" w:sz="4" w:space="0" w:color="000000"/>
            </w:tcBorders>
          </w:tcPr>
          <w:p w14:paraId="3CC35E10" w14:textId="77777777" w:rsidR="00925913" w:rsidRDefault="00477365">
            <w:pPr>
              <w:spacing w:after="0" w:line="259" w:lineRule="auto"/>
              <w:ind w:left="0" w:right="52" w:firstLine="0"/>
              <w:jc w:val="right"/>
            </w:pPr>
            <w:r>
              <w:rPr>
                <w:sz w:val="18"/>
              </w:rPr>
              <w:t xml:space="preserve">23,133 </w:t>
            </w:r>
          </w:p>
        </w:tc>
        <w:tc>
          <w:tcPr>
            <w:tcW w:w="1021" w:type="dxa"/>
            <w:tcBorders>
              <w:top w:val="single" w:sz="4" w:space="0" w:color="000000"/>
              <w:left w:val="single" w:sz="4" w:space="0" w:color="000000"/>
              <w:bottom w:val="single" w:sz="4" w:space="0" w:color="000000"/>
              <w:right w:val="single" w:sz="4" w:space="0" w:color="000000"/>
            </w:tcBorders>
          </w:tcPr>
          <w:p w14:paraId="2DFC6727" w14:textId="77777777" w:rsidR="00925913" w:rsidRDefault="00477365">
            <w:pPr>
              <w:spacing w:after="0" w:line="259" w:lineRule="auto"/>
              <w:ind w:left="0" w:right="52" w:firstLine="0"/>
              <w:jc w:val="right"/>
            </w:pPr>
            <w:r>
              <w:rPr>
                <w:sz w:val="18"/>
              </w:rPr>
              <w:t xml:space="preserve">10,306 </w:t>
            </w:r>
          </w:p>
        </w:tc>
        <w:tc>
          <w:tcPr>
            <w:tcW w:w="1021" w:type="dxa"/>
            <w:tcBorders>
              <w:top w:val="single" w:sz="4" w:space="0" w:color="000000"/>
              <w:left w:val="single" w:sz="4" w:space="0" w:color="000000"/>
              <w:bottom w:val="single" w:sz="4" w:space="0" w:color="000000"/>
              <w:right w:val="single" w:sz="4" w:space="0" w:color="000000"/>
            </w:tcBorders>
          </w:tcPr>
          <w:p w14:paraId="470E06C1" w14:textId="77777777" w:rsidR="00925913" w:rsidRDefault="00477365">
            <w:pPr>
              <w:spacing w:after="0" w:line="259" w:lineRule="auto"/>
              <w:ind w:left="0" w:right="52" w:firstLine="0"/>
              <w:jc w:val="right"/>
            </w:pPr>
            <w:r>
              <w:rPr>
                <w:sz w:val="18"/>
              </w:rPr>
              <w:t xml:space="preserve">945 </w:t>
            </w:r>
          </w:p>
        </w:tc>
        <w:tc>
          <w:tcPr>
            <w:tcW w:w="1020" w:type="dxa"/>
            <w:tcBorders>
              <w:top w:val="single" w:sz="4" w:space="0" w:color="000000"/>
              <w:left w:val="single" w:sz="4" w:space="0" w:color="000000"/>
              <w:bottom w:val="single" w:sz="4" w:space="0" w:color="000000"/>
              <w:right w:val="single" w:sz="4" w:space="0" w:color="000000"/>
            </w:tcBorders>
          </w:tcPr>
          <w:p w14:paraId="0025EDD0" w14:textId="77777777" w:rsidR="00925913" w:rsidRDefault="00477365">
            <w:pPr>
              <w:spacing w:after="0" w:line="259" w:lineRule="auto"/>
              <w:ind w:left="0" w:right="50" w:firstLine="0"/>
              <w:jc w:val="right"/>
            </w:pPr>
            <w:r>
              <w:rPr>
                <w:sz w:val="18"/>
              </w:rPr>
              <w:t xml:space="preserve">635,105 </w:t>
            </w:r>
          </w:p>
        </w:tc>
      </w:tr>
    </w:tbl>
    <w:p w14:paraId="6D3A506B" w14:textId="77777777" w:rsidR="00925913" w:rsidRDefault="00477365">
      <w:pPr>
        <w:spacing w:after="0" w:line="259" w:lineRule="auto"/>
        <w:ind w:left="568" w:right="0" w:firstLine="0"/>
        <w:jc w:val="left"/>
      </w:pPr>
      <w:r>
        <w:t xml:space="preserve"> </w:t>
      </w:r>
    </w:p>
    <w:p w14:paraId="712BFD1F" w14:textId="77777777" w:rsidR="00925913" w:rsidRDefault="00477365">
      <w:pPr>
        <w:ind w:left="1268" w:right="0"/>
      </w:pPr>
      <w:r>
        <w:t xml:space="preserve">Notes:  </w:t>
      </w:r>
    </w:p>
    <w:p w14:paraId="3F9A8FF7" w14:textId="77777777" w:rsidR="00925913" w:rsidRDefault="00477365">
      <w:pPr>
        <w:numPr>
          <w:ilvl w:val="0"/>
          <w:numId w:val="20"/>
        </w:numPr>
        <w:ind w:right="0" w:hanging="360"/>
      </w:pPr>
      <w:r>
        <w:t xml:space="preserve">Surplus Assets shown as valued at Historic Cost relates to land valued at historic cost upon purchase. </w:t>
      </w:r>
    </w:p>
    <w:p w14:paraId="2791BA64" w14:textId="77777777" w:rsidR="00925913" w:rsidRDefault="00477365">
      <w:pPr>
        <w:numPr>
          <w:ilvl w:val="0"/>
          <w:numId w:val="20"/>
        </w:numPr>
        <w:ind w:right="0" w:hanging="360"/>
      </w:pPr>
      <w:r>
        <w:t xml:space="preserve">Other Land and Buildings not subject to revaluation mainly relates to office refurbishments being depreciated. </w:t>
      </w:r>
    </w:p>
    <w:p w14:paraId="1CA868FE" w14:textId="77777777" w:rsidR="00925913" w:rsidRDefault="00477365">
      <w:pPr>
        <w:spacing w:after="0" w:line="259" w:lineRule="auto"/>
        <w:ind w:left="568" w:right="0" w:firstLine="0"/>
        <w:jc w:val="left"/>
      </w:pPr>
      <w:r>
        <w:t xml:space="preserve"> </w:t>
      </w:r>
    </w:p>
    <w:p w14:paraId="03D0A9E0" w14:textId="77777777" w:rsidR="00925913" w:rsidRDefault="00477365">
      <w:pPr>
        <w:spacing w:after="0" w:line="259" w:lineRule="auto"/>
        <w:ind w:left="568" w:right="0" w:firstLine="0"/>
        <w:jc w:val="left"/>
      </w:pPr>
      <w:r>
        <w:t xml:space="preserve"> </w:t>
      </w:r>
    </w:p>
    <w:p w14:paraId="7711A26E" w14:textId="77777777" w:rsidR="00925913" w:rsidRDefault="00477365">
      <w:pPr>
        <w:tabs>
          <w:tab w:val="center" w:pos="679"/>
          <w:tab w:val="center" w:pos="2222"/>
        </w:tabs>
        <w:spacing w:after="3" w:line="252" w:lineRule="auto"/>
        <w:ind w:left="0" w:right="0" w:firstLine="0"/>
        <w:jc w:val="left"/>
      </w:pPr>
      <w:r>
        <w:rPr>
          <w:rFonts w:ascii="Calibri" w:eastAsia="Calibri" w:hAnsi="Calibri" w:cs="Calibri"/>
          <w:sz w:val="22"/>
        </w:rPr>
        <w:tab/>
      </w:r>
      <w:r>
        <w:rPr>
          <w:b/>
        </w:rPr>
        <w:t xml:space="preserve">19 </w:t>
      </w:r>
      <w:r>
        <w:rPr>
          <w:b/>
        </w:rPr>
        <w:tab/>
      </w:r>
      <w:r>
        <w:rPr>
          <w:b/>
          <w:u w:val="single" w:color="000000"/>
        </w:rPr>
        <w:t>HERITAGE ASSETS</w:t>
      </w:r>
      <w:r>
        <w:rPr>
          <w:b/>
        </w:rPr>
        <w:t xml:space="preserve"> </w:t>
      </w:r>
    </w:p>
    <w:p w14:paraId="7A914EAB" w14:textId="77777777" w:rsidR="00925913" w:rsidRDefault="00477365">
      <w:pPr>
        <w:spacing w:after="0" w:line="259" w:lineRule="auto"/>
        <w:ind w:left="568" w:right="0" w:firstLine="0"/>
        <w:jc w:val="left"/>
      </w:pPr>
      <w:r>
        <w:t xml:space="preserve"> </w:t>
      </w:r>
    </w:p>
    <w:p w14:paraId="3383E7F0" w14:textId="77777777" w:rsidR="00925913" w:rsidRDefault="00477365">
      <w:pPr>
        <w:ind w:left="1268" w:right="0"/>
      </w:pPr>
      <w:r>
        <w:t xml:space="preserve">A heritage asset is an asset that is held due to its historical, artistic, scientific, technological, or environmental qualities, and is maintained principally for its contribution to knowledge and culture. </w:t>
      </w:r>
    </w:p>
    <w:p w14:paraId="6665B8BA" w14:textId="77777777" w:rsidR="00925913" w:rsidRDefault="00477365">
      <w:pPr>
        <w:spacing w:after="0" w:line="259" w:lineRule="auto"/>
        <w:ind w:left="568" w:right="0" w:firstLine="0"/>
        <w:jc w:val="left"/>
      </w:pPr>
      <w:r>
        <w:t xml:space="preserve"> </w:t>
      </w:r>
    </w:p>
    <w:p w14:paraId="676CAFE7" w14:textId="77777777" w:rsidR="00925913" w:rsidRDefault="00477365">
      <w:pPr>
        <w:ind w:left="1268" w:right="0"/>
      </w:pPr>
      <w:r>
        <w:t xml:space="preserve">Movements in Heritage Assets during the year were as follows: </w:t>
      </w:r>
    </w:p>
    <w:p w14:paraId="4FA5262E" w14:textId="77777777" w:rsidR="00925913" w:rsidRDefault="00477365">
      <w:pPr>
        <w:spacing w:after="0" w:line="259" w:lineRule="auto"/>
        <w:ind w:left="1277" w:right="0" w:firstLine="0"/>
        <w:jc w:val="left"/>
      </w:pPr>
      <w:r>
        <w:t xml:space="preserve"> </w:t>
      </w:r>
    </w:p>
    <w:tbl>
      <w:tblPr>
        <w:tblStyle w:val="TableGrid"/>
        <w:tblW w:w="9128" w:type="dxa"/>
        <w:tblInd w:w="1198" w:type="dxa"/>
        <w:tblCellMar>
          <w:top w:w="0" w:type="dxa"/>
          <w:left w:w="56" w:type="dxa"/>
          <w:bottom w:w="0" w:type="dxa"/>
          <w:right w:w="0" w:type="dxa"/>
        </w:tblCellMar>
        <w:tblLook w:val="04A0" w:firstRow="1" w:lastRow="0" w:firstColumn="1" w:lastColumn="0" w:noHBand="0" w:noVBand="1"/>
      </w:tblPr>
      <w:tblGrid>
        <w:gridCol w:w="1078"/>
        <w:gridCol w:w="992"/>
        <w:gridCol w:w="992"/>
        <w:gridCol w:w="3005"/>
        <w:gridCol w:w="1077"/>
        <w:gridCol w:w="992"/>
        <w:gridCol w:w="992"/>
      </w:tblGrid>
      <w:tr w:rsidR="00925913" w14:paraId="17AA7F59" w14:textId="77777777">
        <w:trPr>
          <w:trHeight w:val="239"/>
        </w:trPr>
        <w:tc>
          <w:tcPr>
            <w:tcW w:w="2069" w:type="dxa"/>
            <w:gridSpan w:val="2"/>
            <w:tcBorders>
              <w:top w:val="single" w:sz="4" w:space="0" w:color="000000"/>
              <w:left w:val="single" w:sz="4" w:space="0" w:color="000000"/>
              <w:bottom w:val="single" w:sz="4" w:space="0" w:color="000000"/>
              <w:right w:val="nil"/>
            </w:tcBorders>
            <w:shd w:val="clear" w:color="auto" w:fill="FFCC99"/>
          </w:tcPr>
          <w:p w14:paraId="0DB696D2" w14:textId="77777777" w:rsidR="00925913" w:rsidRDefault="00477365">
            <w:pPr>
              <w:spacing w:after="0" w:line="259" w:lineRule="auto"/>
              <w:ind w:left="0" w:right="65" w:firstLine="0"/>
              <w:jc w:val="right"/>
            </w:pPr>
            <w:r>
              <w:rPr>
                <w:u w:val="single" w:color="000000"/>
              </w:rPr>
              <w:t>2020/2021</w:t>
            </w:r>
            <w:r>
              <w:t xml:space="preserve"> </w:t>
            </w:r>
          </w:p>
        </w:tc>
        <w:tc>
          <w:tcPr>
            <w:tcW w:w="992" w:type="dxa"/>
            <w:tcBorders>
              <w:top w:val="single" w:sz="4" w:space="0" w:color="000000"/>
              <w:left w:val="nil"/>
              <w:bottom w:val="single" w:sz="4" w:space="0" w:color="000000"/>
              <w:right w:val="single" w:sz="4" w:space="0" w:color="000000"/>
            </w:tcBorders>
            <w:shd w:val="clear" w:color="auto" w:fill="FFCC99"/>
          </w:tcPr>
          <w:p w14:paraId="30C49D2E" w14:textId="77777777" w:rsidR="00925913" w:rsidRDefault="00925913">
            <w:pPr>
              <w:spacing w:after="160" w:line="259" w:lineRule="auto"/>
              <w:ind w:left="0" w:right="0" w:firstLine="0"/>
              <w:jc w:val="left"/>
            </w:pPr>
          </w:p>
        </w:tc>
        <w:tc>
          <w:tcPr>
            <w:tcW w:w="3005"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1CEAB9B" w14:textId="77777777" w:rsidR="00925913" w:rsidRDefault="00477365">
            <w:pPr>
              <w:spacing w:after="0" w:line="259" w:lineRule="auto"/>
              <w:ind w:left="0" w:right="3" w:firstLine="0"/>
              <w:jc w:val="center"/>
            </w:pPr>
            <w:r>
              <w:t xml:space="preserve"> </w:t>
            </w:r>
          </w:p>
          <w:p w14:paraId="709A0E21" w14:textId="77777777" w:rsidR="00925913" w:rsidRDefault="00477365">
            <w:pPr>
              <w:spacing w:after="0" w:line="259" w:lineRule="auto"/>
              <w:ind w:left="0" w:right="3" w:firstLine="0"/>
              <w:jc w:val="center"/>
            </w:pPr>
            <w:r>
              <w:t xml:space="preserve"> </w:t>
            </w:r>
          </w:p>
        </w:tc>
        <w:tc>
          <w:tcPr>
            <w:tcW w:w="2069" w:type="dxa"/>
            <w:gridSpan w:val="2"/>
            <w:tcBorders>
              <w:top w:val="single" w:sz="4" w:space="0" w:color="000000"/>
              <w:left w:val="single" w:sz="4" w:space="0" w:color="000000"/>
              <w:bottom w:val="single" w:sz="4" w:space="0" w:color="000000"/>
              <w:right w:val="nil"/>
            </w:tcBorders>
            <w:shd w:val="clear" w:color="auto" w:fill="FFCC99"/>
          </w:tcPr>
          <w:p w14:paraId="611D0A5D" w14:textId="77777777" w:rsidR="00925913" w:rsidRDefault="00477365">
            <w:pPr>
              <w:spacing w:after="0" w:line="259" w:lineRule="auto"/>
              <w:ind w:left="0" w:right="64" w:firstLine="0"/>
              <w:jc w:val="right"/>
            </w:pPr>
            <w:r>
              <w:rPr>
                <w:u w:val="single" w:color="000000"/>
              </w:rPr>
              <w:t>2021/2022</w:t>
            </w:r>
            <w:r>
              <w:t xml:space="preserve"> </w:t>
            </w:r>
          </w:p>
        </w:tc>
        <w:tc>
          <w:tcPr>
            <w:tcW w:w="992" w:type="dxa"/>
            <w:tcBorders>
              <w:top w:val="single" w:sz="4" w:space="0" w:color="000000"/>
              <w:left w:val="nil"/>
              <w:bottom w:val="single" w:sz="4" w:space="0" w:color="000000"/>
              <w:right w:val="single" w:sz="4" w:space="0" w:color="000000"/>
            </w:tcBorders>
            <w:shd w:val="clear" w:color="auto" w:fill="FFCC99"/>
          </w:tcPr>
          <w:p w14:paraId="322384CD" w14:textId="77777777" w:rsidR="00925913" w:rsidRDefault="00925913">
            <w:pPr>
              <w:spacing w:after="160" w:line="259" w:lineRule="auto"/>
              <w:ind w:left="0" w:right="0" w:firstLine="0"/>
              <w:jc w:val="left"/>
            </w:pPr>
          </w:p>
        </w:tc>
      </w:tr>
      <w:tr w:rsidR="00925913" w14:paraId="5A7ECED2" w14:textId="77777777">
        <w:trPr>
          <w:trHeight w:val="469"/>
        </w:trPr>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02E428C4" w14:textId="77777777" w:rsidR="00925913" w:rsidRDefault="00477365">
            <w:pPr>
              <w:spacing w:after="0" w:line="259" w:lineRule="auto"/>
              <w:ind w:left="0" w:right="0" w:firstLine="0"/>
              <w:jc w:val="center"/>
            </w:pPr>
            <w:r>
              <w:t xml:space="preserve">Art Collection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5FC99DC" w14:textId="77777777" w:rsidR="00925913" w:rsidRDefault="00477365">
            <w:pPr>
              <w:spacing w:after="0" w:line="259" w:lineRule="auto"/>
              <w:ind w:left="0" w:right="58" w:firstLine="0"/>
              <w:jc w:val="center"/>
            </w:pPr>
            <w:r>
              <w:t xml:space="preserve">Other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46A7384F" w14:textId="77777777" w:rsidR="00925913" w:rsidRDefault="00477365">
            <w:pPr>
              <w:spacing w:after="0" w:line="259" w:lineRule="auto"/>
              <w:ind w:left="0" w:right="56" w:firstLine="0"/>
              <w:jc w:val="center"/>
            </w:pPr>
            <w:r>
              <w:t xml:space="preserve">Total </w:t>
            </w:r>
          </w:p>
        </w:tc>
        <w:tc>
          <w:tcPr>
            <w:tcW w:w="0" w:type="auto"/>
            <w:vMerge/>
            <w:tcBorders>
              <w:top w:val="nil"/>
              <w:left w:val="single" w:sz="4" w:space="0" w:color="000000"/>
              <w:bottom w:val="single" w:sz="4" w:space="0" w:color="000000"/>
              <w:right w:val="single" w:sz="4" w:space="0" w:color="000000"/>
            </w:tcBorders>
          </w:tcPr>
          <w:p w14:paraId="1827FFB1" w14:textId="77777777" w:rsidR="00925913" w:rsidRDefault="00925913">
            <w:pPr>
              <w:spacing w:after="160" w:line="259" w:lineRule="auto"/>
              <w:ind w:left="0" w:right="0" w:firstLine="0"/>
              <w:jc w:val="left"/>
            </w:pPr>
          </w:p>
        </w:tc>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5188DB0D" w14:textId="77777777" w:rsidR="00925913" w:rsidRDefault="00477365">
            <w:pPr>
              <w:spacing w:after="0" w:line="259" w:lineRule="auto"/>
              <w:ind w:left="0" w:right="0" w:firstLine="0"/>
              <w:jc w:val="center"/>
            </w:pPr>
            <w:r>
              <w:t xml:space="preserve">Art Collection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A4872F1" w14:textId="77777777" w:rsidR="00925913" w:rsidRDefault="00477365">
            <w:pPr>
              <w:spacing w:after="0" w:line="259" w:lineRule="auto"/>
              <w:ind w:left="0" w:right="56" w:firstLine="0"/>
              <w:jc w:val="center"/>
            </w:pPr>
            <w:r>
              <w:t xml:space="preserve">Other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186E4CA3" w14:textId="77777777" w:rsidR="00925913" w:rsidRDefault="00477365">
            <w:pPr>
              <w:spacing w:after="0" w:line="259" w:lineRule="auto"/>
              <w:ind w:left="0" w:right="55" w:firstLine="0"/>
              <w:jc w:val="center"/>
            </w:pPr>
            <w:r>
              <w:t xml:space="preserve">Total </w:t>
            </w:r>
          </w:p>
        </w:tc>
      </w:tr>
      <w:tr w:rsidR="00925913" w14:paraId="6490B18D" w14:textId="77777777">
        <w:trPr>
          <w:trHeight w:val="239"/>
        </w:trPr>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4DD144AD" w14:textId="77777777" w:rsidR="00925913" w:rsidRDefault="00477365">
            <w:pPr>
              <w:spacing w:after="0" w:line="259" w:lineRule="auto"/>
              <w:ind w:left="0" w:right="57"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70447A62" w14:textId="77777777" w:rsidR="00925913" w:rsidRDefault="00477365">
            <w:pPr>
              <w:spacing w:after="0" w:line="259" w:lineRule="auto"/>
              <w:ind w:left="0" w:right="56"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E180421" w14:textId="77777777" w:rsidR="00925913" w:rsidRDefault="00477365">
            <w:pPr>
              <w:spacing w:after="0" w:line="259" w:lineRule="auto"/>
              <w:ind w:left="0" w:right="54" w:firstLine="0"/>
              <w:jc w:val="center"/>
            </w:pPr>
            <w:r>
              <w:t xml:space="preserve">£000s </w:t>
            </w:r>
          </w:p>
        </w:tc>
        <w:tc>
          <w:tcPr>
            <w:tcW w:w="3005" w:type="dxa"/>
            <w:tcBorders>
              <w:top w:val="single" w:sz="4" w:space="0" w:color="000000"/>
              <w:left w:val="single" w:sz="4" w:space="0" w:color="000000"/>
              <w:bottom w:val="single" w:sz="4" w:space="0" w:color="000000"/>
              <w:right w:val="single" w:sz="4" w:space="0" w:color="000000"/>
            </w:tcBorders>
            <w:shd w:val="clear" w:color="auto" w:fill="FFCC99"/>
          </w:tcPr>
          <w:p w14:paraId="4A6329A6" w14:textId="77777777" w:rsidR="00925913" w:rsidRDefault="00477365">
            <w:pPr>
              <w:spacing w:after="0" w:line="259" w:lineRule="auto"/>
              <w:ind w:left="0" w:right="3" w:firstLine="0"/>
              <w:jc w:val="center"/>
            </w:pPr>
            <w:r>
              <w:t xml:space="preserve"> </w:t>
            </w:r>
          </w:p>
        </w:tc>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59419FF7" w14:textId="77777777" w:rsidR="00925913" w:rsidRDefault="00477365">
            <w:pPr>
              <w:spacing w:after="0" w:line="259" w:lineRule="auto"/>
              <w:ind w:left="0" w:right="54"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45A2BEB1" w14:textId="77777777" w:rsidR="00925913" w:rsidRDefault="00477365">
            <w:pPr>
              <w:spacing w:after="0" w:line="259" w:lineRule="auto"/>
              <w:ind w:left="0" w:right="54"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F7A5EBA" w14:textId="77777777" w:rsidR="00925913" w:rsidRDefault="00477365">
            <w:pPr>
              <w:spacing w:after="0" w:line="259" w:lineRule="auto"/>
              <w:ind w:left="0" w:right="53" w:firstLine="0"/>
              <w:jc w:val="center"/>
            </w:pPr>
            <w:r>
              <w:t xml:space="preserve">£000s </w:t>
            </w:r>
          </w:p>
        </w:tc>
      </w:tr>
      <w:tr w:rsidR="00925913" w14:paraId="28FA172F" w14:textId="77777777">
        <w:trPr>
          <w:trHeight w:val="585"/>
        </w:trPr>
        <w:tc>
          <w:tcPr>
            <w:tcW w:w="1077" w:type="dxa"/>
            <w:tcBorders>
              <w:top w:val="single" w:sz="4" w:space="0" w:color="000000"/>
              <w:left w:val="single" w:sz="4" w:space="0" w:color="000000"/>
              <w:bottom w:val="nil"/>
              <w:right w:val="single" w:sz="4" w:space="0" w:color="000000"/>
            </w:tcBorders>
            <w:vAlign w:val="bottom"/>
          </w:tcPr>
          <w:p w14:paraId="1DF85FF7" w14:textId="77777777" w:rsidR="00925913" w:rsidRDefault="00477365">
            <w:pPr>
              <w:spacing w:after="0" w:line="259" w:lineRule="auto"/>
              <w:ind w:left="0" w:right="2" w:firstLine="0"/>
              <w:jc w:val="right"/>
            </w:pPr>
            <w:r>
              <w:t xml:space="preserve"> </w:t>
            </w:r>
          </w:p>
          <w:p w14:paraId="5C86563A" w14:textId="77777777" w:rsidR="00925913" w:rsidRDefault="00477365">
            <w:pPr>
              <w:spacing w:after="0" w:line="259" w:lineRule="auto"/>
              <w:ind w:left="0" w:right="57" w:firstLine="0"/>
              <w:jc w:val="right"/>
            </w:pPr>
            <w:r>
              <w:t xml:space="preserve">10,675 </w:t>
            </w:r>
          </w:p>
          <w:p w14:paraId="28A6E48F" w14:textId="77777777" w:rsidR="00925913" w:rsidRDefault="00477365">
            <w:pPr>
              <w:spacing w:after="0" w:line="259" w:lineRule="auto"/>
              <w:ind w:left="0" w:right="2" w:firstLine="0"/>
              <w:jc w:val="right"/>
            </w:pPr>
            <w:r>
              <w:t xml:space="preserve"> </w:t>
            </w:r>
          </w:p>
        </w:tc>
        <w:tc>
          <w:tcPr>
            <w:tcW w:w="992" w:type="dxa"/>
            <w:tcBorders>
              <w:top w:val="single" w:sz="4" w:space="0" w:color="000000"/>
              <w:left w:val="single" w:sz="4" w:space="0" w:color="000000"/>
              <w:bottom w:val="nil"/>
              <w:right w:val="single" w:sz="4" w:space="0" w:color="000000"/>
            </w:tcBorders>
            <w:vAlign w:val="bottom"/>
          </w:tcPr>
          <w:p w14:paraId="259B1499" w14:textId="77777777" w:rsidR="00925913" w:rsidRDefault="00477365">
            <w:pPr>
              <w:spacing w:after="0" w:line="259" w:lineRule="auto"/>
              <w:ind w:left="0" w:right="2" w:firstLine="0"/>
              <w:jc w:val="center"/>
            </w:pPr>
            <w:r>
              <w:t xml:space="preserve"> </w:t>
            </w:r>
          </w:p>
          <w:p w14:paraId="4971F278" w14:textId="77777777" w:rsidR="00925913" w:rsidRDefault="00477365">
            <w:pPr>
              <w:spacing w:after="0" w:line="259" w:lineRule="auto"/>
              <w:ind w:left="0" w:right="56" w:firstLine="0"/>
              <w:jc w:val="right"/>
            </w:pPr>
            <w:r>
              <w:t xml:space="preserve">857 </w:t>
            </w:r>
          </w:p>
          <w:p w14:paraId="336FCAF9" w14:textId="77777777" w:rsidR="00925913" w:rsidRDefault="00477365">
            <w:pPr>
              <w:spacing w:after="0" w:line="259" w:lineRule="auto"/>
              <w:ind w:left="0" w:right="2" w:firstLine="0"/>
              <w:jc w:val="right"/>
            </w:pPr>
            <w:r>
              <w:t xml:space="preserve"> </w:t>
            </w:r>
          </w:p>
        </w:tc>
        <w:tc>
          <w:tcPr>
            <w:tcW w:w="992" w:type="dxa"/>
            <w:tcBorders>
              <w:top w:val="single" w:sz="4" w:space="0" w:color="000000"/>
              <w:left w:val="single" w:sz="4" w:space="0" w:color="000000"/>
              <w:bottom w:val="nil"/>
              <w:right w:val="single" w:sz="4" w:space="0" w:color="000000"/>
            </w:tcBorders>
            <w:vAlign w:val="bottom"/>
          </w:tcPr>
          <w:p w14:paraId="62CA8314" w14:textId="77777777" w:rsidR="00925913" w:rsidRDefault="00477365">
            <w:pPr>
              <w:spacing w:after="0" w:line="259" w:lineRule="auto"/>
              <w:ind w:left="0" w:right="0" w:firstLine="0"/>
              <w:jc w:val="right"/>
            </w:pPr>
            <w:r>
              <w:t xml:space="preserve"> </w:t>
            </w:r>
          </w:p>
          <w:p w14:paraId="0E138131" w14:textId="77777777" w:rsidR="00925913" w:rsidRDefault="00477365">
            <w:pPr>
              <w:spacing w:after="0" w:line="259" w:lineRule="auto"/>
              <w:ind w:left="0" w:right="55" w:firstLine="0"/>
              <w:jc w:val="right"/>
            </w:pPr>
            <w:r>
              <w:t xml:space="preserve">11,532 </w:t>
            </w:r>
          </w:p>
          <w:p w14:paraId="1D4FEFFF" w14:textId="77777777" w:rsidR="00925913" w:rsidRDefault="00477365">
            <w:pPr>
              <w:spacing w:after="0" w:line="259" w:lineRule="auto"/>
              <w:ind w:left="0" w:right="0" w:firstLine="0"/>
              <w:jc w:val="right"/>
            </w:pPr>
            <w:r>
              <w:t xml:space="preserve"> </w:t>
            </w:r>
          </w:p>
        </w:tc>
        <w:tc>
          <w:tcPr>
            <w:tcW w:w="3005" w:type="dxa"/>
            <w:tcBorders>
              <w:top w:val="single" w:sz="4" w:space="0" w:color="000000"/>
              <w:left w:val="single" w:sz="4" w:space="0" w:color="000000"/>
              <w:bottom w:val="nil"/>
              <w:right w:val="single" w:sz="4" w:space="0" w:color="000000"/>
            </w:tcBorders>
            <w:vAlign w:val="bottom"/>
          </w:tcPr>
          <w:p w14:paraId="1EB6D026" w14:textId="77777777" w:rsidR="00925913" w:rsidRDefault="00477365">
            <w:pPr>
              <w:spacing w:after="0" w:line="259" w:lineRule="auto"/>
              <w:ind w:left="0" w:right="2" w:firstLine="0"/>
              <w:jc w:val="right"/>
            </w:pPr>
            <w:r>
              <w:t xml:space="preserve"> </w:t>
            </w:r>
          </w:p>
          <w:p w14:paraId="665BF25B" w14:textId="77777777" w:rsidR="00925913" w:rsidRDefault="00477365">
            <w:pPr>
              <w:spacing w:after="0" w:line="259" w:lineRule="auto"/>
              <w:ind w:left="0" w:right="0" w:firstLine="0"/>
              <w:jc w:val="left"/>
            </w:pPr>
            <w:r>
              <w:t xml:space="preserve">Balance at the start of the year </w:t>
            </w:r>
          </w:p>
          <w:p w14:paraId="706D81DF" w14:textId="77777777" w:rsidR="00925913" w:rsidRDefault="00477365">
            <w:pPr>
              <w:spacing w:after="0" w:line="259" w:lineRule="auto"/>
              <w:ind w:left="0" w:right="0" w:firstLine="0"/>
              <w:jc w:val="left"/>
            </w:pPr>
            <w:r>
              <w:t xml:space="preserve"> </w:t>
            </w:r>
          </w:p>
        </w:tc>
        <w:tc>
          <w:tcPr>
            <w:tcW w:w="1077" w:type="dxa"/>
            <w:tcBorders>
              <w:top w:val="single" w:sz="4" w:space="0" w:color="000000"/>
              <w:left w:val="single" w:sz="4" w:space="0" w:color="000000"/>
              <w:bottom w:val="nil"/>
              <w:right w:val="single" w:sz="4" w:space="0" w:color="000000"/>
            </w:tcBorders>
            <w:vAlign w:val="bottom"/>
          </w:tcPr>
          <w:p w14:paraId="341C28AC" w14:textId="77777777" w:rsidR="00925913" w:rsidRDefault="00477365">
            <w:pPr>
              <w:spacing w:after="0" w:line="259" w:lineRule="auto"/>
              <w:ind w:left="0" w:right="1" w:firstLine="0"/>
              <w:jc w:val="right"/>
            </w:pPr>
            <w:r>
              <w:t xml:space="preserve"> </w:t>
            </w:r>
          </w:p>
          <w:p w14:paraId="37510E40" w14:textId="77777777" w:rsidR="00925913" w:rsidRDefault="00477365">
            <w:pPr>
              <w:spacing w:after="0" w:line="259" w:lineRule="auto"/>
              <w:ind w:left="0" w:right="56" w:firstLine="0"/>
              <w:jc w:val="right"/>
            </w:pPr>
            <w:r>
              <w:t xml:space="preserve">10,675 </w:t>
            </w:r>
          </w:p>
          <w:p w14:paraId="3B9C76D5" w14:textId="77777777" w:rsidR="00925913" w:rsidRDefault="00477365">
            <w:pPr>
              <w:spacing w:after="0" w:line="259" w:lineRule="auto"/>
              <w:ind w:left="0" w:right="1" w:firstLine="0"/>
              <w:jc w:val="right"/>
            </w:pPr>
            <w:r>
              <w:t xml:space="preserve"> </w:t>
            </w:r>
          </w:p>
        </w:tc>
        <w:tc>
          <w:tcPr>
            <w:tcW w:w="992" w:type="dxa"/>
            <w:tcBorders>
              <w:top w:val="single" w:sz="4" w:space="0" w:color="000000"/>
              <w:left w:val="single" w:sz="4" w:space="0" w:color="000000"/>
              <w:bottom w:val="nil"/>
              <w:right w:val="single" w:sz="4" w:space="0" w:color="000000"/>
            </w:tcBorders>
            <w:vAlign w:val="bottom"/>
          </w:tcPr>
          <w:p w14:paraId="7C878B16" w14:textId="77777777" w:rsidR="00925913" w:rsidRDefault="00477365">
            <w:pPr>
              <w:spacing w:after="0" w:line="259" w:lineRule="auto"/>
              <w:ind w:left="0" w:right="0" w:firstLine="0"/>
              <w:jc w:val="right"/>
            </w:pPr>
            <w:r>
              <w:t xml:space="preserve"> </w:t>
            </w:r>
          </w:p>
          <w:p w14:paraId="76EFD6A8" w14:textId="77777777" w:rsidR="00925913" w:rsidRDefault="00477365">
            <w:pPr>
              <w:spacing w:after="0" w:line="259" w:lineRule="auto"/>
              <w:ind w:left="0" w:right="55" w:firstLine="0"/>
              <w:jc w:val="right"/>
            </w:pPr>
            <w:r>
              <w:t xml:space="preserve">857 </w:t>
            </w:r>
          </w:p>
          <w:p w14:paraId="6A0ADB0C" w14:textId="77777777" w:rsidR="00925913" w:rsidRDefault="00477365">
            <w:pPr>
              <w:spacing w:after="0" w:line="259" w:lineRule="auto"/>
              <w:ind w:left="0" w:right="0" w:firstLine="0"/>
              <w:jc w:val="right"/>
            </w:pPr>
            <w:r>
              <w:t xml:space="preserve"> </w:t>
            </w:r>
          </w:p>
        </w:tc>
        <w:tc>
          <w:tcPr>
            <w:tcW w:w="992" w:type="dxa"/>
            <w:tcBorders>
              <w:top w:val="single" w:sz="4" w:space="0" w:color="000000"/>
              <w:left w:val="single" w:sz="4" w:space="0" w:color="000000"/>
              <w:bottom w:val="nil"/>
              <w:right w:val="single" w:sz="4" w:space="0" w:color="000000"/>
            </w:tcBorders>
            <w:vAlign w:val="bottom"/>
          </w:tcPr>
          <w:p w14:paraId="3D824A7A" w14:textId="77777777" w:rsidR="00925913" w:rsidRDefault="00477365">
            <w:pPr>
              <w:spacing w:after="0" w:line="259" w:lineRule="auto"/>
              <w:ind w:left="0" w:right="0" w:firstLine="0"/>
              <w:jc w:val="right"/>
            </w:pPr>
            <w:r>
              <w:t xml:space="preserve"> </w:t>
            </w:r>
          </w:p>
          <w:p w14:paraId="4A701278" w14:textId="77777777" w:rsidR="00925913" w:rsidRDefault="00477365">
            <w:pPr>
              <w:spacing w:after="0" w:line="259" w:lineRule="auto"/>
              <w:ind w:left="0" w:right="55" w:firstLine="0"/>
              <w:jc w:val="right"/>
            </w:pPr>
            <w:r>
              <w:t xml:space="preserve">11,532 </w:t>
            </w:r>
          </w:p>
          <w:p w14:paraId="488171DD" w14:textId="77777777" w:rsidR="00925913" w:rsidRDefault="00477365">
            <w:pPr>
              <w:spacing w:after="0" w:line="259" w:lineRule="auto"/>
              <w:ind w:left="0" w:right="0" w:firstLine="0"/>
              <w:jc w:val="right"/>
            </w:pPr>
            <w:r>
              <w:t xml:space="preserve"> </w:t>
            </w:r>
          </w:p>
        </w:tc>
      </w:tr>
      <w:tr w:rsidR="00925913" w14:paraId="3F2F52D4" w14:textId="77777777">
        <w:trPr>
          <w:trHeight w:val="460"/>
        </w:trPr>
        <w:tc>
          <w:tcPr>
            <w:tcW w:w="1077" w:type="dxa"/>
            <w:tcBorders>
              <w:top w:val="nil"/>
              <w:left w:val="single" w:sz="4" w:space="0" w:color="000000"/>
              <w:bottom w:val="nil"/>
              <w:right w:val="single" w:sz="4" w:space="0" w:color="000000"/>
            </w:tcBorders>
            <w:vAlign w:val="center"/>
          </w:tcPr>
          <w:p w14:paraId="1D582F22" w14:textId="77777777" w:rsidR="00925913" w:rsidRDefault="00477365">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vAlign w:val="center"/>
          </w:tcPr>
          <w:p w14:paraId="5B14E2A6" w14:textId="77777777" w:rsidR="00925913" w:rsidRDefault="00477365">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vAlign w:val="center"/>
          </w:tcPr>
          <w:p w14:paraId="4B47D617" w14:textId="77777777" w:rsidR="00925913" w:rsidRDefault="00477365">
            <w:pPr>
              <w:spacing w:after="0" w:line="259" w:lineRule="auto"/>
              <w:ind w:left="0" w:right="56" w:firstLine="0"/>
              <w:jc w:val="right"/>
            </w:pPr>
            <w:r>
              <w:t xml:space="preserve">0 </w:t>
            </w:r>
          </w:p>
        </w:tc>
        <w:tc>
          <w:tcPr>
            <w:tcW w:w="3005" w:type="dxa"/>
            <w:tcBorders>
              <w:top w:val="nil"/>
              <w:left w:val="single" w:sz="4" w:space="0" w:color="000000"/>
              <w:bottom w:val="nil"/>
              <w:right w:val="single" w:sz="4" w:space="0" w:color="000000"/>
            </w:tcBorders>
            <w:vAlign w:val="center"/>
          </w:tcPr>
          <w:p w14:paraId="1DED1DC1" w14:textId="77777777" w:rsidR="00925913" w:rsidRDefault="00477365">
            <w:pPr>
              <w:spacing w:after="0" w:line="259" w:lineRule="auto"/>
              <w:ind w:left="0" w:right="0" w:firstLine="0"/>
              <w:jc w:val="left"/>
            </w:pPr>
            <w:r>
              <w:t xml:space="preserve">Additions (Expenditure) </w:t>
            </w:r>
          </w:p>
        </w:tc>
        <w:tc>
          <w:tcPr>
            <w:tcW w:w="1077" w:type="dxa"/>
            <w:tcBorders>
              <w:top w:val="nil"/>
              <w:left w:val="single" w:sz="4" w:space="0" w:color="000000"/>
              <w:bottom w:val="nil"/>
              <w:right w:val="single" w:sz="4" w:space="0" w:color="000000"/>
            </w:tcBorders>
            <w:vAlign w:val="center"/>
          </w:tcPr>
          <w:p w14:paraId="2C9B3015" w14:textId="77777777" w:rsidR="00925913" w:rsidRDefault="00477365">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vAlign w:val="center"/>
          </w:tcPr>
          <w:p w14:paraId="58906D98" w14:textId="77777777" w:rsidR="00925913" w:rsidRDefault="00477365">
            <w:pPr>
              <w:spacing w:after="0" w:line="259" w:lineRule="auto"/>
              <w:ind w:left="0" w:right="56" w:firstLine="0"/>
              <w:jc w:val="right"/>
            </w:pPr>
            <w:r>
              <w:t xml:space="preserve">0 </w:t>
            </w:r>
          </w:p>
        </w:tc>
        <w:tc>
          <w:tcPr>
            <w:tcW w:w="992" w:type="dxa"/>
            <w:tcBorders>
              <w:top w:val="nil"/>
              <w:left w:val="single" w:sz="4" w:space="0" w:color="000000"/>
              <w:bottom w:val="nil"/>
              <w:right w:val="single" w:sz="4" w:space="0" w:color="000000"/>
            </w:tcBorders>
            <w:vAlign w:val="center"/>
          </w:tcPr>
          <w:p w14:paraId="37C94380" w14:textId="77777777" w:rsidR="00925913" w:rsidRDefault="00477365">
            <w:pPr>
              <w:spacing w:after="0" w:line="259" w:lineRule="auto"/>
              <w:ind w:left="0" w:right="56" w:firstLine="0"/>
              <w:jc w:val="right"/>
            </w:pPr>
            <w:r>
              <w:t xml:space="preserve">0 </w:t>
            </w:r>
          </w:p>
        </w:tc>
      </w:tr>
      <w:tr w:rsidR="00925913" w14:paraId="1E183293" w14:textId="77777777">
        <w:trPr>
          <w:trHeight w:val="460"/>
        </w:trPr>
        <w:tc>
          <w:tcPr>
            <w:tcW w:w="1077" w:type="dxa"/>
            <w:tcBorders>
              <w:top w:val="nil"/>
              <w:left w:val="single" w:sz="4" w:space="0" w:color="000000"/>
              <w:bottom w:val="nil"/>
              <w:right w:val="single" w:sz="4" w:space="0" w:color="000000"/>
            </w:tcBorders>
          </w:tcPr>
          <w:p w14:paraId="158953E1" w14:textId="77777777" w:rsidR="00925913" w:rsidRDefault="00477365">
            <w:pPr>
              <w:spacing w:after="0" w:line="259" w:lineRule="auto"/>
              <w:ind w:left="0" w:right="2" w:firstLine="0"/>
              <w:jc w:val="right"/>
            </w:pPr>
            <w:r>
              <w:t xml:space="preserve"> </w:t>
            </w:r>
          </w:p>
          <w:p w14:paraId="50638F71" w14:textId="77777777" w:rsidR="00925913" w:rsidRDefault="00477365">
            <w:pPr>
              <w:spacing w:after="0" w:line="259" w:lineRule="auto"/>
              <w:ind w:left="0" w:right="57" w:firstLine="0"/>
              <w:jc w:val="right"/>
            </w:pPr>
            <w:r>
              <w:t xml:space="preserve">0 </w:t>
            </w:r>
          </w:p>
          <w:p w14:paraId="1682BE71" w14:textId="77777777" w:rsidR="00925913" w:rsidRDefault="00477365">
            <w:pPr>
              <w:spacing w:after="0" w:line="259" w:lineRule="auto"/>
              <w:ind w:left="0" w:right="2" w:firstLine="0"/>
              <w:jc w:val="right"/>
            </w:pPr>
            <w:r>
              <w:t xml:space="preserve"> </w:t>
            </w:r>
          </w:p>
        </w:tc>
        <w:tc>
          <w:tcPr>
            <w:tcW w:w="992" w:type="dxa"/>
            <w:tcBorders>
              <w:top w:val="nil"/>
              <w:left w:val="single" w:sz="4" w:space="0" w:color="000000"/>
              <w:bottom w:val="nil"/>
              <w:right w:val="single" w:sz="4" w:space="0" w:color="000000"/>
            </w:tcBorders>
          </w:tcPr>
          <w:p w14:paraId="30D0A71B" w14:textId="77777777" w:rsidR="00925913" w:rsidRDefault="00477365">
            <w:pPr>
              <w:spacing w:after="0" w:line="259" w:lineRule="auto"/>
              <w:ind w:left="0" w:right="2" w:firstLine="0"/>
              <w:jc w:val="right"/>
            </w:pPr>
            <w:r>
              <w:t xml:space="preserve"> </w:t>
            </w:r>
          </w:p>
          <w:p w14:paraId="4FA7772C" w14:textId="77777777" w:rsidR="00925913" w:rsidRDefault="00477365">
            <w:pPr>
              <w:spacing w:after="0" w:line="259" w:lineRule="auto"/>
              <w:ind w:left="0" w:right="57" w:firstLine="0"/>
              <w:jc w:val="right"/>
            </w:pPr>
            <w:r>
              <w:t xml:space="preserve">0 </w:t>
            </w:r>
          </w:p>
          <w:p w14:paraId="6693ADF2" w14:textId="77777777" w:rsidR="00925913" w:rsidRDefault="00477365">
            <w:pPr>
              <w:spacing w:after="0" w:line="259" w:lineRule="auto"/>
              <w:ind w:left="0" w:right="2" w:firstLine="0"/>
              <w:jc w:val="right"/>
            </w:pPr>
            <w:r>
              <w:t xml:space="preserve"> </w:t>
            </w:r>
          </w:p>
        </w:tc>
        <w:tc>
          <w:tcPr>
            <w:tcW w:w="992" w:type="dxa"/>
            <w:tcBorders>
              <w:top w:val="nil"/>
              <w:left w:val="single" w:sz="4" w:space="0" w:color="000000"/>
              <w:bottom w:val="nil"/>
              <w:right w:val="single" w:sz="4" w:space="0" w:color="000000"/>
            </w:tcBorders>
          </w:tcPr>
          <w:p w14:paraId="4A850A62" w14:textId="77777777" w:rsidR="00925913" w:rsidRDefault="00477365">
            <w:pPr>
              <w:spacing w:after="0" w:line="259" w:lineRule="auto"/>
              <w:ind w:left="0" w:right="0" w:firstLine="0"/>
              <w:jc w:val="right"/>
            </w:pPr>
            <w:r>
              <w:t xml:space="preserve"> </w:t>
            </w:r>
          </w:p>
          <w:p w14:paraId="6CEC39E6" w14:textId="77777777" w:rsidR="00925913" w:rsidRDefault="00477365">
            <w:pPr>
              <w:spacing w:after="0" w:line="259" w:lineRule="auto"/>
              <w:ind w:left="0" w:right="56" w:firstLine="0"/>
              <w:jc w:val="right"/>
            </w:pPr>
            <w:r>
              <w:t xml:space="preserve">0 </w:t>
            </w:r>
          </w:p>
          <w:p w14:paraId="3D7626C3" w14:textId="77777777" w:rsidR="00925913" w:rsidRDefault="00477365">
            <w:pPr>
              <w:spacing w:after="0" w:line="259" w:lineRule="auto"/>
              <w:ind w:left="0" w:right="0" w:firstLine="0"/>
              <w:jc w:val="right"/>
            </w:pPr>
            <w:r>
              <w:t xml:space="preserve"> </w:t>
            </w:r>
          </w:p>
        </w:tc>
        <w:tc>
          <w:tcPr>
            <w:tcW w:w="3005" w:type="dxa"/>
            <w:tcBorders>
              <w:top w:val="nil"/>
              <w:left w:val="single" w:sz="4" w:space="0" w:color="000000"/>
              <w:bottom w:val="nil"/>
              <w:right w:val="single" w:sz="4" w:space="0" w:color="000000"/>
            </w:tcBorders>
          </w:tcPr>
          <w:p w14:paraId="78B9EA91" w14:textId="77777777" w:rsidR="00925913" w:rsidRDefault="00477365">
            <w:pPr>
              <w:spacing w:after="0" w:line="259" w:lineRule="auto"/>
              <w:ind w:left="0" w:right="0" w:firstLine="0"/>
              <w:jc w:val="left"/>
            </w:pPr>
            <w:r>
              <w:t xml:space="preserve"> </w:t>
            </w:r>
          </w:p>
          <w:p w14:paraId="0F68B3D1" w14:textId="77777777" w:rsidR="00925913" w:rsidRDefault="00477365">
            <w:pPr>
              <w:spacing w:after="0" w:line="259" w:lineRule="auto"/>
              <w:ind w:left="0" w:right="0" w:firstLine="0"/>
              <w:jc w:val="left"/>
            </w:pPr>
            <w:r>
              <w:t xml:space="preserve">Disposals </w:t>
            </w:r>
          </w:p>
          <w:p w14:paraId="3EC70535" w14:textId="77777777" w:rsidR="00925913" w:rsidRDefault="00477365">
            <w:pPr>
              <w:spacing w:after="0" w:line="259" w:lineRule="auto"/>
              <w:ind w:left="0" w:right="0" w:firstLine="0"/>
              <w:jc w:val="left"/>
            </w:pPr>
            <w:r>
              <w:t xml:space="preserve"> </w:t>
            </w:r>
          </w:p>
        </w:tc>
        <w:tc>
          <w:tcPr>
            <w:tcW w:w="1077" w:type="dxa"/>
            <w:tcBorders>
              <w:top w:val="nil"/>
              <w:left w:val="single" w:sz="4" w:space="0" w:color="000000"/>
              <w:bottom w:val="nil"/>
              <w:right w:val="single" w:sz="4" w:space="0" w:color="000000"/>
            </w:tcBorders>
          </w:tcPr>
          <w:p w14:paraId="741FA981" w14:textId="77777777" w:rsidR="00925913" w:rsidRDefault="00477365">
            <w:pPr>
              <w:spacing w:after="0" w:line="259" w:lineRule="auto"/>
              <w:ind w:left="0" w:right="1" w:firstLine="0"/>
              <w:jc w:val="right"/>
            </w:pPr>
            <w:r>
              <w:t xml:space="preserve"> </w:t>
            </w:r>
          </w:p>
          <w:p w14:paraId="7DB69F3D" w14:textId="77777777" w:rsidR="00925913" w:rsidRDefault="00477365">
            <w:pPr>
              <w:spacing w:after="0" w:line="259" w:lineRule="auto"/>
              <w:ind w:left="0" w:right="57" w:firstLine="0"/>
              <w:jc w:val="right"/>
            </w:pPr>
            <w:r>
              <w:t xml:space="preserve">0 </w:t>
            </w:r>
          </w:p>
          <w:p w14:paraId="6207DE38" w14:textId="77777777" w:rsidR="00925913" w:rsidRDefault="00477365">
            <w:pPr>
              <w:spacing w:after="0" w:line="259" w:lineRule="auto"/>
              <w:ind w:left="0" w:right="1" w:firstLine="0"/>
              <w:jc w:val="right"/>
            </w:pPr>
            <w:r>
              <w:t xml:space="preserve"> </w:t>
            </w:r>
          </w:p>
        </w:tc>
        <w:tc>
          <w:tcPr>
            <w:tcW w:w="992" w:type="dxa"/>
            <w:tcBorders>
              <w:top w:val="nil"/>
              <w:left w:val="single" w:sz="4" w:space="0" w:color="000000"/>
              <w:bottom w:val="nil"/>
              <w:right w:val="single" w:sz="4" w:space="0" w:color="000000"/>
            </w:tcBorders>
          </w:tcPr>
          <w:p w14:paraId="62E4FC4F" w14:textId="77777777" w:rsidR="00925913" w:rsidRDefault="00477365">
            <w:pPr>
              <w:spacing w:after="0" w:line="259" w:lineRule="auto"/>
              <w:ind w:left="0" w:right="0" w:firstLine="0"/>
              <w:jc w:val="right"/>
            </w:pPr>
            <w:r>
              <w:t xml:space="preserve"> </w:t>
            </w:r>
          </w:p>
          <w:p w14:paraId="05B0471B" w14:textId="77777777" w:rsidR="00925913" w:rsidRDefault="00477365">
            <w:pPr>
              <w:spacing w:after="0" w:line="259" w:lineRule="auto"/>
              <w:ind w:left="0" w:right="56" w:firstLine="0"/>
              <w:jc w:val="right"/>
            </w:pPr>
            <w:r>
              <w:t xml:space="preserve">0 </w:t>
            </w:r>
          </w:p>
          <w:p w14:paraId="56A49992" w14:textId="77777777" w:rsidR="00925913" w:rsidRDefault="00477365">
            <w:pPr>
              <w:spacing w:after="0" w:line="259" w:lineRule="auto"/>
              <w:ind w:left="0" w:right="0" w:firstLine="0"/>
              <w:jc w:val="right"/>
            </w:pPr>
            <w:r>
              <w:t xml:space="preserve"> </w:t>
            </w:r>
          </w:p>
        </w:tc>
        <w:tc>
          <w:tcPr>
            <w:tcW w:w="992" w:type="dxa"/>
            <w:tcBorders>
              <w:top w:val="nil"/>
              <w:left w:val="single" w:sz="4" w:space="0" w:color="000000"/>
              <w:bottom w:val="nil"/>
              <w:right w:val="single" w:sz="4" w:space="0" w:color="000000"/>
            </w:tcBorders>
          </w:tcPr>
          <w:p w14:paraId="03A449D0" w14:textId="77777777" w:rsidR="00925913" w:rsidRDefault="00477365">
            <w:pPr>
              <w:spacing w:after="0" w:line="259" w:lineRule="auto"/>
              <w:ind w:left="0" w:right="0" w:firstLine="0"/>
              <w:jc w:val="right"/>
            </w:pPr>
            <w:r>
              <w:t xml:space="preserve"> </w:t>
            </w:r>
          </w:p>
          <w:p w14:paraId="50B066E3" w14:textId="77777777" w:rsidR="00925913" w:rsidRDefault="00477365">
            <w:pPr>
              <w:spacing w:after="0" w:line="259" w:lineRule="auto"/>
              <w:ind w:left="0" w:right="56" w:firstLine="0"/>
              <w:jc w:val="right"/>
            </w:pPr>
            <w:r>
              <w:t xml:space="preserve">0 </w:t>
            </w:r>
          </w:p>
          <w:p w14:paraId="1A67E065" w14:textId="77777777" w:rsidR="00925913" w:rsidRDefault="00477365">
            <w:pPr>
              <w:spacing w:after="0" w:line="259" w:lineRule="auto"/>
              <w:ind w:left="0" w:right="0" w:firstLine="0"/>
              <w:jc w:val="right"/>
            </w:pPr>
            <w:r>
              <w:t xml:space="preserve"> </w:t>
            </w:r>
          </w:p>
        </w:tc>
      </w:tr>
      <w:tr w:rsidR="00925913" w14:paraId="194660AB" w14:textId="77777777">
        <w:trPr>
          <w:trHeight w:val="460"/>
        </w:trPr>
        <w:tc>
          <w:tcPr>
            <w:tcW w:w="1077" w:type="dxa"/>
            <w:tcBorders>
              <w:top w:val="nil"/>
              <w:left w:val="single" w:sz="4" w:space="0" w:color="000000"/>
              <w:bottom w:val="nil"/>
              <w:right w:val="single" w:sz="4" w:space="0" w:color="000000"/>
            </w:tcBorders>
            <w:vAlign w:val="bottom"/>
          </w:tcPr>
          <w:p w14:paraId="2158E781" w14:textId="77777777" w:rsidR="00925913" w:rsidRDefault="00477365">
            <w:pPr>
              <w:spacing w:after="0" w:line="259" w:lineRule="auto"/>
              <w:ind w:left="0" w:right="57" w:firstLine="0"/>
              <w:jc w:val="right"/>
            </w:pPr>
            <w:r>
              <w:t xml:space="preserve">0 </w:t>
            </w:r>
          </w:p>
          <w:p w14:paraId="6AB5F8E2" w14:textId="77777777" w:rsidR="00925913" w:rsidRDefault="00477365">
            <w:pPr>
              <w:spacing w:after="0" w:line="259" w:lineRule="auto"/>
              <w:ind w:left="0" w:right="2" w:firstLine="0"/>
              <w:jc w:val="right"/>
            </w:pPr>
            <w:r>
              <w:t xml:space="preserve"> </w:t>
            </w:r>
          </w:p>
        </w:tc>
        <w:tc>
          <w:tcPr>
            <w:tcW w:w="992" w:type="dxa"/>
            <w:tcBorders>
              <w:top w:val="nil"/>
              <w:left w:val="single" w:sz="4" w:space="0" w:color="000000"/>
              <w:bottom w:val="nil"/>
              <w:right w:val="single" w:sz="4" w:space="0" w:color="000000"/>
            </w:tcBorders>
            <w:vAlign w:val="bottom"/>
          </w:tcPr>
          <w:p w14:paraId="6219D8B5" w14:textId="77777777" w:rsidR="00925913" w:rsidRDefault="00477365">
            <w:pPr>
              <w:spacing w:after="0" w:line="259" w:lineRule="auto"/>
              <w:ind w:left="0" w:right="57" w:firstLine="0"/>
              <w:jc w:val="right"/>
            </w:pPr>
            <w:r>
              <w:t xml:space="preserve">0 </w:t>
            </w:r>
          </w:p>
          <w:p w14:paraId="149B7318" w14:textId="77777777" w:rsidR="00925913" w:rsidRDefault="00477365">
            <w:pPr>
              <w:spacing w:after="0" w:line="259" w:lineRule="auto"/>
              <w:ind w:left="0" w:right="2" w:firstLine="0"/>
              <w:jc w:val="right"/>
            </w:pPr>
            <w:r>
              <w:t xml:space="preserve"> </w:t>
            </w:r>
          </w:p>
        </w:tc>
        <w:tc>
          <w:tcPr>
            <w:tcW w:w="992" w:type="dxa"/>
            <w:tcBorders>
              <w:top w:val="nil"/>
              <w:left w:val="single" w:sz="4" w:space="0" w:color="000000"/>
              <w:bottom w:val="nil"/>
              <w:right w:val="single" w:sz="4" w:space="0" w:color="000000"/>
            </w:tcBorders>
            <w:vAlign w:val="bottom"/>
          </w:tcPr>
          <w:p w14:paraId="2A9B234E" w14:textId="77777777" w:rsidR="00925913" w:rsidRDefault="00477365">
            <w:pPr>
              <w:spacing w:after="0" w:line="259" w:lineRule="auto"/>
              <w:ind w:left="0" w:right="56" w:firstLine="0"/>
              <w:jc w:val="right"/>
            </w:pPr>
            <w:r>
              <w:t xml:space="preserve">0 </w:t>
            </w:r>
          </w:p>
          <w:p w14:paraId="1CA63B09" w14:textId="77777777" w:rsidR="00925913" w:rsidRDefault="00477365">
            <w:pPr>
              <w:spacing w:after="0" w:line="259" w:lineRule="auto"/>
              <w:ind w:left="0" w:right="0" w:firstLine="0"/>
              <w:jc w:val="right"/>
            </w:pPr>
            <w:r>
              <w:t xml:space="preserve"> </w:t>
            </w:r>
          </w:p>
        </w:tc>
        <w:tc>
          <w:tcPr>
            <w:tcW w:w="3005" w:type="dxa"/>
            <w:tcBorders>
              <w:top w:val="nil"/>
              <w:left w:val="single" w:sz="4" w:space="0" w:color="000000"/>
              <w:bottom w:val="nil"/>
              <w:right w:val="single" w:sz="4" w:space="0" w:color="000000"/>
            </w:tcBorders>
            <w:vAlign w:val="bottom"/>
          </w:tcPr>
          <w:p w14:paraId="303377A0" w14:textId="77777777" w:rsidR="00925913" w:rsidRDefault="00477365">
            <w:pPr>
              <w:spacing w:after="0" w:line="259" w:lineRule="auto"/>
              <w:ind w:left="0" w:right="0" w:firstLine="0"/>
              <w:jc w:val="left"/>
            </w:pPr>
            <w:r>
              <w:t xml:space="preserve">Revaluations </w:t>
            </w:r>
          </w:p>
          <w:p w14:paraId="4181072C" w14:textId="77777777" w:rsidR="00925913" w:rsidRDefault="00477365">
            <w:pPr>
              <w:spacing w:after="0" w:line="259" w:lineRule="auto"/>
              <w:ind w:left="0" w:right="0" w:firstLine="0"/>
              <w:jc w:val="left"/>
            </w:pPr>
            <w:r>
              <w:t xml:space="preserve"> </w:t>
            </w:r>
          </w:p>
        </w:tc>
        <w:tc>
          <w:tcPr>
            <w:tcW w:w="1077" w:type="dxa"/>
            <w:tcBorders>
              <w:top w:val="nil"/>
              <w:left w:val="single" w:sz="4" w:space="0" w:color="000000"/>
              <w:bottom w:val="nil"/>
              <w:right w:val="single" w:sz="4" w:space="0" w:color="000000"/>
            </w:tcBorders>
            <w:vAlign w:val="bottom"/>
          </w:tcPr>
          <w:p w14:paraId="0DFCF8DB" w14:textId="77777777" w:rsidR="00925913" w:rsidRDefault="00477365">
            <w:pPr>
              <w:spacing w:after="0" w:line="259" w:lineRule="auto"/>
              <w:ind w:left="0" w:right="57" w:firstLine="0"/>
              <w:jc w:val="right"/>
            </w:pPr>
            <w:r>
              <w:t xml:space="preserve">0 </w:t>
            </w:r>
          </w:p>
          <w:p w14:paraId="3CE3A32E" w14:textId="77777777" w:rsidR="00925913" w:rsidRDefault="00477365">
            <w:pPr>
              <w:spacing w:after="0" w:line="259" w:lineRule="auto"/>
              <w:ind w:left="0" w:right="1" w:firstLine="0"/>
              <w:jc w:val="right"/>
            </w:pPr>
            <w:r>
              <w:t xml:space="preserve"> </w:t>
            </w:r>
          </w:p>
        </w:tc>
        <w:tc>
          <w:tcPr>
            <w:tcW w:w="992" w:type="dxa"/>
            <w:tcBorders>
              <w:top w:val="nil"/>
              <w:left w:val="single" w:sz="4" w:space="0" w:color="000000"/>
              <w:bottom w:val="nil"/>
              <w:right w:val="single" w:sz="4" w:space="0" w:color="000000"/>
            </w:tcBorders>
            <w:vAlign w:val="bottom"/>
          </w:tcPr>
          <w:p w14:paraId="03F7E957" w14:textId="77777777" w:rsidR="00925913" w:rsidRDefault="00477365">
            <w:pPr>
              <w:spacing w:after="0" w:line="259" w:lineRule="auto"/>
              <w:ind w:left="0" w:right="56" w:firstLine="0"/>
              <w:jc w:val="right"/>
            </w:pPr>
            <w:r>
              <w:t xml:space="preserve">0 </w:t>
            </w:r>
          </w:p>
          <w:p w14:paraId="58BF68F9" w14:textId="77777777" w:rsidR="00925913" w:rsidRDefault="00477365">
            <w:pPr>
              <w:spacing w:after="0" w:line="259" w:lineRule="auto"/>
              <w:ind w:left="0" w:right="0" w:firstLine="0"/>
              <w:jc w:val="right"/>
            </w:pPr>
            <w:r>
              <w:t xml:space="preserve"> </w:t>
            </w:r>
          </w:p>
        </w:tc>
        <w:tc>
          <w:tcPr>
            <w:tcW w:w="992" w:type="dxa"/>
            <w:tcBorders>
              <w:top w:val="nil"/>
              <w:left w:val="single" w:sz="4" w:space="0" w:color="000000"/>
              <w:bottom w:val="nil"/>
              <w:right w:val="single" w:sz="4" w:space="0" w:color="000000"/>
            </w:tcBorders>
            <w:vAlign w:val="bottom"/>
          </w:tcPr>
          <w:p w14:paraId="422B0567" w14:textId="77777777" w:rsidR="00925913" w:rsidRDefault="00477365">
            <w:pPr>
              <w:spacing w:after="0" w:line="259" w:lineRule="auto"/>
              <w:ind w:left="0" w:right="56" w:firstLine="0"/>
              <w:jc w:val="right"/>
            </w:pPr>
            <w:r>
              <w:t xml:space="preserve">0 </w:t>
            </w:r>
          </w:p>
          <w:p w14:paraId="077B1E4F" w14:textId="77777777" w:rsidR="00925913" w:rsidRDefault="00477365">
            <w:pPr>
              <w:spacing w:after="0" w:line="259" w:lineRule="auto"/>
              <w:ind w:left="0" w:right="0" w:firstLine="0"/>
              <w:jc w:val="right"/>
            </w:pPr>
            <w:r>
              <w:t xml:space="preserve"> </w:t>
            </w:r>
          </w:p>
        </w:tc>
      </w:tr>
      <w:tr w:rsidR="00925913" w14:paraId="13C7A9DC" w14:textId="77777777">
        <w:trPr>
          <w:trHeight w:val="577"/>
        </w:trPr>
        <w:tc>
          <w:tcPr>
            <w:tcW w:w="1077" w:type="dxa"/>
            <w:tcBorders>
              <w:top w:val="nil"/>
              <w:left w:val="single" w:sz="4" w:space="0" w:color="000000"/>
              <w:bottom w:val="single" w:sz="4" w:space="0" w:color="000000"/>
              <w:right w:val="single" w:sz="4" w:space="0" w:color="000000"/>
            </w:tcBorders>
            <w:vAlign w:val="bottom"/>
          </w:tcPr>
          <w:p w14:paraId="3BF73ACA" w14:textId="77777777" w:rsidR="00925913" w:rsidRDefault="00477365">
            <w:pPr>
              <w:spacing w:after="0" w:line="259" w:lineRule="auto"/>
              <w:ind w:left="0" w:right="57" w:firstLine="0"/>
              <w:jc w:val="right"/>
            </w:pPr>
            <w:r>
              <w:t xml:space="preserve">0 </w:t>
            </w:r>
          </w:p>
          <w:p w14:paraId="169739D7" w14:textId="77777777" w:rsidR="00925913" w:rsidRDefault="00477365">
            <w:pPr>
              <w:spacing w:after="0" w:line="259" w:lineRule="auto"/>
              <w:ind w:left="0" w:right="2" w:firstLine="0"/>
              <w:jc w:val="right"/>
            </w:pPr>
            <w:r>
              <w:t xml:space="preserve"> </w:t>
            </w:r>
          </w:p>
        </w:tc>
        <w:tc>
          <w:tcPr>
            <w:tcW w:w="992" w:type="dxa"/>
            <w:tcBorders>
              <w:top w:val="nil"/>
              <w:left w:val="single" w:sz="4" w:space="0" w:color="000000"/>
              <w:bottom w:val="single" w:sz="4" w:space="0" w:color="000000"/>
              <w:right w:val="single" w:sz="4" w:space="0" w:color="000000"/>
            </w:tcBorders>
            <w:vAlign w:val="bottom"/>
          </w:tcPr>
          <w:p w14:paraId="4292BA82" w14:textId="77777777" w:rsidR="00925913" w:rsidRDefault="00477365">
            <w:pPr>
              <w:spacing w:after="0" w:line="259" w:lineRule="auto"/>
              <w:ind w:left="0" w:right="57" w:firstLine="0"/>
              <w:jc w:val="right"/>
            </w:pPr>
            <w:r>
              <w:t xml:space="preserve">0 </w:t>
            </w:r>
          </w:p>
          <w:p w14:paraId="1209D90F" w14:textId="77777777" w:rsidR="00925913" w:rsidRDefault="00477365">
            <w:pPr>
              <w:spacing w:after="0" w:line="259" w:lineRule="auto"/>
              <w:ind w:left="0" w:right="2" w:firstLine="0"/>
              <w:jc w:val="right"/>
            </w:pPr>
            <w:r>
              <w:t xml:space="preserve"> </w:t>
            </w:r>
          </w:p>
        </w:tc>
        <w:tc>
          <w:tcPr>
            <w:tcW w:w="992" w:type="dxa"/>
            <w:tcBorders>
              <w:top w:val="nil"/>
              <w:left w:val="single" w:sz="4" w:space="0" w:color="000000"/>
              <w:bottom w:val="single" w:sz="4" w:space="0" w:color="000000"/>
              <w:right w:val="single" w:sz="4" w:space="0" w:color="000000"/>
            </w:tcBorders>
            <w:vAlign w:val="bottom"/>
          </w:tcPr>
          <w:p w14:paraId="1ED8C109" w14:textId="77777777" w:rsidR="00925913" w:rsidRDefault="00477365">
            <w:pPr>
              <w:spacing w:after="0" w:line="259" w:lineRule="auto"/>
              <w:ind w:left="0" w:right="56" w:firstLine="0"/>
              <w:jc w:val="right"/>
            </w:pPr>
            <w:r>
              <w:t xml:space="preserve">0 </w:t>
            </w:r>
          </w:p>
          <w:p w14:paraId="7C722CAA" w14:textId="77777777" w:rsidR="00925913" w:rsidRDefault="00477365">
            <w:pPr>
              <w:spacing w:after="0" w:line="259" w:lineRule="auto"/>
              <w:ind w:left="0" w:right="0" w:firstLine="0"/>
              <w:jc w:val="right"/>
            </w:pPr>
            <w:r>
              <w:t xml:space="preserve"> </w:t>
            </w:r>
          </w:p>
        </w:tc>
        <w:tc>
          <w:tcPr>
            <w:tcW w:w="3005" w:type="dxa"/>
            <w:tcBorders>
              <w:top w:val="nil"/>
              <w:left w:val="single" w:sz="4" w:space="0" w:color="000000"/>
              <w:bottom w:val="single" w:sz="4" w:space="0" w:color="000000"/>
              <w:right w:val="single" w:sz="4" w:space="0" w:color="000000"/>
            </w:tcBorders>
            <w:vAlign w:val="bottom"/>
          </w:tcPr>
          <w:p w14:paraId="43287104" w14:textId="77777777" w:rsidR="00925913" w:rsidRDefault="00477365">
            <w:pPr>
              <w:spacing w:after="0" w:line="259" w:lineRule="auto"/>
              <w:ind w:left="0" w:right="0" w:firstLine="0"/>
              <w:jc w:val="left"/>
            </w:pPr>
            <w:r>
              <w:t xml:space="preserve">Depreciation </w:t>
            </w:r>
          </w:p>
          <w:p w14:paraId="018478A7" w14:textId="77777777" w:rsidR="00925913" w:rsidRDefault="00477365">
            <w:pPr>
              <w:spacing w:after="0" w:line="259" w:lineRule="auto"/>
              <w:ind w:left="0" w:right="0" w:firstLine="0"/>
              <w:jc w:val="left"/>
            </w:pPr>
            <w:r>
              <w:t xml:space="preserve"> </w:t>
            </w:r>
          </w:p>
        </w:tc>
        <w:tc>
          <w:tcPr>
            <w:tcW w:w="1077" w:type="dxa"/>
            <w:tcBorders>
              <w:top w:val="nil"/>
              <w:left w:val="single" w:sz="4" w:space="0" w:color="000000"/>
              <w:bottom w:val="single" w:sz="4" w:space="0" w:color="000000"/>
              <w:right w:val="single" w:sz="4" w:space="0" w:color="000000"/>
            </w:tcBorders>
            <w:vAlign w:val="bottom"/>
          </w:tcPr>
          <w:p w14:paraId="52155C1C" w14:textId="77777777" w:rsidR="00925913" w:rsidRDefault="00477365">
            <w:pPr>
              <w:spacing w:after="0" w:line="259" w:lineRule="auto"/>
              <w:ind w:left="0" w:right="57" w:firstLine="0"/>
              <w:jc w:val="right"/>
            </w:pPr>
            <w:r>
              <w:t xml:space="preserve">0 </w:t>
            </w:r>
          </w:p>
          <w:p w14:paraId="187B75EB" w14:textId="77777777" w:rsidR="00925913" w:rsidRDefault="00477365">
            <w:pPr>
              <w:spacing w:after="0" w:line="259" w:lineRule="auto"/>
              <w:ind w:left="0" w:right="0" w:firstLine="0"/>
              <w:jc w:val="center"/>
            </w:pPr>
            <w:r>
              <w:t xml:space="preserve"> </w:t>
            </w:r>
          </w:p>
        </w:tc>
        <w:tc>
          <w:tcPr>
            <w:tcW w:w="992" w:type="dxa"/>
            <w:tcBorders>
              <w:top w:val="nil"/>
              <w:left w:val="single" w:sz="4" w:space="0" w:color="000000"/>
              <w:bottom w:val="single" w:sz="4" w:space="0" w:color="000000"/>
              <w:right w:val="single" w:sz="4" w:space="0" w:color="000000"/>
            </w:tcBorders>
            <w:vAlign w:val="bottom"/>
          </w:tcPr>
          <w:p w14:paraId="53676BD9" w14:textId="77777777" w:rsidR="00925913" w:rsidRDefault="00477365">
            <w:pPr>
              <w:spacing w:after="0" w:line="259" w:lineRule="auto"/>
              <w:ind w:left="0" w:right="56" w:firstLine="0"/>
              <w:jc w:val="right"/>
            </w:pPr>
            <w:r>
              <w:t xml:space="preserve">0 </w:t>
            </w:r>
          </w:p>
          <w:p w14:paraId="41A13581" w14:textId="77777777" w:rsidR="00925913" w:rsidRDefault="00477365">
            <w:pPr>
              <w:spacing w:after="0" w:line="259" w:lineRule="auto"/>
              <w:ind w:left="0" w:right="0" w:firstLine="0"/>
              <w:jc w:val="right"/>
            </w:pPr>
            <w:r>
              <w:t xml:space="preserve"> </w:t>
            </w:r>
          </w:p>
        </w:tc>
        <w:tc>
          <w:tcPr>
            <w:tcW w:w="992" w:type="dxa"/>
            <w:tcBorders>
              <w:top w:val="nil"/>
              <w:left w:val="single" w:sz="4" w:space="0" w:color="000000"/>
              <w:bottom w:val="single" w:sz="4" w:space="0" w:color="000000"/>
              <w:right w:val="single" w:sz="4" w:space="0" w:color="000000"/>
            </w:tcBorders>
            <w:vAlign w:val="bottom"/>
          </w:tcPr>
          <w:p w14:paraId="608E6F40" w14:textId="77777777" w:rsidR="00925913" w:rsidRDefault="00477365">
            <w:pPr>
              <w:spacing w:after="0" w:line="259" w:lineRule="auto"/>
              <w:ind w:left="0" w:right="56" w:firstLine="0"/>
              <w:jc w:val="right"/>
            </w:pPr>
            <w:r>
              <w:t xml:space="preserve">0 </w:t>
            </w:r>
          </w:p>
          <w:p w14:paraId="534EDED6" w14:textId="77777777" w:rsidR="00925913" w:rsidRDefault="00477365">
            <w:pPr>
              <w:spacing w:after="0" w:line="259" w:lineRule="auto"/>
              <w:ind w:left="0" w:right="0" w:firstLine="0"/>
              <w:jc w:val="right"/>
            </w:pPr>
            <w:r>
              <w:t xml:space="preserve"> </w:t>
            </w:r>
          </w:p>
        </w:tc>
      </w:tr>
      <w:tr w:rsidR="00925913" w14:paraId="0729248A" w14:textId="77777777">
        <w:trPr>
          <w:trHeight w:val="240"/>
        </w:trPr>
        <w:tc>
          <w:tcPr>
            <w:tcW w:w="1077" w:type="dxa"/>
            <w:tcBorders>
              <w:top w:val="single" w:sz="4" w:space="0" w:color="000000"/>
              <w:left w:val="single" w:sz="4" w:space="0" w:color="000000"/>
              <w:bottom w:val="single" w:sz="4" w:space="0" w:color="000000"/>
              <w:right w:val="single" w:sz="4" w:space="0" w:color="000000"/>
            </w:tcBorders>
          </w:tcPr>
          <w:p w14:paraId="6DCC28E6" w14:textId="77777777" w:rsidR="00925913" w:rsidRDefault="00477365">
            <w:pPr>
              <w:spacing w:after="0" w:line="259" w:lineRule="auto"/>
              <w:ind w:left="0" w:right="57" w:firstLine="0"/>
              <w:jc w:val="right"/>
            </w:pPr>
            <w:r>
              <w:rPr>
                <w:b/>
              </w:rPr>
              <w:lastRenderedPageBreak/>
              <w:t xml:space="preserve">10,675 </w:t>
            </w:r>
          </w:p>
        </w:tc>
        <w:tc>
          <w:tcPr>
            <w:tcW w:w="992" w:type="dxa"/>
            <w:tcBorders>
              <w:top w:val="single" w:sz="4" w:space="0" w:color="000000"/>
              <w:left w:val="single" w:sz="4" w:space="0" w:color="000000"/>
              <w:bottom w:val="single" w:sz="4" w:space="0" w:color="000000"/>
              <w:right w:val="single" w:sz="4" w:space="0" w:color="000000"/>
            </w:tcBorders>
          </w:tcPr>
          <w:p w14:paraId="4C49E070" w14:textId="77777777" w:rsidR="00925913" w:rsidRDefault="00477365">
            <w:pPr>
              <w:spacing w:after="0" w:line="259" w:lineRule="auto"/>
              <w:ind w:left="0" w:right="56" w:firstLine="0"/>
              <w:jc w:val="right"/>
            </w:pPr>
            <w:r>
              <w:rPr>
                <w:b/>
              </w:rPr>
              <w:t xml:space="preserve">857 </w:t>
            </w:r>
          </w:p>
        </w:tc>
        <w:tc>
          <w:tcPr>
            <w:tcW w:w="992" w:type="dxa"/>
            <w:tcBorders>
              <w:top w:val="single" w:sz="4" w:space="0" w:color="000000"/>
              <w:left w:val="single" w:sz="4" w:space="0" w:color="000000"/>
              <w:bottom w:val="single" w:sz="4" w:space="0" w:color="000000"/>
              <w:right w:val="single" w:sz="4" w:space="0" w:color="000000"/>
            </w:tcBorders>
          </w:tcPr>
          <w:p w14:paraId="4933FD48" w14:textId="77777777" w:rsidR="00925913" w:rsidRDefault="00477365">
            <w:pPr>
              <w:spacing w:after="0" w:line="259" w:lineRule="auto"/>
              <w:ind w:left="0" w:right="55" w:firstLine="0"/>
              <w:jc w:val="right"/>
            </w:pPr>
            <w:r>
              <w:rPr>
                <w:b/>
              </w:rPr>
              <w:t xml:space="preserve">11,532 </w:t>
            </w:r>
          </w:p>
        </w:tc>
        <w:tc>
          <w:tcPr>
            <w:tcW w:w="3005" w:type="dxa"/>
            <w:tcBorders>
              <w:top w:val="single" w:sz="4" w:space="0" w:color="000000"/>
              <w:left w:val="single" w:sz="4" w:space="0" w:color="000000"/>
              <w:bottom w:val="single" w:sz="4" w:space="0" w:color="000000"/>
              <w:right w:val="single" w:sz="4" w:space="0" w:color="000000"/>
            </w:tcBorders>
          </w:tcPr>
          <w:p w14:paraId="6A888FC4" w14:textId="77777777" w:rsidR="00925913" w:rsidRDefault="00477365">
            <w:pPr>
              <w:spacing w:after="0" w:line="259" w:lineRule="auto"/>
              <w:ind w:left="0" w:right="0" w:firstLine="0"/>
            </w:pPr>
            <w:r>
              <w:rPr>
                <w:b/>
              </w:rPr>
              <w:t xml:space="preserve">Balance at the end of the year </w:t>
            </w:r>
          </w:p>
        </w:tc>
        <w:tc>
          <w:tcPr>
            <w:tcW w:w="1077" w:type="dxa"/>
            <w:tcBorders>
              <w:top w:val="single" w:sz="4" w:space="0" w:color="000000"/>
              <w:left w:val="single" w:sz="4" w:space="0" w:color="000000"/>
              <w:bottom w:val="single" w:sz="4" w:space="0" w:color="000000"/>
              <w:right w:val="single" w:sz="4" w:space="0" w:color="000000"/>
            </w:tcBorders>
          </w:tcPr>
          <w:p w14:paraId="14003F87" w14:textId="77777777" w:rsidR="00925913" w:rsidRDefault="00477365">
            <w:pPr>
              <w:spacing w:after="0" w:line="259" w:lineRule="auto"/>
              <w:ind w:left="0" w:right="56" w:firstLine="0"/>
              <w:jc w:val="right"/>
            </w:pPr>
            <w:r>
              <w:rPr>
                <w:b/>
              </w:rPr>
              <w:t xml:space="preserve">10,675 </w:t>
            </w:r>
          </w:p>
        </w:tc>
        <w:tc>
          <w:tcPr>
            <w:tcW w:w="992" w:type="dxa"/>
            <w:tcBorders>
              <w:top w:val="single" w:sz="4" w:space="0" w:color="000000"/>
              <w:left w:val="single" w:sz="4" w:space="0" w:color="000000"/>
              <w:bottom w:val="single" w:sz="4" w:space="0" w:color="000000"/>
              <w:right w:val="single" w:sz="4" w:space="0" w:color="000000"/>
            </w:tcBorders>
          </w:tcPr>
          <w:p w14:paraId="6891D20B" w14:textId="77777777" w:rsidR="00925913" w:rsidRDefault="00477365">
            <w:pPr>
              <w:spacing w:after="0" w:line="259" w:lineRule="auto"/>
              <w:ind w:left="0" w:right="55" w:firstLine="0"/>
              <w:jc w:val="right"/>
            </w:pPr>
            <w:r>
              <w:rPr>
                <w:b/>
              </w:rPr>
              <w:t xml:space="preserve">857 </w:t>
            </w:r>
          </w:p>
        </w:tc>
        <w:tc>
          <w:tcPr>
            <w:tcW w:w="992" w:type="dxa"/>
            <w:tcBorders>
              <w:top w:val="single" w:sz="4" w:space="0" w:color="000000"/>
              <w:left w:val="single" w:sz="4" w:space="0" w:color="000000"/>
              <w:bottom w:val="single" w:sz="4" w:space="0" w:color="000000"/>
              <w:right w:val="single" w:sz="4" w:space="0" w:color="000000"/>
            </w:tcBorders>
          </w:tcPr>
          <w:p w14:paraId="3D33CC15" w14:textId="77777777" w:rsidR="00925913" w:rsidRDefault="00477365">
            <w:pPr>
              <w:spacing w:after="0" w:line="259" w:lineRule="auto"/>
              <w:ind w:left="0" w:right="55" w:firstLine="0"/>
              <w:jc w:val="right"/>
            </w:pPr>
            <w:r>
              <w:rPr>
                <w:b/>
              </w:rPr>
              <w:t xml:space="preserve">11,532 </w:t>
            </w:r>
          </w:p>
        </w:tc>
      </w:tr>
    </w:tbl>
    <w:p w14:paraId="506B6C9E" w14:textId="77777777" w:rsidR="00925913" w:rsidRDefault="00477365">
      <w:pPr>
        <w:spacing w:after="0" w:line="259" w:lineRule="auto"/>
        <w:ind w:left="1277" w:right="0" w:firstLine="0"/>
        <w:jc w:val="left"/>
      </w:pPr>
      <w:r>
        <w:t xml:space="preserve"> </w:t>
      </w:r>
    </w:p>
    <w:p w14:paraId="4432C2DD" w14:textId="77777777" w:rsidR="00925913" w:rsidRDefault="00477365">
      <w:pPr>
        <w:ind w:left="1268" w:right="0"/>
      </w:pPr>
      <w:r>
        <w:t xml:space="preserve">The Art Collection consists principally of a ceramic collection, a silver collection, works of art and an Egyptology collection and is described in more detail below. Other Heritage Assets consists of several war memorials and the art installation “Another Place”. </w:t>
      </w:r>
    </w:p>
    <w:p w14:paraId="6A6A6D7A" w14:textId="77777777" w:rsidR="00925913" w:rsidRDefault="00477365">
      <w:pPr>
        <w:spacing w:after="0" w:line="259" w:lineRule="auto"/>
        <w:ind w:left="1277" w:right="0" w:firstLine="0"/>
        <w:jc w:val="left"/>
      </w:pPr>
      <w:r>
        <w:t xml:space="preserve"> </w:t>
      </w:r>
    </w:p>
    <w:p w14:paraId="0FF6CF51" w14:textId="77777777" w:rsidR="00925913" w:rsidRDefault="00477365">
      <w:pPr>
        <w:pStyle w:val="Heading4"/>
        <w:ind w:left="1272"/>
      </w:pPr>
      <w:r>
        <w:t>CERAMICS</w:t>
      </w:r>
      <w:r>
        <w:rPr>
          <w:u w:val="none"/>
        </w:rPr>
        <w:t xml:space="preserve"> </w:t>
      </w:r>
    </w:p>
    <w:p w14:paraId="0A7C22C8" w14:textId="77777777" w:rsidR="00925913" w:rsidRDefault="00477365">
      <w:pPr>
        <w:ind w:left="1268" w:right="0"/>
      </w:pPr>
      <w:r>
        <w:t xml:space="preserve">The Authority owns a large collection of ceramics and china. The collection consists of 163 pieces of Crown Derby “Imari”, and 757 pieces of Tuscan Ware, and is mainly held at Bootle Town Hall with further collections at the Atkinson. Due to the age of the collection no accurate records are maintained of how the collection was acquired. An inventory of the collection is made at both Bootle and Town Hall and the Atkinson.  </w:t>
      </w:r>
    </w:p>
    <w:p w14:paraId="574F09A7" w14:textId="77777777" w:rsidR="00925913" w:rsidRDefault="00477365">
      <w:pPr>
        <w:spacing w:after="0" w:line="259" w:lineRule="auto"/>
        <w:ind w:left="1277" w:right="0" w:firstLine="0"/>
        <w:jc w:val="left"/>
      </w:pPr>
      <w:r>
        <w:t xml:space="preserve"> </w:t>
      </w:r>
    </w:p>
    <w:p w14:paraId="0E3231F3" w14:textId="77777777" w:rsidR="00925913" w:rsidRDefault="00477365">
      <w:pPr>
        <w:ind w:left="1268" w:right="0"/>
      </w:pPr>
      <w:r>
        <w:t xml:space="preserve">A Collection Development Policy is in place which defines the scope of future collecting activity. When assets are bequeathed to the Authority appropriate documentation is completed to transfer the right of ownership to the Authority. It is not the Authority’s policy to dispose of these assets although appropriate procedures and documentation are available for completion should an asset be disposed of. Loans of heritage assets are made to other registered museums and galleries. </w:t>
      </w:r>
    </w:p>
    <w:p w14:paraId="36B2E86E" w14:textId="77777777" w:rsidR="00925913" w:rsidRDefault="00477365">
      <w:pPr>
        <w:spacing w:after="0" w:line="259" w:lineRule="auto"/>
        <w:ind w:left="1277" w:right="0" w:firstLine="0"/>
        <w:jc w:val="left"/>
      </w:pPr>
      <w:r>
        <w:t xml:space="preserve"> </w:t>
      </w:r>
    </w:p>
    <w:p w14:paraId="088BA3CC" w14:textId="77777777" w:rsidR="00925913" w:rsidRDefault="00477365">
      <w:pPr>
        <w:ind w:left="1268" w:right="0"/>
      </w:pPr>
      <w:r>
        <w:t xml:space="preserve">Certain items are on public display within Bootle and Southport Town Halls and the Atkinson. Requests to view those items not on public display would require written request to be submitted. </w:t>
      </w:r>
    </w:p>
    <w:p w14:paraId="701788CC" w14:textId="77777777" w:rsidR="00925913" w:rsidRDefault="00477365">
      <w:pPr>
        <w:spacing w:after="0" w:line="259" w:lineRule="auto"/>
        <w:ind w:left="1277" w:right="0" w:firstLine="0"/>
        <w:jc w:val="left"/>
      </w:pPr>
      <w:r>
        <w:t xml:space="preserve"> </w:t>
      </w:r>
    </w:p>
    <w:p w14:paraId="51E7E315" w14:textId="77777777" w:rsidR="00925913" w:rsidRDefault="00477365">
      <w:pPr>
        <w:ind w:left="1268" w:right="0"/>
      </w:pPr>
      <w:r>
        <w:t xml:space="preserve">The Authority has a conservation management policy and plan for heritage assets. </w:t>
      </w:r>
    </w:p>
    <w:p w14:paraId="47FF88E6" w14:textId="77777777" w:rsidR="00925913" w:rsidRDefault="00477365">
      <w:pPr>
        <w:spacing w:after="0" w:line="259" w:lineRule="auto"/>
        <w:ind w:left="1277" w:right="0" w:firstLine="0"/>
        <w:jc w:val="left"/>
      </w:pPr>
      <w:r>
        <w:t xml:space="preserve"> </w:t>
      </w:r>
    </w:p>
    <w:p w14:paraId="3133CB74" w14:textId="77777777" w:rsidR="00925913" w:rsidRDefault="00477365">
      <w:pPr>
        <w:pStyle w:val="Heading4"/>
        <w:ind w:left="1272"/>
      </w:pPr>
      <w:r>
        <w:t>SILVER</w:t>
      </w:r>
      <w:r>
        <w:rPr>
          <w:u w:val="none"/>
        </w:rPr>
        <w:t xml:space="preserve"> </w:t>
      </w:r>
    </w:p>
    <w:p w14:paraId="2B10EA33" w14:textId="77777777" w:rsidR="00925913" w:rsidRDefault="00477365">
      <w:pPr>
        <w:ind w:left="1268" w:right="0"/>
      </w:pPr>
      <w:r>
        <w:t xml:space="preserve">The Authority owns a collection of silverware, consisting of an eclectic mix of cups, salvers, and civic regalia. The collection was principally acquired by donation. An inventory of the collection is held at both Bootle and Southport Town Halls.  </w:t>
      </w:r>
    </w:p>
    <w:p w14:paraId="42F55DD3" w14:textId="77777777" w:rsidR="00925913" w:rsidRDefault="00477365">
      <w:pPr>
        <w:spacing w:after="0" w:line="259" w:lineRule="auto"/>
        <w:ind w:left="1277" w:right="0" w:firstLine="0"/>
        <w:jc w:val="left"/>
      </w:pPr>
      <w:r>
        <w:t xml:space="preserve"> </w:t>
      </w:r>
    </w:p>
    <w:p w14:paraId="5A1D4370" w14:textId="77777777" w:rsidR="00925913" w:rsidRDefault="00477365">
      <w:pPr>
        <w:ind w:left="1268" w:right="0"/>
      </w:pPr>
      <w:r>
        <w:t xml:space="preserve">The policy for acquisition, disposal, management, and public access of the silver collection is the same as for the ceramic collection. However, those assets in use, such as maces, are regularly reviewed for wear and tear that requires repair. </w:t>
      </w:r>
    </w:p>
    <w:p w14:paraId="2FB10D16" w14:textId="77777777" w:rsidR="00925913" w:rsidRDefault="00477365">
      <w:pPr>
        <w:spacing w:after="0" w:line="259" w:lineRule="auto"/>
        <w:ind w:left="1277" w:right="0" w:firstLine="0"/>
        <w:jc w:val="left"/>
      </w:pPr>
      <w:r>
        <w:t xml:space="preserve"> </w:t>
      </w:r>
    </w:p>
    <w:p w14:paraId="364FBFF6" w14:textId="77777777" w:rsidR="00925913" w:rsidRDefault="00477365">
      <w:pPr>
        <w:pStyle w:val="Heading4"/>
        <w:ind w:left="1272"/>
      </w:pPr>
      <w:r>
        <w:t>ARTWORKS</w:t>
      </w:r>
      <w:r>
        <w:rPr>
          <w:u w:val="none"/>
        </w:rPr>
        <w:t xml:space="preserve"> </w:t>
      </w:r>
    </w:p>
    <w:p w14:paraId="2C841856" w14:textId="77777777" w:rsidR="00925913" w:rsidRDefault="00477365">
      <w:pPr>
        <w:ind w:left="1268" w:right="0"/>
      </w:pPr>
      <w:r>
        <w:t xml:space="preserve">The Authority holds approximately 3,500 artworks at the Atkinson with a further 30,000 items of social and natural history. The gallery collection consists of paintings, prints, and sculpture. The museum collection consists of paintings, photographs, postcards, furniture, costume, natural history, archaeology, and Egyptology. The majority of assets were donated to the Authority, although some items were purchased, whilst others were transferred from other museums.  </w:t>
      </w:r>
    </w:p>
    <w:p w14:paraId="62A65828" w14:textId="77777777" w:rsidR="00925913" w:rsidRDefault="00477365">
      <w:pPr>
        <w:spacing w:after="0" w:line="259" w:lineRule="auto"/>
        <w:ind w:left="1277" w:right="0" w:firstLine="0"/>
        <w:jc w:val="left"/>
      </w:pPr>
      <w:r>
        <w:t xml:space="preserve"> </w:t>
      </w:r>
    </w:p>
    <w:p w14:paraId="2290EA39" w14:textId="77777777" w:rsidR="00925913" w:rsidRDefault="00477365">
      <w:pPr>
        <w:ind w:left="1268" w:right="0"/>
      </w:pPr>
      <w:r>
        <w:t xml:space="preserve">Some records of assets are held on various systems, but an ongoing project is in place to document all items on the Authority’s collection management database. This process is documented within the Authority’s Documentation Procedural Manual, a copy of which is available from the Authority. </w:t>
      </w:r>
    </w:p>
    <w:p w14:paraId="2C765191" w14:textId="77777777" w:rsidR="00925913" w:rsidRDefault="00477365">
      <w:pPr>
        <w:spacing w:after="0" w:line="259" w:lineRule="auto"/>
        <w:ind w:left="568" w:right="0" w:firstLine="0"/>
        <w:jc w:val="left"/>
      </w:pPr>
      <w:r>
        <w:t xml:space="preserve"> </w:t>
      </w:r>
    </w:p>
    <w:p w14:paraId="5223FEBE" w14:textId="77777777" w:rsidR="00925913" w:rsidRDefault="00477365">
      <w:pPr>
        <w:ind w:left="1268" w:right="0"/>
      </w:pPr>
      <w:r>
        <w:t xml:space="preserve">The policy for acquisitions and disposals are contained within the Collection Development Policy for the Atkinson, copies of which are available from the Authority.  </w:t>
      </w:r>
    </w:p>
    <w:p w14:paraId="49F09B69" w14:textId="77777777" w:rsidR="00925913" w:rsidRDefault="00477365">
      <w:pPr>
        <w:spacing w:after="0" w:line="259" w:lineRule="auto"/>
        <w:ind w:left="1277" w:right="0" w:firstLine="0"/>
        <w:jc w:val="left"/>
      </w:pPr>
      <w:r>
        <w:t xml:space="preserve"> </w:t>
      </w:r>
    </w:p>
    <w:p w14:paraId="2E86E390" w14:textId="77777777" w:rsidR="00925913" w:rsidRDefault="00477365">
      <w:pPr>
        <w:ind w:left="1268" w:right="0"/>
      </w:pPr>
      <w:r>
        <w:t xml:space="preserve">The Authority does loan such items to other galleries and museums. In addition, it may receive loans of artworks from other galleries and museums which are insured by the Council. </w:t>
      </w:r>
    </w:p>
    <w:p w14:paraId="07D4CBAE" w14:textId="77777777" w:rsidR="00925913" w:rsidRDefault="00477365">
      <w:pPr>
        <w:spacing w:after="0" w:line="259" w:lineRule="auto"/>
        <w:ind w:left="1277" w:right="0" w:firstLine="0"/>
        <w:jc w:val="left"/>
      </w:pPr>
      <w:r>
        <w:t xml:space="preserve"> </w:t>
      </w:r>
    </w:p>
    <w:p w14:paraId="099686D0" w14:textId="77777777" w:rsidR="00925913" w:rsidRDefault="00477365">
      <w:pPr>
        <w:ind w:left="1268" w:right="0"/>
      </w:pPr>
      <w:r>
        <w:t xml:space="preserve">The Authority has a conservation management policy and plan for heritage assets.  An Emergency Plan is in place in case of an incident of fire or flood. </w:t>
      </w:r>
    </w:p>
    <w:p w14:paraId="6EBEA0AB" w14:textId="77777777" w:rsidR="00925913" w:rsidRDefault="00477365">
      <w:pPr>
        <w:spacing w:after="0" w:line="259" w:lineRule="auto"/>
        <w:ind w:left="568" w:right="0" w:firstLine="0"/>
        <w:jc w:val="left"/>
      </w:pPr>
      <w:r>
        <w:t xml:space="preserve"> </w:t>
      </w:r>
    </w:p>
    <w:p w14:paraId="2226A86C" w14:textId="77777777" w:rsidR="00925913" w:rsidRDefault="00477365">
      <w:pPr>
        <w:ind w:left="1268" w:right="0"/>
      </w:pPr>
      <w:r>
        <w:t>The Art Collection is reported in the Balance Sheet at insurance valuation which is based on market values.  The insurance valuation for the collection of oil paintings was</w:t>
      </w:r>
      <w:r>
        <w:rPr>
          <w:color w:val="FF0000"/>
        </w:rPr>
        <w:t xml:space="preserve"> </w:t>
      </w:r>
      <w:r>
        <w:t xml:space="preserve">last updated in 2005.  The Authority considers that obtaining updated valuations for the collection would involve disproportionate cost.  This is because of the diverse nature of the assets and the lack of comparable market values makes valuation expensive.  As the valuations are for insurance purposes only, there is an inherent limitation on the precise valuation of Heritage Assets. </w:t>
      </w:r>
    </w:p>
    <w:p w14:paraId="40180B14" w14:textId="77777777" w:rsidR="00925913" w:rsidRDefault="00477365">
      <w:pPr>
        <w:spacing w:after="0" w:line="259" w:lineRule="auto"/>
        <w:ind w:left="1277" w:right="0" w:firstLine="0"/>
        <w:jc w:val="left"/>
      </w:pPr>
      <w:r>
        <w:t xml:space="preserve"> </w:t>
      </w:r>
    </w:p>
    <w:p w14:paraId="756DE1EB" w14:textId="77777777" w:rsidR="00925913" w:rsidRDefault="00477365">
      <w:pPr>
        <w:spacing w:after="0" w:line="259" w:lineRule="auto"/>
        <w:ind w:left="568" w:right="0" w:firstLine="0"/>
        <w:jc w:val="left"/>
      </w:pPr>
      <w:r>
        <w:rPr>
          <w:b/>
        </w:rPr>
        <w:t xml:space="preserve"> </w:t>
      </w:r>
    </w:p>
    <w:p w14:paraId="1380E48B" w14:textId="77777777" w:rsidR="00925913" w:rsidRDefault="00477365">
      <w:pPr>
        <w:tabs>
          <w:tab w:val="center" w:pos="679"/>
          <w:tab w:val="center" w:pos="2499"/>
        </w:tabs>
        <w:spacing w:after="3" w:line="252" w:lineRule="auto"/>
        <w:ind w:left="0" w:right="0" w:firstLine="0"/>
        <w:jc w:val="left"/>
      </w:pPr>
      <w:r>
        <w:rPr>
          <w:rFonts w:ascii="Calibri" w:eastAsia="Calibri" w:hAnsi="Calibri" w:cs="Calibri"/>
          <w:sz w:val="22"/>
        </w:rPr>
        <w:tab/>
      </w:r>
      <w:r>
        <w:rPr>
          <w:b/>
        </w:rPr>
        <w:t xml:space="preserve">20 </w:t>
      </w:r>
      <w:r>
        <w:rPr>
          <w:b/>
        </w:rPr>
        <w:tab/>
      </w:r>
      <w:r>
        <w:rPr>
          <w:b/>
          <w:u w:val="single" w:color="000000"/>
        </w:rPr>
        <w:t>INVESTMENT PROPERTY</w:t>
      </w:r>
      <w:r>
        <w:rPr>
          <w:b/>
        </w:rPr>
        <w:t xml:space="preserve"> </w:t>
      </w:r>
    </w:p>
    <w:p w14:paraId="52CC58D3" w14:textId="77777777" w:rsidR="00925913" w:rsidRDefault="00477365">
      <w:pPr>
        <w:spacing w:after="0" w:line="259" w:lineRule="auto"/>
        <w:ind w:left="1277" w:right="0" w:firstLine="0"/>
        <w:jc w:val="left"/>
      </w:pPr>
      <w:r>
        <w:lastRenderedPageBreak/>
        <w:t xml:space="preserve"> </w:t>
      </w:r>
    </w:p>
    <w:p w14:paraId="04787691" w14:textId="77777777" w:rsidR="00925913" w:rsidRDefault="00477365">
      <w:pPr>
        <w:ind w:left="1268" w:right="0"/>
      </w:pPr>
      <w:r>
        <w:t xml:space="preserve">The following items of income and expense have been accounted for in the Financing and Investment Income and Expenditure line in the Comprehensive Income and Expenditure Statement: </w:t>
      </w:r>
    </w:p>
    <w:p w14:paraId="1C6938F9" w14:textId="77777777" w:rsidR="00925913" w:rsidRDefault="00477365">
      <w:pPr>
        <w:spacing w:after="0" w:line="259" w:lineRule="auto"/>
        <w:ind w:left="1277" w:right="0" w:firstLine="0"/>
        <w:jc w:val="left"/>
      </w:pPr>
      <w:r>
        <w:t xml:space="preserve"> </w:t>
      </w:r>
    </w:p>
    <w:tbl>
      <w:tblPr>
        <w:tblStyle w:val="TableGrid"/>
        <w:tblW w:w="9127" w:type="dxa"/>
        <w:tblInd w:w="1198" w:type="dxa"/>
        <w:tblCellMar>
          <w:top w:w="0" w:type="dxa"/>
          <w:left w:w="56" w:type="dxa"/>
          <w:bottom w:w="0" w:type="dxa"/>
          <w:right w:w="0" w:type="dxa"/>
        </w:tblCellMar>
        <w:tblLook w:val="04A0" w:firstRow="1" w:lastRow="0" w:firstColumn="1" w:lastColumn="0" w:noHBand="0" w:noVBand="1"/>
      </w:tblPr>
      <w:tblGrid>
        <w:gridCol w:w="1304"/>
        <w:gridCol w:w="6520"/>
        <w:gridCol w:w="1303"/>
      </w:tblGrid>
      <w:tr w:rsidR="00925913" w14:paraId="4F77CD13" w14:textId="77777777">
        <w:trPr>
          <w:trHeight w:val="237"/>
        </w:trPr>
        <w:tc>
          <w:tcPr>
            <w:tcW w:w="1304" w:type="dxa"/>
            <w:tcBorders>
              <w:top w:val="single" w:sz="4" w:space="0" w:color="000000"/>
              <w:left w:val="single" w:sz="4" w:space="0" w:color="000000"/>
              <w:bottom w:val="nil"/>
              <w:right w:val="single" w:sz="4" w:space="0" w:color="000000"/>
            </w:tcBorders>
            <w:shd w:val="clear" w:color="auto" w:fill="FFCC99"/>
          </w:tcPr>
          <w:p w14:paraId="0BBB66F3" w14:textId="77777777" w:rsidR="00925913" w:rsidRDefault="00477365">
            <w:pPr>
              <w:spacing w:after="0" w:line="259" w:lineRule="auto"/>
              <w:ind w:left="122" w:right="0" w:firstLine="0"/>
              <w:jc w:val="left"/>
            </w:pPr>
            <w:r>
              <w:rPr>
                <w:u w:val="single" w:color="000000"/>
              </w:rPr>
              <w:t>2020/2021</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2F693E7D" w14:textId="77777777" w:rsidR="00925913" w:rsidRDefault="00477365">
            <w:pPr>
              <w:spacing w:after="0" w:line="259" w:lineRule="auto"/>
              <w:ind w:left="0" w:right="0" w:firstLine="0"/>
              <w:jc w:val="left"/>
            </w:pPr>
            <w:r>
              <w:rPr>
                <w:b/>
              </w:rP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738EFC73" w14:textId="77777777" w:rsidR="00925913" w:rsidRDefault="00477365">
            <w:pPr>
              <w:spacing w:after="0" w:line="259" w:lineRule="auto"/>
              <w:ind w:left="124" w:right="0" w:firstLine="0"/>
              <w:jc w:val="left"/>
            </w:pPr>
            <w:r>
              <w:rPr>
                <w:u w:val="single" w:color="000000"/>
              </w:rPr>
              <w:t>2021/2022</w:t>
            </w:r>
            <w:r>
              <w:t xml:space="preserve"> </w:t>
            </w:r>
          </w:p>
        </w:tc>
      </w:tr>
      <w:tr w:rsidR="00925913" w14:paraId="7D7A14E8" w14:textId="77777777">
        <w:trPr>
          <w:trHeight w:val="230"/>
        </w:trPr>
        <w:tc>
          <w:tcPr>
            <w:tcW w:w="1304" w:type="dxa"/>
            <w:tcBorders>
              <w:top w:val="nil"/>
              <w:left w:val="single" w:sz="4" w:space="0" w:color="000000"/>
              <w:bottom w:val="single" w:sz="4" w:space="0" w:color="000000"/>
              <w:right w:val="single" w:sz="4" w:space="0" w:color="000000"/>
            </w:tcBorders>
            <w:shd w:val="clear" w:color="auto" w:fill="FFCC99"/>
          </w:tcPr>
          <w:p w14:paraId="42033123" w14:textId="77777777" w:rsidR="00925913" w:rsidRDefault="00477365">
            <w:pPr>
              <w:spacing w:after="0" w:line="259" w:lineRule="auto"/>
              <w:ind w:left="0" w:right="56"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0F80E063"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5E2CF32E" w14:textId="77777777" w:rsidR="00925913" w:rsidRDefault="00477365">
            <w:pPr>
              <w:spacing w:after="0" w:line="259" w:lineRule="auto"/>
              <w:ind w:left="0" w:right="52" w:firstLine="0"/>
              <w:jc w:val="center"/>
            </w:pPr>
            <w:r>
              <w:t xml:space="preserve">£000s </w:t>
            </w:r>
          </w:p>
        </w:tc>
      </w:tr>
      <w:tr w:rsidR="00925913" w14:paraId="7A634B01" w14:textId="77777777">
        <w:trPr>
          <w:trHeight w:val="585"/>
        </w:trPr>
        <w:tc>
          <w:tcPr>
            <w:tcW w:w="1304" w:type="dxa"/>
            <w:tcBorders>
              <w:top w:val="single" w:sz="4" w:space="0" w:color="000000"/>
              <w:left w:val="single" w:sz="4" w:space="0" w:color="000000"/>
              <w:bottom w:val="nil"/>
              <w:right w:val="single" w:sz="4" w:space="0" w:color="000000"/>
            </w:tcBorders>
          </w:tcPr>
          <w:p w14:paraId="4F810962" w14:textId="77777777" w:rsidR="00925913" w:rsidRDefault="00477365">
            <w:pPr>
              <w:spacing w:after="0" w:line="259" w:lineRule="auto"/>
              <w:ind w:left="0" w:right="1" w:firstLine="0"/>
              <w:jc w:val="right"/>
            </w:pPr>
            <w:r>
              <w:t xml:space="preserve"> </w:t>
            </w:r>
          </w:p>
          <w:p w14:paraId="2451CD3E" w14:textId="77777777" w:rsidR="00925913" w:rsidRDefault="00477365">
            <w:pPr>
              <w:spacing w:after="0" w:line="259" w:lineRule="auto"/>
              <w:ind w:left="0" w:right="55" w:firstLine="0"/>
              <w:jc w:val="right"/>
            </w:pPr>
            <w:r>
              <w:t xml:space="preserve">-2,320 </w:t>
            </w:r>
          </w:p>
        </w:tc>
        <w:tc>
          <w:tcPr>
            <w:tcW w:w="6521" w:type="dxa"/>
            <w:tcBorders>
              <w:top w:val="single" w:sz="4" w:space="0" w:color="000000"/>
              <w:left w:val="single" w:sz="4" w:space="0" w:color="000000"/>
              <w:bottom w:val="nil"/>
              <w:right w:val="single" w:sz="4" w:space="0" w:color="000000"/>
            </w:tcBorders>
          </w:tcPr>
          <w:p w14:paraId="713B98CA" w14:textId="77777777" w:rsidR="00925913" w:rsidRDefault="00477365">
            <w:pPr>
              <w:spacing w:after="0" w:line="259" w:lineRule="auto"/>
              <w:ind w:left="0" w:right="0" w:firstLine="0"/>
              <w:jc w:val="left"/>
            </w:pPr>
            <w:r>
              <w:t xml:space="preserve"> </w:t>
            </w:r>
          </w:p>
          <w:p w14:paraId="16617259" w14:textId="77777777" w:rsidR="00925913" w:rsidRDefault="00477365">
            <w:pPr>
              <w:spacing w:after="0" w:line="259" w:lineRule="auto"/>
              <w:ind w:left="0" w:right="0" w:firstLine="0"/>
              <w:jc w:val="left"/>
            </w:pPr>
            <w:r>
              <w:t xml:space="preserve">Rental Income from Investment Property </w:t>
            </w:r>
          </w:p>
        </w:tc>
        <w:tc>
          <w:tcPr>
            <w:tcW w:w="1303" w:type="dxa"/>
            <w:tcBorders>
              <w:top w:val="single" w:sz="4" w:space="0" w:color="000000"/>
              <w:left w:val="single" w:sz="4" w:space="0" w:color="000000"/>
              <w:bottom w:val="nil"/>
              <w:right w:val="single" w:sz="4" w:space="0" w:color="000000"/>
            </w:tcBorders>
          </w:tcPr>
          <w:p w14:paraId="336C88A4" w14:textId="77777777" w:rsidR="00925913" w:rsidRDefault="00477365">
            <w:pPr>
              <w:spacing w:after="0" w:line="259" w:lineRule="auto"/>
              <w:ind w:left="0" w:right="-1" w:firstLine="0"/>
              <w:jc w:val="right"/>
            </w:pPr>
            <w:r>
              <w:t xml:space="preserve"> </w:t>
            </w:r>
          </w:p>
          <w:p w14:paraId="65C2B9EB" w14:textId="77777777" w:rsidR="00925913" w:rsidRDefault="00477365">
            <w:pPr>
              <w:spacing w:after="0" w:line="259" w:lineRule="auto"/>
              <w:ind w:left="0" w:right="54" w:firstLine="0"/>
              <w:jc w:val="right"/>
            </w:pPr>
            <w:r>
              <w:t xml:space="preserve">-2,680 </w:t>
            </w:r>
          </w:p>
        </w:tc>
      </w:tr>
      <w:tr w:rsidR="00925913" w14:paraId="0C2382A1" w14:textId="77777777">
        <w:trPr>
          <w:trHeight w:val="577"/>
        </w:trPr>
        <w:tc>
          <w:tcPr>
            <w:tcW w:w="1304" w:type="dxa"/>
            <w:tcBorders>
              <w:top w:val="nil"/>
              <w:left w:val="single" w:sz="4" w:space="0" w:color="000000"/>
              <w:bottom w:val="single" w:sz="4" w:space="0" w:color="000000"/>
              <w:right w:val="single" w:sz="4" w:space="0" w:color="000000"/>
            </w:tcBorders>
          </w:tcPr>
          <w:p w14:paraId="4E414F03" w14:textId="77777777" w:rsidR="00925913" w:rsidRDefault="00477365">
            <w:pPr>
              <w:spacing w:after="0" w:line="259" w:lineRule="auto"/>
              <w:ind w:left="0" w:right="1" w:firstLine="0"/>
              <w:jc w:val="right"/>
            </w:pPr>
            <w:r>
              <w:t xml:space="preserve"> </w:t>
            </w:r>
          </w:p>
          <w:p w14:paraId="3A81046D" w14:textId="77777777" w:rsidR="00925913" w:rsidRDefault="00477365">
            <w:pPr>
              <w:spacing w:after="0" w:line="259" w:lineRule="auto"/>
              <w:ind w:left="0" w:right="55" w:firstLine="0"/>
              <w:jc w:val="right"/>
            </w:pPr>
            <w:r>
              <w:t xml:space="preserve">124 </w:t>
            </w:r>
          </w:p>
          <w:p w14:paraId="02939761" w14:textId="77777777" w:rsidR="00925913" w:rsidRDefault="00477365">
            <w:pPr>
              <w:spacing w:after="0" w:line="259" w:lineRule="auto"/>
              <w:ind w:left="0" w:right="1" w:firstLine="0"/>
              <w:jc w:val="right"/>
            </w:pPr>
            <w:r>
              <w:t xml:space="preserve"> </w:t>
            </w:r>
          </w:p>
        </w:tc>
        <w:tc>
          <w:tcPr>
            <w:tcW w:w="6521" w:type="dxa"/>
            <w:tcBorders>
              <w:top w:val="nil"/>
              <w:left w:val="single" w:sz="4" w:space="0" w:color="000000"/>
              <w:bottom w:val="single" w:sz="4" w:space="0" w:color="000000"/>
              <w:right w:val="single" w:sz="4" w:space="0" w:color="000000"/>
            </w:tcBorders>
          </w:tcPr>
          <w:p w14:paraId="7323062E" w14:textId="77777777" w:rsidR="00925913" w:rsidRDefault="00477365">
            <w:pPr>
              <w:spacing w:after="0" w:line="259" w:lineRule="auto"/>
              <w:ind w:left="0" w:right="0" w:firstLine="0"/>
              <w:jc w:val="left"/>
            </w:pPr>
            <w:r>
              <w:t xml:space="preserve"> </w:t>
            </w:r>
          </w:p>
          <w:p w14:paraId="21B0F76B" w14:textId="77777777" w:rsidR="00925913" w:rsidRDefault="00477365">
            <w:pPr>
              <w:spacing w:after="0" w:line="259" w:lineRule="auto"/>
              <w:ind w:left="0" w:right="0" w:firstLine="0"/>
              <w:jc w:val="left"/>
            </w:pPr>
            <w:r>
              <w:t xml:space="preserve">Direct operating expenses arising from Investment Property </w:t>
            </w:r>
          </w:p>
          <w:p w14:paraId="1D109339"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1FECB2E6" w14:textId="77777777" w:rsidR="00925913" w:rsidRDefault="00477365">
            <w:pPr>
              <w:spacing w:after="0" w:line="259" w:lineRule="auto"/>
              <w:ind w:left="0" w:right="-1" w:firstLine="0"/>
              <w:jc w:val="right"/>
            </w:pPr>
            <w:r>
              <w:t xml:space="preserve"> </w:t>
            </w:r>
          </w:p>
          <w:p w14:paraId="5697D614" w14:textId="77777777" w:rsidR="00925913" w:rsidRDefault="00477365">
            <w:pPr>
              <w:spacing w:after="0" w:line="259" w:lineRule="auto"/>
              <w:ind w:left="0" w:right="54" w:firstLine="0"/>
              <w:jc w:val="right"/>
            </w:pPr>
            <w:r>
              <w:t xml:space="preserve">221 </w:t>
            </w:r>
          </w:p>
          <w:p w14:paraId="19FCA3C5" w14:textId="77777777" w:rsidR="00925913" w:rsidRDefault="00477365">
            <w:pPr>
              <w:spacing w:after="0" w:line="259" w:lineRule="auto"/>
              <w:ind w:left="0" w:right="-1" w:firstLine="0"/>
              <w:jc w:val="right"/>
            </w:pPr>
            <w:r>
              <w:t xml:space="preserve"> </w:t>
            </w:r>
          </w:p>
        </w:tc>
      </w:tr>
      <w:tr w:rsidR="00925913" w14:paraId="4607D830"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49570798" w14:textId="77777777" w:rsidR="00925913" w:rsidRDefault="00477365">
            <w:pPr>
              <w:spacing w:after="0" w:line="259" w:lineRule="auto"/>
              <w:ind w:left="0" w:right="55" w:firstLine="0"/>
              <w:jc w:val="right"/>
            </w:pPr>
            <w:r>
              <w:rPr>
                <w:b/>
              </w:rPr>
              <w:t xml:space="preserve">-2,196 </w:t>
            </w:r>
          </w:p>
        </w:tc>
        <w:tc>
          <w:tcPr>
            <w:tcW w:w="6521" w:type="dxa"/>
            <w:tcBorders>
              <w:top w:val="single" w:sz="4" w:space="0" w:color="000000"/>
              <w:left w:val="single" w:sz="4" w:space="0" w:color="000000"/>
              <w:bottom w:val="single" w:sz="4" w:space="0" w:color="000000"/>
              <w:right w:val="single" w:sz="4" w:space="0" w:color="000000"/>
            </w:tcBorders>
          </w:tcPr>
          <w:p w14:paraId="2ACB3966" w14:textId="77777777" w:rsidR="00925913" w:rsidRDefault="00477365">
            <w:pPr>
              <w:spacing w:after="0" w:line="259" w:lineRule="auto"/>
              <w:ind w:left="0" w:right="0" w:firstLine="0"/>
              <w:jc w:val="left"/>
            </w:pPr>
            <w:r>
              <w:t xml:space="preserve">Net gain </w:t>
            </w:r>
          </w:p>
        </w:tc>
        <w:tc>
          <w:tcPr>
            <w:tcW w:w="1303" w:type="dxa"/>
            <w:tcBorders>
              <w:top w:val="single" w:sz="4" w:space="0" w:color="000000"/>
              <w:left w:val="single" w:sz="4" w:space="0" w:color="000000"/>
              <w:bottom w:val="single" w:sz="4" w:space="0" w:color="000000"/>
              <w:right w:val="single" w:sz="4" w:space="0" w:color="000000"/>
            </w:tcBorders>
          </w:tcPr>
          <w:p w14:paraId="5165B61A" w14:textId="77777777" w:rsidR="00925913" w:rsidRDefault="00477365">
            <w:pPr>
              <w:spacing w:after="0" w:line="259" w:lineRule="auto"/>
              <w:ind w:left="0" w:right="54" w:firstLine="0"/>
              <w:jc w:val="right"/>
            </w:pPr>
            <w:r>
              <w:rPr>
                <w:b/>
              </w:rPr>
              <w:t xml:space="preserve">-2,459 </w:t>
            </w:r>
          </w:p>
        </w:tc>
      </w:tr>
    </w:tbl>
    <w:p w14:paraId="35FD93FD" w14:textId="77777777" w:rsidR="00925913" w:rsidRDefault="00477365">
      <w:pPr>
        <w:spacing w:after="0" w:line="259" w:lineRule="auto"/>
        <w:ind w:left="1277" w:right="0" w:firstLine="0"/>
        <w:jc w:val="left"/>
      </w:pPr>
      <w:r>
        <w:t xml:space="preserve"> </w:t>
      </w:r>
    </w:p>
    <w:p w14:paraId="5C230FA0" w14:textId="77777777" w:rsidR="00925913" w:rsidRDefault="00477365">
      <w:pPr>
        <w:ind w:left="1268" w:right="0"/>
      </w:pPr>
      <w:r>
        <w:t xml:space="preserve">There are no restrictions on the Authority’s ability to realise the value inherent in its investment property or on the Authority’s right to the remittance of income and the proceeds of disposal. </w:t>
      </w:r>
    </w:p>
    <w:p w14:paraId="481B483D" w14:textId="77777777" w:rsidR="00925913" w:rsidRDefault="00477365">
      <w:pPr>
        <w:spacing w:after="0" w:line="259" w:lineRule="auto"/>
        <w:ind w:left="1277" w:right="0" w:firstLine="0"/>
        <w:jc w:val="left"/>
      </w:pPr>
      <w:r>
        <w:t xml:space="preserve"> </w:t>
      </w:r>
    </w:p>
    <w:p w14:paraId="59AF2134" w14:textId="77777777" w:rsidR="00925913" w:rsidRDefault="00477365">
      <w:pPr>
        <w:ind w:left="1268" w:right="0"/>
      </w:pPr>
      <w:r>
        <w:t xml:space="preserve">At 31 March 2022, the Authority had no contractual obligations for the construction or enhancement of investment property in 2022/2023 and future years. There were also no similar commitments at 31 March 2021. </w:t>
      </w:r>
    </w:p>
    <w:p w14:paraId="2E99A7F3" w14:textId="77777777" w:rsidR="00925913" w:rsidRDefault="00477365">
      <w:pPr>
        <w:spacing w:after="0" w:line="259" w:lineRule="auto"/>
        <w:ind w:left="1277" w:right="0" w:firstLine="0"/>
        <w:jc w:val="left"/>
      </w:pPr>
      <w:r>
        <w:t xml:space="preserve"> </w:t>
      </w:r>
    </w:p>
    <w:p w14:paraId="57CCE9DF" w14:textId="77777777" w:rsidR="00925913" w:rsidRDefault="00477365">
      <w:pPr>
        <w:ind w:left="1268" w:right="0"/>
      </w:pPr>
      <w:r>
        <w:t xml:space="preserve">The following table summarises the movement in fair value of investment properties over the year: </w:t>
      </w:r>
    </w:p>
    <w:p w14:paraId="6B34EC9F" w14:textId="77777777" w:rsidR="00925913" w:rsidRDefault="00477365">
      <w:pPr>
        <w:spacing w:after="0" w:line="259" w:lineRule="auto"/>
        <w:ind w:left="568" w:right="0" w:firstLine="0"/>
        <w:jc w:val="left"/>
      </w:pPr>
      <w:r>
        <w:t xml:space="preserve"> </w:t>
      </w:r>
    </w:p>
    <w:tbl>
      <w:tblPr>
        <w:tblStyle w:val="TableGrid"/>
        <w:tblW w:w="9127" w:type="dxa"/>
        <w:tblInd w:w="1198" w:type="dxa"/>
        <w:tblCellMar>
          <w:top w:w="0" w:type="dxa"/>
          <w:left w:w="56" w:type="dxa"/>
          <w:bottom w:w="0" w:type="dxa"/>
          <w:right w:w="0" w:type="dxa"/>
        </w:tblCellMar>
        <w:tblLook w:val="04A0" w:firstRow="1" w:lastRow="0" w:firstColumn="1" w:lastColumn="0" w:noHBand="0" w:noVBand="1"/>
      </w:tblPr>
      <w:tblGrid>
        <w:gridCol w:w="1304"/>
        <w:gridCol w:w="6520"/>
        <w:gridCol w:w="1303"/>
      </w:tblGrid>
      <w:tr w:rsidR="00925913" w14:paraId="6C637A37" w14:textId="77777777">
        <w:trPr>
          <w:trHeight w:val="237"/>
        </w:trPr>
        <w:tc>
          <w:tcPr>
            <w:tcW w:w="1304" w:type="dxa"/>
            <w:tcBorders>
              <w:top w:val="single" w:sz="4" w:space="0" w:color="000000"/>
              <w:left w:val="single" w:sz="4" w:space="0" w:color="000000"/>
              <w:bottom w:val="nil"/>
              <w:right w:val="single" w:sz="4" w:space="0" w:color="000000"/>
            </w:tcBorders>
            <w:shd w:val="clear" w:color="auto" w:fill="FFCC99"/>
          </w:tcPr>
          <w:p w14:paraId="68667D14" w14:textId="77777777" w:rsidR="00925913" w:rsidRDefault="00477365">
            <w:pPr>
              <w:spacing w:after="0" w:line="259" w:lineRule="auto"/>
              <w:ind w:left="122" w:right="0" w:firstLine="0"/>
              <w:jc w:val="left"/>
            </w:pPr>
            <w:r>
              <w:rPr>
                <w:u w:val="single" w:color="000000"/>
              </w:rPr>
              <w:t>2020/2021</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3ED96911" w14:textId="77777777" w:rsidR="00925913" w:rsidRDefault="00477365">
            <w:pPr>
              <w:spacing w:after="0" w:line="259" w:lineRule="auto"/>
              <w:ind w:left="0" w:right="0" w:firstLine="0"/>
              <w:jc w:val="left"/>
            </w:pPr>
            <w:r>
              <w:rPr>
                <w:b/>
              </w:rP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35A0943B" w14:textId="77777777" w:rsidR="00925913" w:rsidRDefault="00477365">
            <w:pPr>
              <w:spacing w:after="0" w:line="259" w:lineRule="auto"/>
              <w:ind w:left="124" w:right="0" w:firstLine="0"/>
              <w:jc w:val="left"/>
            </w:pPr>
            <w:r>
              <w:rPr>
                <w:u w:val="single" w:color="000000"/>
              </w:rPr>
              <w:t>2021/2022</w:t>
            </w:r>
            <w:r>
              <w:t xml:space="preserve"> </w:t>
            </w:r>
          </w:p>
        </w:tc>
      </w:tr>
      <w:tr w:rsidR="00925913" w14:paraId="32EDBD33" w14:textId="77777777">
        <w:trPr>
          <w:trHeight w:val="230"/>
        </w:trPr>
        <w:tc>
          <w:tcPr>
            <w:tcW w:w="1304" w:type="dxa"/>
            <w:tcBorders>
              <w:top w:val="nil"/>
              <w:left w:val="single" w:sz="4" w:space="0" w:color="000000"/>
              <w:bottom w:val="single" w:sz="4" w:space="0" w:color="000000"/>
              <w:right w:val="single" w:sz="4" w:space="0" w:color="000000"/>
            </w:tcBorders>
            <w:shd w:val="clear" w:color="auto" w:fill="FFCC99"/>
          </w:tcPr>
          <w:p w14:paraId="3F548791" w14:textId="77777777" w:rsidR="00925913" w:rsidRDefault="00477365">
            <w:pPr>
              <w:spacing w:after="0" w:line="259" w:lineRule="auto"/>
              <w:ind w:left="0" w:right="56"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28E19B9F"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721BE359" w14:textId="77777777" w:rsidR="00925913" w:rsidRDefault="00477365">
            <w:pPr>
              <w:spacing w:after="0" w:line="259" w:lineRule="auto"/>
              <w:ind w:left="0" w:right="52" w:firstLine="0"/>
              <w:jc w:val="center"/>
            </w:pPr>
            <w:r>
              <w:t xml:space="preserve">£000s </w:t>
            </w:r>
          </w:p>
        </w:tc>
      </w:tr>
      <w:tr w:rsidR="00925913" w14:paraId="255E89DE" w14:textId="77777777">
        <w:trPr>
          <w:trHeight w:val="585"/>
        </w:trPr>
        <w:tc>
          <w:tcPr>
            <w:tcW w:w="1304" w:type="dxa"/>
            <w:tcBorders>
              <w:top w:val="single" w:sz="4" w:space="0" w:color="000000"/>
              <w:left w:val="single" w:sz="4" w:space="0" w:color="000000"/>
              <w:bottom w:val="nil"/>
              <w:right w:val="single" w:sz="4" w:space="0" w:color="000000"/>
            </w:tcBorders>
            <w:vAlign w:val="bottom"/>
          </w:tcPr>
          <w:p w14:paraId="65802EB5" w14:textId="77777777" w:rsidR="00925913" w:rsidRDefault="00477365">
            <w:pPr>
              <w:spacing w:after="0" w:line="259" w:lineRule="auto"/>
              <w:ind w:left="0" w:right="1" w:firstLine="0"/>
              <w:jc w:val="right"/>
            </w:pPr>
            <w:r>
              <w:t xml:space="preserve"> </w:t>
            </w:r>
          </w:p>
          <w:p w14:paraId="018CC627" w14:textId="77777777" w:rsidR="00925913" w:rsidRDefault="00477365">
            <w:pPr>
              <w:spacing w:after="0" w:line="259" w:lineRule="auto"/>
              <w:ind w:left="0" w:right="56" w:firstLine="0"/>
              <w:jc w:val="right"/>
            </w:pPr>
            <w:r>
              <w:t xml:space="preserve">36,181 </w:t>
            </w:r>
          </w:p>
          <w:p w14:paraId="109A64F7" w14:textId="77777777" w:rsidR="00925913" w:rsidRDefault="00477365">
            <w:pPr>
              <w:spacing w:after="0" w:line="259" w:lineRule="auto"/>
              <w:ind w:left="0" w:right="1" w:firstLine="0"/>
              <w:jc w:val="right"/>
            </w:pPr>
            <w:r>
              <w:t xml:space="preserve"> </w:t>
            </w:r>
          </w:p>
        </w:tc>
        <w:tc>
          <w:tcPr>
            <w:tcW w:w="6521" w:type="dxa"/>
            <w:tcBorders>
              <w:top w:val="single" w:sz="4" w:space="0" w:color="000000"/>
              <w:left w:val="single" w:sz="4" w:space="0" w:color="000000"/>
              <w:bottom w:val="nil"/>
              <w:right w:val="single" w:sz="4" w:space="0" w:color="000000"/>
            </w:tcBorders>
            <w:vAlign w:val="bottom"/>
          </w:tcPr>
          <w:p w14:paraId="0E202450" w14:textId="77777777" w:rsidR="00925913" w:rsidRDefault="00477365">
            <w:pPr>
              <w:spacing w:after="0" w:line="259" w:lineRule="auto"/>
              <w:ind w:left="0" w:right="0" w:firstLine="0"/>
              <w:jc w:val="left"/>
            </w:pPr>
            <w:r>
              <w:t xml:space="preserve"> </w:t>
            </w:r>
          </w:p>
          <w:p w14:paraId="021DC21B" w14:textId="77777777" w:rsidR="00925913" w:rsidRDefault="00477365">
            <w:pPr>
              <w:spacing w:after="0" w:line="259" w:lineRule="auto"/>
              <w:ind w:left="0" w:right="0" w:firstLine="0"/>
              <w:jc w:val="left"/>
            </w:pPr>
            <w:r>
              <w:t xml:space="preserve">Balance at the start of the year </w:t>
            </w:r>
          </w:p>
          <w:p w14:paraId="4AAC4802"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vAlign w:val="bottom"/>
          </w:tcPr>
          <w:p w14:paraId="4E534DC8" w14:textId="77777777" w:rsidR="00925913" w:rsidRDefault="00477365">
            <w:pPr>
              <w:spacing w:after="0" w:line="259" w:lineRule="auto"/>
              <w:ind w:left="0" w:right="-1" w:firstLine="0"/>
              <w:jc w:val="right"/>
            </w:pPr>
            <w:r>
              <w:t xml:space="preserve"> </w:t>
            </w:r>
          </w:p>
          <w:p w14:paraId="6CDBCAAB" w14:textId="77777777" w:rsidR="00925913" w:rsidRDefault="00477365">
            <w:pPr>
              <w:spacing w:after="0" w:line="259" w:lineRule="auto"/>
              <w:ind w:left="0" w:right="54" w:firstLine="0"/>
              <w:jc w:val="right"/>
            </w:pPr>
            <w:r>
              <w:t xml:space="preserve">29,991 </w:t>
            </w:r>
          </w:p>
          <w:p w14:paraId="46FAFA3B" w14:textId="77777777" w:rsidR="00925913" w:rsidRDefault="00477365">
            <w:pPr>
              <w:spacing w:after="0" w:line="259" w:lineRule="auto"/>
              <w:ind w:left="0" w:right="-1" w:firstLine="0"/>
              <w:jc w:val="right"/>
            </w:pPr>
            <w:r>
              <w:t xml:space="preserve"> </w:t>
            </w:r>
          </w:p>
        </w:tc>
      </w:tr>
      <w:tr w:rsidR="00925913" w14:paraId="3B96FD62" w14:textId="77777777">
        <w:trPr>
          <w:trHeight w:val="460"/>
        </w:trPr>
        <w:tc>
          <w:tcPr>
            <w:tcW w:w="1304" w:type="dxa"/>
            <w:tcBorders>
              <w:top w:val="nil"/>
              <w:left w:val="single" w:sz="4" w:space="0" w:color="000000"/>
              <w:bottom w:val="nil"/>
              <w:right w:val="single" w:sz="4" w:space="0" w:color="000000"/>
            </w:tcBorders>
            <w:vAlign w:val="bottom"/>
          </w:tcPr>
          <w:p w14:paraId="36DBDAB9" w14:textId="77777777" w:rsidR="00925913" w:rsidRDefault="00477365">
            <w:pPr>
              <w:spacing w:after="0" w:line="259" w:lineRule="auto"/>
              <w:ind w:left="0" w:right="55" w:firstLine="0"/>
              <w:jc w:val="right"/>
            </w:pPr>
            <w:r>
              <w:t xml:space="preserve">1,079 </w:t>
            </w:r>
          </w:p>
          <w:p w14:paraId="2B62B337" w14:textId="77777777" w:rsidR="00925913" w:rsidRDefault="00477365">
            <w:pPr>
              <w:spacing w:after="0" w:line="259" w:lineRule="auto"/>
              <w:ind w:left="0" w:right="1" w:firstLine="0"/>
              <w:jc w:val="right"/>
            </w:pPr>
            <w:r>
              <w:t xml:space="preserve"> </w:t>
            </w:r>
          </w:p>
        </w:tc>
        <w:tc>
          <w:tcPr>
            <w:tcW w:w="6521" w:type="dxa"/>
            <w:tcBorders>
              <w:top w:val="nil"/>
              <w:left w:val="single" w:sz="4" w:space="0" w:color="000000"/>
              <w:bottom w:val="nil"/>
              <w:right w:val="single" w:sz="4" w:space="0" w:color="000000"/>
            </w:tcBorders>
            <w:vAlign w:val="bottom"/>
          </w:tcPr>
          <w:p w14:paraId="04820DD1" w14:textId="77777777" w:rsidR="00925913" w:rsidRDefault="00477365">
            <w:pPr>
              <w:spacing w:after="0" w:line="259" w:lineRule="auto"/>
              <w:ind w:left="0" w:right="0" w:firstLine="0"/>
              <w:jc w:val="left"/>
            </w:pPr>
            <w:r>
              <w:t xml:space="preserve">Additions – Subsequent expenditure </w:t>
            </w:r>
          </w:p>
          <w:p w14:paraId="0C58AD52"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nil"/>
              <w:right w:val="single" w:sz="4" w:space="0" w:color="000000"/>
            </w:tcBorders>
            <w:vAlign w:val="bottom"/>
          </w:tcPr>
          <w:p w14:paraId="40FDE494" w14:textId="77777777" w:rsidR="00925913" w:rsidRDefault="00477365">
            <w:pPr>
              <w:spacing w:after="0" w:line="259" w:lineRule="auto"/>
              <w:ind w:left="0" w:right="54" w:firstLine="0"/>
              <w:jc w:val="right"/>
            </w:pPr>
            <w:r>
              <w:t xml:space="preserve">1,052 </w:t>
            </w:r>
          </w:p>
          <w:p w14:paraId="6736C7AC" w14:textId="77777777" w:rsidR="00925913" w:rsidRDefault="00477365">
            <w:pPr>
              <w:spacing w:after="0" w:line="259" w:lineRule="auto"/>
              <w:ind w:left="0" w:right="-1" w:firstLine="0"/>
              <w:jc w:val="right"/>
            </w:pPr>
            <w:r>
              <w:t xml:space="preserve"> </w:t>
            </w:r>
          </w:p>
        </w:tc>
      </w:tr>
      <w:tr w:rsidR="00925913" w14:paraId="18839264" w14:textId="77777777">
        <w:trPr>
          <w:trHeight w:val="459"/>
        </w:trPr>
        <w:tc>
          <w:tcPr>
            <w:tcW w:w="1304" w:type="dxa"/>
            <w:tcBorders>
              <w:top w:val="nil"/>
              <w:left w:val="single" w:sz="4" w:space="0" w:color="000000"/>
              <w:bottom w:val="nil"/>
              <w:right w:val="single" w:sz="4" w:space="0" w:color="000000"/>
            </w:tcBorders>
            <w:vAlign w:val="center"/>
          </w:tcPr>
          <w:p w14:paraId="2A8361A9" w14:textId="77777777" w:rsidR="00925913" w:rsidRDefault="00477365">
            <w:pPr>
              <w:spacing w:after="0" w:line="259" w:lineRule="auto"/>
              <w:ind w:left="0" w:right="57" w:firstLine="0"/>
              <w:jc w:val="right"/>
            </w:pPr>
            <w:r>
              <w:t xml:space="preserve">0 </w:t>
            </w:r>
          </w:p>
        </w:tc>
        <w:tc>
          <w:tcPr>
            <w:tcW w:w="6521" w:type="dxa"/>
            <w:tcBorders>
              <w:top w:val="nil"/>
              <w:left w:val="single" w:sz="4" w:space="0" w:color="000000"/>
              <w:bottom w:val="nil"/>
              <w:right w:val="single" w:sz="4" w:space="0" w:color="000000"/>
            </w:tcBorders>
            <w:vAlign w:val="center"/>
          </w:tcPr>
          <w:p w14:paraId="0D4647B2" w14:textId="77777777" w:rsidR="00925913" w:rsidRDefault="00477365">
            <w:pPr>
              <w:spacing w:after="0" w:line="259" w:lineRule="auto"/>
              <w:ind w:left="0" w:right="0" w:firstLine="0"/>
              <w:jc w:val="left"/>
            </w:pPr>
            <w:r>
              <w:t xml:space="preserve">Disposals </w:t>
            </w:r>
          </w:p>
        </w:tc>
        <w:tc>
          <w:tcPr>
            <w:tcW w:w="1303" w:type="dxa"/>
            <w:tcBorders>
              <w:top w:val="nil"/>
              <w:left w:val="single" w:sz="4" w:space="0" w:color="000000"/>
              <w:bottom w:val="nil"/>
              <w:right w:val="single" w:sz="4" w:space="0" w:color="000000"/>
            </w:tcBorders>
            <w:vAlign w:val="center"/>
          </w:tcPr>
          <w:p w14:paraId="5C392D16" w14:textId="77777777" w:rsidR="00925913" w:rsidRDefault="00477365">
            <w:pPr>
              <w:spacing w:after="0" w:line="259" w:lineRule="auto"/>
              <w:ind w:left="0" w:right="55" w:firstLine="0"/>
              <w:jc w:val="right"/>
            </w:pPr>
            <w:r>
              <w:t xml:space="preserve">0 </w:t>
            </w:r>
          </w:p>
        </w:tc>
      </w:tr>
      <w:tr w:rsidR="00925913" w14:paraId="7A610E09" w14:textId="77777777">
        <w:trPr>
          <w:trHeight w:val="805"/>
        </w:trPr>
        <w:tc>
          <w:tcPr>
            <w:tcW w:w="1304" w:type="dxa"/>
            <w:tcBorders>
              <w:top w:val="nil"/>
              <w:left w:val="single" w:sz="4" w:space="0" w:color="000000"/>
              <w:bottom w:val="nil"/>
              <w:right w:val="single" w:sz="4" w:space="0" w:color="000000"/>
            </w:tcBorders>
          </w:tcPr>
          <w:p w14:paraId="0A93C14D" w14:textId="77777777" w:rsidR="00925913" w:rsidRDefault="00477365">
            <w:pPr>
              <w:spacing w:after="0" w:line="259" w:lineRule="auto"/>
              <w:ind w:left="0" w:right="1" w:firstLine="0"/>
              <w:jc w:val="right"/>
            </w:pPr>
            <w:r>
              <w:t xml:space="preserve"> </w:t>
            </w:r>
          </w:p>
          <w:p w14:paraId="616B5893" w14:textId="77777777" w:rsidR="00925913" w:rsidRDefault="00477365">
            <w:pPr>
              <w:spacing w:after="0" w:line="259" w:lineRule="auto"/>
              <w:ind w:left="0" w:right="55" w:firstLine="0"/>
              <w:jc w:val="right"/>
            </w:pPr>
            <w:r>
              <w:t xml:space="preserve">-4,631 </w:t>
            </w:r>
          </w:p>
          <w:p w14:paraId="6E31E2AE" w14:textId="77777777" w:rsidR="00925913" w:rsidRDefault="00477365">
            <w:pPr>
              <w:spacing w:after="0" w:line="259" w:lineRule="auto"/>
              <w:ind w:left="0" w:right="1" w:firstLine="0"/>
              <w:jc w:val="right"/>
            </w:pPr>
            <w:r>
              <w:t xml:space="preserve"> </w:t>
            </w:r>
          </w:p>
          <w:p w14:paraId="0AD220E7" w14:textId="77777777" w:rsidR="00925913" w:rsidRDefault="00477365">
            <w:pPr>
              <w:spacing w:after="0" w:line="259" w:lineRule="auto"/>
              <w:ind w:left="0" w:right="1" w:firstLine="0"/>
              <w:jc w:val="right"/>
            </w:pPr>
            <w:r>
              <w:t xml:space="preserve"> </w:t>
            </w:r>
          </w:p>
        </w:tc>
        <w:tc>
          <w:tcPr>
            <w:tcW w:w="6521" w:type="dxa"/>
            <w:tcBorders>
              <w:top w:val="nil"/>
              <w:left w:val="single" w:sz="4" w:space="0" w:color="000000"/>
              <w:bottom w:val="nil"/>
              <w:right w:val="single" w:sz="4" w:space="0" w:color="000000"/>
            </w:tcBorders>
          </w:tcPr>
          <w:p w14:paraId="3A4502C7" w14:textId="77777777" w:rsidR="00925913" w:rsidRDefault="00477365">
            <w:pPr>
              <w:spacing w:after="0" w:line="259" w:lineRule="auto"/>
              <w:ind w:left="0" w:right="0" w:firstLine="0"/>
              <w:jc w:val="left"/>
            </w:pPr>
            <w:r>
              <w:t xml:space="preserve"> </w:t>
            </w:r>
          </w:p>
          <w:p w14:paraId="0488635D" w14:textId="77777777" w:rsidR="00925913" w:rsidRDefault="00477365">
            <w:pPr>
              <w:spacing w:after="0" w:line="259" w:lineRule="auto"/>
              <w:ind w:left="0" w:right="0" w:firstLine="0"/>
              <w:jc w:val="left"/>
            </w:pPr>
            <w:r>
              <w:t>Net gains / losses (-</w:t>
            </w:r>
            <w:r>
              <w:t xml:space="preserve">) from fair value adjustments </w:t>
            </w:r>
          </w:p>
          <w:p w14:paraId="7F589CCE" w14:textId="77777777" w:rsidR="00925913" w:rsidRDefault="00477365">
            <w:pPr>
              <w:spacing w:after="0" w:line="259" w:lineRule="auto"/>
              <w:ind w:left="0" w:right="0" w:firstLine="0"/>
              <w:jc w:val="left"/>
            </w:pPr>
            <w:r>
              <w:t xml:space="preserve"> </w:t>
            </w:r>
          </w:p>
          <w:p w14:paraId="0584899E" w14:textId="77777777" w:rsidR="00925913" w:rsidRDefault="00477365">
            <w:pPr>
              <w:spacing w:after="0" w:line="259" w:lineRule="auto"/>
              <w:ind w:left="0" w:right="0" w:firstLine="0"/>
              <w:jc w:val="left"/>
            </w:pPr>
            <w:r>
              <w:rPr>
                <w:u w:val="single" w:color="000000"/>
              </w:rPr>
              <w:t>Reclassifications:</w:t>
            </w:r>
            <w:r>
              <w:t xml:space="preserve">  </w:t>
            </w:r>
          </w:p>
        </w:tc>
        <w:tc>
          <w:tcPr>
            <w:tcW w:w="1303" w:type="dxa"/>
            <w:tcBorders>
              <w:top w:val="nil"/>
              <w:left w:val="single" w:sz="4" w:space="0" w:color="000000"/>
              <w:bottom w:val="nil"/>
              <w:right w:val="single" w:sz="4" w:space="0" w:color="000000"/>
            </w:tcBorders>
          </w:tcPr>
          <w:p w14:paraId="48A032C3" w14:textId="77777777" w:rsidR="00925913" w:rsidRDefault="00477365">
            <w:pPr>
              <w:spacing w:after="0" w:line="259" w:lineRule="auto"/>
              <w:ind w:left="0" w:right="-1" w:firstLine="0"/>
              <w:jc w:val="right"/>
            </w:pPr>
            <w:r>
              <w:t xml:space="preserve"> </w:t>
            </w:r>
          </w:p>
          <w:p w14:paraId="44C83DCE" w14:textId="77777777" w:rsidR="00925913" w:rsidRDefault="00477365">
            <w:pPr>
              <w:spacing w:after="0" w:line="259" w:lineRule="auto"/>
              <w:ind w:left="0" w:right="54" w:firstLine="0"/>
              <w:jc w:val="right"/>
            </w:pPr>
            <w:r>
              <w:t xml:space="preserve">3,076 </w:t>
            </w:r>
          </w:p>
          <w:p w14:paraId="50F7CEF1" w14:textId="77777777" w:rsidR="00925913" w:rsidRDefault="00477365">
            <w:pPr>
              <w:spacing w:after="0" w:line="259" w:lineRule="auto"/>
              <w:ind w:left="0" w:right="-1" w:firstLine="0"/>
              <w:jc w:val="right"/>
            </w:pPr>
            <w:r>
              <w:t xml:space="preserve"> </w:t>
            </w:r>
          </w:p>
          <w:p w14:paraId="4DCADBDA" w14:textId="77777777" w:rsidR="00925913" w:rsidRDefault="00477365">
            <w:pPr>
              <w:spacing w:after="0" w:line="259" w:lineRule="auto"/>
              <w:ind w:left="0" w:right="-1" w:firstLine="0"/>
              <w:jc w:val="right"/>
            </w:pPr>
            <w:r>
              <w:t xml:space="preserve"> </w:t>
            </w:r>
          </w:p>
        </w:tc>
      </w:tr>
      <w:tr w:rsidR="00925913" w14:paraId="4091AF2E" w14:textId="77777777">
        <w:trPr>
          <w:trHeight w:val="230"/>
        </w:trPr>
        <w:tc>
          <w:tcPr>
            <w:tcW w:w="1304" w:type="dxa"/>
            <w:tcBorders>
              <w:top w:val="nil"/>
              <w:left w:val="single" w:sz="4" w:space="0" w:color="000000"/>
              <w:bottom w:val="nil"/>
              <w:right w:val="single" w:sz="4" w:space="0" w:color="000000"/>
            </w:tcBorders>
          </w:tcPr>
          <w:p w14:paraId="78647949" w14:textId="77777777" w:rsidR="00925913" w:rsidRDefault="00477365">
            <w:pPr>
              <w:spacing w:after="0" w:line="259" w:lineRule="auto"/>
              <w:ind w:left="0" w:right="55" w:firstLine="0"/>
              <w:jc w:val="right"/>
            </w:pPr>
            <w:r>
              <w:t xml:space="preserve">-1,118 </w:t>
            </w:r>
          </w:p>
        </w:tc>
        <w:tc>
          <w:tcPr>
            <w:tcW w:w="6521" w:type="dxa"/>
            <w:tcBorders>
              <w:top w:val="nil"/>
              <w:left w:val="single" w:sz="4" w:space="0" w:color="000000"/>
              <w:bottom w:val="nil"/>
              <w:right w:val="single" w:sz="4" w:space="0" w:color="000000"/>
            </w:tcBorders>
          </w:tcPr>
          <w:p w14:paraId="418DD5D6" w14:textId="77777777" w:rsidR="00925913" w:rsidRDefault="00477365">
            <w:pPr>
              <w:spacing w:after="0" w:line="259" w:lineRule="auto"/>
              <w:ind w:left="0" w:right="0" w:firstLine="0"/>
              <w:jc w:val="left"/>
            </w:pPr>
            <w:r>
              <w:t xml:space="preserve">- To Other Land and Buildings </w:t>
            </w:r>
          </w:p>
        </w:tc>
        <w:tc>
          <w:tcPr>
            <w:tcW w:w="1303" w:type="dxa"/>
            <w:tcBorders>
              <w:top w:val="nil"/>
              <w:left w:val="single" w:sz="4" w:space="0" w:color="000000"/>
              <w:bottom w:val="nil"/>
              <w:right w:val="single" w:sz="4" w:space="0" w:color="000000"/>
            </w:tcBorders>
          </w:tcPr>
          <w:p w14:paraId="7951575E" w14:textId="77777777" w:rsidR="00925913" w:rsidRDefault="00477365">
            <w:pPr>
              <w:spacing w:after="0" w:line="259" w:lineRule="auto"/>
              <w:ind w:left="0" w:right="55" w:firstLine="0"/>
              <w:jc w:val="right"/>
            </w:pPr>
            <w:r>
              <w:t xml:space="preserve">0 </w:t>
            </w:r>
          </w:p>
        </w:tc>
      </w:tr>
      <w:tr w:rsidR="00925913" w14:paraId="044189E2" w14:textId="77777777">
        <w:trPr>
          <w:trHeight w:val="230"/>
        </w:trPr>
        <w:tc>
          <w:tcPr>
            <w:tcW w:w="1304" w:type="dxa"/>
            <w:tcBorders>
              <w:top w:val="nil"/>
              <w:left w:val="single" w:sz="4" w:space="0" w:color="000000"/>
              <w:bottom w:val="nil"/>
              <w:right w:val="single" w:sz="4" w:space="0" w:color="000000"/>
            </w:tcBorders>
          </w:tcPr>
          <w:p w14:paraId="2FFA3F45" w14:textId="77777777" w:rsidR="00925913" w:rsidRDefault="00477365">
            <w:pPr>
              <w:spacing w:after="0" w:line="259" w:lineRule="auto"/>
              <w:ind w:left="0" w:right="55" w:firstLine="0"/>
              <w:jc w:val="right"/>
            </w:pPr>
            <w:r>
              <w:t xml:space="preserve">-270 </w:t>
            </w:r>
          </w:p>
        </w:tc>
        <w:tc>
          <w:tcPr>
            <w:tcW w:w="6521" w:type="dxa"/>
            <w:tcBorders>
              <w:top w:val="nil"/>
              <w:left w:val="single" w:sz="4" w:space="0" w:color="000000"/>
              <w:bottom w:val="nil"/>
              <w:right w:val="single" w:sz="4" w:space="0" w:color="000000"/>
            </w:tcBorders>
          </w:tcPr>
          <w:p w14:paraId="2E59FF74" w14:textId="77777777" w:rsidR="00925913" w:rsidRDefault="00477365">
            <w:pPr>
              <w:spacing w:after="0" w:line="259" w:lineRule="auto"/>
              <w:ind w:left="0" w:right="0" w:firstLine="0"/>
              <w:jc w:val="left"/>
            </w:pPr>
            <w:r>
              <w:t xml:space="preserve">- To Surplus Assets </w:t>
            </w:r>
          </w:p>
        </w:tc>
        <w:tc>
          <w:tcPr>
            <w:tcW w:w="1303" w:type="dxa"/>
            <w:tcBorders>
              <w:top w:val="nil"/>
              <w:left w:val="single" w:sz="4" w:space="0" w:color="000000"/>
              <w:bottom w:val="nil"/>
              <w:right w:val="single" w:sz="4" w:space="0" w:color="000000"/>
            </w:tcBorders>
          </w:tcPr>
          <w:p w14:paraId="4DA9C042" w14:textId="77777777" w:rsidR="00925913" w:rsidRDefault="00477365">
            <w:pPr>
              <w:spacing w:after="0" w:line="259" w:lineRule="auto"/>
              <w:ind w:left="0" w:right="54" w:firstLine="0"/>
              <w:jc w:val="right"/>
            </w:pPr>
            <w:r>
              <w:t xml:space="preserve">-1,781 </w:t>
            </w:r>
          </w:p>
        </w:tc>
      </w:tr>
      <w:tr w:rsidR="00925913" w14:paraId="7F7EBF2B" w14:textId="77777777">
        <w:trPr>
          <w:trHeight w:val="461"/>
        </w:trPr>
        <w:tc>
          <w:tcPr>
            <w:tcW w:w="1304" w:type="dxa"/>
            <w:tcBorders>
              <w:top w:val="nil"/>
              <w:left w:val="single" w:sz="4" w:space="0" w:color="000000"/>
              <w:bottom w:val="single" w:sz="4" w:space="0" w:color="000000"/>
              <w:right w:val="single" w:sz="4" w:space="0" w:color="000000"/>
            </w:tcBorders>
          </w:tcPr>
          <w:p w14:paraId="615357C6" w14:textId="77777777" w:rsidR="00925913" w:rsidRDefault="00477365">
            <w:pPr>
              <w:spacing w:after="0" w:line="259" w:lineRule="auto"/>
              <w:ind w:left="0" w:right="55" w:firstLine="0"/>
              <w:jc w:val="right"/>
            </w:pPr>
            <w:r>
              <w:t xml:space="preserve">-1,250 </w:t>
            </w:r>
          </w:p>
          <w:p w14:paraId="555B3B5E" w14:textId="77777777" w:rsidR="00925913" w:rsidRDefault="00477365">
            <w:pPr>
              <w:spacing w:after="0" w:line="259" w:lineRule="auto"/>
              <w:ind w:left="0" w:right="1" w:firstLine="0"/>
              <w:jc w:val="right"/>
            </w:pPr>
            <w:r>
              <w:t xml:space="preserve"> </w:t>
            </w:r>
          </w:p>
        </w:tc>
        <w:tc>
          <w:tcPr>
            <w:tcW w:w="6521" w:type="dxa"/>
            <w:tcBorders>
              <w:top w:val="nil"/>
              <w:left w:val="single" w:sz="4" w:space="0" w:color="000000"/>
              <w:bottom w:val="single" w:sz="4" w:space="0" w:color="000000"/>
              <w:right w:val="single" w:sz="4" w:space="0" w:color="000000"/>
            </w:tcBorders>
          </w:tcPr>
          <w:p w14:paraId="28016954" w14:textId="77777777" w:rsidR="00925913" w:rsidRDefault="00477365">
            <w:pPr>
              <w:spacing w:after="0" w:line="259" w:lineRule="auto"/>
              <w:ind w:left="0" w:right="0" w:firstLine="0"/>
              <w:jc w:val="left"/>
            </w:pPr>
            <w:r>
              <w:t xml:space="preserve">- To Assets Held for Sale </w:t>
            </w:r>
          </w:p>
          <w:p w14:paraId="59328FBC"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03C0FF6F" w14:textId="77777777" w:rsidR="00925913" w:rsidRDefault="00477365">
            <w:pPr>
              <w:spacing w:after="0" w:line="259" w:lineRule="auto"/>
              <w:ind w:left="0" w:right="55" w:firstLine="0"/>
              <w:jc w:val="right"/>
            </w:pPr>
            <w:r>
              <w:t xml:space="preserve">0 </w:t>
            </w:r>
          </w:p>
          <w:p w14:paraId="1E13FA87" w14:textId="77777777" w:rsidR="00925913" w:rsidRDefault="00477365">
            <w:pPr>
              <w:spacing w:after="0" w:line="259" w:lineRule="auto"/>
              <w:ind w:left="0" w:right="-1" w:firstLine="0"/>
              <w:jc w:val="right"/>
            </w:pPr>
            <w:r>
              <w:t xml:space="preserve"> </w:t>
            </w:r>
          </w:p>
        </w:tc>
      </w:tr>
      <w:tr w:rsidR="00925913" w14:paraId="0A15D9CB" w14:textId="77777777">
        <w:trPr>
          <w:trHeight w:val="241"/>
        </w:trPr>
        <w:tc>
          <w:tcPr>
            <w:tcW w:w="1304" w:type="dxa"/>
            <w:tcBorders>
              <w:top w:val="single" w:sz="4" w:space="0" w:color="000000"/>
              <w:left w:val="single" w:sz="4" w:space="0" w:color="000000"/>
              <w:bottom w:val="single" w:sz="4" w:space="0" w:color="000000"/>
              <w:right w:val="single" w:sz="4" w:space="0" w:color="000000"/>
            </w:tcBorders>
          </w:tcPr>
          <w:p w14:paraId="3C78C251" w14:textId="77777777" w:rsidR="00925913" w:rsidRDefault="00477365">
            <w:pPr>
              <w:spacing w:after="0" w:line="259" w:lineRule="auto"/>
              <w:ind w:left="0" w:right="56" w:firstLine="0"/>
              <w:jc w:val="right"/>
            </w:pPr>
            <w:r>
              <w:rPr>
                <w:b/>
              </w:rPr>
              <w:t xml:space="preserve">29,991 </w:t>
            </w:r>
          </w:p>
        </w:tc>
        <w:tc>
          <w:tcPr>
            <w:tcW w:w="6521" w:type="dxa"/>
            <w:tcBorders>
              <w:top w:val="single" w:sz="4" w:space="0" w:color="000000"/>
              <w:left w:val="single" w:sz="4" w:space="0" w:color="000000"/>
              <w:bottom w:val="single" w:sz="4" w:space="0" w:color="000000"/>
              <w:right w:val="single" w:sz="4" w:space="0" w:color="000000"/>
            </w:tcBorders>
          </w:tcPr>
          <w:p w14:paraId="7FC37444" w14:textId="77777777" w:rsidR="00925913" w:rsidRDefault="00477365">
            <w:pPr>
              <w:spacing w:after="0" w:line="259" w:lineRule="auto"/>
              <w:ind w:left="0" w:right="0" w:firstLine="0"/>
              <w:jc w:val="left"/>
            </w:pPr>
            <w:r>
              <w:rPr>
                <w:b/>
              </w:rPr>
              <w:t xml:space="preserve">Balance at the end of the year </w:t>
            </w:r>
          </w:p>
        </w:tc>
        <w:tc>
          <w:tcPr>
            <w:tcW w:w="1303" w:type="dxa"/>
            <w:tcBorders>
              <w:top w:val="single" w:sz="4" w:space="0" w:color="000000"/>
              <w:left w:val="single" w:sz="4" w:space="0" w:color="000000"/>
              <w:bottom w:val="single" w:sz="4" w:space="0" w:color="000000"/>
              <w:right w:val="single" w:sz="4" w:space="0" w:color="000000"/>
            </w:tcBorders>
          </w:tcPr>
          <w:p w14:paraId="0850428D" w14:textId="77777777" w:rsidR="00925913" w:rsidRDefault="00477365">
            <w:pPr>
              <w:spacing w:after="0" w:line="259" w:lineRule="auto"/>
              <w:ind w:left="0" w:right="54" w:firstLine="0"/>
              <w:jc w:val="right"/>
            </w:pPr>
            <w:r>
              <w:rPr>
                <w:b/>
              </w:rPr>
              <w:t xml:space="preserve">32,338 </w:t>
            </w:r>
          </w:p>
        </w:tc>
      </w:tr>
    </w:tbl>
    <w:p w14:paraId="0350E790" w14:textId="77777777" w:rsidR="00925913" w:rsidRDefault="00477365">
      <w:pPr>
        <w:spacing w:after="0" w:line="259" w:lineRule="auto"/>
        <w:ind w:left="568" w:right="0" w:firstLine="0"/>
        <w:jc w:val="left"/>
      </w:pPr>
      <w:r>
        <w:t xml:space="preserve"> </w:t>
      </w:r>
    </w:p>
    <w:p w14:paraId="51D0363C" w14:textId="77777777" w:rsidR="00925913" w:rsidRDefault="00477365">
      <w:pPr>
        <w:pStyle w:val="Heading4"/>
        <w:spacing w:after="122"/>
        <w:ind w:left="1272"/>
      </w:pPr>
      <w:r>
        <w:t>Fair Value Hierarchy</w:t>
      </w:r>
      <w:r>
        <w:rPr>
          <w:u w:val="none"/>
        </w:rPr>
        <w:t xml:space="preserve"> </w:t>
      </w:r>
    </w:p>
    <w:p w14:paraId="3BBD7B1C" w14:textId="77777777" w:rsidR="00925913" w:rsidRDefault="00477365">
      <w:pPr>
        <w:ind w:left="1268" w:right="0"/>
      </w:pPr>
      <w:r>
        <w:t xml:space="preserve">All the Council’s investment properties have been value assessed as Level 2 on the fair value hierarchy for valuation purposes (see Note 56 </w:t>
      </w:r>
      <w:r>
        <w:t xml:space="preserve">Statement of Accounting Policies (i) for an explanation of the fair value levels). </w:t>
      </w:r>
    </w:p>
    <w:p w14:paraId="6F28AD72" w14:textId="77777777" w:rsidR="00925913" w:rsidRDefault="00477365">
      <w:pPr>
        <w:spacing w:after="0" w:line="259" w:lineRule="auto"/>
        <w:ind w:left="1277" w:right="0" w:firstLine="0"/>
        <w:jc w:val="left"/>
      </w:pPr>
      <w:r>
        <w:t xml:space="preserve"> </w:t>
      </w:r>
    </w:p>
    <w:p w14:paraId="0692EB2C" w14:textId="77777777" w:rsidR="00925913" w:rsidRDefault="00477365">
      <w:pPr>
        <w:pStyle w:val="Heading4"/>
        <w:spacing w:after="110"/>
        <w:ind w:left="1272"/>
      </w:pPr>
      <w:r>
        <w:t>Valuation Techniques Used to Determine Level 2 Fair Values for Investment Property</w:t>
      </w:r>
      <w:r>
        <w:rPr>
          <w:u w:val="none"/>
        </w:rPr>
        <w:t xml:space="preserve"> </w:t>
      </w:r>
    </w:p>
    <w:p w14:paraId="4D54BB18" w14:textId="77777777" w:rsidR="00925913" w:rsidRDefault="00477365">
      <w:pPr>
        <w:ind w:left="1268" w:right="0"/>
      </w:pPr>
      <w:r>
        <w:t xml:space="preserve">The fair value of investment property has been measured using inputs other than quoted prices that are observable for the asset, either directly or indirectly, assets being valued using applicable comparative evidence.   </w:t>
      </w:r>
    </w:p>
    <w:p w14:paraId="469A65D4" w14:textId="77777777" w:rsidR="00925913" w:rsidRDefault="00477365">
      <w:pPr>
        <w:spacing w:after="0" w:line="259" w:lineRule="auto"/>
        <w:ind w:left="1277" w:right="0" w:firstLine="0"/>
        <w:jc w:val="left"/>
      </w:pPr>
      <w:r>
        <w:t xml:space="preserve"> </w:t>
      </w:r>
    </w:p>
    <w:p w14:paraId="2C415540" w14:textId="77777777" w:rsidR="00925913" w:rsidRDefault="00477365">
      <w:pPr>
        <w:ind w:left="1268" w:right="0"/>
      </w:pPr>
      <w:r>
        <w:t xml:space="preserve">In estimating the fair value of the Council's properties, the highest and best use has been considered as part of the valuation process. </w:t>
      </w:r>
    </w:p>
    <w:p w14:paraId="61704CEB" w14:textId="77777777" w:rsidR="00925913" w:rsidRDefault="00477365">
      <w:pPr>
        <w:spacing w:after="0" w:line="259" w:lineRule="auto"/>
        <w:ind w:left="568" w:right="0" w:firstLine="0"/>
        <w:jc w:val="left"/>
      </w:pPr>
      <w:r>
        <w:rPr>
          <w:b/>
        </w:rPr>
        <w:t xml:space="preserve"> </w:t>
      </w:r>
    </w:p>
    <w:p w14:paraId="2C43B6F4" w14:textId="77777777" w:rsidR="00925913" w:rsidRDefault="00477365">
      <w:pPr>
        <w:spacing w:after="0" w:line="259" w:lineRule="auto"/>
        <w:ind w:left="568" w:right="0" w:firstLine="0"/>
        <w:jc w:val="left"/>
      </w:pPr>
      <w:r>
        <w:rPr>
          <w:b/>
        </w:rPr>
        <w:t xml:space="preserve"> </w:t>
      </w:r>
    </w:p>
    <w:p w14:paraId="3CCE717A" w14:textId="77777777" w:rsidR="00925913" w:rsidRDefault="00477365">
      <w:pPr>
        <w:tabs>
          <w:tab w:val="center" w:pos="679"/>
          <w:tab w:val="center" w:pos="2316"/>
        </w:tabs>
        <w:spacing w:after="3" w:line="252" w:lineRule="auto"/>
        <w:ind w:left="0" w:right="0" w:firstLine="0"/>
        <w:jc w:val="left"/>
      </w:pPr>
      <w:r>
        <w:rPr>
          <w:rFonts w:ascii="Calibri" w:eastAsia="Calibri" w:hAnsi="Calibri" w:cs="Calibri"/>
          <w:sz w:val="22"/>
        </w:rPr>
        <w:tab/>
      </w:r>
      <w:r>
        <w:rPr>
          <w:b/>
        </w:rPr>
        <w:t xml:space="preserve">21 </w:t>
      </w:r>
      <w:r>
        <w:rPr>
          <w:b/>
        </w:rPr>
        <w:tab/>
      </w:r>
      <w:r>
        <w:rPr>
          <w:b/>
          <w:u w:val="single" w:color="000000"/>
        </w:rPr>
        <w:t>INTANGIBLE ASSETS</w:t>
      </w:r>
      <w:r>
        <w:rPr>
          <w:b/>
        </w:rPr>
        <w:t xml:space="preserve"> </w:t>
      </w:r>
    </w:p>
    <w:p w14:paraId="56E4300F" w14:textId="77777777" w:rsidR="00925913" w:rsidRDefault="00477365">
      <w:pPr>
        <w:spacing w:after="0" w:line="259" w:lineRule="auto"/>
        <w:ind w:left="568" w:right="0" w:firstLine="0"/>
        <w:jc w:val="left"/>
      </w:pPr>
      <w:r>
        <w:t xml:space="preserve"> </w:t>
      </w:r>
    </w:p>
    <w:p w14:paraId="0B148805" w14:textId="77777777" w:rsidR="00925913" w:rsidRDefault="00477365">
      <w:pPr>
        <w:ind w:left="1268" w:right="0"/>
      </w:pPr>
      <w:r>
        <w:lastRenderedPageBreak/>
        <w:t xml:space="preserve">Intangible assets held by the Authority relate entirely to purchased software licences. Expenditure on purchased software licences is amortised to the relevant service revenue accounts on a straight-line basis over an estimated economic life of three years. </w:t>
      </w:r>
    </w:p>
    <w:p w14:paraId="2DB2CFC1" w14:textId="77777777" w:rsidR="00925913" w:rsidRDefault="00477365">
      <w:pPr>
        <w:spacing w:after="0" w:line="259" w:lineRule="auto"/>
        <w:ind w:left="568" w:right="0" w:firstLine="0"/>
        <w:jc w:val="left"/>
      </w:pPr>
      <w:r>
        <w:t xml:space="preserve"> </w:t>
      </w:r>
    </w:p>
    <w:p w14:paraId="3FD8F1D6" w14:textId="77777777" w:rsidR="00925913" w:rsidRDefault="00477365">
      <w:pPr>
        <w:ind w:left="1268" w:right="0"/>
      </w:pPr>
      <w:r>
        <w:t xml:space="preserve">The amortisation of £0.448m charged to revenue in 2021/2022 (£0.597m in 2020/2021) was charged to the ICT Administration, Adult Social Care and Green Sefton cost centres and then absorbed as an overhead across all the service headings in the Net Expenditure of Services. It is not possible to quantify exactly how much of the amortisation is attributable to each service heading. </w:t>
      </w:r>
    </w:p>
    <w:p w14:paraId="00C2669A" w14:textId="77777777" w:rsidR="00925913" w:rsidRDefault="00477365">
      <w:pPr>
        <w:spacing w:after="0" w:line="259" w:lineRule="auto"/>
        <w:ind w:left="568" w:right="0" w:firstLine="0"/>
        <w:jc w:val="left"/>
      </w:pPr>
      <w:r>
        <w:t xml:space="preserve"> </w:t>
      </w:r>
    </w:p>
    <w:p w14:paraId="3CE6DCD7" w14:textId="77777777" w:rsidR="00925913" w:rsidRDefault="00477365">
      <w:pPr>
        <w:ind w:left="1268" w:right="0"/>
      </w:pPr>
      <w:r>
        <w:t xml:space="preserve">At 31 March 2022, the Authority had contractual obligations for the construction or enhancement of intangible assets in 2022/2023 and future years of £0.376m. There were also no similar commitments at 31 March 2021. </w:t>
      </w:r>
    </w:p>
    <w:p w14:paraId="7FB2F51A" w14:textId="77777777" w:rsidR="00925913" w:rsidRDefault="00477365">
      <w:pPr>
        <w:spacing w:after="0" w:line="259" w:lineRule="auto"/>
        <w:ind w:left="568" w:right="0" w:firstLine="0"/>
        <w:jc w:val="left"/>
      </w:pPr>
      <w:r>
        <w:t xml:space="preserve"> </w:t>
      </w:r>
    </w:p>
    <w:p w14:paraId="0F71D950" w14:textId="77777777" w:rsidR="00925913" w:rsidRDefault="00477365">
      <w:pPr>
        <w:ind w:left="1268" w:right="0"/>
      </w:pPr>
      <w:r>
        <w:t xml:space="preserve">Movements in purchased software licences during the year were as follows: </w:t>
      </w:r>
    </w:p>
    <w:p w14:paraId="1DAA9713" w14:textId="77777777" w:rsidR="00925913" w:rsidRDefault="00477365">
      <w:pPr>
        <w:spacing w:after="0" w:line="259" w:lineRule="auto"/>
        <w:ind w:left="568" w:right="0" w:firstLine="0"/>
        <w:jc w:val="left"/>
      </w:pPr>
      <w:r>
        <w:rPr>
          <w:b/>
        </w:rPr>
        <w:t xml:space="preserve"> </w:t>
      </w:r>
    </w:p>
    <w:p w14:paraId="3472728B" w14:textId="77777777" w:rsidR="00925913" w:rsidRDefault="00477365">
      <w:pPr>
        <w:spacing w:after="0" w:line="259" w:lineRule="auto"/>
        <w:ind w:left="568" w:right="0" w:firstLine="0"/>
        <w:jc w:val="left"/>
      </w:pPr>
      <w:r>
        <w:rPr>
          <w:b/>
        </w:rPr>
        <w:t xml:space="preserve"> </w:t>
      </w:r>
    </w:p>
    <w:p w14:paraId="25A112A4" w14:textId="77777777" w:rsidR="00925913" w:rsidRDefault="00477365">
      <w:pPr>
        <w:spacing w:after="0" w:line="259" w:lineRule="auto"/>
        <w:ind w:left="568" w:right="0" w:firstLine="0"/>
        <w:jc w:val="left"/>
      </w:pPr>
      <w:r>
        <w:rPr>
          <w:b/>
        </w:rPr>
        <w:t xml:space="preserve"> </w:t>
      </w:r>
    </w:p>
    <w:p w14:paraId="2F54F6BE" w14:textId="77777777" w:rsidR="00925913" w:rsidRDefault="00477365">
      <w:pPr>
        <w:spacing w:after="0" w:line="259" w:lineRule="auto"/>
        <w:ind w:left="568" w:right="0" w:firstLine="0"/>
        <w:jc w:val="left"/>
      </w:pPr>
      <w:r>
        <w:rPr>
          <w:b/>
        </w:rPr>
        <w:t xml:space="preserve"> </w:t>
      </w:r>
    </w:p>
    <w:p w14:paraId="698AB6B4" w14:textId="77777777" w:rsidR="00925913" w:rsidRDefault="00477365">
      <w:pPr>
        <w:spacing w:after="0" w:line="259" w:lineRule="auto"/>
        <w:ind w:left="568" w:right="0" w:firstLine="0"/>
        <w:jc w:val="left"/>
      </w:pPr>
      <w:r>
        <w:rPr>
          <w:b/>
        </w:rPr>
        <w:t xml:space="preserve"> </w:t>
      </w:r>
    </w:p>
    <w:p w14:paraId="099015E0" w14:textId="77777777" w:rsidR="00925913" w:rsidRDefault="00477365">
      <w:pPr>
        <w:spacing w:after="0" w:line="259" w:lineRule="auto"/>
        <w:ind w:left="568" w:right="0" w:firstLine="0"/>
        <w:jc w:val="left"/>
      </w:pPr>
      <w:r>
        <w:rPr>
          <w:b/>
        </w:rPr>
        <w:t xml:space="preserve"> </w:t>
      </w:r>
    </w:p>
    <w:p w14:paraId="77A3D6DD" w14:textId="77777777" w:rsidR="00925913" w:rsidRDefault="00477365">
      <w:pPr>
        <w:spacing w:after="0" w:line="259" w:lineRule="auto"/>
        <w:ind w:left="568" w:right="0" w:firstLine="0"/>
        <w:jc w:val="left"/>
      </w:pPr>
      <w:r>
        <w:rPr>
          <w:b/>
        </w:rPr>
        <w:t xml:space="preserve"> </w:t>
      </w:r>
    </w:p>
    <w:tbl>
      <w:tblPr>
        <w:tblStyle w:val="TableGrid"/>
        <w:tblW w:w="9070" w:type="dxa"/>
        <w:tblInd w:w="1249" w:type="dxa"/>
        <w:tblCellMar>
          <w:top w:w="3" w:type="dxa"/>
          <w:left w:w="108" w:type="dxa"/>
          <w:bottom w:w="0" w:type="dxa"/>
          <w:right w:w="52" w:type="dxa"/>
        </w:tblCellMar>
        <w:tblLook w:val="04A0" w:firstRow="1" w:lastRow="0" w:firstColumn="1" w:lastColumn="0" w:noHBand="0" w:noVBand="1"/>
      </w:tblPr>
      <w:tblGrid>
        <w:gridCol w:w="1275"/>
        <w:gridCol w:w="6521"/>
        <w:gridCol w:w="1274"/>
      </w:tblGrid>
      <w:tr w:rsidR="00925913" w14:paraId="05C23DA9" w14:textId="77777777">
        <w:trPr>
          <w:trHeight w:val="237"/>
        </w:trPr>
        <w:tc>
          <w:tcPr>
            <w:tcW w:w="1275" w:type="dxa"/>
            <w:tcBorders>
              <w:top w:val="single" w:sz="4" w:space="0" w:color="000000"/>
              <w:left w:val="single" w:sz="4" w:space="0" w:color="000000"/>
              <w:bottom w:val="nil"/>
              <w:right w:val="single" w:sz="4" w:space="0" w:color="000000"/>
            </w:tcBorders>
            <w:shd w:val="clear" w:color="auto" w:fill="FFCC99"/>
          </w:tcPr>
          <w:p w14:paraId="6376C7BB" w14:textId="77777777" w:rsidR="00925913" w:rsidRDefault="00477365">
            <w:pPr>
              <w:spacing w:after="0" w:line="259" w:lineRule="auto"/>
              <w:ind w:left="0" w:right="68" w:firstLine="0"/>
              <w:jc w:val="right"/>
            </w:pPr>
            <w:r>
              <w:rPr>
                <w:u w:val="single" w:color="000000"/>
              </w:rPr>
              <w:t>2020/2021</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5ED93D0E" w14:textId="77777777" w:rsidR="00925913" w:rsidRDefault="00477365">
            <w:pPr>
              <w:spacing w:after="0" w:line="259" w:lineRule="auto"/>
              <w:ind w:left="90" w:right="0" w:firstLine="0"/>
              <w:jc w:val="left"/>
            </w:pPr>
            <w:r>
              <w:rPr>
                <w:b/>
              </w:rPr>
              <w:t xml:space="preserve">Purchased Software Licences </w:t>
            </w:r>
          </w:p>
        </w:tc>
        <w:tc>
          <w:tcPr>
            <w:tcW w:w="1274" w:type="dxa"/>
            <w:tcBorders>
              <w:top w:val="single" w:sz="4" w:space="0" w:color="000000"/>
              <w:left w:val="single" w:sz="4" w:space="0" w:color="000000"/>
              <w:bottom w:val="nil"/>
              <w:right w:val="single" w:sz="4" w:space="0" w:color="000000"/>
            </w:tcBorders>
            <w:shd w:val="clear" w:color="auto" w:fill="FFCC99"/>
          </w:tcPr>
          <w:p w14:paraId="4F08200C" w14:textId="77777777" w:rsidR="00925913" w:rsidRDefault="00477365">
            <w:pPr>
              <w:spacing w:after="0" w:line="259" w:lineRule="auto"/>
              <w:ind w:left="0" w:right="67" w:firstLine="0"/>
              <w:jc w:val="right"/>
            </w:pPr>
            <w:r>
              <w:rPr>
                <w:u w:val="single" w:color="000000"/>
              </w:rPr>
              <w:t>2021/2022</w:t>
            </w:r>
            <w:r>
              <w:t xml:space="preserve"> </w:t>
            </w:r>
          </w:p>
        </w:tc>
      </w:tr>
      <w:tr w:rsidR="00925913" w14:paraId="326E3B45" w14:textId="77777777">
        <w:trPr>
          <w:trHeight w:val="230"/>
        </w:trPr>
        <w:tc>
          <w:tcPr>
            <w:tcW w:w="1275" w:type="dxa"/>
            <w:tcBorders>
              <w:top w:val="nil"/>
              <w:left w:val="single" w:sz="4" w:space="0" w:color="000000"/>
              <w:bottom w:val="single" w:sz="4" w:space="0" w:color="000000"/>
              <w:right w:val="single" w:sz="4" w:space="0" w:color="000000"/>
            </w:tcBorders>
            <w:shd w:val="clear" w:color="auto" w:fill="FFCC99"/>
          </w:tcPr>
          <w:p w14:paraId="07C432F2" w14:textId="77777777" w:rsidR="00925913" w:rsidRDefault="00477365">
            <w:pPr>
              <w:spacing w:after="0" w:line="259" w:lineRule="auto"/>
              <w:ind w:left="34" w:right="0"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0CE32A62" w14:textId="77777777" w:rsidR="00925913" w:rsidRDefault="00477365">
            <w:pPr>
              <w:spacing w:after="0" w:line="259" w:lineRule="auto"/>
              <w:ind w:left="90" w:right="0" w:firstLine="0"/>
              <w:jc w:val="left"/>
            </w:pPr>
            <w:r>
              <w:rPr>
                <w:b/>
              </w:rPr>
              <w:t xml:space="preserve"> </w:t>
            </w:r>
          </w:p>
        </w:tc>
        <w:tc>
          <w:tcPr>
            <w:tcW w:w="1274" w:type="dxa"/>
            <w:tcBorders>
              <w:top w:val="nil"/>
              <w:left w:val="single" w:sz="4" w:space="0" w:color="000000"/>
              <w:bottom w:val="single" w:sz="4" w:space="0" w:color="000000"/>
              <w:right w:val="single" w:sz="4" w:space="0" w:color="000000"/>
            </w:tcBorders>
            <w:shd w:val="clear" w:color="auto" w:fill="FFCC99"/>
          </w:tcPr>
          <w:p w14:paraId="01DDBB7C" w14:textId="77777777" w:rsidR="00925913" w:rsidRDefault="00477365">
            <w:pPr>
              <w:spacing w:after="0" w:line="259" w:lineRule="auto"/>
              <w:ind w:left="34" w:right="0" w:firstLine="0"/>
              <w:jc w:val="center"/>
            </w:pPr>
            <w:r>
              <w:t xml:space="preserve">£000s </w:t>
            </w:r>
          </w:p>
        </w:tc>
      </w:tr>
      <w:tr w:rsidR="00925913" w14:paraId="34D1F7B4" w14:textId="77777777">
        <w:trPr>
          <w:trHeight w:val="470"/>
        </w:trPr>
        <w:tc>
          <w:tcPr>
            <w:tcW w:w="1275" w:type="dxa"/>
            <w:tcBorders>
              <w:top w:val="single" w:sz="4" w:space="0" w:color="000000"/>
              <w:left w:val="single" w:sz="4" w:space="0" w:color="000000"/>
              <w:bottom w:val="nil"/>
              <w:right w:val="single" w:sz="4" w:space="0" w:color="000000"/>
            </w:tcBorders>
          </w:tcPr>
          <w:p w14:paraId="49E49AE3" w14:textId="77777777" w:rsidR="00925913" w:rsidRDefault="00477365">
            <w:pPr>
              <w:spacing w:after="0" w:line="259" w:lineRule="auto"/>
              <w:ind w:left="89" w:right="0" w:firstLine="0"/>
              <w:jc w:val="left"/>
            </w:pPr>
            <w:r>
              <w:rPr>
                <w:b/>
              </w:rPr>
              <w:t xml:space="preserve"> </w:t>
            </w:r>
          </w:p>
          <w:p w14:paraId="6216D89F" w14:textId="77777777" w:rsidR="00925913" w:rsidRDefault="00477365">
            <w:pPr>
              <w:spacing w:after="0" w:line="259" w:lineRule="auto"/>
              <w:ind w:left="0" w:right="55" w:firstLine="0"/>
              <w:jc w:val="right"/>
            </w:pPr>
            <w:r>
              <w:t xml:space="preserve">2,986 </w:t>
            </w:r>
          </w:p>
        </w:tc>
        <w:tc>
          <w:tcPr>
            <w:tcW w:w="6521" w:type="dxa"/>
            <w:tcBorders>
              <w:top w:val="single" w:sz="4" w:space="0" w:color="000000"/>
              <w:left w:val="single" w:sz="4" w:space="0" w:color="000000"/>
              <w:bottom w:val="nil"/>
              <w:right w:val="single" w:sz="4" w:space="0" w:color="000000"/>
            </w:tcBorders>
          </w:tcPr>
          <w:p w14:paraId="218123A8" w14:textId="77777777" w:rsidR="00925913" w:rsidRDefault="00477365">
            <w:pPr>
              <w:spacing w:after="0" w:line="259" w:lineRule="auto"/>
              <w:ind w:left="0" w:right="0" w:firstLine="0"/>
              <w:jc w:val="left"/>
            </w:pPr>
            <w:r>
              <w:rPr>
                <w:b/>
              </w:rPr>
              <w:t xml:space="preserve"> </w:t>
            </w:r>
          </w:p>
          <w:p w14:paraId="724199FA" w14:textId="77777777" w:rsidR="00925913" w:rsidRDefault="00477365">
            <w:pPr>
              <w:spacing w:after="0" w:line="259" w:lineRule="auto"/>
              <w:ind w:left="0" w:right="0" w:firstLine="0"/>
              <w:jc w:val="left"/>
            </w:pPr>
            <w:r>
              <w:t xml:space="preserve">Gross Carrying Amount </w:t>
            </w:r>
          </w:p>
        </w:tc>
        <w:tc>
          <w:tcPr>
            <w:tcW w:w="1274" w:type="dxa"/>
            <w:tcBorders>
              <w:top w:val="single" w:sz="4" w:space="0" w:color="000000"/>
              <w:left w:val="single" w:sz="4" w:space="0" w:color="000000"/>
              <w:bottom w:val="nil"/>
              <w:right w:val="single" w:sz="4" w:space="0" w:color="000000"/>
            </w:tcBorders>
          </w:tcPr>
          <w:p w14:paraId="59BD03A1" w14:textId="77777777" w:rsidR="00925913" w:rsidRDefault="00477365">
            <w:pPr>
              <w:spacing w:after="0" w:line="259" w:lineRule="auto"/>
              <w:ind w:left="90" w:right="0" w:firstLine="0"/>
              <w:jc w:val="left"/>
            </w:pPr>
            <w:r>
              <w:rPr>
                <w:b/>
              </w:rPr>
              <w:t xml:space="preserve"> </w:t>
            </w:r>
          </w:p>
          <w:p w14:paraId="43412269" w14:textId="77777777" w:rsidR="00925913" w:rsidRDefault="00477365">
            <w:pPr>
              <w:spacing w:after="0" w:line="259" w:lineRule="auto"/>
              <w:ind w:left="0" w:right="56" w:firstLine="0"/>
              <w:jc w:val="right"/>
            </w:pPr>
            <w:r>
              <w:t xml:space="preserve">0 </w:t>
            </w:r>
          </w:p>
        </w:tc>
      </w:tr>
      <w:tr w:rsidR="00925913" w14:paraId="7F7E466F" w14:textId="77777777">
        <w:trPr>
          <w:trHeight w:val="231"/>
        </w:trPr>
        <w:tc>
          <w:tcPr>
            <w:tcW w:w="1275" w:type="dxa"/>
            <w:tcBorders>
              <w:top w:val="nil"/>
              <w:left w:val="single" w:sz="4" w:space="0" w:color="000000"/>
              <w:bottom w:val="single" w:sz="4" w:space="0" w:color="000000"/>
              <w:right w:val="single" w:sz="4" w:space="0" w:color="000000"/>
            </w:tcBorders>
          </w:tcPr>
          <w:p w14:paraId="76187AE5" w14:textId="77777777" w:rsidR="00925913" w:rsidRDefault="00477365">
            <w:pPr>
              <w:spacing w:after="0" w:line="259" w:lineRule="auto"/>
              <w:ind w:left="0" w:right="55" w:firstLine="0"/>
              <w:jc w:val="right"/>
            </w:pPr>
            <w:r>
              <w:t xml:space="preserve">-1,297 </w:t>
            </w:r>
          </w:p>
        </w:tc>
        <w:tc>
          <w:tcPr>
            <w:tcW w:w="6521" w:type="dxa"/>
            <w:tcBorders>
              <w:top w:val="nil"/>
              <w:left w:val="single" w:sz="4" w:space="0" w:color="000000"/>
              <w:bottom w:val="single" w:sz="4" w:space="0" w:color="000000"/>
              <w:right w:val="single" w:sz="4" w:space="0" w:color="000000"/>
            </w:tcBorders>
          </w:tcPr>
          <w:p w14:paraId="242FA079" w14:textId="77777777" w:rsidR="00925913" w:rsidRDefault="00477365">
            <w:pPr>
              <w:spacing w:after="0" w:line="259" w:lineRule="auto"/>
              <w:ind w:left="0" w:right="0" w:firstLine="0"/>
              <w:jc w:val="left"/>
            </w:pPr>
            <w:r>
              <w:t xml:space="preserve">Accumulated Amortisation </w:t>
            </w:r>
          </w:p>
        </w:tc>
        <w:tc>
          <w:tcPr>
            <w:tcW w:w="1274" w:type="dxa"/>
            <w:tcBorders>
              <w:top w:val="nil"/>
              <w:left w:val="single" w:sz="4" w:space="0" w:color="000000"/>
              <w:bottom w:val="single" w:sz="4" w:space="0" w:color="000000"/>
              <w:right w:val="single" w:sz="4" w:space="0" w:color="000000"/>
            </w:tcBorders>
          </w:tcPr>
          <w:p w14:paraId="522C1068" w14:textId="77777777" w:rsidR="00925913" w:rsidRDefault="00477365">
            <w:pPr>
              <w:spacing w:after="0" w:line="259" w:lineRule="auto"/>
              <w:ind w:left="0" w:right="56" w:firstLine="0"/>
              <w:jc w:val="right"/>
            </w:pPr>
            <w:r>
              <w:t xml:space="preserve">0 </w:t>
            </w:r>
          </w:p>
        </w:tc>
      </w:tr>
      <w:tr w:rsidR="00925913" w14:paraId="76D230F9" w14:textId="77777777">
        <w:trPr>
          <w:trHeight w:val="299"/>
        </w:trPr>
        <w:tc>
          <w:tcPr>
            <w:tcW w:w="1275" w:type="dxa"/>
            <w:tcBorders>
              <w:top w:val="single" w:sz="4" w:space="0" w:color="000000"/>
              <w:left w:val="single" w:sz="4" w:space="0" w:color="000000"/>
              <w:bottom w:val="nil"/>
              <w:right w:val="single" w:sz="4" w:space="0" w:color="000000"/>
            </w:tcBorders>
          </w:tcPr>
          <w:p w14:paraId="2A611CAB" w14:textId="77777777" w:rsidR="00925913" w:rsidRDefault="00477365">
            <w:pPr>
              <w:spacing w:after="0" w:line="259" w:lineRule="auto"/>
              <w:ind w:left="0" w:right="55" w:firstLine="0"/>
              <w:jc w:val="right"/>
            </w:pPr>
            <w:r>
              <w:rPr>
                <w:b/>
              </w:rPr>
              <w:t xml:space="preserve">1,689 </w:t>
            </w:r>
          </w:p>
        </w:tc>
        <w:tc>
          <w:tcPr>
            <w:tcW w:w="6521" w:type="dxa"/>
            <w:tcBorders>
              <w:top w:val="single" w:sz="4" w:space="0" w:color="000000"/>
              <w:left w:val="single" w:sz="4" w:space="0" w:color="000000"/>
              <w:bottom w:val="nil"/>
              <w:right w:val="single" w:sz="4" w:space="0" w:color="000000"/>
            </w:tcBorders>
          </w:tcPr>
          <w:p w14:paraId="6A9587D6" w14:textId="77777777" w:rsidR="00925913" w:rsidRDefault="00477365">
            <w:pPr>
              <w:spacing w:after="0" w:line="259" w:lineRule="auto"/>
              <w:ind w:left="0" w:right="0" w:firstLine="0"/>
              <w:jc w:val="left"/>
            </w:pPr>
            <w:r>
              <w:t xml:space="preserve">Net carrying amount at start of the year  </w:t>
            </w:r>
          </w:p>
        </w:tc>
        <w:tc>
          <w:tcPr>
            <w:tcW w:w="1274" w:type="dxa"/>
            <w:tcBorders>
              <w:top w:val="single" w:sz="4" w:space="0" w:color="000000"/>
              <w:left w:val="single" w:sz="4" w:space="0" w:color="000000"/>
              <w:bottom w:val="nil"/>
              <w:right w:val="single" w:sz="4" w:space="0" w:color="000000"/>
            </w:tcBorders>
          </w:tcPr>
          <w:p w14:paraId="05891408" w14:textId="77777777" w:rsidR="00925913" w:rsidRDefault="00477365">
            <w:pPr>
              <w:spacing w:after="0" w:line="259" w:lineRule="auto"/>
              <w:ind w:left="0" w:right="56" w:firstLine="0"/>
              <w:jc w:val="right"/>
            </w:pPr>
            <w:r>
              <w:rPr>
                <w:b/>
              </w:rPr>
              <w:t xml:space="preserve">0 </w:t>
            </w:r>
          </w:p>
        </w:tc>
      </w:tr>
      <w:tr w:rsidR="00925913" w14:paraId="021012D5" w14:textId="77777777">
        <w:trPr>
          <w:trHeight w:val="350"/>
        </w:trPr>
        <w:tc>
          <w:tcPr>
            <w:tcW w:w="1275" w:type="dxa"/>
            <w:tcBorders>
              <w:top w:val="nil"/>
              <w:left w:val="single" w:sz="4" w:space="0" w:color="000000"/>
              <w:bottom w:val="nil"/>
              <w:right w:val="single" w:sz="4" w:space="0" w:color="000000"/>
            </w:tcBorders>
          </w:tcPr>
          <w:p w14:paraId="78ADB7E4" w14:textId="77777777" w:rsidR="00925913" w:rsidRDefault="00477365">
            <w:pPr>
              <w:spacing w:after="0" w:line="259" w:lineRule="auto"/>
              <w:ind w:left="0" w:right="56" w:firstLine="0"/>
              <w:jc w:val="right"/>
            </w:pPr>
            <w:r>
              <w:t xml:space="preserve">0 </w:t>
            </w:r>
          </w:p>
        </w:tc>
        <w:tc>
          <w:tcPr>
            <w:tcW w:w="6521" w:type="dxa"/>
            <w:tcBorders>
              <w:top w:val="nil"/>
              <w:left w:val="single" w:sz="4" w:space="0" w:color="000000"/>
              <w:bottom w:val="nil"/>
              <w:right w:val="single" w:sz="4" w:space="0" w:color="000000"/>
            </w:tcBorders>
          </w:tcPr>
          <w:p w14:paraId="3B749459" w14:textId="77777777" w:rsidR="00925913" w:rsidRDefault="00477365">
            <w:pPr>
              <w:spacing w:after="0" w:line="259" w:lineRule="auto"/>
              <w:ind w:left="0" w:right="0" w:firstLine="0"/>
              <w:jc w:val="left"/>
            </w:pPr>
            <w:r>
              <w:t xml:space="preserve">Purchases in the year </w:t>
            </w:r>
          </w:p>
        </w:tc>
        <w:tc>
          <w:tcPr>
            <w:tcW w:w="1274" w:type="dxa"/>
            <w:tcBorders>
              <w:top w:val="nil"/>
              <w:left w:val="single" w:sz="4" w:space="0" w:color="000000"/>
              <w:bottom w:val="nil"/>
              <w:right w:val="single" w:sz="4" w:space="0" w:color="000000"/>
            </w:tcBorders>
          </w:tcPr>
          <w:p w14:paraId="026BF12E" w14:textId="77777777" w:rsidR="00925913" w:rsidRDefault="00477365">
            <w:pPr>
              <w:spacing w:after="0" w:line="259" w:lineRule="auto"/>
              <w:ind w:left="0" w:right="55" w:firstLine="0"/>
              <w:jc w:val="right"/>
            </w:pPr>
            <w:r>
              <w:t xml:space="preserve">1,345 </w:t>
            </w:r>
          </w:p>
        </w:tc>
      </w:tr>
      <w:tr w:rsidR="00925913" w14:paraId="6C16E952" w14:textId="77777777">
        <w:trPr>
          <w:trHeight w:val="350"/>
        </w:trPr>
        <w:tc>
          <w:tcPr>
            <w:tcW w:w="1275" w:type="dxa"/>
            <w:tcBorders>
              <w:top w:val="nil"/>
              <w:left w:val="single" w:sz="4" w:space="0" w:color="000000"/>
              <w:bottom w:val="nil"/>
              <w:right w:val="single" w:sz="4" w:space="0" w:color="000000"/>
            </w:tcBorders>
          </w:tcPr>
          <w:p w14:paraId="3DAF33CC" w14:textId="77777777" w:rsidR="00925913" w:rsidRDefault="00477365">
            <w:pPr>
              <w:spacing w:after="0" w:line="259" w:lineRule="auto"/>
              <w:ind w:left="0" w:right="55" w:firstLine="0"/>
              <w:jc w:val="right"/>
            </w:pPr>
            <w:r>
              <w:t xml:space="preserve">-597 </w:t>
            </w:r>
          </w:p>
        </w:tc>
        <w:tc>
          <w:tcPr>
            <w:tcW w:w="6521" w:type="dxa"/>
            <w:tcBorders>
              <w:top w:val="nil"/>
              <w:left w:val="single" w:sz="4" w:space="0" w:color="000000"/>
              <w:bottom w:val="nil"/>
              <w:right w:val="single" w:sz="4" w:space="0" w:color="000000"/>
            </w:tcBorders>
          </w:tcPr>
          <w:p w14:paraId="0562EF5A" w14:textId="77777777" w:rsidR="00925913" w:rsidRDefault="00477365">
            <w:pPr>
              <w:spacing w:after="0" w:line="259" w:lineRule="auto"/>
              <w:ind w:left="0" w:right="0" w:firstLine="0"/>
              <w:jc w:val="left"/>
            </w:pPr>
            <w:r>
              <w:t xml:space="preserve">Amortisation in the year </w:t>
            </w:r>
          </w:p>
        </w:tc>
        <w:tc>
          <w:tcPr>
            <w:tcW w:w="1274" w:type="dxa"/>
            <w:tcBorders>
              <w:top w:val="nil"/>
              <w:left w:val="single" w:sz="4" w:space="0" w:color="000000"/>
              <w:bottom w:val="nil"/>
              <w:right w:val="single" w:sz="4" w:space="0" w:color="000000"/>
            </w:tcBorders>
          </w:tcPr>
          <w:p w14:paraId="3F84FE27" w14:textId="77777777" w:rsidR="00925913" w:rsidRDefault="00477365">
            <w:pPr>
              <w:spacing w:after="0" w:line="259" w:lineRule="auto"/>
              <w:ind w:left="0" w:right="55" w:firstLine="0"/>
              <w:jc w:val="right"/>
            </w:pPr>
            <w:r>
              <w:t xml:space="preserve">-448 </w:t>
            </w:r>
          </w:p>
        </w:tc>
      </w:tr>
      <w:tr w:rsidR="00925913" w14:paraId="178585CB" w14:textId="77777777">
        <w:trPr>
          <w:trHeight w:val="411"/>
        </w:trPr>
        <w:tc>
          <w:tcPr>
            <w:tcW w:w="1275" w:type="dxa"/>
            <w:tcBorders>
              <w:top w:val="nil"/>
              <w:left w:val="single" w:sz="4" w:space="0" w:color="000000"/>
              <w:bottom w:val="single" w:sz="4" w:space="0" w:color="000000"/>
              <w:right w:val="single" w:sz="4" w:space="0" w:color="000000"/>
            </w:tcBorders>
          </w:tcPr>
          <w:p w14:paraId="4601CFBF" w14:textId="77777777" w:rsidR="00925913" w:rsidRDefault="00477365">
            <w:pPr>
              <w:spacing w:after="0" w:line="259" w:lineRule="auto"/>
              <w:ind w:left="0" w:right="56" w:firstLine="0"/>
              <w:jc w:val="right"/>
            </w:pPr>
            <w:r>
              <w:t xml:space="preserve">0 </w:t>
            </w:r>
          </w:p>
        </w:tc>
        <w:tc>
          <w:tcPr>
            <w:tcW w:w="6521" w:type="dxa"/>
            <w:tcBorders>
              <w:top w:val="nil"/>
              <w:left w:val="single" w:sz="4" w:space="0" w:color="000000"/>
              <w:bottom w:val="single" w:sz="4" w:space="0" w:color="000000"/>
              <w:right w:val="single" w:sz="4" w:space="0" w:color="000000"/>
            </w:tcBorders>
          </w:tcPr>
          <w:p w14:paraId="4E8BAE06" w14:textId="77777777" w:rsidR="00925913" w:rsidRDefault="00477365">
            <w:pPr>
              <w:spacing w:after="0" w:line="259" w:lineRule="auto"/>
              <w:ind w:left="0" w:right="0" w:firstLine="0"/>
              <w:jc w:val="left"/>
            </w:pPr>
            <w:r>
              <w:t xml:space="preserve">Revaluations </w:t>
            </w:r>
          </w:p>
        </w:tc>
        <w:tc>
          <w:tcPr>
            <w:tcW w:w="1274" w:type="dxa"/>
            <w:tcBorders>
              <w:top w:val="nil"/>
              <w:left w:val="single" w:sz="4" w:space="0" w:color="000000"/>
              <w:bottom w:val="single" w:sz="4" w:space="0" w:color="000000"/>
              <w:right w:val="single" w:sz="4" w:space="0" w:color="000000"/>
            </w:tcBorders>
          </w:tcPr>
          <w:p w14:paraId="5F9FFBA3" w14:textId="77777777" w:rsidR="00925913" w:rsidRDefault="00477365">
            <w:pPr>
              <w:spacing w:after="0" w:line="259" w:lineRule="auto"/>
              <w:ind w:left="0" w:right="56" w:firstLine="0"/>
              <w:jc w:val="right"/>
            </w:pPr>
            <w:r>
              <w:t xml:space="preserve">0 </w:t>
            </w:r>
          </w:p>
        </w:tc>
      </w:tr>
      <w:tr w:rsidR="00925913" w14:paraId="0F7CDD7E" w14:textId="77777777">
        <w:trPr>
          <w:trHeight w:val="240"/>
        </w:trPr>
        <w:tc>
          <w:tcPr>
            <w:tcW w:w="1275" w:type="dxa"/>
            <w:tcBorders>
              <w:top w:val="single" w:sz="4" w:space="0" w:color="000000"/>
              <w:left w:val="single" w:sz="4" w:space="0" w:color="000000"/>
              <w:bottom w:val="single" w:sz="4" w:space="0" w:color="000000"/>
              <w:right w:val="single" w:sz="4" w:space="0" w:color="000000"/>
            </w:tcBorders>
          </w:tcPr>
          <w:p w14:paraId="786A6D99" w14:textId="77777777" w:rsidR="00925913" w:rsidRDefault="00477365">
            <w:pPr>
              <w:spacing w:after="0" w:line="259" w:lineRule="auto"/>
              <w:ind w:left="0" w:right="55" w:firstLine="0"/>
              <w:jc w:val="right"/>
            </w:pPr>
            <w:r>
              <w:rPr>
                <w:b/>
              </w:rPr>
              <w:t xml:space="preserve">1,092 </w:t>
            </w:r>
          </w:p>
        </w:tc>
        <w:tc>
          <w:tcPr>
            <w:tcW w:w="6521" w:type="dxa"/>
            <w:tcBorders>
              <w:top w:val="single" w:sz="4" w:space="0" w:color="000000"/>
              <w:left w:val="single" w:sz="4" w:space="0" w:color="000000"/>
              <w:bottom w:val="single" w:sz="4" w:space="0" w:color="000000"/>
              <w:right w:val="single" w:sz="4" w:space="0" w:color="000000"/>
            </w:tcBorders>
          </w:tcPr>
          <w:p w14:paraId="25FB70E8" w14:textId="77777777" w:rsidR="00925913" w:rsidRDefault="00477365">
            <w:pPr>
              <w:spacing w:after="0" w:line="259" w:lineRule="auto"/>
              <w:ind w:left="0" w:right="0" w:firstLine="0"/>
              <w:jc w:val="left"/>
            </w:pPr>
            <w:r>
              <w:rPr>
                <w:b/>
              </w:rPr>
              <w:t xml:space="preserve">Net carrying amount at the year end </w:t>
            </w:r>
          </w:p>
        </w:tc>
        <w:tc>
          <w:tcPr>
            <w:tcW w:w="1274" w:type="dxa"/>
            <w:tcBorders>
              <w:top w:val="single" w:sz="4" w:space="0" w:color="000000"/>
              <w:left w:val="single" w:sz="4" w:space="0" w:color="000000"/>
              <w:bottom w:val="single" w:sz="4" w:space="0" w:color="000000"/>
              <w:right w:val="single" w:sz="4" w:space="0" w:color="000000"/>
            </w:tcBorders>
          </w:tcPr>
          <w:p w14:paraId="3A274488" w14:textId="77777777" w:rsidR="00925913" w:rsidRDefault="00477365">
            <w:pPr>
              <w:spacing w:after="0" w:line="259" w:lineRule="auto"/>
              <w:ind w:left="0" w:right="55" w:firstLine="0"/>
              <w:jc w:val="right"/>
            </w:pPr>
            <w:r>
              <w:rPr>
                <w:b/>
              </w:rPr>
              <w:t xml:space="preserve">897 </w:t>
            </w:r>
          </w:p>
        </w:tc>
      </w:tr>
      <w:tr w:rsidR="00925913" w14:paraId="660127CC" w14:textId="77777777">
        <w:trPr>
          <w:trHeight w:val="469"/>
        </w:trPr>
        <w:tc>
          <w:tcPr>
            <w:tcW w:w="1275" w:type="dxa"/>
            <w:tcBorders>
              <w:top w:val="single" w:sz="4" w:space="0" w:color="000000"/>
              <w:left w:val="single" w:sz="4" w:space="0" w:color="000000"/>
              <w:bottom w:val="nil"/>
              <w:right w:val="single" w:sz="4" w:space="0" w:color="000000"/>
            </w:tcBorders>
          </w:tcPr>
          <w:p w14:paraId="4449D435" w14:textId="77777777" w:rsidR="00925913" w:rsidRDefault="00477365">
            <w:pPr>
              <w:spacing w:after="0" w:line="259" w:lineRule="auto"/>
              <w:ind w:left="0" w:right="0" w:firstLine="0"/>
              <w:jc w:val="right"/>
            </w:pPr>
            <w:r>
              <w:t xml:space="preserve"> </w:t>
            </w:r>
          </w:p>
          <w:p w14:paraId="5F5EE040" w14:textId="77777777" w:rsidR="00925913" w:rsidRDefault="00477365">
            <w:pPr>
              <w:spacing w:after="0" w:line="259" w:lineRule="auto"/>
              <w:ind w:left="0" w:right="0" w:firstLine="0"/>
              <w:jc w:val="right"/>
            </w:pPr>
            <w:r>
              <w:t xml:space="preserve"> </w:t>
            </w:r>
          </w:p>
        </w:tc>
        <w:tc>
          <w:tcPr>
            <w:tcW w:w="6521" w:type="dxa"/>
            <w:tcBorders>
              <w:top w:val="single" w:sz="4" w:space="0" w:color="000000"/>
              <w:left w:val="single" w:sz="4" w:space="0" w:color="000000"/>
              <w:bottom w:val="nil"/>
              <w:right w:val="single" w:sz="4" w:space="0" w:color="000000"/>
            </w:tcBorders>
          </w:tcPr>
          <w:p w14:paraId="55CDDFC6" w14:textId="77777777" w:rsidR="00925913" w:rsidRDefault="00477365">
            <w:pPr>
              <w:spacing w:after="0" w:line="259" w:lineRule="auto"/>
              <w:ind w:left="0" w:right="0" w:firstLine="0"/>
              <w:jc w:val="left"/>
            </w:pPr>
            <w:r>
              <w:t xml:space="preserve"> </w:t>
            </w:r>
          </w:p>
          <w:p w14:paraId="560E97AE" w14:textId="77777777" w:rsidR="00925913" w:rsidRDefault="00477365">
            <w:pPr>
              <w:spacing w:after="0" w:line="259" w:lineRule="auto"/>
              <w:ind w:left="0" w:right="0" w:firstLine="0"/>
              <w:jc w:val="left"/>
            </w:pPr>
            <w:r>
              <w:rPr>
                <w:u w:val="single" w:color="000000"/>
              </w:rPr>
              <w:t>Comprising:</w:t>
            </w:r>
            <w:r>
              <w:t xml:space="preserve"> </w:t>
            </w:r>
          </w:p>
        </w:tc>
        <w:tc>
          <w:tcPr>
            <w:tcW w:w="1274" w:type="dxa"/>
            <w:tcBorders>
              <w:top w:val="single" w:sz="4" w:space="0" w:color="000000"/>
              <w:left w:val="single" w:sz="4" w:space="0" w:color="000000"/>
              <w:bottom w:val="nil"/>
              <w:right w:val="single" w:sz="4" w:space="0" w:color="000000"/>
            </w:tcBorders>
          </w:tcPr>
          <w:p w14:paraId="08DDC582" w14:textId="77777777" w:rsidR="00925913" w:rsidRDefault="00477365">
            <w:pPr>
              <w:spacing w:after="0" w:line="259" w:lineRule="auto"/>
              <w:ind w:left="0" w:right="0" w:firstLine="0"/>
              <w:jc w:val="right"/>
            </w:pPr>
            <w:r>
              <w:t xml:space="preserve"> </w:t>
            </w:r>
          </w:p>
          <w:p w14:paraId="3EEEB0CB" w14:textId="77777777" w:rsidR="00925913" w:rsidRDefault="00477365">
            <w:pPr>
              <w:spacing w:after="0" w:line="259" w:lineRule="auto"/>
              <w:ind w:left="0" w:right="0" w:firstLine="0"/>
              <w:jc w:val="right"/>
            </w:pPr>
            <w:r>
              <w:t xml:space="preserve"> </w:t>
            </w:r>
          </w:p>
        </w:tc>
      </w:tr>
      <w:tr w:rsidR="00925913" w14:paraId="2E059C44" w14:textId="77777777">
        <w:trPr>
          <w:trHeight w:val="230"/>
        </w:trPr>
        <w:tc>
          <w:tcPr>
            <w:tcW w:w="1275" w:type="dxa"/>
            <w:tcBorders>
              <w:top w:val="nil"/>
              <w:left w:val="single" w:sz="4" w:space="0" w:color="000000"/>
              <w:bottom w:val="nil"/>
              <w:right w:val="single" w:sz="4" w:space="0" w:color="000000"/>
            </w:tcBorders>
          </w:tcPr>
          <w:p w14:paraId="5560A4F6" w14:textId="77777777" w:rsidR="00925913" w:rsidRDefault="00477365">
            <w:pPr>
              <w:spacing w:after="0" w:line="259" w:lineRule="auto"/>
              <w:ind w:left="0" w:right="55" w:firstLine="0"/>
              <w:jc w:val="right"/>
            </w:pPr>
            <w:r>
              <w:t xml:space="preserve">2,986 </w:t>
            </w:r>
          </w:p>
        </w:tc>
        <w:tc>
          <w:tcPr>
            <w:tcW w:w="6521" w:type="dxa"/>
            <w:tcBorders>
              <w:top w:val="nil"/>
              <w:left w:val="single" w:sz="4" w:space="0" w:color="000000"/>
              <w:bottom w:val="nil"/>
              <w:right w:val="single" w:sz="4" w:space="0" w:color="000000"/>
            </w:tcBorders>
          </w:tcPr>
          <w:p w14:paraId="77A541C3" w14:textId="77777777" w:rsidR="00925913" w:rsidRDefault="00477365">
            <w:pPr>
              <w:spacing w:after="0" w:line="259" w:lineRule="auto"/>
              <w:ind w:left="0" w:right="0" w:firstLine="0"/>
              <w:jc w:val="left"/>
            </w:pPr>
            <w:r>
              <w:t xml:space="preserve">Gross Carrying Amount </w:t>
            </w:r>
          </w:p>
        </w:tc>
        <w:tc>
          <w:tcPr>
            <w:tcW w:w="1274" w:type="dxa"/>
            <w:tcBorders>
              <w:top w:val="nil"/>
              <w:left w:val="single" w:sz="4" w:space="0" w:color="000000"/>
              <w:bottom w:val="nil"/>
              <w:right w:val="single" w:sz="4" w:space="0" w:color="000000"/>
            </w:tcBorders>
          </w:tcPr>
          <w:p w14:paraId="19D8D239" w14:textId="77777777" w:rsidR="00925913" w:rsidRDefault="00477365">
            <w:pPr>
              <w:spacing w:after="0" w:line="259" w:lineRule="auto"/>
              <w:ind w:left="0" w:right="55" w:firstLine="0"/>
              <w:jc w:val="right"/>
            </w:pPr>
            <w:r>
              <w:t xml:space="preserve">1,345 </w:t>
            </w:r>
          </w:p>
        </w:tc>
      </w:tr>
      <w:tr w:rsidR="00925913" w14:paraId="6264DCF5" w14:textId="77777777">
        <w:trPr>
          <w:trHeight w:val="232"/>
        </w:trPr>
        <w:tc>
          <w:tcPr>
            <w:tcW w:w="1275" w:type="dxa"/>
            <w:tcBorders>
              <w:top w:val="nil"/>
              <w:left w:val="single" w:sz="4" w:space="0" w:color="000000"/>
              <w:bottom w:val="single" w:sz="4" w:space="0" w:color="000000"/>
              <w:right w:val="single" w:sz="4" w:space="0" w:color="000000"/>
            </w:tcBorders>
          </w:tcPr>
          <w:p w14:paraId="2848A217" w14:textId="77777777" w:rsidR="00925913" w:rsidRDefault="00477365">
            <w:pPr>
              <w:spacing w:after="0" w:line="259" w:lineRule="auto"/>
              <w:ind w:left="0" w:right="55" w:firstLine="0"/>
              <w:jc w:val="right"/>
            </w:pPr>
            <w:r>
              <w:t xml:space="preserve">-1,894 </w:t>
            </w:r>
          </w:p>
        </w:tc>
        <w:tc>
          <w:tcPr>
            <w:tcW w:w="6521" w:type="dxa"/>
            <w:tcBorders>
              <w:top w:val="nil"/>
              <w:left w:val="single" w:sz="4" w:space="0" w:color="000000"/>
              <w:bottom w:val="single" w:sz="4" w:space="0" w:color="000000"/>
              <w:right w:val="single" w:sz="4" w:space="0" w:color="000000"/>
            </w:tcBorders>
          </w:tcPr>
          <w:p w14:paraId="057F077A" w14:textId="77777777" w:rsidR="00925913" w:rsidRDefault="00477365">
            <w:pPr>
              <w:spacing w:after="0" w:line="259" w:lineRule="auto"/>
              <w:ind w:left="0" w:right="0" w:firstLine="0"/>
              <w:jc w:val="left"/>
            </w:pPr>
            <w:r>
              <w:t xml:space="preserve">Accumulated Amortisation </w:t>
            </w:r>
          </w:p>
        </w:tc>
        <w:tc>
          <w:tcPr>
            <w:tcW w:w="1274" w:type="dxa"/>
            <w:tcBorders>
              <w:top w:val="nil"/>
              <w:left w:val="single" w:sz="4" w:space="0" w:color="000000"/>
              <w:bottom w:val="single" w:sz="4" w:space="0" w:color="000000"/>
              <w:right w:val="single" w:sz="4" w:space="0" w:color="000000"/>
            </w:tcBorders>
          </w:tcPr>
          <w:p w14:paraId="754E92DB" w14:textId="77777777" w:rsidR="00925913" w:rsidRDefault="00477365">
            <w:pPr>
              <w:spacing w:after="0" w:line="259" w:lineRule="auto"/>
              <w:ind w:left="0" w:right="55" w:firstLine="0"/>
              <w:jc w:val="right"/>
            </w:pPr>
            <w:r>
              <w:t xml:space="preserve">-448 </w:t>
            </w:r>
          </w:p>
        </w:tc>
      </w:tr>
      <w:tr w:rsidR="00925913" w14:paraId="1850F402" w14:textId="77777777">
        <w:trPr>
          <w:trHeight w:val="240"/>
        </w:trPr>
        <w:tc>
          <w:tcPr>
            <w:tcW w:w="1275" w:type="dxa"/>
            <w:tcBorders>
              <w:top w:val="single" w:sz="4" w:space="0" w:color="000000"/>
              <w:left w:val="single" w:sz="4" w:space="0" w:color="000000"/>
              <w:bottom w:val="single" w:sz="4" w:space="0" w:color="000000"/>
              <w:right w:val="single" w:sz="4" w:space="0" w:color="000000"/>
            </w:tcBorders>
          </w:tcPr>
          <w:p w14:paraId="527D9784" w14:textId="77777777" w:rsidR="00925913" w:rsidRDefault="00477365">
            <w:pPr>
              <w:spacing w:after="0" w:line="259" w:lineRule="auto"/>
              <w:ind w:left="0" w:right="55" w:firstLine="0"/>
              <w:jc w:val="right"/>
            </w:pPr>
            <w:r>
              <w:rPr>
                <w:b/>
              </w:rPr>
              <w:t xml:space="preserve">1,092 </w:t>
            </w:r>
          </w:p>
        </w:tc>
        <w:tc>
          <w:tcPr>
            <w:tcW w:w="6521" w:type="dxa"/>
            <w:tcBorders>
              <w:top w:val="single" w:sz="4" w:space="0" w:color="000000"/>
              <w:left w:val="single" w:sz="4" w:space="0" w:color="000000"/>
              <w:bottom w:val="single" w:sz="4" w:space="0" w:color="000000"/>
              <w:right w:val="single" w:sz="4" w:space="0" w:color="000000"/>
            </w:tcBorders>
          </w:tcPr>
          <w:p w14:paraId="372A8E1A" w14:textId="77777777" w:rsidR="00925913" w:rsidRDefault="00477365">
            <w:pPr>
              <w:spacing w:after="0" w:line="259" w:lineRule="auto"/>
              <w:ind w:left="0" w:right="0" w:firstLine="0"/>
              <w:jc w:val="left"/>
            </w:pPr>
            <w:r>
              <w:rPr>
                <w:b/>
              </w:rPr>
              <w:t xml:space="preserve"> </w:t>
            </w:r>
          </w:p>
        </w:tc>
        <w:tc>
          <w:tcPr>
            <w:tcW w:w="1274" w:type="dxa"/>
            <w:tcBorders>
              <w:top w:val="single" w:sz="4" w:space="0" w:color="000000"/>
              <w:left w:val="single" w:sz="4" w:space="0" w:color="000000"/>
              <w:bottom w:val="single" w:sz="4" w:space="0" w:color="000000"/>
              <w:right w:val="single" w:sz="4" w:space="0" w:color="000000"/>
            </w:tcBorders>
          </w:tcPr>
          <w:p w14:paraId="769A4B8A" w14:textId="77777777" w:rsidR="00925913" w:rsidRDefault="00477365">
            <w:pPr>
              <w:spacing w:after="0" w:line="259" w:lineRule="auto"/>
              <w:ind w:left="0" w:right="55" w:firstLine="0"/>
              <w:jc w:val="right"/>
            </w:pPr>
            <w:r>
              <w:rPr>
                <w:b/>
              </w:rPr>
              <w:t xml:space="preserve">897 </w:t>
            </w:r>
          </w:p>
        </w:tc>
      </w:tr>
    </w:tbl>
    <w:p w14:paraId="74ADA267" w14:textId="77777777" w:rsidR="00925913" w:rsidRDefault="00477365">
      <w:pPr>
        <w:spacing w:after="0" w:line="259" w:lineRule="auto"/>
        <w:ind w:left="568" w:right="0" w:firstLine="0"/>
        <w:jc w:val="left"/>
      </w:pPr>
      <w:r>
        <w:rPr>
          <w:b/>
        </w:rPr>
        <w:t xml:space="preserve"> </w:t>
      </w:r>
    </w:p>
    <w:p w14:paraId="443C33AB" w14:textId="77777777" w:rsidR="00925913" w:rsidRDefault="00477365">
      <w:pPr>
        <w:spacing w:after="0" w:line="259" w:lineRule="auto"/>
        <w:ind w:left="568" w:right="0" w:firstLine="0"/>
        <w:jc w:val="left"/>
      </w:pPr>
      <w:r>
        <w:rPr>
          <w:b/>
        </w:rPr>
        <w:t xml:space="preserve"> </w:t>
      </w:r>
    </w:p>
    <w:p w14:paraId="5496F07A" w14:textId="77777777" w:rsidR="00925913" w:rsidRDefault="00477365">
      <w:pPr>
        <w:numPr>
          <w:ilvl w:val="0"/>
          <w:numId w:val="21"/>
        </w:numPr>
        <w:spacing w:after="3" w:line="252" w:lineRule="auto"/>
        <w:ind w:right="0" w:hanging="709"/>
        <w:jc w:val="left"/>
      </w:pPr>
      <w:r>
        <w:rPr>
          <w:b/>
          <w:u w:val="single" w:color="000000"/>
        </w:rPr>
        <w:t>CAPITAL EXPENDITURE AND CAPITAL FINANCING</w:t>
      </w:r>
      <w:r>
        <w:rPr>
          <w:b/>
        </w:rPr>
        <w:t xml:space="preserve"> </w:t>
      </w:r>
    </w:p>
    <w:p w14:paraId="3D944B7E" w14:textId="77777777" w:rsidR="00925913" w:rsidRDefault="00477365">
      <w:pPr>
        <w:spacing w:after="0" w:line="259" w:lineRule="auto"/>
        <w:ind w:left="1277" w:right="0" w:firstLine="0"/>
        <w:jc w:val="left"/>
      </w:pPr>
      <w:r>
        <w:t xml:space="preserve"> </w:t>
      </w:r>
    </w:p>
    <w:p w14:paraId="7D20EC13" w14:textId="77777777" w:rsidR="00925913" w:rsidRDefault="00477365">
      <w:pPr>
        <w:ind w:left="1268" w:right="0"/>
      </w:pPr>
      <w:r>
        <w:t>The total amount of capital expenditure incurred in the year is shown in the table below together with the resources that have been used to finance it. Where capital expenditure is to be financed in future years by charges to revenue as assets are used by the Authority, the expenditure results in an increase in the Capital Financing Requirement (CFR), a measure of the capital expenditure incurred historically by the Authority that has yet to be financed. The movements in CFR is analysed in the second part o</w:t>
      </w:r>
      <w:r>
        <w:t xml:space="preserve">f this note. </w:t>
      </w:r>
    </w:p>
    <w:p w14:paraId="730D83CB" w14:textId="77777777" w:rsidR="00925913" w:rsidRDefault="00477365">
      <w:pPr>
        <w:spacing w:after="0" w:line="259" w:lineRule="auto"/>
        <w:ind w:left="568" w:right="0" w:firstLine="0"/>
        <w:jc w:val="left"/>
      </w:pPr>
      <w:r>
        <w:t xml:space="preserve"> </w:t>
      </w:r>
    </w:p>
    <w:tbl>
      <w:tblPr>
        <w:tblStyle w:val="TableGrid"/>
        <w:tblW w:w="9183" w:type="dxa"/>
        <w:tblInd w:w="1303" w:type="dxa"/>
        <w:tblCellMar>
          <w:top w:w="3" w:type="dxa"/>
          <w:left w:w="107" w:type="dxa"/>
          <w:bottom w:w="0" w:type="dxa"/>
          <w:right w:w="51" w:type="dxa"/>
        </w:tblCellMar>
        <w:tblLook w:val="04A0" w:firstRow="1" w:lastRow="0" w:firstColumn="1" w:lastColumn="0" w:noHBand="0" w:noVBand="1"/>
      </w:tblPr>
      <w:tblGrid>
        <w:gridCol w:w="1417"/>
        <w:gridCol w:w="6349"/>
        <w:gridCol w:w="1417"/>
      </w:tblGrid>
      <w:tr w:rsidR="00925913" w14:paraId="316CFA8B"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6885FC5A" w14:textId="77777777" w:rsidR="00925913" w:rsidRDefault="00477365">
            <w:pPr>
              <w:spacing w:after="0" w:line="259" w:lineRule="auto"/>
              <w:ind w:left="0" w:right="57" w:firstLine="0"/>
              <w:jc w:val="center"/>
            </w:pPr>
            <w:r>
              <w:rPr>
                <w:u w:val="single" w:color="000000"/>
              </w:rPr>
              <w:t>2020/2021</w:t>
            </w:r>
            <w:r>
              <w:t xml:space="preserve"> </w:t>
            </w:r>
          </w:p>
        </w:tc>
        <w:tc>
          <w:tcPr>
            <w:tcW w:w="6349" w:type="dxa"/>
            <w:tcBorders>
              <w:top w:val="single" w:sz="4" w:space="0" w:color="000000"/>
              <w:left w:val="single" w:sz="4" w:space="0" w:color="000000"/>
              <w:bottom w:val="nil"/>
              <w:right w:val="single" w:sz="4" w:space="0" w:color="000000"/>
            </w:tcBorders>
            <w:shd w:val="clear" w:color="auto" w:fill="FFCC99"/>
          </w:tcPr>
          <w:p w14:paraId="772F0167" w14:textId="77777777" w:rsidR="00925913" w:rsidRDefault="00477365">
            <w:pPr>
              <w:spacing w:after="0" w:line="259" w:lineRule="auto"/>
              <w:ind w:left="0" w:right="0" w:firstLine="0"/>
              <w:jc w:val="left"/>
            </w:pPr>
            <w:r>
              <w:rPr>
                <w:b/>
              </w:rPr>
              <w:t xml:space="preserve">Capital Financing Requirement </w:t>
            </w:r>
          </w:p>
        </w:tc>
        <w:tc>
          <w:tcPr>
            <w:tcW w:w="1417" w:type="dxa"/>
            <w:tcBorders>
              <w:top w:val="single" w:sz="4" w:space="0" w:color="000000"/>
              <w:left w:val="single" w:sz="4" w:space="0" w:color="000000"/>
              <w:bottom w:val="nil"/>
              <w:right w:val="single" w:sz="4" w:space="0" w:color="000000"/>
            </w:tcBorders>
            <w:shd w:val="clear" w:color="auto" w:fill="FFCC99"/>
          </w:tcPr>
          <w:p w14:paraId="6155BE28" w14:textId="77777777" w:rsidR="00925913" w:rsidRDefault="00477365">
            <w:pPr>
              <w:spacing w:after="0" w:line="259" w:lineRule="auto"/>
              <w:ind w:left="0" w:right="54" w:firstLine="0"/>
              <w:jc w:val="center"/>
            </w:pPr>
            <w:r>
              <w:rPr>
                <w:u w:val="single" w:color="000000"/>
              </w:rPr>
              <w:t>2021/2022</w:t>
            </w:r>
            <w:r>
              <w:t xml:space="preserve"> </w:t>
            </w:r>
          </w:p>
        </w:tc>
      </w:tr>
      <w:tr w:rsidR="00925913" w14:paraId="674A65FF"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CD4838F" w14:textId="77777777" w:rsidR="00925913" w:rsidRDefault="00477365">
            <w:pPr>
              <w:spacing w:after="0" w:line="259" w:lineRule="auto"/>
              <w:ind w:left="0" w:right="56" w:firstLine="0"/>
              <w:jc w:val="center"/>
            </w:pPr>
            <w:r>
              <w:t xml:space="preserve">£000s </w:t>
            </w:r>
          </w:p>
        </w:tc>
        <w:tc>
          <w:tcPr>
            <w:tcW w:w="6349" w:type="dxa"/>
            <w:tcBorders>
              <w:top w:val="nil"/>
              <w:left w:val="single" w:sz="4" w:space="0" w:color="000000"/>
              <w:bottom w:val="single" w:sz="4" w:space="0" w:color="000000"/>
              <w:right w:val="single" w:sz="4" w:space="0" w:color="000000"/>
            </w:tcBorders>
            <w:shd w:val="clear" w:color="auto" w:fill="FFCC99"/>
          </w:tcPr>
          <w:p w14:paraId="3FC7CF5A" w14:textId="77777777" w:rsidR="00925913" w:rsidRDefault="00477365">
            <w:pPr>
              <w:spacing w:after="0" w:line="259" w:lineRule="auto"/>
              <w:ind w:left="0" w:right="0" w:firstLine="0"/>
              <w:jc w:val="left"/>
            </w:pPr>
            <w:r>
              <w:rPr>
                <w:b/>
              </w:rP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6F6A97B1" w14:textId="77777777" w:rsidR="00925913" w:rsidRDefault="00477365">
            <w:pPr>
              <w:spacing w:after="0" w:line="259" w:lineRule="auto"/>
              <w:ind w:left="0" w:right="54" w:firstLine="0"/>
              <w:jc w:val="center"/>
            </w:pPr>
            <w:r>
              <w:t xml:space="preserve">£000s </w:t>
            </w:r>
          </w:p>
        </w:tc>
      </w:tr>
      <w:tr w:rsidR="00925913" w14:paraId="7CF09663" w14:textId="77777777">
        <w:trPr>
          <w:trHeight w:val="930"/>
        </w:trPr>
        <w:tc>
          <w:tcPr>
            <w:tcW w:w="1417" w:type="dxa"/>
            <w:tcBorders>
              <w:top w:val="single" w:sz="4" w:space="0" w:color="000000"/>
              <w:left w:val="single" w:sz="4" w:space="0" w:color="000000"/>
              <w:bottom w:val="nil"/>
              <w:right w:val="single" w:sz="4" w:space="0" w:color="000000"/>
            </w:tcBorders>
          </w:tcPr>
          <w:p w14:paraId="2C37DBDA" w14:textId="77777777" w:rsidR="00925913" w:rsidRDefault="00477365">
            <w:pPr>
              <w:spacing w:after="0" w:line="259" w:lineRule="auto"/>
              <w:ind w:left="0" w:right="1" w:firstLine="0"/>
              <w:jc w:val="right"/>
            </w:pPr>
            <w:r>
              <w:t xml:space="preserve"> </w:t>
            </w:r>
          </w:p>
          <w:p w14:paraId="75FA0977" w14:textId="77777777" w:rsidR="00925913" w:rsidRDefault="00477365">
            <w:pPr>
              <w:spacing w:after="0" w:line="259" w:lineRule="auto"/>
              <w:ind w:left="0" w:right="56" w:firstLine="0"/>
              <w:jc w:val="right"/>
            </w:pPr>
            <w:r>
              <w:t xml:space="preserve">230,300 </w:t>
            </w:r>
          </w:p>
          <w:p w14:paraId="144A212E" w14:textId="77777777" w:rsidR="00925913" w:rsidRDefault="00477365">
            <w:pPr>
              <w:spacing w:after="0" w:line="259" w:lineRule="auto"/>
              <w:ind w:left="0" w:right="1" w:firstLine="0"/>
              <w:jc w:val="right"/>
            </w:pPr>
            <w:r>
              <w:t xml:space="preserve"> </w:t>
            </w:r>
          </w:p>
          <w:p w14:paraId="7AE79A6E" w14:textId="77777777" w:rsidR="00925913" w:rsidRDefault="00477365">
            <w:pPr>
              <w:spacing w:after="0" w:line="259" w:lineRule="auto"/>
              <w:ind w:left="0" w:right="1" w:firstLine="0"/>
              <w:jc w:val="right"/>
            </w:pPr>
            <w:r>
              <w:t xml:space="preserve"> </w:t>
            </w:r>
          </w:p>
        </w:tc>
        <w:tc>
          <w:tcPr>
            <w:tcW w:w="6349" w:type="dxa"/>
            <w:tcBorders>
              <w:top w:val="single" w:sz="4" w:space="0" w:color="000000"/>
              <w:left w:val="single" w:sz="4" w:space="0" w:color="000000"/>
              <w:bottom w:val="nil"/>
              <w:right w:val="single" w:sz="4" w:space="0" w:color="000000"/>
            </w:tcBorders>
          </w:tcPr>
          <w:p w14:paraId="221C5B0F" w14:textId="77777777" w:rsidR="00925913" w:rsidRDefault="00477365">
            <w:pPr>
              <w:spacing w:after="0" w:line="259" w:lineRule="auto"/>
              <w:ind w:left="0" w:right="0" w:firstLine="0"/>
              <w:jc w:val="left"/>
            </w:pPr>
            <w:r>
              <w:t xml:space="preserve"> </w:t>
            </w:r>
          </w:p>
          <w:p w14:paraId="34DE13E9" w14:textId="77777777" w:rsidR="00925913" w:rsidRDefault="00477365">
            <w:pPr>
              <w:spacing w:after="0" w:line="259" w:lineRule="auto"/>
              <w:ind w:left="0" w:right="0" w:firstLine="0"/>
              <w:jc w:val="left"/>
            </w:pPr>
            <w:r>
              <w:t xml:space="preserve">Opening Capital Financing Requirement </w:t>
            </w:r>
          </w:p>
          <w:p w14:paraId="46AE93BB" w14:textId="77777777" w:rsidR="00925913" w:rsidRDefault="00477365">
            <w:pPr>
              <w:spacing w:after="0" w:line="259" w:lineRule="auto"/>
              <w:ind w:left="0" w:right="0" w:firstLine="0"/>
              <w:jc w:val="left"/>
            </w:pPr>
            <w:r>
              <w:t xml:space="preserve"> </w:t>
            </w:r>
          </w:p>
          <w:p w14:paraId="32664EB7" w14:textId="77777777" w:rsidR="00925913" w:rsidRDefault="00477365">
            <w:pPr>
              <w:spacing w:after="0" w:line="259" w:lineRule="auto"/>
              <w:ind w:left="0" w:right="0" w:firstLine="0"/>
              <w:jc w:val="left"/>
            </w:pPr>
            <w:r>
              <w:rPr>
                <w:u w:val="single" w:color="000000"/>
              </w:rPr>
              <w:t>Capital Expenditure</w:t>
            </w:r>
            <w:r>
              <w:t xml:space="preserve"> </w:t>
            </w:r>
          </w:p>
        </w:tc>
        <w:tc>
          <w:tcPr>
            <w:tcW w:w="1417" w:type="dxa"/>
            <w:tcBorders>
              <w:top w:val="single" w:sz="4" w:space="0" w:color="000000"/>
              <w:left w:val="single" w:sz="4" w:space="0" w:color="000000"/>
              <w:bottom w:val="nil"/>
              <w:right w:val="single" w:sz="4" w:space="0" w:color="000000"/>
            </w:tcBorders>
          </w:tcPr>
          <w:p w14:paraId="19E69DE5" w14:textId="77777777" w:rsidR="00925913" w:rsidRDefault="00477365">
            <w:pPr>
              <w:spacing w:after="0" w:line="259" w:lineRule="auto"/>
              <w:ind w:left="0" w:right="0" w:firstLine="0"/>
              <w:jc w:val="right"/>
            </w:pPr>
            <w:r>
              <w:t xml:space="preserve"> </w:t>
            </w:r>
          </w:p>
          <w:p w14:paraId="3F4424BF" w14:textId="77777777" w:rsidR="00925913" w:rsidRDefault="00477365">
            <w:pPr>
              <w:spacing w:after="0" w:line="259" w:lineRule="auto"/>
              <w:ind w:left="0" w:right="55" w:firstLine="0"/>
              <w:jc w:val="right"/>
            </w:pPr>
            <w:r>
              <w:t xml:space="preserve">230,150 </w:t>
            </w:r>
          </w:p>
          <w:p w14:paraId="344282F6" w14:textId="77777777" w:rsidR="00925913" w:rsidRDefault="00477365">
            <w:pPr>
              <w:spacing w:after="0" w:line="259" w:lineRule="auto"/>
              <w:ind w:left="0" w:right="0" w:firstLine="0"/>
              <w:jc w:val="right"/>
            </w:pPr>
            <w:r>
              <w:t xml:space="preserve"> </w:t>
            </w:r>
          </w:p>
          <w:p w14:paraId="76A6ED75" w14:textId="77777777" w:rsidR="00925913" w:rsidRDefault="00477365">
            <w:pPr>
              <w:spacing w:after="0" w:line="259" w:lineRule="auto"/>
              <w:ind w:left="0" w:right="0" w:firstLine="0"/>
              <w:jc w:val="right"/>
            </w:pPr>
            <w:r>
              <w:t xml:space="preserve"> </w:t>
            </w:r>
          </w:p>
        </w:tc>
      </w:tr>
      <w:tr w:rsidR="00925913" w14:paraId="005F87A5" w14:textId="77777777">
        <w:trPr>
          <w:trHeight w:val="230"/>
        </w:trPr>
        <w:tc>
          <w:tcPr>
            <w:tcW w:w="1417" w:type="dxa"/>
            <w:tcBorders>
              <w:top w:val="nil"/>
              <w:left w:val="single" w:sz="4" w:space="0" w:color="000000"/>
              <w:bottom w:val="nil"/>
              <w:right w:val="single" w:sz="4" w:space="0" w:color="000000"/>
            </w:tcBorders>
          </w:tcPr>
          <w:p w14:paraId="34C661F4" w14:textId="77777777" w:rsidR="00925913" w:rsidRDefault="00477365">
            <w:pPr>
              <w:spacing w:after="0" w:line="259" w:lineRule="auto"/>
              <w:ind w:left="0" w:right="55" w:firstLine="0"/>
              <w:jc w:val="right"/>
            </w:pPr>
            <w:r>
              <w:t xml:space="preserve">21,074 </w:t>
            </w:r>
          </w:p>
        </w:tc>
        <w:tc>
          <w:tcPr>
            <w:tcW w:w="6349" w:type="dxa"/>
            <w:tcBorders>
              <w:top w:val="nil"/>
              <w:left w:val="single" w:sz="4" w:space="0" w:color="000000"/>
              <w:bottom w:val="nil"/>
              <w:right w:val="single" w:sz="4" w:space="0" w:color="000000"/>
            </w:tcBorders>
          </w:tcPr>
          <w:p w14:paraId="39A8AF93" w14:textId="77777777" w:rsidR="00925913" w:rsidRDefault="00477365">
            <w:pPr>
              <w:spacing w:after="0" w:line="259" w:lineRule="auto"/>
              <w:ind w:left="0" w:right="0" w:firstLine="0"/>
              <w:jc w:val="left"/>
            </w:pPr>
            <w:r>
              <w:t xml:space="preserve">Property, Plant and Equipment </w:t>
            </w:r>
          </w:p>
        </w:tc>
        <w:tc>
          <w:tcPr>
            <w:tcW w:w="1417" w:type="dxa"/>
            <w:tcBorders>
              <w:top w:val="nil"/>
              <w:left w:val="single" w:sz="4" w:space="0" w:color="000000"/>
              <w:bottom w:val="nil"/>
              <w:right w:val="single" w:sz="4" w:space="0" w:color="000000"/>
            </w:tcBorders>
          </w:tcPr>
          <w:p w14:paraId="17645D64" w14:textId="77777777" w:rsidR="00925913" w:rsidRDefault="00477365">
            <w:pPr>
              <w:spacing w:after="0" w:line="259" w:lineRule="auto"/>
              <w:ind w:left="0" w:right="55" w:firstLine="0"/>
              <w:jc w:val="right"/>
            </w:pPr>
            <w:r>
              <w:t xml:space="preserve">26,432 </w:t>
            </w:r>
          </w:p>
        </w:tc>
      </w:tr>
      <w:tr w:rsidR="00925913" w14:paraId="4B322AFA" w14:textId="77777777">
        <w:trPr>
          <w:trHeight w:val="230"/>
        </w:trPr>
        <w:tc>
          <w:tcPr>
            <w:tcW w:w="1417" w:type="dxa"/>
            <w:tcBorders>
              <w:top w:val="nil"/>
              <w:left w:val="single" w:sz="4" w:space="0" w:color="000000"/>
              <w:bottom w:val="nil"/>
              <w:right w:val="single" w:sz="4" w:space="0" w:color="000000"/>
            </w:tcBorders>
          </w:tcPr>
          <w:p w14:paraId="6BE36EE6" w14:textId="77777777" w:rsidR="00925913" w:rsidRDefault="00477365">
            <w:pPr>
              <w:spacing w:after="0" w:line="259" w:lineRule="auto"/>
              <w:ind w:left="0" w:right="55" w:firstLine="0"/>
              <w:jc w:val="right"/>
            </w:pPr>
            <w:r>
              <w:t xml:space="preserve">1,079 </w:t>
            </w:r>
          </w:p>
        </w:tc>
        <w:tc>
          <w:tcPr>
            <w:tcW w:w="6349" w:type="dxa"/>
            <w:tcBorders>
              <w:top w:val="nil"/>
              <w:left w:val="single" w:sz="4" w:space="0" w:color="000000"/>
              <w:bottom w:val="nil"/>
              <w:right w:val="single" w:sz="4" w:space="0" w:color="000000"/>
            </w:tcBorders>
          </w:tcPr>
          <w:p w14:paraId="0F2262F9" w14:textId="77777777" w:rsidR="00925913" w:rsidRDefault="00477365">
            <w:pPr>
              <w:spacing w:after="0" w:line="259" w:lineRule="auto"/>
              <w:ind w:left="0" w:right="0" w:firstLine="0"/>
              <w:jc w:val="left"/>
            </w:pPr>
            <w:r>
              <w:t xml:space="preserve">Investment Properties </w:t>
            </w:r>
          </w:p>
        </w:tc>
        <w:tc>
          <w:tcPr>
            <w:tcW w:w="1417" w:type="dxa"/>
            <w:tcBorders>
              <w:top w:val="nil"/>
              <w:left w:val="single" w:sz="4" w:space="0" w:color="000000"/>
              <w:bottom w:val="nil"/>
              <w:right w:val="single" w:sz="4" w:space="0" w:color="000000"/>
            </w:tcBorders>
          </w:tcPr>
          <w:p w14:paraId="353B9E3C" w14:textId="77777777" w:rsidR="00925913" w:rsidRDefault="00477365">
            <w:pPr>
              <w:spacing w:after="0" w:line="259" w:lineRule="auto"/>
              <w:ind w:left="0" w:right="55" w:firstLine="0"/>
              <w:jc w:val="right"/>
            </w:pPr>
            <w:r>
              <w:t xml:space="preserve">1,051 </w:t>
            </w:r>
          </w:p>
        </w:tc>
      </w:tr>
      <w:tr w:rsidR="00925913" w14:paraId="1693BAE5" w14:textId="77777777">
        <w:trPr>
          <w:trHeight w:val="230"/>
        </w:trPr>
        <w:tc>
          <w:tcPr>
            <w:tcW w:w="1417" w:type="dxa"/>
            <w:tcBorders>
              <w:top w:val="nil"/>
              <w:left w:val="single" w:sz="4" w:space="0" w:color="000000"/>
              <w:bottom w:val="nil"/>
              <w:right w:val="single" w:sz="4" w:space="0" w:color="000000"/>
            </w:tcBorders>
          </w:tcPr>
          <w:p w14:paraId="5EA7A816" w14:textId="77777777" w:rsidR="00925913" w:rsidRDefault="00477365">
            <w:pPr>
              <w:spacing w:after="0" w:line="259" w:lineRule="auto"/>
              <w:ind w:left="0" w:right="56" w:firstLine="0"/>
              <w:jc w:val="right"/>
            </w:pPr>
            <w:r>
              <w:t xml:space="preserve">0 </w:t>
            </w:r>
          </w:p>
        </w:tc>
        <w:tc>
          <w:tcPr>
            <w:tcW w:w="6349" w:type="dxa"/>
            <w:tcBorders>
              <w:top w:val="nil"/>
              <w:left w:val="single" w:sz="4" w:space="0" w:color="000000"/>
              <w:bottom w:val="nil"/>
              <w:right w:val="single" w:sz="4" w:space="0" w:color="000000"/>
            </w:tcBorders>
          </w:tcPr>
          <w:p w14:paraId="60E84A14" w14:textId="77777777" w:rsidR="00925913" w:rsidRDefault="00477365">
            <w:pPr>
              <w:spacing w:after="0" w:line="259" w:lineRule="auto"/>
              <w:ind w:left="0" w:right="0" w:firstLine="0"/>
              <w:jc w:val="left"/>
            </w:pPr>
            <w:r>
              <w:t xml:space="preserve">Intangible Assets </w:t>
            </w:r>
          </w:p>
        </w:tc>
        <w:tc>
          <w:tcPr>
            <w:tcW w:w="1417" w:type="dxa"/>
            <w:tcBorders>
              <w:top w:val="nil"/>
              <w:left w:val="single" w:sz="4" w:space="0" w:color="000000"/>
              <w:bottom w:val="nil"/>
              <w:right w:val="single" w:sz="4" w:space="0" w:color="000000"/>
            </w:tcBorders>
          </w:tcPr>
          <w:p w14:paraId="4A6EC54B" w14:textId="77777777" w:rsidR="00925913" w:rsidRDefault="00477365">
            <w:pPr>
              <w:spacing w:after="0" w:line="259" w:lineRule="auto"/>
              <w:ind w:left="0" w:right="55" w:firstLine="0"/>
              <w:jc w:val="right"/>
            </w:pPr>
            <w:r>
              <w:t xml:space="preserve">1,345 </w:t>
            </w:r>
          </w:p>
        </w:tc>
      </w:tr>
      <w:tr w:rsidR="00925913" w14:paraId="4EF4E837" w14:textId="77777777">
        <w:trPr>
          <w:trHeight w:val="690"/>
        </w:trPr>
        <w:tc>
          <w:tcPr>
            <w:tcW w:w="1417" w:type="dxa"/>
            <w:tcBorders>
              <w:top w:val="nil"/>
              <w:left w:val="single" w:sz="4" w:space="0" w:color="000000"/>
              <w:bottom w:val="nil"/>
              <w:right w:val="single" w:sz="4" w:space="0" w:color="000000"/>
            </w:tcBorders>
          </w:tcPr>
          <w:p w14:paraId="3C75A534" w14:textId="77777777" w:rsidR="00925913" w:rsidRDefault="00477365">
            <w:pPr>
              <w:spacing w:after="0" w:line="259" w:lineRule="auto"/>
              <w:ind w:left="0" w:right="55" w:firstLine="0"/>
              <w:jc w:val="right"/>
            </w:pPr>
            <w:r>
              <w:t xml:space="preserve">4,050 </w:t>
            </w:r>
          </w:p>
          <w:p w14:paraId="084F96B5" w14:textId="77777777" w:rsidR="00925913" w:rsidRDefault="00477365">
            <w:pPr>
              <w:spacing w:after="0" w:line="259" w:lineRule="auto"/>
              <w:ind w:left="0" w:right="1" w:firstLine="0"/>
              <w:jc w:val="right"/>
            </w:pPr>
            <w:r>
              <w:t xml:space="preserve"> </w:t>
            </w:r>
          </w:p>
          <w:p w14:paraId="705556EC" w14:textId="77777777" w:rsidR="00925913" w:rsidRDefault="00477365">
            <w:pPr>
              <w:spacing w:after="0" w:line="259" w:lineRule="auto"/>
              <w:ind w:left="0" w:right="1" w:firstLine="0"/>
              <w:jc w:val="right"/>
            </w:pPr>
            <w:r>
              <w:lastRenderedPageBreak/>
              <w:t xml:space="preserve"> </w:t>
            </w:r>
          </w:p>
        </w:tc>
        <w:tc>
          <w:tcPr>
            <w:tcW w:w="6349" w:type="dxa"/>
            <w:tcBorders>
              <w:top w:val="nil"/>
              <w:left w:val="single" w:sz="4" w:space="0" w:color="000000"/>
              <w:bottom w:val="nil"/>
              <w:right w:val="single" w:sz="4" w:space="0" w:color="000000"/>
            </w:tcBorders>
          </w:tcPr>
          <w:p w14:paraId="14F48C48" w14:textId="77777777" w:rsidR="00925913" w:rsidRDefault="00477365">
            <w:pPr>
              <w:spacing w:after="0" w:line="259" w:lineRule="auto"/>
              <w:ind w:left="0" w:right="0" w:firstLine="0"/>
              <w:jc w:val="left"/>
            </w:pPr>
            <w:r>
              <w:lastRenderedPageBreak/>
              <w:t xml:space="preserve">Revenue expenditure funded from capital under statute </w:t>
            </w:r>
          </w:p>
          <w:p w14:paraId="04B6530B" w14:textId="77777777" w:rsidR="00925913" w:rsidRDefault="00477365">
            <w:pPr>
              <w:spacing w:after="0" w:line="259" w:lineRule="auto"/>
              <w:ind w:left="0" w:right="0" w:firstLine="0"/>
              <w:jc w:val="left"/>
            </w:pPr>
            <w:r>
              <w:t xml:space="preserve"> </w:t>
            </w:r>
          </w:p>
          <w:p w14:paraId="619C78E7" w14:textId="77777777" w:rsidR="00925913" w:rsidRDefault="00477365">
            <w:pPr>
              <w:spacing w:after="0" w:line="259" w:lineRule="auto"/>
              <w:ind w:left="0" w:right="0" w:firstLine="0"/>
              <w:jc w:val="left"/>
            </w:pPr>
            <w:r>
              <w:rPr>
                <w:u w:val="single" w:color="000000"/>
              </w:rPr>
              <w:lastRenderedPageBreak/>
              <w:t>Sources of Finance</w:t>
            </w:r>
            <w:r>
              <w:t xml:space="preserve"> </w:t>
            </w:r>
          </w:p>
        </w:tc>
        <w:tc>
          <w:tcPr>
            <w:tcW w:w="1417" w:type="dxa"/>
            <w:tcBorders>
              <w:top w:val="nil"/>
              <w:left w:val="single" w:sz="4" w:space="0" w:color="000000"/>
              <w:bottom w:val="nil"/>
              <w:right w:val="single" w:sz="4" w:space="0" w:color="000000"/>
            </w:tcBorders>
          </w:tcPr>
          <w:p w14:paraId="4AD720B1" w14:textId="77777777" w:rsidR="00925913" w:rsidRDefault="00477365">
            <w:pPr>
              <w:spacing w:after="0" w:line="259" w:lineRule="auto"/>
              <w:ind w:left="0" w:right="55" w:firstLine="0"/>
              <w:jc w:val="right"/>
            </w:pPr>
            <w:r>
              <w:lastRenderedPageBreak/>
              <w:t xml:space="preserve">3,708 </w:t>
            </w:r>
          </w:p>
          <w:p w14:paraId="3A0DF9EC" w14:textId="77777777" w:rsidR="00925913" w:rsidRDefault="00477365">
            <w:pPr>
              <w:spacing w:after="0" w:line="259" w:lineRule="auto"/>
              <w:ind w:left="0" w:right="0" w:firstLine="0"/>
              <w:jc w:val="right"/>
            </w:pPr>
            <w:r>
              <w:t xml:space="preserve"> </w:t>
            </w:r>
          </w:p>
          <w:p w14:paraId="4539A17C" w14:textId="77777777" w:rsidR="00925913" w:rsidRDefault="00477365">
            <w:pPr>
              <w:spacing w:after="0" w:line="259" w:lineRule="auto"/>
              <w:ind w:left="0" w:right="0" w:firstLine="0"/>
              <w:jc w:val="right"/>
            </w:pPr>
            <w:r>
              <w:lastRenderedPageBreak/>
              <w:t xml:space="preserve"> </w:t>
            </w:r>
          </w:p>
        </w:tc>
      </w:tr>
      <w:tr w:rsidR="00925913" w14:paraId="1247FF05" w14:textId="77777777">
        <w:trPr>
          <w:trHeight w:val="230"/>
        </w:trPr>
        <w:tc>
          <w:tcPr>
            <w:tcW w:w="1417" w:type="dxa"/>
            <w:tcBorders>
              <w:top w:val="nil"/>
              <w:left w:val="single" w:sz="4" w:space="0" w:color="000000"/>
              <w:bottom w:val="nil"/>
              <w:right w:val="single" w:sz="4" w:space="0" w:color="000000"/>
            </w:tcBorders>
          </w:tcPr>
          <w:p w14:paraId="247D5B7A" w14:textId="77777777" w:rsidR="00925913" w:rsidRDefault="00477365">
            <w:pPr>
              <w:spacing w:after="0" w:line="259" w:lineRule="auto"/>
              <w:ind w:left="0" w:right="55" w:firstLine="0"/>
              <w:jc w:val="right"/>
            </w:pPr>
            <w:r>
              <w:lastRenderedPageBreak/>
              <w:t xml:space="preserve">-1,164 </w:t>
            </w:r>
          </w:p>
        </w:tc>
        <w:tc>
          <w:tcPr>
            <w:tcW w:w="6349" w:type="dxa"/>
            <w:tcBorders>
              <w:top w:val="nil"/>
              <w:left w:val="single" w:sz="4" w:space="0" w:color="000000"/>
              <w:bottom w:val="nil"/>
              <w:right w:val="single" w:sz="4" w:space="0" w:color="000000"/>
            </w:tcBorders>
          </w:tcPr>
          <w:p w14:paraId="782B1475" w14:textId="77777777" w:rsidR="00925913" w:rsidRDefault="00477365">
            <w:pPr>
              <w:spacing w:after="0" w:line="259" w:lineRule="auto"/>
              <w:ind w:left="0" w:right="0" w:firstLine="0"/>
              <w:jc w:val="left"/>
            </w:pPr>
            <w:r>
              <w:t xml:space="preserve">Capital Receipts </w:t>
            </w:r>
          </w:p>
        </w:tc>
        <w:tc>
          <w:tcPr>
            <w:tcW w:w="1417" w:type="dxa"/>
            <w:tcBorders>
              <w:top w:val="nil"/>
              <w:left w:val="single" w:sz="4" w:space="0" w:color="000000"/>
              <w:bottom w:val="nil"/>
              <w:right w:val="single" w:sz="4" w:space="0" w:color="000000"/>
            </w:tcBorders>
          </w:tcPr>
          <w:p w14:paraId="27BCD51A" w14:textId="77777777" w:rsidR="00925913" w:rsidRDefault="00477365">
            <w:pPr>
              <w:spacing w:after="0" w:line="259" w:lineRule="auto"/>
              <w:ind w:left="0" w:right="55" w:firstLine="0"/>
              <w:jc w:val="right"/>
            </w:pPr>
            <w:r>
              <w:t xml:space="preserve">-1,089 </w:t>
            </w:r>
          </w:p>
        </w:tc>
      </w:tr>
      <w:tr w:rsidR="00925913" w14:paraId="18E16156" w14:textId="77777777">
        <w:trPr>
          <w:trHeight w:val="230"/>
        </w:trPr>
        <w:tc>
          <w:tcPr>
            <w:tcW w:w="1417" w:type="dxa"/>
            <w:tcBorders>
              <w:top w:val="nil"/>
              <w:left w:val="single" w:sz="4" w:space="0" w:color="000000"/>
              <w:bottom w:val="nil"/>
              <w:right w:val="single" w:sz="4" w:space="0" w:color="000000"/>
            </w:tcBorders>
          </w:tcPr>
          <w:p w14:paraId="6F0F1B9C" w14:textId="77777777" w:rsidR="00925913" w:rsidRDefault="00477365">
            <w:pPr>
              <w:spacing w:after="0" w:line="259" w:lineRule="auto"/>
              <w:ind w:left="0" w:right="55" w:firstLine="0"/>
              <w:jc w:val="right"/>
            </w:pPr>
            <w:r>
              <w:t xml:space="preserve">-18,860 </w:t>
            </w:r>
          </w:p>
        </w:tc>
        <w:tc>
          <w:tcPr>
            <w:tcW w:w="6349" w:type="dxa"/>
            <w:tcBorders>
              <w:top w:val="nil"/>
              <w:left w:val="single" w:sz="4" w:space="0" w:color="000000"/>
              <w:bottom w:val="nil"/>
              <w:right w:val="single" w:sz="4" w:space="0" w:color="000000"/>
            </w:tcBorders>
          </w:tcPr>
          <w:p w14:paraId="31A323BD" w14:textId="77777777" w:rsidR="00925913" w:rsidRDefault="00477365">
            <w:pPr>
              <w:spacing w:after="0" w:line="259" w:lineRule="auto"/>
              <w:ind w:left="0" w:right="0" w:firstLine="0"/>
              <w:jc w:val="left"/>
            </w:pPr>
            <w:r>
              <w:t xml:space="preserve">Grants and Contributions </w:t>
            </w:r>
          </w:p>
        </w:tc>
        <w:tc>
          <w:tcPr>
            <w:tcW w:w="1417" w:type="dxa"/>
            <w:tcBorders>
              <w:top w:val="nil"/>
              <w:left w:val="single" w:sz="4" w:space="0" w:color="000000"/>
              <w:bottom w:val="nil"/>
              <w:right w:val="single" w:sz="4" w:space="0" w:color="000000"/>
            </w:tcBorders>
          </w:tcPr>
          <w:p w14:paraId="5A9ECB12" w14:textId="77777777" w:rsidR="00925913" w:rsidRDefault="00477365">
            <w:pPr>
              <w:spacing w:after="0" w:line="259" w:lineRule="auto"/>
              <w:ind w:left="0" w:right="55" w:firstLine="0"/>
              <w:jc w:val="right"/>
            </w:pPr>
            <w:r>
              <w:t xml:space="preserve">-21,501 </w:t>
            </w:r>
          </w:p>
        </w:tc>
      </w:tr>
      <w:tr w:rsidR="00925913" w14:paraId="503B9150" w14:textId="77777777">
        <w:trPr>
          <w:trHeight w:val="690"/>
        </w:trPr>
        <w:tc>
          <w:tcPr>
            <w:tcW w:w="1417" w:type="dxa"/>
            <w:tcBorders>
              <w:top w:val="nil"/>
              <w:left w:val="single" w:sz="4" w:space="0" w:color="000000"/>
              <w:bottom w:val="nil"/>
              <w:right w:val="single" w:sz="4" w:space="0" w:color="000000"/>
            </w:tcBorders>
          </w:tcPr>
          <w:p w14:paraId="195FD405" w14:textId="77777777" w:rsidR="00925913" w:rsidRDefault="00477365">
            <w:pPr>
              <w:spacing w:after="0" w:line="259" w:lineRule="auto"/>
              <w:ind w:left="0" w:right="55" w:firstLine="0"/>
              <w:jc w:val="right"/>
            </w:pPr>
            <w:r>
              <w:t xml:space="preserve">-62 </w:t>
            </w:r>
          </w:p>
          <w:p w14:paraId="0C558B00" w14:textId="77777777" w:rsidR="00925913" w:rsidRDefault="00477365">
            <w:pPr>
              <w:spacing w:after="0" w:line="259" w:lineRule="auto"/>
              <w:ind w:left="0" w:right="1" w:firstLine="0"/>
              <w:jc w:val="right"/>
            </w:pPr>
            <w:r>
              <w:t xml:space="preserve"> </w:t>
            </w:r>
          </w:p>
          <w:p w14:paraId="48C247E8" w14:textId="77777777" w:rsidR="00925913" w:rsidRDefault="00477365">
            <w:pPr>
              <w:spacing w:after="0" w:line="259" w:lineRule="auto"/>
              <w:ind w:left="0" w:right="1" w:firstLine="0"/>
              <w:jc w:val="right"/>
            </w:pPr>
            <w:r>
              <w:t xml:space="preserve"> </w:t>
            </w:r>
          </w:p>
        </w:tc>
        <w:tc>
          <w:tcPr>
            <w:tcW w:w="6349" w:type="dxa"/>
            <w:tcBorders>
              <w:top w:val="nil"/>
              <w:left w:val="single" w:sz="4" w:space="0" w:color="000000"/>
              <w:bottom w:val="nil"/>
              <w:right w:val="single" w:sz="4" w:space="0" w:color="000000"/>
            </w:tcBorders>
          </w:tcPr>
          <w:p w14:paraId="604D5F01" w14:textId="77777777" w:rsidR="00925913" w:rsidRDefault="00477365">
            <w:pPr>
              <w:spacing w:after="0" w:line="259" w:lineRule="auto"/>
              <w:ind w:left="0" w:right="0" w:firstLine="0"/>
              <w:jc w:val="left"/>
            </w:pPr>
            <w:r>
              <w:t xml:space="preserve">Direct Revenue Contributions </w:t>
            </w:r>
          </w:p>
          <w:p w14:paraId="13428D65" w14:textId="77777777" w:rsidR="00925913" w:rsidRDefault="00477365">
            <w:pPr>
              <w:spacing w:after="0" w:line="259" w:lineRule="auto"/>
              <w:ind w:left="0" w:right="0" w:firstLine="0"/>
              <w:jc w:val="left"/>
            </w:pPr>
            <w:r>
              <w:t xml:space="preserve"> </w:t>
            </w:r>
          </w:p>
          <w:p w14:paraId="7B3721F9" w14:textId="77777777" w:rsidR="00925913" w:rsidRDefault="00477365">
            <w:pPr>
              <w:spacing w:after="0" w:line="259" w:lineRule="auto"/>
              <w:ind w:left="0" w:right="0" w:firstLine="0"/>
              <w:jc w:val="left"/>
            </w:pPr>
            <w:r>
              <w:rPr>
                <w:u w:val="single" w:color="000000"/>
              </w:rPr>
              <w:t>Provision for Repayment of Debt</w:t>
            </w:r>
            <w:r>
              <w:t xml:space="preserve"> </w:t>
            </w:r>
          </w:p>
        </w:tc>
        <w:tc>
          <w:tcPr>
            <w:tcW w:w="1417" w:type="dxa"/>
            <w:tcBorders>
              <w:top w:val="nil"/>
              <w:left w:val="single" w:sz="4" w:space="0" w:color="000000"/>
              <w:bottom w:val="nil"/>
              <w:right w:val="single" w:sz="4" w:space="0" w:color="000000"/>
            </w:tcBorders>
          </w:tcPr>
          <w:p w14:paraId="0D1F35D6" w14:textId="77777777" w:rsidR="00925913" w:rsidRDefault="00477365">
            <w:pPr>
              <w:spacing w:after="0" w:line="259" w:lineRule="auto"/>
              <w:ind w:left="0" w:right="55" w:firstLine="0"/>
              <w:jc w:val="right"/>
            </w:pPr>
            <w:r>
              <w:t xml:space="preserve">-302 </w:t>
            </w:r>
          </w:p>
          <w:p w14:paraId="01610745" w14:textId="77777777" w:rsidR="00925913" w:rsidRDefault="00477365">
            <w:pPr>
              <w:spacing w:after="0" w:line="259" w:lineRule="auto"/>
              <w:ind w:left="0" w:right="0" w:firstLine="0"/>
              <w:jc w:val="right"/>
            </w:pPr>
            <w:r>
              <w:t xml:space="preserve"> </w:t>
            </w:r>
          </w:p>
          <w:p w14:paraId="0260A236" w14:textId="77777777" w:rsidR="00925913" w:rsidRDefault="00477365">
            <w:pPr>
              <w:spacing w:after="0" w:line="259" w:lineRule="auto"/>
              <w:ind w:left="0" w:right="0" w:firstLine="0"/>
              <w:jc w:val="right"/>
            </w:pPr>
            <w:r>
              <w:t xml:space="preserve"> </w:t>
            </w:r>
          </w:p>
        </w:tc>
      </w:tr>
      <w:tr w:rsidR="00925913" w14:paraId="6C88F583" w14:textId="77777777">
        <w:trPr>
          <w:trHeight w:val="230"/>
        </w:trPr>
        <w:tc>
          <w:tcPr>
            <w:tcW w:w="1417" w:type="dxa"/>
            <w:tcBorders>
              <w:top w:val="nil"/>
              <w:left w:val="single" w:sz="4" w:space="0" w:color="000000"/>
              <w:bottom w:val="nil"/>
              <w:right w:val="single" w:sz="4" w:space="0" w:color="000000"/>
            </w:tcBorders>
          </w:tcPr>
          <w:p w14:paraId="18428909" w14:textId="77777777" w:rsidR="00925913" w:rsidRDefault="00477365">
            <w:pPr>
              <w:spacing w:after="0" w:line="259" w:lineRule="auto"/>
              <w:ind w:left="0" w:right="55" w:firstLine="0"/>
              <w:jc w:val="right"/>
            </w:pPr>
            <w:r>
              <w:t xml:space="preserve">-6,159 </w:t>
            </w:r>
          </w:p>
        </w:tc>
        <w:tc>
          <w:tcPr>
            <w:tcW w:w="6349" w:type="dxa"/>
            <w:tcBorders>
              <w:top w:val="nil"/>
              <w:left w:val="single" w:sz="4" w:space="0" w:color="000000"/>
              <w:bottom w:val="nil"/>
              <w:right w:val="single" w:sz="4" w:space="0" w:color="000000"/>
            </w:tcBorders>
          </w:tcPr>
          <w:p w14:paraId="4B8FD6C4" w14:textId="77777777" w:rsidR="00925913" w:rsidRDefault="00477365">
            <w:pPr>
              <w:spacing w:after="0" w:line="259" w:lineRule="auto"/>
              <w:ind w:left="0" w:right="0" w:firstLine="0"/>
              <w:jc w:val="left"/>
            </w:pPr>
            <w:r>
              <w:t xml:space="preserve">Statutory Provision for financing capital investment </w:t>
            </w:r>
          </w:p>
        </w:tc>
        <w:tc>
          <w:tcPr>
            <w:tcW w:w="1417" w:type="dxa"/>
            <w:tcBorders>
              <w:top w:val="nil"/>
              <w:left w:val="single" w:sz="4" w:space="0" w:color="000000"/>
              <w:bottom w:val="nil"/>
              <w:right w:val="single" w:sz="4" w:space="0" w:color="000000"/>
            </w:tcBorders>
          </w:tcPr>
          <w:p w14:paraId="682EF564" w14:textId="77777777" w:rsidR="00925913" w:rsidRDefault="00477365">
            <w:pPr>
              <w:spacing w:after="0" w:line="259" w:lineRule="auto"/>
              <w:ind w:left="0" w:right="55" w:firstLine="0"/>
              <w:jc w:val="right"/>
            </w:pPr>
            <w:r>
              <w:t xml:space="preserve">-6,557 </w:t>
            </w:r>
          </w:p>
        </w:tc>
      </w:tr>
      <w:tr w:rsidR="00925913" w14:paraId="6A895796" w14:textId="77777777">
        <w:trPr>
          <w:trHeight w:val="461"/>
        </w:trPr>
        <w:tc>
          <w:tcPr>
            <w:tcW w:w="1417" w:type="dxa"/>
            <w:tcBorders>
              <w:top w:val="nil"/>
              <w:left w:val="single" w:sz="4" w:space="0" w:color="000000"/>
              <w:bottom w:val="single" w:sz="4" w:space="0" w:color="000000"/>
              <w:right w:val="single" w:sz="4" w:space="0" w:color="000000"/>
            </w:tcBorders>
          </w:tcPr>
          <w:p w14:paraId="5D3F89EA" w14:textId="77777777" w:rsidR="00925913" w:rsidRDefault="00477365">
            <w:pPr>
              <w:spacing w:after="0" w:line="259" w:lineRule="auto"/>
              <w:ind w:left="0" w:right="55" w:firstLine="0"/>
              <w:jc w:val="right"/>
            </w:pPr>
            <w:r>
              <w:t xml:space="preserve">-108 </w:t>
            </w:r>
          </w:p>
          <w:p w14:paraId="699AC26D" w14:textId="77777777" w:rsidR="00925913" w:rsidRDefault="00477365">
            <w:pPr>
              <w:spacing w:after="0" w:line="259" w:lineRule="auto"/>
              <w:ind w:left="0" w:right="1" w:firstLine="0"/>
              <w:jc w:val="right"/>
            </w:pPr>
            <w:r>
              <w:t xml:space="preserve"> </w:t>
            </w:r>
          </w:p>
        </w:tc>
        <w:tc>
          <w:tcPr>
            <w:tcW w:w="6349" w:type="dxa"/>
            <w:tcBorders>
              <w:top w:val="nil"/>
              <w:left w:val="single" w:sz="4" w:space="0" w:color="000000"/>
              <w:bottom w:val="single" w:sz="4" w:space="0" w:color="000000"/>
              <w:right w:val="single" w:sz="4" w:space="0" w:color="000000"/>
            </w:tcBorders>
          </w:tcPr>
          <w:p w14:paraId="7121C96E" w14:textId="77777777" w:rsidR="00925913" w:rsidRDefault="00477365">
            <w:pPr>
              <w:spacing w:after="0" w:line="259" w:lineRule="auto"/>
              <w:ind w:left="0" w:right="0" w:firstLine="0"/>
              <w:jc w:val="left"/>
            </w:pPr>
            <w:r>
              <w:t xml:space="preserve">Amortisation of Deferred Income re. Crosby PFI </w:t>
            </w:r>
          </w:p>
          <w:p w14:paraId="38396823" w14:textId="77777777" w:rsidR="00925913" w:rsidRDefault="00477365">
            <w:pPr>
              <w:spacing w:after="0" w:line="259" w:lineRule="auto"/>
              <w:ind w:left="0" w:right="0" w:firstLine="0"/>
              <w:jc w:val="left"/>
            </w:pPr>
            <w:r>
              <w:rPr>
                <w:b/>
              </w:rPr>
              <w:t xml:space="preserve"> </w:t>
            </w:r>
          </w:p>
        </w:tc>
        <w:tc>
          <w:tcPr>
            <w:tcW w:w="1417" w:type="dxa"/>
            <w:tcBorders>
              <w:top w:val="nil"/>
              <w:left w:val="single" w:sz="4" w:space="0" w:color="000000"/>
              <w:bottom w:val="single" w:sz="4" w:space="0" w:color="000000"/>
              <w:right w:val="single" w:sz="4" w:space="0" w:color="000000"/>
            </w:tcBorders>
          </w:tcPr>
          <w:p w14:paraId="0D5CE534" w14:textId="77777777" w:rsidR="00925913" w:rsidRDefault="00477365">
            <w:pPr>
              <w:spacing w:after="0" w:line="259" w:lineRule="auto"/>
              <w:ind w:left="0" w:right="55" w:firstLine="0"/>
              <w:jc w:val="right"/>
            </w:pPr>
            <w:r>
              <w:t xml:space="preserve">-107 </w:t>
            </w:r>
          </w:p>
          <w:p w14:paraId="3FD1B13D" w14:textId="77777777" w:rsidR="00925913" w:rsidRDefault="00477365">
            <w:pPr>
              <w:spacing w:after="0" w:line="259" w:lineRule="auto"/>
              <w:ind w:left="0" w:right="0" w:firstLine="0"/>
              <w:jc w:val="right"/>
            </w:pPr>
            <w:r>
              <w:t xml:space="preserve"> </w:t>
            </w:r>
          </w:p>
        </w:tc>
      </w:tr>
      <w:tr w:rsidR="00925913" w14:paraId="1124DFB1"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31F1FAF2" w14:textId="77777777" w:rsidR="00925913" w:rsidRDefault="00477365">
            <w:pPr>
              <w:spacing w:after="0" w:line="259" w:lineRule="auto"/>
              <w:ind w:left="0" w:right="56" w:firstLine="0"/>
              <w:jc w:val="right"/>
            </w:pPr>
            <w:r>
              <w:rPr>
                <w:b/>
              </w:rPr>
              <w:t xml:space="preserve">230,150 </w:t>
            </w:r>
          </w:p>
        </w:tc>
        <w:tc>
          <w:tcPr>
            <w:tcW w:w="6349" w:type="dxa"/>
            <w:tcBorders>
              <w:top w:val="single" w:sz="4" w:space="0" w:color="000000"/>
              <w:left w:val="single" w:sz="4" w:space="0" w:color="000000"/>
              <w:bottom w:val="single" w:sz="4" w:space="0" w:color="000000"/>
              <w:right w:val="single" w:sz="4" w:space="0" w:color="000000"/>
            </w:tcBorders>
          </w:tcPr>
          <w:p w14:paraId="2B34ED82" w14:textId="77777777" w:rsidR="00925913" w:rsidRDefault="00477365">
            <w:pPr>
              <w:spacing w:after="0" w:line="259" w:lineRule="auto"/>
              <w:ind w:left="0" w:right="0" w:firstLine="0"/>
              <w:jc w:val="left"/>
            </w:pPr>
            <w:r>
              <w:rPr>
                <w:b/>
              </w:rPr>
              <w:t xml:space="preserve">Closing Capital Financing Requirement </w:t>
            </w:r>
          </w:p>
        </w:tc>
        <w:tc>
          <w:tcPr>
            <w:tcW w:w="1417" w:type="dxa"/>
            <w:tcBorders>
              <w:top w:val="single" w:sz="4" w:space="0" w:color="000000"/>
              <w:left w:val="single" w:sz="4" w:space="0" w:color="000000"/>
              <w:bottom w:val="single" w:sz="4" w:space="0" w:color="000000"/>
              <w:right w:val="single" w:sz="4" w:space="0" w:color="000000"/>
            </w:tcBorders>
          </w:tcPr>
          <w:p w14:paraId="288854AB" w14:textId="77777777" w:rsidR="00925913" w:rsidRDefault="00477365">
            <w:pPr>
              <w:spacing w:after="0" w:line="259" w:lineRule="auto"/>
              <w:ind w:left="0" w:right="55" w:firstLine="0"/>
              <w:jc w:val="right"/>
            </w:pPr>
            <w:r>
              <w:rPr>
                <w:b/>
              </w:rPr>
              <w:t xml:space="preserve">233,130 </w:t>
            </w:r>
          </w:p>
        </w:tc>
      </w:tr>
    </w:tbl>
    <w:p w14:paraId="4EA64C49" w14:textId="77777777" w:rsidR="00925913" w:rsidRDefault="00477365">
      <w:pPr>
        <w:spacing w:after="0" w:line="259" w:lineRule="auto"/>
        <w:ind w:left="568" w:right="0" w:firstLine="0"/>
        <w:jc w:val="left"/>
      </w:pPr>
      <w:r>
        <w:t xml:space="preserve"> </w:t>
      </w:r>
    </w:p>
    <w:tbl>
      <w:tblPr>
        <w:tblStyle w:val="TableGrid"/>
        <w:tblW w:w="9183" w:type="dxa"/>
        <w:tblInd w:w="1303" w:type="dxa"/>
        <w:tblCellMar>
          <w:top w:w="3" w:type="dxa"/>
          <w:left w:w="107" w:type="dxa"/>
          <w:bottom w:w="3" w:type="dxa"/>
          <w:right w:w="51" w:type="dxa"/>
        </w:tblCellMar>
        <w:tblLook w:val="04A0" w:firstRow="1" w:lastRow="0" w:firstColumn="1" w:lastColumn="0" w:noHBand="0" w:noVBand="1"/>
      </w:tblPr>
      <w:tblGrid>
        <w:gridCol w:w="1417"/>
        <w:gridCol w:w="6349"/>
        <w:gridCol w:w="1417"/>
      </w:tblGrid>
      <w:tr w:rsidR="00925913" w14:paraId="38EE238C"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5CC97531" w14:textId="77777777" w:rsidR="00925913" w:rsidRDefault="00477365">
            <w:pPr>
              <w:spacing w:after="0" w:line="259" w:lineRule="auto"/>
              <w:ind w:left="0" w:right="57" w:firstLine="0"/>
              <w:jc w:val="center"/>
            </w:pPr>
            <w:r>
              <w:rPr>
                <w:u w:val="single" w:color="000000"/>
              </w:rPr>
              <w:t>2020/2021</w:t>
            </w:r>
            <w:r>
              <w:t xml:space="preserve"> </w:t>
            </w:r>
          </w:p>
        </w:tc>
        <w:tc>
          <w:tcPr>
            <w:tcW w:w="6349" w:type="dxa"/>
            <w:tcBorders>
              <w:top w:val="single" w:sz="4" w:space="0" w:color="000000"/>
              <w:left w:val="single" w:sz="4" w:space="0" w:color="000000"/>
              <w:bottom w:val="nil"/>
              <w:right w:val="single" w:sz="4" w:space="0" w:color="000000"/>
            </w:tcBorders>
            <w:shd w:val="clear" w:color="auto" w:fill="FFCC99"/>
          </w:tcPr>
          <w:p w14:paraId="37A1CF7D" w14:textId="77777777" w:rsidR="00925913" w:rsidRDefault="00477365">
            <w:pPr>
              <w:spacing w:after="0" w:line="259" w:lineRule="auto"/>
              <w:ind w:left="0" w:right="0" w:firstLine="0"/>
              <w:jc w:val="left"/>
            </w:pPr>
            <w:r>
              <w:rPr>
                <w:b/>
              </w:rPr>
              <w:t xml:space="preserve">Explanation of movements in the year </w:t>
            </w:r>
          </w:p>
        </w:tc>
        <w:tc>
          <w:tcPr>
            <w:tcW w:w="1417" w:type="dxa"/>
            <w:tcBorders>
              <w:top w:val="single" w:sz="4" w:space="0" w:color="000000"/>
              <w:left w:val="single" w:sz="4" w:space="0" w:color="000000"/>
              <w:bottom w:val="nil"/>
              <w:right w:val="single" w:sz="4" w:space="0" w:color="000000"/>
            </w:tcBorders>
            <w:shd w:val="clear" w:color="auto" w:fill="FFCC99"/>
          </w:tcPr>
          <w:p w14:paraId="55A1BD75" w14:textId="77777777" w:rsidR="00925913" w:rsidRDefault="00477365">
            <w:pPr>
              <w:spacing w:after="0" w:line="259" w:lineRule="auto"/>
              <w:ind w:left="0" w:right="54" w:firstLine="0"/>
              <w:jc w:val="center"/>
            </w:pPr>
            <w:r>
              <w:rPr>
                <w:u w:val="single" w:color="000000"/>
              </w:rPr>
              <w:t>2021/2022</w:t>
            </w:r>
            <w:r>
              <w:t xml:space="preserve"> </w:t>
            </w:r>
          </w:p>
        </w:tc>
      </w:tr>
      <w:tr w:rsidR="00925913" w14:paraId="152BB5BB"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22D676DF" w14:textId="77777777" w:rsidR="00925913" w:rsidRDefault="00477365">
            <w:pPr>
              <w:spacing w:after="0" w:line="259" w:lineRule="auto"/>
              <w:ind w:left="0" w:right="56" w:firstLine="0"/>
              <w:jc w:val="center"/>
            </w:pPr>
            <w:r>
              <w:t xml:space="preserve">£000s </w:t>
            </w:r>
          </w:p>
        </w:tc>
        <w:tc>
          <w:tcPr>
            <w:tcW w:w="6349" w:type="dxa"/>
            <w:tcBorders>
              <w:top w:val="nil"/>
              <w:left w:val="single" w:sz="4" w:space="0" w:color="000000"/>
              <w:bottom w:val="single" w:sz="4" w:space="0" w:color="000000"/>
              <w:right w:val="single" w:sz="4" w:space="0" w:color="000000"/>
            </w:tcBorders>
            <w:shd w:val="clear" w:color="auto" w:fill="FFCC99"/>
          </w:tcPr>
          <w:p w14:paraId="189B07A8" w14:textId="77777777" w:rsidR="00925913" w:rsidRDefault="00477365">
            <w:pPr>
              <w:spacing w:after="0" w:line="259" w:lineRule="auto"/>
              <w:ind w:left="0" w:right="0" w:firstLine="0"/>
              <w:jc w:val="left"/>
            </w:pPr>
            <w:r>
              <w:rPr>
                <w:b/>
              </w:rP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0E8165D1" w14:textId="77777777" w:rsidR="00925913" w:rsidRDefault="00477365">
            <w:pPr>
              <w:spacing w:after="0" w:line="259" w:lineRule="auto"/>
              <w:ind w:left="0" w:right="54" w:firstLine="0"/>
              <w:jc w:val="center"/>
            </w:pPr>
            <w:r>
              <w:t xml:space="preserve">£000s </w:t>
            </w:r>
          </w:p>
        </w:tc>
      </w:tr>
      <w:tr w:rsidR="00925913" w14:paraId="6C20178A" w14:textId="77777777">
        <w:trPr>
          <w:trHeight w:val="359"/>
        </w:trPr>
        <w:tc>
          <w:tcPr>
            <w:tcW w:w="1417" w:type="dxa"/>
            <w:tcBorders>
              <w:top w:val="single" w:sz="4" w:space="0" w:color="000000"/>
              <w:left w:val="single" w:sz="4" w:space="0" w:color="000000"/>
              <w:bottom w:val="nil"/>
              <w:right w:val="single" w:sz="4" w:space="0" w:color="000000"/>
            </w:tcBorders>
          </w:tcPr>
          <w:p w14:paraId="48E78041" w14:textId="77777777" w:rsidR="00925913" w:rsidRDefault="00477365">
            <w:pPr>
              <w:spacing w:after="0" w:line="259" w:lineRule="auto"/>
              <w:ind w:left="0" w:right="1" w:firstLine="0"/>
              <w:jc w:val="right"/>
            </w:pPr>
            <w:r>
              <w:t xml:space="preserve"> </w:t>
            </w:r>
          </w:p>
        </w:tc>
        <w:tc>
          <w:tcPr>
            <w:tcW w:w="6349" w:type="dxa"/>
            <w:tcBorders>
              <w:top w:val="single" w:sz="4" w:space="0" w:color="000000"/>
              <w:left w:val="single" w:sz="4" w:space="0" w:color="000000"/>
              <w:bottom w:val="nil"/>
              <w:right w:val="single" w:sz="4" w:space="0" w:color="000000"/>
            </w:tcBorders>
            <w:vAlign w:val="bottom"/>
          </w:tcPr>
          <w:p w14:paraId="743015BA" w14:textId="77777777" w:rsidR="00925913" w:rsidRDefault="00477365">
            <w:pPr>
              <w:spacing w:after="0" w:line="259" w:lineRule="auto"/>
              <w:ind w:left="0" w:right="0" w:firstLine="0"/>
              <w:jc w:val="left"/>
            </w:pPr>
            <w:r>
              <w:rPr>
                <w:u w:val="single" w:color="000000"/>
              </w:rPr>
              <w:t>Decrease (-</w:t>
            </w:r>
            <w:r>
              <w:rPr>
                <w:u w:val="single" w:color="000000"/>
              </w:rPr>
              <w:t>) / Increase in underlying need to borrow:</w:t>
            </w:r>
            <w:r>
              <w:t xml:space="preserve"> </w:t>
            </w:r>
          </w:p>
        </w:tc>
        <w:tc>
          <w:tcPr>
            <w:tcW w:w="1417" w:type="dxa"/>
            <w:tcBorders>
              <w:top w:val="single" w:sz="4" w:space="0" w:color="000000"/>
              <w:left w:val="single" w:sz="4" w:space="0" w:color="000000"/>
              <w:bottom w:val="nil"/>
              <w:right w:val="single" w:sz="4" w:space="0" w:color="000000"/>
            </w:tcBorders>
          </w:tcPr>
          <w:p w14:paraId="73BE71C9" w14:textId="77777777" w:rsidR="00925913" w:rsidRDefault="00477365">
            <w:pPr>
              <w:spacing w:after="0" w:line="259" w:lineRule="auto"/>
              <w:ind w:left="0" w:right="0" w:firstLine="0"/>
              <w:jc w:val="right"/>
            </w:pPr>
            <w:r>
              <w:t xml:space="preserve"> </w:t>
            </w:r>
          </w:p>
        </w:tc>
      </w:tr>
      <w:tr w:rsidR="00925913" w14:paraId="202DE07C" w14:textId="77777777">
        <w:trPr>
          <w:trHeight w:val="230"/>
        </w:trPr>
        <w:tc>
          <w:tcPr>
            <w:tcW w:w="1417" w:type="dxa"/>
            <w:tcBorders>
              <w:top w:val="nil"/>
              <w:left w:val="single" w:sz="4" w:space="0" w:color="000000"/>
              <w:bottom w:val="nil"/>
              <w:right w:val="single" w:sz="4" w:space="0" w:color="000000"/>
            </w:tcBorders>
          </w:tcPr>
          <w:p w14:paraId="2633FC26" w14:textId="77777777" w:rsidR="00925913" w:rsidRDefault="00477365">
            <w:pPr>
              <w:spacing w:after="0" w:line="259" w:lineRule="auto"/>
              <w:ind w:left="0" w:right="55" w:firstLine="0"/>
              <w:jc w:val="right"/>
            </w:pPr>
            <w:r>
              <w:t xml:space="preserve">6,117 </w:t>
            </w:r>
          </w:p>
        </w:tc>
        <w:tc>
          <w:tcPr>
            <w:tcW w:w="6349" w:type="dxa"/>
            <w:tcBorders>
              <w:top w:val="nil"/>
              <w:left w:val="single" w:sz="4" w:space="0" w:color="000000"/>
              <w:bottom w:val="nil"/>
              <w:right w:val="single" w:sz="4" w:space="0" w:color="000000"/>
            </w:tcBorders>
          </w:tcPr>
          <w:p w14:paraId="335D10C0" w14:textId="77777777" w:rsidR="00925913" w:rsidRDefault="00477365">
            <w:pPr>
              <w:spacing w:after="0" w:line="259" w:lineRule="auto"/>
              <w:ind w:left="0" w:right="0" w:firstLine="0"/>
              <w:jc w:val="left"/>
            </w:pPr>
            <w:r>
              <w:t xml:space="preserve">Increase in underlying need to borrow </w:t>
            </w:r>
          </w:p>
        </w:tc>
        <w:tc>
          <w:tcPr>
            <w:tcW w:w="1417" w:type="dxa"/>
            <w:tcBorders>
              <w:top w:val="nil"/>
              <w:left w:val="single" w:sz="4" w:space="0" w:color="000000"/>
              <w:bottom w:val="nil"/>
              <w:right w:val="single" w:sz="4" w:space="0" w:color="000000"/>
            </w:tcBorders>
          </w:tcPr>
          <w:p w14:paraId="14587284" w14:textId="77777777" w:rsidR="00925913" w:rsidRDefault="00477365">
            <w:pPr>
              <w:spacing w:after="0" w:line="259" w:lineRule="auto"/>
              <w:ind w:left="0" w:right="55" w:firstLine="0"/>
              <w:jc w:val="right"/>
            </w:pPr>
            <w:r>
              <w:t xml:space="preserve">9,644 </w:t>
            </w:r>
          </w:p>
        </w:tc>
      </w:tr>
      <w:tr w:rsidR="00925913" w14:paraId="5C645926" w14:textId="77777777">
        <w:trPr>
          <w:trHeight w:val="352"/>
        </w:trPr>
        <w:tc>
          <w:tcPr>
            <w:tcW w:w="1417" w:type="dxa"/>
            <w:tcBorders>
              <w:top w:val="nil"/>
              <w:left w:val="single" w:sz="4" w:space="0" w:color="000000"/>
              <w:bottom w:val="single" w:sz="4" w:space="0" w:color="000000"/>
              <w:right w:val="single" w:sz="4" w:space="0" w:color="000000"/>
            </w:tcBorders>
          </w:tcPr>
          <w:p w14:paraId="1B09C72C" w14:textId="77777777" w:rsidR="00925913" w:rsidRDefault="00477365">
            <w:pPr>
              <w:spacing w:after="0" w:line="259" w:lineRule="auto"/>
              <w:ind w:left="0" w:right="55" w:firstLine="0"/>
              <w:jc w:val="right"/>
            </w:pPr>
            <w:r>
              <w:t xml:space="preserve">-6,267 </w:t>
            </w:r>
          </w:p>
        </w:tc>
        <w:tc>
          <w:tcPr>
            <w:tcW w:w="6349" w:type="dxa"/>
            <w:tcBorders>
              <w:top w:val="nil"/>
              <w:left w:val="single" w:sz="4" w:space="0" w:color="000000"/>
              <w:bottom w:val="single" w:sz="4" w:space="0" w:color="000000"/>
              <w:right w:val="single" w:sz="4" w:space="0" w:color="000000"/>
            </w:tcBorders>
          </w:tcPr>
          <w:p w14:paraId="612A9975" w14:textId="77777777" w:rsidR="00925913" w:rsidRDefault="00477365">
            <w:pPr>
              <w:spacing w:after="0" w:line="259" w:lineRule="auto"/>
              <w:ind w:left="0" w:right="0" w:firstLine="0"/>
              <w:jc w:val="left"/>
            </w:pPr>
            <w:r>
              <w:t xml:space="preserve">Provision for Repayment of Debt </w:t>
            </w:r>
          </w:p>
        </w:tc>
        <w:tc>
          <w:tcPr>
            <w:tcW w:w="1417" w:type="dxa"/>
            <w:tcBorders>
              <w:top w:val="nil"/>
              <w:left w:val="single" w:sz="4" w:space="0" w:color="000000"/>
              <w:bottom w:val="single" w:sz="4" w:space="0" w:color="000000"/>
              <w:right w:val="single" w:sz="4" w:space="0" w:color="000000"/>
            </w:tcBorders>
          </w:tcPr>
          <w:p w14:paraId="3A4DF95E" w14:textId="77777777" w:rsidR="00925913" w:rsidRDefault="00477365">
            <w:pPr>
              <w:spacing w:after="0" w:line="259" w:lineRule="auto"/>
              <w:ind w:left="0" w:right="55" w:firstLine="0"/>
              <w:jc w:val="right"/>
            </w:pPr>
            <w:r>
              <w:t xml:space="preserve">-6,664 </w:t>
            </w:r>
          </w:p>
        </w:tc>
      </w:tr>
      <w:tr w:rsidR="00925913" w14:paraId="31C79FF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0BCE405" w14:textId="77777777" w:rsidR="00925913" w:rsidRDefault="00477365">
            <w:pPr>
              <w:spacing w:after="0" w:line="259" w:lineRule="auto"/>
              <w:ind w:left="0" w:right="55" w:firstLine="0"/>
              <w:jc w:val="right"/>
            </w:pPr>
            <w:r>
              <w:rPr>
                <w:b/>
              </w:rPr>
              <w:t xml:space="preserve">150 </w:t>
            </w:r>
          </w:p>
        </w:tc>
        <w:tc>
          <w:tcPr>
            <w:tcW w:w="6349" w:type="dxa"/>
            <w:tcBorders>
              <w:top w:val="single" w:sz="4" w:space="0" w:color="000000"/>
              <w:left w:val="single" w:sz="4" w:space="0" w:color="000000"/>
              <w:bottom w:val="single" w:sz="4" w:space="0" w:color="000000"/>
              <w:right w:val="single" w:sz="4" w:space="0" w:color="000000"/>
            </w:tcBorders>
          </w:tcPr>
          <w:p w14:paraId="398445CB" w14:textId="77777777" w:rsidR="00925913" w:rsidRDefault="00477365">
            <w:pPr>
              <w:spacing w:after="0" w:line="259" w:lineRule="auto"/>
              <w:ind w:left="0" w:right="0" w:firstLine="0"/>
              <w:jc w:val="left"/>
            </w:pPr>
            <w:r>
              <w:rPr>
                <w:b/>
              </w:rPr>
              <w:t xml:space="preserve">Increase (+) / Decrease (-) in Capital Financing Requirement </w:t>
            </w:r>
          </w:p>
        </w:tc>
        <w:tc>
          <w:tcPr>
            <w:tcW w:w="1417" w:type="dxa"/>
            <w:tcBorders>
              <w:top w:val="single" w:sz="4" w:space="0" w:color="000000"/>
              <w:left w:val="single" w:sz="4" w:space="0" w:color="000000"/>
              <w:bottom w:val="single" w:sz="4" w:space="0" w:color="000000"/>
              <w:right w:val="single" w:sz="4" w:space="0" w:color="000000"/>
            </w:tcBorders>
          </w:tcPr>
          <w:p w14:paraId="22765C82" w14:textId="77777777" w:rsidR="00925913" w:rsidRDefault="00477365">
            <w:pPr>
              <w:spacing w:after="0" w:line="259" w:lineRule="auto"/>
              <w:ind w:left="0" w:right="55" w:firstLine="0"/>
              <w:jc w:val="right"/>
            </w:pPr>
            <w:r>
              <w:rPr>
                <w:b/>
              </w:rPr>
              <w:t xml:space="preserve">2,980 </w:t>
            </w:r>
          </w:p>
        </w:tc>
      </w:tr>
    </w:tbl>
    <w:p w14:paraId="524FF402" w14:textId="77777777" w:rsidR="00925913" w:rsidRDefault="00477365">
      <w:pPr>
        <w:spacing w:after="0" w:line="259" w:lineRule="auto"/>
        <w:ind w:left="1277" w:right="0" w:firstLine="0"/>
        <w:jc w:val="left"/>
      </w:pPr>
      <w:r>
        <w:rPr>
          <w:b/>
        </w:rPr>
        <w:t xml:space="preserve"> </w:t>
      </w:r>
    </w:p>
    <w:p w14:paraId="6050DC8C" w14:textId="77777777" w:rsidR="00925913" w:rsidRDefault="00477365">
      <w:pPr>
        <w:spacing w:after="0" w:line="259" w:lineRule="auto"/>
        <w:ind w:left="1277" w:right="0" w:firstLine="0"/>
        <w:jc w:val="left"/>
      </w:pPr>
      <w:r>
        <w:rPr>
          <w:b/>
        </w:rPr>
        <w:t xml:space="preserve"> </w:t>
      </w:r>
    </w:p>
    <w:p w14:paraId="1929CF50" w14:textId="77777777" w:rsidR="00925913" w:rsidRDefault="00477365">
      <w:pPr>
        <w:spacing w:after="0" w:line="259" w:lineRule="auto"/>
        <w:ind w:left="1277" w:right="0" w:firstLine="0"/>
        <w:jc w:val="left"/>
      </w:pPr>
      <w:r>
        <w:rPr>
          <w:b/>
        </w:rPr>
        <w:t xml:space="preserve"> </w:t>
      </w:r>
    </w:p>
    <w:p w14:paraId="7402EB7A" w14:textId="77777777" w:rsidR="00925913" w:rsidRDefault="00477365">
      <w:pPr>
        <w:spacing w:after="0" w:line="259" w:lineRule="auto"/>
        <w:ind w:left="1277" w:right="0" w:firstLine="0"/>
        <w:jc w:val="left"/>
      </w:pPr>
      <w:r>
        <w:rPr>
          <w:b/>
        </w:rPr>
        <w:t xml:space="preserve"> </w:t>
      </w:r>
    </w:p>
    <w:p w14:paraId="2F10A919" w14:textId="77777777" w:rsidR="00925913" w:rsidRDefault="00477365">
      <w:pPr>
        <w:spacing w:after="0" w:line="259" w:lineRule="auto"/>
        <w:ind w:left="1277" w:right="0" w:firstLine="0"/>
        <w:jc w:val="left"/>
      </w:pPr>
      <w:r>
        <w:rPr>
          <w:b/>
        </w:rPr>
        <w:t xml:space="preserve"> </w:t>
      </w:r>
    </w:p>
    <w:p w14:paraId="2D33EEA3" w14:textId="77777777" w:rsidR="00925913" w:rsidRDefault="00477365">
      <w:pPr>
        <w:spacing w:after="0" w:line="259" w:lineRule="auto"/>
        <w:ind w:left="1277" w:right="0" w:firstLine="0"/>
        <w:jc w:val="left"/>
      </w:pPr>
      <w:r>
        <w:rPr>
          <w:b/>
        </w:rPr>
        <w:t xml:space="preserve"> </w:t>
      </w:r>
    </w:p>
    <w:p w14:paraId="3C56B2CA" w14:textId="77777777" w:rsidR="00925913" w:rsidRDefault="00477365">
      <w:pPr>
        <w:spacing w:after="0" w:line="259" w:lineRule="auto"/>
        <w:ind w:left="1277" w:right="0" w:firstLine="0"/>
        <w:jc w:val="left"/>
      </w:pPr>
      <w:r>
        <w:rPr>
          <w:b/>
        </w:rPr>
        <w:t xml:space="preserve"> </w:t>
      </w:r>
    </w:p>
    <w:p w14:paraId="6515C579" w14:textId="77777777" w:rsidR="00925913" w:rsidRDefault="00477365">
      <w:pPr>
        <w:numPr>
          <w:ilvl w:val="0"/>
          <w:numId w:val="21"/>
        </w:numPr>
        <w:spacing w:after="3" w:line="252" w:lineRule="auto"/>
        <w:ind w:right="0" w:hanging="709"/>
        <w:jc w:val="left"/>
      </w:pPr>
      <w:r>
        <w:rPr>
          <w:b/>
          <w:u w:val="single" w:color="000000"/>
        </w:rPr>
        <w:t>LONG TERM INVESTMENTS</w:t>
      </w:r>
      <w:r>
        <w:rPr>
          <w:b/>
        </w:rPr>
        <w:t xml:space="preserve"> </w:t>
      </w:r>
    </w:p>
    <w:p w14:paraId="0F45A7D9"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925913" w14:paraId="0C17C932"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7E44F117" w14:textId="77777777" w:rsidR="00925913" w:rsidRDefault="00477365">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35E20793" w14:textId="77777777" w:rsidR="00925913" w:rsidRDefault="00477365">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3B4974EF" w14:textId="77777777" w:rsidR="00925913" w:rsidRDefault="00477365">
            <w:pPr>
              <w:spacing w:after="0" w:line="259" w:lineRule="auto"/>
              <w:ind w:left="0" w:right="56" w:firstLine="0"/>
              <w:jc w:val="center"/>
            </w:pPr>
            <w:r>
              <w:rPr>
                <w:u w:val="single" w:color="000000"/>
              </w:rPr>
              <w:t>31 March</w:t>
            </w:r>
            <w:r>
              <w:t xml:space="preserve"> </w:t>
            </w:r>
          </w:p>
        </w:tc>
      </w:tr>
      <w:tr w:rsidR="00925913" w14:paraId="4A4D03A0" w14:textId="77777777">
        <w:trPr>
          <w:trHeight w:val="230"/>
        </w:trPr>
        <w:tc>
          <w:tcPr>
            <w:tcW w:w="1417" w:type="dxa"/>
            <w:tcBorders>
              <w:top w:val="nil"/>
              <w:left w:val="single" w:sz="4" w:space="0" w:color="000000"/>
              <w:bottom w:val="nil"/>
              <w:right w:val="single" w:sz="4" w:space="0" w:color="000000"/>
            </w:tcBorders>
            <w:shd w:val="clear" w:color="auto" w:fill="FFCC99"/>
          </w:tcPr>
          <w:p w14:paraId="078E4AE0" w14:textId="77777777" w:rsidR="00925913" w:rsidRDefault="00477365">
            <w:pPr>
              <w:spacing w:after="0" w:line="259" w:lineRule="auto"/>
              <w:ind w:left="0" w:right="59"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78DB2054"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0974361F" w14:textId="77777777" w:rsidR="00925913" w:rsidRDefault="00477365">
            <w:pPr>
              <w:spacing w:after="0" w:line="259" w:lineRule="auto"/>
              <w:ind w:left="0" w:right="55" w:firstLine="0"/>
              <w:jc w:val="center"/>
            </w:pPr>
            <w:r>
              <w:rPr>
                <w:u w:val="single" w:color="000000"/>
              </w:rPr>
              <w:t>2022</w:t>
            </w:r>
            <w:r>
              <w:t xml:space="preserve"> </w:t>
            </w:r>
          </w:p>
        </w:tc>
      </w:tr>
      <w:tr w:rsidR="00925913" w14:paraId="22A07D78"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0790EC17" w14:textId="77777777" w:rsidR="00925913" w:rsidRDefault="00477365">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5DBDF576"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5B7E982B" w14:textId="77777777" w:rsidR="00925913" w:rsidRDefault="00477365">
            <w:pPr>
              <w:spacing w:after="0" w:line="259" w:lineRule="auto"/>
              <w:ind w:left="0" w:right="56" w:firstLine="0"/>
              <w:jc w:val="center"/>
            </w:pPr>
            <w:r>
              <w:t xml:space="preserve">£000s </w:t>
            </w:r>
          </w:p>
        </w:tc>
      </w:tr>
      <w:tr w:rsidR="00925913" w14:paraId="4DD0A8EA" w14:textId="77777777">
        <w:trPr>
          <w:trHeight w:val="585"/>
        </w:trPr>
        <w:tc>
          <w:tcPr>
            <w:tcW w:w="1417" w:type="dxa"/>
            <w:tcBorders>
              <w:top w:val="single" w:sz="4" w:space="0" w:color="000000"/>
              <w:left w:val="single" w:sz="4" w:space="0" w:color="000000"/>
              <w:bottom w:val="nil"/>
              <w:right w:val="single" w:sz="4" w:space="0" w:color="000000"/>
            </w:tcBorders>
            <w:vAlign w:val="bottom"/>
          </w:tcPr>
          <w:p w14:paraId="01FA21E4" w14:textId="77777777" w:rsidR="00925913" w:rsidRDefault="00477365">
            <w:pPr>
              <w:spacing w:after="0" w:line="259" w:lineRule="auto"/>
              <w:ind w:left="0" w:right="1" w:firstLine="0"/>
              <w:jc w:val="right"/>
            </w:pPr>
            <w:r>
              <w:t xml:space="preserve"> </w:t>
            </w:r>
          </w:p>
          <w:p w14:paraId="73F2CB44" w14:textId="77777777" w:rsidR="00925913" w:rsidRDefault="00477365">
            <w:pPr>
              <w:spacing w:after="0" w:line="259" w:lineRule="auto"/>
              <w:ind w:left="0" w:right="56" w:firstLine="0"/>
              <w:jc w:val="right"/>
            </w:pPr>
            <w:r>
              <w:t xml:space="preserve">5,376 </w:t>
            </w:r>
          </w:p>
          <w:p w14:paraId="446CECB0" w14:textId="77777777" w:rsidR="00925913" w:rsidRDefault="00477365">
            <w:pPr>
              <w:spacing w:after="0" w:line="259" w:lineRule="auto"/>
              <w:ind w:left="0" w:right="1" w:firstLine="0"/>
              <w:jc w:val="right"/>
            </w:pPr>
            <w:r>
              <w:t xml:space="preserve"> </w:t>
            </w:r>
          </w:p>
        </w:tc>
        <w:tc>
          <w:tcPr>
            <w:tcW w:w="6295" w:type="dxa"/>
            <w:tcBorders>
              <w:top w:val="single" w:sz="4" w:space="0" w:color="000000"/>
              <w:left w:val="single" w:sz="4" w:space="0" w:color="000000"/>
              <w:bottom w:val="nil"/>
              <w:right w:val="single" w:sz="4" w:space="0" w:color="000000"/>
            </w:tcBorders>
            <w:vAlign w:val="bottom"/>
          </w:tcPr>
          <w:p w14:paraId="21C0E598" w14:textId="77777777" w:rsidR="00925913" w:rsidRDefault="00477365">
            <w:pPr>
              <w:spacing w:after="0" w:line="259" w:lineRule="auto"/>
              <w:ind w:left="0" w:right="0" w:firstLine="0"/>
              <w:jc w:val="left"/>
            </w:pPr>
            <w:r>
              <w:t xml:space="preserve"> </w:t>
            </w:r>
          </w:p>
          <w:p w14:paraId="0034C0E7" w14:textId="77777777" w:rsidR="00925913" w:rsidRDefault="00477365">
            <w:pPr>
              <w:spacing w:after="0" w:line="259" w:lineRule="auto"/>
              <w:ind w:left="0" w:right="0" w:firstLine="0"/>
              <w:jc w:val="left"/>
            </w:pPr>
            <w:r>
              <w:t xml:space="preserve">Churches &amp; Charities Local Authority LAMIT Property Fund </w:t>
            </w:r>
          </w:p>
          <w:p w14:paraId="02D918BE" w14:textId="77777777" w:rsidR="00925913" w:rsidRDefault="00477365">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vAlign w:val="bottom"/>
          </w:tcPr>
          <w:p w14:paraId="5D96D4B0" w14:textId="77777777" w:rsidR="00925913" w:rsidRDefault="00477365">
            <w:pPr>
              <w:spacing w:after="0" w:line="259" w:lineRule="auto"/>
              <w:ind w:left="0" w:right="0" w:firstLine="0"/>
              <w:jc w:val="right"/>
            </w:pPr>
            <w:r>
              <w:t xml:space="preserve"> </w:t>
            </w:r>
          </w:p>
          <w:p w14:paraId="7E6A5DD5" w14:textId="77777777" w:rsidR="00925913" w:rsidRDefault="00477365">
            <w:pPr>
              <w:spacing w:after="0" w:line="259" w:lineRule="auto"/>
              <w:ind w:left="0" w:right="55" w:firstLine="0"/>
              <w:jc w:val="right"/>
            </w:pPr>
            <w:r>
              <w:t xml:space="preserve">6,320 </w:t>
            </w:r>
          </w:p>
          <w:p w14:paraId="519EA299" w14:textId="77777777" w:rsidR="00925913" w:rsidRDefault="00477365">
            <w:pPr>
              <w:spacing w:after="0" w:line="259" w:lineRule="auto"/>
              <w:ind w:left="0" w:right="0" w:firstLine="0"/>
              <w:jc w:val="right"/>
            </w:pPr>
            <w:r>
              <w:t xml:space="preserve"> </w:t>
            </w:r>
          </w:p>
        </w:tc>
      </w:tr>
      <w:tr w:rsidR="00925913" w14:paraId="32EEACC5" w14:textId="77777777">
        <w:trPr>
          <w:trHeight w:val="344"/>
        </w:trPr>
        <w:tc>
          <w:tcPr>
            <w:tcW w:w="1417" w:type="dxa"/>
            <w:tcBorders>
              <w:top w:val="nil"/>
              <w:left w:val="single" w:sz="4" w:space="0" w:color="000000"/>
              <w:bottom w:val="nil"/>
              <w:right w:val="single" w:sz="4" w:space="0" w:color="000000"/>
            </w:tcBorders>
            <w:vAlign w:val="bottom"/>
          </w:tcPr>
          <w:p w14:paraId="58ECF0F9" w14:textId="77777777" w:rsidR="00925913" w:rsidRDefault="00477365">
            <w:pPr>
              <w:spacing w:after="0" w:line="259" w:lineRule="auto"/>
              <w:ind w:left="0" w:right="57" w:firstLine="0"/>
              <w:jc w:val="right"/>
            </w:pPr>
            <w:r>
              <w:t xml:space="preserve">1 </w:t>
            </w:r>
          </w:p>
        </w:tc>
        <w:tc>
          <w:tcPr>
            <w:tcW w:w="6295" w:type="dxa"/>
            <w:tcBorders>
              <w:top w:val="nil"/>
              <w:left w:val="single" w:sz="4" w:space="0" w:color="000000"/>
              <w:bottom w:val="nil"/>
              <w:right w:val="single" w:sz="4" w:space="0" w:color="000000"/>
            </w:tcBorders>
            <w:vAlign w:val="bottom"/>
          </w:tcPr>
          <w:p w14:paraId="14E563BD" w14:textId="77777777" w:rsidR="00925913" w:rsidRDefault="00477365">
            <w:pPr>
              <w:spacing w:after="0" w:line="259" w:lineRule="auto"/>
              <w:ind w:left="0" w:right="0" w:firstLine="0"/>
              <w:jc w:val="left"/>
            </w:pPr>
            <w:r>
              <w:t xml:space="preserve">Sefton New Directions (see Note 54 for more details) </w:t>
            </w:r>
          </w:p>
        </w:tc>
        <w:tc>
          <w:tcPr>
            <w:tcW w:w="1415" w:type="dxa"/>
            <w:tcBorders>
              <w:top w:val="nil"/>
              <w:left w:val="single" w:sz="4" w:space="0" w:color="000000"/>
              <w:bottom w:val="nil"/>
              <w:right w:val="single" w:sz="4" w:space="0" w:color="000000"/>
            </w:tcBorders>
            <w:vAlign w:val="bottom"/>
          </w:tcPr>
          <w:p w14:paraId="3F3016FD" w14:textId="77777777" w:rsidR="00925913" w:rsidRDefault="00477365">
            <w:pPr>
              <w:spacing w:after="0" w:line="259" w:lineRule="auto"/>
              <w:ind w:left="0" w:right="56" w:firstLine="0"/>
              <w:jc w:val="right"/>
            </w:pPr>
            <w:r>
              <w:t xml:space="preserve">1 </w:t>
            </w:r>
          </w:p>
        </w:tc>
      </w:tr>
      <w:tr w:rsidR="00925913" w14:paraId="2A719994" w14:textId="77777777">
        <w:trPr>
          <w:trHeight w:val="464"/>
        </w:trPr>
        <w:tc>
          <w:tcPr>
            <w:tcW w:w="1417" w:type="dxa"/>
            <w:tcBorders>
              <w:top w:val="nil"/>
              <w:left w:val="single" w:sz="4" w:space="0" w:color="000000"/>
              <w:bottom w:val="single" w:sz="6" w:space="0" w:color="000000"/>
              <w:right w:val="single" w:sz="4" w:space="0" w:color="000000"/>
            </w:tcBorders>
          </w:tcPr>
          <w:p w14:paraId="0966D8A3" w14:textId="77777777" w:rsidR="00925913" w:rsidRDefault="00477365">
            <w:pPr>
              <w:spacing w:after="0" w:line="259" w:lineRule="auto"/>
              <w:ind w:left="0" w:right="56" w:firstLine="0"/>
              <w:jc w:val="right"/>
            </w:pPr>
            <w:r>
              <w:t xml:space="preserve">1,125 </w:t>
            </w:r>
          </w:p>
          <w:p w14:paraId="49919B3D" w14:textId="77777777" w:rsidR="00925913" w:rsidRDefault="00477365">
            <w:pPr>
              <w:spacing w:after="0" w:line="259" w:lineRule="auto"/>
              <w:ind w:left="0" w:right="1" w:firstLine="0"/>
              <w:jc w:val="right"/>
            </w:pPr>
            <w:r>
              <w:t xml:space="preserve"> </w:t>
            </w:r>
          </w:p>
        </w:tc>
        <w:tc>
          <w:tcPr>
            <w:tcW w:w="6295" w:type="dxa"/>
            <w:tcBorders>
              <w:top w:val="nil"/>
              <w:left w:val="single" w:sz="4" w:space="0" w:color="000000"/>
              <w:bottom w:val="single" w:sz="4" w:space="0" w:color="000000"/>
              <w:right w:val="single" w:sz="4" w:space="0" w:color="000000"/>
            </w:tcBorders>
          </w:tcPr>
          <w:p w14:paraId="71FD4B93" w14:textId="77777777" w:rsidR="00925913" w:rsidRDefault="00477365">
            <w:pPr>
              <w:spacing w:after="0" w:line="259" w:lineRule="auto"/>
              <w:ind w:left="0" w:right="0" w:firstLine="0"/>
              <w:jc w:val="left"/>
            </w:pPr>
            <w:r>
              <w:t>Sandway Homes (see Note 54 for more details)</w:t>
            </w:r>
            <w:r>
              <w:rPr>
                <w:b/>
              </w:rPr>
              <w:t xml:space="preserve"> </w:t>
            </w:r>
          </w:p>
          <w:p w14:paraId="1D492D22"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6" w:space="0" w:color="000000"/>
              <w:right w:val="single" w:sz="4" w:space="0" w:color="000000"/>
            </w:tcBorders>
          </w:tcPr>
          <w:p w14:paraId="1B552607" w14:textId="77777777" w:rsidR="00925913" w:rsidRDefault="00477365">
            <w:pPr>
              <w:spacing w:after="0" w:line="259" w:lineRule="auto"/>
              <w:ind w:left="0" w:right="55" w:firstLine="0"/>
              <w:jc w:val="right"/>
            </w:pPr>
            <w:r>
              <w:t xml:space="preserve">6,743 </w:t>
            </w:r>
          </w:p>
          <w:p w14:paraId="2CA0A89F" w14:textId="77777777" w:rsidR="00925913" w:rsidRDefault="00477365">
            <w:pPr>
              <w:spacing w:after="0" w:line="259" w:lineRule="auto"/>
              <w:ind w:left="0" w:right="0" w:firstLine="0"/>
              <w:jc w:val="right"/>
            </w:pPr>
            <w:r>
              <w:t xml:space="preserve"> </w:t>
            </w:r>
          </w:p>
        </w:tc>
      </w:tr>
      <w:tr w:rsidR="00925913" w14:paraId="487FE36C" w14:textId="77777777">
        <w:trPr>
          <w:trHeight w:val="244"/>
        </w:trPr>
        <w:tc>
          <w:tcPr>
            <w:tcW w:w="1417" w:type="dxa"/>
            <w:tcBorders>
              <w:top w:val="single" w:sz="6" w:space="0" w:color="000000"/>
              <w:left w:val="single" w:sz="4" w:space="0" w:color="000000"/>
              <w:bottom w:val="single" w:sz="4" w:space="0" w:color="000000"/>
              <w:right w:val="single" w:sz="4" w:space="0" w:color="000000"/>
            </w:tcBorders>
          </w:tcPr>
          <w:p w14:paraId="631D96FC" w14:textId="77777777" w:rsidR="00925913" w:rsidRDefault="00477365">
            <w:pPr>
              <w:spacing w:after="0" w:line="259" w:lineRule="auto"/>
              <w:ind w:left="0" w:right="56" w:firstLine="0"/>
              <w:jc w:val="right"/>
            </w:pPr>
            <w:r>
              <w:rPr>
                <w:b/>
              </w:rPr>
              <w:t xml:space="preserve">6,502 </w:t>
            </w:r>
          </w:p>
        </w:tc>
        <w:tc>
          <w:tcPr>
            <w:tcW w:w="6295" w:type="dxa"/>
            <w:tcBorders>
              <w:top w:val="single" w:sz="4" w:space="0" w:color="000000"/>
              <w:left w:val="single" w:sz="4" w:space="0" w:color="000000"/>
              <w:bottom w:val="single" w:sz="4" w:space="0" w:color="000000"/>
              <w:right w:val="single" w:sz="4" w:space="0" w:color="000000"/>
            </w:tcBorders>
          </w:tcPr>
          <w:p w14:paraId="013621AF" w14:textId="77777777" w:rsidR="00925913" w:rsidRDefault="00477365">
            <w:pPr>
              <w:spacing w:after="0" w:line="259" w:lineRule="auto"/>
              <w:ind w:left="0" w:right="0" w:firstLine="0"/>
              <w:jc w:val="left"/>
            </w:pPr>
            <w:r>
              <w:rPr>
                <w:b/>
              </w:rPr>
              <w:t xml:space="preserve">Total </w:t>
            </w:r>
          </w:p>
        </w:tc>
        <w:tc>
          <w:tcPr>
            <w:tcW w:w="1415" w:type="dxa"/>
            <w:tcBorders>
              <w:top w:val="single" w:sz="6" w:space="0" w:color="000000"/>
              <w:left w:val="single" w:sz="4" w:space="0" w:color="000000"/>
              <w:bottom w:val="single" w:sz="4" w:space="0" w:color="000000"/>
              <w:right w:val="single" w:sz="4" w:space="0" w:color="000000"/>
            </w:tcBorders>
          </w:tcPr>
          <w:p w14:paraId="14B6EBC7" w14:textId="77777777" w:rsidR="00925913" w:rsidRDefault="00477365">
            <w:pPr>
              <w:spacing w:after="0" w:line="259" w:lineRule="auto"/>
              <w:ind w:left="0" w:right="55" w:firstLine="0"/>
              <w:jc w:val="right"/>
            </w:pPr>
            <w:r>
              <w:rPr>
                <w:b/>
              </w:rPr>
              <w:t xml:space="preserve">13,064 </w:t>
            </w:r>
          </w:p>
        </w:tc>
      </w:tr>
    </w:tbl>
    <w:p w14:paraId="6D447911" w14:textId="77777777" w:rsidR="00925913" w:rsidRDefault="00477365">
      <w:pPr>
        <w:spacing w:after="0" w:line="259" w:lineRule="auto"/>
        <w:ind w:left="568" w:right="0" w:firstLine="0"/>
        <w:jc w:val="left"/>
      </w:pPr>
      <w:r>
        <w:t xml:space="preserve"> </w:t>
      </w:r>
    </w:p>
    <w:p w14:paraId="76E566A0" w14:textId="77777777" w:rsidR="00925913" w:rsidRDefault="00477365">
      <w:pPr>
        <w:ind w:left="1268" w:right="0"/>
      </w:pPr>
      <w:r>
        <w:t xml:space="preserve">The Long-Term Investment in Sandway Homes relates to loans </w:t>
      </w:r>
      <w:r>
        <w:t xml:space="preserve">made to the Company to cover its working capital requirements (as approved by the Council’s Cabinet).  The Company pays interest on these loans at an agreed commercial rate and the loans will be repaid across the period of its Business Plan covering Phase 1 of its development programme.  </w:t>
      </w:r>
    </w:p>
    <w:p w14:paraId="599F063A" w14:textId="77777777" w:rsidR="00925913" w:rsidRDefault="00477365">
      <w:pPr>
        <w:spacing w:after="0" w:line="259" w:lineRule="auto"/>
        <w:ind w:left="1277" w:right="0" w:firstLine="0"/>
        <w:jc w:val="left"/>
      </w:pPr>
      <w:r>
        <w:t xml:space="preserve"> </w:t>
      </w:r>
    </w:p>
    <w:p w14:paraId="44BED3E2" w14:textId="77777777" w:rsidR="00925913" w:rsidRDefault="00477365">
      <w:pPr>
        <w:ind w:left="1268" w:right="0"/>
      </w:pPr>
      <w:r>
        <w:t xml:space="preserve">In addition to the shares in Sefton New Directions, the Council is the sole shareholder in Sandway Homes (£100), and Sefton Hospitality Operation Limited (£1).  The investments in all three subsidiaries is shown at amortised cost. </w:t>
      </w:r>
    </w:p>
    <w:p w14:paraId="67D365C2" w14:textId="77777777" w:rsidR="00925913" w:rsidRDefault="00477365">
      <w:pPr>
        <w:spacing w:after="0" w:line="259" w:lineRule="auto"/>
        <w:ind w:left="568" w:right="0" w:firstLine="0"/>
        <w:jc w:val="left"/>
      </w:pPr>
      <w:r>
        <w:t xml:space="preserve"> </w:t>
      </w:r>
    </w:p>
    <w:p w14:paraId="33F3A974" w14:textId="77777777" w:rsidR="00925913" w:rsidRDefault="00477365">
      <w:pPr>
        <w:spacing w:after="0" w:line="259" w:lineRule="auto"/>
        <w:ind w:left="568" w:right="0" w:firstLine="0"/>
        <w:jc w:val="left"/>
      </w:pPr>
      <w:r>
        <w:t xml:space="preserve"> </w:t>
      </w:r>
    </w:p>
    <w:p w14:paraId="25B8A926" w14:textId="77777777" w:rsidR="00925913" w:rsidRDefault="00477365">
      <w:pPr>
        <w:numPr>
          <w:ilvl w:val="0"/>
          <w:numId w:val="21"/>
        </w:numPr>
        <w:spacing w:after="3" w:line="252" w:lineRule="auto"/>
        <w:ind w:right="0" w:hanging="709"/>
        <w:jc w:val="left"/>
      </w:pPr>
      <w:r>
        <w:rPr>
          <w:b/>
          <w:u w:val="single" w:color="000000"/>
        </w:rPr>
        <w:t>LONG TERM DEBTORS</w:t>
      </w:r>
      <w:r>
        <w:rPr>
          <w:b/>
        </w:rPr>
        <w:t xml:space="preserve"> </w:t>
      </w:r>
    </w:p>
    <w:p w14:paraId="383DE0C2"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925913" w14:paraId="58A5CE2D"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38E45708" w14:textId="77777777" w:rsidR="00925913" w:rsidRDefault="00477365">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2AEB9E9B" w14:textId="77777777" w:rsidR="00925913" w:rsidRDefault="00477365">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2C306BD6" w14:textId="77777777" w:rsidR="00925913" w:rsidRDefault="00477365">
            <w:pPr>
              <w:spacing w:after="0" w:line="259" w:lineRule="auto"/>
              <w:ind w:left="0" w:right="56" w:firstLine="0"/>
              <w:jc w:val="center"/>
            </w:pPr>
            <w:r>
              <w:rPr>
                <w:u w:val="single" w:color="000000"/>
              </w:rPr>
              <w:t>31 March</w:t>
            </w:r>
            <w:r>
              <w:t xml:space="preserve"> </w:t>
            </w:r>
          </w:p>
        </w:tc>
      </w:tr>
      <w:tr w:rsidR="00925913" w14:paraId="077BE6EE" w14:textId="77777777">
        <w:trPr>
          <w:trHeight w:val="230"/>
        </w:trPr>
        <w:tc>
          <w:tcPr>
            <w:tcW w:w="1417" w:type="dxa"/>
            <w:tcBorders>
              <w:top w:val="nil"/>
              <w:left w:val="single" w:sz="4" w:space="0" w:color="000000"/>
              <w:bottom w:val="nil"/>
              <w:right w:val="single" w:sz="4" w:space="0" w:color="000000"/>
            </w:tcBorders>
            <w:shd w:val="clear" w:color="auto" w:fill="FFCC99"/>
          </w:tcPr>
          <w:p w14:paraId="6BE38197" w14:textId="77777777" w:rsidR="00925913" w:rsidRDefault="00477365">
            <w:pPr>
              <w:spacing w:after="0" w:line="259" w:lineRule="auto"/>
              <w:ind w:left="0" w:right="59"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11EF779E"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2ACCA252" w14:textId="77777777" w:rsidR="00925913" w:rsidRDefault="00477365">
            <w:pPr>
              <w:spacing w:after="0" w:line="259" w:lineRule="auto"/>
              <w:ind w:left="0" w:right="55" w:firstLine="0"/>
              <w:jc w:val="center"/>
            </w:pPr>
            <w:r>
              <w:rPr>
                <w:u w:val="single" w:color="000000"/>
              </w:rPr>
              <w:t>2022</w:t>
            </w:r>
            <w:r>
              <w:t xml:space="preserve"> </w:t>
            </w:r>
          </w:p>
        </w:tc>
      </w:tr>
      <w:tr w:rsidR="00925913" w14:paraId="63DB3D55"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756E259" w14:textId="77777777" w:rsidR="00925913" w:rsidRDefault="00477365">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1B36386A"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0A1F0A4F" w14:textId="77777777" w:rsidR="00925913" w:rsidRDefault="00477365">
            <w:pPr>
              <w:spacing w:after="0" w:line="259" w:lineRule="auto"/>
              <w:ind w:left="0" w:right="56" w:firstLine="0"/>
              <w:jc w:val="center"/>
            </w:pPr>
            <w:r>
              <w:t xml:space="preserve">£000s </w:t>
            </w:r>
          </w:p>
        </w:tc>
      </w:tr>
      <w:tr w:rsidR="00925913" w14:paraId="07E0E203" w14:textId="77777777">
        <w:trPr>
          <w:trHeight w:val="470"/>
        </w:trPr>
        <w:tc>
          <w:tcPr>
            <w:tcW w:w="1417" w:type="dxa"/>
            <w:tcBorders>
              <w:top w:val="single" w:sz="4" w:space="0" w:color="000000"/>
              <w:left w:val="single" w:sz="4" w:space="0" w:color="000000"/>
              <w:bottom w:val="nil"/>
              <w:right w:val="single" w:sz="4" w:space="0" w:color="000000"/>
            </w:tcBorders>
          </w:tcPr>
          <w:p w14:paraId="6CCCCE67" w14:textId="77777777" w:rsidR="00925913" w:rsidRDefault="00477365">
            <w:pPr>
              <w:spacing w:after="0" w:line="259" w:lineRule="auto"/>
              <w:ind w:left="0" w:right="1" w:firstLine="0"/>
              <w:jc w:val="right"/>
            </w:pPr>
            <w:r>
              <w:t xml:space="preserve"> </w:t>
            </w:r>
          </w:p>
          <w:p w14:paraId="08172E2C" w14:textId="77777777" w:rsidR="00925913" w:rsidRDefault="00477365">
            <w:pPr>
              <w:spacing w:after="0" w:line="259" w:lineRule="auto"/>
              <w:ind w:left="0" w:right="1" w:firstLine="0"/>
              <w:jc w:val="right"/>
            </w:pPr>
            <w:r>
              <w:t xml:space="preserve"> </w:t>
            </w:r>
          </w:p>
        </w:tc>
        <w:tc>
          <w:tcPr>
            <w:tcW w:w="6295" w:type="dxa"/>
            <w:tcBorders>
              <w:top w:val="single" w:sz="4" w:space="0" w:color="000000"/>
              <w:left w:val="single" w:sz="4" w:space="0" w:color="000000"/>
              <w:bottom w:val="nil"/>
              <w:right w:val="single" w:sz="4" w:space="0" w:color="000000"/>
            </w:tcBorders>
          </w:tcPr>
          <w:p w14:paraId="7C52FF0F" w14:textId="77777777" w:rsidR="00925913" w:rsidRDefault="00477365">
            <w:pPr>
              <w:spacing w:after="0" w:line="259" w:lineRule="auto"/>
              <w:ind w:left="0" w:right="0" w:firstLine="0"/>
              <w:jc w:val="left"/>
            </w:pPr>
            <w:r>
              <w:t xml:space="preserve"> </w:t>
            </w:r>
          </w:p>
          <w:p w14:paraId="170FE1AE" w14:textId="77777777" w:rsidR="00925913" w:rsidRDefault="00477365">
            <w:pPr>
              <w:spacing w:after="0" w:line="259" w:lineRule="auto"/>
              <w:ind w:left="0" w:right="0" w:firstLine="0"/>
              <w:jc w:val="left"/>
            </w:pPr>
            <w:r>
              <w:rPr>
                <w:u w:val="single" w:color="000000"/>
              </w:rPr>
              <w:t>Transferred Services</w:t>
            </w:r>
            <w:r>
              <w:t xml:space="preserve"> </w:t>
            </w:r>
          </w:p>
        </w:tc>
        <w:tc>
          <w:tcPr>
            <w:tcW w:w="1415" w:type="dxa"/>
            <w:tcBorders>
              <w:top w:val="single" w:sz="4" w:space="0" w:color="000000"/>
              <w:left w:val="single" w:sz="4" w:space="0" w:color="000000"/>
              <w:bottom w:val="nil"/>
              <w:right w:val="single" w:sz="4" w:space="0" w:color="000000"/>
            </w:tcBorders>
          </w:tcPr>
          <w:p w14:paraId="5751942B" w14:textId="77777777" w:rsidR="00925913" w:rsidRDefault="00477365">
            <w:pPr>
              <w:spacing w:after="0" w:line="259" w:lineRule="auto"/>
              <w:ind w:left="0" w:right="0" w:firstLine="0"/>
              <w:jc w:val="right"/>
            </w:pPr>
            <w:r>
              <w:t xml:space="preserve"> </w:t>
            </w:r>
          </w:p>
          <w:p w14:paraId="6FAE2C28" w14:textId="77777777" w:rsidR="00925913" w:rsidRDefault="00477365">
            <w:pPr>
              <w:spacing w:after="0" w:line="259" w:lineRule="auto"/>
              <w:ind w:left="0" w:right="0" w:firstLine="0"/>
              <w:jc w:val="right"/>
            </w:pPr>
            <w:r>
              <w:t xml:space="preserve"> </w:t>
            </w:r>
          </w:p>
        </w:tc>
      </w:tr>
      <w:tr w:rsidR="00925913" w14:paraId="6FD6D48A" w14:textId="77777777">
        <w:trPr>
          <w:trHeight w:val="232"/>
        </w:trPr>
        <w:tc>
          <w:tcPr>
            <w:tcW w:w="1417" w:type="dxa"/>
            <w:tcBorders>
              <w:top w:val="nil"/>
              <w:left w:val="single" w:sz="4" w:space="0" w:color="000000"/>
              <w:bottom w:val="single" w:sz="4" w:space="0" w:color="000000"/>
              <w:right w:val="single" w:sz="4" w:space="0" w:color="000000"/>
            </w:tcBorders>
          </w:tcPr>
          <w:p w14:paraId="594B3AB8" w14:textId="77777777" w:rsidR="00925913" w:rsidRDefault="00477365">
            <w:pPr>
              <w:spacing w:after="0" w:line="259" w:lineRule="auto"/>
              <w:ind w:left="0" w:right="56" w:firstLine="0"/>
              <w:jc w:val="right"/>
            </w:pPr>
            <w:r>
              <w:t xml:space="preserve">87 </w:t>
            </w:r>
          </w:p>
        </w:tc>
        <w:tc>
          <w:tcPr>
            <w:tcW w:w="6295" w:type="dxa"/>
            <w:vMerge w:val="restart"/>
            <w:tcBorders>
              <w:top w:val="nil"/>
              <w:left w:val="single" w:sz="4" w:space="0" w:color="000000"/>
              <w:bottom w:val="nil"/>
              <w:right w:val="single" w:sz="4" w:space="0" w:color="000000"/>
            </w:tcBorders>
          </w:tcPr>
          <w:p w14:paraId="36189670" w14:textId="77777777" w:rsidR="00925913" w:rsidRDefault="00477365">
            <w:pPr>
              <w:spacing w:after="0" w:line="259" w:lineRule="auto"/>
              <w:ind w:left="0" w:right="0" w:firstLine="0"/>
              <w:jc w:val="left"/>
            </w:pPr>
            <w:r>
              <w:t xml:space="preserve">Merseyside Residuary Body </w:t>
            </w:r>
          </w:p>
          <w:p w14:paraId="6850083F" w14:textId="77777777" w:rsidR="00925913" w:rsidRDefault="00477365">
            <w:pPr>
              <w:spacing w:after="0" w:line="259" w:lineRule="auto"/>
              <w:ind w:left="0" w:right="0" w:firstLine="0"/>
              <w:jc w:val="left"/>
            </w:pPr>
            <w:r>
              <w:t xml:space="preserve"> </w:t>
            </w:r>
          </w:p>
          <w:p w14:paraId="6159569D" w14:textId="77777777" w:rsidR="00925913" w:rsidRDefault="00477365">
            <w:pPr>
              <w:spacing w:after="0" w:line="259" w:lineRule="auto"/>
              <w:ind w:left="0" w:right="0" w:firstLine="0"/>
              <w:jc w:val="left"/>
            </w:pPr>
            <w:r>
              <w:rPr>
                <w:u w:val="single" w:color="000000"/>
              </w:rPr>
              <w:lastRenderedPageBreak/>
              <w:t>Other</w:t>
            </w:r>
            <w:r>
              <w:t xml:space="preserve"> </w:t>
            </w:r>
          </w:p>
        </w:tc>
        <w:tc>
          <w:tcPr>
            <w:tcW w:w="1415" w:type="dxa"/>
            <w:tcBorders>
              <w:top w:val="nil"/>
              <w:left w:val="single" w:sz="4" w:space="0" w:color="000000"/>
              <w:bottom w:val="single" w:sz="4" w:space="0" w:color="000000"/>
              <w:right w:val="single" w:sz="4" w:space="0" w:color="000000"/>
            </w:tcBorders>
          </w:tcPr>
          <w:p w14:paraId="3B5CBD4C" w14:textId="77777777" w:rsidR="00925913" w:rsidRDefault="00477365">
            <w:pPr>
              <w:spacing w:after="0" w:line="259" w:lineRule="auto"/>
              <w:ind w:left="0" w:right="55" w:firstLine="0"/>
              <w:jc w:val="right"/>
            </w:pPr>
            <w:r>
              <w:lastRenderedPageBreak/>
              <w:t xml:space="preserve">80 </w:t>
            </w:r>
          </w:p>
        </w:tc>
      </w:tr>
      <w:tr w:rsidR="00925913" w14:paraId="737C1048"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FA49A5C" w14:textId="77777777" w:rsidR="00925913" w:rsidRDefault="00477365">
            <w:pPr>
              <w:spacing w:after="0" w:line="259" w:lineRule="auto"/>
              <w:ind w:left="0" w:right="56" w:firstLine="0"/>
              <w:jc w:val="right"/>
            </w:pPr>
            <w:r>
              <w:t xml:space="preserve">87 </w:t>
            </w:r>
          </w:p>
        </w:tc>
        <w:tc>
          <w:tcPr>
            <w:tcW w:w="0" w:type="auto"/>
            <w:vMerge/>
            <w:tcBorders>
              <w:top w:val="nil"/>
              <w:left w:val="single" w:sz="4" w:space="0" w:color="000000"/>
              <w:bottom w:val="nil"/>
              <w:right w:val="single" w:sz="4" w:space="0" w:color="000000"/>
            </w:tcBorders>
          </w:tcPr>
          <w:p w14:paraId="08C28860"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29F69342" w14:textId="77777777" w:rsidR="00925913" w:rsidRDefault="00477365">
            <w:pPr>
              <w:spacing w:after="0" w:line="259" w:lineRule="auto"/>
              <w:ind w:left="0" w:right="55" w:firstLine="0"/>
              <w:jc w:val="right"/>
            </w:pPr>
            <w:r>
              <w:t xml:space="preserve">80 </w:t>
            </w:r>
          </w:p>
        </w:tc>
      </w:tr>
      <w:tr w:rsidR="00925913" w14:paraId="5DFAD117" w14:textId="77777777">
        <w:trPr>
          <w:trHeight w:val="238"/>
        </w:trPr>
        <w:tc>
          <w:tcPr>
            <w:tcW w:w="1417" w:type="dxa"/>
            <w:tcBorders>
              <w:top w:val="single" w:sz="4" w:space="0" w:color="000000"/>
              <w:left w:val="single" w:sz="4" w:space="0" w:color="000000"/>
              <w:bottom w:val="nil"/>
              <w:right w:val="single" w:sz="4" w:space="0" w:color="000000"/>
            </w:tcBorders>
          </w:tcPr>
          <w:p w14:paraId="79899B08" w14:textId="77777777" w:rsidR="00925913" w:rsidRDefault="00477365">
            <w:pPr>
              <w:spacing w:after="0" w:line="259" w:lineRule="auto"/>
              <w:ind w:left="0" w:right="1" w:firstLine="0"/>
              <w:jc w:val="right"/>
            </w:pPr>
            <w:r>
              <w:lastRenderedPageBreak/>
              <w:t xml:space="preserve"> </w:t>
            </w:r>
          </w:p>
        </w:tc>
        <w:tc>
          <w:tcPr>
            <w:tcW w:w="0" w:type="auto"/>
            <w:vMerge/>
            <w:tcBorders>
              <w:top w:val="nil"/>
              <w:left w:val="single" w:sz="4" w:space="0" w:color="000000"/>
              <w:bottom w:val="nil"/>
              <w:right w:val="single" w:sz="4" w:space="0" w:color="000000"/>
            </w:tcBorders>
          </w:tcPr>
          <w:p w14:paraId="2F0D6BEE"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nil"/>
              <w:right w:val="single" w:sz="4" w:space="0" w:color="000000"/>
            </w:tcBorders>
          </w:tcPr>
          <w:p w14:paraId="30F26433" w14:textId="77777777" w:rsidR="00925913" w:rsidRDefault="00477365">
            <w:pPr>
              <w:spacing w:after="0" w:line="259" w:lineRule="auto"/>
              <w:ind w:left="0" w:right="0" w:firstLine="0"/>
              <w:jc w:val="right"/>
            </w:pPr>
            <w:r>
              <w:t xml:space="preserve"> </w:t>
            </w:r>
          </w:p>
        </w:tc>
      </w:tr>
      <w:tr w:rsidR="00925913" w14:paraId="1ECF922B" w14:textId="77777777">
        <w:trPr>
          <w:trHeight w:val="230"/>
        </w:trPr>
        <w:tc>
          <w:tcPr>
            <w:tcW w:w="1417" w:type="dxa"/>
            <w:tcBorders>
              <w:top w:val="nil"/>
              <w:left w:val="single" w:sz="4" w:space="0" w:color="000000"/>
              <w:bottom w:val="nil"/>
              <w:right w:val="single" w:sz="4" w:space="0" w:color="000000"/>
            </w:tcBorders>
          </w:tcPr>
          <w:p w14:paraId="7A345404" w14:textId="77777777" w:rsidR="00925913" w:rsidRDefault="00477365">
            <w:pPr>
              <w:spacing w:after="0" w:line="259" w:lineRule="auto"/>
              <w:ind w:left="0" w:right="56" w:firstLine="0"/>
              <w:jc w:val="right"/>
            </w:pPr>
            <w:r>
              <w:t xml:space="preserve">5,048 </w:t>
            </w:r>
          </w:p>
        </w:tc>
        <w:tc>
          <w:tcPr>
            <w:tcW w:w="6295" w:type="dxa"/>
            <w:tcBorders>
              <w:top w:val="nil"/>
              <w:left w:val="single" w:sz="4" w:space="0" w:color="000000"/>
              <w:bottom w:val="nil"/>
              <w:right w:val="single" w:sz="4" w:space="0" w:color="000000"/>
            </w:tcBorders>
          </w:tcPr>
          <w:p w14:paraId="4488168A" w14:textId="77777777" w:rsidR="00925913" w:rsidRDefault="00477365">
            <w:pPr>
              <w:spacing w:after="0" w:line="259" w:lineRule="auto"/>
              <w:ind w:left="0" w:right="0" w:firstLine="0"/>
              <w:jc w:val="left"/>
            </w:pPr>
            <w:r>
              <w:t xml:space="preserve">Long Term Sundry Debtor Accounts </w:t>
            </w:r>
          </w:p>
        </w:tc>
        <w:tc>
          <w:tcPr>
            <w:tcW w:w="1415" w:type="dxa"/>
            <w:tcBorders>
              <w:top w:val="nil"/>
              <w:left w:val="single" w:sz="4" w:space="0" w:color="000000"/>
              <w:bottom w:val="nil"/>
              <w:right w:val="single" w:sz="4" w:space="0" w:color="000000"/>
            </w:tcBorders>
          </w:tcPr>
          <w:p w14:paraId="33D573FD" w14:textId="77777777" w:rsidR="00925913" w:rsidRDefault="00477365">
            <w:pPr>
              <w:spacing w:after="0" w:line="259" w:lineRule="auto"/>
              <w:ind w:left="0" w:right="55" w:firstLine="0"/>
              <w:jc w:val="right"/>
            </w:pPr>
            <w:r>
              <w:t xml:space="preserve">7,927 </w:t>
            </w:r>
          </w:p>
        </w:tc>
      </w:tr>
      <w:tr w:rsidR="00925913" w14:paraId="7D99E449" w14:textId="77777777">
        <w:trPr>
          <w:trHeight w:val="235"/>
        </w:trPr>
        <w:tc>
          <w:tcPr>
            <w:tcW w:w="1417" w:type="dxa"/>
            <w:tcBorders>
              <w:top w:val="nil"/>
              <w:left w:val="single" w:sz="4" w:space="0" w:color="000000"/>
              <w:bottom w:val="single" w:sz="6" w:space="0" w:color="000000"/>
              <w:right w:val="single" w:sz="4" w:space="0" w:color="000000"/>
            </w:tcBorders>
          </w:tcPr>
          <w:p w14:paraId="1C274C9F" w14:textId="77777777" w:rsidR="00925913" w:rsidRDefault="00477365">
            <w:pPr>
              <w:spacing w:after="0" w:line="259" w:lineRule="auto"/>
              <w:ind w:left="0" w:right="56" w:firstLine="0"/>
              <w:jc w:val="right"/>
            </w:pPr>
            <w:r>
              <w:t xml:space="preserve">72 </w:t>
            </w:r>
          </w:p>
        </w:tc>
        <w:tc>
          <w:tcPr>
            <w:tcW w:w="6295" w:type="dxa"/>
            <w:vMerge w:val="restart"/>
            <w:tcBorders>
              <w:top w:val="nil"/>
              <w:left w:val="single" w:sz="4" w:space="0" w:color="000000"/>
              <w:bottom w:val="single" w:sz="4" w:space="0" w:color="000000"/>
              <w:right w:val="single" w:sz="4" w:space="0" w:color="000000"/>
            </w:tcBorders>
          </w:tcPr>
          <w:p w14:paraId="2AB330CD" w14:textId="77777777" w:rsidR="00925913" w:rsidRDefault="00477365">
            <w:pPr>
              <w:spacing w:after="0" w:line="259" w:lineRule="auto"/>
              <w:ind w:left="0" w:right="0" w:firstLine="0"/>
              <w:jc w:val="left"/>
            </w:pPr>
            <w:r>
              <w:t xml:space="preserve">Loan to Plaza Community Cinema </w:t>
            </w:r>
          </w:p>
          <w:p w14:paraId="3763F56D" w14:textId="77777777" w:rsidR="00925913" w:rsidRDefault="00477365">
            <w:pPr>
              <w:spacing w:after="0" w:line="259" w:lineRule="auto"/>
              <w:ind w:left="0" w:right="0" w:firstLine="0"/>
              <w:jc w:val="left"/>
            </w:pPr>
            <w:r>
              <w:rPr>
                <w:b/>
              </w:rPr>
              <w:t xml:space="preserve"> </w:t>
            </w:r>
          </w:p>
          <w:p w14:paraId="10CB1EFB"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6" w:space="0" w:color="000000"/>
              <w:right w:val="single" w:sz="4" w:space="0" w:color="000000"/>
            </w:tcBorders>
          </w:tcPr>
          <w:p w14:paraId="5B70487E" w14:textId="77777777" w:rsidR="00925913" w:rsidRDefault="00477365">
            <w:pPr>
              <w:spacing w:after="0" w:line="259" w:lineRule="auto"/>
              <w:ind w:left="0" w:right="55" w:firstLine="0"/>
              <w:jc w:val="right"/>
            </w:pPr>
            <w:r>
              <w:t xml:space="preserve">65 </w:t>
            </w:r>
          </w:p>
        </w:tc>
      </w:tr>
      <w:tr w:rsidR="00925913" w14:paraId="39994916" w14:textId="77777777">
        <w:trPr>
          <w:trHeight w:val="245"/>
        </w:trPr>
        <w:tc>
          <w:tcPr>
            <w:tcW w:w="1417" w:type="dxa"/>
            <w:tcBorders>
              <w:top w:val="single" w:sz="6" w:space="0" w:color="000000"/>
              <w:left w:val="single" w:sz="4" w:space="0" w:color="000000"/>
              <w:bottom w:val="single" w:sz="6" w:space="0" w:color="000000"/>
              <w:right w:val="single" w:sz="4" w:space="0" w:color="000000"/>
            </w:tcBorders>
          </w:tcPr>
          <w:p w14:paraId="13D7AE8C" w14:textId="77777777" w:rsidR="00925913" w:rsidRDefault="00477365">
            <w:pPr>
              <w:spacing w:after="0" w:line="259" w:lineRule="auto"/>
              <w:ind w:left="0" w:right="56" w:firstLine="0"/>
              <w:jc w:val="right"/>
            </w:pPr>
            <w:r>
              <w:t xml:space="preserve">5,120 </w:t>
            </w:r>
          </w:p>
        </w:tc>
        <w:tc>
          <w:tcPr>
            <w:tcW w:w="0" w:type="auto"/>
            <w:vMerge/>
            <w:tcBorders>
              <w:top w:val="nil"/>
              <w:left w:val="single" w:sz="4" w:space="0" w:color="000000"/>
              <w:bottom w:val="nil"/>
              <w:right w:val="single" w:sz="4" w:space="0" w:color="000000"/>
            </w:tcBorders>
          </w:tcPr>
          <w:p w14:paraId="544FE53C" w14:textId="77777777" w:rsidR="00925913" w:rsidRDefault="00925913">
            <w:pPr>
              <w:spacing w:after="160" w:line="259" w:lineRule="auto"/>
              <w:ind w:left="0" w:right="0" w:firstLine="0"/>
              <w:jc w:val="left"/>
            </w:pPr>
          </w:p>
        </w:tc>
        <w:tc>
          <w:tcPr>
            <w:tcW w:w="1415" w:type="dxa"/>
            <w:tcBorders>
              <w:top w:val="single" w:sz="6" w:space="0" w:color="000000"/>
              <w:left w:val="single" w:sz="4" w:space="0" w:color="000000"/>
              <w:bottom w:val="single" w:sz="6" w:space="0" w:color="000000"/>
              <w:right w:val="single" w:sz="4" w:space="0" w:color="000000"/>
            </w:tcBorders>
          </w:tcPr>
          <w:p w14:paraId="181A075D" w14:textId="77777777" w:rsidR="00925913" w:rsidRDefault="00477365">
            <w:pPr>
              <w:spacing w:after="0" w:line="259" w:lineRule="auto"/>
              <w:ind w:left="0" w:right="55" w:firstLine="0"/>
              <w:jc w:val="right"/>
            </w:pPr>
            <w:r>
              <w:t xml:space="preserve">7,992 </w:t>
            </w:r>
          </w:p>
        </w:tc>
      </w:tr>
      <w:tr w:rsidR="00925913" w14:paraId="3ECD367F" w14:textId="77777777">
        <w:trPr>
          <w:trHeight w:val="244"/>
        </w:trPr>
        <w:tc>
          <w:tcPr>
            <w:tcW w:w="1417" w:type="dxa"/>
            <w:tcBorders>
              <w:top w:val="single" w:sz="6" w:space="0" w:color="000000"/>
              <w:left w:val="single" w:sz="4" w:space="0" w:color="000000"/>
              <w:bottom w:val="single" w:sz="6" w:space="0" w:color="000000"/>
              <w:right w:val="single" w:sz="4" w:space="0" w:color="000000"/>
            </w:tcBorders>
          </w:tcPr>
          <w:p w14:paraId="4895A3B6"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2FB66B57" w14:textId="77777777" w:rsidR="00925913" w:rsidRDefault="00925913">
            <w:pPr>
              <w:spacing w:after="160" w:line="259" w:lineRule="auto"/>
              <w:ind w:left="0" w:right="0" w:firstLine="0"/>
              <w:jc w:val="left"/>
            </w:pPr>
          </w:p>
        </w:tc>
        <w:tc>
          <w:tcPr>
            <w:tcW w:w="1415" w:type="dxa"/>
            <w:tcBorders>
              <w:top w:val="single" w:sz="6" w:space="0" w:color="000000"/>
              <w:left w:val="single" w:sz="4" w:space="0" w:color="000000"/>
              <w:bottom w:val="single" w:sz="6" w:space="0" w:color="000000"/>
              <w:right w:val="single" w:sz="4" w:space="0" w:color="000000"/>
            </w:tcBorders>
          </w:tcPr>
          <w:p w14:paraId="0440A381" w14:textId="77777777" w:rsidR="00925913" w:rsidRDefault="00477365">
            <w:pPr>
              <w:spacing w:after="0" w:line="259" w:lineRule="auto"/>
              <w:ind w:left="0" w:right="0" w:firstLine="0"/>
              <w:jc w:val="right"/>
            </w:pPr>
            <w:r>
              <w:t xml:space="preserve"> </w:t>
            </w:r>
          </w:p>
        </w:tc>
      </w:tr>
      <w:tr w:rsidR="00925913" w14:paraId="2A9DC02F" w14:textId="77777777">
        <w:trPr>
          <w:trHeight w:val="244"/>
        </w:trPr>
        <w:tc>
          <w:tcPr>
            <w:tcW w:w="1417" w:type="dxa"/>
            <w:tcBorders>
              <w:top w:val="single" w:sz="6" w:space="0" w:color="000000"/>
              <w:left w:val="single" w:sz="4" w:space="0" w:color="000000"/>
              <w:bottom w:val="single" w:sz="4" w:space="0" w:color="000000"/>
              <w:right w:val="single" w:sz="4" w:space="0" w:color="000000"/>
            </w:tcBorders>
          </w:tcPr>
          <w:p w14:paraId="61B08D89" w14:textId="77777777" w:rsidR="00925913" w:rsidRDefault="00477365">
            <w:pPr>
              <w:spacing w:after="0" w:line="259" w:lineRule="auto"/>
              <w:ind w:left="0" w:right="56" w:firstLine="0"/>
              <w:jc w:val="right"/>
            </w:pPr>
            <w:r>
              <w:rPr>
                <w:b/>
              </w:rPr>
              <w:t xml:space="preserve">5,207 </w:t>
            </w:r>
          </w:p>
        </w:tc>
        <w:tc>
          <w:tcPr>
            <w:tcW w:w="6295" w:type="dxa"/>
            <w:tcBorders>
              <w:top w:val="single" w:sz="4" w:space="0" w:color="000000"/>
              <w:left w:val="single" w:sz="4" w:space="0" w:color="000000"/>
              <w:bottom w:val="single" w:sz="4" w:space="0" w:color="000000"/>
              <w:right w:val="single" w:sz="4" w:space="0" w:color="000000"/>
            </w:tcBorders>
          </w:tcPr>
          <w:p w14:paraId="4D32B415" w14:textId="77777777" w:rsidR="00925913" w:rsidRDefault="00477365">
            <w:pPr>
              <w:spacing w:after="0" w:line="259" w:lineRule="auto"/>
              <w:ind w:left="0" w:right="0" w:firstLine="0"/>
              <w:jc w:val="left"/>
            </w:pPr>
            <w:r>
              <w:rPr>
                <w:b/>
              </w:rPr>
              <w:t xml:space="preserve">Total </w:t>
            </w:r>
          </w:p>
        </w:tc>
        <w:tc>
          <w:tcPr>
            <w:tcW w:w="1415" w:type="dxa"/>
            <w:tcBorders>
              <w:top w:val="single" w:sz="6" w:space="0" w:color="000000"/>
              <w:left w:val="single" w:sz="4" w:space="0" w:color="000000"/>
              <w:bottom w:val="single" w:sz="4" w:space="0" w:color="000000"/>
              <w:right w:val="single" w:sz="4" w:space="0" w:color="000000"/>
            </w:tcBorders>
          </w:tcPr>
          <w:p w14:paraId="2D337860" w14:textId="77777777" w:rsidR="00925913" w:rsidRDefault="00477365">
            <w:pPr>
              <w:spacing w:after="0" w:line="259" w:lineRule="auto"/>
              <w:ind w:left="0" w:right="55" w:firstLine="0"/>
              <w:jc w:val="right"/>
            </w:pPr>
            <w:r>
              <w:rPr>
                <w:b/>
              </w:rPr>
              <w:t xml:space="preserve">8,072 </w:t>
            </w:r>
          </w:p>
        </w:tc>
      </w:tr>
    </w:tbl>
    <w:p w14:paraId="00E2A597" w14:textId="77777777" w:rsidR="00925913" w:rsidRDefault="00477365">
      <w:pPr>
        <w:spacing w:after="0" w:line="259" w:lineRule="auto"/>
        <w:ind w:left="568" w:right="0" w:firstLine="0"/>
        <w:jc w:val="left"/>
      </w:pPr>
      <w:r>
        <w:t xml:space="preserve"> </w:t>
      </w:r>
      <w:r>
        <w:tab/>
        <w:t xml:space="preserve"> </w:t>
      </w:r>
      <w:r>
        <w:tab/>
        <w:t xml:space="preserve"> </w:t>
      </w:r>
    </w:p>
    <w:p w14:paraId="11F75585" w14:textId="77777777" w:rsidR="00925913" w:rsidRDefault="00477365">
      <w:pPr>
        <w:spacing w:after="0" w:line="259" w:lineRule="auto"/>
        <w:ind w:left="568" w:right="0" w:firstLine="0"/>
        <w:jc w:val="left"/>
      </w:pPr>
      <w:r>
        <w:t xml:space="preserve"> </w:t>
      </w:r>
    </w:p>
    <w:p w14:paraId="5898839E" w14:textId="77777777" w:rsidR="00925913" w:rsidRDefault="00477365">
      <w:pPr>
        <w:numPr>
          <w:ilvl w:val="0"/>
          <w:numId w:val="21"/>
        </w:numPr>
        <w:spacing w:after="3" w:line="252" w:lineRule="auto"/>
        <w:ind w:right="0" w:hanging="709"/>
        <w:jc w:val="left"/>
      </w:pPr>
      <w:r>
        <w:rPr>
          <w:b/>
          <w:u w:val="single" w:color="000000"/>
        </w:rPr>
        <w:t>SHORT TERM INVESTMENTS</w:t>
      </w:r>
      <w:r>
        <w:rPr>
          <w:b/>
        </w:rPr>
        <w:t xml:space="preserve"> </w:t>
      </w:r>
    </w:p>
    <w:p w14:paraId="6DFE217F" w14:textId="77777777" w:rsidR="00925913" w:rsidRDefault="00477365">
      <w:pPr>
        <w:spacing w:after="0" w:line="259" w:lineRule="auto"/>
        <w:ind w:left="1277" w:right="0" w:firstLine="0"/>
        <w:jc w:val="left"/>
      </w:pPr>
      <w:r>
        <w:t xml:space="preserve"> </w:t>
      </w:r>
    </w:p>
    <w:p w14:paraId="4957E63E" w14:textId="77777777" w:rsidR="00925913" w:rsidRDefault="00477365">
      <w:pPr>
        <w:ind w:left="1268" w:right="0"/>
      </w:pPr>
      <w:r>
        <w:t xml:space="preserve">Sefton held no Short-Term </w:t>
      </w:r>
      <w:r>
        <w:t xml:space="preserve">Investments with banks at the balance sheet date.  However, accrued interest receipts on the Council’s Long-Term Investments are shown as Short-Term Investments in the Balance Sheet as shown below: </w:t>
      </w:r>
    </w:p>
    <w:p w14:paraId="4C28C1F2" w14:textId="77777777" w:rsidR="00925913" w:rsidRDefault="00477365">
      <w:pPr>
        <w:spacing w:after="0" w:line="259" w:lineRule="auto"/>
        <w:ind w:left="1277"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925913" w14:paraId="42205460"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52A5508E" w14:textId="77777777" w:rsidR="00925913" w:rsidRDefault="00477365">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2B104A27" w14:textId="77777777" w:rsidR="00925913" w:rsidRDefault="00477365">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2AF98998" w14:textId="77777777" w:rsidR="00925913" w:rsidRDefault="00477365">
            <w:pPr>
              <w:spacing w:after="0" w:line="259" w:lineRule="auto"/>
              <w:ind w:left="0" w:right="56" w:firstLine="0"/>
              <w:jc w:val="center"/>
            </w:pPr>
            <w:r>
              <w:rPr>
                <w:u w:val="single" w:color="000000"/>
              </w:rPr>
              <w:t>31 March</w:t>
            </w:r>
            <w:r>
              <w:t xml:space="preserve"> </w:t>
            </w:r>
          </w:p>
        </w:tc>
      </w:tr>
      <w:tr w:rsidR="00925913" w14:paraId="3AF3FECF" w14:textId="77777777">
        <w:trPr>
          <w:trHeight w:val="230"/>
        </w:trPr>
        <w:tc>
          <w:tcPr>
            <w:tcW w:w="1417" w:type="dxa"/>
            <w:tcBorders>
              <w:top w:val="nil"/>
              <w:left w:val="single" w:sz="4" w:space="0" w:color="000000"/>
              <w:bottom w:val="nil"/>
              <w:right w:val="single" w:sz="4" w:space="0" w:color="000000"/>
            </w:tcBorders>
            <w:shd w:val="clear" w:color="auto" w:fill="FFCC99"/>
          </w:tcPr>
          <w:p w14:paraId="6D51BDA4" w14:textId="77777777" w:rsidR="00925913" w:rsidRDefault="00477365">
            <w:pPr>
              <w:spacing w:after="0" w:line="259" w:lineRule="auto"/>
              <w:ind w:left="0" w:right="59"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73E52374"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388E021E" w14:textId="77777777" w:rsidR="00925913" w:rsidRDefault="00477365">
            <w:pPr>
              <w:spacing w:after="0" w:line="259" w:lineRule="auto"/>
              <w:ind w:left="0" w:right="55" w:firstLine="0"/>
              <w:jc w:val="center"/>
            </w:pPr>
            <w:r>
              <w:rPr>
                <w:u w:val="single" w:color="000000"/>
              </w:rPr>
              <w:t>2022</w:t>
            </w:r>
            <w:r>
              <w:t xml:space="preserve"> </w:t>
            </w:r>
          </w:p>
        </w:tc>
      </w:tr>
      <w:tr w:rsidR="00925913" w14:paraId="0021DDDA"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D8310BC" w14:textId="77777777" w:rsidR="00925913" w:rsidRDefault="00477365">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6825C55A"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0C10EB5C" w14:textId="77777777" w:rsidR="00925913" w:rsidRDefault="00477365">
            <w:pPr>
              <w:spacing w:after="0" w:line="259" w:lineRule="auto"/>
              <w:ind w:left="0" w:right="56" w:firstLine="0"/>
              <w:jc w:val="center"/>
            </w:pPr>
            <w:r>
              <w:t xml:space="preserve">£000s </w:t>
            </w:r>
          </w:p>
        </w:tc>
      </w:tr>
      <w:tr w:rsidR="00925913" w14:paraId="4FCA8991" w14:textId="77777777">
        <w:trPr>
          <w:trHeight w:val="703"/>
        </w:trPr>
        <w:tc>
          <w:tcPr>
            <w:tcW w:w="1417" w:type="dxa"/>
            <w:tcBorders>
              <w:top w:val="single" w:sz="4" w:space="0" w:color="000000"/>
              <w:left w:val="single" w:sz="4" w:space="0" w:color="000000"/>
              <w:bottom w:val="single" w:sz="6" w:space="0" w:color="000000"/>
              <w:right w:val="single" w:sz="4" w:space="0" w:color="000000"/>
            </w:tcBorders>
          </w:tcPr>
          <w:p w14:paraId="2E4894DE" w14:textId="77777777" w:rsidR="00925913" w:rsidRDefault="00477365">
            <w:pPr>
              <w:spacing w:after="0" w:line="259" w:lineRule="auto"/>
              <w:ind w:left="0" w:right="1" w:firstLine="0"/>
              <w:jc w:val="right"/>
            </w:pPr>
            <w:r>
              <w:t xml:space="preserve"> </w:t>
            </w:r>
          </w:p>
          <w:p w14:paraId="3183C39F" w14:textId="77777777" w:rsidR="00925913" w:rsidRDefault="00477365">
            <w:pPr>
              <w:spacing w:after="0" w:line="259" w:lineRule="auto"/>
              <w:ind w:left="0" w:right="56" w:firstLine="0"/>
              <w:jc w:val="right"/>
            </w:pPr>
            <w:r>
              <w:t xml:space="preserve">163 </w:t>
            </w:r>
          </w:p>
          <w:p w14:paraId="26F46AC1" w14:textId="77777777" w:rsidR="00925913" w:rsidRDefault="00477365">
            <w:pPr>
              <w:spacing w:after="0" w:line="259" w:lineRule="auto"/>
              <w:ind w:left="0" w:right="1" w:firstLine="0"/>
              <w:jc w:val="right"/>
            </w:pPr>
            <w:r>
              <w:t xml:space="preserve"> </w:t>
            </w:r>
          </w:p>
        </w:tc>
        <w:tc>
          <w:tcPr>
            <w:tcW w:w="6295" w:type="dxa"/>
            <w:tcBorders>
              <w:top w:val="single" w:sz="4" w:space="0" w:color="000000"/>
              <w:left w:val="single" w:sz="4" w:space="0" w:color="000000"/>
              <w:bottom w:val="single" w:sz="4" w:space="0" w:color="000000"/>
              <w:right w:val="single" w:sz="4" w:space="0" w:color="000000"/>
            </w:tcBorders>
          </w:tcPr>
          <w:p w14:paraId="09B0263D" w14:textId="77777777" w:rsidR="00925913" w:rsidRDefault="00477365">
            <w:pPr>
              <w:spacing w:after="0" w:line="259" w:lineRule="auto"/>
              <w:ind w:left="0" w:right="0" w:firstLine="0"/>
              <w:jc w:val="left"/>
            </w:pPr>
            <w:r>
              <w:t xml:space="preserve"> </w:t>
            </w:r>
          </w:p>
          <w:p w14:paraId="45B7A782" w14:textId="77777777" w:rsidR="00925913" w:rsidRDefault="00477365">
            <w:pPr>
              <w:spacing w:after="0" w:line="259" w:lineRule="auto"/>
              <w:ind w:left="0" w:right="0" w:firstLine="0"/>
              <w:jc w:val="left"/>
            </w:pPr>
            <w:r>
              <w:t xml:space="preserve">Accrued Interest Receipts </w:t>
            </w:r>
          </w:p>
          <w:p w14:paraId="31A20CA8" w14:textId="77777777" w:rsidR="00925913" w:rsidRDefault="00477365">
            <w:pPr>
              <w:spacing w:after="0" w:line="259" w:lineRule="auto"/>
              <w:ind w:left="0" w:right="0" w:firstLine="0"/>
              <w:jc w:val="left"/>
            </w:pPr>
            <w:r>
              <w:rPr>
                <w:b/>
              </w:rPr>
              <w:t xml:space="preserve"> </w:t>
            </w:r>
          </w:p>
        </w:tc>
        <w:tc>
          <w:tcPr>
            <w:tcW w:w="1415" w:type="dxa"/>
            <w:tcBorders>
              <w:top w:val="single" w:sz="4" w:space="0" w:color="000000"/>
              <w:left w:val="single" w:sz="4" w:space="0" w:color="000000"/>
              <w:bottom w:val="single" w:sz="6" w:space="0" w:color="000000"/>
              <w:right w:val="single" w:sz="4" w:space="0" w:color="000000"/>
            </w:tcBorders>
          </w:tcPr>
          <w:p w14:paraId="30CC481F" w14:textId="77777777" w:rsidR="00925913" w:rsidRDefault="00477365">
            <w:pPr>
              <w:spacing w:after="0" w:line="259" w:lineRule="auto"/>
              <w:ind w:left="0" w:right="0" w:firstLine="0"/>
              <w:jc w:val="right"/>
            </w:pPr>
            <w:r>
              <w:t xml:space="preserve"> </w:t>
            </w:r>
          </w:p>
          <w:p w14:paraId="27F7A4DB" w14:textId="77777777" w:rsidR="00925913" w:rsidRDefault="00477365">
            <w:pPr>
              <w:spacing w:after="0" w:line="259" w:lineRule="auto"/>
              <w:ind w:left="0" w:right="56" w:firstLine="0"/>
              <w:jc w:val="right"/>
            </w:pPr>
            <w:r>
              <w:t xml:space="preserve">0 </w:t>
            </w:r>
          </w:p>
          <w:p w14:paraId="627C25FF" w14:textId="77777777" w:rsidR="00925913" w:rsidRDefault="00477365">
            <w:pPr>
              <w:spacing w:after="0" w:line="259" w:lineRule="auto"/>
              <w:ind w:left="0" w:right="0" w:firstLine="0"/>
              <w:jc w:val="right"/>
            </w:pPr>
            <w:r>
              <w:t xml:space="preserve"> </w:t>
            </w:r>
          </w:p>
        </w:tc>
      </w:tr>
      <w:tr w:rsidR="00925913" w14:paraId="66DAF526" w14:textId="77777777">
        <w:trPr>
          <w:trHeight w:val="244"/>
        </w:trPr>
        <w:tc>
          <w:tcPr>
            <w:tcW w:w="1417" w:type="dxa"/>
            <w:tcBorders>
              <w:top w:val="single" w:sz="6" w:space="0" w:color="000000"/>
              <w:left w:val="single" w:sz="4" w:space="0" w:color="000000"/>
              <w:bottom w:val="single" w:sz="4" w:space="0" w:color="000000"/>
              <w:right w:val="single" w:sz="4" w:space="0" w:color="000000"/>
            </w:tcBorders>
          </w:tcPr>
          <w:p w14:paraId="280C6907" w14:textId="77777777" w:rsidR="00925913" w:rsidRDefault="00477365">
            <w:pPr>
              <w:spacing w:after="0" w:line="259" w:lineRule="auto"/>
              <w:ind w:left="0" w:right="56" w:firstLine="0"/>
              <w:jc w:val="right"/>
            </w:pPr>
            <w:r>
              <w:rPr>
                <w:b/>
              </w:rPr>
              <w:t xml:space="preserve">163 </w:t>
            </w:r>
          </w:p>
        </w:tc>
        <w:tc>
          <w:tcPr>
            <w:tcW w:w="6295" w:type="dxa"/>
            <w:tcBorders>
              <w:top w:val="single" w:sz="4" w:space="0" w:color="000000"/>
              <w:left w:val="single" w:sz="4" w:space="0" w:color="000000"/>
              <w:bottom w:val="single" w:sz="4" w:space="0" w:color="000000"/>
              <w:right w:val="single" w:sz="4" w:space="0" w:color="000000"/>
            </w:tcBorders>
          </w:tcPr>
          <w:p w14:paraId="7F25F3DA" w14:textId="77777777" w:rsidR="00925913" w:rsidRDefault="00477365">
            <w:pPr>
              <w:spacing w:after="0" w:line="259" w:lineRule="auto"/>
              <w:ind w:left="0" w:right="0" w:firstLine="0"/>
              <w:jc w:val="left"/>
            </w:pPr>
            <w:r>
              <w:rPr>
                <w:b/>
              </w:rPr>
              <w:t xml:space="preserve">Total </w:t>
            </w:r>
          </w:p>
        </w:tc>
        <w:tc>
          <w:tcPr>
            <w:tcW w:w="1415" w:type="dxa"/>
            <w:tcBorders>
              <w:top w:val="single" w:sz="6" w:space="0" w:color="000000"/>
              <w:left w:val="single" w:sz="4" w:space="0" w:color="000000"/>
              <w:bottom w:val="single" w:sz="4" w:space="0" w:color="000000"/>
              <w:right w:val="single" w:sz="4" w:space="0" w:color="000000"/>
            </w:tcBorders>
          </w:tcPr>
          <w:p w14:paraId="6E08E8E1" w14:textId="77777777" w:rsidR="00925913" w:rsidRDefault="00477365">
            <w:pPr>
              <w:spacing w:after="0" w:line="259" w:lineRule="auto"/>
              <w:ind w:left="0" w:right="56" w:firstLine="0"/>
              <w:jc w:val="right"/>
            </w:pPr>
            <w:r>
              <w:rPr>
                <w:b/>
              </w:rPr>
              <w:t xml:space="preserve">0 </w:t>
            </w:r>
          </w:p>
        </w:tc>
      </w:tr>
    </w:tbl>
    <w:p w14:paraId="78FBA4EB" w14:textId="77777777" w:rsidR="00925913" w:rsidRDefault="00477365">
      <w:pPr>
        <w:spacing w:after="0" w:line="259" w:lineRule="auto"/>
        <w:ind w:left="568" w:right="0" w:firstLine="0"/>
        <w:jc w:val="left"/>
      </w:pPr>
      <w:r>
        <w:rPr>
          <w:b/>
        </w:rPr>
        <w:t xml:space="preserve"> </w:t>
      </w:r>
    </w:p>
    <w:p w14:paraId="68F2BDB6" w14:textId="77777777" w:rsidR="00925913" w:rsidRDefault="00477365">
      <w:pPr>
        <w:spacing w:after="0" w:line="259" w:lineRule="auto"/>
        <w:ind w:left="568" w:right="0" w:firstLine="0"/>
        <w:jc w:val="left"/>
      </w:pPr>
      <w:r>
        <w:rPr>
          <w:b/>
        </w:rPr>
        <w:t xml:space="preserve"> </w:t>
      </w:r>
    </w:p>
    <w:p w14:paraId="4364D026" w14:textId="77777777" w:rsidR="00925913" w:rsidRDefault="00477365">
      <w:pPr>
        <w:spacing w:after="0" w:line="259" w:lineRule="auto"/>
        <w:ind w:left="568" w:right="0" w:firstLine="0"/>
        <w:jc w:val="left"/>
      </w:pPr>
      <w:r>
        <w:rPr>
          <w:b/>
        </w:rPr>
        <w:t xml:space="preserve"> </w:t>
      </w:r>
    </w:p>
    <w:p w14:paraId="0D922444" w14:textId="77777777" w:rsidR="00925913" w:rsidRDefault="00477365">
      <w:pPr>
        <w:spacing w:after="0" w:line="259" w:lineRule="auto"/>
        <w:ind w:left="568" w:right="0" w:firstLine="0"/>
        <w:jc w:val="left"/>
      </w:pPr>
      <w:r>
        <w:rPr>
          <w:b/>
        </w:rPr>
        <w:t xml:space="preserve"> </w:t>
      </w:r>
    </w:p>
    <w:p w14:paraId="3A85EBBE" w14:textId="77777777" w:rsidR="00925913" w:rsidRDefault="00477365">
      <w:pPr>
        <w:spacing w:after="0" w:line="259" w:lineRule="auto"/>
        <w:ind w:left="568" w:right="0" w:firstLine="0"/>
        <w:jc w:val="left"/>
      </w:pPr>
      <w:r>
        <w:rPr>
          <w:b/>
        </w:rPr>
        <w:t xml:space="preserve"> </w:t>
      </w:r>
    </w:p>
    <w:p w14:paraId="3EB1A3DA" w14:textId="77777777" w:rsidR="00925913" w:rsidRDefault="00477365">
      <w:pPr>
        <w:spacing w:after="0" w:line="259" w:lineRule="auto"/>
        <w:ind w:left="568" w:right="0" w:firstLine="0"/>
        <w:jc w:val="left"/>
      </w:pPr>
      <w:r>
        <w:rPr>
          <w:b/>
        </w:rPr>
        <w:t xml:space="preserve"> </w:t>
      </w:r>
    </w:p>
    <w:p w14:paraId="3FE7B524" w14:textId="77777777" w:rsidR="00925913" w:rsidRDefault="00477365">
      <w:pPr>
        <w:spacing w:after="0" w:line="259" w:lineRule="auto"/>
        <w:ind w:left="568" w:right="0" w:firstLine="0"/>
        <w:jc w:val="left"/>
      </w:pPr>
      <w:r>
        <w:rPr>
          <w:b/>
        </w:rPr>
        <w:t xml:space="preserve"> </w:t>
      </w:r>
    </w:p>
    <w:p w14:paraId="371D02D7" w14:textId="77777777" w:rsidR="00925913" w:rsidRDefault="00477365">
      <w:pPr>
        <w:spacing w:after="0" w:line="259" w:lineRule="auto"/>
        <w:ind w:left="568" w:right="0" w:firstLine="0"/>
        <w:jc w:val="left"/>
      </w:pPr>
      <w:r>
        <w:rPr>
          <w:b/>
        </w:rPr>
        <w:t xml:space="preserve"> </w:t>
      </w:r>
    </w:p>
    <w:p w14:paraId="6F02C6FF" w14:textId="77777777" w:rsidR="00925913" w:rsidRDefault="00477365">
      <w:pPr>
        <w:spacing w:after="0" w:line="259" w:lineRule="auto"/>
        <w:ind w:left="568" w:right="0" w:firstLine="0"/>
        <w:jc w:val="left"/>
      </w:pPr>
      <w:r>
        <w:rPr>
          <w:b/>
        </w:rPr>
        <w:t xml:space="preserve"> </w:t>
      </w:r>
    </w:p>
    <w:p w14:paraId="58991D1F" w14:textId="77777777" w:rsidR="00925913" w:rsidRDefault="00477365">
      <w:pPr>
        <w:spacing w:after="0" w:line="259" w:lineRule="auto"/>
        <w:ind w:left="568" w:right="0" w:firstLine="0"/>
        <w:jc w:val="left"/>
      </w:pPr>
      <w:r>
        <w:rPr>
          <w:b/>
        </w:rPr>
        <w:t xml:space="preserve"> </w:t>
      </w:r>
    </w:p>
    <w:p w14:paraId="04FF0B1A" w14:textId="77777777" w:rsidR="00925913" w:rsidRDefault="00477365">
      <w:pPr>
        <w:spacing w:after="0" w:line="259" w:lineRule="auto"/>
        <w:ind w:left="568" w:right="0" w:firstLine="0"/>
        <w:jc w:val="left"/>
      </w:pPr>
      <w:r>
        <w:rPr>
          <w:b/>
        </w:rPr>
        <w:t xml:space="preserve"> </w:t>
      </w:r>
    </w:p>
    <w:p w14:paraId="475999F2" w14:textId="77777777" w:rsidR="00925913" w:rsidRDefault="00477365">
      <w:pPr>
        <w:numPr>
          <w:ilvl w:val="0"/>
          <w:numId w:val="21"/>
        </w:numPr>
        <w:spacing w:after="3" w:line="252" w:lineRule="auto"/>
        <w:ind w:right="0" w:hanging="709"/>
        <w:jc w:val="left"/>
      </w:pPr>
      <w:r>
        <w:rPr>
          <w:b/>
          <w:u w:val="single" w:color="000000"/>
        </w:rPr>
        <w:t>ASSETS HELD FOR SALE</w:t>
      </w:r>
      <w:r>
        <w:rPr>
          <w:b/>
        </w:rPr>
        <w:t xml:space="preserve"> </w:t>
      </w:r>
    </w:p>
    <w:p w14:paraId="5373A6EA" w14:textId="77777777" w:rsidR="00925913" w:rsidRDefault="00477365">
      <w:pPr>
        <w:spacing w:after="0" w:line="259" w:lineRule="auto"/>
        <w:ind w:left="568" w:right="0" w:firstLine="0"/>
        <w:jc w:val="left"/>
      </w:pPr>
      <w:r>
        <w:t xml:space="preserve"> </w:t>
      </w:r>
    </w:p>
    <w:tbl>
      <w:tblPr>
        <w:tblStyle w:val="TableGrid"/>
        <w:tblW w:w="9128" w:type="dxa"/>
        <w:tblInd w:w="1283" w:type="dxa"/>
        <w:tblCellMar>
          <w:top w:w="3" w:type="dxa"/>
          <w:left w:w="109" w:type="dxa"/>
          <w:bottom w:w="0" w:type="dxa"/>
          <w:right w:w="50" w:type="dxa"/>
        </w:tblCellMar>
        <w:tblLook w:val="04A0" w:firstRow="1" w:lastRow="0" w:firstColumn="1" w:lastColumn="0" w:noHBand="0" w:noVBand="1"/>
      </w:tblPr>
      <w:tblGrid>
        <w:gridCol w:w="1417"/>
        <w:gridCol w:w="6295"/>
        <w:gridCol w:w="1416"/>
      </w:tblGrid>
      <w:tr w:rsidR="00925913" w14:paraId="080FF8F7"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16D73C39" w14:textId="77777777" w:rsidR="00925913" w:rsidRDefault="00477365">
            <w:pPr>
              <w:spacing w:after="0" w:line="259" w:lineRule="auto"/>
              <w:ind w:left="0" w:right="59" w:firstLine="0"/>
              <w:jc w:val="center"/>
            </w:pPr>
            <w:r>
              <w:rPr>
                <w:u w:val="single" w:color="000000"/>
              </w:rPr>
              <w:t>2020/2021</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5A2E08AF" w14:textId="77777777" w:rsidR="00925913" w:rsidRDefault="00477365">
            <w:pPr>
              <w:spacing w:after="0" w:line="259" w:lineRule="auto"/>
              <w:ind w:left="0" w:right="0" w:firstLine="0"/>
              <w:jc w:val="left"/>
            </w:pPr>
            <w:r>
              <w:rPr>
                <w:b/>
              </w:rPr>
              <w:t xml:space="preserve">Movements in the year </w:t>
            </w:r>
          </w:p>
        </w:tc>
        <w:tc>
          <w:tcPr>
            <w:tcW w:w="1416" w:type="dxa"/>
            <w:tcBorders>
              <w:top w:val="single" w:sz="4" w:space="0" w:color="000000"/>
              <w:left w:val="single" w:sz="4" w:space="0" w:color="000000"/>
              <w:bottom w:val="nil"/>
              <w:right w:val="single" w:sz="4" w:space="0" w:color="000000"/>
            </w:tcBorders>
            <w:shd w:val="clear" w:color="auto" w:fill="FFCC99"/>
          </w:tcPr>
          <w:p w14:paraId="33100155" w14:textId="77777777" w:rsidR="00925913" w:rsidRDefault="00477365">
            <w:pPr>
              <w:spacing w:after="0" w:line="259" w:lineRule="auto"/>
              <w:ind w:left="0" w:right="56" w:firstLine="0"/>
              <w:jc w:val="center"/>
            </w:pPr>
            <w:r>
              <w:rPr>
                <w:u w:val="single" w:color="000000"/>
              </w:rPr>
              <w:t>2021/2022</w:t>
            </w:r>
            <w:r>
              <w:t xml:space="preserve"> </w:t>
            </w:r>
          </w:p>
        </w:tc>
      </w:tr>
      <w:tr w:rsidR="00925913" w14:paraId="036433C0"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67CEE276" w14:textId="77777777" w:rsidR="00925913" w:rsidRDefault="00477365">
            <w:pPr>
              <w:spacing w:after="0" w:line="259" w:lineRule="auto"/>
              <w:ind w:left="0" w:right="59"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06D2B4B1" w14:textId="77777777" w:rsidR="00925913" w:rsidRDefault="00477365">
            <w:pPr>
              <w:spacing w:after="0" w:line="259" w:lineRule="auto"/>
              <w:ind w:left="0" w:right="0" w:firstLine="0"/>
              <w:jc w:val="left"/>
            </w:pPr>
            <w:r>
              <w:rPr>
                <w:b/>
              </w:rPr>
              <w:t xml:space="preserve"> </w:t>
            </w:r>
          </w:p>
        </w:tc>
        <w:tc>
          <w:tcPr>
            <w:tcW w:w="1416" w:type="dxa"/>
            <w:tcBorders>
              <w:top w:val="nil"/>
              <w:left w:val="single" w:sz="4" w:space="0" w:color="000000"/>
              <w:bottom w:val="single" w:sz="4" w:space="0" w:color="000000"/>
              <w:right w:val="single" w:sz="4" w:space="0" w:color="000000"/>
            </w:tcBorders>
            <w:shd w:val="clear" w:color="auto" w:fill="FFCC99"/>
          </w:tcPr>
          <w:p w14:paraId="5C6AAC63" w14:textId="77777777" w:rsidR="00925913" w:rsidRDefault="00477365">
            <w:pPr>
              <w:spacing w:after="0" w:line="259" w:lineRule="auto"/>
              <w:ind w:left="0" w:right="55" w:firstLine="0"/>
              <w:jc w:val="center"/>
            </w:pPr>
            <w:r>
              <w:t xml:space="preserve">£000s </w:t>
            </w:r>
          </w:p>
        </w:tc>
      </w:tr>
      <w:tr w:rsidR="00925913" w14:paraId="4366B2A8" w14:textId="77777777">
        <w:trPr>
          <w:trHeight w:val="820"/>
        </w:trPr>
        <w:tc>
          <w:tcPr>
            <w:tcW w:w="1417" w:type="dxa"/>
            <w:tcBorders>
              <w:top w:val="single" w:sz="4" w:space="0" w:color="000000"/>
              <w:left w:val="single" w:sz="4" w:space="0" w:color="000000"/>
              <w:bottom w:val="nil"/>
              <w:right w:val="single" w:sz="4" w:space="0" w:color="000000"/>
            </w:tcBorders>
          </w:tcPr>
          <w:p w14:paraId="362201CD" w14:textId="77777777" w:rsidR="00925913" w:rsidRDefault="00477365">
            <w:pPr>
              <w:spacing w:after="0" w:line="259" w:lineRule="auto"/>
              <w:ind w:left="0" w:right="2" w:firstLine="0"/>
              <w:jc w:val="right"/>
            </w:pPr>
            <w:r>
              <w:t xml:space="preserve"> </w:t>
            </w:r>
          </w:p>
          <w:p w14:paraId="51ABE007" w14:textId="77777777" w:rsidR="00925913" w:rsidRDefault="00477365">
            <w:pPr>
              <w:spacing w:after="102" w:line="259" w:lineRule="auto"/>
              <w:ind w:left="0" w:right="58" w:firstLine="0"/>
              <w:jc w:val="right"/>
            </w:pPr>
            <w:r>
              <w:t xml:space="preserve">0 </w:t>
            </w:r>
          </w:p>
          <w:p w14:paraId="49BE3C1E" w14:textId="77777777" w:rsidR="00925913" w:rsidRDefault="00477365">
            <w:pPr>
              <w:spacing w:after="0" w:line="259" w:lineRule="auto"/>
              <w:ind w:left="0" w:right="2" w:firstLine="0"/>
              <w:jc w:val="right"/>
            </w:pPr>
            <w:r>
              <w:t xml:space="preserve"> </w:t>
            </w:r>
          </w:p>
        </w:tc>
        <w:tc>
          <w:tcPr>
            <w:tcW w:w="6295" w:type="dxa"/>
            <w:tcBorders>
              <w:top w:val="single" w:sz="4" w:space="0" w:color="000000"/>
              <w:left w:val="single" w:sz="4" w:space="0" w:color="000000"/>
              <w:bottom w:val="nil"/>
              <w:right w:val="single" w:sz="4" w:space="0" w:color="000000"/>
            </w:tcBorders>
          </w:tcPr>
          <w:p w14:paraId="221520FE" w14:textId="77777777" w:rsidR="00925913" w:rsidRDefault="00477365">
            <w:pPr>
              <w:spacing w:after="0" w:line="259" w:lineRule="auto"/>
              <w:ind w:left="0" w:right="0" w:firstLine="0"/>
              <w:jc w:val="left"/>
            </w:pPr>
            <w:r>
              <w:t xml:space="preserve"> </w:t>
            </w:r>
          </w:p>
          <w:p w14:paraId="1F9F7ECD" w14:textId="77777777" w:rsidR="00925913" w:rsidRDefault="00477365">
            <w:pPr>
              <w:spacing w:after="0" w:line="259" w:lineRule="auto"/>
              <w:ind w:left="0" w:right="1955" w:firstLine="0"/>
              <w:jc w:val="left"/>
            </w:pPr>
            <w:r>
              <w:t xml:space="preserve">Balance Outstanding at start of the year </w:t>
            </w:r>
            <w:r>
              <w:rPr>
                <w:u w:val="single" w:color="000000"/>
              </w:rPr>
              <w:t>Assets newly classified as held for sale:</w:t>
            </w:r>
            <w:r>
              <w:t xml:space="preserve"> </w:t>
            </w:r>
          </w:p>
        </w:tc>
        <w:tc>
          <w:tcPr>
            <w:tcW w:w="1416" w:type="dxa"/>
            <w:tcBorders>
              <w:top w:val="single" w:sz="4" w:space="0" w:color="000000"/>
              <w:left w:val="single" w:sz="4" w:space="0" w:color="000000"/>
              <w:bottom w:val="nil"/>
              <w:right w:val="single" w:sz="4" w:space="0" w:color="000000"/>
            </w:tcBorders>
          </w:tcPr>
          <w:p w14:paraId="44D03FBC" w14:textId="77777777" w:rsidR="00925913" w:rsidRDefault="00477365">
            <w:pPr>
              <w:spacing w:after="0" w:line="259" w:lineRule="auto"/>
              <w:ind w:left="0" w:right="0" w:firstLine="0"/>
              <w:jc w:val="right"/>
            </w:pPr>
            <w:r>
              <w:t xml:space="preserve"> </w:t>
            </w:r>
          </w:p>
          <w:p w14:paraId="0429F128" w14:textId="77777777" w:rsidR="00925913" w:rsidRDefault="00477365">
            <w:pPr>
              <w:spacing w:after="102" w:line="259" w:lineRule="auto"/>
              <w:ind w:left="0" w:right="55" w:firstLine="0"/>
              <w:jc w:val="right"/>
            </w:pPr>
            <w:r>
              <w:t xml:space="preserve">11,513 </w:t>
            </w:r>
          </w:p>
          <w:p w14:paraId="5815478C" w14:textId="77777777" w:rsidR="00925913" w:rsidRDefault="00477365">
            <w:pPr>
              <w:spacing w:after="0" w:line="259" w:lineRule="auto"/>
              <w:ind w:left="0" w:right="0" w:firstLine="0"/>
              <w:jc w:val="right"/>
            </w:pPr>
            <w:r>
              <w:t xml:space="preserve"> </w:t>
            </w:r>
          </w:p>
        </w:tc>
      </w:tr>
      <w:tr w:rsidR="00925913" w14:paraId="16328D31" w14:textId="77777777">
        <w:trPr>
          <w:trHeight w:val="230"/>
        </w:trPr>
        <w:tc>
          <w:tcPr>
            <w:tcW w:w="1417" w:type="dxa"/>
            <w:tcBorders>
              <w:top w:val="nil"/>
              <w:left w:val="single" w:sz="4" w:space="0" w:color="000000"/>
              <w:bottom w:val="nil"/>
              <w:right w:val="single" w:sz="4" w:space="0" w:color="000000"/>
            </w:tcBorders>
          </w:tcPr>
          <w:p w14:paraId="55E0A6FB" w14:textId="77777777" w:rsidR="00925913" w:rsidRDefault="00477365">
            <w:pPr>
              <w:spacing w:after="0" w:line="259" w:lineRule="auto"/>
              <w:ind w:left="0" w:right="56" w:firstLine="0"/>
              <w:jc w:val="right"/>
            </w:pPr>
            <w:r>
              <w:t xml:space="preserve">2.264 </w:t>
            </w:r>
          </w:p>
        </w:tc>
        <w:tc>
          <w:tcPr>
            <w:tcW w:w="6295" w:type="dxa"/>
            <w:tcBorders>
              <w:top w:val="nil"/>
              <w:left w:val="single" w:sz="4" w:space="0" w:color="000000"/>
              <w:bottom w:val="nil"/>
              <w:right w:val="single" w:sz="4" w:space="0" w:color="000000"/>
            </w:tcBorders>
          </w:tcPr>
          <w:p w14:paraId="2672BDC2" w14:textId="77777777" w:rsidR="00925913" w:rsidRDefault="00477365">
            <w:pPr>
              <w:spacing w:after="0" w:line="259" w:lineRule="auto"/>
              <w:ind w:left="0" w:right="0" w:firstLine="0"/>
              <w:jc w:val="left"/>
            </w:pPr>
            <w:r>
              <w:t xml:space="preserve">- Other Land and Buildings </w:t>
            </w:r>
          </w:p>
        </w:tc>
        <w:tc>
          <w:tcPr>
            <w:tcW w:w="1416" w:type="dxa"/>
            <w:tcBorders>
              <w:top w:val="nil"/>
              <w:left w:val="single" w:sz="4" w:space="0" w:color="000000"/>
              <w:bottom w:val="nil"/>
              <w:right w:val="single" w:sz="4" w:space="0" w:color="000000"/>
            </w:tcBorders>
          </w:tcPr>
          <w:p w14:paraId="1AE67566" w14:textId="77777777" w:rsidR="00925913" w:rsidRDefault="00477365">
            <w:pPr>
              <w:spacing w:after="0" w:line="259" w:lineRule="auto"/>
              <w:ind w:left="0" w:right="55" w:firstLine="0"/>
              <w:jc w:val="right"/>
            </w:pPr>
            <w:r>
              <w:t xml:space="preserve">200 </w:t>
            </w:r>
          </w:p>
        </w:tc>
      </w:tr>
      <w:tr w:rsidR="00925913" w14:paraId="2E5E56DA" w14:textId="77777777">
        <w:trPr>
          <w:trHeight w:val="230"/>
        </w:trPr>
        <w:tc>
          <w:tcPr>
            <w:tcW w:w="1417" w:type="dxa"/>
            <w:tcBorders>
              <w:top w:val="nil"/>
              <w:left w:val="single" w:sz="4" w:space="0" w:color="000000"/>
              <w:bottom w:val="nil"/>
              <w:right w:val="single" w:sz="4" w:space="0" w:color="000000"/>
            </w:tcBorders>
          </w:tcPr>
          <w:p w14:paraId="2C5F610D" w14:textId="77777777" w:rsidR="00925913" w:rsidRDefault="00477365">
            <w:pPr>
              <w:spacing w:after="0" w:line="259" w:lineRule="auto"/>
              <w:ind w:left="0" w:right="56" w:firstLine="0"/>
              <w:jc w:val="right"/>
            </w:pPr>
            <w:r>
              <w:t xml:space="preserve">7,999 </w:t>
            </w:r>
          </w:p>
        </w:tc>
        <w:tc>
          <w:tcPr>
            <w:tcW w:w="6295" w:type="dxa"/>
            <w:tcBorders>
              <w:top w:val="nil"/>
              <w:left w:val="single" w:sz="4" w:space="0" w:color="000000"/>
              <w:bottom w:val="nil"/>
              <w:right w:val="single" w:sz="4" w:space="0" w:color="000000"/>
            </w:tcBorders>
          </w:tcPr>
          <w:p w14:paraId="621AF7CD" w14:textId="77777777" w:rsidR="00925913" w:rsidRDefault="00477365">
            <w:pPr>
              <w:spacing w:after="0" w:line="259" w:lineRule="auto"/>
              <w:ind w:left="0" w:right="0" w:firstLine="0"/>
              <w:jc w:val="left"/>
            </w:pPr>
            <w:r>
              <w:t xml:space="preserve">- Surplus Assets </w:t>
            </w:r>
          </w:p>
        </w:tc>
        <w:tc>
          <w:tcPr>
            <w:tcW w:w="1416" w:type="dxa"/>
            <w:tcBorders>
              <w:top w:val="nil"/>
              <w:left w:val="single" w:sz="4" w:space="0" w:color="000000"/>
              <w:bottom w:val="nil"/>
              <w:right w:val="single" w:sz="4" w:space="0" w:color="000000"/>
            </w:tcBorders>
          </w:tcPr>
          <w:p w14:paraId="3FA169A3" w14:textId="77777777" w:rsidR="00925913" w:rsidRDefault="00477365">
            <w:pPr>
              <w:spacing w:after="0" w:line="259" w:lineRule="auto"/>
              <w:ind w:left="0" w:right="55" w:firstLine="0"/>
              <w:jc w:val="right"/>
            </w:pPr>
            <w:r>
              <w:t xml:space="preserve">2,185 </w:t>
            </w:r>
          </w:p>
        </w:tc>
      </w:tr>
      <w:tr w:rsidR="00925913" w14:paraId="783D9AC7" w14:textId="77777777">
        <w:trPr>
          <w:trHeight w:val="691"/>
        </w:trPr>
        <w:tc>
          <w:tcPr>
            <w:tcW w:w="1417" w:type="dxa"/>
            <w:tcBorders>
              <w:top w:val="nil"/>
              <w:left w:val="single" w:sz="4" w:space="0" w:color="000000"/>
              <w:bottom w:val="nil"/>
              <w:right w:val="single" w:sz="4" w:space="0" w:color="000000"/>
            </w:tcBorders>
          </w:tcPr>
          <w:p w14:paraId="7436AB5B" w14:textId="77777777" w:rsidR="00925913" w:rsidRDefault="00477365">
            <w:pPr>
              <w:spacing w:after="0" w:line="259" w:lineRule="auto"/>
              <w:ind w:left="0" w:right="56" w:firstLine="0"/>
              <w:jc w:val="right"/>
            </w:pPr>
            <w:r>
              <w:t xml:space="preserve">1,250 </w:t>
            </w:r>
          </w:p>
          <w:p w14:paraId="7058AACE" w14:textId="77777777" w:rsidR="00925913" w:rsidRDefault="00477365">
            <w:pPr>
              <w:spacing w:after="0" w:line="259" w:lineRule="auto"/>
              <w:ind w:left="0" w:right="2" w:firstLine="0"/>
              <w:jc w:val="right"/>
            </w:pPr>
            <w:r>
              <w:t xml:space="preserve"> </w:t>
            </w:r>
          </w:p>
          <w:p w14:paraId="149D9EA5" w14:textId="77777777" w:rsidR="00925913" w:rsidRDefault="00477365">
            <w:pPr>
              <w:spacing w:after="0" w:line="259" w:lineRule="auto"/>
              <w:ind w:left="0" w:right="2" w:firstLine="0"/>
              <w:jc w:val="right"/>
            </w:pPr>
            <w:r>
              <w:t xml:space="preserve"> </w:t>
            </w:r>
          </w:p>
        </w:tc>
        <w:tc>
          <w:tcPr>
            <w:tcW w:w="6295" w:type="dxa"/>
            <w:tcBorders>
              <w:top w:val="nil"/>
              <w:left w:val="single" w:sz="4" w:space="0" w:color="000000"/>
              <w:bottom w:val="nil"/>
              <w:right w:val="single" w:sz="4" w:space="0" w:color="000000"/>
            </w:tcBorders>
          </w:tcPr>
          <w:p w14:paraId="7DDBD284" w14:textId="77777777" w:rsidR="00925913" w:rsidRDefault="00477365">
            <w:pPr>
              <w:spacing w:after="0" w:line="259" w:lineRule="auto"/>
              <w:ind w:left="0" w:right="0" w:firstLine="0"/>
              <w:jc w:val="left"/>
            </w:pPr>
            <w:r>
              <w:t xml:space="preserve">- Investment Properties </w:t>
            </w:r>
          </w:p>
          <w:p w14:paraId="75280318" w14:textId="77777777" w:rsidR="00925913" w:rsidRDefault="00477365">
            <w:pPr>
              <w:spacing w:after="0" w:line="259" w:lineRule="auto"/>
              <w:ind w:left="0" w:right="0" w:firstLine="0"/>
              <w:jc w:val="left"/>
            </w:pPr>
            <w:r>
              <w:t xml:space="preserve"> </w:t>
            </w:r>
          </w:p>
          <w:p w14:paraId="1B0B945A" w14:textId="77777777" w:rsidR="00925913" w:rsidRDefault="00477365">
            <w:pPr>
              <w:spacing w:after="0" w:line="259" w:lineRule="auto"/>
              <w:ind w:left="0" w:right="0" w:firstLine="0"/>
              <w:jc w:val="left"/>
            </w:pPr>
            <w:r>
              <w:rPr>
                <w:u w:val="single" w:color="000000"/>
              </w:rPr>
              <w:t>Assets declassified as held for sale:</w:t>
            </w:r>
            <w:r>
              <w:t xml:space="preserve"> </w:t>
            </w:r>
          </w:p>
        </w:tc>
        <w:tc>
          <w:tcPr>
            <w:tcW w:w="1416" w:type="dxa"/>
            <w:tcBorders>
              <w:top w:val="nil"/>
              <w:left w:val="single" w:sz="4" w:space="0" w:color="000000"/>
              <w:bottom w:val="nil"/>
              <w:right w:val="single" w:sz="4" w:space="0" w:color="000000"/>
            </w:tcBorders>
          </w:tcPr>
          <w:p w14:paraId="2646F213" w14:textId="77777777" w:rsidR="00925913" w:rsidRDefault="00477365">
            <w:pPr>
              <w:spacing w:after="0" w:line="259" w:lineRule="auto"/>
              <w:ind w:left="0" w:right="56" w:firstLine="0"/>
              <w:jc w:val="right"/>
            </w:pPr>
            <w:r>
              <w:t xml:space="preserve">0 </w:t>
            </w:r>
          </w:p>
          <w:p w14:paraId="0AC19148" w14:textId="77777777" w:rsidR="00925913" w:rsidRDefault="00477365">
            <w:pPr>
              <w:spacing w:after="0" w:line="259" w:lineRule="auto"/>
              <w:ind w:left="0" w:right="0" w:firstLine="0"/>
              <w:jc w:val="right"/>
            </w:pPr>
            <w:r>
              <w:t xml:space="preserve"> </w:t>
            </w:r>
          </w:p>
          <w:p w14:paraId="3EEF2A7C" w14:textId="77777777" w:rsidR="00925913" w:rsidRDefault="00477365">
            <w:pPr>
              <w:spacing w:after="0" w:line="259" w:lineRule="auto"/>
              <w:ind w:left="0" w:right="0" w:firstLine="0"/>
              <w:jc w:val="right"/>
            </w:pPr>
            <w:r>
              <w:t xml:space="preserve"> </w:t>
            </w:r>
          </w:p>
        </w:tc>
      </w:tr>
      <w:tr w:rsidR="00925913" w14:paraId="3DAE28EE" w14:textId="77777777">
        <w:trPr>
          <w:trHeight w:val="350"/>
        </w:trPr>
        <w:tc>
          <w:tcPr>
            <w:tcW w:w="1417" w:type="dxa"/>
            <w:tcBorders>
              <w:top w:val="nil"/>
              <w:left w:val="single" w:sz="4" w:space="0" w:color="000000"/>
              <w:bottom w:val="single" w:sz="4" w:space="0" w:color="000000"/>
              <w:right w:val="single" w:sz="4" w:space="0" w:color="000000"/>
            </w:tcBorders>
          </w:tcPr>
          <w:p w14:paraId="6E67CC49" w14:textId="77777777" w:rsidR="00925913" w:rsidRDefault="00477365">
            <w:pPr>
              <w:spacing w:after="0" w:line="259" w:lineRule="auto"/>
              <w:ind w:left="0" w:right="58" w:firstLine="0"/>
              <w:jc w:val="right"/>
            </w:pPr>
            <w:r>
              <w:t xml:space="preserve">0 </w:t>
            </w:r>
          </w:p>
        </w:tc>
        <w:tc>
          <w:tcPr>
            <w:tcW w:w="6295" w:type="dxa"/>
            <w:tcBorders>
              <w:top w:val="nil"/>
              <w:left w:val="single" w:sz="4" w:space="0" w:color="000000"/>
              <w:bottom w:val="single" w:sz="4" w:space="0" w:color="000000"/>
              <w:right w:val="single" w:sz="4" w:space="0" w:color="000000"/>
            </w:tcBorders>
          </w:tcPr>
          <w:p w14:paraId="1F150070" w14:textId="77777777" w:rsidR="00925913" w:rsidRDefault="00477365">
            <w:pPr>
              <w:spacing w:after="0" w:line="259" w:lineRule="auto"/>
              <w:ind w:left="0" w:right="0" w:firstLine="0"/>
              <w:jc w:val="left"/>
            </w:pPr>
            <w:r>
              <w:t xml:space="preserve">- Surplus Assets </w:t>
            </w:r>
          </w:p>
        </w:tc>
        <w:tc>
          <w:tcPr>
            <w:tcW w:w="1416" w:type="dxa"/>
            <w:tcBorders>
              <w:top w:val="nil"/>
              <w:left w:val="single" w:sz="4" w:space="0" w:color="000000"/>
              <w:bottom w:val="single" w:sz="4" w:space="0" w:color="000000"/>
              <w:right w:val="single" w:sz="4" w:space="0" w:color="000000"/>
            </w:tcBorders>
          </w:tcPr>
          <w:p w14:paraId="03BE7C2B" w14:textId="77777777" w:rsidR="00925913" w:rsidRDefault="00477365">
            <w:pPr>
              <w:spacing w:after="0" w:line="259" w:lineRule="auto"/>
              <w:ind w:left="0" w:right="55" w:firstLine="0"/>
              <w:jc w:val="right"/>
            </w:pPr>
            <w:r>
              <w:t xml:space="preserve">-1,894 </w:t>
            </w:r>
          </w:p>
        </w:tc>
      </w:tr>
      <w:tr w:rsidR="00925913" w14:paraId="466FBFE3"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5D650BD9" w14:textId="77777777" w:rsidR="00925913" w:rsidRDefault="00477365">
            <w:pPr>
              <w:spacing w:after="0" w:line="259" w:lineRule="auto"/>
              <w:ind w:left="0" w:right="57" w:firstLine="0"/>
              <w:jc w:val="right"/>
            </w:pPr>
            <w:r>
              <w:rPr>
                <w:b/>
              </w:rPr>
              <w:t xml:space="preserve">11,513 </w:t>
            </w:r>
          </w:p>
        </w:tc>
        <w:tc>
          <w:tcPr>
            <w:tcW w:w="6295" w:type="dxa"/>
            <w:tcBorders>
              <w:top w:val="single" w:sz="4" w:space="0" w:color="000000"/>
              <w:left w:val="single" w:sz="4" w:space="0" w:color="000000"/>
              <w:bottom w:val="single" w:sz="4" w:space="0" w:color="000000"/>
              <w:right w:val="single" w:sz="4" w:space="0" w:color="000000"/>
            </w:tcBorders>
          </w:tcPr>
          <w:p w14:paraId="0884786D" w14:textId="77777777" w:rsidR="00925913" w:rsidRDefault="00477365">
            <w:pPr>
              <w:spacing w:after="0" w:line="259" w:lineRule="auto"/>
              <w:ind w:left="0" w:right="0" w:firstLine="0"/>
              <w:jc w:val="left"/>
            </w:pPr>
            <w:r>
              <w:rPr>
                <w:b/>
              </w:rPr>
              <w:t xml:space="preserve">Balance Outstanding at the year-end </w:t>
            </w:r>
          </w:p>
        </w:tc>
        <w:tc>
          <w:tcPr>
            <w:tcW w:w="1416" w:type="dxa"/>
            <w:tcBorders>
              <w:top w:val="single" w:sz="4" w:space="0" w:color="000000"/>
              <w:left w:val="single" w:sz="4" w:space="0" w:color="000000"/>
              <w:bottom w:val="single" w:sz="4" w:space="0" w:color="000000"/>
              <w:right w:val="single" w:sz="4" w:space="0" w:color="000000"/>
            </w:tcBorders>
          </w:tcPr>
          <w:p w14:paraId="5D0C92FC" w14:textId="77777777" w:rsidR="00925913" w:rsidRDefault="00477365">
            <w:pPr>
              <w:spacing w:after="0" w:line="259" w:lineRule="auto"/>
              <w:ind w:left="0" w:right="55" w:firstLine="0"/>
              <w:jc w:val="right"/>
            </w:pPr>
            <w:r>
              <w:rPr>
                <w:b/>
              </w:rPr>
              <w:t xml:space="preserve">12,004 </w:t>
            </w:r>
          </w:p>
        </w:tc>
      </w:tr>
    </w:tbl>
    <w:p w14:paraId="48214859" w14:textId="77777777" w:rsidR="00925913" w:rsidRDefault="00477365">
      <w:pPr>
        <w:spacing w:after="0" w:line="259" w:lineRule="auto"/>
        <w:ind w:left="568" w:right="0" w:firstLine="0"/>
        <w:jc w:val="left"/>
      </w:pPr>
      <w:r>
        <w:rPr>
          <w:b/>
        </w:rPr>
        <w:t xml:space="preserve"> </w:t>
      </w:r>
    </w:p>
    <w:p w14:paraId="3FE152DA" w14:textId="77777777" w:rsidR="00925913" w:rsidRDefault="00477365">
      <w:pPr>
        <w:pStyle w:val="Heading4"/>
        <w:spacing w:after="110"/>
        <w:ind w:left="1272"/>
      </w:pPr>
      <w:r>
        <w:t>Fair Value Hierarchy</w:t>
      </w:r>
      <w:r>
        <w:rPr>
          <w:u w:val="none"/>
        </w:rPr>
        <w:t xml:space="preserve"> </w:t>
      </w:r>
    </w:p>
    <w:p w14:paraId="42344AD7" w14:textId="77777777" w:rsidR="00925913" w:rsidRDefault="00477365">
      <w:pPr>
        <w:ind w:left="1268" w:right="0"/>
      </w:pPr>
      <w:r>
        <w:t xml:space="preserve">The Council’s Assets Held for Sale are valued using the fair value hierarchy for valuation purposes (see Note 56 Statement of Accounting Policies (i) for an explanation of the fair value levels). </w:t>
      </w:r>
    </w:p>
    <w:p w14:paraId="6B27E52E" w14:textId="77777777" w:rsidR="00925913" w:rsidRDefault="00477365">
      <w:pPr>
        <w:spacing w:after="0" w:line="259" w:lineRule="auto"/>
        <w:ind w:left="1277" w:right="0" w:firstLine="0"/>
        <w:jc w:val="left"/>
      </w:pPr>
      <w:r>
        <w:t xml:space="preserve"> </w:t>
      </w:r>
    </w:p>
    <w:p w14:paraId="7490160F" w14:textId="77777777" w:rsidR="00925913" w:rsidRDefault="00477365">
      <w:pPr>
        <w:pStyle w:val="Heading4"/>
        <w:spacing w:after="109"/>
        <w:ind w:left="1272"/>
      </w:pPr>
      <w:r>
        <w:t>Valuation Techniques Used to Determine Level 2 Fair Values for Assets Held for Sale</w:t>
      </w:r>
      <w:r>
        <w:rPr>
          <w:u w:val="none"/>
        </w:rPr>
        <w:t xml:space="preserve"> </w:t>
      </w:r>
    </w:p>
    <w:p w14:paraId="56AB437F" w14:textId="77777777" w:rsidR="00925913" w:rsidRDefault="00477365">
      <w:pPr>
        <w:ind w:left="1268" w:right="0"/>
      </w:pPr>
      <w:r>
        <w:t xml:space="preserve">The fair value of Assets Held for Sale has been measured at level 2 using inputs other than quoted prices that are observable for the asset, either directly or indirectly, assets being valued using applicable comparative evidence.  </w:t>
      </w:r>
    </w:p>
    <w:p w14:paraId="03493755" w14:textId="77777777" w:rsidR="00925913" w:rsidRDefault="00477365">
      <w:pPr>
        <w:spacing w:after="0" w:line="259" w:lineRule="auto"/>
        <w:ind w:left="1277" w:right="0" w:firstLine="0"/>
        <w:jc w:val="left"/>
      </w:pPr>
      <w:r>
        <w:t xml:space="preserve"> </w:t>
      </w:r>
    </w:p>
    <w:p w14:paraId="2ADC6357" w14:textId="77777777" w:rsidR="00925913" w:rsidRDefault="00477365">
      <w:pPr>
        <w:ind w:left="1268" w:right="0"/>
      </w:pPr>
      <w:r>
        <w:t xml:space="preserve">In estimating the fair value of the Council's properties, the highest and best use has been considered as part of the valuation process. </w:t>
      </w:r>
    </w:p>
    <w:p w14:paraId="63DBC192" w14:textId="77777777" w:rsidR="00925913" w:rsidRDefault="00477365">
      <w:pPr>
        <w:spacing w:after="0" w:line="259" w:lineRule="auto"/>
        <w:ind w:left="568" w:right="0" w:firstLine="0"/>
        <w:jc w:val="left"/>
      </w:pPr>
      <w:r>
        <w:rPr>
          <w:b/>
        </w:rPr>
        <w:lastRenderedPageBreak/>
        <w:t xml:space="preserve"> </w:t>
      </w:r>
    </w:p>
    <w:p w14:paraId="009DDB07" w14:textId="77777777" w:rsidR="00925913" w:rsidRDefault="00477365">
      <w:pPr>
        <w:numPr>
          <w:ilvl w:val="0"/>
          <w:numId w:val="22"/>
        </w:numPr>
        <w:spacing w:after="3" w:line="252" w:lineRule="auto"/>
        <w:ind w:right="0" w:hanging="709"/>
        <w:jc w:val="left"/>
      </w:pPr>
      <w:r>
        <w:rPr>
          <w:b/>
          <w:u w:val="single" w:color="000000"/>
        </w:rPr>
        <w:t>SHORT TERM DEBTORS AND PREPAYMENTS</w:t>
      </w:r>
      <w:r>
        <w:rPr>
          <w:b/>
        </w:rPr>
        <w:t xml:space="preserve"> </w:t>
      </w:r>
    </w:p>
    <w:p w14:paraId="42E85EFB" w14:textId="77777777" w:rsidR="00925913" w:rsidRDefault="00477365">
      <w:pPr>
        <w:spacing w:after="0" w:line="259" w:lineRule="auto"/>
        <w:ind w:left="0" w:right="0" w:firstLine="0"/>
        <w:jc w:val="left"/>
      </w:pPr>
      <w:r>
        <w:rPr>
          <w:b/>
        </w:rPr>
        <w:t xml:space="preserve"> </w:t>
      </w:r>
      <w:r>
        <w:rPr>
          <w:b/>
        </w:rPr>
        <w:tab/>
      </w:r>
      <w:r>
        <w:t xml:space="preserve"> </w:t>
      </w:r>
      <w:r>
        <w:tab/>
        <w:t xml:space="preserve"> </w:t>
      </w:r>
    </w:p>
    <w:tbl>
      <w:tblPr>
        <w:tblStyle w:val="TableGrid"/>
        <w:tblW w:w="9127" w:type="dxa"/>
        <w:tblInd w:w="1283" w:type="dxa"/>
        <w:tblCellMar>
          <w:top w:w="3" w:type="dxa"/>
          <w:left w:w="107" w:type="dxa"/>
          <w:bottom w:w="0" w:type="dxa"/>
          <w:right w:w="51" w:type="dxa"/>
        </w:tblCellMar>
        <w:tblLook w:val="04A0" w:firstRow="1" w:lastRow="0" w:firstColumn="1" w:lastColumn="0" w:noHBand="0" w:noVBand="1"/>
      </w:tblPr>
      <w:tblGrid>
        <w:gridCol w:w="1417"/>
        <w:gridCol w:w="6295"/>
        <w:gridCol w:w="1415"/>
      </w:tblGrid>
      <w:tr w:rsidR="00925913" w14:paraId="7ED04FA5" w14:textId="77777777">
        <w:trPr>
          <w:trHeight w:val="236"/>
        </w:trPr>
        <w:tc>
          <w:tcPr>
            <w:tcW w:w="1417" w:type="dxa"/>
            <w:tcBorders>
              <w:top w:val="single" w:sz="4" w:space="0" w:color="000000"/>
              <w:left w:val="single" w:sz="4" w:space="0" w:color="000000"/>
              <w:bottom w:val="nil"/>
              <w:right w:val="single" w:sz="4" w:space="0" w:color="000000"/>
            </w:tcBorders>
            <w:shd w:val="clear" w:color="auto" w:fill="FFCC99"/>
          </w:tcPr>
          <w:p w14:paraId="679088F1" w14:textId="77777777" w:rsidR="00925913" w:rsidRDefault="00477365">
            <w:pPr>
              <w:spacing w:after="0" w:line="259" w:lineRule="auto"/>
              <w:ind w:left="0" w:right="58"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2EE26EFA" w14:textId="77777777" w:rsidR="00925913" w:rsidRDefault="00477365">
            <w:pPr>
              <w:spacing w:after="0" w:line="259" w:lineRule="auto"/>
              <w:ind w:left="2" w:right="0" w:firstLine="0"/>
              <w:jc w:val="left"/>
            </w:pPr>
            <w:r>
              <w:rPr>
                <w:b/>
                <w:u w:val="single" w:color="000000"/>
              </w:rPr>
              <w:t>Short Term Debtors</w:t>
            </w:r>
            <w:r>
              <w:rPr>
                <w:b/>
              </w:rP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3FC8361A" w14:textId="77777777" w:rsidR="00925913" w:rsidRDefault="00477365">
            <w:pPr>
              <w:spacing w:after="0" w:line="259" w:lineRule="auto"/>
              <w:ind w:left="0" w:right="54" w:firstLine="0"/>
              <w:jc w:val="center"/>
            </w:pPr>
            <w:r>
              <w:rPr>
                <w:u w:val="single" w:color="000000"/>
              </w:rPr>
              <w:t>31 March</w:t>
            </w:r>
            <w:r>
              <w:t xml:space="preserve"> </w:t>
            </w:r>
          </w:p>
        </w:tc>
      </w:tr>
      <w:tr w:rsidR="00925913" w14:paraId="6D3FB923" w14:textId="77777777">
        <w:trPr>
          <w:trHeight w:val="230"/>
        </w:trPr>
        <w:tc>
          <w:tcPr>
            <w:tcW w:w="1417" w:type="dxa"/>
            <w:tcBorders>
              <w:top w:val="nil"/>
              <w:left w:val="single" w:sz="4" w:space="0" w:color="000000"/>
              <w:bottom w:val="nil"/>
              <w:right w:val="single" w:sz="4" w:space="0" w:color="000000"/>
            </w:tcBorders>
            <w:shd w:val="clear" w:color="auto" w:fill="FFCC99"/>
          </w:tcPr>
          <w:p w14:paraId="188C62BB" w14:textId="77777777" w:rsidR="00925913" w:rsidRDefault="00477365">
            <w:pPr>
              <w:spacing w:after="0" w:line="259" w:lineRule="auto"/>
              <w:ind w:left="0" w:right="57"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5CB46817" w14:textId="77777777" w:rsidR="00925913" w:rsidRDefault="00477365">
            <w:pPr>
              <w:spacing w:after="0" w:line="259" w:lineRule="auto"/>
              <w:ind w:left="2"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100A1120" w14:textId="77777777" w:rsidR="00925913" w:rsidRDefault="00477365">
            <w:pPr>
              <w:spacing w:after="0" w:line="259" w:lineRule="auto"/>
              <w:ind w:left="0" w:right="53" w:firstLine="0"/>
              <w:jc w:val="center"/>
            </w:pPr>
            <w:r>
              <w:rPr>
                <w:u w:val="single" w:color="000000"/>
              </w:rPr>
              <w:t>2022</w:t>
            </w:r>
            <w:r>
              <w:t xml:space="preserve"> </w:t>
            </w:r>
          </w:p>
        </w:tc>
      </w:tr>
      <w:tr w:rsidR="00925913" w14:paraId="7120A847"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40AE5C9D" w14:textId="77777777" w:rsidR="00925913" w:rsidRDefault="00477365">
            <w:pPr>
              <w:spacing w:after="0" w:line="259" w:lineRule="auto"/>
              <w:ind w:left="0" w:right="56"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7C23D843" w14:textId="77777777" w:rsidR="00925913" w:rsidRDefault="00477365">
            <w:pPr>
              <w:spacing w:after="0" w:line="259" w:lineRule="auto"/>
              <w:ind w:left="2"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062C6B65" w14:textId="77777777" w:rsidR="00925913" w:rsidRDefault="00477365">
            <w:pPr>
              <w:spacing w:after="0" w:line="259" w:lineRule="auto"/>
              <w:ind w:left="0" w:right="55" w:firstLine="0"/>
              <w:jc w:val="center"/>
            </w:pPr>
            <w:r>
              <w:t xml:space="preserve">£000s </w:t>
            </w:r>
          </w:p>
        </w:tc>
      </w:tr>
      <w:tr w:rsidR="00925913" w14:paraId="544BA5F9" w14:textId="77777777">
        <w:trPr>
          <w:trHeight w:val="469"/>
        </w:trPr>
        <w:tc>
          <w:tcPr>
            <w:tcW w:w="1417" w:type="dxa"/>
            <w:tcBorders>
              <w:top w:val="single" w:sz="4" w:space="0" w:color="000000"/>
              <w:left w:val="single" w:sz="4" w:space="0" w:color="000000"/>
              <w:bottom w:val="nil"/>
              <w:right w:val="single" w:sz="4" w:space="0" w:color="000000"/>
            </w:tcBorders>
          </w:tcPr>
          <w:p w14:paraId="0CE49A8A" w14:textId="77777777" w:rsidR="00925913" w:rsidRDefault="00477365">
            <w:pPr>
              <w:spacing w:after="0" w:line="259" w:lineRule="auto"/>
              <w:ind w:left="0" w:right="1" w:firstLine="0"/>
              <w:jc w:val="right"/>
            </w:pPr>
            <w:r>
              <w:t xml:space="preserve"> </w:t>
            </w:r>
          </w:p>
          <w:p w14:paraId="39096598" w14:textId="77777777" w:rsidR="00925913" w:rsidRDefault="00477365">
            <w:pPr>
              <w:spacing w:after="0" w:line="259" w:lineRule="auto"/>
              <w:ind w:left="0" w:right="0" w:firstLine="0"/>
              <w:jc w:val="left"/>
            </w:pPr>
            <w:r>
              <w:rPr>
                <w:b/>
              </w:rPr>
              <w:t xml:space="preserve"> </w:t>
            </w:r>
          </w:p>
        </w:tc>
        <w:tc>
          <w:tcPr>
            <w:tcW w:w="6295" w:type="dxa"/>
            <w:tcBorders>
              <w:top w:val="single" w:sz="4" w:space="0" w:color="000000"/>
              <w:left w:val="single" w:sz="4" w:space="0" w:color="000000"/>
              <w:bottom w:val="nil"/>
              <w:right w:val="single" w:sz="4" w:space="0" w:color="000000"/>
            </w:tcBorders>
          </w:tcPr>
          <w:p w14:paraId="388B3A4E" w14:textId="77777777" w:rsidR="00925913" w:rsidRDefault="00477365">
            <w:pPr>
              <w:spacing w:after="0" w:line="259" w:lineRule="auto"/>
              <w:ind w:left="2" w:right="0" w:firstLine="0"/>
              <w:jc w:val="left"/>
            </w:pPr>
            <w:r>
              <w:t xml:space="preserve"> </w:t>
            </w:r>
          </w:p>
          <w:p w14:paraId="5048A41E" w14:textId="77777777" w:rsidR="00925913" w:rsidRDefault="00477365">
            <w:pPr>
              <w:spacing w:after="0" w:line="259" w:lineRule="auto"/>
              <w:ind w:left="2" w:right="0" w:firstLine="0"/>
              <w:jc w:val="left"/>
            </w:pPr>
            <w:r>
              <w:rPr>
                <w:u w:val="single" w:color="000000"/>
              </w:rPr>
              <w:t>Amounts Falling Due Within One Year</w:t>
            </w:r>
            <w:r>
              <w:t xml:space="preserve"> </w:t>
            </w:r>
          </w:p>
        </w:tc>
        <w:tc>
          <w:tcPr>
            <w:tcW w:w="1415" w:type="dxa"/>
            <w:tcBorders>
              <w:top w:val="single" w:sz="4" w:space="0" w:color="000000"/>
              <w:left w:val="single" w:sz="4" w:space="0" w:color="000000"/>
              <w:bottom w:val="nil"/>
              <w:right w:val="single" w:sz="4" w:space="0" w:color="000000"/>
            </w:tcBorders>
          </w:tcPr>
          <w:p w14:paraId="0DCCEE50" w14:textId="77777777" w:rsidR="00925913" w:rsidRDefault="00477365">
            <w:pPr>
              <w:spacing w:after="0" w:line="259" w:lineRule="auto"/>
              <w:ind w:left="0" w:right="0" w:firstLine="0"/>
              <w:jc w:val="right"/>
            </w:pPr>
            <w:r>
              <w:t xml:space="preserve"> </w:t>
            </w:r>
          </w:p>
          <w:p w14:paraId="09DF3D9F" w14:textId="77777777" w:rsidR="00925913" w:rsidRDefault="00477365">
            <w:pPr>
              <w:spacing w:after="0" w:line="259" w:lineRule="auto"/>
              <w:ind w:left="1" w:right="0" w:firstLine="0"/>
              <w:jc w:val="left"/>
            </w:pPr>
            <w:r>
              <w:rPr>
                <w:b/>
              </w:rPr>
              <w:t xml:space="preserve"> </w:t>
            </w:r>
          </w:p>
        </w:tc>
      </w:tr>
      <w:tr w:rsidR="00925913" w14:paraId="381479F2" w14:textId="77777777">
        <w:trPr>
          <w:trHeight w:val="230"/>
        </w:trPr>
        <w:tc>
          <w:tcPr>
            <w:tcW w:w="1417" w:type="dxa"/>
            <w:tcBorders>
              <w:top w:val="nil"/>
              <w:left w:val="single" w:sz="4" w:space="0" w:color="000000"/>
              <w:bottom w:val="nil"/>
              <w:right w:val="single" w:sz="4" w:space="0" w:color="000000"/>
            </w:tcBorders>
          </w:tcPr>
          <w:p w14:paraId="752B178C" w14:textId="77777777" w:rsidR="00925913" w:rsidRDefault="00477365">
            <w:pPr>
              <w:spacing w:after="0" w:line="259" w:lineRule="auto"/>
              <w:ind w:left="0" w:right="56" w:firstLine="0"/>
              <w:jc w:val="right"/>
            </w:pPr>
            <w:r>
              <w:t xml:space="preserve">8,440 </w:t>
            </w:r>
          </w:p>
        </w:tc>
        <w:tc>
          <w:tcPr>
            <w:tcW w:w="6295" w:type="dxa"/>
            <w:tcBorders>
              <w:top w:val="nil"/>
              <w:left w:val="single" w:sz="4" w:space="0" w:color="000000"/>
              <w:bottom w:val="nil"/>
              <w:right w:val="single" w:sz="4" w:space="0" w:color="000000"/>
            </w:tcBorders>
          </w:tcPr>
          <w:p w14:paraId="11334AC0" w14:textId="77777777" w:rsidR="00925913" w:rsidRDefault="00477365">
            <w:pPr>
              <w:spacing w:after="0" w:line="259" w:lineRule="auto"/>
              <w:ind w:left="2" w:right="0" w:firstLine="0"/>
              <w:jc w:val="left"/>
            </w:pPr>
            <w:r>
              <w:t xml:space="preserve">Central Government Bodies </w:t>
            </w:r>
          </w:p>
        </w:tc>
        <w:tc>
          <w:tcPr>
            <w:tcW w:w="1415" w:type="dxa"/>
            <w:tcBorders>
              <w:top w:val="nil"/>
              <w:left w:val="single" w:sz="4" w:space="0" w:color="000000"/>
              <w:bottom w:val="nil"/>
              <w:right w:val="single" w:sz="4" w:space="0" w:color="000000"/>
            </w:tcBorders>
          </w:tcPr>
          <w:p w14:paraId="77C76902" w14:textId="77777777" w:rsidR="00925913" w:rsidRDefault="00477365">
            <w:pPr>
              <w:spacing w:after="0" w:line="259" w:lineRule="auto"/>
              <w:ind w:left="0" w:right="55" w:firstLine="0"/>
              <w:jc w:val="right"/>
            </w:pPr>
            <w:r>
              <w:t xml:space="preserve">3,292 </w:t>
            </w:r>
          </w:p>
        </w:tc>
      </w:tr>
      <w:tr w:rsidR="00925913" w14:paraId="736EB8E3" w14:textId="77777777">
        <w:trPr>
          <w:trHeight w:val="230"/>
        </w:trPr>
        <w:tc>
          <w:tcPr>
            <w:tcW w:w="1417" w:type="dxa"/>
            <w:tcBorders>
              <w:top w:val="nil"/>
              <w:left w:val="single" w:sz="4" w:space="0" w:color="000000"/>
              <w:bottom w:val="nil"/>
              <w:right w:val="single" w:sz="4" w:space="0" w:color="000000"/>
            </w:tcBorders>
          </w:tcPr>
          <w:p w14:paraId="04971B73" w14:textId="77777777" w:rsidR="00925913" w:rsidRDefault="00477365">
            <w:pPr>
              <w:spacing w:after="0" w:line="259" w:lineRule="auto"/>
              <w:ind w:left="0" w:right="56" w:firstLine="0"/>
              <w:jc w:val="right"/>
            </w:pPr>
            <w:r>
              <w:t xml:space="preserve">3,600 </w:t>
            </w:r>
          </w:p>
        </w:tc>
        <w:tc>
          <w:tcPr>
            <w:tcW w:w="6295" w:type="dxa"/>
            <w:tcBorders>
              <w:top w:val="nil"/>
              <w:left w:val="single" w:sz="4" w:space="0" w:color="000000"/>
              <w:bottom w:val="nil"/>
              <w:right w:val="single" w:sz="4" w:space="0" w:color="000000"/>
            </w:tcBorders>
          </w:tcPr>
          <w:p w14:paraId="3404B8C9" w14:textId="77777777" w:rsidR="00925913" w:rsidRDefault="00477365">
            <w:pPr>
              <w:spacing w:after="0" w:line="259" w:lineRule="auto"/>
              <w:ind w:left="2" w:right="0" w:firstLine="0"/>
              <w:jc w:val="left"/>
            </w:pPr>
            <w:r>
              <w:t xml:space="preserve">HM Revenue and Customs </w:t>
            </w:r>
          </w:p>
        </w:tc>
        <w:tc>
          <w:tcPr>
            <w:tcW w:w="1415" w:type="dxa"/>
            <w:tcBorders>
              <w:top w:val="nil"/>
              <w:left w:val="single" w:sz="4" w:space="0" w:color="000000"/>
              <w:bottom w:val="nil"/>
              <w:right w:val="single" w:sz="4" w:space="0" w:color="000000"/>
            </w:tcBorders>
          </w:tcPr>
          <w:p w14:paraId="3431BEBA" w14:textId="77777777" w:rsidR="00925913" w:rsidRDefault="00477365">
            <w:pPr>
              <w:spacing w:after="0" w:line="259" w:lineRule="auto"/>
              <w:ind w:left="0" w:right="55" w:firstLine="0"/>
              <w:jc w:val="right"/>
            </w:pPr>
            <w:r>
              <w:t xml:space="preserve">3,920 </w:t>
            </w:r>
          </w:p>
        </w:tc>
      </w:tr>
      <w:tr w:rsidR="00925913" w14:paraId="1401EB15" w14:textId="77777777">
        <w:trPr>
          <w:trHeight w:val="230"/>
        </w:trPr>
        <w:tc>
          <w:tcPr>
            <w:tcW w:w="1417" w:type="dxa"/>
            <w:tcBorders>
              <w:top w:val="nil"/>
              <w:left w:val="single" w:sz="4" w:space="0" w:color="000000"/>
              <w:bottom w:val="nil"/>
              <w:right w:val="single" w:sz="4" w:space="0" w:color="000000"/>
            </w:tcBorders>
          </w:tcPr>
          <w:p w14:paraId="79B7DC11" w14:textId="77777777" w:rsidR="00925913" w:rsidRDefault="00477365">
            <w:pPr>
              <w:spacing w:after="0" w:line="259" w:lineRule="auto"/>
              <w:ind w:left="0" w:right="56" w:firstLine="0"/>
              <w:jc w:val="right"/>
            </w:pPr>
            <w:r>
              <w:t xml:space="preserve">328 </w:t>
            </w:r>
          </w:p>
        </w:tc>
        <w:tc>
          <w:tcPr>
            <w:tcW w:w="6295" w:type="dxa"/>
            <w:tcBorders>
              <w:top w:val="nil"/>
              <w:left w:val="single" w:sz="4" w:space="0" w:color="000000"/>
              <w:bottom w:val="nil"/>
              <w:right w:val="single" w:sz="4" w:space="0" w:color="000000"/>
            </w:tcBorders>
          </w:tcPr>
          <w:p w14:paraId="1D825EE8" w14:textId="77777777" w:rsidR="00925913" w:rsidRDefault="00477365">
            <w:pPr>
              <w:spacing w:after="0" w:line="259" w:lineRule="auto"/>
              <w:ind w:left="2" w:right="0" w:firstLine="0"/>
              <w:jc w:val="left"/>
            </w:pPr>
            <w:r>
              <w:t xml:space="preserve">Academies </w:t>
            </w:r>
          </w:p>
        </w:tc>
        <w:tc>
          <w:tcPr>
            <w:tcW w:w="1415" w:type="dxa"/>
            <w:tcBorders>
              <w:top w:val="nil"/>
              <w:left w:val="single" w:sz="4" w:space="0" w:color="000000"/>
              <w:bottom w:val="nil"/>
              <w:right w:val="single" w:sz="4" w:space="0" w:color="000000"/>
            </w:tcBorders>
          </w:tcPr>
          <w:p w14:paraId="2D7F9EF5" w14:textId="77777777" w:rsidR="00925913" w:rsidRDefault="00477365">
            <w:pPr>
              <w:spacing w:after="0" w:line="259" w:lineRule="auto"/>
              <w:ind w:left="0" w:right="55" w:firstLine="0"/>
              <w:jc w:val="right"/>
            </w:pPr>
            <w:r>
              <w:t xml:space="preserve">289 </w:t>
            </w:r>
          </w:p>
        </w:tc>
      </w:tr>
      <w:tr w:rsidR="00925913" w14:paraId="369BA81C" w14:textId="77777777">
        <w:trPr>
          <w:trHeight w:val="230"/>
        </w:trPr>
        <w:tc>
          <w:tcPr>
            <w:tcW w:w="1417" w:type="dxa"/>
            <w:tcBorders>
              <w:top w:val="nil"/>
              <w:left w:val="single" w:sz="4" w:space="0" w:color="000000"/>
              <w:bottom w:val="nil"/>
              <w:right w:val="single" w:sz="4" w:space="0" w:color="000000"/>
            </w:tcBorders>
          </w:tcPr>
          <w:p w14:paraId="28A44272" w14:textId="77777777" w:rsidR="00925913" w:rsidRDefault="00477365">
            <w:pPr>
              <w:spacing w:after="0" w:line="259" w:lineRule="auto"/>
              <w:ind w:left="0" w:right="56" w:firstLine="0"/>
              <w:jc w:val="right"/>
            </w:pPr>
            <w:r>
              <w:t xml:space="preserve">7,905 </w:t>
            </w:r>
          </w:p>
        </w:tc>
        <w:tc>
          <w:tcPr>
            <w:tcW w:w="6295" w:type="dxa"/>
            <w:tcBorders>
              <w:top w:val="nil"/>
              <w:left w:val="single" w:sz="4" w:space="0" w:color="000000"/>
              <w:bottom w:val="nil"/>
              <w:right w:val="single" w:sz="4" w:space="0" w:color="000000"/>
            </w:tcBorders>
          </w:tcPr>
          <w:p w14:paraId="4095E3A2" w14:textId="77777777" w:rsidR="00925913" w:rsidRDefault="00477365">
            <w:pPr>
              <w:spacing w:after="0" w:line="259" w:lineRule="auto"/>
              <w:ind w:left="2" w:right="0" w:firstLine="0"/>
              <w:jc w:val="left"/>
            </w:pPr>
            <w:r>
              <w:t xml:space="preserve">Other Local Authorities </w:t>
            </w:r>
          </w:p>
        </w:tc>
        <w:tc>
          <w:tcPr>
            <w:tcW w:w="1415" w:type="dxa"/>
            <w:tcBorders>
              <w:top w:val="nil"/>
              <w:left w:val="single" w:sz="4" w:space="0" w:color="000000"/>
              <w:bottom w:val="nil"/>
              <w:right w:val="single" w:sz="4" w:space="0" w:color="000000"/>
            </w:tcBorders>
          </w:tcPr>
          <w:p w14:paraId="514A9DFC" w14:textId="77777777" w:rsidR="00925913" w:rsidRDefault="00477365">
            <w:pPr>
              <w:spacing w:after="0" w:line="259" w:lineRule="auto"/>
              <w:ind w:left="0" w:right="55" w:firstLine="0"/>
              <w:jc w:val="right"/>
            </w:pPr>
            <w:r>
              <w:t xml:space="preserve">8,267 </w:t>
            </w:r>
          </w:p>
        </w:tc>
      </w:tr>
      <w:tr w:rsidR="00925913" w14:paraId="33AC5403" w14:textId="77777777">
        <w:trPr>
          <w:trHeight w:val="230"/>
        </w:trPr>
        <w:tc>
          <w:tcPr>
            <w:tcW w:w="1417" w:type="dxa"/>
            <w:tcBorders>
              <w:top w:val="nil"/>
              <w:left w:val="single" w:sz="4" w:space="0" w:color="000000"/>
              <w:bottom w:val="nil"/>
              <w:right w:val="single" w:sz="4" w:space="0" w:color="000000"/>
            </w:tcBorders>
          </w:tcPr>
          <w:p w14:paraId="0C8D12AA" w14:textId="77777777" w:rsidR="00925913" w:rsidRDefault="00477365">
            <w:pPr>
              <w:spacing w:after="0" w:line="259" w:lineRule="auto"/>
              <w:ind w:left="0" w:right="56" w:firstLine="0"/>
              <w:jc w:val="right"/>
            </w:pPr>
            <w:r>
              <w:t xml:space="preserve">7,331 </w:t>
            </w:r>
          </w:p>
        </w:tc>
        <w:tc>
          <w:tcPr>
            <w:tcW w:w="6295" w:type="dxa"/>
            <w:tcBorders>
              <w:top w:val="nil"/>
              <w:left w:val="single" w:sz="4" w:space="0" w:color="000000"/>
              <w:bottom w:val="nil"/>
              <w:right w:val="single" w:sz="4" w:space="0" w:color="000000"/>
            </w:tcBorders>
          </w:tcPr>
          <w:p w14:paraId="1B11CB18" w14:textId="77777777" w:rsidR="00925913" w:rsidRDefault="00477365">
            <w:pPr>
              <w:spacing w:after="0" w:line="259" w:lineRule="auto"/>
              <w:ind w:left="2" w:right="0" w:firstLine="0"/>
              <w:jc w:val="left"/>
            </w:pPr>
            <w:r>
              <w:t xml:space="preserve">NHS Bodies </w:t>
            </w:r>
          </w:p>
        </w:tc>
        <w:tc>
          <w:tcPr>
            <w:tcW w:w="1415" w:type="dxa"/>
            <w:tcBorders>
              <w:top w:val="nil"/>
              <w:left w:val="single" w:sz="4" w:space="0" w:color="000000"/>
              <w:bottom w:val="nil"/>
              <w:right w:val="single" w:sz="4" w:space="0" w:color="000000"/>
            </w:tcBorders>
          </w:tcPr>
          <w:p w14:paraId="14A90833" w14:textId="77777777" w:rsidR="00925913" w:rsidRDefault="00477365">
            <w:pPr>
              <w:spacing w:after="0" w:line="259" w:lineRule="auto"/>
              <w:ind w:left="0" w:right="55" w:firstLine="0"/>
              <w:jc w:val="right"/>
            </w:pPr>
            <w:r>
              <w:t xml:space="preserve">11,413 </w:t>
            </w:r>
          </w:p>
        </w:tc>
      </w:tr>
      <w:tr w:rsidR="00925913" w14:paraId="2015960A" w14:textId="77777777">
        <w:trPr>
          <w:trHeight w:val="230"/>
        </w:trPr>
        <w:tc>
          <w:tcPr>
            <w:tcW w:w="1417" w:type="dxa"/>
            <w:tcBorders>
              <w:top w:val="nil"/>
              <w:left w:val="single" w:sz="4" w:space="0" w:color="000000"/>
              <w:bottom w:val="nil"/>
              <w:right w:val="single" w:sz="4" w:space="0" w:color="000000"/>
            </w:tcBorders>
          </w:tcPr>
          <w:p w14:paraId="751FB581" w14:textId="77777777" w:rsidR="00925913" w:rsidRDefault="00477365">
            <w:pPr>
              <w:spacing w:after="0" w:line="259" w:lineRule="auto"/>
              <w:ind w:left="0" w:right="56" w:firstLine="0"/>
              <w:jc w:val="right"/>
            </w:pPr>
            <w:r>
              <w:t xml:space="preserve">27,421 </w:t>
            </w:r>
          </w:p>
        </w:tc>
        <w:tc>
          <w:tcPr>
            <w:tcW w:w="6295" w:type="dxa"/>
            <w:tcBorders>
              <w:top w:val="nil"/>
              <w:left w:val="single" w:sz="4" w:space="0" w:color="000000"/>
              <w:bottom w:val="nil"/>
              <w:right w:val="single" w:sz="4" w:space="0" w:color="000000"/>
            </w:tcBorders>
          </w:tcPr>
          <w:p w14:paraId="5C82FB77" w14:textId="77777777" w:rsidR="00925913" w:rsidRDefault="00477365">
            <w:pPr>
              <w:spacing w:after="0" w:line="259" w:lineRule="auto"/>
              <w:ind w:left="2" w:right="0" w:firstLine="0"/>
              <w:jc w:val="left"/>
            </w:pPr>
            <w:r>
              <w:t xml:space="preserve">Council Tax Payers </w:t>
            </w:r>
          </w:p>
        </w:tc>
        <w:tc>
          <w:tcPr>
            <w:tcW w:w="1415" w:type="dxa"/>
            <w:tcBorders>
              <w:top w:val="nil"/>
              <w:left w:val="single" w:sz="4" w:space="0" w:color="000000"/>
              <w:bottom w:val="nil"/>
              <w:right w:val="single" w:sz="4" w:space="0" w:color="000000"/>
            </w:tcBorders>
          </w:tcPr>
          <w:p w14:paraId="27F5E9C3" w14:textId="77777777" w:rsidR="00925913" w:rsidRDefault="00477365">
            <w:pPr>
              <w:spacing w:after="0" w:line="259" w:lineRule="auto"/>
              <w:ind w:left="0" w:right="55" w:firstLine="0"/>
              <w:jc w:val="right"/>
            </w:pPr>
            <w:r>
              <w:t xml:space="preserve">31,963 </w:t>
            </w:r>
          </w:p>
        </w:tc>
      </w:tr>
      <w:tr w:rsidR="00925913" w14:paraId="0B9C8914" w14:textId="77777777">
        <w:trPr>
          <w:trHeight w:val="231"/>
        </w:trPr>
        <w:tc>
          <w:tcPr>
            <w:tcW w:w="1417" w:type="dxa"/>
            <w:tcBorders>
              <w:top w:val="nil"/>
              <w:left w:val="single" w:sz="4" w:space="0" w:color="000000"/>
              <w:bottom w:val="nil"/>
              <w:right w:val="single" w:sz="4" w:space="0" w:color="000000"/>
            </w:tcBorders>
          </w:tcPr>
          <w:p w14:paraId="7729B9F2" w14:textId="77777777" w:rsidR="00925913" w:rsidRDefault="00477365">
            <w:pPr>
              <w:spacing w:after="0" w:line="259" w:lineRule="auto"/>
              <w:ind w:left="0" w:right="56" w:firstLine="0"/>
              <w:jc w:val="right"/>
            </w:pPr>
            <w:r>
              <w:t xml:space="preserve">7,687 </w:t>
            </w:r>
          </w:p>
        </w:tc>
        <w:tc>
          <w:tcPr>
            <w:tcW w:w="6295" w:type="dxa"/>
            <w:tcBorders>
              <w:top w:val="nil"/>
              <w:left w:val="single" w:sz="4" w:space="0" w:color="000000"/>
              <w:bottom w:val="nil"/>
              <w:right w:val="single" w:sz="4" w:space="0" w:color="000000"/>
            </w:tcBorders>
          </w:tcPr>
          <w:p w14:paraId="16CF8196" w14:textId="77777777" w:rsidR="00925913" w:rsidRDefault="00477365">
            <w:pPr>
              <w:spacing w:after="0" w:line="259" w:lineRule="auto"/>
              <w:ind w:left="2" w:right="0" w:firstLine="0"/>
              <w:jc w:val="left"/>
            </w:pPr>
            <w:r>
              <w:t xml:space="preserve">NNDR Payers </w:t>
            </w:r>
          </w:p>
        </w:tc>
        <w:tc>
          <w:tcPr>
            <w:tcW w:w="1415" w:type="dxa"/>
            <w:tcBorders>
              <w:top w:val="nil"/>
              <w:left w:val="single" w:sz="4" w:space="0" w:color="000000"/>
              <w:bottom w:val="nil"/>
              <w:right w:val="single" w:sz="4" w:space="0" w:color="000000"/>
            </w:tcBorders>
          </w:tcPr>
          <w:p w14:paraId="31AB16F5" w14:textId="77777777" w:rsidR="00925913" w:rsidRDefault="00477365">
            <w:pPr>
              <w:spacing w:after="0" w:line="259" w:lineRule="auto"/>
              <w:ind w:left="0" w:right="55" w:firstLine="0"/>
              <w:jc w:val="right"/>
            </w:pPr>
            <w:r>
              <w:t xml:space="preserve">9,069 </w:t>
            </w:r>
          </w:p>
        </w:tc>
      </w:tr>
      <w:tr w:rsidR="00925913" w14:paraId="213D0DA2" w14:textId="77777777">
        <w:trPr>
          <w:trHeight w:val="230"/>
        </w:trPr>
        <w:tc>
          <w:tcPr>
            <w:tcW w:w="1417" w:type="dxa"/>
            <w:tcBorders>
              <w:top w:val="nil"/>
              <w:left w:val="single" w:sz="4" w:space="0" w:color="000000"/>
              <w:bottom w:val="nil"/>
              <w:right w:val="single" w:sz="4" w:space="0" w:color="000000"/>
            </w:tcBorders>
          </w:tcPr>
          <w:p w14:paraId="0F43701A" w14:textId="77777777" w:rsidR="00925913" w:rsidRDefault="00477365">
            <w:pPr>
              <w:spacing w:after="0" w:line="259" w:lineRule="auto"/>
              <w:ind w:left="0" w:right="57" w:firstLine="0"/>
              <w:jc w:val="right"/>
            </w:pPr>
            <w:r>
              <w:t xml:space="preserve">0 </w:t>
            </w:r>
          </w:p>
        </w:tc>
        <w:tc>
          <w:tcPr>
            <w:tcW w:w="6295" w:type="dxa"/>
            <w:tcBorders>
              <w:top w:val="nil"/>
              <w:left w:val="single" w:sz="4" w:space="0" w:color="000000"/>
              <w:bottom w:val="nil"/>
              <w:right w:val="single" w:sz="4" w:space="0" w:color="000000"/>
            </w:tcBorders>
          </w:tcPr>
          <w:p w14:paraId="293052E3" w14:textId="77777777" w:rsidR="00925913" w:rsidRDefault="00477365">
            <w:pPr>
              <w:spacing w:after="0" w:line="259" w:lineRule="auto"/>
              <w:ind w:left="2" w:right="0" w:firstLine="0"/>
              <w:jc w:val="left"/>
            </w:pPr>
            <w:r>
              <w:t xml:space="preserve">Accrued Interest on Investments </w:t>
            </w:r>
          </w:p>
        </w:tc>
        <w:tc>
          <w:tcPr>
            <w:tcW w:w="1415" w:type="dxa"/>
            <w:tcBorders>
              <w:top w:val="nil"/>
              <w:left w:val="single" w:sz="4" w:space="0" w:color="000000"/>
              <w:bottom w:val="nil"/>
              <w:right w:val="single" w:sz="4" w:space="0" w:color="000000"/>
            </w:tcBorders>
          </w:tcPr>
          <w:p w14:paraId="3DE8A635" w14:textId="77777777" w:rsidR="00925913" w:rsidRDefault="00477365">
            <w:pPr>
              <w:spacing w:after="0" w:line="259" w:lineRule="auto"/>
              <w:ind w:left="0" w:right="55" w:firstLine="0"/>
              <w:jc w:val="right"/>
            </w:pPr>
            <w:r>
              <w:t xml:space="preserve">101 </w:t>
            </w:r>
          </w:p>
        </w:tc>
      </w:tr>
      <w:tr w:rsidR="00925913" w14:paraId="293F23F6" w14:textId="77777777">
        <w:trPr>
          <w:trHeight w:val="231"/>
        </w:trPr>
        <w:tc>
          <w:tcPr>
            <w:tcW w:w="1417" w:type="dxa"/>
            <w:tcBorders>
              <w:top w:val="nil"/>
              <w:left w:val="single" w:sz="4" w:space="0" w:color="000000"/>
              <w:bottom w:val="single" w:sz="4" w:space="0" w:color="000000"/>
              <w:right w:val="single" w:sz="4" w:space="0" w:color="000000"/>
            </w:tcBorders>
          </w:tcPr>
          <w:p w14:paraId="3E40B32E" w14:textId="77777777" w:rsidR="00925913" w:rsidRDefault="00477365">
            <w:pPr>
              <w:spacing w:after="0" w:line="259" w:lineRule="auto"/>
              <w:ind w:left="0" w:right="56" w:firstLine="0"/>
              <w:jc w:val="right"/>
            </w:pPr>
            <w:r>
              <w:t xml:space="preserve">19,805 </w:t>
            </w:r>
          </w:p>
        </w:tc>
        <w:tc>
          <w:tcPr>
            <w:tcW w:w="6295" w:type="dxa"/>
            <w:vMerge w:val="restart"/>
            <w:tcBorders>
              <w:top w:val="nil"/>
              <w:left w:val="single" w:sz="4" w:space="0" w:color="000000"/>
              <w:bottom w:val="nil"/>
              <w:right w:val="single" w:sz="4" w:space="0" w:color="000000"/>
            </w:tcBorders>
          </w:tcPr>
          <w:p w14:paraId="5326AF72" w14:textId="77777777" w:rsidR="00925913" w:rsidRDefault="00477365">
            <w:pPr>
              <w:spacing w:after="0" w:line="259" w:lineRule="auto"/>
              <w:ind w:left="2" w:right="0" w:firstLine="0"/>
              <w:jc w:val="left"/>
            </w:pPr>
            <w:r>
              <w:t xml:space="preserve">Other Entities and Individuals </w:t>
            </w:r>
          </w:p>
          <w:p w14:paraId="0E258A0D" w14:textId="77777777" w:rsidR="00925913" w:rsidRDefault="00477365">
            <w:pPr>
              <w:spacing w:after="0" w:line="259" w:lineRule="auto"/>
              <w:ind w:left="2" w:right="0" w:firstLine="0"/>
              <w:jc w:val="left"/>
            </w:pPr>
            <w:r>
              <w:rPr>
                <w:b/>
              </w:rPr>
              <w:t xml:space="preserve"> </w:t>
            </w:r>
          </w:p>
          <w:p w14:paraId="512DBBD6" w14:textId="77777777" w:rsidR="00925913" w:rsidRDefault="00477365">
            <w:pPr>
              <w:spacing w:after="0" w:line="259" w:lineRule="auto"/>
              <w:ind w:left="2" w:right="0" w:firstLine="0"/>
              <w:jc w:val="left"/>
            </w:pPr>
            <w:r>
              <w:rPr>
                <w:u w:val="single" w:color="000000"/>
              </w:rPr>
              <w:t>Less Impairment</w:t>
            </w:r>
            <w:r>
              <w:t xml:space="preserve"> </w:t>
            </w:r>
          </w:p>
        </w:tc>
        <w:tc>
          <w:tcPr>
            <w:tcW w:w="1415" w:type="dxa"/>
            <w:tcBorders>
              <w:top w:val="nil"/>
              <w:left w:val="single" w:sz="4" w:space="0" w:color="000000"/>
              <w:bottom w:val="single" w:sz="4" w:space="0" w:color="000000"/>
              <w:right w:val="single" w:sz="4" w:space="0" w:color="000000"/>
            </w:tcBorders>
          </w:tcPr>
          <w:p w14:paraId="628BD389" w14:textId="77777777" w:rsidR="00925913" w:rsidRDefault="00477365">
            <w:pPr>
              <w:spacing w:after="0" w:line="259" w:lineRule="auto"/>
              <w:ind w:left="0" w:right="55" w:firstLine="0"/>
              <w:jc w:val="right"/>
            </w:pPr>
            <w:r>
              <w:t xml:space="preserve">14,821 </w:t>
            </w:r>
          </w:p>
        </w:tc>
      </w:tr>
      <w:tr w:rsidR="00925913" w14:paraId="1E19EB8F"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6534B23" w14:textId="77777777" w:rsidR="00925913" w:rsidRDefault="00477365">
            <w:pPr>
              <w:spacing w:after="0" w:line="259" w:lineRule="auto"/>
              <w:ind w:left="0" w:right="56" w:firstLine="0"/>
              <w:jc w:val="right"/>
            </w:pPr>
            <w:r>
              <w:t xml:space="preserve">82,517 </w:t>
            </w:r>
          </w:p>
        </w:tc>
        <w:tc>
          <w:tcPr>
            <w:tcW w:w="0" w:type="auto"/>
            <w:vMerge/>
            <w:tcBorders>
              <w:top w:val="nil"/>
              <w:left w:val="single" w:sz="4" w:space="0" w:color="000000"/>
              <w:bottom w:val="nil"/>
              <w:right w:val="single" w:sz="4" w:space="0" w:color="000000"/>
            </w:tcBorders>
          </w:tcPr>
          <w:p w14:paraId="74767573"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7F84A0CE" w14:textId="77777777" w:rsidR="00925913" w:rsidRDefault="00477365">
            <w:pPr>
              <w:spacing w:after="0" w:line="259" w:lineRule="auto"/>
              <w:ind w:left="0" w:right="55" w:firstLine="0"/>
              <w:jc w:val="right"/>
            </w:pPr>
            <w:r>
              <w:t xml:space="preserve">83,135 </w:t>
            </w:r>
          </w:p>
        </w:tc>
      </w:tr>
      <w:tr w:rsidR="00925913" w14:paraId="475C2020" w14:textId="77777777">
        <w:trPr>
          <w:trHeight w:val="239"/>
        </w:trPr>
        <w:tc>
          <w:tcPr>
            <w:tcW w:w="1417" w:type="dxa"/>
            <w:tcBorders>
              <w:top w:val="single" w:sz="4" w:space="0" w:color="000000"/>
              <w:left w:val="single" w:sz="4" w:space="0" w:color="000000"/>
              <w:bottom w:val="nil"/>
              <w:right w:val="single" w:sz="4" w:space="0" w:color="000000"/>
            </w:tcBorders>
          </w:tcPr>
          <w:p w14:paraId="636E9601" w14:textId="77777777" w:rsidR="00925913" w:rsidRDefault="00477365">
            <w:pPr>
              <w:spacing w:after="0" w:line="259" w:lineRule="auto"/>
              <w:ind w:left="0" w:right="1" w:firstLine="0"/>
              <w:jc w:val="right"/>
            </w:pPr>
            <w:r>
              <w:rPr>
                <w:b/>
              </w:rPr>
              <w:t xml:space="preserve"> </w:t>
            </w:r>
          </w:p>
        </w:tc>
        <w:tc>
          <w:tcPr>
            <w:tcW w:w="0" w:type="auto"/>
            <w:vMerge/>
            <w:tcBorders>
              <w:top w:val="nil"/>
              <w:left w:val="single" w:sz="4" w:space="0" w:color="000000"/>
              <w:bottom w:val="nil"/>
              <w:right w:val="single" w:sz="4" w:space="0" w:color="000000"/>
            </w:tcBorders>
          </w:tcPr>
          <w:p w14:paraId="247D8207"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nil"/>
              <w:right w:val="single" w:sz="4" w:space="0" w:color="000000"/>
            </w:tcBorders>
          </w:tcPr>
          <w:p w14:paraId="7DF1FBF7" w14:textId="77777777" w:rsidR="00925913" w:rsidRDefault="00477365">
            <w:pPr>
              <w:spacing w:after="0" w:line="259" w:lineRule="auto"/>
              <w:ind w:left="0" w:right="0" w:firstLine="0"/>
              <w:jc w:val="right"/>
            </w:pPr>
            <w:r>
              <w:rPr>
                <w:b/>
              </w:rPr>
              <w:t xml:space="preserve"> </w:t>
            </w:r>
          </w:p>
        </w:tc>
      </w:tr>
      <w:tr w:rsidR="00925913" w14:paraId="38C4E347" w14:textId="77777777">
        <w:trPr>
          <w:trHeight w:val="230"/>
        </w:trPr>
        <w:tc>
          <w:tcPr>
            <w:tcW w:w="1417" w:type="dxa"/>
            <w:tcBorders>
              <w:top w:val="nil"/>
              <w:left w:val="single" w:sz="4" w:space="0" w:color="000000"/>
              <w:bottom w:val="nil"/>
              <w:right w:val="single" w:sz="4" w:space="0" w:color="000000"/>
            </w:tcBorders>
          </w:tcPr>
          <w:p w14:paraId="34494CF5" w14:textId="77777777" w:rsidR="00925913" w:rsidRDefault="00477365">
            <w:pPr>
              <w:spacing w:after="0" w:line="259" w:lineRule="auto"/>
              <w:ind w:left="0" w:right="56" w:firstLine="0"/>
              <w:jc w:val="right"/>
            </w:pPr>
            <w:r>
              <w:t xml:space="preserve">-20,244 </w:t>
            </w:r>
          </w:p>
        </w:tc>
        <w:tc>
          <w:tcPr>
            <w:tcW w:w="6295" w:type="dxa"/>
            <w:tcBorders>
              <w:top w:val="nil"/>
              <w:left w:val="single" w:sz="4" w:space="0" w:color="000000"/>
              <w:bottom w:val="nil"/>
              <w:right w:val="single" w:sz="4" w:space="0" w:color="000000"/>
            </w:tcBorders>
          </w:tcPr>
          <w:p w14:paraId="7B1A2AF7" w14:textId="77777777" w:rsidR="00925913" w:rsidRDefault="00477365">
            <w:pPr>
              <w:spacing w:after="0" w:line="259" w:lineRule="auto"/>
              <w:ind w:left="2" w:right="0" w:firstLine="0"/>
              <w:jc w:val="left"/>
            </w:pPr>
            <w:r>
              <w:t xml:space="preserve">Council Tax Payers </w:t>
            </w:r>
          </w:p>
        </w:tc>
        <w:tc>
          <w:tcPr>
            <w:tcW w:w="1415" w:type="dxa"/>
            <w:tcBorders>
              <w:top w:val="nil"/>
              <w:left w:val="single" w:sz="4" w:space="0" w:color="000000"/>
              <w:bottom w:val="nil"/>
              <w:right w:val="single" w:sz="4" w:space="0" w:color="000000"/>
            </w:tcBorders>
          </w:tcPr>
          <w:p w14:paraId="35EF4F60" w14:textId="77777777" w:rsidR="00925913" w:rsidRDefault="00477365">
            <w:pPr>
              <w:spacing w:after="0" w:line="259" w:lineRule="auto"/>
              <w:ind w:left="0" w:right="55" w:firstLine="0"/>
              <w:jc w:val="right"/>
            </w:pPr>
            <w:r>
              <w:t xml:space="preserve">-24,749 </w:t>
            </w:r>
          </w:p>
        </w:tc>
      </w:tr>
      <w:tr w:rsidR="00925913" w14:paraId="63A5DCB7" w14:textId="77777777">
        <w:trPr>
          <w:trHeight w:val="230"/>
        </w:trPr>
        <w:tc>
          <w:tcPr>
            <w:tcW w:w="1417" w:type="dxa"/>
            <w:tcBorders>
              <w:top w:val="nil"/>
              <w:left w:val="single" w:sz="4" w:space="0" w:color="000000"/>
              <w:bottom w:val="nil"/>
              <w:right w:val="single" w:sz="4" w:space="0" w:color="000000"/>
            </w:tcBorders>
          </w:tcPr>
          <w:p w14:paraId="744FE69E" w14:textId="77777777" w:rsidR="00925913" w:rsidRDefault="00477365">
            <w:pPr>
              <w:spacing w:after="0" w:line="259" w:lineRule="auto"/>
              <w:ind w:left="0" w:right="56" w:firstLine="0"/>
              <w:jc w:val="right"/>
            </w:pPr>
            <w:r>
              <w:t xml:space="preserve">-7,124 </w:t>
            </w:r>
          </w:p>
        </w:tc>
        <w:tc>
          <w:tcPr>
            <w:tcW w:w="6295" w:type="dxa"/>
            <w:tcBorders>
              <w:top w:val="nil"/>
              <w:left w:val="single" w:sz="4" w:space="0" w:color="000000"/>
              <w:bottom w:val="nil"/>
              <w:right w:val="single" w:sz="4" w:space="0" w:color="000000"/>
            </w:tcBorders>
          </w:tcPr>
          <w:p w14:paraId="384F34B5" w14:textId="77777777" w:rsidR="00925913" w:rsidRDefault="00477365">
            <w:pPr>
              <w:spacing w:after="0" w:line="259" w:lineRule="auto"/>
              <w:ind w:left="2" w:right="0" w:firstLine="0"/>
              <w:jc w:val="left"/>
            </w:pPr>
            <w:r>
              <w:t xml:space="preserve">NNDR Payers </w:t>
            </w:r>
          </w:p>
        </w:tc>
        <w:tc>
          <w:tcPr>
            <w:tcW w:w="1415" w:type="dxa"/>
            <w:tcBorders>
              <w:top w:val="nil"/>
              <w:left w:val="single" w:sz="4" w:space="0" w:color="000000"/>
              <w:bottom w:val="nil"/>
              <w:right w:val="single" w:sz="4" w:space="0" w:color="000000"/>
            </w:tcBorders>
          </w:tcPr>
          <w:p w14:paraId="51A5E097" w14:textId="77777777" w:rsidR="00925913" w:rsidRDefault="00477365">
            <w:pPr>
              <w:spacing w:after="0" w:line="259" w:lineRule="auto"/>
              <w:ind w:left="0" w:right="55" w:firstLine="0"/>
              <w:jc w:val="right"/>
            </w:pPr>
            <w:r>
              <w:t xml:space="preserve">-8,402 </w:t>
            </w:r>
          </w:p>
        </w:tc>
      </w:tr>
      <w:tr w:rsidR="00925913" w14:paraId="7AAF48EE" w14:textId="77777777">
        <w:trPr>
          <w:trHeight w:val="231"/>
        </w:trPr>
        <w:tc>
          <w:tcPr>
            <w:tcW w:w="1417" w:type="dxa"/>
            <w:tcBorders>
              <w:top w:val="nil"/>
              <w:left w:val="single" w:sz="4" w:space="0" w:color="000000"/>
              <w:bottom w:val="single" w:sz="4" w:space="0" w:color="000000"/>
              <w:right w:val="single" w:sz="4" w:space="0" w:color="000000"/>
            </w:tcBorders>
          </w:tcPr>
          <w:p w14:paraId="6D114CD7" w14:textId="77777777" w:rsidR="00925913" w:rsidRDefault="00477365">
            <w:pPr>
              <w:spacing w:after="0" w:line="259" w:lineRule="auto"/>
              <w:ind w:left="0" w:right="56" w:firstLine="0"/>
              <w:jc w:val="right"/>
            </w:pPr>
            <w:r>
              <w:t xml:space="preserve">-5,531 </w:t>
            </w:r>
          </w:p>
        </w:tc>
        <w:tc>
          <w:tcPr>
            <w:tcW w:w="6295" w:type="dxa"/>
            <w:vMerge w:val="restart"/>
            <w:tcBorders>
              <w:top w:val="nil"/>
              <w:left w:val="single" w:sz="4" w:space="0" w:color="000000"/>
              <w:bottom w:val="single" w:sz="4" w:space="0" w:color="000000"/>
              <w:right w:val="single" w:sz="4" w:space="0" w:color="000000"/>
            </w:tcBorders>
          </w:tcPr>
          <w:p w14:paraId="4BBDD7AE" w14:textId="77777777" w:rsidR="00925913" w:rsidRDefault="00477365">
            <w:pPr>
              <w:spacing w:after="0" w:line="259" w:lineRule="auto"/>
              <w:ind w:left="2" w:right="0" w:firstLine="0"/>
              <w:jc w:val="left"/>
            </w:pPr>
            <w:r>
              <w:t xml:space="preserve">Other Entities and Individuals </w:t>
            </w:r>
          </w:p>
          <w:p w14:paraId="4D08068D" w14:textId="77777777" w:rsidR="00925913" w:rsidRDefault="00477365">
            <w:pPr>
              <w:spacing w:after="0" w:line="259" w:lineRule="auto"/>
              <w:ind w:left="2" w:right="0" w:firstLine="0"/>
              <w:jc w:val="left"/>
            </w:pPr>
            <w:r>
              <w:t xml:space="preserve"> </w:t>
            </w:r>
          </w:p>
          <w:p w14:paraId="47F02EFB" w14:textId="77777777" w:rsidR="00925913" w:rsidRDefault="00477365">
            <w:pPr>
              <w:spacing w:after="0" w:line="259" w:lineRule="auto"/>
              <w:ind w:left="2" w:right="0" w:firstLine="0"/>
              <w:jc w:val="left"/>
            </w:pPr>
            <w:r>
              <w:t xml:space="preserve"> </w:t>
            </w:r>
          </w:p>
          <w:p w14:paraId="64473244" w14:textId="77777777" w:rsidR="00925913" w:rsidRDefault="00477365">
            <w:pPr>
              <w:spacing w:after="0" w:line="259" w:lineRule="auto"/>
              <w:ind w:left="2" w:right="0" w:firstLine="0"/>
              <w:jc w:val="left"/>
            </w:pPr>
            <w:r>
              <w:rPr>
                <w:b/>
              </w:rPr>
              <w:t xml:space="preserve">Net Debtors </w:t>
            </w:r>
          </w:p>
        </w:tc>
        <w:tc>
          <w:tcPr>
            <w:tcW w:w="1415" w:type="dxa"/>
            <w:tcBorders>
              <w:top w:val="nil"/>
              <w:left w:val="single" w:sz="4" w:space="0" w:color="000000"/>
              <w:bottom w:val="single" w:sz="4" w:space="0" w:color="000000"/>
              <w:right w:val="single" w:sz="4" w:space="0" w:color="000000"/>
            </w:tcBorders>
          </w:tcPr>
          <w:p w14:paraId="1A6047CD" w14:textId="77777777" w:rsidR="00925913" w:rsidRDefault="00477365">
            <w:pPr>
              <w:spacing w:after="0" w:line="259" w:lineRule="auto"/>
              <w:ind w:left="0" w:right="55" w:firstLine="0"/>
              <w:jc w:val="right"/>
            </w:pPr>
            <w:r>
              <w:t xml:space="preserve">-6,424 </w:t>
            </w:r>
          </w:p>
        </w:tc>
      </w:tr>
      <w:tr w:rsidR="00925913" w14:paraId="7BB2AC6C"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18DBAEA" w14:textId="77777777" w:rsidR="00925913" w:rsidRDefault="00477365">
            <w:pPr>
              <w:spacing w:after="0" w:line="259" w:lineRule="auto"/>
              <w:ind w:left="0" w:right="56" w:firstLine="0"/>
              <w:jc w:val="right"/>
            </w:pPr>
            <w:r>
              <w:t xml:space="preserve">-32,899 </w:t>
            </w:r>
          </w:p>
        </w:tc>
        <w:tc>
          <w:tcPr>
            <w:tcW w:w="0" w:type="auto"/>
            <w:vMerge/>
            <w:tcBorders>
              <w:top w:val="nil"/>
              <w:left w:val="single" w:sz="4" w:space="0" w:color="000000"/>
              <w:bottom w:val="nil"/>
              <w:right w:val="single" w:sz="4" w:space="0" w:color="000000"/>
            </w:tcBorders>
          </w:tcPr>
          <w:p w14:paraId="25485E94"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646116C0" w14:textId="77777777" w:rsidR="00925913" w:rsidRDefault="00477365">
            <w:pPr>
              <w:spacing w:after="0" w:line="259" w:lineRule="auto"/>
              <w:ind w:left="0" w:right="55" w:firstLine="0"/>
              <w:jc w:val="right"/>
            </w:pPr>
            <w:r>
              <w:t xml:space="preserve">-39,575 </w:t>
            </w:r>
          </w:p>
        </w:tc>
      </w:tr>
      <w:tr w:rsidR="00925913" w14:paraId="41554B09" w14:textId="77777777">
        <w:trPr>
          <w:trHeight w:val="243"/>
        </w:trPr>
        <w:tc>
          <w:tcPr>
            <w:tcW w:w="1417" w:type="dxa"/>
            <w:tcBorders>
              <w:top w:val="single" w:sz="4" w:space="0" w:color="000000"/>
              <w:left w:val="single" w:sz="4" w:space="0" w:color="000000"/>
              <w:bottom w:val="single" w:sz="6" w:space="0" w:color="000000"/>
              <w:right w:val="single" w:sz="4" w:space="0" w:color="000000"/>
            </w:tcBorders>
          </w:tcPr>
          <w:p w14:paraId="108DA1ED"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2489A9C9" w14:textId="77777777" w:rsidR="00925913" w:rsidRDefault="00925913">
            <w:pPr>
              <w:spacing w:after="160" w:line="259" w:lineRule="auto"/>
              <w:ind w:left="0" w:right="0" w:firstLine="0"/>
              <w:jc w:val="left"/>
            </w:pPr>
          </w:p>
        </w:tc>
        <w:tc>
          <w:tcPr>
            <w:tcW w:w="1415" w:type="dxa"/>
            <w:tcBorders>
              <w:top w:val="single" w:sz="4" w:space="0" w:color="000000"/>
              <w:left w:val="single" w:sz="4" w:space="0" w:color="000000"/>
              <w:bottom w:val="single" w:sz="6" w:space="0" w:color="000000"/>
              <w:right w:val="single" w:sz="4" w:space="0" w:color="000000"/>
            </w:tcBorders>
          </w:tcPr>
          <w:p w14:paraId="50434FB2" w14:textId="77777777" w:rsidR="00925913" w:rsidRDefault="00477365">
            <w:pPr>
              <w:spacing w:after="0" w:line="259" w:lineRule="auto"/>
              <w:ind w:left="0" w:right="0" w:firstLine="0"/>
              <w:jc w:val="right"/>
            </w:pPr>
            <w:r>
              <w:t xml:space="preserve"> </w:t>
            </w:r>
          </w:p>
        </w:tc>
      </w:tr>
      <w:tr w:rsidR="00925913" w14:paraId="58B012BF" w14:textId="77777777">
        <w:trPr>
          <w:trHeight w:val="243"/>
        </w:trPr>
        <w:tc>
          <w:tcPr>
            <w:tcW w:w="1417" w:type="dxa"/>
            <w:tcBorders>
              <w:top w:val="single" w:sz="6" w:space="0" w:color="000000"/>
              <w:left w:val="single" w:sz="4" w:space="0" w:color="000000"/>
              <w:bottom w:val="single" w:sz="4" w:space="0" w:color="000000"/>
              <w:right w:val="single" w:sz="4" w:space="0" w:color="000000"/>
            </w:tcBorders>
          </w:tcPr>
          <w:p w14:paraId="002C7D47" w14:textId="77777777" w:rsidR="00925913" w:rsidRDefault="00477365">
            <w:pPr>
              <w:spacing w:after="0" w:line="259" w:lineRule="auto"/>
              <w:ind w:left="0" w:right="56" w:firstLine="0"/>
              <w:jc w:val="right"/>
            </w:pPr>
            <w:r>
              <w:rPr>
                <w:b/>
              </w:rPr>
              <w:t xml:space="preserve">49,618 </w:t>
            </w:r>
          </w:p>
        </w:tc>
        <w:tc>
          <w:tcPr>
            <w:tcW w:w="0" w:type="auto"/>
            <w:vMerge/>
            <w:tcBorders>
              <w:top w:val="nil"/>
              <w:left w:val="single" w:sz="4" w:space="0" w:color="000000"/>
              <w:bottom w:val="single" w:sz="4" w:space="0" w:color="000000"/>
              <w:right w:val="single" w:sz="4" w:space="0" w:color="000000"/>
            </w:tcBorders>
          </w:tcPr>
          <w:p w14:paraId="45CEBA93" w14:textId="77777777" w:rsidR="00925913" w:rsidRDefault="0092591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26D87292" w14:textId="77777777" w:rsidR="00925913" w:rsidRDefault="00477365">
            <w:pPr>
              <w:spacing w:after="0" w:line="259" w:lineRule="auto"/>
              <w:ind w:left="0" w:right="55" w:firstLine="0"/>
              <w:jc w:val="right"/>
            </w:pPr>
            <w:r>
              <w:rPr>
                <w:b/>
              </w:rPr>
              <w:t xml:space="preserve">43,560 </w:t>
            </w:r>
          </w:p>
        </w:tc>
      </w:tr>
    </w:tbl>
    <w:p w14:paraId="75CBFCB4"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925913" w14:paraId="030C7FD8"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2DAA84FF" w14:textId="77777777" w:rsidR="00925913" w:rsidRDefault="00477365">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01BCEB01" w14:textId="77777777" w:rsidR="00925913" w:rsidRDefault="00477365">
            <w:pPr>
              <w:spacing w:after="0" w:line="259" w:lineRule="auto"/>
              <w:ind w:left="0" w:right="0" w:firstLine="0"/>
              <w:jc w:val="left"/>
            </w:pPr>
            <w:r>
              <w:rPr>
                <w:b/>
                <w:u w:val="single" w:color="000000"/>
              </w:rPr>
              <w:t>Prepayments</w:t>
            </w:r>
            <w:r>
              <w:rPr>
                <w:b/>
              </w:rP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479039F6" w14:textId="77777777" w:rsidR="00925913" w:rsidRDefault="00477365">
            <w:pPr>
              <w:spacing w:after="0" w:line="259" w:lineRule="auto"/>
              <w:ind w:left="0" w:right="56" w:firstLine="0"/>
              <w:jc w:val="center"/>
            </w:pPr>
            <w:r>
              <w:rPr>
                <w:u w:val="single" w:color="000000"/>
              </w:rPr>
              <w:t>31 March</w:t>
            </w:r>
            <w:r>
              <w:t xml:space="preserve"> </w:t>
            </w:r>
          </w:p>
        </w:tc>
      </w:tr>
      <w:tr w:rsidR="00925913" w14:paraId="76B50A30" w14:textId="77777777">
        <w:trPr>
          <w:trHeight w:val="230"/>
        </w:trPr>
        <w:tc>
          <w:tcPr>
            <w:tcW w:w="1417" w:type="dxa"/>
            <w:tcBorders>
              <w:top w:val="nil"/>
              <w:left w:val="single" w:sz="4" w:space="0" w:color="000000"/>
              <w:bottom w:val="nil"/>
              <w:right w:val="single" w:sz="4" w:space="0" w:color="000000"/>
            </w:tcBorders>
            <w:shd w:val="clear" w:color="auto" w:fill="FFCC99"/>
          </w:tcPr>
          <w:p w14:paraId="1191340C" w14:textId="77777777" w:rsidR="00925913" w:rsidRDefault="00477365">
            <w:pPr>
              <w:spacing w:after="0" w:line="259" w:lineRule="auto"/>
              <w:ind w:left="0" w:right="59"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0A867B25"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642EE932" w14:textId="77777777" w:rsidR="00925913" w:rsidRDefault="00477365">
            <w:pPr>
              <w:spacing w:after="0" w:line="259" w:lineRule="auto"/>
              <w:ind w:left="0" w:right="55" w:firstLine="0"/>
              <w:jc w:val="center"/>
            </w:pPr>
            <w:r>
              <w:rPr>
                <w:u w:val="single" w:color="000000"/>
              </w:rPr>
              <w:t>2022</w:t>
            </w:r>
            <w:r>
              <w:t xml:space="preserve"> </w:t>
            </w:r>
          </w:p>
        </w:tc>
      </w:tr>
      <w:tr w:rsidR="00925913" w14:paraId="7FA3283C"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1A54CA47" w14:textId="77777777" w:rsidR="00925913" w:rsidRDefault="00477365">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41E0BC91"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65AED80C" w14:textId="77777777" w:rsidR="00925913" w:rsidRDefault="00477365">
            <w:pPr>
              <w:spacing w:after="0" w:line="259" w:lineRule="auto"/>
              <w:ind w:left="0" w:right="56" w:firstLine="0"/>
              <w:jc w:val="center"/>
            </w:pPr>
            <w:r>
              <w:t xml:space="preserve">£000s </w:t>
            </w:r>
          </w:p>
        </w:tc>
      </w:tr>
      <w:tr w:rsidR="00925913" w14:paraId="3757E849" w14:textId="77777777">
        <w:trPr>
          <w:trHeight w:val="469"/>
        </w:trPr>
        <w:tc>
          <w:tcPr>
            <w:tcW w:w="1417" w:type="dxa"/>
            <w:tcBorders>
              <w:top w:val="single" w:sz="4" w:space="0" w:color="000000"/>
              <w:left w:val="single" w:sz="4" w:space="0" w:color="000000"/>
              <w:bottom w:val="nil"/>
              <w:right w:val="single" w:sz="4" w:space="0" w:color="000000"/>
            </w:tcBorders>
          </w:tcPr>
          <w:p w14:paraId="314B8ADF" w14:textId="77777777" w:rsidR="00925913" w:rsidRDefault="00477365">
            <w:pPr>
              <w:spacing w:after="0" w:line="259" w:lineRule="auto"/>
              <w:ind w:left="0" w:right="1" w:firstLine="0"/>
              <w:jc w:val="right"/>
            </w:pPr>
            <w:r>
              <w:t xml:space="preserve"> </w:t>
            </w:r>
          </w:p>
          <w:p w14:paraId="3A1B5744" w14:textId="77777777" w:rsidR="00925913" w:rsidRDefault="00477365">
            <w:pPr>
              <w:spacing w:after="0" w:line="259" w:lineRule="auto"/>
              <w:ind w:left="0" w:right="56" w:firstLine="0"/>
              <w:jc w:val="right"/>
            </w:pPr>
            <w:r>
              <w:t xml:space="preserve">2,007 </w:t>
            </w:r>
          </w:p>
        </w:tc>
        <w:tc>
          <w:tcPr>
            <w:tcW w:w="6295" w:type="dxa"/>
            <w:tcBorders>
              <w:top w:val="single" w:sz="4" w:space="0" w:color="000000"/>
              <w:left w:val="single" w:sz="4" w:space="0" w:color="000000"/>
              <w:bottom w:val="nil"/>
              <w:right w:val="single" w:sz="4" w:space="0" w:color="000000"/>
            </w:tcBorders>
          </w:tcPr>
          <w:p w14:paraId="45EFA5C4" w14:textId="77777777" w:rsidR="00925913" w:rsidRDefault="00477365">
            <w:pPr>
              <w:spacing w:after="0" w:line="259" w:lineRule="auto"/>
              <w:ind w:left="0" w:right="0" w:firstLine="0"/>
              <w:jc w:val="left"/>
            </w:pPr>
            <w:r>
              <w:t xml:space="preserve"> </w:t>
            </w:r>
          </w:p>
          <w:p w14:paraId="15B736C8" w14:textId="77777777" w:rsidR="00925913" w:rsidRDefault="00477365">
            <w:pPr>
              <w:spacing w:after="0" w:line="259" w:lineRule="auto"/>
              <w:ind w:left="0" w:right="0" w:firstLine="0"/>
              <w:jc w:val="left"/>
            </w:pPr>
            <w:r>
              <w:t xml:space="preserve">Early Years Providers </w:t>
            </w:r>
          </w:p>
        </w:tc>
        <w:tc>
          <w:tcPr>
            <w:tcW w:w="1415" w:type="dxa"/>
            <w:tcBorders>
              <w:top w:val="single" w:sz="4" w:space="0" w:color="000000"/>
              <w:left w:val="single" w:sz="4" w:space="0" w:color="000000"/>
              <w:bottom w:val="nil"/>
              <w:right w:val="single" w:sz="4" w:space="0" w:color="000000"/>
            </w:tcBorders>
          </w:tcPr>
          <w:p w14:paraId="30BD63AF" w14:textId="77777777" w:rsidR="00925913" w:rsidRDefault="00477365">
            <w:pPr>
              <w:spacing w:after="0" w:line="259" w:lineRule="auto"/>
              <w:ind w:left="0" w:right="0" w:firstLine="0"/>
              <w:jc w:val="right"/>
            </w:pPr>
            <w:r>
              <w:t xml:space="preserve"> </w:t>
            </w:r>
          </w:p>
          <w:p w14:paraId="6CA5FFEC" w14:textId="77777777" w:rsidR="00925913" w:rsidRDefault="00477365">
            <w:pPr>
              <w:spacing w:after="0" w:line="259" w:lineRule="auto"/>
              <w:ind w:left="0" w:right="55" w:firstLine="0"/>
              <w:jc w:val="right"/>
            </w:pPr>
            <w:r>
              <w:t xml:space="preserve">2,204 </w:t>
            </w:r>
          </w:p>
        </w:tc>
      </w:tr>
      <w:tr w:rsidR="00925913" w14:paraId="4F717AB7" w14:textId="77777777">
        <w:trPr>
          <w:trHeight w:val="230"/>
        </w:trPr>
        <w:tc>
          <w:tcPr>
            <w:tcW w:w="1417" w:type="dxa"/>
            <w:tcBorders>
              <w:top w:val="nil"/>
              <w:left w:val="single" w:sz="4" w:space="0" w:color="000000"/>
              <w:bottom w:val="nil"/>
              <w:right w:val="single" w:sz="4" w:space="0" w:color="000000"/>
            </w:tcBorders>
          </w:tcPr>
          <w:p w14:paraId="4277138F" w14:textId="77777777" w:rsidR="00925913" w:rsidRDefault="00477365">
            <w:pPr>
              <w:spacing w:after="0" w:line="259" w:lineRule="auto"/>
              <w:ind w:left="0" w:right="56" w:firstLine="0"/>
              <w:jc w:val="right"/>
            </w:pPr>
            <w:r>
              <w:t xml:space="preserve">1,005 </w:t>
            </w:r>
          </w:p>
        </w:tc>
        <w:tc>
          <w:tcPr>
            <w:tcW w:w="6295" w:type="dxa"/>
            <w:tcBorders>
              <w:top w:val="nil"/>
              <w:left w:val="single" w:sz="4" w:space="0" w:color="000000"/>
              <w:bottom w:val="nil"/>
              <w:right w:val="single" w:sz="4" w:space="0" w:color="000000"/>
            </w:tcBorders>
          </w:tcPr>
          <w:p w14:paraId="6D362306" w14:textId="77777777" w:rsidR="00925913" w:rsidRDefault="00477365">
            <w:pPr>
              <w:spacing w:after="0" w:line="259" w:lineRule="auto"/>
              <w:ind w:left="0" w:right="0" w:firstLine="0"/>
              <w:jc w:val="left"/>
            </w:pPr>
            <w:r>
              <w:t xml:space="preserve">ICT Contracts </w:t>
            </w:r>
          </w:p>
        </w:tc>
        <w:tc>
          <w:tcPr>
            <w:tcW w:w="1415" w:type="dxa"/>
            <w:tcBorders>
              <w:top w:val="nil"/>
              <w:left w:val="single" w:sz="4" w:space="0" w:color="000000"/>
              <w:bottom w:val="nil"/>
              <w:right w:val="single" w:sz="4" w:space="0" w:color="000000"/>
            </w:tcBorders>
          </w:tcPr>
          <w:p w14:paraId="50EA815C" w14:textId="77777777" w:rsidR="00925913" w:rsidRDefault="00477365">
            <w:pPr>
              <w:spacing w:after="0" w:line="259" w:lineRule="auto"/>
              <w:ind w:left="0" w:right="55" w:firstLine="0"/>
              <w:jc w:val="right"/>
            </w:pPr>
            <w:r>
              <w:t xml:space="preserve">1,453 </w:t>
            </w:r>
          </w:p>
        </w:tc>
      </w:tr>
      <w:tr w:rsidR="00925913" w14:paraId="2DFAB918" w14:textId="77777777">
        <w:trPr>
          <w:trHeight w:val="230"/>
        </w:trPr>
        <w:tc>
          <w:tcPr>
            <w:tcW w:w="1417" w:type="dxa"/>
            <w:tcBorders>
              <w:top w:val="nil"/>
              <w:left w:val="single" w:sz="4" w:space="0" w:color="000000"/>
              <w:bottom w:val="nil"/>
              <w:right w:val="single" w:sz="4" w:space="0" w:color="000000"/>
            </w:tcBorders>
          </w:tcPr>
          <w:p w14:paraId="4F7DA595" w14:textId="77777777" w:rsidR="00925913" w:rsidRDefault="00477365">
            <w:pPr>
              <w:spacing w:after="0" w:line="259" w:lineRule="auto"/>
              <w:ind w:left="0" w:right="56" w:firstLine="0"/>
              <w:jc w:val="right"/>
            </w:pPr>
            <w:r>
              <w:t xml:space="preserve">853 </w:t>
            </w:r>
          </w:p>
        </w:tc>
        <w:tc>
          <w:tcPr>
            <w:tcW w:w="6295" w:type="dxa"/>
            <w:tcBorders>
              <w:top w:val="nil"/>
              <w:left w:val="single" w:sz="4" w:space="0" w:color="000000"/>
              <w:bottom w:val="nil"/>
              <w:right w:val="single" w:sz="4" w:space="0" w:color="000000"/>
            </w:tcBorders>
          </w:tcPr>
          <w:p w14:paraId="22461C93" w14:textId="77777777" w:rsidR="00925913" w:rsidRDefault="00477365">
            <w:pPr>
              <w:spacing w:after="0" w:line="259" w:lineRule="auto"/>
              <w:ind w:left="0" w:right="0" w:firstLine="0"/>
              <w:jc w:val="left"/>
            </w:pPr>
            <w:r>
              <w:t xml:space="preserve">Direct Payments </w:t>
            </w:r>
          </w:p>
        </w:tc>
        <w:tc>
          <w:tcPr>
            <w:tcW w:w="1415" w:type="dxa"/>
            <w:tcBorders>
              <w:top w:val="nil"/>
              <w:left w:val="single" w:sz="4" w:space="0" w:color="000000"/>
              <w:bottom w:val="nil"/>
              <w:right w:val="single" w:sz="4" w:space="0" w:color="000000"/>
            </w:tcBorders>
          </w:tcPr>
          <w:p w14:paraId="76C2E5E7" w14:textId="77777777" w:rsidR="00925913" w:rsidRDefault="00477365">
            <w:pPr>
              <w:spacing w:after="0" w:line="259" w:lineRule="auto"/>
              <w:ind w:left="0" w:right="55" w:firstLine="0"/>
              <w:jc w:val="right"/>
            </w:pPr>
            <w:r>
              <w:t xml:space="preserve">611 </w:t>
            </w:r>
          </w:p>
        </w:tc>
      </w:tr>
      <w:tr w:rsidR="00925913" w14:paraId="5561D9B9" w14:textId="77777777">
        <w:trPr>
          <w:trHeight w:val="230"/>
        </w:trPr>
        <w:tc>
          <w:tcPr>
            <w:tcW w:w="1417" w:type="dxa"/>
            <w:tcBorders>
              <w:top w:val="nil"/>
              <w:left w:val="single" w:sz="4" w:space="0" w:color="000000"/>
              <w:bottom w:val="nil"/>
              <w:right w:val="single" w:sz="4" w:space="0" w:color="000000"/>
            </w:tcBorders>
          </w:tcPr>
          <w:p w14:paraId="069B9009" w14:textId="77777777" w:rsidR="00925913" w:rsidRDefault="00477365">
            <w:pPr>
              <w:spacing w:after="0" w:line="259" w:lineRule="auto"/>
              <w:ind w:left="0" w:right="56" w:firstLine="0"/>
              <w:jc w:val="right"/>
            </w:pPr>
            <w:r>
              <w:t xml:space="preserve">28,272 </w:t>
            </w:r>
          </w:p>
        </w:tc>
        <w:tc>
          <w:tcPr>
            <w:tcW w:w="6295" w:type="dxa"/>
            <w:tcBorders>
              <w:top w:val="nil"/>
              <w:left w:val="single" w:sz="4" w:space="0" w:color="000000"/>
              <w:bottom w:val="nil"/>
              <w:right w:val="single" w:sz="4" w:space="0" w:color="000000"/>
            </w:tcBorders>
          </w:tcPr>
          <w:p w14:paraId="18F1533B" w14:textId="77777777" w:rsidR="00925913" w:rsidRDefault="00477365">
            <w:pPr>
              <w:spacing w:after="0" w:line="259" w:lineRule="auto"/>
              <w:ind w:left="0" w:right="0" w:firstLine="0"/>
              <w:jc w:val="left"/>
            </w:pPr>
            <w:r>
              <w:t xml:space="preserve">Payment of Pension Contributions to Merseyside Pension Fund </w:t>
            </w:r>
          </w:p>
        </w:tc>
        <w:tc>
          <w:tcPr>
            <w:tcW w:w="1415" w:type="dxa"/>
            <w:tcBorders>
              <w:top w:val="nil"/>
              <w:left w:val="single" w:sz="4" w:space="0" w:color="000000"/>
              <w:bottom w:val="nil"/>
              <w:right w:val="single" w:sz="4" w:space="0" w:color="000000"/>
            </w:tcBorders>
          </w:tcPr>
          <w:p w14:paraId="7D12CD7B" w14:textId="77777777" w:rsidR="00925913" w:rsidRDefault="00477365">
            <w:pPr>
              <w:spacing w:after="0" w:line="259" w:lineRule="auto"/>
              <w:ind w:left="0" w:right="55" w:firstLine="0"/>
              <w:jc w:val="right"/>
            </w:pPr>
            <w:r>
              <w:t xml:space="preserve">14,023 </w:t>
            </w:r>
          </w:p>
        </w:tc>
      </w:tr>
      <w:tr w:rsidR="00925913" w14:paraId="28569F94" w14:textId="77777777">
        <w:trPr>
          <w:trHeight w:val="235"/>
        </w:trPr>
        <w:tc>
          <w:tcPr>
            <w:tcW w:w="1417" w:type="dxa"/>
            <w:tcBorders>
              <w:top w:val="nil"/>
              <w:left w:val="single" w:sz="4" w:space="0" w:color="000000"/>
              <w:bottom w:val="single" w:sz="6" w:space="0" w:color="000000"/>
              <w:right w:val="single" w:sz="4" w:space="0" w:color="000000"/>
            </w:tcBorders>
          </w:tcPr>
          <w:p w14:paraId="25EA79BB" w14:textId="77777777" w:rsidR="00925913" w:rsidRDefault="00477365">
            <w:pPr>
              <w:spacing w:after="0" w:line="259" w:lineRule="auto"/>
              <w:ind w:left="0" w:right="56" w:firstLine="0"/>
              <w:jc w:val="right"/>
            </w:pPr>
            <w:r>
              <w:t xml:space="preserve">1,017 </w:t>
            </w:r>
          </w:p>
        </w:tc>
        <w:tc>
          <w:tcPr>
            <w:tcW w:w="6295" w:type="dxa"/>
            <w:vMerge w:val="restart"/>
            <w:tcBorders>
              <w:top w:val="nil"/>
              <w:left w:val="single" w:sz="4" w:space="0" w:color="000000"/>
              <w:bottom w:val="single" w:sz="4" w:space="0" w:color="000000"/>
              <w:right w:val="single" w:sz="4" w:space="0" w:color="000000"/>
            </w:tcBorders>
          </w:tcPr>
          <w:p w14:paraId="2F4CC783" w14:textId="77777777" w:rsidR="00925913" w:rsidRDefault="00477365">
            <w:pPr>
              <w:spacing w:after="0" w:line="259" w:lineRule="auto"/>
              <w:ind w:left="0" w:right="0" w:firstLine="0"/>
              <w:jc w:val="left"/>
            </w:pPr>
            <w:r>
              <w:t xml:space="preserve">Other </w:t>
            </w:r>
          </w:p>
          <w:p w14:paraId="2F8EB87E" w14:textId="77777777" w:rsidR="00925913" w:rsidRDefault="00477365">
            <w:pPr>
              <w:spacing w:after="0" w:line="259" w:lineRule="auto"/>
              <w:ind w:left="0" w:right="0" w:firstLine="0"/>
              <w:jc w:val="left"/>
            </w:pPr>
            <w:r>
              <w:rPr>
                <w:b/>
              </w:rPr>
              <w:t xml:space="preserve">Net Debtors </w:t>
            </w:r>
          </w:p>
        </w:tc>
        <w:tc>
          <w:tcPr>
            <w:tcW w:w="1415" w:type="dxa"/>
            <w:tcBorders>
              <w:top w:val="nil"/>
              <w:left w:val="single" w:sz="4" w:space="0" w:color="000000"/>
              <w:bottom w:val="single" w:sz="6" w:space="0" w:color="000000"/>
              <w:right w:val="single" w:sz="4" w:space="0" w:color="000000"/>
            </w:tcBorders>
          </w:tcPr>
          <w:p w14:paraId="114893B1" w14:textId="77777777" w:rsidR="00925913" w:rsidRDefault="00477365">
            <w:pPr>
              <w:spacing w:after="0" w:line="259" w:lineRule="auto"/>
              <w:ind w:left="0" w:right="55" w:firstLine="0"/>
              <w:jc w:val="right"/>
            </w:pPr>
            <w:r>
              <w:t xml:space="preserve">865 </w:t>
            </w:r>
          </w:p>
        </w:tc>
      </w:tr>
      <w:tr w:rsidR="00925913" w14:paraId="24102C43" w14:textId="77777777">
        <w:trPr>
          <w:trHeight w:val="242"/>
        </w:trPr>
        <w:tc>
          <w:tcPr>
            <w:tcW w:w="1417" w:type="dxa"/>
            <w:tcBorders>
              <w:top w:val="single" w:sz="6" w:space="0" w:color="000000"/>
              <w:left w:val="single" w:sz="4" w:space="0" w:color="000000"/>
              <w:bottom w:val="single" w:sz="4" w:space="0" w:color="000000"/>
              <w:right w:val="single" w:sz="4" w:space="0" w:color="000000"/>
            </w:tcBorders>
          </w:tcPr>
          <w:p w14:paraId="1E34C609" w14:textId="77777777" w:rsidR="00925913" w:rsidRDefault="00477365">
            <w:pPr>
              <w:spacing w:after="0" w:line="259" w:lineRule="auto"/>
              <w:ind w:left="0" w:right="56" w:firstLine="0"/>
              <w:jc w:val="right"/>
            </w:pPr>
            <w:r>
              <w:rPr>
                <w:b/>
              </w:rPr>
              <w:t xml:space="preserve">33,154 </w:t>
            </w:r>
          </w:p>
        </w:tc>
        <w:tc>
          <w:tcPr>
            <w:tcW w:w="0" w:type="auto"/>
            <w:vMerge/>
            <w:tcBorders>
              <w:top w:val="nil"/>
              <w:left w:val="single" w:sz="4" w:space="0" w:color="000000"/>
              <w:bottom w:val="single" w:sz="4" w:space="0" w:color="000000"/>
              <w:right w:val="single" w:sz="4" w:space="0" w:color="000000"/>
            </w:tcBorders>
          </w:tcPr>
          <w:p w14:paraId="699E15DE" w14:textId="77777777" w:rsidR="00925913" w:rsidRDefault="0092591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70B9D43D" w14:textId="77777777" w:rsidR="00925913" w:rsidRDefault="00477365">
            <w:pPr>
              <w:spacing w:after="0" w:line="259" w:lineRule="auto"/>
              <w:ind w:left="0" w:right="55" w:firstLine="0"/>
              <w:jc w:val="right"/>
            </w:pPr>
            <w:r>
              <w:rPr>
                <w:b/>
              </w:rPr>
              <w:t xml:space="preserve">19,156 </w:t>
            </w:r>
          </w:p>
        </w:tc>
      </w:tr>
    </w:tbl>
    <w:p w14:paraId="1B7EC2CF" w14:textId="77777777" w:rsidR="00925913" w:rsidRDefault="00477365">
      <w:pPr>
        <w:numPr>
          <w:ilvl w:val="0"/>
          <w:numId w:val="22"/>
        </w:numPr>
        <w:spacing w:after="3" w:line="252" w:lineRule="auto"/>
        <w:ind w:right="0" w:hanging="709"/>
        <w:jc w:val="left"/>
      </w:pPr>
      <w:r>
        <w:rPr>
          <w:b/>
          <w:u w:val="single" w:color="000000"/>
        </w:rPr>
        <w:t>CASH AND CASH EQUIVALENTS</w:t>
      </w:r>
      <w:r>
        <w:rPr>
          <w:b/>
        </w:rPr>
        <w:t xml:space="preserve"> </w:t>
      </w:r>
      <w:r>
        <w:rPr>
          <w:b/>
        </w:rPr>
        <w:tab/>
      </w:r>
      <w:r>
        <w:t xml:space="preserve"> </w:t>
      </w:r>
      <w:r>
        <w:tab/>
        <w:t xml:space="preserve"> </w:t>
      </w:r>
      <w:r>
        <w:tab/>
        <w:t xml:space="preserve"> </w:t>
      </w:r>
      <w:r>
        <w:tab/>
        <w:t xml:space="preserve"> </w:t>
      </w:r>
      <w:r>
        <w:tab/>
        <w:t xml:space="preserve"> </w:t>
      </w:r>
    </w:p>
    <w:p w14:paraId="69044914" w14:textId="77777777" w:rsidR="00925913" w:rsidRDefault="00477365">
      <w:pPr>
        <w:spacing w:after="0" w:line="259" w:lineRule="auto"/>
        <w:ind w:left="1277" w:right="0" w:firstLine="0"/>
        <w:jc w:val="left"/>
      </w:pPr>
      <w:r>
        <w:t xml:space="preserve"> </w:t>
      </w:r>
      <w:r>
        <w:tab/>
        <w:t xml:space="preserve"> </w:t>
      </w:r>
      <w:r>
        <w:tab/>
        <w:t xml:space="preserve"> </w:t>
      </w:r>
      <w:r>
        <w:tab/>
        <w:t xml:space="preserve"> </w:t>
      </w:r>
      <w:r>
        <w:tab/>
        <w:t xml:space="preserve"> </w:t>
      </w:r>
    </w:p>
    <w:p w14:paraId="647461D9" w14:textId="77777777" w:rsidR="00925913" w:rsidRDefault="00477365">
      <w:pPr>
        <w:ind w:left="1268" w:right="0"/>
      </w:pPr>
      <w:r>
        <w:t xml:space="preserve">The balance of Cash and Cash Equivalents is made up of the following elements: </w:t>
      </w:r>
    </w:p>
    <w:p w14:paraId="5FDABD03"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925913" w14:paraId="4785F953"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65920D9B" w14:textId="77777777" w:rsidR="00925913" w:rsidRDefault="00477365">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2F20D444" w14:textId="77777777" w:rsidR="00925913" w:rsidRDefault="00477365">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197C1031" w14:textId="77777777" w:rsidR="00925913" w:rsidRDefault="00477365">
            <w:pPr>
              <w:spacing w:after="0" w:line="259" w:lineRule="auto"/>
              <w:ind w:left="0" w:right="56" w:firstLine="0"/>
              <w:jc w:val="center"/>
            </w:pPr>
            <w:r>
              <w:rPr>
                <w:u w:val="single" w:color="000000"/>
              </w:rPr>
              <w:t>31 March</w:t>
            </w:r>
            <w:r>
              <w:t xml:space="preserve"> </w:t>
            </w:r>
          </w:p>
        </w:tc>
      </w:tr>
      <w:tr w:rsidR="00925913" w14:paraId="762CFF5E" w14:textId="77777777">
        <w:trPr>
          <w:trHeight w:val="230"/>
        </w:trPr>
        <w:tc>
          <w:tcPr>
            <w:tcW w:w="1417" w:type="dxa"/>
            <w:tcBorders>
              <w:top w:val="nil"/>
              <w:left w:val="single" w:sz="4" w:space="0" w:color="000000"/>
              <w:bottom w:val="nil"/>
              <w:right w:val="single" w:sz="4" w:space="0" w:color="000000"/>
            </w:tcBorders>
            <w:shd w:val="clear" w:color="auto" w:fill="FFCC99"/>
          </w:tcPr>
          <w:p w14:paraId="79BAB09A" w14:textId="77777777" w:rsidR="00925913" w:rsidRDefault="00477365">
            <w:pPr>
              <w:spacing w:after="0" w:line="259" w:lineRule="auto"/>
              <w:ind w:left="0" w:right="59"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0A1600C8"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09289D73" w14:textId="77777777" w:rsidR="00925913" w:rsidRDefault="00477365">
            <w:pPr>
              <w:spacing w:after="0" w:line="259" w:lineRule="auto"/>
              <w:ind w:left="0" w:right="55" w:firstLine="0"/>
              <w:jc w:val="center"/>
            </w:pPr>
            <w:r>
              <w:rPr>
                <w:u w:val="single" w:color="000000"/>
              </w:rPr>
              <w:t>2022</w:t>
            </w:r>
            <w:r>
              <w:t xml:space="preserve"> </w:t>
            </w:r>
          </w:p>
        </w:tc>
      </w:tr>
      <w:tr w:rsidR="00925913" w14:paraId="578378B5"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74DBB00" w14:textId="77777777" w:rsidR="00925913" w:rsidRDefault="00477365">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3C0BC099"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29E88001" w14:textId="77777777" w:rsidR="00925913" w:rsidRDefault="00477365">
            <w:pPr>
              <w:spacing w:after="0" w:line="259" w:lineRule="auto"/>
              <w:ind w:left="0" w:right="56" w:firstLine="0"/>
              <w:jc w:val="center"/>
            </w:pPr>
            <w:r>
              <w:t xml:space="preserve">£000s </w:t>
            </w:r>
          </w:p>
        </w:tc>
      </w:tr>
      <w:tr w:rsidR="00925913" w14:paraId="382A315D" w14:textId="77777777">
        <w:trPr>
          <w:trHeight w:val="470"/>
        </w:trPr>
        <w:tc>
          <w:tcPr>
            <w:tcW w:w="1417" w:type="dxa"/>
            <w:tcBorders>
              <w:top w:val="single" w:sz="4" w:space="0" w:color="000000"/>
              <w:left w:val="single" w:sz="4" w:space="0" w:color="000000"/>
              <w:bottom w:val="nil"/>
              <w:right w:val="single" w:sz="4" w:space="0" w:color="000000"/>
            </w:tcBorders>
          </w:tcPr>
          <w:p w14:paraId="69BAA97E" w14:textId="77777777" w:rsidR="00925913" w:rsidRDefault="00477365">
            <w:pPr>
              <w:spacing w:after="0" w:line="259" w:lineRule="auto"/>
              <w:ind w:left="0" w:right="1" w:firstLine="0"/>
              <w:jc w:val="right"/>
            </w:pPr>
            <w:r>
              <w:t xml:space="preserve"> </w:t>
            </w:r>
          </w:p>
          <w:p w14:paraId="39053CA3" w14:textId="77777777" w:rsidR="00925913" w:rsidRDefault="00477365">
            <w:pPr>
              <w:spacing w:after="0" w:line="259" w:lineRule="auto"/>
              <w:ind w:left="0" w:right="56" w:firstLine="0"/>
              <w:jc w:val="right"/>
            </w:pPr>
            <w:r>
              <w:t xml:space="preserve">59 </w:t>
            </w:r>
          </w:p>
        </w:tc>
        <w:tc>
          <w:tcPr>
            <w:tcW w:w="6295" w:type="dxa"/>
            <w:tcBorders>
              <w:top w:val="single" w:sz="4" w:space="0" w:color="000000"/>
              <w:left w:val="single" w:sz="4" w:space="0" w:color="000000"/>
              <w:bottom w:val="nil"/>
              <w:right w:val="single" w:sz="4" w:space="0" w:color="000000"/>
            </w:tcBorders>
          </w:tcPr>
          <w:p w14:paraId="18F40858" w14:textId="77777777" w:rsidR="00925913" w:rsidRDefault="00477365">
            <w:pPr>
              <w:spacing w:after="0" w:line="259" w:lineRule="auto"/>
              <w:ind w:left="0" w:right="0" w:firstLine="0"/>
              <w:jc w:val="left"/>
            </w:pPr>
            <w:r>
              <w:t xml:space="preserve"> </w:t>
            </w:r>
          </w:p>
          <w:p w14:paraId="64F0C440" w14:textId="77777777" w:rsidR="00925913" w:rsidRDefault="00477365">
            <w:pPr>
              <w:spacing w:after="0" w:line="259" w:lineRule="auto"/>
              <w:ind w:left="0" w:right="0" w:firstLine="0"/>
              <w:jc w:val="left"/>
            </w:pPr>
            <w:r>
              <w:t xml:space="preserve">Cash in hand of officers </w:t>
            </w:r>
          </w:p>
        </w:tc>
        <w:tc>
          <w:tcPr>
            <w:tcW w:w="1415" w:type="dxa"/>
            <w:tcBorders>
              <w:top w:val="single" w:sz="4" w:space="0" w:color="000000"/>
              <w:left w:val="single" w:sz="4" w:space="0" w:color="000000"/>
              <w:bottom w:val="nil"/>
              <w:right w:val="single" w:sz="4" w:space="0" w:color="000000"/>
            </w:tcBorders>
          </w:tcPr>
          <w:p w14:paraId="03A5B281" w14:textId="77777777" w:rsidR="00925913" w:rsidRDefault="00477365">
            <w:pPr>
              <w:spacing w:after="0" w:line="259" w:lineRule="auto"/>
              <w:ind w:left="0" w:right="0" w:firstLine="0"/>
              <w:jc w:val="right"/>
            </w:pPr>
            <w:r>
              <w:t xml:space="preserve"> </w:t>
            </w:r>
          </w:p>
          <w:p w14:paraId="06BDBDE2" w14:textId="77777777" w:rsidR="00925913" w:rsidRDefault="00477365">
            <w:pPr>
              <w:spacing w:after="0" w:line="259" w:lineRule="auto"/>
              <w:ind w:left="0" w:right="55" w:firstLine="0"/>
              <w:jc w:val="right"/>
            </w:pPr>
            <w:r>
              <w:t xml:space="preserve">64 </w:t>
            </w:r>
          </w:p>
        </w:tc>
      </w:tr>
      <w:tr w:rsidR="00925913" w14:paraId="45983324" w14:textId="77777777">
        <w:trPr>
          <w:trHeight w:val="230"/>
        </w:trPr>
        <w:tc>
          <w:tcPr>
            <w:tcW w:w="1417" w:type="dxa"/>
            <w:tcBorders>
              <w:top w:val="nil"/>
              <w:left w:val="single" w:sz="4" w:space="0" w:color="000000"/>
              <w:bottom w:val="nil"/>
              <w:right w:val="single" w:sz="4" w:space="0" w:color="000000"/>
            </w:tcBorders>
          </w:tcPr>
          <w:p w14:paraId="45B48158" w14:textId="77777777" w:rsidR="00925913" w:rsidRDefault="00477365">
            <w:pPr>
              <w:spacing w:after="0" w:line="259" w:lineRule="auto"/>
              <w:ind w:left="0" w:right="56" w:firstLine="0"/>
              <w:jc w:val="right"/>
            </w:pPr>
            <w:r>
              <w:t xml:space="preserve">2,761 </w:t>
            </w:r>
          </w:p>
        </w:tc>
        <w:tc>
          <w:tcPr>
            <w:tcW w:w="6295" w:type="dxa"/>
            <w:tcBorders>
              <w:top w:val="nil"/>
              <w:left w:val="single" w:sz="4" w:space="0" w:color="000000"/>
              <w:bottom w:val="nil"/>
              <w:right w:val="single" w:sz="4" w:space="0" w:color="000000"/>
            </w:tcBorders>
          </w:tcPr>
          <w:p w14:paraId="38D2EE87" w14:textId="77777777" w:rsidR="00925913" w:rsidRDefault="00477365">
            <w:pPr>
              <w:spacing w:after="0" w:line="259" w:lineRule="auto"/>
              <w:ind w:left="0" w:right="0" w:firstLine="0"/>
              <w:jc w:val="left"/>
            </w:pPr>
            <w:r>
              <w:t xml:space="preserve">Bank current accounts </w:t>
            </w:r>
          </w:p>
        </w:tc>
        <w:tc>
          <w:tcPr>
            <w:tcW w:w="1415" w:type="dxa"/>
            <w:tcBorders>
              <w:top w:val="nil"/>
              <w:left w:val="single" w:sz="4" w:space="0" w:color="000000"/>
              <w:bottom w:val="nil"/>
              <w:right w:val="single" w:sz="4" w:space="0" w:color="000000"/>
            </w:tcBorders>
          </w:tcPr>
          <w:p w14:paraId="0F15778E" w14:textId="77777777" w:rsidR="00925913" w:rsidRDefault="00477365">
            <w:pPr>
              <w:spacing w:after="0" w:line="259" w:lineRule="auto"/>
              <w:ind w:left="0" w:right="55" w:firstLine="0"/>
              <w:jc w:val="right"/>
            </w:pPr>
            <w:r>
              <w:t xml:space="preserve">4,539 </w:t>
            </w:r>
          </w:p>
        </w:tc>
      </w:tr>
      <w:tr w:rsidR="00925913" w14:paraId="36D26466" w14:textId="77777777">
        <w:trPr>
          <w:trHeight w:val="355"/>
        </w:trPr>
        <w:tc>
          <w:tcPr>
            <w:tcW w:w="1417" w:type="dxa"/>
            <w:tcBorders>
              <w:top w:val="nil"/>
              <w:left w:val="single" w:sz="4" w:space="0" w:color="000000"/>
              <w:bottom w:val="single" w:sz="6" w:space="0" w:color="000000"/>
              <w:right w:val="single" w:sz="4" w:space="0" w:color="000000"/>
            </w:tcBorders>
          </w:tcPr>
          <w:p w14:paraId="7AEEBA86" w14:textId="77777777" w:rsidR="00925913" w:rsidRDefault="00477365">
            <w:pPr>
              <w:spacing w:after="0" w:line="259" w:lineRule="auto"/>
              <w:ind w:left="0" w:right="56" w:firstLine="0"/>
              <w:jc w:val="right"/>
            </w:pPr>
            <w:r>
              <w:t xml:space="preserve">65,266 </w:t>
            </w:r>
          </w:p>
        </w:tc>
        <w:tc>
          <w:tcPr>
            <w:tcW w:w="6295" w:type="dxa"/>
            <w:vMerge w:val="restart"/>
            <w:tcBorders>
              <w:top w:val="nil"/>
              <w:left w:val="single" w:sz="4" w:space="0" w:color="000000"/>
              <w:bottom w:val="single" w:sz="4" w:space="0" w:color="000000"/>
              <w:right w:val="single" w:sz="4" w:space="0" w:color="000000"/>
            </w:tcBorders>
          </w:tcPr>
          <w:p w14:paraId="3376ADB4" w14:textId="77777777" w:rsidR="00925913" w:rsidRDefault="00477365">
            <w:pPr>
              <w:spacing w:after="116" w:line="259" w:lineRule="auto"/>
              <w:ind w:left="0" w:right="0" w:firstLine="0"/>
              <w:jc w:val="left"/>
            </w:pPr>
            <w:r>
              <w:t>Short-</w:t>
            </w:r>
            <w:r>
              <w:t xml:space="preserve">term deposits with banks and building societies </w:t>
            </w:r>
          </w:p>
          <w:p w14:paraId="6AF29227" w14:textId="77777777" w:rsidR="00925913" w:rsidRDefault="00477365">
            <w:pPr>
              <w:spacing w:after="0" w:line="259" w:lineRule="auto"/>
              <w:ind w:left="0" w:right="0" w:firstLine="0"/>
              <w:jc w:val="left"/>
            </w:pPr>
            <w:r>
              <w:rPr>
                <w:b/>
              </w:rPr>
              <w:t xml:space="preserve">Total Cash and Cash Equivalents </w:t>
            </w:r>
          </w:p>
        </w:tc>
        <w:tc>
          <w:tcPr>
            <w:tcW w:w="1415" w:type="dxa"/>
            <w:tcBorders>
              <w:top w:val="nil"/>
              <w:left w:val="single" w:sz="4" w:space="0" w:color="000000"/>
              <w:bottom w:val="single" w:sz="6" w:space="0" w:color="000000"/>
              <w:right w:val="single" w:sz="4" w:space="0" w:color="000000"/>
            </w:tcBorders>
          </w:tcPr>
          <w:p w14:paraId="76DDD21C" w14:textId="77777777" w:rsidR="00925913" w:rsidRDefault="00477365">
            <w:pPr>
              <w:spacing w:after="0" w:line="259" w:lineRule="auto"/>
              <w:ind w:left="0" w:right="55" w:firstLine="0"/>
              <w:jc w:val="right"/>
            </w:pPr>
            <w:r>
              <w:t xml:space="preserve">93,725 </w:t>
            </w:r>
          </w:p>
        </w:tc>
      </w:tr>
      <w:tr w:rsidR="00925913" w14:paraId="08759333" w14:textId="77777777">
        <w:trPr>
          <w:trHeight w:val="243"/>
        </w:trPr>
        <w:tc>
          <w:tcPr>
            <w:tcW w:w="1417" w:type="dxa"/>
            <w:tcBorders>
              <w:top w:val="single" w:sz="6" w:space="0" w:color="000000"/>
              <w:left w:val="single" w:sz="4" w:space="0" w:color="000000"/>
              <w:bottom w:val="single" w:sz="4" w:space="0" w:color="000000"/>
              <w:right w:val="single" w:sz="4" w:space="0" w:color="000000"/>
            </w:tcBorders>
          </w:tcPr>
          <w:p w14:paraId="40626A02" w14:textId="77777777" w:rsidR="00925913" w:rsidRDefault="00477365">
            <w:pPr>
              <w:spacing w:after="0" w:line="259" w:lineRule="auto"/>
              <w:ind w:left="0" w:right="56" w:firstLine="0"/>
              <w:jc w:val="right"/>
            </w:pPr>
            <w:r>
              <w:rPr>
                <w:b/>
              </w:rPr>
              <w:t xml:space="preserve">68,086 </w:t>
            </w:r>
          </w:p>
        </w:tc>
        <w:tc>
          <w:tcPr>
            <w:tcW w:w="0" w:type="auto"/>
            <w:vMerge/>
            <w:tcBorders>
              <w:top w:val="nil"/>
              <w:left w:val="single" w:sz="4" w:space="0" w:color="000000"/>
              <w:bottom w:val="single" w:sz="4" w:space="0" w:color="000000"/>
              <w:right w:val="single" w:sz="4" w:space="0" w:color="000000"/>
            </w:tcBorders>
          </w:tcPr>
          <w:p w14:paraId="1A89971C" w14:textId="77777777" w:rsidR="00925913" w:rsidRDefault="0092591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2B76D27B" w14:textId="77777777" w:rsidR="00925913" w:rsidRDefault="00477365">
            <w:pPr>
              <w:spacing w:after="0" w:line="259" w:lineRule="auto"/>
              <w:ind w:left="0" w:right="55" w:firstLine="0"/>
              <w:jc w:val="right"/>
            </w:pPr>
            <w:r>
              <w:rPr>
                <w:b/>
              </w:rPr>
              <w:t xml:space="preserve">98,328 </w:t>
            </w:r>
          </w:p>
        </w:tc>
      </w:tr>
    </w:tbl>
    <w:p w14:paraId="219CCF31" w14:textId="77777777" w:rsidR="00925913" w:rsidRDefault="00477365">
      <w:pPr>
        <w:spacing w:after="0" w:line="259" w:lineRule="auto"/>
        <w:ind w:left="568" w:right="0" w:firstLine="0"/>
        <w:jc w:val="left"/>
      </w:pPr>
      <w:r>
        <w:t xml:space="preserve"> </w:t>
      </w:r>
    </w:p>
    <w:p w14:paraId="17C53F1A" w14:textId="77777777" w:rsidR="00925913" w:rsidRDefault="00477365">
      <w:pPr>
        <w:ind w:left="1268" w:right="0"/>
      </w:pPr>
      <w:r>
        <w:t xml:space="preserve">The Bank Current Accounts balance includes funds held by a third party on the Council’s behalf relating to the operation of the Strand Shopping Centre. </w:t>
      </w:r>
    </w:p>
    <w:p w14:paraId="05129A0C" w14:textId="77777777" w:rsidR="00925913" w:rsidRDefault="00477365">
      <w:pPr>
        <w:spacing w:after="0" w:line="259" w:lineRule="auto"/>
        <w:ind w:left="568" w:right="0" w:firstLine="0"/>
        <w:jc w:val="left"/>
      </w:pPr>
      <w:r>
        <w:t xml:space="preserve"> </w:t>
      </w:r>
    </w:p>
    <w:p w14:paraId="35AC6A6B" w14:textId="77777777" w:rsidR="00925913" w:rsidRDefault="00477365">
      <w:pPr>
        <w:spacing w:after="0" w:line="259" w:lineRule="auto"/>
        <w:ind w:left="568" w:right="0" w:firstLine="0"/>
        <w:jc w:val="left"/>
      </w:pPr>
      <w:r>
        <w:t xml:space="preserve"> </w:t>
      </w:r>
    </w:p>
    <w:p w14:paraId="327B5D38" w14:textId="77777777" w:rsidR="00925913" w:rsidRDefault="00477365">
      <w:pPr>
        <w:numPr>
          <w:ilvl w:val="0"/>
          <w:numId w:val="22"/>
        </w:numPr>
        <w:spacing w:after="3" w:line="252" w:lineRule="auto"/>
        <w:ind w:right="0" w:hanging="709"/>
        <w:jc w:val="left"/>
      </w:pPr>
      <w:r>
        <w:rPr>
          <w:b/>
          <w:u w:val="single" w:color="000000"/>
        </w:rPr>
        <w:t>SHORT TERM CREDITORS</w:t>
      </w:r>
      <w:r>
        <w:t xml:space="preserve">  </w:t>
      </w:r>
      <w:r>
        <w:tab/>
        <w:t xml:space="preserve"> </w:t>
      </w:r>
    </w:p>
    <w:p w14:paraId="41B3F8B9" w14:textId="77777777" w:rsidR="00925913" w:rsidRDefault="00477365">
      <w:pPr>
        <w:spacing w:after="0" w:line="259" w:lineRule="auto"/>
        <w:ind w:left="0" w:right="0" w:firstLine="0"/>
        <w:jc w:val="left"/>
      </w:pPr>
      <w:r>
        <w:rPr>
          <w:b/>
        </w:rP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925913" w14:paraId="194FB6EE"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3059A0B5" w14:textId="77777777" w:rsidR="00925913" w:rsidRDefault="00477365">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79770EE0" w14:textId="77777777" w:rsidR="00925913" w:rsidRDefault="00477365">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6782A062" w14:textId="77777777" w:rsidR="00925913" w:rsidRDefault="00477365">
            <w:pPr>
              <w:spacing w:after="0" w:line="259" w:lineRule="auto"/>
              <w:ind w:left="0" w:right="56" w:firstLine="0"/>
              <w:jc w:val="center"/>
            </w:pPr>
            <w:r>
              <w:rPr>
                <w:u w:val="single" w:color="000000"/>
              </w:rPr>
              <w:t>31 March</w:t>
            </w:r>
            <w:r>
              <w:t xml:space="preserve"> </w:t>
            </w:r>
          </w:p>
        </w:tc>
      </w:tr>
      <w:tr w:rsidR="00925913" w14:paraId="7F41895E" w14:textId="77777777">
        <w:trPr>
          <w:trHeight w:val="230"/>
        </w:trPr>
        <w:tc>
          <w:tcPr>
            <w:tcW w:w="1417" w:type="dxa"/>
            <w:tcBorders>
              <w:top w:val="nil"/>
              <w:left w:val="single" w:sz="4" w:space="0" w:color="000000"/>
              <w:bottom w:val="nil"/>
              <w:right w:val="single" w:sz="4" w:space="0" w:color="000000"/>
            </w:tcBorders>
            <w:shd w:val="clear" w:color="auto" w:fill="FFCC99"/>
          </w:tcPr>
          <w:p w14:paraId="22298E72" w14:textId="77777777" w:rsidR="00925913" w:rsidRDefault="00477365">
            <w:pPr>
              <w:spacing w:after="0" w:line="259" w:lineRule="auto"/>
              <w:ind w:left="0" w:right="59"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2F4A77EB"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56E7374E" w14:textId="77777777" w:rsidR="00925913" w:rsidRDefault="00477365">
            <w:pPr>
              <w:spacing w:after="0" w:line="259" w:lineRule="auto"/>
              <w:ind w:left="0" w:right="55" w:firstLine="0"/>
              <w:jc w:val="center"/>
            </w:pPr>
            <w:r>
              <w:rPr>
                <w:u w:val="single" w:color="000000"/>
              </w:rPr>
              <w:t>2022</w:t>
            </w:r>
            <w:r>
              <w:t xml:space="preserve"> </w:t>
            </w:r>
          </w:p>
        </w:tc>
      </w:tr>
      <w:tr w:rsidR="00925913" w14:paraId="25431408"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103FD9C8" w14:textId="77777777" w:rsidR="00925913" w:rsidRDefault="00477365">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7C92803B"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1B4E4894" w14:textId="77777777" w:rsidR="00925913" w:rsidRDefault="00477365">
            <w:pPr>
              <w:spacing w:after="0" w:line="259" w:lineRule="auto"/>
              <w:ind w:left="0" w:right="56" w:firstLine="0"/>
              <w:jc w:val="center"/>
            </w:pPr>
            <w:r>
              <w:t xml:space="preserve">£000s </w:t>
            </w:r>
          </w:p>
        </w:tc>
      </w:tr>
      <w:tr w:rsidR="00925913" w14:paraId="5E1B566B" w14:textId="77777777">
        <w:trPr>
          <w:trHeight w:val="470"/>
        </w:trPr>
        <w:tc>
          <w:tcPr>
            <w:tcW w:w="1417" w:type="dxa"/>
            <w:tcBorders>
              <w:top w:val="single" w:sz="4" w:space="0" w:color="000000"/>
              <w:left w:val="single" w:sz="4" w:space="0" w:color="000000"/>
              <w:bottom w:val="nil"/>
              <w:right w:val="single" w:sz="4" w:space="0" w:color="000000"/>
            </w:tcBorders>
          </w:tcPr>
          <w:p w14:paraId="19644E93" w14:textId="77777777" w:rsidR="00925913" w:rsidRDefault="00477365">
            <w:pPr>
              <w:spacing w:after="0" w:line="259" w:lineRule="auto"/>
              <w:ind w:left="0" w:right="1" w:firstLine="0"/>
              <w:jc w:val="right"/>
            </w:pPr>
            <w:r>
              <w:lastRenderedPageBreak/>
              <w:t xml:space="preserve"> </w:t>
            </w:r>
          </w:p>
          <w:p w14:paraId="382724CF" w14:textId="77777777" w:rsidR="00925913" w:rsidRDefault="00477365">
            <w:pPr>
              <w:spacing w:after="0" w:line="259" w:lineRule="auto"/>
              <w:ind w:left="0" w:right="56" w:firstLine="0"/>
              <w:jc w:val="right"/>
            </w:pPr>
            <w:r>
              <w:t xml:space="preserve">-4,752 </w:t>
            </w:r>
          </w:p>
        </w:tc>
        <w:tc>
          <w:tcPr>
            <w:tcW w:w="6295" w:type="dxa"/>
            <w:tcBorders>
              <w:top w:val="single" w:sz="4" w:space="0" w:color="000000"/>
              <w:left w:val="single" w:sz="4" w:space="0" w:color="000000"/>
              <w:bottom w:val="nil"/>
              <w:right w:val="single" w:sz="4" w:space="0" w:color="000000"/>
            </w:tcBorders>
          </w:tcPr>
          <w:p w14:paraId="50BBF702" w14:textId="77777777" w:rsidR="00925913" w:rsidRDefault="00477365">
            <w:pPr>
              <w:spacing w:after="0" w:line="259" w:lineRule="auto"/>
              <w:ind w:left="0" w:right="0" w:firstLine="0"/>
              <w:jc w:val="left"/>
            </w:pPr>
            <w:r>
              <w:t xml:space="preserve"> </w:t>
            </w:r>
          </w:p>
          <w:p w14:paraId="55FFF173" w14:textId="77777777" w:rsidR="00925913" w:rsidRDefault="00477365">
            <w:pPr>
              <w:spacing w:after="0" w:line="259" w:lineRule="auto"/>
              <w:ind w:left="90" w:right="0" w:firstLine="0"/>
              <w:jc w:val="left"/>
            </w:pPr>
            <w:r>
              <w:t xml:space="preserve">HM Revenue and Customs </w:t>
            </w:r>
          </w:p>
        </w:tc>
        <w:tc>
          <w:tcPr>
            <w:tcW w:w="1415" w:type="dxa"/>
            <w:tcBorders>
              <w:top w:val="single" w:sz="4" w:space="0" w:color="000000"/>
              <w:left w:val="single" w:sz="4" w:space="0" w:color="000000"/>
              <w:bottom w:val="nil"/>
              <w:right w:val="single" w:sz="4" w:space="0" w:color="000000"/>
            </w:tcBorders>
          </w:tcPr>
          <w:p w14:paraId="56DEADEE" w14:textId="77777777" w:rsidR="00925913" w:rsidRDefault="00477365">
            <w:pPr>
              <w:spacing w:after="0" w:line="259" w:lineRule="auto"/>
              <w:ind w:left="0" w:right="0" w:firstLine="0"/>
              <w:jc w:val="right"/>
            </w:pPr>
            <w:r>
              <w:t xml:space="preserve"> </w:t>
            </w:r>
          </w:p>
          <w:p w14:paraId="37C3658B" w14:textId="77777777" w:rsidR="00925913" w:rsidRDefault="00477365">
            <w:pPr>
              <w:spacing w:after="0" w:line="259" w:lineRule="auto"/>
              <w:ind w:left="0" w:right="55" w:firstLine="0"/>
              <w:jc w:val="right"/>
            </w:pPr>
            <w:r>
              <w:t xml:space="preserve">-4,682 </w:t>
            </w:r>
          </w:p>
        </w:tc>
      </w:tr>
      <w:tr w:rsidR="00925913" w14:paraId="0904A114" w14:textId="77777777">
        <w:trPr>
          <w:trHeight w:val="230"/>
        </w:trPr>
        <w:tc>
          <w:tcPr>
            <w:tcW w:w="1417" w:type="dxa"/>
            <w:tcBorders>
              <w:top w:val="nil"/>
              <w:left w:val="single" w:sz="4" w:space="0" w:color="000000"/>
              <w:bottom w:val="nil"/>
              <w:right w:val="single" w:sz="4" w:space="0" w:color="000000"/>
            </w:tcBorders>
          </w:tcPr>
          <w:p w14:paraId="59CF274D" w14:textId="77777777" w:rsidR="00925913" w:rsidRDefault="00477365">
            <w:pPr>
              <w:spacing w:after="0" w:line="259" w:lineRule="auto"/>
              <w:ind w:left="0" w:right="56" w:firstLine="0"/>
              <w:jc w:val="right"/>
            </w:pPr>
            <w:r>
              <w:t xml:space="preserve">-20,100 </w:t>
            </w:r>
          </w:p>
        </w:tc>
        <w:tc>
          <w:tcPr>
            <w:tcW w:w="6295" w:type="dxa"/>
            <w:tcBorders>
              <w:top w:val="nil"/>
              <w:left w:val="single" w:sz="4" w:space="0" w:color="000000"/>
              <w:bottom w:val="nil"/>
              <w:right w:val="single" w:sz="4" w:space="0" w:color="000000"/>
            </w:tcBorders>
          </w:tcPr>
          <w:p w14:paraId="7B23AC68" w14:textId="77777777" w:rsidR="00925913" w:rsidRDefault="00477365">
            <w:pPr>
              <w:spacing w:after="0" w:line="259" w:lineRule="auto"/>
              <w:ind w:left="90" w:right="0" w:firstLine="0"/>
              <w:jc w:val="left"/>
            </w:pPr>
            <w:r>
              <w:t xml:space="preserve">Government Departments </w:t>
            </w:r>
          </w:p>
        </w:tc>
        <w:tc>
          <w:tcPr>
            <w:tcW w:w="1415" w:type="dxa"/>
            <w:tcBorders>
              <w:top w:val="nil"/>
              <w:left w:val="single" w:sz="4" w:space="0" w:color="000000"/>
              <w:bottom w:val="nil"/>
              <w:right w:val="single" w:sz="4" w:space="0" w:color="000000"/>
            </w:tcBorders>
          </w:tcPr>
          <w:p w14:paraId="229A0027" w14:textId="77777777" w:rsidR="00925913" w:rsidRDefault="00477365">
            <w:pPr>
              <w:spacing w:after="0" w:line="259" w:lineRule="auto"/>
              <w:ind w:left="0" w:right="55" w:firstLine="0"/>
              <w:jc w:val="right"/>
            </w:pPr>
            <w:r>
              <w:t xml:space="preserve">-14,787 </w:t>
            </w:r>
          </w:p>
        </w:tc>
      </w:tr>
      <w:tr w:rsidR="00925913" w14:paraId="780A4EEF" w14:textId="77777777">
        <w:trPr>
          <w:trHeight w:val="230"/>
        </w:trPr>
        <w:tc>
          <w:tcPr>
            <w:tcW w:w="1417" w:type="dxa"/>
            <w:tcBorders>
              <w:top w:val="nil"/>
              <w:left w:val="single" w:sz="4" w:space="0" w:color="000000"/>
              <w:bottom w:val="nil"/>
              <w:right w:val="single" w:sz="4" w:space="0" w:color="000000"/>
            </w:tcBorders>
          </w:tcPr>
          <w:p w14:paraId="11A425A1" w14:textId="77777777" w:rsidR="00925913" w:rsidRDefault="00477365">
            <w:pPr>
              <w:spacing w:after="0" w:line="259" w:lineRule="auto"/>
              <w:ind w:left="0" w:right="56" w:firstLine="0"/>
              <w:jc w:val="right"/>
            </w:pPr>
            <w:r>
              <w:t xml:space="preserve">-3,049 </w:t>
            </w:r>
          </w:p>
        </w:tc>
        <w:tc>
          <w:tcPr>
            <w:tcW w:w="6295" w:type="dxa"/>
            <w:tcBorders>
              <w:top w:val="nil"/>
              <w:left w:val="single" w:sz="4" w:space="0" w:color="000000"/>
              <w:bottom w:val="nil"/>
              <w:right w:val="single" w:sz="4" w:space="0" w:color="000000"/>
            </w:tcBorders>
          </w:tcPr>
          <w:p w14:paraId="61444F27" w14:textId="77777777" w:rsidR="00925913" w:rsidRDefault="00477365">
            <w:pPr>
              <w:spacing w:after="0" w:line="259" w:lineRule="auto"/>
              <w:ind w:left="90" w:right="0" w:firstLine="0"/>
              <w:jc w:val="left"/>
            </w:pPr>
            <w:r>
              <w:t xml:space="preserve">Other Local Authorities </w:t>
            </w:r>
          </w:p>
        </w:tc>
        <w:tc>
          <w:tcPr>
            <w:tcW w:w="1415" w:type="dxa"/>
            <w:tcBorders>
              <w:top w:val="nil"/>
              <w:left w:val="single" w:sz="4" w:space="0" w:color="000000"/>
              <w:bottom w:val="nil"/>
              <w:right w:val="single" w:sz="4" w:space="0" w:color="000000"/>
            </w:tcBorders>
          </w:tcPr>
          <w:p w14:paraId="149D77D1" w14:textId="77777777" w:rsidR="00925913" w:rsidRDefault="00477365">
            <w:pPr>
              <w:spacing w:after="0" w:line="259" w:lineRule="auto"/>
              <w:ind w:left="0" w:right="55" w:firstLine="0"/>
              <w:jc w:val="right"/>
            </w:pPr>
            <w:r>
              <w:t xml:space="preserve">-2,661 </w:t>
            </w:r>
          </w:p>
        </w:tc>
      </w:tr>
      <w:tr w:rsidR="00925913" w14:paraId="2EDF8960" w14:textId="77777777">
        <w:trPr>
          <w:trHeight w:val="230"/>
        </w:trPr>
        <w:tc>
          <w:tcPr>
            <w:tcW w:w="1417" w:type="dxa"/>
            <w:tcBorders>
              <w:top w:val="nil"/>
              <w:left w:val="single" w:sz="4" w:space="0" w:color="000000"/>
              <w:bottom w:val="nil"/>
              <w:right w:val="single" w:sz="4" w:space="0" w:color="000000"/>
            </w:tcBorders>
          </w:tcPr>
          <w:p w14:paraId="3E832800" w14:textId="77777777" w:rsidR="00925913" w:rsidRDefault="00477365">
            <w:pPr>
              <w:spacing w:after="0" w:line="259" w:lineRule="auto"/>
              <w:ind w:left="0" w:right="57" w:firstLine="0"/>
              <w:jc w:val="right"/>
            </w:pPr>
            <w:r>
              <w:t xml:space="preserve">0 </w:t>
            </w:r>
          </w:p>
        </w:tc>
        <w:tc>
          <w:tcPr>
            <w:tcW w:w="6295" w:type="dxa"/>
            <w:tcBorders>
              <w:top w:val="nil"/>
              <w:left w:val="single" w:sz="4" w:space="0" w:color="000000"/>
              <w:bottom w:val="nil"/>
              <w:right w:val="single" w:sz="4" w:space="0" w:color="000000"/>
            </w:tcBorders>
          </w:tcPr>
          <w:p w14:paraId="48A26789" w14:textId="77777777" w:rsidR="00925913" w:rsidRDefault="00477365">
            <w:pPr>
              <w:spacing w:after="0" w:line="259" w:lineRule="auto"/>
              <w:ind w:left="90" w:right="0" w:firstLine="0"/>
              <w:jc w:val="left"/>
            </w:pPr>
            <w:r>
              <w:t xml:space="preserve">Council Tax Payers </w:t>
            </w:r>
          </w:p>
        </w:tc>
        <w:tc>
          <w:tcPr>
            <w:tcW w:w="1415" w:type="dxa"/>
            <w:tcBorders>
              <w:top w:val="nil"/>
              <w:left w:val="single" w:sz="4" w:space="0" w:color="000000"/>
              <w:bottom w:val="nil"/>
              <w:right w:val="single" w:sz="4" w:space="0" w:color="000000"/>
            </w:tcBorders>
          </w:tcPr>
          <w:p w14:paraId="196ABCF4" w14:textId="77777777" w:rsidR="00925913" w:rsidRDefault="00477365">
            <w:pPr>
              <w:spacing w:after="0" w:line="259" w:lineRule="auto"/>
              <w:ind w:left="0" w:right="55" w:firstLine="0"/>
              <w:jc w:val="right"/>
            </w:pPr>
            <w:r>
              <w:rPr>
                <w:color w:val="0D0D0D"/>
              </w:rPr>
              <w:t>-1,937</w:t>
            </w:r>
            <w:r>
              <w:t xml:space="preserve"> </w:t>
            </w:r>
          </w:p>
        </w:tc>
      </w:tr>
      <w:tr w:rsidR="00925913" w14:paraId="660951FA" w14:textId="77777777">
        <w:trPr>
          <w:trHeight w:val="230"/>
        </w:trPr>
        <w:tc>
          <w:tcPr>
            <w:tcW w:w="1417" w:type="dxa"/>
            <w:tcBorders>
              <w:top w:val="nil"/>
              <w:left w:val="single" w:sz="4" w:space="0" w:color="000000"/>
              <w:bottom w:val="nil"/>
              <w:right w:val="single" w:sz="4" w:space="0" w:color="000000"/>
            </w:tcBorders>
          </w:tcPr>
          <w:p w14:paraId="50A5EC35" w14:textId="77777777" w:rsidR="00925913" w:rsidRDefault="00477365">
            <w:pPr>
              <w:spacing w:after="0" w:line="259" w:lineRule="auto"/>
              <w:ind w:left="0" w:right="57" w:firstLine="0"/>
              <w:jc w:val="right"/>
            </w:pPr>
            <w:r>
              <w:t xml:space="preserve">0 </w:t>
            </w:r>
          </w:p>
        </w:tc>
        <w:tc>
          <w:tcPr>
            <w:tcW w:w="6295" w:type="dxa"/>
            <w:tcBorders>
              <w:top w:val="nil"/>
              <w:left w:val="single" w:sz="4" w:space="0" w:color="000000"/>
              <w:bottom w:val="nil"/>
              <w:right w:val="single" w:sz="4" w:space="0" w:color="000000"/>
            </w:tcBorders>
          </w:tcPr>
          <w:p w14:paraId="0863A046" w14:textId="77777777" w:rsidR="00925913" w:rsidRDefault="00477365">
            <w:pPr>
              <w:spacing w:after="0" w:line="259" w:lineRule="auto"/>
              <w:ind w:left="90" w:right="0" w:firstLine="0"/>
              <w:jc w:val="left"/>
            </w:pPr>
            <w:r>
              <w:t xml:space="preserve">NNDR Payers </w:t>
            </w:r>
          </w:p>
        </w:tc>
        <w:tc>
          <w:tcPr>
            <w:tcW w:w="1415" w:type="dxa"/>
            <w:tcBorders>
              <w:top w:val="nil"/>
              <w:left w:val="single" w:sz="4" w:space="0" w:color="000000"/>
              <w:bottom w:val="nil"/>
              <w:right w:val="single" w:sz="4" w:space="0" w:color="000000"/>
            </w:tcBorders>
          </w:tcPr>
          <w:p w14:paraId="710849EF" w14:textId="77777777" w:rsidR="00925913" w:rsidRDefault="00477365">
            <w:pPr>
              <w:spacing w:after="0" w:line="259" w:lineRule="auto"/>
              <w:ind w:left="0" w:right="55" w:firstLine="0"/>
              <w:jc w:val="right"/>
            </w:pPr>
            <w:r>
              <w:rPr>
                <w:color w:val="0D0D0D"/>
              </w:rPr>
              <w:t>-3,573</w:t>
            </w:r>
            <w:r>
              <w:t xml:space="preserve"> </w:t>
            </w:r>
          </w:p>
        </w:tc>
      </w:tr>
      <w:tr w:rsidR="00925913" w14:paraId="394F3DB1" w14:textId="77777777">
        <w:trPr>
          <w:trHeight w:val="230"/>
        </w:trPr>
        <w:tc>
          <w:tcPr>
            <w:tcW w:w="1417" w:type="dxa"/>
            <w:tcBorders>
              <w:top w:val="nil"/>
              <w:left w:val="single" w:sz="4" w:space="0" w:color="000000"/>
              <w:bottom w:val="nil"/>
              <w:right w:val="single" w:sz="4" w:space="0" w:color="000000"/>
            </w:tcBorders>
          </w:tcPr>
          <w:p w14:paraId="0E9AE347" w14:textId="77777777" w:rsidR="00925913" w:rsidRDefault="00477365">
            <w:pPr>
              <w:spacing w:after="0" w:line="259" w:lineRule="auto"/>
              <w:ind w:left="0" w:right="56" w:firstLine="0"/>
              <w:jc w:val="right"/>
            </w:pPr>
            <w:r>
              <w:t xml:space="preserve">-1,520 </w:t>
            </w:r>
          </w:p>
        </w:tc>
        <w:tc>
          <w:tcPr>
            <w:tcW w:w="6295" w:type="dxa"/>
            <w:tcBorders>
              <w:top w:val="nil"/>
              <w:left w:val="single" w:sz="4" w:space="0" w:color="000000"/>
              <w:bottom w:val="nil"/>
              <w:right w:val="single" w:sz="4" w:space="0" w:color="000000"/>
            </w:tcBorders>
          </w:tcPr>
          <w:p w14:paraId="670DCD25" w14:textId="77777777" w:rsidR="00925913" w:rsidRDefault="00477365">
            <w:pPr>
              <w:spacing w:after="0" w:line="259" w:lineRule="auto"/>
              <w:ind w:left="90" w:right="0" w:firstLine="0"/>
              <w:jc w:val="left"/>
            </w:pPr>
            <w:r>
              <w:t xml:space="preserve">NHS Bodies </w:t>
            </w:r>
          </w:p>
        </w:tc>
        <w:tc>
          <w:tcPr>
            <w:tcW w:w="1415" w:type="dxa"/>
            <w:tcBorders>
              <w:top w:val="nil"/>
              <w:left w:val="single" w:sz="4" w:space="0" w:color="000000"/>
              <w:bottom w:val="nil"/>
              <w:right w:val="single" w:sz="4" w:space="0" w:color="000000"/>
            </w:tcBorders>
          </w:tcPr>
          <w:p w14:paraId="1783E0AE" w14:textId="77777777" w:rsidR="00925913" w:rsidRDefault="00477365">
            <w:pPr>
              <w:spacing w:after="0" w:line="259" w:lineRule="auto"/>
              <w:ind w:left="0" w:right="55" w:firstLine="0"/>
              <w:jc w:val="right"/>
            </w:pPr>
            <w:r>
              <w:t xml:space="preserve">-2,873 </w:t>
            </w:r>
          </w:p>
        </w:tc>
      </w:tr>
      <w:tr w:rsidR="00925913" w14:paraId="6365FAAA" w14:textId="77777777">
        <w:trPr>
          <w:trHeight w:val="230"/>
        </w:trPr>
        <w:tc>
          <w:tcPr>
            <w:tcW w:w="1417" w:type="dxa"/>
            <w:tcBorders>
              <w:top w:val="nil"/>
              <w:left w:val="single" w:sz="4" w:space="0" w:color="000000"/>
              <w:bottom w:val="nil"/>
              <w:right w:val="single" w:sz="4" w:space="0" w:color="000000"/>
            </w:tcBorders>
          </w:tcPr>
          <w:p w14:paraId="2FFE77E8" w14:textId="77777777" w:rsidR="00925913" w:rsidRDefault="00477365">
            <w:pPr>
              <w:spacing w:after="0" w:line="259" w:lineRule="auto"/>
              <w:ind w:left="0" w:right="56" w:firstLine="0"/>
              <w:jc w:val="right"/>
            </w:pPr>
            <w:r>
              <w:t xml:space="preserve">-22,149 </w:t>
            </w:r>
          </w:p>
        </w:tc>
        <w:tc>
          <w:tcPr>
            <w:tcW w:w="6295" w:type="dxa"/>
            <w:tcBorders>
              <w:top w:val="nil"/>
              <w:left w:val="single" w:sz="4" w:space="0" w:color="000000"/>
              <w:bottom w:val="nil"/>
              <w:right w:val="single" w:sz="4" w:space="0" w:color="000000"/>
            </w:tcBorders>
          </w:tcPr>
          <w:p w14:paraId="504AD97F" w14:textId="77777777" w:rsidR="00925913" w:rsidRDefault="00477365">
            <w:pPr>
              <w:spacing w:after="0" w:line="259" w:lineRule="auto"/>
              <w:ind w:left="90" w:right="0" w:firstLine="0"/>
              <w:jc w:val="left"/>
            </w:pPr>
            <w:r>
              <w:t xml:space="preserve">Other entities and individuals </w:t>
            </w:r>
          </w:p>
        </w:tc>
        <w:tc>
          <w:tcPr>
            <w:tcW w:w="1415" w:type="dxa"/>
            <w:tcBorders>
              <w:top w:val="nil"/>
              <w:left w:val="single" w:sz="4" w:space="0" w:color="000000"/>
              <w:bottom w:val="nil"/>
              <w:right w:val="single" w:sz="4" w:space="0" w:color="000000"/>
            </w:tcBorders>
          </w:tcPr>
          <w:p w14:paraId="6286AB49" w14:textId="77777777" w:rsidR="00925913" w:rsidRDefault="00477365">
            <w:pPr>
              <w:spacing w:after="0" w:line="259" w:lineRule="auto"/>
              <w:ind w:left="0" w:right="55" w:firstLine="0"/>
              <w:jc w:val="right"/>
            </w:pPr>
            <w:r>
              <w:t xml:space="preserve">-27,481 </w:t>
            </w:r>
          </w:p>
        </w:tc>
      </w:tr>
      <w:tr w:rsidR="00925913" w14:paraId="06E2EE91" w14:textId="77777777">
        <w:trPr>
          <w:trHeight w:val="355"/>
        </w:trPr>
        <w:tc>
          <w:tcPr>
            <w:tcW w:w="1417" w:type="dxa"/>
            <w:tcBorders>
              <w:top w:val="nil"/>
              <w:left w:val="single" w:sz="4" w:space="0" w:color="000000"/>
              <w:bottom w:val="single" w:sz="6" w:space="0" w:color="000000"/>
              <w:right w:val="single" w:sz="4" w:space="0" w:color="000000"/>
            </w:tcBorders>
          </w:tcPr>
          <w:p w14:paraId="5A4E4238" w14:textId="77777777" w:rsidR="00925913" w:rsidRDefault="00477365">
            <w:pPr>
              <w:spacing w:after="0" w:line="259" w:lineRule="auto"/>
              <w:ind w:left="0" w:right="56" w:firstLine="0"/>
              <w:jc w:val="right"/>
            </w:pPr>
            <w:r>
              <w:t xml:space="preserve">-5,381 </w:t>
            </w:r>
          </w:p>
        </w:tc>
        <w:tc>
          <w:tcPr>
            <w:tcW w:w="6295" w:type="dxa"/>
            <w:vMerge w:val="restart"/>
            <w:tcBorders>
              <w:top w:val="nil"/>
              <w:left w:val="single" w:sz="4" w:space="0" w:color="000000"/>
              <w:bottom w:val="single" w:sz="4" w:space="0" w:color="000000"/>
              <w:right w:val="single" w:sz="4" w:space="0" w:color="000000"/>
            </w:tcBorders>
          </w:tcPr>
          <w:p w14:paraId="074F3EDB" w14:textId="77777777" w:rsidR="00925913" w:rsidRDefault="00477365">
            <w:pPr>
              <w:spacing w:after="116" w:line="259" w:lineRule="auto"/>
              <w:ind w:left="91" w:right="0" w:firstLine="0"/>
              <w:jc w:val="left"/>
            </w:pPr>
            <w:r>
              <w:t xml:space="preserve">Accumulated Absences </w:t>
            </w:r>
          </w:p>
          <w:p w14:paraId="062B093D" w14:textId="77777777" w:rsidR="00925913" w:rsidRDefault="00477365">
            <w:pPr>
              <w:spacing w:after="0" w:line="259" w:lineRule="auto"/>
              <w:ind w:left="90" w:right="0" w:firstLine="0"/>
              <w:jc w:val="left"/>
            </w:pPr>
            <w:r>
              <w:rPr>
                <w:b/>
              </w:rPr>
              <w:t xml:space="preserve">Total </w:t>
            </w:r>
          </w:p>
        </w:tc>
        <w:tc>
          <w:tcPr>
            <w:tcW w:w="1415" w:type="dxa"/>
            <w:tcBorders>
              <w:top w:val="nil"/>
              <w:left w:val="single" w:sz="4" w:space="0" w:color="000000"/>
              <w:bottom w:val="single" w:sz="6" w:space="0" w:color="000000"/>
              <w:right w:val="single" w:sz="4" w:space="0" w:color="000000"/>
            </w:tcBorders>
          </w:tcPr>
          <w:p w14:paraId="3C0E2D0C" w14:textId="77777777" w:rsidR="00925913" w:rsidRDefault="00477365">
            <w:pPr>
              <w:spacing w:after="0" w:line="259" w:lineRule="auto"/>
              <w:ind w:left="0" w:right="55" w:firstLine="0"/>
              <w:jc w:val="right"/>
            </w:pPr>
            <w:r>
              <w:t xml:space="preserve">-5,573 </w:t>
            </w:r>
          </w:p>
        </w:tc>
      </w:tr>
      <w:tr w:rsidR="00925913" w14:paraId="1CB9686C" w14:textId="77777777">
        <w:trPr>
          <w:trHeight w:val="242"/>
        </w:trPr>
        <w:tc>
          <w:tcPr>
            <w:tcW w:w="1417" w:type="dxa"/>
            <w:tcBorders>
              <w:top w:val="single" w:sz="6" w:space="0" w:color="000000"/>
              <w:left w:val="single" w:sz="4" w:space="0" w:color="000000"/>
              <w:bottom w:val="single" w:sz="4" w:space="0" w:color="000000"/>
              <w:right w:val="single" w:sz="4" w:space="0" w:color="000000"/>
            </w:tcBorders>
          </w:tcPr>
          <w:p w14:paraId="4AE6F5E9" w14:textId="77777777" w:rsidR="00925913" w:rsidRDefault="00477365">
            <w:pPr>
              <w:spacing w:after="0" w:line="259" w:lineRule="auto"/>
              <w:ind w:left="0" w:right="56" w:firstLine="0"/>
              <w:jc w:val="right"/>
            </w:pPr>
            <w:r>
              <w:rPr>
                <w:b/>
              </w:rPr>
              <w:t xml:space="preserve">-56,951 </w:t>
            </w:r>
          </w:p>
        </w:tc>
        <w:tc>
          <w:tcPr>
            <w:tcW w:w="0" w:type="auto"/>
            <w:vMerge/>
            <w:tcBorders>
              <w:top w:val="nil"/>
              <w:left w:val="single" w:sz="4" w:space="0" w:color="000000"/>
              <w:bottom w:val="single" w:sz="4" w:space="0" w:color="000000"/>
              <w:right w:val="single" w:sz="4" w:space="0" w:color="000000"/>
            </w:tcBorders>
          </w:tcPr>
          <w:p w14:paraId="1974BF31" w14:textId="77777777" w:rsidR="00925913" w:rsidRDefault="0092591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2ED78295" w14:textId="77777777" w:rsidR="00925913" w:rsidRDefault="00477365">
            <w:pPr>
              <w:spacing w:after="0" w:line="259" w:lineRule="auto"/>
              <w:ind w:left="0" w:right="55" w:firstLine="0"/>
              <w:jc w:val="right"/>
            </w:pPr>
            <w:r>
              <w:rPr>
                <w:b/>
              </w:rPr>
              <w:t xml:space="preserve">-63,567 </w:t>
            </w:r>
          </w:p>
        </w:tc>
      </w:tr>
    </w:tbl>
    <w:p w14:paraId="0FE7A5FE" w14:textId="77777777" w:rsidR="00925913" w:rsidRDefault="00477365">
      <w:pPr>
        <w:spacing w:after="0" w:line="259" w:lineRule="auto"/>
        <w:ind w:left="568" w:right="0" w:firstLine="0"/>
        <w:jc w:val="left"/>
      </w:pPr>
      <w:r>
        <w:rPr>
          <w:b/>
        </w:rPr>
        <w:t xml:space="preserve"> </w:t>
      </w:r>
    </w:p>
    <w:p w14:paraId="44D7C1F0" w14:textId="77777777" w:rsidR="00925913" w:rsidRDefault="00477365">
      <w:pPr>
        <w:spacing w:after="0" w:line="259" w:lineRule="auto"/>
        <w:ind w:left="568" w:right="0" w:firstLine="0"/>
        <w:jc w:val="left"/>
      </w:pPr>
      <w:r>
        <w:rPr>
          <w:b/>
        </w:rPr>
        <w:t xml:space="preserve"> </w:t>
      </w:r>
    </w:p>
    <w:p w14:paraId="2437E4AA" w14:textId="77777777" w:rsidR="00925913" w:rsidRDefault="00477365">
      <w:pPr>
        <w:numPr>
          <w:ilvl w:val="0"/>
          <w:numId w:val="22"/>
        </w:numPr>
        <w:spacing w:after="3" w:line="252" w:lineRule="auto"/>
        <w:ind w:right="0" w:hanging="709"/>
        <w:jc w:val="left"/>
      </w:pPr>
      <w:r>
        <w:rPr>
          <w:b/>
          <w:u w:val="single" w:color="000000"/>
        </w:rPr>
        <w:t>RECEIPTS IN ADVANCE</w:t>
      </w:r>
      <w:r>
        <w:rPr>
          <w:b/>
        </w:rPr>
        <w:t xml:space="preserve"> </w:t>
      </w:r>
    </w:p>
    <w:p w14:paraId="0F4C0462" w14:textId="77777777" w:rsidR="00925913" w:rsidRDefault="00477365">
      <w:pPr>
        <w:spacing w:after="0" w:line="259" w:lineRule="auto"/>
        <w:ind w:left="1277" w:right="0" w:firstLine="0"/>
        <w:jc w:val="left"/>
      </w:pPr>
      <w:r>
        <w:rPr>
          <w:b/>
        </w:rP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925913" w14:paraId="2DC6AA0D"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7250E709" w14:textId="77777777" w:rsidR="00925913" w:rsidRDefault="00477365">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24BC3065" w14:textId="77777777" w:rsidR="00925913" w:rsidRDefault="00477365">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62994A5D" w14:textId="77777777" w:rsidR="00925913" w:rsidRDefault="00477365">
            <w:pPr>
              <w:spacing w:after="0" w:line="259" w:lineRule="auto"/>
              <w:ind w:left="0" w:right="56" w:firstLine="0"/>
              <w:jc w:val="center"/>
            </w:pPr>
            <w:r>
              <w:rPr>
                <w:u w:val="single" w:color="000000"/>
              </w:rPr>
              <w:t>31 March</w:t>
            </w:r>
            <w:r>
              <w:t xml:space="preserve"> </w:t>
            </w:r>
          </w:p>
        </w:tc>
      </w:tr>
      <w:tr w:rsidR="00925913" w14:paraId="27622193" w14:textId="77777777">
        <w:trPr>
          <w:trHeight w:val="230"/>
        </w:trPr>
        <w:tc>
          <w:tcPr>
            <w:tcW w:w="1417" w:type="dxa"/>
            <w:tcBorders>
              <w:top w:val="nil"/>
              <w:left w:val="single" w:sz="4" w:space="0" w:color="000000"/>
              <w:bottom w:val="nil"/>
              <w:right w:val="single" w:sz="4" w:space="0" w:color="000000"/>
            </w:tcBorders>
            <w:shd w:val="clear" w:color="auto" w:fill="FFCC99"/>
          </w:tcPr>
          <w:p w14:paraId="39768D83" w14:textId="77777777" w:rsidR="00925913" w:rsidRDefault="00477365">
            <w:pPr>
              <w:spacing w:after="0" w:line="259" w:lineRule="auto"/>
              <w:ind w:left="0" w:right="59" w:firstLine="0"/>
              <w:jc w:val="center"/>
            </w:pPr>
            <w:r>
              <w:rPr>
                <w:u w:val="single" w:color="000000"/>
              </w:rPr>
              <w:t>2021</w:t>
            </w:r>
            <w:r>
              <w:t xml:space="preserve"> </w:t>
            </w:r>
          </w:p>
        </w:tc>
        <w:tc>
          <w:tcPr>
            <w:tcW w:w="6295" w:type="dxa"/>
            <w:tcBorders>
              <w:top w:val="nil"/>
              <w:left w:val="single" w:sz="4" w:space="0" w:color="000000"/>
              <w:bottom w:val="nil"/>
              <w:right w:val="single" w:sz="4" w:space="0" w:color="000000"/>
            </w:tcBorders>
            <w:shd w:val="clear" w:color="auto" w:fill="FFCC99"/>
          </w:tcPr>
          <w:p w14:paraId="141FBDCC"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20C10178" w14:textId="77777777" w:rsidR="00925913" w:rsidRDefault="00477365">
            <w:pPr>
              <w:spacing w:after="0" w:line="259" w:lineRule="auto"/>
              <w:ind w:left="0" w:right="55" w:firstLine="0"/>
              <w:jc w:val="center"/>
            </w:pPr>
            <w:r>
              <w:rPr>
                <w:u w:val="single" w:color="000000"/>
              </w:rPr>
              <w:t>2022</w:t>
            </w:r>
            <w:r>
              <w:t xml:space="preserve"> </w:t>
            </w:r>
          </w:p>
        </w:tc>
      </w:tr>
      <w:tr w:rsidR="00925913" w14:paraId="63CCDA4B"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7AAEDB17" w14:textId="77777777" w:rsidR="00925913" w:rsidRDefault="00477365">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211807A1" w14:textId="77777777" w:rsidR="00925913" w:rsidRDefault="00477365">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31E97226" w14:textId="77777777" w:rsidR="00925913" w:rsidRDefault="00477365">
            <w:pPr>
              <w:spacing w:after="0" w:line="259" w:lineRule="auto"/>
              <w:ind w:left="0" w:right="56" w:firstLine="0"/>
              <w:jc w:val="center"/>
            </w:pPr>
            <w:r>
              <w:t xml:space="preserve">£000s </w:t>
            </w:r>
          </w:p>
        </w:tc>
      </w:tr>
      <w:tr w:rsidR="00925913" w14:paraId="03B4B203" w14:textId="77777777">
        <w:trPr>
          <w:trHeight w:val="470"/>
        </w:trPr>
        <w:tc>
          <w:tcPr>
            <w:tcW w:w="1417" w:type="dxa"/>
            <w:tcBorders>
              <w:top w:val="single" w:sz="4" w:space="0" w:color="000000"/>
              <w:left w:val="single" w:sz="4" w:space="0" w:color="000000"/>
              <w:bottom w:val="nil"/>
              <w:right w:val="single" w:sz="4" w:space="0" w:color="000000"/>
            </w:tcBorders>
          </w:tcPr>
          <w:p w14:paraId="44DF5BD1" w14:textId="77777777" w:rsidR="00925913" w:rsidRDefault="00477365">
            <w:pPr>
              <w:spacing w:after="0" w:line="259" w:lineRule="auto"/>
              <w:ind w:left="0" w:right="1" w:firstLine="0"/>
              <w:jc w:val="right"/>
            </w:pPr>
            <w:r>
              <w:t xml:space="preserve"> </w:t>
            </w:r>
          </w:p>
          <w:p w14:paraId="47D24255" w14:textId="77777777" w:rsidR="00925913" w:rsidRDefault="00477365">
            <w:pPr>
              <w:spacing w:after="0" w:line="259" w:lineRule="auto"/>
              <w:ind w:left="0" w:right="56" w:firstLine="0"/>
              <w:jc w:val="right"/>
            </w:pPr>
            <w:r>
              <w:t xml:space="preserve">-4,417 </w:t>
            </w:r>
          </w:p>
        </w:tc>
        <w:tc>
          <w:tcPr>
            <w:tcW w:w="6295" w:type="dxa"/>
            <w:tcBorders>
              <w:top w:val="single" w:sz="4" w:space="0" w:color="000000"/>
              <w:left w:val="single" w:sz="4" w:space="0" w:color="000000"/>
              <w:bottom w:val="nil"/>
              <w:right w:val="single" w:sz="4" w:space="0" w:color="000000"/>
            </w:tcBorders>
          </w:tcPr>
          <w:p w14:paraId="684795D0" w14:textId="77777777" w:rsidR="00925913" w:rsidRDefault="00477365">
            <w:pPr>
              <w:spacing w:after="0" w:line="259" w:lineRule="auto"/>
              <w:ind w:left="0" w:right="0" w:firstLine="0"/>
              <w:jc w:val="left"/>
            </w:pPr>
            <w:r>
              <w:t xml:space="preserve"> </w:t>
            </w:r>
          </w:p>
          <w:p w14:paraId="1D4B2BB9" w14:textId="77777777" w:rsidR="00925913" w:rsidRDefault="00477365">
            <w:pPr>
              <w:spacing w:after="0" w:line="259" w:lineRule="auto"/>
              <w:ind w:left="90" w:right="0" w:firstLine="0"/>
              <w:jc w:val="left"/>
            </w:pPr>
            <w:r>
              <w:t xml:space="preserve">Planning Section 106 Agreements </w:t>
            </w:r>
          </w:p>
        </w:tc>
        <w:tc>
          <w:tcPr>
            <w:tcW w:w="1415" w:type="dxa"/>
            <w:tcBorders>
              <w:top w:val="single" w:sz="4" w:space="0" w:color="000000"/>
              <w:left w:val="single" w:sz="4" w:space="0" w:color="000000"/>
              <w:bottom w:val="nil"/>
              <w:right w:val="single" w:sz="4" w:space="0" w:color="000000"/>
            </w:tcBorders>
          </w:tcPr>
          <w:p w14:paraId="67D925E8" w14:textId="77777777" w:rsidR="00925913" w:rsidRDefault="00477365">
            <w:pPr>
              <w:spacing w:after="0" w:line="259" w:lineRule="auto"/>
              <w:ind w:left="0" w:right="0" w:firstLine="0"/>
              <w:jc w:val="right"/>
            </w:pPr>
            <w:r>
              <w:t xml:space="preserve"> </w:t>
            </w:r>
          </w:p>
          <w:p w14:paraId="10901CFC" w14:textId="77777777" w:rsidR="00925913" w:rsidRDefault="00477365">
            <w:pPr>
              <w:spacing w:after="0" w:line="259" w:lineRule="auto"/>
              <w:ind w:left="0" w:right="55" w:firstLine="0"/>
              <w:jc w:val="right"/>
            </w:pPr>
            <w:r>
              <w:t xml:space="preserve">-5,524 </w:t>
            </w:r>
          </w:p>
        </w:tc>
      </w:tr>
      <w:tr w:rsidR="00925913" w14:paraId="75CD1265" w14:textId="77777777">
        <w:trPr>
          <w:trHeight w:val="230"/>
        </w:trPr>
        <w:tc>
          <w:tcPr>
            <w:tcW w:w="1417" w:type="dxa"/>
            <w:tcBorders>
              <w:top w:val="nil"/>
              <w:left w:val="single" w:sz="4" w:space="0" w:color="000000"/>
              <w:bottom w:val="nil"/>
              <w:right w:val="single" w:sz="4" w:space="0" w:color="000000"/>
            </w:tcBorders>
          </w:tcPr>
          <w:p w14:paraId="461DD4FC" w14:textId="77777777" w:rsidR="00925913" w:rsidRDefault="00477365">
            <w:pPr>
              <w:spacing w:after="0" w:line="259" w:lineRule="auto"/>
              <w:ind w:left="0" w:right="56" w:firstLine="0"/>
              <w:jc w:val="right"/>
            </w:pPr>
            <w:r>
              <w:t xml:space="preserve">-3,073 </w:t>
            </w:r>
          </w:p>
        </w:tc>
        <w:tc>
          <w:tcPr>
            <w:tcW w:w="6295" w:type="dxa"/>
            <w:tcBorders>
              <w:top w:val="nil"/>
              <w:left w:val="single" w:sz="4" w:space="0" w:color="000000"/>
              <w:bottom w:val="nil"/>
              <w:right w:val="single" w:sz="4" w:space="0" w:color="000000"/>
            </w:tcBorders>
          </w:tcPr>
          <w:p w14:paraId="0180B4B9" w14:textId="77777777" w:rsidR="00925913" w:rsidRDefault="00477365">
            <w:pPr>
              <w:spacing w:after="0" w:line="259" w:lineRule="auto"/>
              <w:ind w:left="90" w:right="0" w:firstLine="0"/>
              <w:jc w:val="left"/>
            </w:pPr>
            <w:r>
              <w:t xml:space="preserve">Rechargeable Works </w:t>
            </w:r>
          </w:p>
        </w:tc>
        <w:tc>
          <w:tcPr>
            <w:tcW w:w="1415" w:type="dxa"/>
            <w:tcBorders>
              <w:top w:val="nil"/>
              <w:left w:val="single" w:sz="4" w:space="0" w:color="000000"/>
              <w:bottom w:val="nil"/>
              <w:right w:val="single" w:sz="4" w:space="0" w:color="000000"/>
            </w:tcBorders>
          </w:tcPr>
          <w:p w14:paraId="41A1C345" w14:textId="77777777" w:rsidR="00925913" w:rsidRDefault="00477365">
            <w:pPr>
              <w:spacing w:after="0" w:line="259" w:lineRule="auto"/>
              <w:ind w:left="0" w:right="55" w:firstLine="0"/>
              <w:jc w:val="right"/>
            </w:pPr>
            <w:r>
              <w:t xml:space="preserve">-4,144 </w:t>
            </w:r>
          </w:p>
        </w:tc>
      </w:tr>
      <w:tr w:rsidR="00925913" w14:paraId="02BE3BD5" w14:textId="77777777">
        <w:trPr>
          <w:trHeight w:val="230"/>
        </w:trPr>
        <w:tc>
          <w:tcPr>
            <w:tcW w:w="1417" w:type="dxa"/>
            <w:tcBorders>
              <w:top w:val="nil"/>
              <w:left w:val="single" w:sz="4" w:space="0" w:color="000000"/>
              <w:bottom w:val="nil"/>
              <w:right w:val="single" w:sz="4" w:space="0" w:color="000000"/>
            </w:tcBorders>
          </w:tcPr>
          <w:p w14:paraId="57479A4F" w14:textId="77777777" w:rsidR="00925913" w:rsidRDefault="00477365">
            <w:pPr>
              <w:spacing w:after="0" w:line="259" w:lineRule="auto"/>
              <w:ind w:left="0" w:right="56" w:firstLine="0"/>
              <w:jc w:val="right"/>
            </w:pPr>
            <w:r>
              <w:t xml:space="preserve">-930 </w:t>
            </w:r>
          </w:p>
        </w:tc>
        <w:tc>
          <w:tcPr>
            <w:tcW w:w="6295" w:type="dxa"/>
            <w:tcBorders>
              <w:top w:val="nil"/>
              <w:left w:val="single" w:sz="4" w:space="0" w:color="000000"/>
              <w:bottom w:val="nil"/>
              <w:right w:val="single" w:sz="4" w:space="0" w:color="000000"/>
            </w:tcBorders>
          </w:tcPr>
          <w:p w14:paraId="70F7BF02" w14:textId="77777777" w:rsidR="00925913" w:rsidRDefault="00477365">
            <w:pPr>
              <w:spacing w:after="0" w:line="259" w:lineRule="auto"/>
              <w:ind w:left="90" w:right="0" w:firstLine="0"/>
              <w:jc w:val="left"/>
            </w:pPr>
            <w:r>
              <w:t xml:space="preserve">Council Tax Payers </w:t>
            </w:r>
          </w:p>
        </w:tc>
        <w:tc>
          <w:tcPr>
            <w:tcW w:w="1415" w:type="dxa"/>
            <w:tcBorders>
              <w:top w:val="nil"/>
              <w:left w:val="single" w:sz="4" w:space="0" w:color="000000"/>
              <w:bottom w:val="nil"/>
              <w:right w:val="single" w:sz="4" w:space="0" w:color="000000"/>
            </w:tcBorders>
          </w:tcPr>
          <w:p w14:paraId="6B67A8A9" w14:textId="77777777" w:rsidR="00925913" w:rsidRDefault="00477365">
            <w:pPr>
              <w:spacing w:after="0" w:line="259" w:lineRule="auto"/>
              <w:ind w:left="0" w:right="56" w:firstLine="0"/>
              <w:jc w:val="right"/>
            </w:pPr>
            <w:r>
              <w:t xml:space="preserve">0 </w:t>
            </w:r>
          </w:p>
        </w:tc>
      </w:tr>
      <w:tr w:rsidR="00925913" w14:paraId="1891B9A8" w14:textId="77777777">
        <w:trPr>
          <w:trHeight w:val="230"/>
        </w:trPr>
        <w:tc>
          <w:tcPr>
            <w:tcW w:w="1417" w:type="dxa"/>
            <w:tcBorders>
              <w:top w:val="nil"/>
              <w:left w:val="single" w:sz="4" w:space="0" w:color="000000"/>
              <w:bottom w:val="nil"/>
              <w:right w:val="single" w:sz="4" w:space="0" w:color="000000"/>
            </w:tcBorders>
          </w:tcPr>
          <w:p w14:paraId="570A0529" w14:textId="77777777" w:rsidR="00925913" w:rsidRDefault="00477365">
            <w:pPr>
              <w:spacing w:after="0" w:line="259" w:lineRule="auto"/>
              <w:ind w:left="0" w:right="56" w:firstLine="0"/>
              <w:jc w:val="right"/>
            </w:pPr>
            <w:r>
              <w:t xml:space="preserve">-3,099 </w:t>
            </w:r>
          </w:p>
        </w:tc>
        <w:tc>
          <w:tcPr>
            <w:tcW w:w="6295" w:type="dxa"/>
            <w:tcBorders>
              <w:top w:val="nil"/>
              <w:left w:val="single" w:sz="4" w:space="0" w:color="000000"/>
              <w:bottom w:val="nil"/>
              <w:right w:val="single" w:sz="4" w:space="0" w:color="000000"/>
            </w:tcBorders>
          </w:tcPr>
          <w:p w14:paraId="3674EB3C" w14:textId="77777777" w:rsidR="00925913" w:rsidRDefault="00477365">
            <w:pPr>
              <w:spacing w:after="0" w:line="259" w:lineRule="auto"/>
              <w:ind w:left="90" w:right="0" w:firstLine="0"/>
              <w:jc w:val="left"/>
            </w:pPr>
            <w:r>
              <w:t xml:space="preserve">NNDR Payers </w:t>
            </w:r>
          </w:p>
        </w:tc>
        <w:tc>
          <w:tcPr>
            <w:tcW w:w="1415" w:type="dxa"/>
            <w:tcBorders>
              <w:top w:val="nil"/>
              <w:left w:val="single" w:sz="4" w:space="0" w:color="000000"/>
              <w:bottom w:val="nil"/>
              <w:right w:val="single" w:sz="4" w:space="0" w:color="000000"/>
            </w:tcBorders>
          </w:tcPr>
          <w:p w14:paraId="3E713882" w14:textId="77777777" w:rsidR="00925913" w:rsidRDefault="00477365">
            <w:pPr>
              <w:spacing w:after="0" w:line="259" w:lineRule="auto"/>
              <w:ind w:left="0" w:right="56" w:firstLine="0"/>
              <w:jc w:val="right"/>
            </w:pPr>
            <w:r>
              <w:t xml:space="preserve">0 </w:t>
            </w:r>
          </w:p>
        </w:tc>
      </w:tr>
      <w:tr w:rsidR="00925913" w14:paraId="6811C691" w14:textId="77777777">
        <w:trPr>
          <w:trHeight w:val="230"/>
        </w:trPr>
        <w:tc>
          <w:tcPr>
            <w:tcW w:w="1417" w:type="dxa"/>
            <w:tcBorders>
              <w:top w:val="nil"/>
              <w:left w:val="single" w:sz="4" w:space="0" w:color="000000"/>
              <w:bottom w:val="nil"/>
              <w:right w:val="single" w:sz="4" w:space="0" w:color="000000"/>
            </w:tcBorders>
          </w:tcPr>
          <w:p w14:paraId="298C211F" w14:textId="77777777" w:rsidR="00925913" w:rsidRDefault="00477365">
            <w:pPr>
              <w:spacing w:after="0" w:line="259" w:lineRule="auto"/>
              <w:ind w:left="0" w:right="57" w:firstLine="0"/>
              <w:jc w:val="right"/>
            </w:pPr>
            <w:r>
              <w:t xml:space="preserve">0 </w:t>
            </w:r>
          </w:p>
        </w:tc>
        <w:tc>
          <w:tcPr>
            <w:tcW w:w="6295" w:type="dxa"/>
            <w:tcBorders>
              <w:top w:val="nil"/>
              <w:left w:val="single" w:sz="4" w:space="0" w:color="000000"/>
              <w:bottom w:val="nil"/>
              <w:right w:val="single" w:sz="4" w:space="0" w:color="000000"/>
            </w:tcBorders>
          </w:tcPr>
          <w:p w14:paraId="7FDF79D9" w14:textId="77777777" w:rsidR="00925913" w:rsidRDefault="00477365">
            <w:pPr>
              <w:spacing w:after="0" w:line="259" w:lineRule="auto"/>
              <w:ind w:left="90" w:right="0" w:firstLine="0"/>
              <w:jc w:val="left"/>
            </w:pPr>
            <w:r>
              <w:t xml:space="preserve">COVID Additional Relief Fund </w:t>
            </w:r>
          </w:p>
        </w:tc>
        <w:tc>
          <w:tcPr>
            <w:tcW w:w="1415" w:type="dxa"/>
            <w:tcBorders>
              <w:top w:val="nil"/>
              <w:left w:val="single" w:sz="4" w:space="0" w:color="000000"/>
              <w:bottom w:val="nil"/>
              <w:right w:val="single" w:sz="4" w:space="0" w:color="000000"/>
            </w:tcBorders>
          </w:tcPr>
          <w:p w14:paraId="3B5286FF" w14:textId="77777777" w:rsidR="00925913" w:rsidRDefault="00477365">
            <w:pPr>
              <w:spacing w:after="0" w:line="259" w:lineRule="auto"/>
              <w:ind w:left="0" w:right="55" w:firstLine="0"/>
              <w:jc w:val="right"/>
            </w:pPr>
            <w:r>
              <w:t xml:space="preserve">-4,478 </w:t>
            </w:r>
          </w:p>
        </w:tc>
      </w:tr>
      <w:tr w:rsidR="00925913" w14:paraId="028EC228" w14:textId="77777777">
        <w:trPr>
          <w:trHeight w:val="230"/>
        </w:trPr>
        <w:tc>
          <w:tcPr>
            <w:tcW w:w="1417" w:type="dxa"/>
            <w:tcBorders>
              <w:top w:val="nil"/>
              <w:left w:val="single" w:sz="4" w:space="0" w:color="000000"/>
              <w:bottom w:val="nil"/>
              <w:right w:val="single" w:sz="4" w:space="0" w:color="000000"/>
            </w:tcBorders>
          </w:tcPr>
          <w:p w14:paraId="0CFB9207" w14:textId="77777777" w:rsidR="00925913" w:rsidRDefault="00477365">
            <w:pPr>
              <w:spacing w:after="0" w:line="259" w:lineRule="auto"/>
              <w:ind w:left="0" w:right="57" w:firstLine="0"/>
              <w:jc w:val="right"/>
            </w:pPr>
            <w:r>
              <w:t xml:space="preserve">0 </w:t>
            </w:r>
          </w:p>
        </w:tc>
        <w:tc>
          <w:tcPr>
            <w:tcW w:w="6295" w:type="dxa"/>
            <w:tcBorders>
              <w:top w:val="nil"/>
              <w:left w:val="single" w:sz="4" w:space="0" w:color="000000"/>
              <w:bottom w:val="nil"/>
              <w:right w:val="single" w:sz="4" w:space="0" w:color="000000"/>
            </w:tcBorders>
          </w:tcPr>
          <w:p w14:paraId="2A1DD8DB" w14:textId="77777777" w:rsidR="00925913" w:rsidRDefault="00477365">
            <w:pPr>
              <w:spacing w:after="0" w:line="259" w:lineRule="auto"/>
              <w:ind w:left="90" w:right="0" w:firstLine="0"/>
              <w:jc w:val="left"/>
            </w:pPr>
            <w:r>
              <w:t xml:space="preserve">Council Tax Energy Rebate Scheme </w:t>
            </w:r>
          </w:p>
        </w:tc>
        <w:tc>
          <w:tcPr>
            <w:tcW w:w="1415" w:type="dxa"/>
            <w:tcBorders>
              <w:top w:val="nil"/>
              <w:left w:val="single" w:sz="4" w:space="0" w:color="000000"/>
              <w:bottom w:val="nil"/>
              <w:right w:val="single" w:sz="4" w:space="0" w:color="000000"/>
            </w:tcBorders>
          </w:tcPr>
          <w:p w14:paraId="561519E1" w14:textId="77777777" w:rsidR="00925913" w:rsidRDefault="00477365">
            <w:pPr>
              <w:spacing w:after="0" w:line="259" w:lineRule="auto"/>
              <w:ind w:left="0" w:right="55" w:firstLine="0"/>
              <w:jc w:val="right"/>
            </w:pPr>
            <w:r>
              <w:t xml:space="preserve">-17,140 </w:t>
            </w:r>
          </w:p>
        </w:tc>
      </w:tr>
      <w:tr w:rsidR="00925913" w14:paraId="1BCA0607" w14:textId="77777777">
        <w:trPr>
          <w:trHeight w:val="355"/>
        </w:trPr>
        <w:tc>
          <w:tcPr>
            <w:tcW w:w="1417" w:type="dxa"/>
            <w:tcBorders>
              <w:top w:val="nil"/>
              <w:left w:val="single" w:sz="4" w:space="0" w:color="000000"/>
              <w:bottom w:val="single" w:sz="6" w:space="0" w:color="000000"/>
              <w:right w:val="single" w:sz="4" w:space="0" w:color="000000"/>
            </w:tcBorders>
          </w:tcPr>
          <w:p w14:paraId="39BB1DD9" w14:textId="77777777" w:rsidR="00925913" w:rsidRDefault="00477365">
            <w:pPr>
              <w:spacing w:after="0" w:line="259" w:lineRule="auto"/>
              <w:ind w:left="0" w:right="56" w:firstLine="0"/>
              <w:jc w:val="right"/>
            </w:pPr>
            <w:r>
              <w:t xml:space="preserve">-6,649 </w:t>
            </w:r>
          </w:p>
        </w:tc>
        <w:tc>
          <w:tcPr>
            <w:tcW w:w="6295" w:type="dxa"/>
            <w:vMerge w:val="restart"/>
            <w:tcBorders>
              <w:top w:val="nil"/>
              <w:left w:val="single" w:sz="4" w:space="0" w:color="000000"/>
              <w:bottom w:val="single" w:sz="4" w:space="0" w:color="000000"/>
              <w:right w:val="single" w:sz="4" w:space="0" w:color="000000"/>
            </w:tcBorders>
          </w:tcPr>
          <w:p w14:paraId="5A74D2D8" w14:textId="77777777" w:rsidR="00925913" w:rsidRDefault="00477365">
            <w:pPr>
              <w:spacing w:after="116" w:line="259" w:lineRule="auto"/>
              <w:ind w:left="91" w:right="0" w:firstLine="0"/>
              <w:jc w:val="left"/>
            </w:pPr>
            <w:r>
              <w:t xml:space="preserve">Other entities and individuals </w:t>
            </w:r>
          </w:p>
          <w:p w14:paraId="4EC97E1C" w14:textId="77777777" w:rsidR="00925913" w:rsidRDefault="00477365">
            <w:pPr>
              <w:spacing w:after="0" w:line="259" w:lineRule="auto"/>
              <w:ind w:left="90" w:right="0" w:firstLine="0"/>
              <w:jc w:val="left"/>
            </w:pPr>
            <w:r>
              <w:rPr>
                <w:b/>
              </w:rPr>
              <w:t xml:space="preserve">Total </w:t>
            </w:r>
          </w:p>
        </w:tc>
        <w:tc>
          <w:tcPr>
            <w:tcW w:w="1415" w:type="dxa"/>
            <w:tcBorders>
              <w:top w:val="nil"/>
              <w:left w:val="single" w:sz="4" w:space="0" w:color="000000"/>
              <w:bottom w:val="single" w:sz="6" w:space="0" w:color="000000"/>
              <w:right w:val="single" w:sz="4" w:space="0" w:color="000000"/>
            </w:tcBorders>
          </w:tcPr>
          <w:p w14:paraId="22F7E99E" w14:textId="77777777" w:rsidR="00925913" w:rsidRDefault="00477365">
            <w:pPr>
              <w:spacing w:after="0" w:line="259" w:lineRule="auto"/>
              <w:ind w:left="0" w:right="55" w:firstLine="0"/>
              <w:jc w:val="right"/>
            </w:pPr>
            <w:r>
              <w:t xml:space="preserve">-9,033 </w:t>
            </w:r>
          </w:p>
        </w:tc>
      </w:tr>
      <w:tr w:rsidR="00925913" w14:paraId="51E1E976" w14:textId="77777777">
        <w:trPr>
          <w:trHeight w:val="242"/>
        </w:trPr>
        <w:tc>
          <w:tcPr>
            <w:tcW w:w="1417" w:type="dxa"/>
            <w:tcBorders>
              <w:top w:val="single" w:sz="6" w:space="0" w:color="000000"/>
              <w:left w:val="single" w:sz="4" w:space="0" w:color="000000"/>
              <w:bottom w:val="single" w:sz="4" w:space="0" w:color="000000"/>
              <w:right w:val="single" w:sz="4" w:space="0" w:color="000000"/>
            </w:tcBorders>
          </w:tcPr>
          <w:p w14:paraId="3055F3CA" w14:textId="77777777" w:rsidR="00925913" w:rsidRDefault="00477365">
            <w:pPr>
              <w:spacing w:after="0" w:line="259" w:lineRule="auto"/>
              <w:ind w:left="0" w:right="56" w:firstLine="0"/>
              <w:jc w:val="right"/>
            </w:pPr>
            <w:r>
              <w:rPr>
                <w:b/>
              </w:rPr>
              <w:t xml:space="preserve">-18,168 </w:t>
            </w:r>
          </w:p>
        </w:tc>
        <w:tc>
          <w:tcPr>
            <w:tcW w:w="0" w:type="auto"/>
            <w:vMerge/>
            <w:tcBorders>
              <w:top w:val="nil"/>
              <w:left w:val="single" w:sz="4" w:space="0" w:color="000000"/>
              <w:bottom w:val="single" w:sz="4" w:space="0" w:color="000000"/>
              <w:right w:val="single" w:sz="4" w:space="0" w:color="000000"/>
            </w:tcBorders>
          </w:tcPr>
          <w:p w14:paraId="6C765D87" w14:textId="77777777" w:rsidR="00925913" w:rsidRDefault="0092591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13EEF962" w14:textId="77777777" w:rsidR="00925913" w:rsidRDefault="00477365">
            <w:pPr>
              <w:spacing w:after="0" w:line="259" w:lineRule="auto"/>
              <w:ind w:left="0" w:right="55" w:firstLine="0"/>
              <w:jc w:val="right"/>
            </w:pPr>
            <w:r>
              <w:rPr>
                <w:b/>
              </w:rPr>
              <w:t xml:space="preserve">-40,319 </w:t>
            </w:r>
          </w:p>
        </w:tc>
      </w:tr>
    </w:tbl>
    <w:p w14:paraId="62C62AEF" w14:textId="77777777" w:rsidR="00925913" w:rsidRDefault="00477365">
      <w:pPr>
        <w:spacing w:after="0" w:line="259" w:lineRule="auto"/>
        <w:ind w:left="568" w:right="0" w:firstLine="0"/>
        <w:jc w:val="left"/>
      </w:pPr>
      <w:r>
        <w:rPr>
          <w:b/>
        </w:rPr>
        <w:t xml:space="preserve"> </w:t>
      </w:r>
    </w:p>
    <w:p w14:paraId="6769EF35" w14:textId="77777777" w:rsidR="00925913" w:rsidRDefault="00477365">
      <w:pPr>
        <w:spacing w:after="0" w:line="259" w:lineRule="auto"/>
        <w:ind w:left="568" w:right="0" w:firstLine="0"/>
        <w:jc w:val="left"/>
      </w:pPr>
      <w:r>
        <w:rPr>
          <w:b/>
        </w:rPr>
        <w:t xml:space="preserve"> </w:t>
      </w:r>
    </w:p>
    <w:p w14:paraId="660AC308" w14:textId="77777777" w:rsidR="00925913" w:rsidRDefault="00477365">
      <w:pPr>
        <w:numPr>
          <w:ilvl w:val="0"/>
          <w:numId w:val="22"/>
        </w:numPr>
        <w:spacing w:after="3" w:line="252" w:lineRule="auto"/>
        <w:ind w:right="0" w:hanging="709"/>
        <w:jc w:val="left"/>
      </w:pPr>
      <w:r>
        <w:rPr>
          <w:b/>
          <w:u w:val="single" w:color="000000"/>
        </w:rPr>
        <w:t>PROVISIONS</w:t>
      </w:r>
      <w:r>
        <w:rPr>
          <w:b/>
        </w:rPr>
        <w:t xml:space="preserve"> </w:t>
      </w:r>
    </w:p>
    <w:p w14:paraId="45E8F0A2" w14:textId="77777777" w:rsidR="00925913" w:rsidRDefault="00477365">
      <w:pPr>
        <w:spacing w:after="0" w:line="259" w:lineRule="auto"/>
        <w:ind w:left="1277" w:right="0" w:firstLine="0"/>
        <w:jc w:val="left"/>
      </w:pPr>
      <w:r>
        <w:t xml:space="preserve"> </w:t>
      </w:r>
    </w:p>
    <w:p w14:paraId="146451D1" w14:textId="77777777" w:rsidR="00925913" w:rsidRDefault="00477365">
      <w:pPr>
        <w:ind w:left="1268" w:right="0"/>
      </w:pPr>
      <w:r>
        <w:t>Movements in provisions during 2021/2022 were as follows:</w:t>
      </w:r>
      <w:r>
        <w:rPr>
          <w:b/>
        </w:rPr>
        <w:t xml:space="preserve"> </w:t>
      </w:r>
    </w:p>
    <w:p w14:paraId="67A38608" w14:textId="77777777" w:rsidR="00925913" w:rsidRDefault="00477365">
      <w:pPr>
        <w:spacing w:after="0" w:line="259" w:lineRule="auto"/>
        <w:ind w:left="568" w:right="0" w:firstLine="0"/>
        <w:jc w:val="left"/>
      </w:pPr>
      <w:r>
        <w:t xml:space="preserve"> </w:t>
      </w:r>
      <w:r>
        <w:tab/>
        <w:t xml:space="preserve">  </w:t>
      </w:r>
    </w:p>
    <w:tbl>
      <w:tblPr>
        <w:tblStyle w:val="TableGrid"/>
        <w:tblW w:w="9012" w:type="dxa"/>
        <w:tblInd w:w="1397" w:type="dxa"/>
        <w:tblCellMar>
          <w:top w:w="3" w:type="dxa"/>
          <w:left w:w="106" w:type="dxa"/>
          <w:bottom w:w="0" w:type="dxa"/>
          <w:right w:w="50" w:type="dxa"/>
        </w:tblCellMar>
        <w:tblLook w:val="04A0" w:firstRow="1" w:lastRow="0" w:firstColumn="1" w:lastColumn="0" w:noHBand="0" w:noVBand="1"/>
      </w:tblPr>
      <w:tblGrid>
        <w:gridCol w:w="508"/>
        <w:gridCol w:w="2836"/>
        <w:gridCol w:w="1134"/>
        <w:gridCol w:w="1134"/>
        <w:gridCol w:w="1134"/>
        <w:gridCol w:w="1134"/>
        <w:gridCol w:w="1132"/>
      </w:tblGrid>
      <w:tr w:rsidR="00925913" w14:paraId="323ECE3C" w14:textId="77777777">
        <w:trPr>
          <w:trHeight w:val="241"/>
        </w:trPr>
        <w:tc>
          <w:tcPr>
            <w:tcW w:w="508" w:type="dxa"/>
            <w:tcBorders>
              <w:top w:val="single" w:sz="8" w:space="0" w:color="000000"/>
              <w:left w:val="single" w:sz="8" w:space="0" w:color="000000"/>
              <w:bottom w:val="nil"/>
              <w:right w:val="single" w:sz="8" w:space="0" w:color="000000"/>
            </w:tcBorders>
            <w:shd w:val="clear" w:color="auto" w:fill="FFCC99"/>
          </w:tcPr>
          <w:p w14:paraId="0759C936" w14:textId="77777777" w:rsidR="00925913" w:rsidRDefault="00477365">
            <w:pPr>
              <w:spacing w:after="0" w:line="259" w:lineRule="auto"/>
              <w:ind w:left="0" w:right="0" w:firstLine="0"/>
              <w:jc w:val="left"/>
            </w:pPr>
            <w:r>
              <w:rPr>
                <w:b/>
              </w:rPr>
              <w:t xml:space="preserve"> </w:t>
            </w:r>
          </w:p>
        </w:tc>
        <w:tc>
          <w:tcPr>
            <w:tcW w:w="2836" w:type="dxa"/>
            <w:tcBorders>
              <w:top w:val="single" w:sz="8" w:space="0" w:color="000000"/>
              <w:left w:val="single" w:sz="8" w:space="0" w:color="000000"/>
              <w:bottom w:val="nil"/>
              <w:right w:val="single" w:sz="8" w:space="0" w:color="000000"/>
            </w:tcBorders>
            <w:shd w:val="clear" w:color="auto" w:fill="FFCC99"/>
          </w:tcPr>
          <w:p w14:paraId="1A88CA1A" w14:textId="77777777" w:rsidR="00925913" w:rsidRDefault="00477365">
            <w:pPr>
              <w:spacing w:after="0" w:line="259" w:lineRule="auto"/>
              <w:ind w:left="3" w:right="0" w:firstLine="0"/>
              <w:jc w:val="left"/>
            </w:pP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0CBE04BD" w14:textId="77777777" w:rsidR="00925913" w:rsidRDefault="00477365">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70C89076" w14:textId="77777777" w:rsidR="00925913" w:rsidRDefault="00477365">
            <w:pPr>
              <w:spacing w:after="0" w:line="259" w:lineRule="auto"/>
              <w:ind w:left="49"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595AFBD9" w14:textId="77777777" w:rsidR="00925913" w:rsidRDefault="00477365">
            <w:pPr>
              <w:spacing w:after="0" w:line="259" w:lineRule="auto"/>
              <w:ind w:left="0" w:right="56"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127C8CC6" w14:textId="77777777" w:rsidR="00925913" w:rsidRDefault="00477365">
            <w:pPr>
              <w:spacing w:after="0" w:line="259" w:lineRule="auto"/>
              <w:ind w:left="38"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4F3152B5" w14:textId="77777777" w:rsidR="00925913" w:rsidRDefault="00477365">
            <w:pPr>
              <w:spacing w:after="0" w:line="259" w:lineRule="auto"/>
              <w:ind w:left="44" w:right="0" w:firstLine="0"/>
              <w:jc w:val="left"/>
            </w:pPr>
            <w:r>
              <w:rPr>
                <w:u w:val="single" w:color="000000"/>
              </w:rPr>
              <w:t>31 March</w:t>
            </w:r>
            <w:r>
              <w:t xml:space="preserve"> </w:t>
            </w:r>
          </w:p>
        </w:tc>
      </w:tr>
      <w:tr w:rsidR="00925913" w14:paraId="67EB7E4F" w14:textId="77777777">
        <w:trPr>
          <w:trHeight w:val="230"/>
        </w:trPr>
        <w:tc>
          <w:tcPr>
            <w:tcW w:w="508" w:type="dxa"/>
            <w:tcBorders>
              <w:top w:val="nil"/>
              <w:left w:val="single" w:sz="8" w:space="0" w:color="000000"/>
              <w:bottom w:val="nil"/>
              <w:right w:val="single" w:sz="8" w:space="0" w:color="000000"/>
            </w:tcBorders>
            <w:shd w:val="clear" w:color="auto" w:fill="FFCC99"/>
          </w:tcPr>
          <w:p w14:paraId="2E7A9D87" w14:textId="77777777" w:rsidR="00925913" w:rsidRDefault="00477365">
            <w:pPr>
              <w:spacing w:after="0" w:line="259" w:lineRule="auto"/>
              <w:ind w:left="0" w:right="0" w:firstLine="0"/>
              <w:jc w:val="left"/>
            </w:pPr>
            <w:r>
              <w:rPr>
                <w:b/>
              </w:rPr>
              <w:t xml:space="preserve"> </w:t>
            </w:r>
          </w:p>
        </w:tc>
        <w:tc>
          <w:tcPr>
            <w:tcW w:w="2836" w:type="dxa"/>
            <w:tcBorders>
              <w:top w:val="nil"/>
              <w:left w:val="single" w:sz="8" w:space="0" w:color="000000"/>
              <w:bottom w:val="nil"/>
              <w:right w:val="single" w:sz="8" w:space="0" w:color="000000"/>
            </w:tcBorders>
            <w:shd w:val="clear" w:color="auto" w:fill="FFCC99"/>
          </w:tcPr>
          <w:p w14:paraId="30FA13B1" w14:textId="77777777" w:rsidR="00925913" w:rsidRDefault="00477365">
            <w:pPr>
              <w:spacing w:after="0" w:line="259" w:lineRule="auto"/>
              <w:ind w:left="3" w:right="0" w:firstLine="0"/>
              <w:jc w:val="left"/>
            </w:pPr>
            <w:r>
              <w:rPr>
                <w:b/>
              </w:rPr>
              <w:t xml:space="preserve"> </w:t>
            </w:r>
          </w:p>
        </w:tc>
        <w:tc>
          <w:tcPr>
            <w:tcW w:w="1134" w:type="dxa"/>
            <w:tcBorders>
              <w:top w:val="nil"/>
              <w:left w:val="single" w:sz="8" w:space="0" w:color="000000"/>
              <w:bottom w:val="nil"/>
              <w:right w:val="single" w:sz="8" w:space="0" w:color="000000"/>
            </w:tcBorders>
            <w:shd w:val="clear" w:color="auto" w:fill="FFCC99"/>
          </w:tcPr>
          <w:p w14:paraId="04D24A5E" w14:textId="77777777" w:rsidR="00925913" w:rsidRDefault="00477365">
            <w:pPr>
              <w:spacing w:after="0" w:line="259" w:lineRule="auto"/>
              <w:ind w:left="0" w:right="55" w:firstLine="0"/>
              <w:jc w:val="center"/>
            </w:pPr>
            <w:r>
              <w:rPr>
                <w:u w:val="single" w:color="000000"/>
              </w:rPr>
              <w:t>2021</w:t>
            </w:r>
            <w:r>
              <w:t xml:space="preserve"> </w:t>
            </w:r>
          </w:p>
        </w:tc>
        <w:tc>
          <w:tcPr>
            <w:tcW w:w="1134" w:type="dxa"/>
            <w:tcBorders>
              <w:top w:val="nil"/>
              <w:left w:val="single" w:sz="8" w:space="0" w:color="000000"/>
              <w:bottom w:val="nil"/>
              <w:right w:val="single" w:sz="8" w:space="0" w:color="000000"/>
            </w:tcBorders>
            <w:shd w:val="clear" w:color="auto" w:fill="FFCC99"/>
          </w:tcPr>
          <w:p w14:paraId="127B9C31" w14:textId="77777777" w:rsidR="00925913" w:rsidRDefault="00477365">
            <w:pPr>
              <w:spacing w:after="0" w:line="259" w:lineRule="auto"/>
              <w:ind w:left="0" w:right="56"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2B23C571" w14:textId="77777777" w:rsidR="00925913" w:rsidRDefault="00477365">
            <w:pPr>
              <w:spacing w:after="0" w:line="259" w:lineRule="auto"/>
              <w:ind w:left="0" w:right="55"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165A3806" w14:textId="77777777" w:rsidR="00925913" w:rsidRDefault="00477365">
            <w:pPr>
              <w:spacing w:after="0" w:line="259" w:lineRule="auto"/>
              <w:ind w:left="0" w:right="55"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1E240BF5" w14:textId="77777777" w:rsidR="00925913" w:rsidRDefault="00477365">
            <w:pPr>
              <w:spacing w:after="0" w:line="259" w:lineRule="auto"/>
              <w:ind w:left="0" w:right="52" w:firstLine="0"/>
              <w:jc w:val="center"/>
            </w:pPr>
            <w:r>
              <w:rPr>
                <w:u w:val="single" w:color="000000"/>
              </w:rPr>
              <w:t>2022</w:t>
            </w:r>
            <w:r>
              <w:t xml:space="preserve"> </w:t>
            </w:r>
          </w:p>
        </w:tc>
      </w:tr>
      <w:tr w:rsidR="00925913" w14:paraId="6FBF4E72" w14:textId="77777777">
        <w:trPr>
          <w:trHeight w:val="234"/>
        </w:trPr>
        <w:tc>
          <w:tcPr>
            <w:tcW w:w="508" w:type="dxa"/>
            <w:tcBorders>
              <w:top w:val="nil"/>
              <w:left w:val="single" w:sz="8" w:space="0" w:color="000000"/>
              <w:bottom w:val="single" w:sz="8" w:space="0" w:color="000000"/>
              <w:right w:val="single" w:sz="8" w:space="0" w:color="000000"/>
            </w:tcBorders>
            <w:shd w:val="clear" w:color="auto" w:fill="FFCC99"/>
          </w:tcPr>
          <w:p w14:paraId="50598167" w14:textId="77777777" w:rsidR="00925913" w:rsidRDefault="00477365">
            <w:pPr>
              <w:spacing w:after="0" w:line="259" w:lineRule="auto"/>
              <w:ind w:left="0" w:right="0" w:firstLine="0"/>
              <w:jc w:val="left"/>
            </w:pPr>
            <w:r>
              <w:rPr>
                <w:b/>
              </w:rPr>
              <w:t xml:space="preserve"> </w:t>
            </w:r>
          </w:p>
        </w:tc>
        <w:tc>
          <w:tcPr>
            <w:tcW w:w="2836" w:type="dxa"/>
            <w:tcBorders>
              <w:top w:val="nil"/>
              <w:left w:val="single" w:sz="8" w:space="0" w:color="000000"/>
              <w:bottom w:val="single" w:sz="8" w:space="0" w:color="000000"/>
              <w:right w:val="single" w:sz="8" w:space="0" w:color="000000"/>
            </w:tcBorders>
            <w:shd w:val="clear" w:color="auto" w:fill="FFCC99"/>
          </w:tcPr>
          <w:p w14:paraId="14C62B0E" w14:textId="77777777" w:rsidR="00925913" w:rsidRDefault="00477365">
            <w:pPr>
              <w:spacing w:after="0" w:line="259" w:lineRule="auto"/>
              <w:ind w:left="3"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116E7B60"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567FC9B2"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7F6997DD"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10F3F033" w14:textId="77777777" w:rsidR="00925913" w:rsidRDefault="00477365">
            <w:pPr>
              <w:spacing w:after="0" w:line="259" w:lineRule="auto"/>
              <w:ind w:left="0" w:right="56"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79529231" w14:textId="77777777" w:rsidR="00925913" w:rsidRDefault="00477365">
            <w:pPr>
              <w:spacing w:after="0" w:line="259" w:lineRule="auto"/>
              <w:ind w:left="0" w:right="53" w:firstLine="0"/>
              <w:jc w:val="center"/>
            </w:pPr>
            <w:r>
              <w:t xml:space="preserve">£000s </w:t>
            </w:r>
          </w:p>
        </w:tc>
      </w:tr>
      <w:tr w:rsidR="00925913" w14:paraId="497743AC" w14:textId="77777777">
        <w:trPr>
          <w:trHeight w:val="475"/>
        </w:trPr>
        <w:tc>
          <w:tcPr>
            <w:tcW w:w="508" w:type="dxa"/>
            <w:tcBorders>
              <w:top w:val="single" w:sz="8" w:space="0" w:color="000000"/>
              <w:left w:val="single" w:sz="8" w:space="0" w:color="000000"/>
              <w:bottom w:val="nil"/>
              <w:right w:val="single" w:sz="8" w:space="0" w:color="000000"/>
            </w:tcBorders>
          </w:tcPr>
          <w:p w14:paraId="193153F1" w14:textId="77777777" w:rsidR="00925913" w:rsidRDefault="00477365">
            <w:pPr>
              <w:spacing w:after="0" w:line="259" w:lineRule="auto"/>
              <w:ind w:left="0" w:right="0" w:firstLine="0"/>
              <w:jc w:val="left"/>
            </w:pPr>
            <w:r>
              <w:rPr>
                <w:b/>
              </w:rPr>
              <w:t xml:space="preserve"> </w:t>
            </w:r>
          </w:p>
          <w:p w14:paraId="146E0704" w14:textId="77777777" w:rsidR="00925913" w:rsidRDefault="00477365">
            <w:pPr>
              <w:spacing w:after="0" w:line="259" w:lineRule="auto"/>
              <w:ind w:left="0" w:right="0" w:firstLine="0"/>
              <w:jc w:val="left"/>
            </w:pPr>
            <w:r>
              <w:t xml:space="preserve"> </w:t>
            </w:r>
          </w:p>
        </w:tc>
        <w:tc>
          <w:tcPr>
            <w:tcW w:w="2836" w:type="dxa"/>
            <w:tcBorders>
              <w:top w:val="single" w:sz="8" w:space="0" w:color="000000"/>
              <w:left w:val="single" w:sz="8" w:space="0" w:color="000000"/>
              <w:bottom w:val="nil"/>
              <w:right w:val="single" w:sz="8" w:space="0" w:color="000000"/>
            </w:tcBorders>
          </w:tcPr>
          <w:p w14:paraId="5C0FDC59" w14:textId="77777777" w:rsidR="00925913" w:rsidRDefault="00477365">
            <w:pPr>
              <w:spacing w:after="0" w:line="259" w:lineRule="auto"/>
              <w:ind w:left="3" w:right="0" w:firstLine="0"/>
              <w:jc w:val="left"/>
            </w:pPr>
            <w:r>
              <w:rPr>
                <w:b/>
              </w:rPr>
              <w:t xml:space="preserve"> </w:t>
            </w:r>
          </w:p>
          <w:p w14:paraId="67852F80" w14:textId="77777777" w:rsidR="00925913" w:rsidRDefault="00477365">
            <w:pPr>
              <w:spacing w:after="0" w:line="259" w:lineRule="auto"/>
              <w:ind w:left="3" w:right="0" w:firstLine="0"/>
              <w:jc w:val="left"/>
            </w:pPr>
            <w:r>
              <w:rPr>
                <w:b/>
              </w:rPr>
              <w:t xml:space="preserve">Long-term </w:t>
            </w:r>
          </w:p>
        </w:tc>
        <w:tc>
          <w:tcPr>
            <w:tcW w:w="1134" w:type="dxa"/>
            <w:tcBorders>
              <w:top w:val="single" w:sz="8" w:space="0" w:color="000000"/>
              <w:left w:val="single" w:sz="8" w:space="0" w:color="000000"/>
              <w:bottom w:val="nil"/>
              <w:right w:val="single" w:sz="8" w:space="0" w:color="000000"/>
            </w:tcBorders>
          </w:tcPr>
          <w:p w14:paraId="7B7C3449" w14:textId="77777777" w:rsidR="00925913" w:rsidRDefault="00477365">
            <w:pPr>
              <w:spacing w:after="0" w:line="259" w:lineRule="auto"/>
              <w:ind w:left="2" w:right="0" w:firstLine="0"/>
              <w:jc w:val="left"/>
            </w:pPr>
            <w:r>
              <w:rPr>
                <w:b/>
              </w:rPr>
              <w:t xml:space="preserve"> </w:t>
            </w:r>
          </w:p>
          <w:p w14:paraId="66EEDF36" w14:textId="77777777" w:rsidR="00925913" w:rsidRDefault="00477365">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74F5FCD8" w14:textId="77777777" w:rsidR="00925913" w:rsidRDefault="00477365">
            <w:pPr>
              <w:spacing w:after="0" w:line="259" w:lineRule="auto"/>
              <w:ind w:left="2" w:right="0" w:firstLine="0"/>
              <w:jc w:val="left"/>
            </w:pPr>
            <w:r>
              <w:rPr>
                <w:b/>
              </w:rPr>
              <w:t xml:space="preserve"> </w:t>
            </w:r>
          </w:p>
          <w:p w14:paraId="1BF1EFB2" w14:textId="77777777" w:rsidR="00925913" w:rsidRDefault="00477365">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2B8531A5" w14:textId="77777777" w:rsidR="00925913" w:rsidRDefault="00477365">
            <w:pPr>
              <w:spacing w:after="0" w:line="259" w:lineRule="auto"/>
              <w:ind w:left="2" w:right="0" w:firstLine="0"/>
              <w:jc w:val="left"/>
            </w:pPr>
            <w:r>
              <w:rPr>
                <w:b/>
              </w:rPr>
              <w:t xml:space="preserve"> </w:t>
            </w:r>
          </w:p>
          <w:p w14:paraId="2FCE4056" w14:textId="77777777" w:rsidR="00925913" w:rsidRDefault="00477365">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16870254" w14:textId="77777777" w:rsidR="00925913" w:rsidRDefault="00477365">
            <w:pPr>
              <w:spacing w:after="0" w:line="259" w:lineRule="auto"/>
              <w:ind w:left="2" w:right="0" w:firstLine="0"/>
              <w:jc w:val="left"/>
            </w:pPr>
            <w:r>
              <w:rPr>
                <w:b/>
              </w:rPr>
              <w:t xml:space="preserve"> </w:t>
            </w:r>
          </w:p>
          <w:p w14:paraId="5471173F" w14:textId="77777777" w:rsidR="00925913" w:rsidRDefault="00477365">
            <w:pPr>
              <w:spacing w:after="0" w:line="259" w:lineRule="auto"/>
              <w:ind w:left="0" w:right="2"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1195B7B6" w14:textId="77777777" w:rsidR="00925913" w:rsidRDefault="00477365">
            <w:pPr>
              <w:spacing w:after="0" w:line="259" w:lineRule="auto"/>
              <w:ind w:left="2" w:right="0" w:firstLine="0"/>
              <w:jc w:val="left"/>
            </w:pPr>
            <w:r>
              <w:rPr>
                <w:b/>
              </w:rPr>
              <w:t xml:space="preserve"> </w:t>
            </w:r>
          </w:p>
          <w:p w14:paraId="37B58334" w14:textId="77777777" w:rsidR="00925913" w:rsidRDefault="00477365">
            <w:pPr>
              <w:spacing w:after="0" w:line="259" w:lineRule="auto"/>
              <w:ind w:left="0" w:right="0" w:firstLine="0"/>
              <w:jc w:val="right"/>
            </w:pPr>
            <w:r>
              <w:t xml:space="preserve"> </w:t>
            </w:r>
          </w:p>
        </w:tc>
      </w:tr>
      <w:tr w:rsidR="00925913" w14:paraId="0AF13DC0" w14:textId="77777777">
        <w:trPr>
          <w:trHeight w:val="230"/>
        </w:trPr>
        <w:tc>
          <w:tcPr>
            <w:tcW w:w="508" w:type="dxa"/>
            <w:tcBorders>
              <w:top w:val="nil"/>
              <w:left w:val="single" w:sz="8" w:space="0" w:color="000000"/>
              <w:bottom w:val="nil"/>
              <w:right w:val="single" w:sz="8" w:space="0" w:color="000000"/>
            </w:tcBorders>
          </w:tcPr>
          <w:p w14:paraId="7F6BF8E5" w14:textId="77777777" w:rsidR="00925913" w:rsidRDefault="00477365">
            <w:pPr>
              <w:spacing w:after="0" w:line="259" w:lineRule="auto"/>
              <w:ind w:left="0" w:right="0" w:firstLine="0"/>
              <w:jc w:val="left"/>
            </w:pPr>
            <w:r>
              <w:t xml:space="preserve">(a) </w:t>
            </w:r>
          </w:p>
        </w:tc>
        <w:tc>
          <w:tcPr>
            <w:tcW w:w="2836" w:type="dxa"/>
            <w:tcBorders>
              <w:top w:val="nil"/>
              <w:left w:val="single" w:sz="8" w:space="0" w:color="000000"/>
              <w:bottom w:val="nil"/>
              <w:right w:val="single" w:sz="8" w:space="0" w:color="000000"/>
            </w:tcBorders>
          </w:tcPr>
          <w:p w14:paraId="6C385A1B" w14:textId="77777777" w:rsidR="00925913" w:rsidRDefault="00477365">
            <w:pPr>
              <w:spacing w:after="0" w:line="259" w:lineRule="auto"/>
              <w:ind w:left="3" w:right="0" w:firstLine="0"/>
              <w:jc w:val="left"/>
            </w:pPr>
            <w:r>
              <w:t>Internal Insurance Cover</w:t>
            </w:r>
            <w:r>
              <w:rPr>
                <w:b/>
              </w:rPr>
              <w:t xml:space="preserve"> </w:t>
            </w:r>
          </w:p>
        </w:tc>
        <w:tc>
          <w:tcPr>
            <w:tcW w:w="1134" w:type="dxa"/>
            <w:tcBorders>
              <w:top w:val="nil"/>
              <w:left w:val="single" w:sz="8" w:space="0" w:color="000000"/>
              <w:bottom w:val="nil"/>
              <w:right w:val="single" w:sz="8" w:space="0" w:color="000000"/>
            </w:tcBorders>
          </w:tcPr>
          <w:p w14:paraId="48E5B3D2" w14:textId="77777777" w:rsidR="00925913" w:rsidRDefault="00477365">
            <w:pPr>
              <w:spacing w:after="0" w:line="259" w:lineRule="auto"/>
              <w:ind w:left="0" w:right="57" w:firstLine="0"/>
              <w:jc w:val="right"/>
            </w:pPr>
            <w:r>
              <w:t xml:space="preserve">-4,613 </w:t>
            </w:r>
          </w:p>
        </w:tc>
        <w:tc>
          <w:tcPr>
            <w:tcW w:w="1134" w:type="dxa"/>
            <w:tcBorders>
              <w:top w:val="nil"/>
              <w:left w:val="single" w:sz="8" w:space="0" w:color="000000"/>
              <w:bottom w:val="nil"/>
              <w:right w:val="single" w:sz="8" w:space="0" w:color="000000"/>
            </w:tcBorders>
          </w:tcPr>
          <w:p w14:paraId="2F305C6D" w14:textId="77777777" w:rsidR="00925913" w:rsidRDefault="00477365">
            <w:pPr>
              <w:spacing w:after="0" w:line="259" w:lineRule="auto"/>
              <w:ind w:left="0" w:right="57" w:firstLine="0"/>
              <w:jc w:val="right"/>
            </w:pPr>
            <w:r>
              <w:t xml:space="preserve">-743 </w:t>
            </w:r>
          </w:p>
        </w:tc>
        <w:tc>
          <w:tcPr>
            <w:tcW w:w="1134" w:type="dxa"/>
            <w:tcBorders>
              <w:top w:val="nil"/>
              <w:left w:val="single" w:sz="8" w:space="0" w:color="000000"/>
              <w:bottom w:val="nil"/>
              <w:right w:val="single" w:sz="8" w:space="0" w:color="000000"/>
            </w:tcBorders>
          </w:tcPr>
          <w:p w14:paraId="6D5692F8" w14:textId="77777777" w:rsidR="00925913" w:rsidRDefault="00477365">
            <w:pPr>
              <w:spacing w:after="0" w:line="259" w:lineRule="auto"/>
              <w:ind w:left="0" w:right="57" w:firstLine="0"/>
              <w:jc w:val="right"/>
            </w:pPr>
            <w:r>
              <w:t xml:space="preserve">524 </w:t>
            </w:r>
          </w:p>
        </w:tc>
        <w:tc>
          <w:tcPr>
            <w:tcW w:w="1134" w:type="dxa"/>
            <w:tcBorders>
              <w:top w:val="nil"/>
              <w:left w:val="single" w:sz="8" w:space="0" w:color="000000"/>
              <w:bottom w:val="nil"/>
              <w:right w:val="single" w:sz="8" w:space="0" w:color="000000"/>
            </w:tcBorders>
          </w:tcPr>
          <w:p w14:paraId="2D5117FA" w14:textId="77777777" w:rsidR="00925913" w:rsidRDefault="00477365">
            <w:pPr>
              <w:spacing w:after="0" w:line="259" w:lineRule="auto"/>
              <w:ind w:left="0" w:right="57" w:firstLine="0"/>
              <w:jc w:val="right"/>
            </w:pPr>
            <w:r>
              <w:t xml:space="preserve">987 </w:t>
            </w:r>
          </w:p>
        </w:tc>
        <w:tc>
          <w:tcPr>
            <w:tcW w:w="1132" w:type="dxa"/>
            <w:tcBorders>
              <w:top w:val="nil"/>
              <w:left w:val="single" w:sz="8" w:space="0" w:color="000000"/>
              <w:bottom w:val="nil"/>
              <w:right w:val="single" w:sz="8" w:space="0" w:color="000000"/>
            </w:tcBorders>
          </w:tcPr>
          <w:p w14:paraId="1B118A3E" w14:textId="77777777" w:rsidR="00925913" w:rsidRDefault="00477365">
            <w:pPr>
              <w:spacing w:after="0" w:line="259" w:lineRule="auto"/>
              <w:ind w:left="0" w:right="55" w:firstLine="0"/>
              <w:jc w:val="right"/>
            </w:pPr>
            <w:r>
              <w:t xml:space="preserve">-3,845 </w:t>
            </w:r>
          </w:p>
        </w:tc>
      </w:tr>
      <w:tr w:rsidR="00925913" w14:paraId="058A7247" w14:textId="77777777">
        <w:trPr>
          <w:trHeight w:val="237"/>
        </w:trPr>
        <w:tc>
          <w:tcPr>
            <w:tcW w:w="508" w:type="dxa"/>
            <w:vMerge w:val="restart"/>
            <w:tcBorders>
              <w:top w:val="nil"/>
              <w:left w:val="single" w:sz="8" w:space="0" w:color="000000"/>
              <w:bottom w:val="single" w:sz="8" w:space="0" w:color="000000"/>
              <w:right w:val="single" w:sz="8" w:space="0" w:color="000000"/>
            </w:tcBorders>
          </w:tcPr>
          <w:p w14:paraId="63DA9E54" w14:textId="77777777" w:rsidR="00925913" w:rsidRDefault="00477365">
            <w:pPr>
              <w:spacing w:after="1" w:line="259" w:lineRule="auto"/>
              <w:ind w:left="0" w:right="0" w:firstLine="0"/>
              <w:jc w:val="left"/>
            </w:pPr>
            <w:r>
              <w:t xml:space="preserve">(b) </w:t>
            </w:r>
          </w:p>
          <w:p w14:paraId="54F8E377" w14:textId="77777777" w:rsidR="00925913" w:rsidRDefault="00477365">
            <w:pPr>
              <w:spacing w:after="0" w:line="259" w:lineRule="auto"/>
              <w:ind w:left="0" w:right="0" w:firstLine="0"/>
              <w:jc w:val="left"/>
            </w:pPr>
            <w:r>
              <w:t xml:space="preserve"> </w:t>
            </w:r>
          </w:p>
        </w:tc>
        <w:tc>
          <w:tcPr>
            <w:tcW w:w="2836" w:type="dxa"/>
            <w:vMerge w:val="restart"/>
            <w:tcBorders>
              <w:top w:val="nil"/>
              <w:left w:val="single" w:sz="8" w:space="0" w:color="000000"/>
              <w:bottom w:val="single" w:sz="8" w:space="0" w:color="000000"/>
              <w:right w:val="single" w:sz="8" w:space="0" w:color="000000"/>
            </w:tcBorders>
          </w:tcPr>
          <w:p w14:paraId="6B3B3C19" w14:textId="77777777" w:rsidR="00925913" w:rsidRDefault="00477365">
            <w:pPr>
              <w:spacing w:after="1" w:line="259" w:lineRule="auto"/>
              <w:ind w:left="3" w:right="0" w:firstLine="0"/>
              <w:jc w:val="left"/>
            </w:pPr>
            <w:r>
              <w:t xml:space="preserve">Provision for NDR Appeals </w:t>
            </w:r>
          </w:p>
          <w:p w14:paraId="5A7D6C30" w14:textId="77777777" w:rsidR="00925913" w:rsidRDefault="00477365">
            <w:pPr>
              <w:spacing w:after="0" w:line="259" w:lineRule="auto"/>
              <w:ind w:left="3" w:right="0" w:firstLine="0"/>
              <w:jc w:val="left"/>
            </w:pPr>
            <w:r>
              <w:t xml:space="preserve"> </w:t>
            </w:r>
          </w:p>
        </w:tc>
        <w:tc>
          <w:tcPr>
            <w:tcW w:w="1134" w:type="dxa"/>
            <w:tcBorders>
              <w:top w:val="nil"/>
              <w:left w:val="single" w:sz="8" w:space="0" w:color="000000"/>
              <w:bottom w:val="single" w:sz="8" w:space="0" w:color="000000"/>
              <w:right w:val="single" w:sz="8" w:space="0" w:color="000000"/>
            </w:tcBorders>
          </w:tcPr>
          <w:p w14:paraId="18AC56DD" w14:textId="77777777" w:rsidR="00925913" w:rsidRDefault="00477365">
            <w:pPr>
              <w:spacing w:after="0" w:line="259" w:lineRule="auto"/>
              <w:ind w:left="0" w:right="57" w:firstLine="0"/>
              <w:jc w:val="right"/>
            </w:pPr>
            <w:r>
              <w:t xml:space="preserve">-23,647 </w:t>
            </w:r>
          </w:p>
        </w:tc>
        <w:tc>
          <w:tcPr>
            <w:tcW w:w="1134" w:type="dxa"/>
            <w:tcBorders>
              <w:top w:val="nil"/>
              <w:left w:val="single" w:sz="8" w:space="0" w:color="000000"/>
              <w:bottom w:val="single" w:sz="8" w:space="0" w:color="000000"/>
              <w:right w:val="single" w:sz="8" w:space="0" w:color="000000"/>
            </w:tcBorders>
          </w:tcPr>
          <w:p w14:paraId="268D2591" w14:textId="77777777" w:rsidR="00925913" w:rsidRDefault="00477365">
            <w:pPr>
              <w:spacing w:after="0" w:line="259" w:lineRule="auto"/>
              <w:ind w:left="0" w:right="57" w:firstLine="0"/>
              <w:jc w:val="right"/>
            </w:pPr>
            <w:r>
              <w:t xml:space="preserve">-789 </w:t>
            </w:r>
          </w:p>
        </w:tc>
        <w:tc>
          <w:tcPr>
            <w:tcW w:w="1134" w:type="dxa"/>
            <w:tcBorders>
              <w:top w:val="nil"/>
              <w:left w:val="single" w:sz="8" w:space="0" w:color="000000"/>
              <w:bottom w:val="single" w:sz="8" w:space="0" w:color="000000"/>
              <w:right w:val="single" w:sz="8" w:space="0" w:color="000000"/>
            </w:tcBorders>
          </w:tcPr>
          <w:p w14:paraId="0FE6F7E2" w14:textId="77777777" w:rsidR="00925913" w:rsidRDefault="00477365">
            <w:pPr>
              <w:spacing w:after="0" w:line="259" w:lineRule="auto"/>
              <w:ind w:left="0" w:right="57" w:firstLine="0"/>
              <w:jc w:val="right"/>
            </w:pPr>
            <w:r>
              <w:t xml:space="preserve">3,296 </w:t>
            </w:r>
          </w:p>
        </w:tc>
        <w:tc>
          <w:tcPr>
            <w:tcW w:w="1134" w:type="dxa"/>
            <w:tcBorders>
              <w:top w:val="nil"/>
              <w:left w:val="single" w:sz="8" w:space="0" w:color="000000"/>
              <w:bottom w:val="single" w:sz="8" w:space="0" w:color="000000"/>
              <w:right w:val="single" w:sz="8" w:space="0" w:color="000000"/>
            </w:tcBorders>
          </w:tcPr>
          <w:p w14:paraId="2AC0422A" w14:textId="77777777" w:rsidR="00925913" w:rsidRDefault="00477365">
            <w:pPr>
              <w:spacing w:after="0" w:line="259" w:lineRule="auto"/>
              <w:ind w:left="0" w:right="58" w:firstLine="0"/>
              <w:jc w:val="right"/>
            </w:pPr>
            <w:r>
              <w:t xml:space="preserve">0 </w:t>
            </w:r>
          </w:p>
        </w:tc>
        <w:tc>
          <w:tcPr>
            <w:tcW w:w="1132" w:type="dxa"/>
            <w:tcBorders>
              <w:top w:val="nil"/>
              <w:left w:val="single" w:sz="8" w:space="0" w:color="000000"/>
              <w:bottom w:val="single" w:sz="8" w:space="0" w:color="000000"/>
              <w:right w:val="single" w:sz="8" w:space="0" w:color="000000"/>
            </w:tcBorders>
          </w:tcPr>
          <w:p w14:paraId="2CB70D6A" w14:textId="77777777" w:rsidR="00925913" w:rsidRDefault="00477365">
            <w:pPr>
              <w:spacing w:after="0" w:line="259" w:lineRule="auto"/>
              <w:ind w:left="0" w:right="55" w:firstLine="0"/>
              <w:jc w:val="right"/>
            </w:pPr>
            <w:r>
              <w:t xml:space="preserve">-21,140 </w:t>
            </w:r>
          </w:p>
        </w:tc>
      </w:tr>
      <w:tr w:rsidR="00925913" w14:paraId="5E13C5DA" w14:textId="77777777">
        <w:trPr>
          <w:trHeight w:val="250"/>
        </w:trPr>
        <w:tc>
          <w:tcPr>
            <w:tcW w:w="0" w:type="auto"/>
            <w:vMerge/>
            <w:tcBorders>
              <w:top w:val="nil"/>
              <w:left w:val="single" w:sz="8" w:space="0" w:color="000000"/>
              <w:bottom w:val="single" w:sz="8" w:space="0" w:color="000000"/>
              <w:right w:val="single" w:sz="8" w:space="0" w:color="000000"/>
            </w:tcBorders>
          </w:tcPr>
          <w:p w14:paraId="2B4ECE4F" w14:textId="77777777" w:rsidR="00925913" w:rsidRDefault="0092591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094D6F3D" w14:textId="77777777" w:rsidR="00925913" w:rsidRDefault="00925913">
            <w:pPr>
              <w:spacing w:after="160" w:line="259" w:lineRule="auto"/>
              <w:ind w:left="0" w:right="0" w:firstLine="0"/>
              <w:jc w:val="left"/>
            </w:pPr>
          </w:p>
        </w:tc>
        <w:tc>
          <w:tcPr>
            <w:tcW w:w="1134" w:type="dxa"/>
            <w:tcBorders>
              <w:top w:val="single" w:sz="8" w:space="0" w:color="000000"/>
              <w:left w:val="single" w:sz="8" w:space="0" w:color="000000"/>
              <w:bottom w:val="single" w:sz="8" w:space="0" w:color="000000"/>
              <w:right w:val="single" w:sz="8" w:space="0" w:color="000000"/>
            </w:tcBorders>
          </w:tcPr>
          <w:p w14:paraId="7AB13606" w14:textId="77777777" w:rsidR="00925913" w:rsidRDefault="00477365">
            <w:pPr>
              <w:spacing w:after="0" w:line="259" w:lineRule="auto"/>
              <w:ind w:left="0" w:right="57" w:firstLine="0"/>
              <w:jc w:val="right"/>
            </w:pPr>
            <w:r>
              <w:rPr>
                <w:b/>
              </w:rPr>
              <w:t xml:space="preserve">-28,260 </w:t>
            </w:r>
          </w:p>
        </w:tc>
        <w:tc>
          <w:tcPr>
            <w:tcW w:w="1134" w:type="dxa"/>
            <w:tcBorders>
              <w:top w:val="single" w:sz="8" w:space="0" w:color="000000"/>
              <w:left w:val="single" w:sz="8" w:space="0" w:color="000000"/>
              <w:bottom w:val="single" w:sz="8" w:space="0" w:color="000000"/>
              <w:right w:val="single" w:sz="8" w:space="0" w:color="000000"/>
            </w:tcBorders>
          </w:tcPr>
          <w:p w14:paraId="7B726D3A" w14:textId="77777777" w:rsidR="00925913" w:rsidRDefault="00477365">
            <w:pPr>
              <w:spacing w:after="0" w:line="259" w:lineRule="auto"/>
              <w:ind w:left="0" w:right="57" w:firstLine="0"/>
              <w:jc w:val="right"/>
            </w:pPr>
            <w:r>
              <w:rPr>
                <w:b/>
              </w:rPr>
              <w:t xml:space="preserve">-1,532 </w:t>
            </w:r>
          </w:p>
        </w:tc>
        <w:tc>
          <w:tcPr>
            <w:tcW w:w="1134" w:type="dxa"/>
            <w:tcBorders>
              <w:top w:val="single" w:sz="8" w:space="0" w:color="000000"/>
              <w:left w:val="single" w:sz="8" w:space="0" w:color="000000"/>
              <w:bottom w:val="single" w:sz="8" w:space="0" w:color="000000"/>
              <w:right w:val="single" w:sz="8" w:space="0" w:color="000000"/>
            </w:tcBorders>
          </w:tcPr>
          <w:p w14:paraId="6FD53D62" w14:textId="77777777" w:rsidR="00925913" w:rsidRDefault="00477365">
            <w:pPr>
              <w:spacing w:after="0" w:line="259" w:lineRule="auto"/>
              <w:ind w:left="0" w:right="57" w:firstLine="0"/>
              <w:jc w:val="right"/>
            </w:pPr>
            <w:r>
              <w:rPr>
                <w:b/>
              </w:rPr>
              <w:t xml:space="preserve">3,820 </w:t>
            </w:r>
          </w:p>
        </w:tc>
        <w:tc>
          <w:tcPr>
            <w:tcW w:w="1134" w:type="dxa"/>
            <w:tcBorders>
              <w:top w:val="single" w:sz="8" w:space="0" w:color="000000"/>
              <w:left w:val="single" w:sz="8" w:space="0" w:color="000000"/>
              <w:bottom w:val="single" w:sz="8" w:space="0" w:color="000000"/>
              <w:right w:val="single" w:sz="8" w:space="0" w:color="000000"/>
            </w:tcBorders>
          </w:tcPr>
          <w:p w14:paraId="62A0C76B" w14:textId="77777777" w:rsidR="00925913" w:rsidRDefault="00477365">
            <w:pPr>
              <w:spacing w:after="0" w:line="259" w:lineRule="auto"/>
              <w:ind w:left="0" w:right="57" w:firstLine="0"/>
              <w:jc w:val="right"/>
            </w:pPr>
            <w:r>
              <w:rPr>
                <w:b/>
              </w:rPr>
              <w:t xml:space="preserve">987 </w:t>
            </w:r>
          </w:p>
        </w:tc>
        <w:tc>
          <w:tcPr>
            <w:tcW w:w="1132" w:type="dxa"/>
            <w:tcBorders>
              <w:top w:val="single" w:sz="8" w:space="0" w:color="000000"/>
              <w:left w:val="single" w:sz="8" w:space="0" w:color="000000"/>
              <w:bottom w:val="single" w:sz="8" w:space="0" w:color="000000"/>
              <w:right w:val="single" w:sz="8" w:space="0" w:color="000000"/>
            </w:tcBorders>
          </w:tcPr>
          <w:p w14:paraId="4D0F4696" w14:textId="77777777" w:rsidR="00925913" w:rsidRDefault="00477365">
            <w:pPr>
              <w:spacing w:after="0" w:line="259" w:lineRule="auto"/>
              <w:ind w:left="0" w:right="55" w:firstLine="0"/>
              <w:jc w:val="right"/>
            </w:pPr>
            <w:r>
              <w:rPr>
                <w:b/>
              </w:rPr>
              <w:t xml:space="preserve">-24,985 </w:t>
            </w:r>
          </w:p>
        </w:tc>
      </w:tr>
    </w:tbl>
    <w:p w14:paraId="379A2279" w14:textId="77777777" w:rsidR="00925913" w:rsidRDefault="00477365">
      <w:pPr>
        <w:spacing w:after="0" w:line="259" w:lineRule="auto"/>
        <w:ind w:left="568" w:right="0" w:firstLine="0"/>
        <w:jc w:val="left"/>
      </w:pPr>
      <w:r>
        <w:t xml:space="preserve"> </w:t>
      </w:r>
    </w:p>
    <w:p w14:paraId="2F29537A" w14:textId="77777777" w:rsidR="00925913" w:rsidRDefault="00477365">
      <w:pPr>
        <w:ind w:left="1268" w:right="0"/>
      </w:pPr>
      <w:r>
        <w:t>Movements in provisions during 2020/2021 were as follows:</w:t>
      </w:r>
      <w:r>
        <w:rPr>
          <w:b/>
        </w:rPr>
        <w:t xml:space="preserve"> </w:t>
      </w:r>
    </w:p>
    <w:p w14:paraId="5F7428CA" w14:textId="77777777" w:rsidR="00925913" w:rsidRDefault="00477365">
      <w:pPr>
        <w:spacing w:after="0" w:line="259" w:lineRule="auto"/>
        <w:ind w:left="568" w:right="0" w:firstLine="0"/>
        <w:jc w:val="left"/>
      </w:pPr>
      <w:r>
        <w:t xml:space="preserve"> </w:t>
      </w:r>
      <w:r>
        <w:tab/>
        <w:t xml:space="preserve">  </w:t>
      </w:r>
    </w:p>
    <w:tbl>
      <w:tblPr>
        <w:tblStyle w:val="TableGrid"/>
        <w:tblW w:w="9011" w:type="dxa"/>
        <w:tblInd w:w="1397" w:type="dxa"/>
        <w:tblCellMar>
          <w:top w:w="3" w:type="dxa"/>
          <w:left w:w="106" w:type="dxa"/>
          <w:bottom w:w="0" w:type="dxa"/>
          <w:right w:w="49" w:type="dxa"/>
        </w:tblCellMar>
        <w:tblLook w:val="04A0" w:firstRow="1" w:lastRow="0" w:firstColumn="1" w:lastColumn="0" w:noHBand="0" w:noVBand="1"/>
      </w:tblPr>
      <w:tblGrid>
        <w:gridCol w:w="508"/>
        <w:gridCol w:w="2836"/>
        <w:gridCol w:w="1133"/>
        <w:gridCol w:w="1134"/>
        <w:gridCol w:w="1134"/>
        <w:gridCol w:w="1134"/>
        <w:gridCol w:w="1132"/>
      </w:tblGrid>
      <w:tr w:rsidR="00925913" w14:paraId="5D64968C" w14:textId="77777777">
        <w:trPr>
          <w:trHeight w:val="241"/>
        </w:trPr>
        <w:tc>
          <w:tcPr>
            <w:tcW w:w="508" w:type="dxa"/>
            <w:tcBorders>
              <w:top w:val="single" w:sz="8" w:space="0" w:color="000000"/>
              <w:left w:val="single" w:sz="8" w:space="0" w:color="000000"/>
              <w:bottom w:val="nil"/>
              <w:right w:val="single" w:sz="8" w:space="0" w:color="000000"/>
            </w:tcBorders>
            <w:shd w:val="clear" w:color="auto" w:fill="FFCC99"/>
          </w:tcPr>
          <w:p w14:paraId="064DB370" w14:textId="77777777" w:rsidR="00925913" w:rsidRDefault="00477365">
            <w:pPr>
              <w:spacing w:after="0" w:line="259" w:lineRule="auto"/>
              <w:ind w:left="0" w:right="0" w:firstLine="0"/>
              <w:jc w:val="left"/>
            </w:pPr>
            <w:r>
              <w:rPr>
                <w:b/>
              </w:rPr>
              <w:t xml:space="preserve"> </w:t>
            </w:r>
          </w:p>
        </w:tc>
        <w:tc>
          <w:tcPr>
            <w:tcW w:w="2836" w:type="dxa"/>
            <w:tcBorders>
              <w:top w:val="single" w:sz="8" w:space="0" w:color="000000"/>
              <w:left w:val="single" w:sz="8" w:space="0" w:color="000000"/>
              <w:bottom w:val="nil"/>
              <w:right w:val="single" w:sz="8" w:space="0" w:color="000000"/>
            </w:tcBorders>
            <w:shd w:val="clear" w:color="auto" w:fill="FFCC99"/>
          </w:tcPr>
          <w:p w14:paraId="6DE9924C" w14:textId="77777777" w:rsidR="00925913" w:rsidRDefault="00477365">
            <w:pPr>
              <w:spacing w:after="0" w:line="259" w:lineRule="auto"/>
              <w:ind w:left="3" w:right="0" w:firstLine="0"/>
              <w:jc w:val="left"/>
            </w:pPr>
            <w:r>
              <w:rPr>
                <w:b/>
              </w:rPr>
              <w:t xml:space="preserve"> </w:t>
            </w:r>
          </w:p>
        </w:tc>
        <w:tc>
          <w:tcPr>
            <w:tcW w:w="1133" w:type="dxa"/>
            <w:tcBorders>
              <w:top w:val="single" w:sz="8" w:space="0" w:color="000000"/>
              <w:left w:val="single" w:sz="8" w:space="0" w:color="000000"/>
              <w:bottom w:val="nil"/>
              <w:right w:val="single" w:sz="8" w:space="0" w:color="000000"/>
            </w:tcBorders>
            <w:shd w:val="clear" w:color="auto" w:fill="FFCC99"/>
          </w:tcPr>
          <w:p w14:paraId="349E59CF" w14:textId="77777777" w:rsidR="00925913" w:rsidRDefault="00477365">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39E818C4" w14:textId="77777777" w:rsidR="00925913" w:rsidRDefault="00477365">
            <w:pPr>
              <w:spacing w:after="0" w:line="259" w:lineRule="auto"/>
              <w:ind w:left="50"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180AE462" w14:textId="77777777" w:rsidR="00925913" w:rsidRDefault="00477365">
            <w:pPr>
              <w:spacing w:after="0" w:line="259" w:lineRule="auto"/>
              <w:ind w:left="0" w:right="55"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74E83A85" w14:textId="77777777" w:rsidR="00925913" w:rsidRDefault="00477365">
            <w:pPr>
              <w:spacing w:after="0" w:line="259" w:lineRule="auto"/>
              <w:ind w:left="39"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0C1A05FE" w14:textId="77777777" w:rsidR="00925913" w:rsidRDefault="00477365">
            <w:pPr>
              <w:spacing w:after="0" w:line="259" w:lineRule="auto"/>
              <w:ind w:left="45" w:right="0" w:firstLine="0"/>
              <w:jc w:val="left"/>
            </w:pPr>
            <w:r>
              <w:rPr>
                <w:u w:val="single" w:color="000000"/>
              </w:rPr>
              <w:t>31 March</w:t>
            </w:r>
            <w:r>
              <w:t xml:space="preserve"> </w:t>
            </w:r>
          </w:p>
        </w:tc>
      </w:tr>
      <w:tr w:rsidR="00925913" w14:paraId="164AF69A" w14:textId="77777777">
        <w:trPr>
          <w:trHeight w:val="230"/>
        </w:trPr>
        <w:tc>
          <w:tcPr>
            <w:tcW w:w="508" w:type="dxa"/>
            <w:tcBorders>
              <w:top w:val="nil"/>
              <w:left w:val="single" w:sz="8" w:space="0" w:color="000000"/>
              <w:bottom w:val="nil"/>
              <w:right w:val="single" w:sz="8" w:space="0" w:color="000000"/>
            </w:tcBorders>
            <w:shd w:val="clear" w:color="auto" w:fill="FFCC99"/>
          </w:tcPr>
          <w:p w14:paraId="76F05851" w14:textId="77777777" w:rsidR="00925913" w:rsidRDefault="00477365">
            <w:pPr>
              <w:spacing w:after="0" w:line="259" w:lineRule="auto"/>
              <w:ind w:left="0" w:right="0" w:firstLine="0"/>
              <w:jc w:val="left"/>
            </w:pPr>
            <w:r>
              <w:rPr>
                <w:b/>
              </w:rPr>
              <w:t xml:space="preserve"> </w:t>
            </w:r>
          </w:p>
        </w:tc>
        <w:tc>
          <w:tcPr>
            <w:tcW w:w="2836" w:type="dxa"/>
            <w:tcBorders>
              <w:top w:val="nil"/>
              <w:left w:val="single" w:sz="8" w:space="0" w:color="000000"/>
              <w:bottom w:val="nil"/>
              <w:right w:val="single" w:sz="8" w:space="0" w:color="000000"/>
            </w:tcBorders>
            <w:shd w:val="clear" w:color="auto" w:fill="FFCC99"/>
          </w:tcPr>
          <w:p w14:paraId="7D7904FF" w14:textId="77777777" w:rsidR="00925913" w:rsidRDefault="00477365">
            <w:pPr>
              <w:spacing w:after="0" w:line="259" w:lineRule="auto"/>
              <w:ind w:left="3" w:right="0" w:firstLine="0"/>
              <w:jc w:val="left"/>
            </w:pPr>
            <w:r>
              <w:rPr>
                <w:b/>
              </w:rPr>
              <w:t xml:space="preserve"> </w:t>
            </w:r>
          </w:p>
        </w:tc>
        <w:tc>
          <w:tcPr>
            <w:tcW w:w="1133" w:type="dxa"/>
            <w:tcBorders>
              <w:top w:val="nil"/>
              <w:left w:val="single" w:sz="8" w:space="0" w:color="000000"/>
              <w:bottom w:val="nil"/>
              <w:right w:val="single" w:sz="8" w:space="0" w:color="000000"/>
            </w:tcBorders>
            <w:shd w:val="clear" w:color="auto" w:fill="FFCC99"/>
          </w:tcPr>
          <w:p w14:paraId="26C1A84B" w14:textId="77777777" w:rsidR="00925913" w:rsidRDefault="00477365">
            <w:pPr>
              <w:spacing w:after="0" w:line="259" w:lineRule="auto"/>
              <w:ind w:left="0" w:right="55" w:firstLine="0"/>
              <w:jc w:val="center"/>
            </w:pPr>
            <w:r>
              <w:rPr>
                <w:u w:val="single" w:color="000000"/>
              </w:rPr>
              <w:t>2020</w:t>
            </w:r>
            <w:r>
              <w:t xml:space="preserve"> </w:t>
            </w:r>
          </w:p>
        </w:tc>
        <w:tc>
          <w:tcPr>
            <w:tcW w:w="1134" w:type="dxa"/>
            <w:tcBorders>
              <w:top w:val="nil"/>
              <w:left w:val="single" w:sz="8" w:space="0" w:color="000000"/>
              <w:bottom w:val="nil"/>
              <w:right w:val="single" w:sz="8" w:space="0" w:color="000000"/>
            </w:tcBorders>
            <w:shd w:val="clear" w:color="auto" w:fill="FFCC99"/>
          </w:tcPr>
          <w:p w14:paraId="6E62103F" w14:textId="77777777" w:rsidR="00925913" w:rsidRDefault="00477365">
            <w:pPr>
              <w:spacing w:after="0" w:line="259" w:lineRule="auto"/>
              <w:ind w:left="0" w:right="56"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43163A45" w14:textId="77777777" w:rsidR="00925913" w:rsidRDefault="00477365">
            <w:pPr>
              <w:spacing w:after="0" w:line="259" w:lineRule="auto"/>
              <w:ind w:left="0" w:right="54"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46C64CCC" w14:textId="77777777" w:rsidR="00925913" w:rsidRDefault="00477365">
            <w:pPr>
              <w:spacing w:after="0" w:line="259" w:lineRule="auto"/>
              <w:ind w:left="0" w:right="54"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407CFEE2" w14:textId="77777777" w:rsidR="00925913" w:rsidRDefault="00477365">
            <w:pPr>
              <w:spacing w:after="0" w:line="259" w:lineRule="auto"/>
              <w:ind w:left="0" w:right="52" w:firstLine="0"/>
              <w:jc w:val="center"/>
            </w:pPr>
            <w:r>
              <w:rPr>
                <w:u w:val="single" w:color="000000"/>
              </w:rPr>
              <w:t>2021</w:t>
            </w:r>
            <w:r>
              <w:t xml:space="preserve"> </w:t>
            </w:r>
          </w:p>
        </w:tc>
      </w:tr>
      <w:tr w:rsidR="00925913" w14:paraId="5DB0D8CD" w14:textId="77777777">
        <w:trPr>
          <w:trHeight w:val="234"/>
        </w:trPr>
        <w:tc>
          <w:tcPr>
            <w:tcW w:w="508" w:type="dxa"/>
            <w:tcBorders>
              <w:top w:val="nil"/>
              <w:left w:val="single" w:sz="8" w:space="0" w:color="000000"/>
              <w:bottom w:val="single" w:sz="8" w:space="0" w:color="000000"/>
              <w:right w:val="single" w:sz="8" w:space="0" w:color="000000"/>
            </w:tcBorders>
            <w:shd w:val="clear" w:color="auto" w:fill="FFCC99"/>
          </w:tcPr>
          <w:p w14:paraId="54E324E5" w14:textId="77777777" w:rsidR="00925913" w:rsidRDefault="00477365">
            <w:pPr>
              <w:spacing w:after="0" w:line="259" w:lineRule="auto"/>
              <w:ind w:left="0" w:right="0" w:firstLine="0"/>
              <w:jc w:val="left"/>
            </w:pPr>
            <w:r>
              <w:rPr>
                <w:b/>
              </w:rPr>
              <w:t xml:space="preserve"> </w:t>
            </w:r>
          </w:p>
        </w:tc>
        <w:tc>
          <w:tcPr>
            <w:tcW w:w="2836" w:type="dxa"/>
            <w:tcBorders>
              <w:top w:val="nil"/>
              <w:left w:val="single" w:sz="8" w:space="0" w:color="000000"/>
              <w:bottom w:val="single" w:sz="8" w:space="0" w:color="000000"/>
              <w:right w:val="single" w:sz="8" w:space="0" w:color="000000"/>
            </w:tcBorders>
            <w:shd w:val="clear" w:color="auto" w:fill="FFCC99"/>
          </w:tcPr>
          <w:p w14:paraId="290B52D0" w14:textId="77777777" w:rsidR="00925913" w:rsidRDefault="00477365">
            <w:pPr>
              <w:spacing w:after="0" w:line="259" w:lineRule="auto"/>
              <w:ind w:left="3" w:right="0" w:firstLine="0"/>
              <w:jc w:val="left"/>
            </w:pPr>
            <w:r>
              <w:rPr>
                <w:b/>
              </w:rPr>
              <w:t xml:space="preserve"> </w:t>
            </w:r>
          </w:p>
        </w:tc>
        <w:tc>
          <w:tcPr>
            <w:tcW w:w="1133" w:type="dxa"/>
            <w:tcBorders>
              <w:top w:val="nil"/>
              <w:left w:val="single" w:sz="8" w:space="0" w:color="000000"/>
              <w:bottom w:val="single" w:sz="8" w:space="0" w:color="000000"/>
              <w:right w:val="single" w:sz="8" w:space="0" w:color="000000"/>
            </w:tcBorders>
            <w:shd w:val="clear" w:color="auto" w:fill="FFCC99"/>
          </w:tcPr>
          <w:p w14:paraId="3274C570"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44C7254A"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26EE6C4A" w14:textId="77777777" w:rsidR="00925913" w:rsidRDefault="00477365">
            <w:pPr>
              <w:spacing w:after="0" w:line="259" w:lineRule="auto"/>
              <w:ind w:left="0" w:right="55"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23BD15A5" w14:textId="77777777" w:rsidR="00925913" w:rsidRDefault="00477365">
            <w:pPr>
              <w:spacing w:after="0" w:line="259" w:lineRule="auto"/>
              <w:ind w:left="0" w:right="55"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27F42EB7" w14:textId="77777777" w:rsidR="00925913" w:rsidRDefault="00477365">
            <w:pPr>
              <w:spacing w:after="0" w:line="259" w:lineRule="auto"/>
              <w:ind w:left="0" w:right="53" w:firstLine="0"/>
              <w:jc w:val="center"/>
            </w:pPr>
            <w:r>
              <w:t xml:space="preserve">£000s </w:t>
            </w:r>
          </w:p>
        </w:tc>
      </w:tr>
      <w:tr w:rsidR="00925913" w14:paraId="39DDD736" w14:textId="77777777">
        <w:trPr>
          <w:trHeight w:val="476"/>
        </w:trPr>
        <w:tc>
          <w:tcPr>
            <w:tcW w:w="508" w:type="dxa"/>
            <w:tcBorders>
              <w:top w:val="single" w:sz="8" w:space="0" w:color="000000"/>
              <w:left w:val="single" w:sz="8" w:space="0" w:color="000000"/>
              <w:bottom w:val="nil"/>
              <w:right w:val="single" w:sz="8" w:space="0" w:color="000000"/>
            </w:tcBorders>
          </w:tcPr>
          <w:p w14:paraId="647A24C2" w14:textId="77777777" w:rsidR="00925913" w:rsidRDefault="00477365">
            <w:pPr>
              <w:spacing w:after="0" w:line="259" w:lineRule="auto"/>
              <w:ind w:left="0" w:right="0" w:firstLine="0"/>
              <w:jc w:val="left"/>
            </w:pPr>
            <w:r>
              <w:rPr>
                <w:b/>
              </w:rPr>
              <w:t xml:space="preserve"> </w:t>
            </w:r>
          </w:p>
          <w:p w14:paraId="3CE12315" w14:textId="77777777" w:rsidR="00925913" w:rsidRDefault="00477365">
            <w:pPr>
              <w:spacing w:after="0" w:line="259" w:lineRule="auto"/>
              <w:ind w:left="0" w:right="0" w:firstLine="0"/>
              <w:jc w:val="left"/>
            </w:pPr>
            <w:r>
              <w:t xml:space="preserve"> </w:t>
            </w:r>
          </w:p>
        </w:tc>
        <w:tc>
          <w:tcPr>
            <w:tcW w:w="2836" w:type="dxa"/>
            <w:tcBorders>
              <w:top w:val="single" w:sz="8" w:space="0" w:color="000000"/>
              <w:left w:val="single" w:sz="8" w:space="0" w:color="000000"/>
              <w:bottom w:val="nil"/>
              <w:right w:val="single" w:sz="8" w:space="0" w:color="000000"/>
            </w:tcBorders>
          </w:tcPr>
          <w:p w14:paraId="240BB918" w14:textId="77777777" w:rsidR="00925913" w:rsidRDefault="00477365">
            <w:pPr>
              <w:spacing w:after="0" w:line="259" w:lineRule="auto"/>
              <w:ind w:left="3" w:right="0" w:firstLine="0"/>
              <w:jc w:val="left"/>
            </w:pPr>
            <w:r>
              <w:rPr>
                <w:b/>
              </w:rPr>
              <w:t xml:space="preserve"> </w:t>
            </w:r>
          </w:p>
          <w:p w14:paraId="70C886BD" w14:textId="77777777" w:rsidR="00925913" w:rsidRDefault="00477365">
            <w:pPr>
              <w:spacing w:after="0" w:line="259" w:lineRule="auto"/>
              <w:ind w:left="3" w:right="0" w:firstLine="0"/>
              <w:jc w:val="left"/>
            </w:pPr>
            <w:r>
              <w:rPr>
                <w:b/>
              </w:rPr>
              <w:t xml:space="preserve">Long-term </w:t>
            </w:r>
          </w:p>
        </w:tc>
        <w:tc>
          <w:tcPr>
            <w:tcW w:w="1133" w:type="dxa"/>
            <w:tcBorders>
              <w:top w:val="single" w:sz="8" w:space="0" w:color="000000"/>
              <w:left w:val="single" w:sz="8" w:space="0" w:color="000000"/>
              <w:bottom w:val="nil"/>
              <w:right w:val="single" w:sz="8" w:space="0" w:color="000000"/>
            </w:tcBorders>
          </w:tcPr>
          <w:p w14:paraId="57E5E344" w14:textId="77777777" w:rsidR="00925913" w:rsidRDefault="00477365">
            <w:pPr>
              <w:spacing w:after="0" w:line="259" w:lineRule="auto"/>
              <w:ind w:left="2" w:right="0" w:firstLine="0"/>
              <w:jc w:val="left"/>
            </w:pPr>
            <w:r>
              <w:rPr>
                <w:b/>
              </w:rPr>
              <w:t xml:space="preserve"> </w:t>
            </w:r>
          </w:p>
          <w:p w14:paraId="294C830B" w14:textId="77777777" w:rsidR="00925913" w:rsidRDefault="00477365">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774C0094" w14:textId="77777777" w:rsidR="00925913" w:rsidRDefault="00477365">
            <w:pPr>
              <w:spacing w:after="0" w:line="259" w:lineRule="auto"/>
              <w:ind w:left="3" w:right="0" w:firstLine="0"/>
              <w:jc w:val="left"/>
            </w:pPr>
            <w:r>
              <w:rPr>
                <w:b/>
              </w:rPr>
              <w:t xml:space="preserve"> </w:t>
            </w:r>
          </w:p>
          <w:p w14:paraId="39BF27D3" w14:textId="77777777" w:rsidR="00925913" w:rsidRDefault="00477365">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75679F71" w14:textId="77777777" w:rsidR="00925913" w:rsidRDefault="00477365">
            <w:pPr>
              <w:spacing w:after="0" w:line="259" w:lineRule="auto"/>
              <w:ind w:left="3" w:right="0" w:firstLine="0"/>
              <w:jc w:val="left"/>
            </w:pPr>
            <w:r>
              <w:rPr>
                <w:b/>
              </w:rPr>
              <w:t xml:space="preserve"> </w:t>
            </w:r>
          </w:p>
          <w:p w14:paraId="235CB16E" w14:textId="77777777" w:rsidR="00925913" w:rsidRDefault="00477365">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360F9AB5" w14:textId="77777777" w:rsidR="00925913" w:rsidRDefault="00477365">
            <w:pPr>
              <w:spacing w:after="0" w:line="259" w:lineRule="auto"/>
              <w:ind w:left="3" w:right="0" w:firstLine="0"/>
              <w:jc w:val="left"/>
            </w:pPr>
            <w:r>
              <w:rPr>
                <w:b/>
              </w:rPr>
              <w:t xml:space="preserve"> </w:t>
            </w:r>
          </w:p>
          <w:p w14:paraId="0FAEF21D" w14:textId="77777777" w:rsidR="00925913" w:rsidRDefault="00477365">
            <w:pPr>
              <w:spacing w:after="0" w:line="259" w:lineRule="auto"/>
              <w:ind w:left="0" w:right="2"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458B0CA4" w14:textId="77777777" w:rsidR="00925913" w:rsidRDefault="00477365">
            <w:pPr>
              <w:spacing w:after="0" w:line="259" w:lineRule="auto"/>
              <w:ind w:left="3" w:right="0" w:firstLine="0"/>
              <w:jc w:val="left"/>
            </w:pPr>
            <w:r>
              <w:rPr>
                <w:b/>
              </w:rPr>
              <w:t xml:space="preserve"> </w:t>
            </w:r>
          </w:p>
          <w:p w14:paraId="0270BBB6" w14:textId="77777777" w:rsidR="00925913" w:rsidRDefault="00477365">
            <w:pPr>
              <w:spacing w:after="0" w:line="259" w:lineRule="auto"/>
              <w:ind w:left="0" w:right="0" w:firstLine="0"/>
              <w:jc w:val="right"/>
            </w:pPr>
            <w:r>
              <w:t xml:space="preserve"> </w:t>
            </w:r>
          </w:p>
        </w:tc>
      </w:tr>
      <w:tr w:rsidR="00925913" w14:paraId="5CD9D295" w14:textId="77777777">
        <w:trPr>
          <w:trHeight w:val="230"/>
        </w:trPr>
        <w:tc>
          <w:tcPr>
            <w:tcW w:w="508" w:type="dxa"/>
            <w:tcBorders>
              <w:top w:val="nil"/>
              <w:left w:val="single" w:sz="8" w:space="0" w:color="000000"/>
              <w:bottom w:val="nil"/>
              <w:right w:val="single" w:sz="8" w:space="0" w:color="000000"/>
            </w:tcBorders>
          </w:tcPr>
          <w:p w14:paraId="0E95FEE6" w14:textId="77777777" w:rsidR="00925913" w:rsidRDefault="00477365">
            <w:pPr>
              <w:spacing w:after="0" w:line="259" w:lineRule="auto"/>
              <w:ind w:left="0" w:right="0" w:firstLine="0"/>
              <w:jc w:val="left"/>
            </w:pPr>
            <w:r>
              <w:t xml:space="preserve">(a) </w:t>
            </w:r>
          </w:p>
        </w:tc>
        <w:tc>
          <w:tcPr>
            <w:tcW w:w="2836" w:type="dxa"/>
            <w:tcBorders>
              <w:top w:val="nil"/>
              <w:left w:val="single" w:sz="8" w:space="0" w:color="000000"/>
              <w:bottom w:val="nil"/>
              <w:right w:val="single" w:sz="8" w:space="0" w:color="000000"/>
            </w:tcBorders>
          </w:tcPr>
          <w:p w14:paraId="2B608497" w14:textId="77777777" w:rsidR="00925913" w:rsidRDefault="00477365">
            <w:pPr>
              <w:spacing w:after="0" w:line="259" w:lineRule="auto"/>
              <w:ind w:left="3" w:right="0" w:firstLine="0"/>
              <w:jc w:val="left"/>
            </w:pPr>
            <w:r>
              <w:t>Internal Insurance Cover</w:t>
            </w:r>
            <w:r>
              <w:rPr>
                <w:b/>
              </w:rPr>
              <w:t xml:space="preserve"> </w:t>
            </w:r>
          </w:p>
        </w:tc>
        <w:tc>
          <w:tcPr>
            <w:tcW w:w="1133" w:type="dxa"/>
            <w:tcBorders>
              <w:top w:val="nil"/>
              <w:left w:val="single" w:sz="8" w:space="0" w:color="000000"/>
              <w:bottom w:val="nil"/>
              <w:right w:val="single" w:sz="8" w:space="0" w:color="000000"/>
            </w:tcBorders>
          </w:tcPr>
          <w:p w14:paraId="30CB4FD3" w14:textId="77777777" w:rsidR="00925913" w:rsidRDefault="00477365">
            <w:pPr>
              <w:spacing w:after="0" w:line="259" w:lineRule="auto"/>
              <w:ind w:left="0" w:right="57" w:firstLine="0"/>
              <w:jc w:val="right"/>
            </w:pPr>
            <w:r>
              <w:t xml:space="preserve">-3,997 </w:t>
            </w:r>
          </w:p>
        </w:tc>
        <w:tc>
          <w:tcPr>
            <w:tcW w:w="1134" w:type="dxa"/>
            <w:tcBorders>
              <w:top w:val="nil"/>
              <w:left w:val="single" w:sz="8" w:space="0" w:color="000000"/>
              <w:bottom w:val="nil"/>
              <w:right w:val="single" w:sz="8" w:space="0" w:color="000000"/>
            </w:tcBorders>
          </w:tcPr>
          <w:p w14:paraId="02C2299F" w14:textId="77777777" w:rsidR="00925913" w:rsidRDefault="00477365">
            <w:pPr>
              <w:spacing w:after="0" w:line="259" w:lineRule="auto"/>
              <w:ind w:left="0" w:right="57" w:firstLine="0"/>
              <w:jc w:val="right"/>
            </w:pPr>
            <w:r>
              <w:t xml:space="preserve">-1,298 </w:t>
            </w:r>
          </w:p>
        </w:tc>
        <w:tc>
          <w:tcPr>
            <w:tcW w:w="1134" w:type="dxa"/>
            <w:tcBorders>
              <w:top w:val="nil"/>
              <w:left w:val="single" w:sz="8" w:space="0" w:color="000000"/>
              <w:bottom w:val="nil"/>
              <w:right w:val="single" w:sz="8" w:space="0" w:color="000000"/>
            </w:tcBorders>
          </w:tcPr>
          <w:p w14:paraId="6DC375AD" w14:textId="77777777" w:rsidR="00925913" w:rsidRDefault="00477365">
            <w:pPr>
              <w:spacing w:after="0" w:line="259" w:lineRule="auto"/>
              <w:ind w:left="0" w:right="57" w:firstLine="0"/>
              <w:jc w:val="right"/>
            </w:pPr>
            <w:r>
              <w:t xml:space="preserve">682 </w:t>
            </w:r>
          </w:p>
        </w:tc>
        <w:tc>
          <w:tcPr>
            <w:tcW w:w="1134" w:type="dxa"/>
            <w:tcBorders>
              <w:top w:val="nil"/>
              <w:left w:val="single" w:sz="8" w:space="0" w:color="000000"/>
              <w:bottom w:val="nil"/>
              <w:right w:val="single" w:sz="8" w:space="0" w:color="000000"/>
            </w:tcBorders>
          </w:tcPr>
          <w:p w14:paraId="7E866189" w14:textId="77777777" w:rsidR="00925913" w:rsidRDefault="00477365">
            <w:pPr>
              <w:spacing w:after="0" w:line="259" w:lineRule="auto"/>
              <w:ind w:left="0" w:right="58" w:firstLine="0"/>
              <w:jc w:val="right"/>
            </w:pPr>
            <w:r>
              <w:t xml:space="preserve">0 </w:t>
            </w:r>
          </w:p>
        </w:tc>
        <w:tc>
          <w:tcPr>
            <w:tcW w:w="1132" w:type="dxa"/>
            <w:tcBorders>
              <w:top w:val="nil"/>
              <w:left w:val="single" w:sz="8" w:space="0" w:color="000000"/>
              <w:bottom w:val="nil"/>
              <w:right w:val="single" w:sz="8" w:space="0" w:color="000000"/>
            </w:tcBorders>
          </w:tcPr>
          <w:p w14:paraId="0458C713" w14:textId="77777777" w:rsidR="00925913" w:rsidRDefault="00477365">
            <w:pPr>
              <w:spacing w:after="0" w:line="259" w:lineRule="auto"/>
              <w:ind w:left="0" w:right="55" w:firstLine="0"/>
              <w:jc w:val="right"/>
            </w:pPr>
            <w:r>
              <w:t xml:space="preserve">-4,613 </w:t>
            </w:r>
          </w:p>
        </w:tc>
      </w:tr>
      <w:tr w:rsidR="00925913" w14:paraId="252F743B" w14:textId="77777777">
        <w:trPr>
          <w:trHeight w:val="237"/>
        </w:trPr>
        <w:tc>
          <w:tcPr>
            <w:tcW w:w="508" w:type="dxa"/>
            <w:vMerge w:val="restart"/>
            <w:tcBorders>
              <w:top w:val="nil"/>
              <w:left w:val="single" w:sz="8" w:space="0" w:color="000000"/>
              <w:bottom w:val="single" w:sz="8" w:space="0" w:color="000000"/>
              <w:right w:val="single" w:sz="8" w:space="0" w:color="000000"/>
            </w:tcBorders>
          </w:tcPr>
          <w:p w14:paraId="2B707E30" w14:textId="77777777" w:rsidR="00925913" w:rsidRDefault="00477365">
            <w:pPr>
              <w:spacing w:after="1" w:line="259" w:lineRule="auto"/>
              <w:ind w:left="0" w:right="0" w:firstLine="0"/>
              <w:jc w:val="left"/>
            </w:pPr>
            <w:r>
              <w:t xml:space="preserve">(b) </w:t>
            </w:r>
          </w:p>
          <w:p w14:paraId="15A5CC09" w14:textId="77777777" w:rsidR="00925913" w:rsidRDefault="00477365">
            <w:pPr>
              <w:spacing w:after="0" w:line="259" w:lineRule="auto"/>
              <w:ind w:left="0" w:right="0" w:firstLine="0"/>
              <w:jc w:val="left"/>
            </w:pPr>
            <w:r>
              <w:t xml:space="preserve"> </w:t>
            </w:r>
          </w:p>
        </w:tc>
        <w:tc>
          <w:tcPr>
            <w:tcW w:w="2836" w:type="dxa"/>
            <w:vMerge w:val="restart"/>
            <w:tcBorders>
              <w:top w:val="nil"/>
              <w:left w:val="single" w:sz="8" w:space="0" w:color="000000"/>
              <w:bottom w:val="single" w:sz="8" w:space="0" w:color="000000"/>
              <w:right w:val="single" w:sz="8" w:space="0" w:color="000000"/>
            </w:tcBorders>
          </w:tcPr>
          <w:p w14:paraId="14912B85" w14:textId="77777777" w:rsidR="00925913" w:rsidRDefault="00477365">
            <w:pPr>
              <w:spacing w:after="1" w:line="259" w:lineRule="auto"/>
              <w:ind w:left="3" w:right="0" w:firstLine="0"/>
              <w:jc w:val="left"/>
            </w:pPr>
            <w:r>
              <w:t xml:space="preserve">Provision for NDR Appeals </w:t>
            </w:r>
          </w:p>
          <w:p w14:paraId="203F5447" w14:textId="77777777" w:rsidR="00925913" w:rsidRDefault="00477365">
            <w:pPr>
              <w:spacing w:after="0" w:line="259" w:lineRule="auto"/>
              <w:ind w:left="3" w:right="0" w:firstLine="0"/>
              <w:jc w:val="left"/>
            </w:pPr>
            <w:r>
              <w:t xml:space="preserve"> </w:t>
            </w:r>
          </w:p>
        </w:tc>
        <w:tc>
          <w:tcPr>
            <w:tcW w:w="1133" w:type="dxa"/>
            <w:tcBorders>
              <w:top w:val="nil"/>
              <w:left w:val="single" w:sz="8" w:space="0" w:color="000000"/>
              <w:bottom w:val="single" w:sz="8" w:space="0" w:color="000000"/>
              <w:right w:val="single" w:sz="8" w:space="0" w:color="000000"/>
            </w:tcBorders>
          </w:tcPr>
          <w:p w14:paraId="3890DBCB" w14:textId="77777777" w:rsidR="00925913" w:rsidRDefault="00477365">
            <w:pPr>
              <w:spacing w:after="0" w:line="259" w:lineRule="auto"/>
              <w:ind w:left="0" w:right="57" w:firstLine="0"/>
              <w:jc w:val="right"/>
            </w:pPr>
            <w:r>
              <w:t xml:space="preserve">-18,702 </w:t>
            </w:r>
          </w:p>
        </w:tc>
        <w:tc>
          <w:tcPr>
            <w:tcW w:w="1134" w:type="dxa"/>
            <w:tcBorders>
              <w:top w:val="nil"/>
              <w:left w:val="single" w:sz="8" w:space="0" w:color="000000"/>
              <w:bottom w:val="single" w:sz="8" w:space="0" w:color="000000"/>
              <w:right w:val="single" w:sz="8" w:space="0" w:color="000000"/>
            </w:tcBorders>
          </w:tcPr>
          <w:p w14:paraId="284CD6D6" w14:textId="77777777" w:rsidR="00925913" w:rsidRDefault="00477365">
            <w:pPr>
              <w:spacing w:after="0" w:line="259" w:lineRule="auto"/>
              <w:ind w:left="0" w:right="57" w:firstLine="0"/>
              <w:jc w:val="right"/>
            </w:pPr>
            <w:r>
              <w:t xml:space="preserve">-6,693 </w:t>
            </w:r>
          </w:p>
        </w:tc>
        <w:tc>
          <w:tcPr>
            <w:tcW w:w="1134" w:type="dxa"/>
            <w:tcBorders>
              <w:top w:val="nil"/>
              <w:left w:val="single" w:sz="8" w:space="0" w:color="000000"/>
              <w:bottom w:val="single" w:sz="8" w:space="0" w:color="000000"/>
              <w:right w:val="single" w:sz="8" w:space="0" w:color="000000"/>
            </w:tcBorders>
          </w:tcPr>
          <w:p w14:paraId="26DA8C49" w14:textId="77777777" w:rsidR="00925913" w:rsidRDefault="00477365">
            <w:pPr>
              <w:spacing w:after="0" w:line="259" w:lineRule="auto"/>
              <w:ind w:left="0" w:right="57" w:firstLine="0"/>
              <w:jc w:val="right"/>
            </w:pPr>
            <w:r>
              <w:t xml:space="preserve">1,748 </w:t>
            </w:r>
          </w:p>
        </w:tc>
        <w:tc>
          <w:tcPr>
            <w:tcW w:w="1134" w:type="dxa"/>
            <w:tcBorders>
              <w:top w:val="nil"/>
              <w:left w:val="single" w:sz="8" w:space="0" w:color="000000"/>
              <w:bottom w:val="single" w:sz="8" w:space="0" w:color="000000"/>
              <w:right w:val="single" w:sz="8" w:space="0" w:color="000000"/>
            </w:tcBorders>
          </w:tcPr>
          <w:p w14:paraId="29449D5E" w14:textId="77777777" w:rsidR="00925913" w:rsidRDefault="00477365">
            <w:pPr>
              <w:spacing w:after="0" w:line="259" w:lineRule="auto"/>
              <w:ind w:left="0" w:right="58" w:firstLine="0"/>
              <w:jc w:val="right"/>
            </w:pPr>
            <w:r>
              <w:t xml:space="preserve">0 </w:t>
            </w:r>
          </w:p>
        </w:tc>
        <w:tc>
          <w:tcPr>
            <w:tcW w:w="1132" w:type="dxa"/>
            <w:tcBorders>
              <w:top w:val="nil"/>
              <w:left w:val="single" w:sz="8" w:space="0" w:color="000000"/>
              <w:bottom w:val="single" w:sz="8" w:space="0" w:color="000000"/>
              <w:right w:val="single" w:sz="8" w:space="0" w:color="000000"/>
            </w:tcBorders>
          </w:tcPr>
          <w:p w14:paraId="4855F89D" w14:textId="77777777" w:rsidR="00925913" w:rsidRDefault="00477365">
            <w:pPr>
              <w:spacing w:after="0" w:line="259" w:lineRule="auto"/>
              <w:ind w:left="0" w:right="55" w:firstLine="0"/>
              <w:jc w:val="right"/>
            </w:pPr>
            <w:r>
              <w:t xml:space="preserve">-23,647 </w:t>
            </w:r>
          </w:p>
        </w:tc>
      </w:tr>
      <w:tr w:rsidR="00925913" w14:paraId="2ED120C7" w14:textId="77777777">
        <w:trPr>
          <w:trHeight w:val="249"/>
        </w:trPr>
        <w:tc>
          <w:tcPr>
            <w:tcW w:w="0" w:type="auto"/>
            <w:vMerge/>
            <w:tcBorders>
              <w:top w:val="nil"/>
              <w:left w:val="single" w:sz="8" w:space="0" w:color="000000"/>
              <w:bottom w:val="single" w:sz="8" w:space="0" w:color="000000"/>
              <w:right w:val="single" w:sz="8" w:space="0" w:color="000000"/>
            </w:tcBorders>
          </w:tcPr>
          <w:p w14:paraId="288AC311" w14:textId="77777777" w:rsidR="00925913" w:rsidRDefault="0092591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6E6A2F86"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7AAE2B66" w14:textId="77777777" w:rsidR="00925913" w:rsidRDefault="00477365">
            <w:pPr>
              <w:spacing w:after="0" w:line="259" w:lineRule="auto"/>
              <w:ind w:left="0" w:right="57" w:firstLine="0"/>
              <w:jc w:val="right"/>
            </w:pPr>
            <w:r>
              <w:rPr>
                <w:b/>
              </w:rPr>
              <w:t xml:space="preserve">-22,699 </w:t>
            </w:r>
          </w:p>
        </w:tc>
        <w:tc>
          <w:tcPr>
            <w:tcW w:w="1134" w:type="dxa"/>
            <w:tcBorders>
              <w:top w:val="single" w:sz="8" w:space="0" w:color="000000"/>
              <w:left w:val="single" w:sz="8" w:space="0" w:color="000000"/>
              <w:bottom w:val="single" w:sz="8" w:space="0" w:color="000000"/>
              <w:right w:val="single" w:sz="8" w:space="0" w:color="000000"/>
            </w:tcBorders>
          </w:tcPr>
          <w:p w14:paraId="06C3F4D9" w14:textId="77777777" w:rsidR="00925913" w:rsidRDefault="00477365">
            <w:pPr>
              <w:spacing w:after="0" w:line="259" w:lineRule="auto"/>
              <w:ind w:left="0" w:right="57" w:firstLine="0"/>
              <w:jc w:val="right"/>
            </w:pPr>
            <w:r>
              <w:rPr>
                <w:b/>
              </w:rPr>
              <w:t xml:space="preserve">-7,991 </w:t>
            </w:r>
          </w:p>
        </w:tc>
        <w:tc>
          <w:tcPr>
            <w:tcW w:w="1134" w:type="dxa"/>
            <w:tcBorders>
              <w:top w:val="single" w:sz="8" w:space="0" w:color="000000"/>
              <w:left w:val="single" w:sz="8" w:space="0" w:color="000000"/>
              <w:bottom w:val="single" w:sz="8" w:space="0" w:color="000000"/>
              <w:right w:val="single" w:sz="8" w:space="0" w:color="000000"/>
            </w:tcBorders>
          </w:tcPr>
          <w:p w14:paraId="2694E800" w14:textId="77777777" w:rsidR="00925913" w:rsidRDefault="00477365">
            <w:pPr>
              <w:spacing w:after="0" w:line="259" w:lineRule="auto"/>
              <w:ind w:left="0" w:right="57" w:firstLine="0"/>
              <w:jc w:val="right"/>
            </w:pPr>
            <w:r>
              <w:rPr>
                <w:b/>
              </w:rPr>
              <w:t xml:space="preserve">2,430 </w:t>
            </w:r>
          </w:p>
        </w:tc>
        <w:tc>
          <w:tcPr>
            <w:tcW w:w="1134" w:type="dxa"/>
            <w:tcBorders>
              <w:top w:val="single" w:sz="8" w:space="0" w:color="000000"/>
              <w:left w:val="single" w:sz="8" w:space="0" w:color="000000"/>
              <w:bottom w:val="single" w:sz="8" w:space="0" w:color="000000"/>
              <w:right w:val="single" w:sz="8" w:space="0" w:color="000000"/>
            </w:tcBorders>
          </w:tcPr>
          <w:p w14:paraId="39950032" w14:textId="77777777" w:rsidR="00925913" w:rsidRDefault="00477365">
            <w:pPr>
              <w:spacing w:after="0" w:line="259" w:lineRule="auto"/>
              <w:ind w:left="0" w:right="58" w:firstLine="0"/>
              <w:jc w:val="right"/>
            </w:pPr>
            <w:r>
              <w:rPr>
                <w:b/>
              </w:rPr>
              <w:t xml:space="preserve">0 </w:t>
            </w:r>
          </w:p>
        </w:tc>
        <w:tc>
          <w:tcPr>
            <w:tcW w:w="1132" w:type="dxa"/>
            <w:tcBorders>
              <w:top w:val="single" w:sz="8" w:space="0" w:color="000000"/>
              <w:left w:val="single" w:sz="8" w:space="0" w:color="000000"/>
              <w:bottom w:val="single" w:sz="8" w:space="0" w:color="000000"/>
              <w:right w:val="single" w:sz="8" w:space="0" w:color="000000"/>
            </w:tcBorders>
          </w:tcPr>
          <w:p w14:paraId="243560D9" w14:textId="77777777" w:rsidR="00925913" w:rsidRDefault="00477365">
            <w:pPr>
              <w:spacing w:after="0" w:line="259" w:lineRule="auto"/>
              <w:ind w:left="0" w:right="55" w:firstLine="0"/>
              <w:jc w:val="right"/>
            </w:pPr>
            <w:r>
              <w:rPr>
                <w:b/>
              </w:rPr>
              <w:t xml:space="preserve">-28,260 </w:t>
            </w:r>
          </w:p>
        </w:tc>
      </w:tr>
    </w:tbl>
    <w:p w14:paraId="27E331C2" w14:textId="77777777" w:rsidR="00925913" w:rsidRDefault="00477365">
      <w:pPr>
        <w:spacing w:after="0" w:line="259" w:lineRule="auto"/>
        <w:ind w:left="568" w:right="0" w:firstLine="0"/>
        <w:jc w:val="left"/>
      </w:pPr>
      <w:r>
        <w:t xml:space="preserve"> </w:t>
      </w:r>
    </w:p>
    <w:p w14:paraId="51F8B38C" w14:textId="77777777" w:rsidR="00925913" w:rsidRDefault="00477365">
      <w:pPr>
        <w:ind w:left="1268" w:right="0"/>
      </w:pPr>
      <w:r>
        <w:t xml:space="preserve">(a) </w:t>
      </w:r>
      <w:r>
        <w:rPr>
          <w:b/>
        </w:rPr>
        <w:t>Internal Insurance Cover</w:t>
      </w:r>
      <w:r>
        <w:t xml:space="preserve"> - </w:t>
      </w:r>
      <w:r>
        <w:t xml:space="preserve">The purpose of the insurance provision is to enable certain known uninsured losses to be met centrally, i.e., losses arising from the excesses that apply to the Authority’s main insurance policies (Public Liability, Property, Employers Liability and Motor Insurance).   The amount required to cover these uninsured losses is based on claims actually reported as outstanding.  The timing of settlement of these claims is uncertain but is likely to be over a number of years.  Based </w:t>
      </w:r>
      <w:r>
        <w:lastRenderedPageBreak/>
        <w:t>on an assessment by Sefton’s in</w:t>
      </w:r>
      <w:r>
        <w:t xml:space="preserve">surance advisors (Arthur J. Gallagher Insurance Brokers), the resources available in the Authority’s Insurance Fund are in excess of known liabilities.  </w:t>
      </w:r>
      <w:r>
        <w:t xml:space="preserve"> </w:t>
      </w:r>
    </w:p>
    <w:p w14:paraId="4D0CD40E" w14:textId="77777777" w:rsidR="00925913" w:rsidRDefault="00477365">
      <w:pPr>
        <w:spacing w:after="0" w:line="259" w:lineRule="auto"/>
        <w:ind w:left="568" w:right="0" w:firstLine="0"/>
        <w:jc w:val="left"/>
      </w:pPr>
      <w:r>
        <w:t xml:space="preserve"> </w:t>
      </w:r>
    </w:p>
    <w:p w14:paraId="003000E5" w14:textId="77777777" w:rsidR="00925913" w:rsidRDefault="00477365">
      <w:pPr>
        <w:ind w:left="1268" w:right="0"/>
      </w:pPr>
      <w:r>
        <w:t xml:space="preserve">Included within this balance is an amount to cover potential liabilities following the announcement on the 13 November 2012 that the Municipal Mutual Insurance Limited (MMI) Scheme of Arrangement has now been triggered. </w:t>
      </w:r>
    </w:p>
    <w:p w14:paraId="4C9F0292" w14:textId="77777777" w:rsidR="00925913" w:rsidRDefault="00477365">
      <w:pPr>
        <w:spacing w:after="0" w:line="259" w:lineRule="auto"/>
        <w:ind w:left="1277" w:right="0" w:firstLine="0"/>
        <w:jc w:val="left"/>
      </w:pPr>
      <w:r>
        <w:t xml:space="preserve"> </w:t>
      </w:r>
    </w:p>
    <w:p w14:paraId="0B32696B" w14:textId="77777777" w:rsidR="00925913" w:rsidRDefault="00477365">
      <w:pPr>
        <w:ind w:left="1268" w:right="0"/>
      </w:pPr>
      <w:r>
        <w:t xml:space="preserve">MMI was formed as a limited company by guarantee in 1903 and by 1974 some 90% of local authorities were insured by the company. Due to dramatic increases in claims, coincidental with a fall in the property market and poor investment environment, along with its inability to raise capital because of its mutual status, MMI’s net assets fell below the minimum regulatory solvency requirement and the company went into run-off in September 1992. </w:t>
      </w:r>
    </w:p>
    <w:p w14:paraId="2802EF96" w14:textId="77777777" w:rsidR="00925913" w:rsidRDefault="00477365">
      <w:pPr>
        <w:spacing w:after="0" w:line="259" w:lineRule="auto"/>
        <w:ind w:left="1277" w:right="0" w:firstLine="0"/>
        <w:jc w:val="left"/>
      </w:pPr>
      <w:r>
        <w:t xml:space="preserve"> </w:t>
      </w:r>
    </w:p>
    <w:p w14:paraId="13AE0C6F" w14:textId="77777777" w:rsidR="00925913" w:rsidRDefault="00477365">
      <w:pPr>
        <w:ind w:left="1268" w:right="0"/>
      </w:pPr>
      <w:r>
        <w:t>The amount paid to the Council plus the amount outstanding under this arrangement is £3.846m, and under the Scheme or Arrangement a levy is chargeable on this amount. After the imposition of the levy, the Council is also liable to contribute to each and every subsequent claim paid by MMI on the Council’s behalf, thereby creating an on-going financial obligation. The initial levy requested by the scheme administrator from the Council is a percentage of the total sum paid on behalf of the Council by MMI since</w:t>
      </w:r>
      <w:r>
        <w:t xml:space="preserve"> 30 September 1992, less the first £50,000 of such payments. As a result, and following assessment by a scheme actuary, a levy rate of 25% is being applied creating a liability to the Council of £0.901m (£0.541m of which was paid in January 2014 with £0.360m paid in May 2016). There is a possibility that the ultimate levy rate could eventually be higher than this and as such the Council has made a specific provision of an additional £0.478m million in the accounts to cover this potential liability, based on</w:t>
      </w:r>
      <w:r>
        <w:t xml:space="preserve"> an assessment by Sefton’s insurance advisors.  </w:t>
      </w:r>
    </w:p>
    <w:p w14:paraId="171FC7FB" w14:textId="77777777" w:rsidR="00925913" w:rsidRDefault="00477365">
      <w:pPr>
        <w:spacing w:after="0" w:line="259" w:lineRule="auto"/>
        <w:ind w:left="568" w:right="0" w:firstLine="0"/>
        <w:jc w:val="left"/>
      </w:pPr>
      <w:r>
        <w:t xml:space="preserve"> </w:t>
      </w:r>
    </w:p>
    <w:p w14:paraId="3947B0DD" w14:textId="77777777" w:rsidR="00925913" w:rsidRDefault="00477365">
      <w:pPr>
        <w:ind w:left="1268" w:right="0"/>
      </w:pPr>
      <w:r>
        <w:t xml:space="preserve">The liability upon the Council as a scheme creditor cannot be fully estimated at this stage for unknown claims incurred but not reported between 1974 and 1992.  Whilst the Council has considered the financial impact in producing its Statement of Accounts, by including resources in its Insurance Provision, there is a risk that the Council’s financial liability could increase from this level. </w:t>
      </w:r>
    </w:p>
    <w:p w14:paraId="0E58EF78" w14:textId="77777777" w:rsidR="00925913" w:rsidRDefault="00477365">
      <w:pPr>
        <w:spacing w:after="0" w:line="259" w:lineRule="auto"/>
        <w:ind w:left="568" w:right="0" w:firstLine="0"/>
        <w:jc w:val="left"/>
      </w:pPr>
      <w:r>
        <w:t xml:space="preserve"> </w:t>
      </w:r>
    </w:p>
    <w:p w14:paraId="04E798A0" w14:textId="77777777" w:rsidR="00925913" w:rsidRDefault="00477365">
      <w:pPr>
        <w:ind w:left="1268" w:right="0"/>
      </w:pPr>
      <w:r>
        <w:t xml:space="preserve">(b) </w:t>
      </w:r>
      <w:r>
        <w:rPr>
          <w:b/>
        </w:rPr>
        <w:t xml:space="preserve">Provision for NDR Appeals – </w:t>
      </w:r>
      <w:r>
        <w:t xml:space="preserve">Following the introduction of business rates retention on 1 April 2013, the Council assumed the liability for refunding ratepayers who have successfully appealed against the rateable value of their properties.  The timing of these refunds is uncertain but is expected to be made over several years (which is the reason why the whole provision is treated as long-term). The provision covers the Council’s locally retained share of the liability which increased from 49% in </w:t>
      </w:r>
    </w:p>
    <w:p w14:paraId="43D6F749" w14:textId="77777777" w:rsidR="00925913" w:rsidRDefault="00477365">
      <w:pPr>
        <w:ind w:left="1268" w:right="0"/>
      </w:pPr>
      <w:r>
        <w:t xml:space="preserve">2016/17 to 99% in 2017/18 as a result of the Council’s participation in the Liverpool City Region </w:t>
      </w:r>
    </w:p>
    <w:p w14:paraId="28D97819" w14:textId="77777777" w:rsidR="00925913" w:rsidRDefault="00477365">
      <w:pPr>
        <w:ind w:left="1268" w:right="0"/>
      </w:pPr>
      <w:r>
        <w:t xml:space="preserve">Business Rates Pilot Scheme from 1 April 2017. The Council’s share of potential repayments has been estimated at £21.140m </w:t>
      </w:r>
      <w:r>
        <w:t xml:space="preserve">based on the rateable value of properties still subject to appeal on the 2010 Rating List and an assessment of future threats from checks, challenges, and appeals against the rateable value of properties on the 2017 Rating List at 31 March 2022 (£23.647m on 31 March 2021). </w:t>
      </w:r>
    </w:p>
    <w:p w14:paraId="39E122FC" w14:textId="77777777" w:rsidR="00925913" w:rsidRDefault="00477365">
      <w:pPr>
        <w:spacing w:after="0" w:line="259" w:lineRule="auto"/>
        <w:ind w:left="568" w:right="0" w:firstLine="0"/>
        <w:jc w:val="left"/>
      </w:pPr>
      <w:r>
        <w:t xml:space="preserve"> </w:t>
      </w:r>
    </w:p>
    <w:p w14:paraId="0D07F777" w14:textId="77777777" w:rsidR="00925913" w:rsidRDefault="00477365">
      <w:pPr>
        <w:ind w:left="1268" w:right="0"/>
      </w:pPr>
      <w:r>
        <w:t xml:space="preserve">The provision made is the Council’s best estimate of the actual liability as at the 31 March 2022. There is a potential risk that the value of refunds due as a result of checks, challenges and appeals lodged with the Valuation Office Agency will exceed the provision made in the accounts. </w:t>
      </w:r>
    </w:p>
    <w:p w14:paraId="05AD4283" w14:textId="77777777" w:rsidR="00925913" w:rsidRDefault="00477365">
      <w:pPr>
        <w:spacing w:after="0" w:line="259" w:lineRule="auto"/>
        <w:ind w:left="568" w:right="0" w:firstLine="0"/>
        <w:jc w:val="left"/>
      </w:pPr>
      <w:r>
        <w:t xml:space="preserve"> </w:t>
      </w:r>
    </w:p>
    <w:p w14:paraId="62DD4A7E" w14:textId="77777777" w:rsidR="00925913" w:rsidRDefault="00477365">
      <w:pPr>
        <w:spacing w:after="0" w:line="259" w:lineRule="auto"/>
        <w:ind w:left="568" w:right="0" w:firstLine="0"/>
        <w:jc w:val="left"/>
      </w:pPr>
      <w:r>
        <w:t xml:space="preserve"> </w:t>
      </w:r>
    </w:p>
    <w:p w14:paraId="5E7FB8BC" w14:textId="77777777" w:rsidR="00925913" w:rsidRDefault="00477365">
      <w:pPr>
        <w:spacing w:after="0" w:line="259" w:lineRule="auto"/>
        <w:ind w:left="568" w:right="0" w:firstLine="0"/>
        <w:jc w:val="left"/>
      </w:pPr>
      <w:r>
        <w:t xml:space="preserve"> </w:t>
      </w:r>
    </w:p>
    <w:p w14:paraId="64DEF2E4" w14:textId="77777777" w:rsidR="00925913" w:rsidRDefault="00477365">
      <w:pPr>
        <w:spacing w:after="0" w:line="259" w:lineRule="auto"/>
        <w:ind w:left="568" w:right="0" w:firstLine="0"/>
        <w:jc w:val="left"/>
      </w:pPr>
      <w:r>
        <w:t xml:space="preserve"> </w:t>
      </w:r>
    </w:p>
    <w:p w14:paraId="5818F290" w14:textId="77777777" w:rsidR="00925913" w:rsidRDefault="00477365">
      <w:pPr>
        <w:spacing w:after="0" w:line="259" w:lineRule="auto"/>
        <w:ind w:left="568" w:right="0" w:firstLine="0"/>
        <w:jc w:val="left"/>
      </w:pPr>
      <w:r>
        <w:t xml:space="preserve"> </w:t>
      </w:r>
    </w:p>
    <w:p w14:paraId="501E6111" w14:textId="77777777" w:rsidR="00925913" w:rsidRDefault="00477365">
      <w:pPr>
        <w:spacing w:after="0" w:line="259" w:lineRule="auto"/>
        <w:ind w:left="568" w:right="0" w:firstLine="0"/>
        <w:jc w:val="left"/>
      </w:pPr>
      <w:r>
        <w:t xml:space="preserve"> </w:t>
      </w:r>
    </w:p>
    <w:p w14:paraId="387EB273" w14:textId="77777777" w:rsidR="00925913" w:rsidRDefault="00477365">
      <w:pPr>
        <w:spacing w:after="0" w:line="259" w:lineRule="auto"/>
        <w:ind w:left="568" w:right="0" w:firstLine="0"/>
        <w:jc w:val="left"/>
      </w:pPr>
      <w:r>
        <w:t xml:space="preserve"> </w:t>
      </w:r>
    </w:p>
    <w:p w14:paraId="6F90C77B" w14:textId="77777777" w:rsidR="00925913" w:rsidRDefault="00477365">
      <w:pPr>
        <w:numPr>
          <w:ilvl w:val="0"/>
          <w:numId w:val="23"/>
        </w:numPr>
        <w:spacing w:after="3" w:line="252" w:lineRule="auto"/>
        <w:ind w:right="0" w:hanging="709"/>
        <w:jc w:val="left"/>
      </w:pPr>
      <w:r>
        <w:rPr>
          <w:b/>
          <w:u w:val="single" w:color="000000"/>
        </w:rPr>
        <w:t>DEFERRED LIABILITIES</w:t>
      </w:r>
      <w:r>
        <w:rPr>
          <w:b/>
        </w:rPr>
        <w:t xml:space="preserve"> </w:t>
      </w:r>
    </w:p>
    <w:p w14:paraId="2041B47E" w14:textId="77777777" w:rsidR="00925913" w:rsidRDefault="00477365">
      <w:pPr>
        <w:spacing w:after="0" w:line="259" w:lineRule="auto"/>
        <w:ind w:left="568" w:right="0" w:firstLine="0"/>
        <w:jc w:val="left"/>
      </w:pPr>
      <w:r>
        <w:rPr>
          <w:b/>
        </w:rPr>
        <w:t xml:space="preserve"> </w:t>
      </w:r>
    </w:p>
    <w:tbl>
      <w:tblPr>
        <w:tblStyle w:val="TableGrid"/>
        <w:tblW w:w="9127" w:type="dxa"/>
        <w:tblInd w:w="1283" w:type="dxa"/>
        <w:tblCellMar>
          <w:top w:w="3" w:type="dxa"/>
          <w:left w:w="109" w:type="dxa"/>
          <w:bottom w:w="0" w:type="dxa"/>
          <w:right w:w="52" w:type="dxa"/>
        </w:tblCellMar>
        <w:tblLook w:val="04A0" w:firstRow="1" w:lastRow="0" w:firstColumn="1" w:lastColumn="0" w:noHBand="0" w:noVBand="1"/>
      </w:tblPr>
      <w:tblGrid>
        <w:gridCol w:w="1303"/>
        <w:gridCol w:w="6578"/>
        <w:gridCol w:w="1246"/>
      </w:tblGrid>
      <w:tr w:rsidR="00925913" w14:paraId="03B723A9" w14:textId="77777777">
        <w:trPr>
          <w:trHeight w:val="238"/>
        </w:trPr>
        <w:tc>
          <w:tcPr>
            <w:tcW w:w="1303" w:type="dxa"/>
            <w:tcBorders>
              <w:top w:val="single" w:sz="4" w:space="0" w:color="000000"/>
              <w:left w:val="single" w:sz="4" w:space="0" w:color="000000"/>
              <w:bottom w:val="nil"/>
              <w:right w:val="single" w:sz="4" w:space="0" w:color="000000"/>
            </w:tcBorders>
            <w:shd w:val="clear" w:color="auto" w:fill="FFCC99"/>
          </w:tcPr>
          <w:p w14:paraId="13B61487" w14:textId="77777777" w:rsidR="00925913" w:rsidRDefault="00477365">
            <w:pPr>
              <w:spacing w:after="0" w:line="259" w:lineRule="auto"/>
              <w:ind w:left="0" w:right="57" w:firstLine="0"/>
              <w:jc w:val="center"/>
            </w:pPr>
            <w:r>
              <w:rPr>
                <w:u w:val="single" w:color="000000"/>
              </w:rPr>
              <w:t>31</w:t>
            </w:r>
            <w:r>
              <w:rPr>
                <w:vertAlign w:val="superscript"/>
              </w:rPr>
              <w:t xml:space="preserve"> </w:t>
            </w:r>
            <w:r>
              <w:rPr>
                <w:u w:val="single" w:color="000000"/>
              </w:rPr>
              <w:t>March</w:t>
            </w:r>
            <w:r>
              <w:t xml:space="preserve"> </w:t>
            </w:r>
          </w:p>
        </w:tc>
        <w:tc>
          <w:tcPr>
            <w:tcW w:w="6578" w:type="dxa"/>
            <w:tcBorders>
              <w:top w:val="single" w:sz="4" w:space="0" w:color="000000"/>
              <w:left w:val="single" w:sz="4" w:space="0" w:color="000000"/>
              <w:bottom w:val="nil"/>
              <w:right w:val="single" w:sz="4" w:space="0" w:color="000000"/>
            </w:tcBorders>
            <w:shd w:val="clear" w:color="auto" w:fill="FFCC99"/>
          </w:tcPr>
          <w:p w14:paraId="4B3E2ED9" w14:textId="77777777" w:rsidR="00925913" w:rsidRDefault="00477365">
            <w:pPr>
              <w:spacing w:after="0" w:line="259" w:lineRule="auto"/>
              <w:ind w:left="0" w:right="0" w:firstLine="0"/>
              <w:jc w:val="left"/>
            </w:pPr>
            <w:r>
              <w:t xml:space="preserve"> </w:t>
            </w:r>
          </w:p>
        </w:tc>
        <w:tc>
          <w:tcPr>
            <w:tcW w:w="1246" w:type="dxa"/>
            <w:tcBorders>
              <w:top w:val="single" w:sz="4" w:space="0" w:color="000000"/>
              <w:left w:val="single" w:sz="4" w:space="0" w:color="000000"/>
              <w:bottom w:val="nil"/>
              <w:right w:val="single" w:sz="4" w:space="0" w:color="000000"/>
            </w:tcBorders>
            <w:shd w:val="clear" w:color="auto" w:fill="FFCC99"/>
          </w:tcPr>
          <w:p w14:paraId="2B981054" w14:textId="77777777" w:rsidR="00925913" w:rsidRDefault="00477365">
            <w:pPr>
              <w:spacing w:after="0" w:line="259" w:lineRule="auto"/>
              <w:ind w:left="0" w:right="57" w:firstLine="0"/>
              <w:jc w:val="center"/>
            </w:pPr>
            <w:r>
              <w:rPr>
                <w:u w:val="single" w:color="000000"/>
              </w:rPr>
              <w:t>31 March</w:t>
            </w:r>
            <w:r>
              <w:t xml:space="preserve"> </w:t>
            </w:r>
          </w:p>
        </w:tc>
      </w:tr>
      <w:tr w:rsidR="00925913" w14:paraId="3A123FAB" w14:textId="77777777">
        <w:trPr>
          <w:trHeight w:val="230"/>
        </w:trPr>
        <w:tc>
          <w:tcPr>
            <w:tcW w:w="1303" w:type="dxa"/>
            <w:tcBorders>
              <w:top w:val="nil"/>
              <w:left w:val="single" w:sz="4" w:space="0" w:color="000000"/>
              <w:bottom w:val="nil"/>
              <w:right w:val="single" w:sz="4" w:space="0" w:color="000000"/>
            </w:tcBorders>
            <w:shd w:val="clear" w:color="auto" w:fill="FFCC99"/>
          </w:tcPr>
          <w:p w14:paraId="23DFC644" w14:textId="77777777" w:rsidR="00925913" w:rsidRDefault="00477365">
            <w:pPr>
              <w:spacing w:after="0" w:line="259" w:lineRule="auto"/>
              <w:ind w:left="0" w:right="56" w:firstLine="0"/>
              <w:jc w:val="center"/>
            </w:pPr>
            <w:r>
              <w:rPr>
                <w:u w:val="single" w:color="000000"/>
              </w:rPr>
              <w:t>2021</w:t>
            </w:r>
            <w:r>
              <w:t xml:space="preserve"> </w:t>
            </w:r>
          </w:p>
        </w:tc>
        <w:tc>
          <w:tcPr>
            <w:tcW w:w="6578" w:type="dxa"/>
            <w:tcBorders>
              <w:top w:val="nil"/>
              <w:left w:val="single" w:sz="4" w:space="0" w:color="000000"/>
              <w:bottom w:val="nil"/>
              <w:right w:val="single" w:sz="4" w:space="0" w:color="000000"/>
            </w:tcBorders>
            <w:shd w:val="clear" w:color="auto" w:fill="FFCC99"/>
          </w:tcPr>
          <w:p w14:paraId="5AC5D733" w14:textId="77777777" w:rsidR="00925913" w:rsidRDefault="00477365">
            <w:pPr>
              <w:spacing w:after="0" w:line="259" w:lineRule="auto"/>
              <w:ind w:left="0" w:right="0" w:firstLine="0"/>
              <w:jc w:val="left"/>
            </w:pPr>
            <w:r>
              <w:rPr>
                <w:b/>
              </w:rPr>
              <w:t xml:space="preserve"> </w:t>
            </w:r>
          </w:p>
        </w:tc>
        <w:tc>
          <w:tcPr>
            <w:tcW w:w="1246" w:type="dxa"/>
            <w:tcBorders>
              <w:top w:val="nil"/>
              <w:left w:val="single" w:sz="4" w:space="0" w:color="000000"/>
              <w:bottom w:val="nil"/>
              <w:right w:val="single" w:sz="4" w:space="0" w:color="000000"/>
            </w:tcBorders>
            <w:shd w:val="clear" w:color="auto" w:fill="FFCC99"/>
          </w:tcPr>
          <w:p w14:paraId="72DD97B7" w14:textId="77777777" w:rsidR="00925913" w:rsidRDefault="00477365">
            <w:pPr>
              <w:spacing w:after="0" w:line="259" w:lineRule="auto"/>
              <w:ind w:left="0" w:right="56" w:firstLine="0"/>
              <w:jc w:val="center"/>
            </w:pPr>
            <w:r>
              <w:rPr>
                <w:u w:val="single" w:color="000000"/>
              </w:rPr>
              <w:t>2022</w:t>
            </w:r>
            <w:r>
              <w:t xml:space="preserve"> </w:t>
            </w:r>
          </w:p>
        </w:tc>
      </w:tr>
      <w:tr w:rsidR="00925913" w14:paraId="543E3916"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69214415" w14:textId="77777777" w:rsidR="00925913" w:rsidRDefault="00477365">
            <w:pPr>
              <w:spacing w:after="0" w:line="259" w:lineRule="auto"/>
              <w:ind w:left="0" w:right="58" w:firstLine="0"/>
              <w:jc w:val="center"/>
            </w:pPr>
            <w:r>
              <w:t xml:space="preserve">£000s </w:t>
            </w:r>
          </w:p>
        </w:tc>
        <w:tc>
          <w:tcPr>
            <w:tcW w:w="6578" w:type="dxa"/>
            <w:tcBorders>
              <w:top w:val="nil"/>
              <w:left w:val="single" w:sz="4" w:space="0" w:color="000000"/>
              <w:bottom w:val="single" w:sz="4" w:space="0" w:color="000000"/>
              <w:right w:val="single" w:sz="4" w:space="0" w:color="000000"/>
            </w:tcBorders>
            <w:shd w:val="clear" w:color="auto" w:fill="FFCC99"/>
          </w:tcPr>
          <w:p w14:paraId="3C3DC5FA" w14:textId="77777777" w:rsidR="00925913" w:rsidRDefault="00477365">
            <w:pPr>
              <w:spacing w:after="0" w:line="259" w:lineRule="auto"/>
              <w:ind w:left="0" w:right="0" w:firstLine="0"/>
              <w:jc w:val="left"/>
            </w:pPr>
            <w:r>
              <w:rPr>
                <w:b/>
              </w:rPr>
              <w:t xml:space="preserve"> </w:t>
            </w:r>
          </w:p>
        </w:tc>
        <w:tc>
          <w:tcPr>
            <w:tcW w:w="1246" w:type="dxa"/>
            <w:tcBorders>
              <w:top w:val="nil"/>
              <w:left w:val="single" w:sz="4" w:space="0" w:color="000000"/>
              <w:bottom w:val="single" w:sz="4" w:space="0" w:color="000000"/>
              <w:right w:val="single" w:sz="4" w:space="0" w:color="000000"/>
            </w:tcBorders>
            <w:shd w:val="clear" w:color="auto" w:fill="FFCC99"/>
          </w:tcPr>
          <w:p w14:paraId="28E0D453" w14:textId="77777777" w:rsidR="00925913" w:rsidRDefault="00477365">
            <w:pPr>
              <w:spacing w:after="0" w:line="259" w:lineRule="auto"/>
              <w:ind w:left="0" w:right="58" w:firstLine="0"/>
              <w:jc w:val="center"/>
            </w:pPr>
            <w:r>
              <w:t xml:space="preserve">£000s </w:t>
            </w:r>
          </w:p>
        </w:tc>
      </w:tr>
      <w:tr w:rsidR="00925913" w14:paraId="6C967EA2" w14:textId="77777777">
        <w:trPr>
          <w:trHeight w:val="470"/>
        </w:trPr>
        <w:tc>
          <w:tcPr>
            <w:tcW w:w="1303" w:type="dxa"/>
            <w:tcBorders>
              <w:top w:val="single" w:sz="4" w:space="0" w:color="000000"/>
              <w:left w:val="single" w:sz="4" w:space="0" w:color="000000"/>
              <w:bottom w:val="nil"/>
              <w:right w:val="single" w:sz="4" w:space="0" w:color="000000"/>
            </w:tcBorders>
          </w:tcPr>
          <w:p w14:paraId="7220DF06" w14:textId="77777777" w:rsidR="00925913" w:rsidRDefault="00477365">
            <w:pPr>
              <w:spacing w:after="0" w:line="259" w:lineRule="auto"/>
              <w:ind w:left="0" w:right="0" w:firstLine="0"/>
              <w:jc w:val="right"/>
            </w:pPr>
            <w:r>
              <w:t xml:space="preserve"> </w:t>
            </w:r>
          </w:p>
          <w:p w14:paraId="7218E7CE" w14:textId="77777777" w:rsidR="00925913" w:rsidRDefault="00477365">
            <w:pPr>
              <w:spacing w:after="0" w:line="259" w:lineRule="auto"/>
              <w:ind w:left="0" w:right="0" w:firstLine="0"/>
              <w:jc w:val="right"/>
            </w:pPr>
            <w:r>
              <w:t xml:space="preserve"> </w:t>
            </w:r>
          </w:p>
        </w:tc>
        <w:tc>
          <w:tcPr>
            <w:tcW w:w="6578" w:type="dxa"/>
            <w:tcBorders>
              <w:top w:val="single" w:sz="4" w:space="0" w:color="000000"/>
              <w:left w:val="single" w:sz="4" w:space="0" w:color="000000"/>
              <w:bottom w:val="nil"/>
              <w:right w:val="single" w:sz="4" w:space="0" w:color="000000"/>
            </w:tcBorders>
          </w:tcPr>
          <w:p w14:paraId="4081C924" w14:textId="77777777" w:rsidR="00925913" w:rsidRDefault="00477365">
            <w:pPr>
              <w:spacing w:after="0" w:line="259" w:lineRule="auto"/>
              <w:ind w:left="0" w:right="0" w:firstLine="0"/>
              <w:jc w:val="left"/>
            </w:pPr>
            <w:r>
              <w:t xml:space="preserve"> </w:t>
            </w:r>
          </w:p>
          <w:p w14:paraId="4E0E34EE" w14:textId="77777777" w:rsidR="00925913" w:rsidRDefault="00477365">
            <w:pPr>
              <w:spacing w:after="0" w:line="259" w:lineRule="auto"/>
              <w:ind w:left="90" w:right="0" w:firstLine="0"/>
              <w:jc w:val="left"/>
            </w:pPr>
            <w:r>
              <w:rPr>
                <w:b/>
              </w:rPr>
              <w:t xml:space="preserve">Short Term </w:t>
            </w:r>
          </w:p>
        </w:tc>
        <w:tc>
          <w:tcPr>
            <w:tcW w:w="1246" w:type="dxa"/>
            <w:tcBorders>
              <w:top w:val="single" w:sz="4" w:space="0" w:color="000000"/>
              <w:left w:val="single" w:sz="4" w:space="0" w:color="000000"/>
              <w:bottom w:val="nil"/>
              <w:right w:val="single" w:sz="4" w:space="0" w:color="000000"/>
            </w:tcBorders>
          </w:tcPr>
          <w:p w14:paraId="121179E9" w14:textId="77777777" w:rsidR="00925913" w:rsidRDefault="00477365">
            <w:pPr>
              <w:spacing w:after="0" w:line="259" w:lineRule="auto"/>
              <w:ind w:left="0" w:right="1" w:firstLine="0"/>
              <w:jc w:val="right"/>
            </w:pPr>
            <w:r>
              <w:t xml:space="preserve"> </w:t>
            </w:r>
          </w:p>
          <w:p w14:paraId="437EA541" w14:textId="77777777" w:rsidR="00925913" w:rsidRDefault="00477365">
            <w:pPr>
              <w:spacing w:after="0" w:line="259" w:lineRule="auto"/>
              <w:ind w:left="0" w:right="1" w:firstLine="0"/>
              <w:jc w:val="right"/>
            </w:pPr>
            <w:r>
              <w:t xml:space="preserve"> </w:t>
            </w:r>
          </w:p>
        </w:tc>
      </w:tr>
      <w:tr w:rsidR="00925913" w14:paraId="0A9895F5" w14:textId="77777777">
        <w:trPr>
          <w:trHeight w:val="230"/>
        </w:trPr>
        <w:tc>
          <w:tcPr>
            <w:tcW w:w="1303" w:type="dxa"/>
            <w:tcBorders>
              <w:top w:val="nil"/>
              <w:left w:val="single" w:sz="4" w:space="0" w:color="000000"/>
              <w:bottom w:val="nil"/>
              <w:right w:val="single" w:sz="4" w:space="0" w:color="000000"/>
            </w:tcBorders>
          </w:tcPr>
          <w:p w14:paraId="64850CC1" w14:textId="77777777" w:rsidR="00925913" w:rsidRDefault="00477365">
            <w:pPr>
              <w:spacing w:after="0" w:line="259" w:lineRule="auto"/>
              <w:ind w:left="0" w:right="55" w:firstLine="0"/>
              <w:jc w:val="right"/>
            </w:pPr>
            <w:r>
              <w:t xml:space="preserve">-438 </w:t>
            </w:r>
          </w:p>
        </w:tc>
        <w:tc>
          <w:tcPr>
            <w:tcW w:w="6578" w:type="dxa"/>
            <w:tcBorders>
              <w:top w:val="nil"/>
              <w:left w:val="single" w:sz="4" w:space="0" w:color="000000"/>
              <w:bottom w:val="nil"/>
              <w:right w:val="single" w:sz="4" w:space="0" w:color="000000"/>
            </w:tcBorders>
          </w:tcPr>
          <w:p w14:paraId="5F472459" w14:textId="77777777" w:rsidR="00925913" w:rsidRDefault="00477365">
            <w:pPr>
              <w:spacing w:after="0" w:line="259" w:lineRule="auto"/>
              <w:ind w:left="90" w:right="0" w:firstLine="0"/>
              <w:jc w:val="left"/>
            </w:pPr>
            <w:r>
              <w:t xml:space="preserve">Merseyside Residuary Body </w:t>
            </w:r>
          </w:p>
        </w:tc>
        <w:tc>
          <w:tcPr>
            <w:tcW w:w="1246" w:type="dxa"/>
            <w:tcBorders>
              <w:top w:val="nil"/>
              <w:left w:val="single" w:sz="4" w:space="0" w:color="000000"/>
              <w:bottom w:val="nil"/>
              <w:right w:val="single" w:sz="4" w:space="0" w:color="000000"/>
            </w:tcBorders>
          </w:tcPr>
          <w:p w14:paraId="474A5B2D" w14:textId="77777777" w:rsidR="00925913" w:rsidRDefault="00477365">
            <w:pPr>
              <w:spacing w:after="0" w:line="259" w:lineRule="auto"/>
              <w:ind w:left="0" w:right="55" w:firstLine="0"/>
              <w:jc w:val="right"/>
            </w:pPr>
            <w:r>
              <w:t xml:space="preserve">-438 </w:t>
            </w:r>
          </w:p>
        </w:tc>
      </w:tr>
      <w:tr w:rsidR="00925913" w14:paraId="3BB79E2B" w14:textId="77777777">
        <w:trPr>
          <w:trHeight w:val="231"/>
        </w:trPr>
        <w:tc>
          <w:tcPr>
            <w:tcW w:w="1303" w:type="dxa"/>
            <w:tcBorders>
              <w:top w:val="nil"/>
              <w:left w:val="single" w:sz="4" w:space="0" w:color="000000"/>
              <w:bottom w:val="nil"/>
              <w:right w:val="single" w:sz="4" w:space="0" w:color="000000"/>
            </w:tcBorders>
          </w:tcPr>
          <w:p w14:paraId="1ABD8BDB" w14:textId="77777777" w:rsidR="00925913" w:rsidRDefault="00477365">
            <w:pPr>
              <w:spacing w:after="0" w:line="259" w:lineRule="auto"/>
              <w:ind w:left="0" w:right="55" w:firstLine="0"/>
              <w:jc w:val="right"/>
            </w:pPr>
            <w:r>
              <w:t xml:space="preserve">-214 </w:t>
            </w:r>
          </w:p>
        </w:tc>
        <w:tc>
          <w:tcPr>
            <w:tcW w:w="6578" w:type="dxa"/>
            <w:tcBorders>
              <w:top w:val="nil"/>
              <w:left w:val="single" w:sz="4" w:space="0" w:color="000000"/>
              <w:bottom w:val="nil"/>
              <w:right w:val="single" w:sz="4" w:space="0" w:color="000000"/>
            </w:tcBorders>
          </w:tcPr>
          <w:p w14:paraId="74AB1EB5" w14:textId="77777777" w:rsidR="00925913" w:rsidRDefault="00477365">
            <w:pPr>
              <w:spacing w:after="0" w:line="259" w:lineRule="auto"/>
              <w:ind w:left="90" w:right="0" w:firstLine="0"/>
              <w:jc w:val="left"/>
            </w:pPr>
            <w:r>
              <w:t xml:space="preserve">Finance Lease Liability – Crosby Baths PFI </w:t>
            </w:r>
          </w:p>
        </w:tc>
        <w:tc>
          <w:tcPr>
            <w:tcW w:w="1246" w:type="dxa"/>
            <w:tcBorders>
              <w:top w:val="nil"/>
              <w:left w:val="single" w:sz="4" w:space="0" w:color="000000"/>
              <w:bottom w:val="nil"/>
              <w:right w:val="single" w:sz="4" w:space="0" w:color="000000"/>
            </w:tcBorders>
          </w:tcPr>
          <w:p w14:paraId="63C5F0E6" w14:textId="77777777" w:rsidR="00925913" w:rsidRDefault="00477365">
            <w:pPr>
              <w:spacing w:after="0" w:line="259" w:lineRule="auto"/>
              <w:ind w:left="0" w:right="55" w:firstLine="0"/>
              <w:jc w:val="right"/>
            </w:pPr>
            <w:r>
              <w:t xml:space="preserve">-187 </w:t>
            </w:r>
          </w:p>
        </w:tc>
      </w:tr>
      <w:tr w:rsidR="00925913" w14:paraId="7E97A2D8" w14:textId="77777777">
        <w:trPr>
          <w:trHeight w:val="230"/>
        </w:trPr>
        <w:tc>
          <w:tcPr>
            <w:tcW w:w="1303" w:type="dxa"/>
            <w:tcBorders>
              <w:top w:val="nil"/>
              <w:left w:val="single" w:sz="4" w:space="0" w:color="000000"/>
              <w:bottom w:val="nil"/>
              <w:right w:val="single" w:sz="4" w:space="0" w:color="000000"/>
            </w:tcBorders>
          </w:tcPr>
          <w:p w14:paraId="0E3B9FB5" w14:textId="77777777" w:rsidR="00925913" w:rsidRDefault="00477365">
            <w:pPr>
              <w:spacing w:after="0" w:line="259" w:lineRule="auto"/>
              <w:ind w:left="0" w:right="55" w:firstLine="0"/>
              <w:jc w:val="right"/>
            </w:pPr>
            <w:r>
              <w:t xml:space="preserve">-183 </w:t>
            </w:r>
          </w:p>
        </w:tc>
        <w:tc>
          <w:tcPr>
            <w:tcW w:w="6578" w:type="dxa"/>
            <w:tcBorders>
              <w:top w:val="nil"/>
              <w:left w:val="single" w:sz="4" w:space="0" w:color="000000"/>
              <w:bottom w:val="nil"/>
              <w:right w:val="single" w:sz="4" w:space="0" w:color="000000"/>
            </w:tcBorders>
          </w:tcPr>
          <w:p w14:paraId="206A8C31" w14:textId="77777777" w:rsidR="00925913" w:rsidRDefault="00477365">
            <w:pPr>
              <w:spacing w:after="0" w:line="259" w:lineRule="auto"/>
              <w:ind w:left="90" w:right="0" w:firstLine="0"/>
              <w:jc w:val="left"/>
            </w:pPr>
            <w:r>
              <w:t xml:space="preserve">Finance Lease Liability – Property, Plant and Equipment </w:t>
            </w:r>
          </w:p>
        </w:tc>
        <w:tc>
          <w:tcPr>
            <w:tcW w:w="1246" w:type="dxa"/>
            <w:tcBorders>
              <w:top w:val="nil"/>
              <w:left w:val="single" w:sz="4" w:space="0" w:color="000000"/>
              <w:bottom w:val="nil"/>
              <w:right w:val="single" w:sz="4" w:space="0" w:color="000000"/>
            </w:tcBorders>
          </w:tcPr>
          <w:p w14:paraId="3290F870" w14:textId="77777777" w:rsidR="00925913" w:rsidRDefault="00477365">
            <w:pPr>
              <w:spacing w:after="0" w:line="259" w:lineRule="auto"/>
              <w:ind w:left="0" w:right="55" w:firstLine="0"/>
              <w:jc w:val="right"/>
            </w:pPr>
            <w:r>
              <w:t xml:space="preserve">-202 </w:t>
            </w:r>
          </w:p>
        </w:tc>
      </w:tr>
      <w:tr w:rsidR="00925913" w14:paraId="618395BD" w14:textId="77777777">
        <w:trPr>
          <w:trHeight w:val="231"/>
        </w:trPr>
        <w:tc>
          <w:tcPr>
            <w:tcW w:w="1303" w:type="dxa"/>
            <w:tcBorders>
              <w:top w:val="nil"/>
              <w:left w:val="single" w:sz="4" w:space="0" w:color="000000"/>
              <w:bottom w:val="single" w:sz="4" w:space="0" w:color="000000"/>
              <w:right w:val="single" w:sz="4" w:space="0" w:color="000000"/>
            </w:tcBorders>
          </w:tcPr>
          <w:p w14:paraId="1A4F4796" w14:textId="77777777" w:rsidR="00925913" w:rsidRDefault="00477365">
            <w:pPr>
              <w:spacing w:after="0" w:line="259" w:lineRule="auto"/>
              <w:ind w:left="0" w:right="55" w:firstLine="0"/>
              <w:jc w:val="right"/>
            </w:pPr>
            <w:r>
              <w:lastRenderedPageBreak/>
              <w:t xml:space="preserve">-107 </w:t>
            </w:r>
          </w:p>
        </w:tc>
        <w:tc>
          <w:tcPr>
            <w:tcW w:w="6578" w:type="dxa"/>
            <w:vMerge w:val="restart"/>
            <w:tcBorders>
              <w:top w:val="nil"/>
              <w:left w:val="single" w:sz="4" w:space="0" w:color="000000"/>
              <w:bottom w:val="nil"/>
              <w:right w:val="single" w:sz="4" w:space="0" w:color="000000"/>
            </w:tcBorders>
          </w:tcPr>
          <w:p w14:paraId="6E79F691" w14:textId="77777777" w:rsidR="00925913" w:rsidRDefault="00477365">
            <w:pPr>
              <w:spacing w:after="0" w:line="259" w:lineRule="auto"/>
              <w:ind w:left="90" w:right="0" w:firstLine="0"/>
              <w:jc w:val="left"/>
            </w:pPr>
            <w:r>
              <w:t xml:space="preserve">PFI Deferred Income </w:t>
            </w:r>
          </w:p>
          <w:p w14:paraId="57F517E7" w14:textId="77777777" w:rsidR="00925913" w:rsidRDefault="00477365">
            <w:pPr>
              <w:spacing w:after="0" w:line="259" w:lineRule="auto"/>
              <w:ind w:left="90" w:right="0" w:firstLine="0"/>
              <w:jc w:val="left"/>
            </w:pPr>
            <w:r>
              <w:rPr>
                <w:b/>
              </w:rPr>
              <w:t xml:space="preserve">Total Short Term </w:t>
            </w:r>
          </w:p>
          <w:p w14:paraId="70A2E33D" w14:textId="77777777" w:rsidR="00925913" w:rsidRDefault="00477365">
            <w:pPr>
              <w:spacing w:after="0" w:line="259" w:lineRule="auto"/>
              <w:ind w:left="90" w:right="0" w:firstLine="0"/>
              <w:jc w:val="left"/>
            </w:pPr>
            <w:r>
              <w:rPr>
                <w:b/>
              </w:rPr>
              <w:t xml:space="preserve"> </w:t>
            </w:r>
          </w:p>
          <w:p w14:paraId="33F491B3" w14:textId="77777777" w:rsidR="00925913" w:rsidRDefault="00477365">
            <w:pPr>
              <w:spacing w:after="0" w:line="259" w:lineRule="auto"/>
              <w:ind w:left="90" w:right="0" w:firstLine="0"/>
              <w:jc w:val="left"/>
            </w:pPr>
            <w:r>
              <w:rPr>
                <w:b/>
              </w:rPr>
              <w:t xml:space="preserve">Long Term </w:t>
            </w:r>
          </w:p>
        </w:tc>
        <w:tc>
          <w:tcPr>
            <w:tcW w:w="1246" w:type="dxa"/>
            <w:tcBorders>
              <w:top w:val="nil"/>
              <w:left w:val="single" w:sz="4" w:space="0" w:color="000000"/>
              <w:bottom w:val="single" w:sz="4" w:space="0" w:color="000000"/>
              <w:right w:val="single" w:sz="4" w:space="0" w:color="000000"/>
            </w:tcBorders>
          </w:tcPr>
          <w:p w14:paraId="4886414A" w14:textId="77777777" w:rsidR="00925913" w:rsidRDefault="00477365">
            <w:pPr>
              <w:spacing w:after="0" w:line="259" w:lineRule="auto"/>
              <w:ind w:left="0" w:right="55" w:firstLine="0"/>
              <w:jc w:val="right"/>
            </w:pPr>
            <w:r>
              <w:t xml:space="preserve">-107 </w:t>
            </w:r>
          </w:p>
        </w:tc>
      </w:tr>
      <w:tr w:rsidR="00925913" w14:paraId="5B9A764A"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1014560B" w14:textId="77777777" w:rsidR="00925913" w:rsidRDefault="00477365">
            <w:pPr>
              <w:spacing w:after="0" w:line="259" w:lineRule="auto"/>
              <w:ind w:left="0" w:right="55" w:firstLine="0"/>
              <w:jc w:val="right"/>
            </w:pPr>
            <w:r>
              <w:rPr>
                <w:b/>
              </w:rPr>
              <w:t xml:space="preserve">-942 </w:t>
            </w:r>
          </w:p>
        </w:tc>
        <w:tc>
          <w:tcPr>
            <w:tcW w:w="0" w:type="auto"/>
            <w:vMerge/>
            <w:tcBorders>
              <w:top w:val="nil"/>
              <w:left w:val="single" w:sz="4" w:space="0" w:color="000000"/>
              <w:bottom w:val="nil"/>
              <w:right w:val="single" w:sz="4" w:space="0" w:color="000000"/>
            </w:tcBorders>
          </w:tcPr>
          <w:p w14:paraId="7735AA6D" w14:textId="77777777" w:rsidR="00925913" w:rsidRDefault="00925913">
            <w:pPr>
              <w:spacing w:after="160" w:line="259" w:lineRule="auto"/>
              <w:ind w:left="0" w:right="0" w:firstLine="0"/>
              <w:jc w:val="left"/>
            </w:pPr>
          </w:p>
        </w:tc>
        <w:tc>
          <w:tcPr>
            <w:tcW w:w="1246" w:type="dxa"/>
            <w:tcBorders>
              <w:top w:val="single" w:sz="4" w:space="0" w:color="000000"/>
              <w:left w:val="single" w:sz="4" w:space="0" w:color="000000"/>
              <w:bottom w:val="single" w:sz="4" w:space="0" w:color="000000"/>
              <w:right w:val="single" w:sz="4" w:space="0" w:color="000000"/>
            </w:tcBorders>
          </w:tcPr>
          <w:p w14:paraId="60D80DE8" w14:textId="77777777" w:rsidR="00925913" w:rsidRDefault="00477365">
            <w:pPr>
              <w:spacing w:after="0" w:line="259" w:lineRule="auto"/>
              <w:ind w:left="0" w:right="55" w:firstLine="0"/>
              <w:jc w:val="right"/>
            </w:pPr>
            <w:r>
              <w:rPr>
                <w:b/>
              </w:rPr>
              <w:t xml:space="preserve">-934 </w:t>
            </w:r>
          </w:p>
        </w:tc>
      </w:tr>
      <w:tr w:rsidR="00925913" w14:paraId="00F472D4" w14:textId="77777777">
        <w:trPr>
          <w:trHeight w:val="469"/>
        </w:trPr>
        <w:tc>
          <w:tcPr>
            <w:tcW w:w="1303" w:type="dxa"/>
            <w:tcBorders>
              <w:top w:val="single" w:sz="4" w:space="0" w:color="000000"/>
              <w:left w:val="single" w:sz="4" w:space="0" w:color="000000"/>
              <w:bottom w:val="nil"/>
              <w:right w:val="single" w:sz="4" w:space="0" w:color="000000"/>
            </w:tcBorders>
          </w:tcPr>
          <w:p w14:paraId="4FB8DC22" w14:textId="77777777" w:rsidR="00925913" w:rsidRDefault="00477365">
            <w:pPr>
              <w:spacing w:after="0" w:line="259" w:lineRule="auto"/>
              <w:ind w:left="0" w:right="0" w:firstLine="0"/>
              <w:jc w:val="right"/>
            </w:pPr>
            <w:r>
              <w:t xml:space="preserve"> </w:t>
            </w:r>
          </w:p>
          <w:p w14:paraId="01E1E9BC" w14:textId="77777777" w:rsidR="00925913" w:rsidRDefault="00477365">
            <w:pPr>
              <w:spacing w:after="0" w:line="259" w:lineRule="auto"/>
              <w:ind w:left="0" w:right="0" w:firstLine="0"/>
              <w:jc w:val="right"/>
            </w:pPr>
            <w:r>
              <w:t xml:space="preserve"> </w:t>
            </w:r>
          </w:p>
        </w:tc>
        <w:tc>
          <w:tcPr>
            <w:tcW w:w="0" w:type="auto"/>
            <w:vMerge/>
            <w:tcBorders>
              <w:top w:val="nil"/>
              <w:left w:val="single" w:sz="4" w:space="0" w:color="000000"/>
              <w:bottom w:val="nil"/>
              <w:right w:val="single" w:sz="4" w:space="0" w:color="000000"/>
            </w:tcBorders>
          </w:tcPr>
          <w:p w14:paraId="52D07B8E" w14:textId="77777777" w:rsidR="00925913" w:rsidRDefault="00925913">
            <w:pPr>
              <w:spacing w:after="160" w:line="259" w:lineRule="auto"/>
              <w:ind w:left="0" w:right="0" w:firstLine="0"/>
              <w:jc w:val="left"/>
            </w:pPr>
          </w:p>
        </w:tc>
        <w:tc>
          <w:tcPr>
            <w:tcW w:w="1246" w:type="dxa"/>
            <w:tcBorders>
              <w:top w:val="single" w:sz="4" w:space="0" w:color="000000"/>
              <w:left w:val="single" w:sz="4" w:space="0" w:color="000000"/>
              <w:bottom w:val="nil"/>
              <w:right w:val="single" w:sz="4" w:space="0" w:color="000000"/>
            </w:tcBorders>
          </w:tcPr>
          <w:p w14:paraId="2320E183" w14:textId="77777777" w:rsidR="00925913" w:rsidRDefault="00477365">
            <w:pPr>
              <w:spacing w:after="0" w:line="259" w:lineRule="auto"/>
              <w:ind w:left="0" w:right="1" w:firstLine="0"/>
              <w:jc w:val="right"/>
            </w:pPr>
            <w:r>
              <w:t xml:space="preserve"> </w:t>
            </w:r>
          </w:p>
          <w:p w14:paraId="3F7830C9" w14:textId="77777777" w:rsidR="00925913" w:rsidRDefault="00477365">
            <w:pPr>
              <w:spacing w:after="0" w:line="259" w:lineRule="auto"/>
              <w:ind w:left="0" w:right="1" w:firstLine="0"/>
              <w:jc w:val="right"/>
            </w:pPr>
            <w:r>
              <w:t xml:space="preserve"> </w:t>
            </w:r>
          </w:p>
        </w:tc>
      </w:tr>
      <w:tr w:rsidR="00925913" w14:paraId="5AD61E98" w14:textId="77777777">
        <w:trPr>
          <w:trHeight w:val="230"/>
        </w:trPr>
        <w:tc>
          <w:tcPr>
            <w:tcW w:w="1303" w:type="dxa"/>
            <w:tcBorders>
              <w:top w:val="nil"/>
              <w:left w:val="single" w:sz="4" w:space="0" w:color="000000"/>
              <w:bottom w:val="nil"/>
              <w:right w:val="single" w:sz="4" w:space="0" w:color="000000"/>
            </w:tcBorders>
          </w:tcPr>
          <w:p w14:paraId="3CE5E065" w14:textId="77777777" w:rsidR="00925913" w:rsidRDefault="00477365">
            <w:pPr>
              <w:spacing w:after="0" w:line="259" w:lineRule="auto"/>
              <w:ind w:left="0" w:right="55" w:firstLine="0"/>
              <w:jc w:val="right"/>
            </w:pPr>
            <w:r>
              <w:t xml:space="preserve">-1,750 </w:t>
            </w:r>
          </w:p>
        </w:tc>
        <w:tc>
          <w:tcPr>
            <w:tcW w:w="6578" w:type="dxa"/>
            <w:tcBorders>
              <w:top w:val="nil"/>
              <w:left w:val="single" w:sz="4" w:space="0" w:color="000000"/>
              <w:bottom w:val="nil"/>
              <w:right w:val="single" w:sz="4" w:space="0" w:color="000000"/>
            </w:tcBorders>
          </w:tcPr>
          <w:p w14:paraId="59DE5111" w14:textId="77777777" w:rsidR="00925913" w:rsidRDefault="00477365">
            <w:pPr>
              <w:spacing w:after="0" w:line="259" w:lineRule="auto"/>
              <w:ind w:left="90" w:right="0" w:firstLine="0"/>
              <w:jc w:val="left"/>
            </w:pPr>
            <w:r>
              <w:t xml:space="preserve">Merseyside Residuary Body </w:t>
            </w:r>
          </w:p>
        </w:tc>
        <w:tc>
          <w:tcPr>
            <w:tcW w:w="1246" w:type="dxa"/>
            <w:tcBorders>
              <w:top w:val="nil"/>
              <w:left w:val="single" w:sz="4" w:space="0" w:color="000000"/>
              <w:bottom w:val="nil"/>
              <w:right w:val="single" w:sz="4" w:space="0" w:color="000000"/>
            </w:tcBorders>
          </w:tcPr>
          <w:p w14:paraId="40D8DE54" w14:textId="77777777" w:rsidR="00925913" w:rsidRDefault="00477365">
            <w:pPr>
              <w:spacing w:after="0" w:line="259" w:lineRule="auto"/>
              <w:ind w:left="0" w:right="55" w:firstLine="0"/>
              <w:jc w:val="right"/>
            </w:pPr>
            <w:r>
              <w:t xml:space="preserve">-1,313 </w:t>
            </w:r>
          </w:p>
        </w:tc>
      </w:tr>
      <w:tr w:rsidR="00925913" w14:paraId="4617B695" w14:textId="77777777">
        <w:trPr>
          <w:trHeight w:val="230"/>
        </w:trPr>
        <w:tc>
          <w:tcPr>
            <w:tcW w:w="1303" w:type="dxa"/>
            <w:tcBorders>
              <w:top w:val="nil"/>
              <w:left w:val="single" w:sz="4" w:space="0" w:color="000000"/>
              <w:bottom w:val="nil"/>
              <w:right w:val="single" w:sz="4" w:space="0" w:color="000000"/>
            </w:tcBorders>
          </w:tcPr>
          <w:p w14:paraId="6360A481" w14:textId="77777777" w:rsidR="00925913" w:rsidRDefault="00477365">
            <w:pPr>
              <w:spacing w:after="0" w:line="259" w:lineRule="auto"/>
              <w:ind w:left="0" w:right="55" w:firstLine="0"/>
              <w:jc w:val="right"/>
            </w:pPr>
            <w:r>
              <w:t xml:space="preserve">-1,859 </w:t>
            </w:r>
          </w:p>
        </w:tc>
        <w:tc>
          <w:tcPr>
            <w:tcW w:w="6578" w:type="dxa"/>
            <w:tcBorders>
              <w:top w:val="nil"/>
              <w:left w:val="single" w:sz="4" w:space="0" w:color="000000"/>
              <w:bottom w:val="nil"/>
              <w:right w:val="single" w:sz="4" w:space="0" w:color="000000"/>
            </w:tcBorders>
          </w:tcPr>
          <w:p w14:paraId="0D93C94D" w14:textId="77777777" w:rsidR="00925913" w:rsidRDefault="00477365">
            <w:pPr>
              <w:spacing w:after="0" w:line="259" w:lineRule="auto"/>
              <w:ind w:left="90" w:right="0" w:firstLine="0"/>
              <w:jc w:val="left"/>
            </w:pPr>
            <w:r>
              <w:t xml:space="preserve">Finance Lease Liability – Crosby Baths PFI </w:t>
            </w:r>
          </w:p>
        </w:tc>
        <w:tc>
          <w:tcPr>
            <w:tcW w:w="1246" w:type="dxa"/>
            <w:tcBorders>
              <w:top w:val="nil"/>
              <w:left w:val="single" w:sz="4" w:space="0" w:color="000000"/>
              <w:bottom w:val="nil"/>
              <w:right w:val="single" w:sz="4" w:space="0" w:color="000000"/>
            </w:tcBorders>
          </w:tcPr>
          <w:p w14:paraId="799E39AE" w14:textId="77777777" w:rsidR="00925913" w:rsidRDefault="00477365">
            <w:pPr>
              <w:spacing w:after="0" w:line="259" w:lineRule="auto"/>
              <w:ind w:left="0" w:right="55" w:firstLine="0"/>
              <w:jc w:val="right"/>
            </w:pPr>
            <w:r>
              <w:t xml:space="preserve">-1,671 </w:t>
            </w:r>
          </w:p>
        </w:tc>
      </w:tr>
      <w:tr w:rsidR="00925913" w14:paraId="7765A99E" w14:textId="77777777">
        <w:trPr>
          <w:trHeight w:val="230"/>
        </w:trPr>
        <w:tc>
          <w:tcPr>
            <w:tcW w:w="1303" w:type="dxa"/>
            <w:tcBorders>
              <w:top w:val="nil"/>
              <w:left w:val="single" w:sz="4" w:space="0" w:color="000000"/>
              <w:bottom w:val="nil"/>
              <w:right w:val="single" w:sz="4" w:space="0" w:color="000000"/>
            </w:tcBorders>
          </w:tcPr>
          <w:p w14:paraId="16C43B09" w14:textId="77777777" w:rsidR="00925913" w:rsidRDefault="00477365">
            <w:pPr>
              <w:spacing w:after="0" w:line="259" w:lineRule="auto"/>
              <w:ind w:left="0" w:right="55" w:firstLine="0"/>
              <w:jc w:val="right"/>
            </w:pPr>
            <w:r>
              <w:t xml:space="preserve">-3,162 </w:t>
            </w:r>
          </w:p>
        </w:tc>
        <w:tc>
          <w:tcPr>
            <w:tcW w:w="6578" w:type="dxa"/>
            <w:tcBorders>
              <w:top w:val="nil"/>
              <w:left w:val="single" w:sz="4" w:space="0" w:color="000000"/>
              <w:bottom w:val="nil"/>
              <w:right w:val="single" w:sz="4" w:space="0" w:color="000000"/>
            </w:tcBorders>
          </w:tcPr>
          <w:p w14:paraId="011997FF" w14:textId="77777777" w:rsidR="00925913" w:rsidRDefault="00477365">
            <w:pPr>
              <w:spacing w:after="0" w:line="259" w:lineRule="auto"/>
              <w:ind w:left="90" w:right="0" w:firstLine="0"/>
              <w:jc w:val="left"/>
            </w:pPr>
            <w:r>
              <w:t xml:space="preserve">Finance Lease Liability – Property, Plant and Equipment </w:t>
            </w:r>
          </w:p>
        </w:tc>
        <w:tc>
          <w:tcPr>
            <w:tcW w:w="1246" w:type="dxa"/>
            <w:tcBorders>
              <w:top w:val="nil"/>
              <w:left w:val="single" w:sz="4" w:space="0" w:color="000000"/>
              <w:bottom w:val="nil"/>
              <w:right w:val="single" w:sz="4" w:space="0" w:color="000000"/>
            </w:tcBorders>
          </w:tcPr>
          <w:p w14:paraId="4DE8CF4D" w14:textId="77777777" w:rsidR="00925913" w:rsidRDefault="00477365">
            <w:pPr>
              <w:spacing w:after="0" w:line="259" w:lineRule="auto"/>
              <w:ind w:left="0" w:right="55" w:firstLine="0"/>
              <w:jc w:val="right"/>
            </w:pPr>
            <w:r>
              <w:t xml:space="preserve">-2,960 </w:t>
            </w:r>
          </w:p>
        </w:tc>
      </w:tr>
      <w:tr w:rsidR="00925913" w14:paraId="10CE0AF0" w14:textId="77777777">
        <w:trPr>
          <w:trHeight w:val="234"/>
        </w:trPr>
        <w:tc>
          <w:tcPr>
            <w:tcW w:w="1303" w:type="dxa"/>
            <w:tcBorders>
              <w:top w:val="nil"/>
              <w:left w:val="single" w:sz="4" w:space="0" w:color="000000"/>
              <w:bottom w:val="single" w:sz="6" w:space="0" w:color="000000"/>
              <w:right w:val="single" w:sz="4" w:space="0" w:color="000000"/>
            </w:tcBorders>
          </w:tcPr>
          <w:p w14:paraId="1229063E" w14:textId="77777777" w:rsidR="00925913" w:rsidRDefault="00477365">
            <w:pPr>
              <w:spacing w:after="0" w:line="259" w:lineRule="auto"/>
              <w:ind w:left="0" w:right="55" w:firstLine="0"/>
              <w:jc w:val="right"/>
            </w:pPr>
            <w:r>
              <w:t xml:space="preserve">-644 </w:t>
            </w:r>
          </w:p>
        </w:tc>
        <w:tc>
          <w:tcPr>
            <w:tcW w:w="6578" w:type="dxa"/>
            <w:vMerge w:val="restart"/>
            <w:tcBorders>
              <w:top w:val="nil"/>
              <w:left w:val="single" w:sz="4" w:space="0" w:color="000000"/>
              <w:bottom w:val="single" w:sz="4" w:space="0" w:color="000000"/>
              <w:right w:val="single" w:sz="4" w:space="0" w:color="000000"/>
            </w:tcBorders>
          </w:tcPr>
          <w:p w14:paraId="4AE1251B" w14:textId="77777777" w:rsidR="00925913" w:rsidRDefault="00477365">
            <w:pPr>
              <w:spacing w:after="0" w:line="259" w:lineRule="auto"/>
              <w:ind w:left="90" w:right="3936" w:firstLine="0"/>
              <w:jc w:val="left"/>
            </w:pPr>
            <w:r>
              <w:t xml:space="preserve">PFI Deferred Income </w:t>
            </w:r>
            <w:r>
              <w:rPr>
                <w:b/>
              </w:rPr>
              <w:t xml:space="preserve">Total Long Term </w:t>
            </w:r>
          </w:p>
        </w:tc>
        <w:tc>
          <w:tcPr>
            <w:tcW w:w="1246" w:type="dxa"/>
            <w:tcBorders>
              <w:top w:val="nil"/>
              <w:left w:val="single" w:sz="4" w:space="0" w:color="000000"/>
              <w:bottom w:val="single" w:sz="6" w:space="0" w:color="000000"/>
              <w:right w:val="single" w:sz="4" w:space="0" w:color="000000"/>
            </w:tcBorders>
          </w:tcPr>
          <w:p w14:paraId="3A595992" w14:textId="77777777" w:rsidR="00925913" w:rsidRDefault="00477365">
            <w:pPr>
              <w:spacing w:after="0" w:line="259" w:lineRule="auto"/>
              <w:ind w:left="0" w:right="55" w:firstLine="0"/>
              <w:jc w:val="right"/>
            </w:pPr>
            <w:r>
              <w:t xml:space="preserve">-537 </w:t>
            </w:r>
          </w:p>
        </w:tc>
      </w:tr>
      <w:tr w:rsidR="00925913" w14:paraId="101B4630" w14:textId="77777777">
        <w:trPr>
          <w:trHeight w:val="242"/>
        </w:trPr>
        <w:tc>
          <w:tcPr>
            <w:tcW w:w="1303" w:type="dxa"/>
            <w:tcBorders>
              <w:top w:val="single" w:sz="6" w:space="0" w:color="000000"/>
              <w:left w:val="single" w:sz="4" w:space="0" w:color="000000"/>
              <w:bottom w:val="single" w:sz="4" w:space="0" w:color="000000"/>
              <w:right w:val="single" w:sz="4" w:space="0" w:color="000000"/>
            </w:tcBorders>
          </w:tcPr>
          <w:p w14:paraId="4B8644F2" w14:textId="77777777" w:rsidR="00925913" w:rsidRDefault="00477365">
            <w:pPr>
              <w:spacing w:after="0" w:line="259" w:lineRule="auto"/>
              <w:ind w:left="0" w:right="55" w:firstLine="0"/>
              <w:jc w:val="right"/>
            </w:pPr>
            <w:r>
              <w:rPr>
                <w:b/>
              </w:rPr>
              <w:t xml:space="preserve">-7,415 </w:t>
            </w:r>
          </w:p>
        </w:tc>
        <w:tc>
          <w:tcPr>
            <w:tcW w:w="0" w:type="auto"/>
            <w:vMerge/>
            <w:tcBorders>
              <w:top w:val="nil"/>
              <w:left w:val="single" w:sz="4" w:space="0" w:color="000000"/>
              <w:bottom w:val="single" w:sz="4" w:space="0" w:color="000000"/>
              <w:right w:val="single" w:sz="4" w:space="0" w:color="000000"/>
            </w:tcBorders>
          </w:tcPr>
          <w:p w14:paraId="790FD4BF" w14:textId="77777777" w:rsidR="00925913" w:rsidRDefault="00925913">
            <w:pPr>
              <w:spacing w:after="160" w:line="259" w:lineRule="auto"/>
              <w:ind w:left="0" w:right="0" w:firstLine="0"/>
              <w:jc w:val="left"/>
            </w:pPr>
          </w:p>
        </w:tc>
        <w:tc>
          <w:tcPr>
            <w:tcW w:w="1246" w:type="dxa"/>
            <w:tcBorders>
              <w:top w:val="single" w:sz="6" w:space="0" w:color="000000"/>
              <w:left w:val="single" w:sz="4" w:space="0" w:color="000000"/>
              <w:bottom w:val="single" w:sz="4" w:space="0" w:color="000000"/>
              <w:right w:val="single" w:sz="4" w:space="0" w:color="000000"/>
            </w:tcBorders>
          </w:tcPr>
          <w:p w14:paraId="6F61A59C" w14:textId="77777777" w:rsidR="00925913" w:rsidRDefault="00477365">
            <w:pPr>
              <w:spacing w:after="0" w:line="259" w:lineRule="auto"/>
              <w:ind w:left="0" w:right="55" w:firstLine="0"/>
              <w:jc w:val="right"/>
            </w:pPr>
            <w:r>
              <w:rPr>
                <w:b/>
              </w:rPr>
              <w:t xml:space="preserve">-6,481 </w:t>
            </w:r>
          </w:p>
        </w:tc>
      </w:tr>
    </w:tbl>
    <w:p w14:paraId="0160644D" w14:textId="77777777" w:rsidR="00925913" w:rsidRDefault="00477365">
      <w:pPr>
        <w:spacing w:after="0" w:line="259" w:lineRule="auto"/>
        <w:ind w:left="568" w:right="0" w:firstLine="0"/>
        <w:jc w:val="left"/>
      </w:pPr>
      <w:r>
        <w:rPr>
          <w:b/>
        </w:rPr>
        <w:t xml:space="preserve"> </w:t>
      </w:r>
    </w:p>
    <w:p w14:paraId="69F48EAC" w14:textId="77777777" w:rsidR="00925913" w:rsidRDefault="00477365">
      <w:pPr>
        <w:ind w:left="1268" w:right="0"/>
      </w:pPr>
      <w:r>
        <w:t>Wirral MBC manages debt on behalf of the former Merseyside Residuary Body.  Sefton MBC (along with the other Merseyside Districts, Precepting and Levying Bodies), as a successor body, inherited debt relating to services transferred to its control.  The amount outstanding in respect of Sefton MBC was £1.751m at 31 March 2022 (£2.188m at 31 March 2021).</w:t>
      </w:r>
      <w:r>
        <w:rPr>
          <w:b/>
        </w:rPr>
        <w:t xml:space="preserve"> </w:t>
      </w:r>
    </w:p>
    <w:p w14:paraId="66125F3C" w14:textId="77777777" w:rsidR="00925913" w:rsidRDefault="00477365">
      <w:pPr>
        <w:spacing w:after="0" w:line="259" w:lineRule="auto"/>
        <w:ind w:left="568" w:right="0" w:firstLine="0"/>
        <w:jc w:val="left"/>
      </w:pPr>
      <w:r>
        <w:t xml:space="preserve"> </w:t>
      </w:r>
    </w:p>
    <w:p w14:paraId="69DC64AD" w14:textId="77777777" w:rsidR="00925913" w:rsidRDefault="00477365">
      <w:pPr>
        <w:spacing w:after="0" w:line="259" w:lineRule="auto"/>
        <w:ind w:left="568" w:right="0" w:firstLine="0"/>
        <w:jc w:val="left"/>
      </w:pPr>
      <w:r>
        <w:t xml:space="preserve"> </w:t>
      </w:r>
    </w:p>
    <w:p w14:paraId="470F1F8F" w14:textId="77777777" w:rsidR="00925913" w:rsidRDefault="00477365">
      <w:pPr>
        <w:numPr>
          <w:ilvl w:val="0"/>
          <w:numId w:val="23"/>
        </w:numPr>
        <w:spacing w:after="3" w:line="252" w:lineRule="auto"/>
        <w:ind w:right="0" w:hanging="709"/>
        <w:jc w:val="left"/>
      </w:pPr>
      <w:r>
        <w:rPr>
          <w:b/>
          <w:u w:val="single" w:color="000000"/>
        </w:rPr>
        <w:t>TRUST FUNDS</w:t>
      </w:r>
      <w:r>
        <w:t xml:space="preserve"> </w:t>
      </w:r>
      <w:r>
        <w:tab/>
        <w:t xml:space="preserve"> </w:t>
      </w:r>
      <w:r>
        <w:tab/>
        <w:t xml:space="preserve"> </w:t>
      </w:r>
      <w:r>
        <w:tab/>
        <w:t xml:space="preserve"> </w:t>
      </w:r>
    </w:p>
    <w:p w14:paraId="2A3A7B34" w14:textId="77777777" w:rsidR="00925913" w:rsidRDefault="00477365">
      <w:pPr>
        <w:spacing w:after="0" w:line="259" w:lineRule="auto"/>
        <w:ind w:left="568" w:right="0" w:firstLine="0"/>
        <w:jc w:val="left"/>
      </w:pPr>
      <w:r>
        <w:t xml:space="preserve"> </w:t>
      </w:r>
    </w:p>
    <w:p w14:paraId="209553F5" w14:textId="77777777" w:rsidR="00925913" w:rsidRDefault="00477365">
      <w:pPr>
        <w:ind w:left="1268" w:right="0"/>
      </w:pPr>
      <w:r>
        <w:t xml:space="preserve">The Council acts as Sole Trustee of a number of legacies and bequests. Details of the transactions and the Committees controlling the funds are shown below.  In compliance with the Code, Trust Funds have been excluded from the Council’s Balance Sheet. </w:t>
      </w:r>
    </w:p>
    <w:p w14:paraId="1BC29E38" w14:textId="77777777" w:rsidR="00925913" w:rsidRDefault="00477365">
      <w:pPr>
        <w:spacing w:after="0" w:line="259" w:lineRule="auto"/>
        <w:ind w:left="568" w:right="0" w:firstLine="0"/>
        <w:jc w:val="left"/>
      </w:pPr>
      <w:r>
        <w:t xml:space="preserve"> </w:t>
      </w:r>
      <w:r>
        <w:tab/>
        <w:t xml:space="preserve"> </w:t>
      </w:r>
    </w:p>
    <w:p w14:paraId="143C975F" w14:textId="77777777" w:rsidR="00925913" w:rsidRDefault="00477365">
      <w:pPr>
        <w:spacing w:after="0" w:line="259" w:lineRule="auto"/>
        <w:ind w:left="568" w:right="0" w:firstLine="0"/>
        <w:jc w:val="left"/>
      </w:pPr>
      <w:r>
        <w:t xml:space="preserve"> </w:t>
      </w:r>
      <w:r>
        <w:tab/>
        <w:t xml:space="preserve"> </w:t>
      </w:r>
      <w:r>
        <w:tab/>
        <w:t xml:space="preserve"> </w:t>
      </w:r>
      <w:r>
        <w:tab/>
        <w:t xml:space="preserve"> </w:t>
      </w:r>
    </w:p>
    <w:tbl>
      <w:tblPr>
        <w:tblStyle w:val="TableGrid"/>
        <w:tblW w:w="9183" w:type="dxa"/>
        <w:tblInd w:w="1283" w:type="dxa"/>
        <w:tblCellMar>
          <w:top w:w="0" w:type="dxa"/>
          <w:left w:w="107" w:type="dxa"/>
          <w:bottom w:w="0" w:type="dxa"/>
          <w:right w:w="51" w:type="dxa"/>
        </w:tblCellMar>
        <w:tblLook w:val="04A0" w:firstRow="1" w:lastRow="0" w:firstColumn="1" w:lastColumn="0" w:noHBand="0" w:noVBand="1"/>
      </w:tblPr>
      <w:tblGrid>
        <w:gridCol w:w="3967"/>
        <w:gridCol w:w="1304"/>
        <w:gridCol w:w="1305"/>
        <w:gridCol w:w="1304"/>
        <w:gridCol w:w="1303"/>
      </w:tblGrid>
      <w:tr w:rsidR="00925913" w14:paraId="7B524691" w14:textId="77777777">
        <w:trPr>
          <w:trHeight w:val="237"/>
        </w:trPr>
        <w:tc>
          <w:tcPr>
            <w:tcW w:w="3968" w:type="dxa"/>
            <w:tcBorders>
              <w:top w:val="single" w:sz="4" w:space="0" w:color="000000"/>
              <w:left w:val="single" w:sz="4" w:space="0" w:color="000000"/>
              <w:bottom w:val="nil"/>
              <w:right w:val="single" w:sz="4" w:space="0" w:color="000000"/>
            </w:tcBorders>
            <w:shd w:val="clear" w:color="auto" w:fill="FFCC99"/>
          </w:tcPr>
          <w:p w14:paraId="7387E6DC" w14:textId="77777777" w:rsidR="00925913" w:rsidRDefault="00477365">
            <w:pPr>
              <w:spacing w:after="0" w:line="259" w:lineRule="auto"/>
              <w:ind w:left="0" w:right="0" w:firstLine="0"/>
              <w:jc w:val="left"/>
            </w:pPr>
            <w:r>
              <w:rPr>
                <w:u w:val="single" w:color="000000"/>
              </w:rPr>
              <w:t>Portfolio and Name of Trust</w:t>
            </w:r>
            <w: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3FB06D79" w14:textId="77777777" w:rsidR="00925913" w:rsidRDefault="00477365">
            <w:pPr>
              <w:spacing w:after="0" w:line="259" w:lineRule="auto"/>
              <w:ind w:left="71" w:right="0" w:firstLine="0"/>
              <w:jc w:val="left"/>
            </w:pPr>
            <w:r>
              <w:rPr>
                <w:u w:val="single" w:color="000000"/>
              </w:rPr>
              <w:t>Balance at</w:t>
            </w:r>
            <w:r>
              <w:t xml:space="preserve"> </w:t>
            </w:r>
          </w:p>
        </w:tc>
        <w:tc>
          <w:tcPr>
            <w:tcW w:w="1305" w:type="dxa"/>
            <w:tcBorders>
              <w:top w:val="single" w:sz="4" w:space="0" w:color="000000"/>
              <w:left w:val="single" w:sz="4" w:space="0" w:color="000000"/>
              <w:bottom w:val="nil"/>
              <w:right w:val="single" w:sz="4" w:space="0" w:color="000000"/>
            </w:tcBorders>
            <w:shd w:val="clear" w:color="auto" w:fill="FFCC99"/>
          </w:tcPr>
          <w:p w14:paraId="6E6495FE" w14:textId="77777777" w:rsidR="00925913" w:rsidRDefault="00477365">
            <w:pPr>
              <w:spacing w:after="0" w:line="259" w:lineRule="auto"/>
              <w:ind w:left="0" w:right="55" w:firstLine="0"/>
              <w:jc w:val="center"/>
            </w:pPr>
            <w:r>
              <w:rPr>
                <w:u w:val="single" w:color="000000"/>
              </w:rPr>
              <w:t>Income</w:t>
            </w:r>
            <w: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23DB25B7" w14:textId="77777777" w:rsidR="00925913" w:rsidRDefault="00477365">
            <w:pPr>
              <w:spacing w:after="0" w:line="259" w:lineRule="auto"/>
              <w:ind w:left="12" w:right="0" w:firstLine="0"/>
              <w:jc w:val="left"/>
            </w:pPr>
            <w:r>
              <w:rPr>
                <w:u w:val="single" w:color="000000"/>
              </w:rPr>
              <w:t>Expenditure</w:t>
            </w: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29429B73" w14:textId="77777777" w:rsidR="00925913" w:rsidRDefault="00477365">
            <w:pPr>
              <w:spacing w:after="0" w:line="259" w:lineRule="auto"/>
              <w:ind w:left="71" w:right="0" w:firstLine="0"/>
              <w:jc w:val="left"/>
            </w:pPr>
            <w:r>
              <w:rPr>
                <w:u w:val="single" w:color="000000"/>
              </w:rPr>
              <w:t>Balance at</w:t>
            </w:r>
            <w:r>
              <w:t xml:space="preserve"> </w:t>
            </w:r>
          </w:p>
        </w:tc>
      </w:tr>
      <w:tr w:rsidR="00925913" w14:paraId="11D5151C" w14:textId="77777777">
        <w:trPr>
          <w:trHeight w:val="230"/>
        </w:trPr>
        <w:tc>
          <w:tcPr>
            <w:tcW w:w="3968" w:type="dxa"/>
            <w:tcBorders>
              <w:top w:val="nil"/>
              <w:left w:val="single" w:sz="4" w:space="0" w:color="000000"/>
              <w:bottom w:val="nil"/>
              <w:right w:val="single" w:sz="4" w:space="0" w:color="000000"/>
            </w:tcBorders>
            <w:shd w:val="clear" w:color="auto" w:fill="FFCC99"/>
          </w:tcPr>
          <w:p w14:paraId="1E6A26EF" w14:textId="77777777" w:rsidR="00925913" w:rsidRDefault="00477365">
            <w:pPr>
              <w:spacing w:after="0" w:line="259" w:lineRule="auto"/>
              <w:ind w:left="0" w:right="0" w:firstLine="0"/>
              <w:jc w:val="left"/>
            </w:pPr>
            <w:r>
              <w:t xml:space="preserve"> </w:t>
            </w:r>
          </w:p>
        </w:tc>
        <w:tc>
          <w:tcPr>
            <w:tcW w:w="1304" w:type="dxa"/>
            <w:tcBorders>
              <w:top w:val="nil"/>
              <w:left w:val="single" w:sz="4" w:space="0" w:color="000000"/>
              <w:bottom w:val="nil"/>
              <w:right w:val="single" w:sz="4" w:space="0" w:color="000000"/>
            </w:tcBorders>
            <w:shd w:val="clear" w:color="auto" w:fill="FFCC99"/>
          </w:tcPr>
          <w:p w14:paraId="696454D8" w14:textId="77777777" w:rsidR="00925913" w:rsidRDefault="00477365">
            <w:pPr>
              <w:spacing w:after="0" w:line="259" w:lineRule="auto"/>
              <w:ind w:left="0" w:right="56" w:firstLine="0"/>
              <w:jc w:val="center"/>
            </w:pPr>
            <w:r>
              <w:rPr>
                <w:u w:val="single" w:color="000000"/>
              </w:rPr>
              <w:t>1 April</w:t>
            </w:r>
            <w:r>
              <w:t xml:space="preserve"> </w:t>
            </w:r>
          </w:p>
        </w:tc>
        <w:tc>
          <w:tcPr>
            <w:tcW w:w="1305" w:type="dxa"/>
            <w:tcBorders>
              <w:top w:val="nil"/>
              <w:left w:val="single" w:sz="4" w:space="0" w:color="000000"/>
              <w:bottom w:val="nil"/>
              <w:right w:val="single" w:sz="4" w:space="0" w:color="000000"/>
            </w:tcBorders>
            <w:shd w:val="clear" w:color="auto" w:fill="FFCC99"/>
          </w:tcPr>
          <w:p w14:paraId="4917E13F" w14:textId="77777777" w:rsidR="00925913" w:rsidRDefault="00477365">
            <w:pPr>
              <w:spacing w:after="0" w:line="259" w:lineRule="auto"/>
              <w:ind w:left="0" w:right="1" w:firstLine="0"/>
              <w:jc w:val="center"/>
            </w:pPr>
            <w:r>
              <w:t xml:space="preserve"> </w:t>
            </w:r>
          </w:p>
        </w:tc>
        <w:tc>
          <w:tcPr>
            <w:tcW w:w="1304" w:type="dxa"/>
            <w:tcBorders>
              <w:top w:val="nil"/>
              <w:left w:val="single" w:sz="4" w:space="0" w:color="000000"/>
              <w:bottom w:val="nil"/>
              <w:right w:val="single" w:sz="4" w:space="0" w:color="000000"/>
            </w:tcBorders>
            <w:shd w:val="clear" w:color="auto" w:fill="FFCC99"/>
          </w:tcPr>
          <w:p w14:paraId="3429149D" w14:textId="77777777" w:rsidR="00925913" w:rsidRDefault="00477365">
            <w:pPr>
              <w:spacing w:after="0" w:line="259" w:lineRule="auto"/>
              <w:ind w:left="0" w:right="1" w:firstLine="0"/>
              <w:jc w:val="center"/>
            </w:pPr>
            <w:r>
              <w:t xml:space="preserve"> </w:t>
            </w:r>
          </w:p>
        </w:tc>
        <w:tc>
          <w:tcPr>
            <w:tcW w:w="1303" w:type="dxa"/>
            <w:tcBorders>
              <w:top w:val="nil"/>
              <w:left w:val="single" w:sz="4" w:space="0" w:color="000000"/>
              <w:bottom w:val="nil"/>
              <w:right w:val="single" w:sz="4" w:space="0" w:color="000000"/>
            </w:tcBorders>
            <w:shd w:val="clear" w:color="auto" w:fill="FFCC99"/>
          </w:tcPr>
          <w:p w14:paraId="2708A600" w14:textId="77777777" w:rsidR="00925913" w:rsidRDefault="00477365">
            <w:pPr>
              <w:spacing w:after="0" w:line="259" w:lineRule="auto"/>
              <w:ind w:left="0" w:right="55" w:firstLine="0"/>
              <w:jc w:val="center"/>
            </w:pPr>
            <w:r>
              <w:rPr>
                <w:u w:val="single" w:color="000000"/>
              </w:rPr>
              <w:t>31 March</w:t>
            </w:r>
            <w:r>
              <w:t xml:space="preserve"> </w:t>
            </w:r>
          </w:p>
        </w:tc>
      </w:tr>
      <w:tr w:rsidR="00925913" w14:paraId="4AFEC969" w14:textId="77777777">
        <w:trPr>
          <w:trHeight w:val="230"/>
        </w:trPr>
        <w:tc>
          <w:tcPr>
            <w:tcW w:w="3968" w:type="dxa"/>
            <w:tcBorders>
              <w:top w:val="nil"/>
              <w:left w:val="single" w:sz="4" w:space="0" w:color="000000"/>
              <w:bottom w:val="nil"/>
              <w:right w:val="single" w:sz="4" w:space="0" w:color="000000"/>
            </w:tcBorders>
            <w:shd w:val="clear" w:color="auto" w:fill="FFCC99"/>
          </w:tcPr>
          <w:p w14:paraId="3697951C" w14:textId="77777777" w:rsidR="00925913" w:rsidRDefault="00477365">
            <w:pPr>
              <w:spacing w:after="0" w:line="259" w:lineRule="auto"/>
              <w:ind w:left="0" w:right="0" w:firstLine="0"/>
              <w:jc w:val="left"/>
            </w:pPr>
            <w:r>
              <w:t xml:space="preserve"> </w:t>
            </w:r>
          </w:p>
        </w:tc>
        <w:tc>
          <w:tcPr>
            <w:tcW w:w="1304" w:type="dxa"/>
            <w:tcBorders>
              <w:top w:val="nil"/>
              <w:left w:val="single" w:sz="4" w:space="0" w:color="000000"/>
              <w:bottom w:val="nil"/>
              <w:right w:val="single" w:sz="4" w:space="0" w:color="000000"/>
            </w:tcBorders>
            <w:shd w:val="clear" w:color="auto" w:fill="FFCC99"/>
          </w:tcPr>
          <w:p w14:paraId="70402704" w14:textId="77777777" w:rsidR="00925913" w:rsidRDefault="00477365">
            <w:pPr>
              <w:spacing w:after="0" w:line="259" w:lineRule="auto"/>
              <w:ind w:left="0" w:right="55" w:firstLine="0"/>
              <w:jc w:val="center"/>
            </w:pPr>
            <w:r>
              <w:rPr>
                <w:u w:val="single" w:color="000000"/>
              </w:rPr>
              <w:t>2021</w:t>
            </w:r>
            <w:r>
              <w:t xml:space="preserve"> </w:t>
            </w:r>
          </w:p>
        </w:tc>
        <w:tc>
          <w:tcPr>
            <w:tcW w:w="1305" w:type="dxa"/>
            <w:tcBorders>
              <w:top w:val="nil"/>
              <w:left w:val="single" w:sz="4" w:space="0" w:color="000000"/>
              <w:bottom w:val="nil"/>
              <w:right w:val="single" w:sz="4" w:space="0" w:color="000000"/>
            </w:tcBorders>
            <w:shd w:val="clear" w:color="auto" w:fill="FFCC99"/>
          </w:tcPr>
          <w:p w14:paraId="6825A81B" w14:textId="77777777" w:rsidR="00925913" w:rsidRDefault="00477365">
            <w:pPr>
              <w:spacing w:after="0" w:line="259" w:lineRule="auto"/>
              <w:ind w:left="0" w:right="1" w:firstLine="0"/>
              <w:jc w:val="center"/>
            </w:pPr>
            <w:r>
              <w:t xml:space="preserve"> </w:t>
            </w:r>
          </w:p>
        </w:tc>
        <w:tc>
          <w:tcPr>
            <w:tcW w:w="1304" w:type="dxa"/>
            <w:tcBorders>
              <w:top w:val="nil"/>
              <w:left w:val="single" w:sz="4" w:space="0" w:color="000000"/>
              <w:bottom w:val="nil"/>
              <w:right w:val="single" w:sz="4" w:space="0" w:color="000000"/>
            </w:tcBorders>
            <w:shd w:val="clear" w:color="auto" w:fill="FFCC99"/>
          </w:tcPr>
          <w:p w14:paraId="07AF0421" w14:textId="77777777" w:rsidR="00925913" w:rsidRDefault="00477365">
            <w:pPr>
              <w:spacing w:after="0" w:line="259" w:lineRule="auto"/>
              <w:ind w:left="0" w:right="1" w:firstLine="0"/>
              <w:jc w:val="center"/>
            </w:pPr>
            <w:r>
              <w:t xml:space="preserve"> </w:t>
            </w:r>
          </w:p>
        </w:tc>
        <w:tc>
          <w:tcPr>
            <w:tcW w:w="1303" w:type="dxa"/>
            <w:tcBorders>
              <w:top w:val="nil"/>
              <w:left w:val="single" w:sz="4" w:space="0" w:color="000000"/>
              <w:bottom w:val="nil"/>
              <w:right w:val="single" w:sz="4" w:space="0" w:color="000000"/>
            </w:tcBorders>
            <w:shd w:val="clear" w:color="auto" w:fill="FFCC99"/>
          </w:tcPr>
          <w:p w14:paraId="603E242D" w14:textId="77777777" w:rsidR="00925913" w:rsidRDefault="00477365">
            <w:pPr>
              <w:spacing w:after="0" w:line="259" w:lineRule="auto"/>
              <w:ind w:left="0" w:right="54" w:firstLine="0"/>
              <w:jc w:val="center"/>
            </w:pPr>
            <w:r>
              <w:rPr>
                <w:u w:val="single" w:color="000000"/>
              </w:rPr>
              <w:t>2022</w:t>
            </w:r>
            <w:r>
              <w:t xml:space="preserve"> </w:t>
            </w:r>
          </w:p>
        </w:tc>
      </w:tr>
      <w:tr w:rsidR="00925913" w14:paraId="2128750B" w14:textId="77777777">
        <w:trPr>
          <w:trHeight w:val="230"/>
        </w:trPr>
        <w:tc>
          <w:tcPr>
            <w:tcW w:w="3968" w:type="dxa"/>
            <w:tcBorders>
              <w:top w:val="nil"/>
              <w:left w:val="single" w:sz="4" w:space="0" w:color="000000"/>
              <w:bottom w:val="single" w:sz="4" w:space="0" w:color="000000"/>
              <w:right w:val="single" w:sz="4" w:space="0" w:color="000000"/>
            </w:tcBorders>
            <w:shd w:val="clear" w:color="auto" w:fill="FFCC99"/>
          </w:tcPr>
          <w:p w14:paraId="2B818CAC" w14:textId="77777777" w:rsidR="00925913" w:rsidRDefault="00477365">
            <w:pPr>
              <w:spacing w:after="0" w:line="259" w:lineRule="auto"/>
              <w:ind w:left="0" w:right="0" w:firstLine="0"/>
              <w:jc w:val="left"/>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23FE7FEC" w14:textId="77777777" w:rsidR="00925913" w:rsidRDefault="00477365">
            <w:pPr>
              <w:spacing w:after="0" w:line="259" w:lineRule="auto"/>
              <w:ind w:left="0" w:right="56" w:firstLine="0"/>
              <w:jc w:val="center"/>
            </w:pPr>
            <w:r>
              <w:t xml:space="preserve">£ </w:t>
            </w:r>
          </w:p>
        </w:tc>
        <w:tc>
          <w:tcPr>
            <w:tcW w:w="1305" w:type="dxa"/>
            <w:tcBorders>
              <w:top w:val="nil"/>
              <w:left w:val="single" w:sz="4" w:space="0" w:color="000000"/>
              <w:bottom w:val="single" w:sz="4" w:space="0" w:color="000000"/>
              <w:right w:val="single" w:sz="4" w:space="0" w:color="000000"/>
            </w:tcBorders>
            <w:shd w:val="clear" w:color="auto" w:fill="FFCC99"/>
          </w:tcPr>
          <w:p w14:paraId="757E479D" w14:textId="77777777" w:rsidR="00925913" w:rsidRDefault="00477365">
            <w:pPr>
              <w:spacing w:after="0" w:line="259" w:lineRule="auto"/>
              <w:ind w:left="0" w:right="55" w:firstLine="0"/>
              <w:jc w:val="center"/>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088E4BCC" w14:textId="77777777" w:rsidR="00925913" w:rsidRDefault="00477365">
            <w:pPr>
              <w:spacing w:after="0" w:line="259" w:lineRule="auto"/>
              <w:ind w:left="0" w:right="55" w:firstLine="0"/>
              <w:jc w:val="center"/>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55FE8B07" w14:textId="77777777" w:rsidR="00925913" w:rsidRDefault="00477365">
            <w:pPr>
              <w:spacing w:after="0" w:line="259" w:lineRule="auto"/>
              <w:ind w:left="0" w:right="55" w:firstLine="0"/>
              <w:jc w:val="center"/>
            </w:pPr>
            <w:r>
              <w:t xml:space="preserve">£ </w:t>
            </w:r>
          </w:p>
        </w:tc>
      </w:tr>
      <w:tr w:rsidR="00925913" w14:paraId="42B81348" w14:textId="77777777">
        <w:trPr>
          <w:trHeight w:val="700"/>
        </w:trPr>
        <w:tc>
          <w:tcPr>
            <w:tcW w:w="3968" w:type="dxa"/>
            <w:tcBorders>
              <w:top w:val="single" w:sz="4" w:space="0" w:color="000000"/>
              <w:left w:val="single" w:sz="4" w:space="0" w:color="000000"/>
              <w:bottom w:val="nil"/>
              <w:right w:val="single" w:sz="4" w:space="0" w:color="000000"/>
            </w:tcBorders>
          </w:tcPr>
          <w:p w14:paraId="281EF73F" w14:textId="77777777" w:rsidR="00925913" w:rsidRDefault="00477365">
            <w:pPr>
              <w:spacing w:after="16" w:line="259" w:lineRule="auto"/>
              <w:ind w:left="0" w:right="0" w:firstLine="0"/>
              <w:jc w:val="left"/>
            </w:pPr>
            <w:r>
              <w:rPr>
                <w:b/>
              </w:rPr>
              <w:t xml:space="preserve"> </w:t>
            </w:r>
          </w:p>
          <w:p w14:paraId="46FFF3F8" w14:textId="77777777" w:rsidR="00925913" w:rsidRDefault="00477365">
            <w:pPr>
              <w:spacing w:after="0" w:line="259" w:lineRule="auto"/>
              <w:ind w:left="0" w:right="0" w:firstLine="0"/>
              <w:jc w:val="left"/>
            </w:pPr>
            <w:r>
              <w:rPr>
                <w:u w:val="single" w:color="000000"/>
              </w:rPr>
              <w:t>Children’s Services</w:t>
            </w:r>
            <w:r>
              <w:t xml:space="preserve"> </w:t>
            </w:r>
          </w:p>
          <w:p w14:paraId="643F40E4" w14:textId="77777777" w:rsidR="00925913" w:rsidRDefault="00477365">
            <w:pPr>
              <w:spacing w:after="0" w:line="259" w:lineRule="auto"/>
              <w:ind w:left="0" w:right="0" w:firstLine="0"/>
              <w:jc w:val="left"/>
            </w:pPr>
            <w:r>
              <w:t xml:space="preserve">Bootle Holiday Camp - Children </w:t>
            </w:r>
          </w:p>
        </w:tc>
        <w:tc>
          <w:tcPr>
            <w:tcW w:w="1304" w:type="dxa"/>
            <w:tcBorders>
              <w:top w:val="single" w:sz="4" w:space="0" w:color="000000"/>
              <w:left w:val="single" w:sz="4" w:space="0" w:color="000000"/>
              <w:bottom w:val="nil"/>
              <w:right w:val="single" w:sz="4" w:space="0" w:color="000000"/>
            </w:tcBorders>
          </w:tcPr>
          <w:p w14:paraId="69A955D3" w14:textId="77777777" w:rsidR="00925913" w:rsidRDefault="00477365">
            <w:pPr>
              <w:spacing w:after="0" w:line="259" w:lineRule="auto"/>
              <w:ind w:left="1" w:right="0" w:firstLine="0"/>
              <w:jc w:val="left"/>
            </w:pPr>
            <w:r>
              <w:t xml:space="preserve"> </w:t>
            </w:r>
          </w:p>
          <w:p w14:paraId="204E682E" w14:textId="77777777" w:rsidR="00925913" w:rsidRDefault="00477365">
            <w:pPr>
              <w:spacing w:after="0" w:line="259" w:lineRule="auto"/>
              <w:ind w:left="1" w:right="0" w:firstLine="0"/>
              <w:jc w:val="left"/>
            </w:pPr>
            <w:r>
              <w:t xml:space="preserve"> </w:t>
            </w:r>
          </w:p>
          <w:p w14:paraId="7AFF6F18" w14:textId="77777777" w:rsidR="00925913" w:rsidRDefault="00477365">
            <w:pPr>
              <w:spacing w:after="0" w:line="259" w:lineRule="auto"/>
              <w:ind w:left="0" w:right="56" w:firstLine="0"/>
              <w:jc w:val="right"/>
            </w:pPr>
            <w:r>
              <w:t xml:space="preserve">23,699 </w:t>
            </w:r>
          </w:p>
        </w:tc>
        <w:tc>
          <w:tcPr>
            <w:tcW w:w="1305" w:type="dxa"/>
            <w:tcBorders>
              <w:top w:val="single" w:sz="4" w:space="0" w:color="000000"/>
              <w:left w:val="single" w:sz="4" w:space="0" w:color="000000"/>
              <w:bottom w:val="nil"/>
              <w:right w:val="single" w:sz="4" w:space="0" w:color="000000"/>
            </w:tcBorders>
          </w:tcPr>
          <w:p w14:paraId="3455E960" w14:textId="77777777" w:rsidR="00925913" w:rsidRDefault="00477365">
            <w:pPr>
              <w:spacing w:after="0" w:line="259" w:lineRule="auto"/>
              <w:ind w:left="1" w:right="0" w:firstLine="0"/>
              <w:jc w:val="left"/>
            </w:pPr>
            <w:r>
              <w:t xml:space="preserve"> </w:t>
            </w:r>
          </w:p>
          <w:p w14:paraId="5EE6D2E0" w14:textId="77777777" w:rsidR="00925913" w:rsidRDefault="00477365">
            <w:pPr>
              <w:spacing w:after="0" w:line="259" w:lineRule="auto"/>
              <w:ind w:left="1" w:right="0" w:firstLine="0"/>
              <w:jc w:val="left"/>
            </w:pPr>
            <w:r>
              <w:t xml:space="preserve"> </w:t>
            </w:r>
          </w:p>
          <w:p w14:paraId="5834D4C2" w14:textId="77777777" w:rsidR="00925913" w:rsidRDefault="00477365">
            <w:pPr>
              <w:spacing w:after="0" w:line="259" w:lineRule="auto"/>
              <w:ind w:left="0" w:right="56" w:firstLine="0"/>
              <w:jc w:val="right"/>
            </w:pPr>
            <w:r>
              <w:t xml:space="preserve">65 </w:t>
            </w:r>
          </w:p>
        </w:tc>
        <w:tc>
          <w:tcPr>
            <w:tcW w:w="1304" w:type="dxa"/>
            <w:tcBorders>
              <w:top w:val="single" w:sz="4" w:space="0" w:color="000000"/>
              <w:left w:val="single" w:sz="4" w:space="0" w:color="000000"/>
              <w:bottom w:val="nil"/>
              <w:right w:val="single" w:sz="4" w:space="0" w:color="000000"/>
            </w:tcBorders>
          </w:tcPr>
          <w:p w14:paraId="7DD2FA34" w14:textId="77777777" w:rsidR="00925913" w:rsidRDefault="00477365">
            <w:pPr>
              <w:spacing w:after="0" w:line="259" w:lineRule="auto"/>
              <w:ind w:left="1" w:right="0" w:firstLine="0"/>
              <w:jc w:val="left"/>
            </w:pPr>
            <w:r>
              <w:t xml:space="preserve"> </w:t>
            </w:r>
          </w:p>
          <w:p w14:paraId="21D59407" w14:textId="77777777" w:rsidR="00925913" w:rsidRDefault="00477365">
            <w:pPr>
              <w:spacing w:after="0" w:line="259" w:lineRule="auto"/>
              <w:ind w:left="1" w:right="0" w:firstLine="0"/>
              <w:jc w:val="left"/>
            </w:pPr>
            <w:r>
              <w:t xml:space="preserve"> </w:t>
            </w:r>
          </w:p>
          <w:p w14:paraId="199CA331" w14:textId="77777777" w:rsidR="00925913" w:rsidRDefault="00477365">
            <w:pPr>
              <w:spacing w:after="0" w:line="259" w:lineRule="auto"/>
              <w:ind w:left="0" w:right="56" w:firstLine="0"/>
              <w:jc w:val="right"/>
            </w:pPr>
            <w:r>
              <w:t xml:space="preserve">0 </w:t>
            </w:r>
          </w:p>
        </w:tc>
        <w:tc>
          <w:tcPr>
            <w:tcW w:w="1303" w:type="dxa"/>
            <w:tcBorders>
              <w:top w:val="single" w:sz="4" w:space="0" w:color="000000"/>
              <w:left w:val="single" w:sz="4" w:space="0" w:color="000000"/>
              <w:bottom w:val="nil"/>
              <w:right w:val="single" w:sz="4" w:space="0" w:color="000000"/>
            </w:tcBorders>
          </w:tcPr>
          <w:p w14:paraId="292D4FB1" w14:textId="77777777" w:rsidR="00925913" w:rsidRDefault="00477365">
            <w:pPr>
              <w:spacing w:after="0" w:line="259" w:lineRule="auto"/>
              <w:ind w:left="1" w:right="0" w:firstLine="0"/>
              <w:jc w:val="left"/>
            </w:pPr>
            <w:r>
              <w:t xml:space="preserve"> </w:t>
            </w:r>
          </w:p>
          <w:p w14:paraId="4A56F851" w14:textId="77777777" w:rsidR="00925913" w:rsidRDefault="00477365">
            <w:pPr>
              <w:spacing w:after="0" w:line="259" w:lineRule="auto"/>
              <w:ind w:left="1" w:right="0" w:firstLine="0"/>
              <w:jc w:val="left"/>
            </w:pPr>
            <w:r>
              <w:t xml:space="preserve"> </w:t>
            </w:r>
          </w:p>
          <w:p w14:paraId="05810C0D" w14:textId="77777777" w:rsidR="00925913" w:rsidRDefault="00477365">
            <w:pPr>
              <w:spacing w:after="0" w:line="259" w:lineRule="auto"/>
              <w:ind w:left="0" w:right="55" w:firstLine="0"/>
              <w:jc w:val="right"/>
            </w:pPr>
            <w:r>
              <w:t xml:space="preserve">23,764 </w:t>
            </w:r>
          </w:p>
        </w:tc>
      </w:tr>
      <w:tr w:rsidR="00925913" w14:paraId="188ED272" w14:textId="77777777">
        <w:trPr>
          <w:trHeight w:val="345"/>
        </w:trPr>
        <w:tc>
          <w:tcPr>
            <w:tcW w:w="3968" w:type="dxa"/>
            <w:tcBorders>
              <w:top w:val="nil"/>
              <w:left w:val="single" w:sz="4" w:space="0" w:color="000000"/>
              <w:bottom w:val="nil"/>
              <w:right w:val="single" w:sz="4" w:space="0" w:color="000000"/>
            </w:tcBorders>
          </w:tcPr>
          <w:p w14:paraId="2AC892B7" w14:textId="77777777" w:rsidR="00925913" w:rsidRDefault="00477365">
            <w:pPr>
              <w:spacing w:after="0" w:line="259" w:lineRule="auto"/>
              <w:ind w:left="0" w:right="0" w:firstLine="0"/>
              <w:jc w:val="left"/>
            </w:pPr>
            <w:r>
              <w:t xml:space="preserve">Wignall Scholarship </w:t>
            </w:r>
          </w:p>
        </w:tc>
        <w:tc>
          <w:tcPr>
            <w:tcW w:w="1304" w:type="dxa"/>
            <w:tcBorders>
              <w:top w:val="nil"/>
              <w:left w:val="single" w:sz="4" w:space="0" w:color="000000"/>
              <w:bottom w:val="nil"/>
              <w:right w:val="single" w:sz="4" w:space="0" w:color="000000"/>
            </w:tcBorders>
          </w:tcPr>
          <w:p w14:paraId="6BB13CFC" w14:textId="77777777" w:rsidR="00925913" w:rsidRDefault="00477365">
            <w:pPr>
              <w:spacing w:after="0" w:line="259" w:lineRule="auto"/>
              <w:ind w:left="0" w:right="56" w:firstLine="0"/>
              <w:jc w:val="right"/>
            </w:pPr>
            <w:r>
              <w:t xml:space="preserve">12,708 </w:t>
            </w:r>
          </w:p>
        </w:tc>
        <w:tc>
          <w:tcPr>
            <w:tcW w:w="1305" w:type="dxa"/>
            <w:tcBorders>
              <w:top w:val="nil"/>
              <w:left w:val="single" w:sz="4" w:space="0" w:color="000000"/>
              <w:bottom w:val="nil"/>
              <w:right w:val="single" w:sz="4" w:space="0" w:color="000000"/>
            </w:tcBorders>
          </w:tcPr>
          <w:p w14:paraId="097D8CD5" w14:textId="77777777" w:rsidR="00925913" w:rsidRDefault="00477365">
            <w:pPr>
              <w:spacing w:after="0" w:line="259" w:lineRule="auto"/>
              <w:ind w:left="0" w:right="56" w:firstLine="0"/>
              <w:jc w:val="right"/>
            </w:pPr>
            <w:r>
              <w:t xml:space="preserve">35 </w:t>
            </w:r>
          </w:p>
        </w:tc>
        <w:tc>
          <w:tcPr>
            <w:tcW w:w="1304" w:type="dxa"/>
            <w:tcBorders>
              <w:top w:val="nil"/>
              <w:left w:val="single" w:sz="4" w:space="0" w:color="000000"/>
              <w:bottom w:val="nil"/>
              <w:right w:val="single" w:sz="4" w:space="0" w:color="000000"/>
            </w:tcBorders>
          </w:tcPr>
          <w:p w14:paraId="30906F78" w14:textId="77777777" w:rsidR="00925913" w:rsidRDefault="00477365">
            <w:pPr>
              <w:spacing w:after="0" w:line="259" w:lineRule="auto"/>
              <w:ind w:left="0" w:right="56" w:firstLine="0"/>
              <w:jc w:val="right"/>
            </w:pPr>
            <w:r>
              <w:t xml:space="preserve">0 </w:t>
            </w:r>
          </w:p>
        </w:tc>
        <w:tc>
          <w:tcPr>
            <w:tcW w:w="1303" w:type="dxa"/>
            <w:tcBorders>
              <w:top w:val="nil"/>
              <w:left w:val="single" w:sz="4" w:space="0" w:color="000000"/>
              <w:bottom w:val="nil"/>
              <w:right w:val="single" w:sz="4" w:space="0" w:color="000000"/>
            </w:tcBorders>
          </w:tcPr>
          <w:p w14:paraId="301108E4" w14:textId="77777777" w:rsidR="00925913" w:rsidRDefault="00477365">
            <w:pPr>
              <w:spacing w:after="0" w:line="259" w:lineRule="auto"/>
              <w:ind w:left="0" w:right="55" w:firstLine="0"/>
              <w:jc w:val="right"/>
            </w:pPr>
            <w:r>
              <w:t xml:space="preserve">12,743 </w:t>
            </w:r>
          </w:p>
        </w:tc>
      </w:tr>
      <w:tr w:rsidR="00925913" w14:paraId="06994473" w14:textId="77777777">
        <w:trPr>
          <w:trHeight w:val="690"/>
        </w:trPr>
        <w:tc>
          <w:tcPr>
            <w:tcW w:w="3968" w:type="dxa"/>
            <w:tcBorders>
              <w:top w:val="nil"/>
              <w:left w:val="single" w:sz="4" w:space="0" w:color="000000"/>
              <w:bottom w:val="nil"/>
              <w:right w:val="single" w:sz="4" w:space="0" w:color="000000"/>
            </w:tcBorders>
          </w:tcPr>
          <w:p w14:paraId="3A2C1B0F" w14:textId="77777777" w:rsidR="00925913" w:rsidRDefault="00477365">
            <w:pPr>
              <w:spacing w:after="0" w:line="259" w:lineRule="auto"/>
              <w:ind w:left="0" w:right="0" w:firstLine="0"/>
              <w:jc w:val="left"/>
            </w:pPr>
            <w:r>
              <w:t xml:space="preserve"> </w:t>
            </w:r>
          </w:p>
          <w:p w14:paraId="4916D867" w14:textId="77777777" w:rsidR="00925913" w:rsidRDefault="00477365">
            <w:pPr>
              <w:spacing w:after="0" w:line="259" w:lineRule="auto"/>
              <w:ind w:left="0" w:right="0" w:firstLine="0"/>
              <w:jc w:val="left"/>
            </w:pPr>
            <w:r>
              <w:rPr>
                <w:u w:val="single" w:color="000000"/>
              </w:rPr>
              <w:t>Corporate Services</w:t>
            </w:r>
            <w:r>
              <w:t xml:space="preserve"> </w:t>
            </w:r>
          </w:p>
          <w:p w14:paraId="0C78CBFA" w14:textId="77777777" w:rsidR="00925913" w:rsidRDefault="00477365">
            <w:pPr>
              <w:spacing w:after="0" w:line="259" w:lineRule="auto"/>
              <w:ind w:left="0" w:right="0" w:firstLine="0"/>
              <w:jc w:val="left"/>
            </w:pPr>
            <w:r>
              <w:t xml:space="preserve">Netherton Green Trust </w:t>
            </w:r>
          </w:p>
        </w:tc>
        <w:tc>
          <w:tcPr>
            <w:tcW w:w="1304" w:type="dxa"/>
            <w:tcBorders>
              <w:top w:val="nil"/>
              <w:left w:val="single" w:sz="4" w:space="0" w:color="000000"/>
              <w:bottom w:val="nil"/>
              <w:right w:val="single" w:sz="4" w:space="0" w:color="000000"/>
            </w:tcBorders>
          </w:tcPr>
          <w:p w14:paraId="1135E028" w14:textId="77777777" w:rsidR="00925913" w:rsidRDefault="00477365">
            <w:pPr>
              <w:spacing w:after="0" w:line="259" w:lineRule="auto"/>
              <w:ind w:left="0" w:right="1" w:firstLine="0"/>
              <w:jc w:val="right"/>
            </w:pPr>
            <w:r>
              <w:t xml:space="preserve"> </w:t>
            </w:r>
          </w:p>
          <w:p w14:paraId="5AE52A0F" w14:textId="77777777" w:rsidR="00925913" w:rsidRDefault="00477365">
            <w:pPr>
              <w:spacing w:after="0" w:line="259" w:lineRule="auto"/>
              <w:ind w:left="0" w:right="1" w:firstLine="0"/>
              <w:jc w:val="right"/>
            </w:pPr>
            <w:r>
              <w:t xml:space="preserve"> </w:t>
            </w:r>
          </w:p>
          <w:p w14:paraId="248B5EE3" w14:textId="77777777" w:rsidR="00925913" w:rsidRDefault="00477365">
            <w:pPr>
              <w:spacing w:after="0" w:line="259" w:lineRule="auto"/>
              <w:ind w:left="0" w:right="56" w:firstLine="0"/>
              <w:jc w:val="right"/>
            </w:pPr>
            <w:r>
              <w:t xml:space="preserve">14,046 </w:t>
            </w:r>
          </w:p>
        </w:tc>
        <w:tc>
          <w:tcPr>
            <w:tcW w:w="1305" w:type="dxa"/>
            <w:tcBorders>
              <w:top w:val="nil"/>
              <w:left w:val="single" w:sz="4" w:space="0" w:color="000000"/>
              <w:bottom w:val="nil"/>
              <w:right w:val="single" w:sz="4" w:space="0" w:color="000000"/>
            </w:tcBorders>
          </w:tcPr>
          <w:p w14:paraId="11C3F15A" w14:textId="77777777" w:rsidR="00925913" w:rsidRDefault="00477365">
            <w:pPr>
              <w:spacing w:after="0" w:line="259" w:lineRule="auto"/>
              <w:ind w:left="0" w:right="1" w:firstLine="0"/>
              <w:jc w:val="right"/>
            </w:pPr>
            <w:r>
              <w:t xml:space="preserve"> </w:t>
            </w:r>
          </w:p>
          <w:p w14:paraId="250EB6BB" w14:textId="77777777" w:rsidR="00925913" w:rsidRDefault="00477365">
            <w:pPr>
              <w:spacing w:after="0" w:line="259" w:lineRule="auto"/>
              <w:ind w:left="0" w:right="1" w:firstLine="0"/>
              <w:jc w:val="right"/>
            </w:pPr>
            <w:r>
              <w:t xml:space="preserve"> </w:t>
            </w:r>
          </w:p>
          <w:p w14:paraId="4084DDC7" w14:textId="77777777" w:rsidR="00925913" w:rsidRDefault="00477365">
            <w:pPr>
              <w:spacing w:after="0" w:line="259" w:lineRule="auto"/>
              <w:ind w:left="0" w:right="57" w:firstLine="0"/>
              <w:jc w:val="right"/>
            </w:pPr>
            <w:r>
              <w:t xml:space="preserve">0 </w:t>
            </w:r>
          </w:p>
        </w:tc>
        <w:tc>
          <w:tcPr>
            <w:tcW w:w="1304" w:type="dxa"/>
            <w:tcBorders>
              <w:top w:val="nil"/>
              <w:left w:val="single" w:sz="4" w:space="0" w:color="000000"/>
              <w:bottom w:val="nil"/>
              <w:right w:val="single" w:sz="4" w:space="0" w:color="000000"/>
            </w:tcBorders>
          </w:tcPr>
          <w:p w14:paraId="443CFDD3" w14:textId="77777777" w:rsidR="00925913" w:rsidRDefault="00477365">
            <w:pPr>
              <w:spacing w:after="0" w:line="259" w:lineRule="auto"/>
              <w:ind w:left="0" w:right="1" w:firstLine="0"/>
              <w:jc w:val="right"/>
            </w:pPr>
            <w:r>
              <w:t xml:space="preserve"> </w:t>
            </w:r>
          </w:p>
          <w:p w14:paraId="72E25C05" w14:textId="77777777" w:rsidR="00925913" w:rsidRDefault="00477365">
            <w:pPr>
              <w:spacing w:after="0" w:line="259" w:lineRule="auto"/>
              <w:ind w:left="0" w:right="1" w:firstLine="0"/>
              <w:jc w:val="right"/>
            </w:pPr>
            <w:r>
              <w:t xml:space="preserve"> </w:t>
            </w:r>
          </w:p>
          <w:p w14:paraId="70F119E2" w14:textId="77777777" w:rsidR="00925913" w:rsidRDefault="00477365">
            <w:pPr>
              <w:spacing w:after="0" w:line="259" w:lineRule="auto"/>
              <w:ind w:left="0" w:right="56" w:firstLine="0"/>
              <w:jc w:val="right"/>
            </w:pPr>
            <w:r>
              <w:t xml:space="preserve">0 </w:t>
            </w:r>
          </w:p>
        </w:tc>
        <w:tc>
          <w:tcPr>
            <w:tcW w:w="1303" w:type="dxa"/>
            <w:tcBorders>
              <w:top w:val="nil"/>
              <w:left w:val="single" w:sz="4" w:space="0" w:color="000000"/>
              <w:bottom w:val="nil"/>
              <w:right w:val="single" w:sz="4" w:space="0" w:color="000000"/>
            </w:tcBorders>
          </w:tcPr>
          <w:p w14:paraId="6C7AECDC" w14:textId="77777777" w:rsidR="00925913" w:rsidRDefault="00477365">
            <w:pPr>
              <w:spacing w:after="0" w:line="259" w:lineRule="auto"/>
              <w:ind w:left="0" w:right="0" w:firstLine="0"/>
              <w:jc w:val="right"/>
            </w:pPr>
            <w:r>
              <w:t xml:space="preserve"> </w:t>
            </w:r>
          </w:p>
          <w:p w14:paraId="42DD9434" w14:textId="77777777" w:rsidR="00925913" w:rsidRDefault="00477365">
            <w:pPr>
              <w:spacing w:after="0" w:line="259" w:lineRule="auto"/>
              <w:ind w:left="0" w:right="0" w:firstLine="0"/>
              <w:jc w:val="right"/>
            </w:pPr>
            <w:r>
              <w:t xml:space="preserve"> </w:t>
            </w:r>
          </w:p>
          <w:p w14:paraId="498B7877" w14:textId="77777777" w:rsidR="00925913" w:rsidRDefault="00477365">
            <w:pPr>
              <w:spacing w:after="0" w:line="259" w:lineRule="auto"/>
              <w:ind w:left="0" w:right="55" w:firstLine="0"/>
              <w:jc w:val="right"/>
            </w:pPr>
            <w:r>
              <w:t xml:space="preserve">14,046 </w:t>
            </w:r>
          </w:p>
        </w:tc>
      </w:tr>
      <w:tr w:rsidR="00925913" w14:paraId="7C99D11F" w14:textId="77777777">
        <w:trPr>
          <w:trHeight w:val="587"/>
        </w:trPr>
        <w:tc>
          <w:tcPr>
            <w:tcW w:w="3968" w:type="dxa"/>
            <w:vMerge w:val="restart"/>
            <w:tcBorders>
              <w:top w:val="nil"/>
              <w:left w:val="single" w:sz="4" w:space="0" w:color="000000"/>
              <w:bottom w:val="single" w:sz="4" w:space="0" w:color="000000"/>
              <w:right w:val="single" w:sz="4" w:space="0" w:color="000000"/>
            </w:tcBorders>
          </w:tcPr>
          <w:p w14:paraId="40E3B3BD" w14:textId="77777777" w:rsidR="00925913" w:rsidRDefault="00477365">
            <w:pPr>
              <w:spacing w:after="0" w:line="259" w:lineRule="auto"/>
              <w:ind w:left="0" w:right="0" w:firstLine="0"/>
              <w:jc w:val="left"/>
            </w:pPr>
            <w:r>
              <w:t xml:space="preserve"> </w:t>
            </w:r>
          </w:p>
          <w:p w14:paraId="7A7329D5" w14:textId="77777777" w:rsidR="00925913" w:rsidRDefault="00477365">
            <w:pPr>
              <w:spacing w:after="16" w:line="259" w:lineRule="auto"/>
              <w:ind w:left="0" w:right="0" w:firstLine="0"/>
              <w:jc w:val="left"/>
            </w:pPr>
            <w:r>
              <w:rPr>
                <w:u w:val="single" w:color="000000"/>
              </w:rPr>
              <w:t>Other</w:t>
            </w:r>
            <w:r>
              <w:t xml:space="preserve"> </w:t>
            </w:r>
          </w:p>
          <w:p w14:paraId="2F18B7DB" w14:textId="77777777" w:rsidR="00925913" w:rsidRDefault="00477365">
            <w:pPr>
              <w:spacing w:after="12" w:line="259" w:lineRule="auto"/>
              <w:ind w:left="0" w:right="0" w:firstLine="0"/>
              <w:jc w:val="left"/>
            </w:pPr>
            <w:r>
              <w:t>Mayor of Sefton’s Charity Fund</w:t>
            </w:r>
            <w:r>
              <w:rPr>
                <w:b/>
              </w:rPr>
              <w:t xml:space="preserve"> </w:t>
            </w:r>
          </w:p>
          <w:p w14:paraId="6252208D" w14:textId="77777777" w:rsidR="00925913" w:rsidRDefault="00477365">
            <w:pPr>
              <w:spacing w:after="0" w:line="259" w:lineRule="auto"/>
              <w:ind w:left="0" w:right="57" w:firstLine="0"/>
              <w:jc w:val="right"/>
            </w:pPr>
            <w:r>
              <w:t xml:space="preserve">Total </w:t>
            </w:r>
          </w:p>
        </w:tc>
        <w:tc>
          <w:tcPr>
            <w:tcW w:w="1304" w:type="dxa"/>
            <w:tcBorders>
              <w:top w:val="nil"/>
              <w:left w:val="single" w:sz="4" w:space="0" w:color="000000"/>
              <w:bottom w:val="single" w:sz="12" w:space="0" w:color="000000"/>
              <w:right w:val="single" w:sz="4" w:space="0" w:color="000000"/>
            </w:tcBorders>
          </w:tcPr>
          <w:p w14:paraId="03B7B2D1" w14:textId="77777777" w:rsidR="00925913" w:rsidRDefault="00477365">
            <w:pPr>
              <w:spacing w:after="0" w:line="259" w:lineRule="auto"/>
              <w:ind w:left="0" w:right="1" w:firstLine="0"/>
              <w:jc w:val="right"/>
            </w:pPr>
            <w:r>
              <w:t xml:space="preserve"> </w:t>
            </w:r>
          </w:p>
          <w:p w14:paraId="3953BD7D" w14:textId="77777777" w:rsidR="00925913" w:rsidRDefault="00477365">
            <w:pPr>
              <w:spacing w:after="0" w:line="259" w:lineRule="auto"/>
              <w:ind w:left="0" w:right="1" w:firstLine="0"/>
              <w:jc w:val="right"/>
            </w:pPr>
            <w:r>
              <w:t xml:space="preserve"> </w:t>
            </w:r>
          </w:p>
          <w:p w14:paraId="5C993BC6" w14:textId="77777777" w:rsidR="00925913" w:rsidRDefault="00477365">
            <w:pPr>
              <w:spacing w:after="0" w:line="259" w:lineRule="auto"/>
              <w:ind w:left="0" w:right="56" w:firstLine="0"/>
              <w:jc w:val="right"/>
            </w:pPr>
            <w:r>
              <w:t xml:space="preserve">12,885 </w:t>
            </w:r>
          </w:p>
        </w:tc>
        <w:tc>
          <w:tcPr>
            <w:tcW w:w="1305" w:type="dxa"/>
            <w:tcBorders>
              <w:top w:val="nil"/>
              <w:left w:val="single" w:sz="4" w:space="0" w:color="000000"/>
              <w:bottom w:val="single" w:sz="12" w:space="0" w:color="000000"/>
              <w:right w:val="single" w:sz="4" w:space="0" w:color="000000"/>
            </w:tcBorders>
          </w:tcPr>
          <w:p w14:paraId="7D971330" w14:textId="77777777" w:rsidR="00925913" w:rsidRDefault="00477365">
            <w:pPr>
              <w:spacing w:after="0" w:line="259" w:lineRule="auto"/>
              <w:ind w:left="0" w:right="1" w:firstLine="0"/>
              <w:jc w:val="right"/>
            </w:pPr>
            <w:r>
              <w:t xml:space="preserve"> </w:t>
            </w:r>
          </w:p>
          <w:p w14:paraId="27C806BC" w14:textId="77777777" w:rsidR="00925913" w:rsidRDefault="00477365">
            <w:pPr>
              <w:spacing w:after="0" w:line="259" w:lineRule="auto"/>
              <w:ind w:left="0" w:right="1" w:firstLine="0"/>
              <w:jc w:val="right"/>
            </w:pPr>
            <w:r>
              <w:t xml:space="preserve"> </w:t>
            </w:r>
          </w:p>
          <w:p w14:paraId="3FB71C29" w14:textId="77777777" w:rsidR="00925913" w:rsidRDefault="00477365">
            <w:pPr>
              <w:spacing w:after="0" w:line="259" w:lineRule="auto"/>
              <w:ind w:left="0" w:right="56" w:firstLine="0"/>
              <w:jc w:val="right"/>
            </w:pPr>
            <w:r>
              <w:t xml:space="preserve">33,170 </w:t>
            </w:r>
          </w:p>
        </w:tc>
        <w:tc>
          <w:tcPr>
            <w:tcW w:w="1304" w:type="dxa"/>
            <w:tcBorders>
              <w:top w:val="nil"/>
              <w:left w:val="single" w:sz="4" w:space="0" w:color="000000"/>
              <w:bottom w:val="single" w:sz="12" w:space="0" w:color="000000"/>
              <w:right w:val="single" w:sz="4" w:space="0" w:color="000000"/>
            </w:tcBorders>
          </w:tcPr>
          <w:p w14:paraId="6EC01DC5" w14:textId="77777777" w:rsidR="00925913" w:rsidRDefault="00477365">
            <w:pPr>
              <w:spacing w:after="0" w:line="259" w:lineRule="auto"/>
              <w:ind w:left="0" w:right="1" w:firstLine="0"/>
              <w:jc w:val="right"/>
            </w:pPr>
            <w:r>
              <w:t xml:space="preserve"> </w:t>
            </w:r>
          </w:p>
          <w:p w14:paraId="5B42F657" w14:textId="77777777" w:rsidR="00925913" w:rsidRDefault="00477365">
            <w:pPr>
              <w:spacing w:after="0" w:line="259" w:lineRule="auto"/>
              <w:ind w:left="0" w:right="1" w:firstLine="0"/>
              <w:jc w:val="right"/>
            </w:pPr>
            <w:r>
              <w:t xml:space="preserve"> </w:t>
            </w:r>
          </w:p>
          <w:p w14:paraId="32F15779" w14:textId="77777777" w:rsidR="00925913" w:rsidRDefault="00477365">
            <w:pPr>
              <w:spacing w:after="0" w:line="259" w:lineRule="auto"/>
              <w:ind w:left="0" w:right="55" w:firstLine="0"/>
              <w:jc w:val="right"/>
            </w:pPr>
            <w:r>
              <w:t xml:space="preserve">38,933 </w:t>
            </w:r>
          </w:p>
        </w:tc>
        <w:tc>
          <w:tcPr>
            <w:tcW w:w="1303" w:type="dxa"/>
            <w:tcBorders>
              <w:top w:val="nil"/>
              <w:left w:val="single" w:sz="4" w:space="0" w:color="000000"/>
              <w:bottom w:val="single" w:sz="12" w:space="0" w:color="000000"/>
              <w:right w:val="single" w:sz="4" w:space="0" w:color="000000"/>
            </w:tcBorders>
          </w:tcPr>
          <w:p w14:paraId="6FB59E10" w14:textId="77777777" w:rsidR="00925913" w:rsidRDefault="00477365">
            <w:pPr>
              <w:spacing w:after="0" w:line="259" w:lineRule="auto"/>
              <w:ind w:left="0" w:right="0" w:firstLine="0"/>
              <w:jc w:val="right"/>
            </w:pPr>
            <w:r>
              <w:t xml:space="preserve"> </w:t>
            </w:r>
          </w:p>
          <w:p w14:paraId="257DB53D" w14:textId="77777777" w:rsidR="00925913" w:rsidRDefault="00477365">
            <w:pPr>
              <w:spacing w:after="0" w:line="259" w:lineRule="auto"/>
              <w:ind w:left="0" w:right="0" w:firstLine="0"/>
              <w:jc w:val="right"/>
            </w:pPr>
            <w:r>
              <w:t xml:space="preserve"> </w:t>
            </w:r>
          </w:p>
          <w:p w14:paraId="629EAE83" w14:textId="77777777" w:rsidR="00925913" w:rsidRDefault="00477365">
            <w:pPr>
              <w:spacing w:after="0" w:line="259" w:lineRule="auto"/>
              <w:ind w:left="0" w:right="55" w:firstLine="0"/>
              <w:jc w:val="right"/>
            </w:pPr>
            <w:r>
              <w:t xml:space="preserve">7,122 </w:t>
            </w:r>
          </w:p>
        </w:tc>
      </w:tr>
      <w:tr w:rsidR="00925913" w14:paraId="730F14B0" w14:textId="77777777">
        <w:trPr>
          <w:trHeight w:val="250"/>
        </w:trPr>
        <w:tc>
          <w:tcPr>
            <w:tcW w:w="0" w:type="auto"/>
            <w:vMerge/>
            <w:tcBorders>
              <w:top w:val="nil"/>
              <w:left w:val="single" w:sz="4" w:space="0" w:color="000000"/>
              <w:bottom w:val="single" w:sz="4" w:space="0" w:color="000000"/>
              <w:right w:val="single" w:sz="4" w:space="0" w:color="000000"/>
            </w:tcBorders>
          </w:tcPr>
          <w:p w14:paraId="33F883EE" w14:textId="77777777" w:rsidR="00925913" w:rsidRDefault="00925913">
            <w:pPr>
              <w:spacing w:after="160" w:line="259" w:lineRule="auto"/>
              <w:ind w:left="0" w:right="0" w:firstLine="0"/>
              <w:jc w:val="left"/>
            </w:pPr>
          </w:p>
        </w:tc>
        <w:tc>
          <w:tcPr>
            <w:tcW w:w="1304" w:type="dxa"/>
            <w:tcBorders>
              <w:top w:val="single" w:sz="12" w:space="0" w:color="000000"/>
              <w:left w:val="single" w:sz="4" w:space="0" w:color="000000"/>
              <w:bottom w:val="single" w:sz="4" w:space="0" w:color="000000"/>
              <w:right w:val="single" w:sz="4" w:space="0" w:color="000000"/>
            </w:tcBorders>
          </w:tcPr>
          <w:p w14:paraId="5FEA0A11" w14:textId="77777777" w:rsidR="00925913" w:rsidRDefault="00477365">
            <w:pPr>
              <w:spacing w:after="0" w:line="259" w:lineRule="auto"/>
              <w:ind w:left="0" w:right="56" w:firstLine="0"/>
              <w:jc w:val="right"/>
            </w:pPr>
            <w:r>
              <w:t xml:space="preserve">63,338 </w:t>
            </w:r>
          </w:p>
        </w:tc>
        <w:tc>
          <w:tcPr>
            <w:tcW w:w="1305" w:type="dxa"/>
            <w:tcBorders>
              <w:top w:val="single" w:sz="12" w:space="0" w:color="000000"/>
              <w:left w:val="single" w:sz="4" w:space="0" w:color="000000"/>
              <w:bottom w:val="single" w:sz="4" w:space="0" w:color="000000"/>
              <w:right w:val="single" w:sz="4" w:space="0" w:color="000000"/>
            </w:tcBorders>
          </w:tcPr>
          <w:p w14:paraId="30910864" w14:textId="77777777" w:rsidR="00925913" w:rsidRDefault="00477365">
            <w:pPr>
              <w:spacing w:after="0" w:line="259" w:lineRule="auto"/>
              <w:ind w:left="0" w:right="56" w:firstLine="0"/>
              <w:jc w:val="right"/>
            </w:pPr>
            <w:r>
              <w:t xml:space="preserve">33,270 </w:t>
            </w:r>
          </w:p>
        </w:tc>
        <w:tc>
          <w:tcPr>
            <w:tcW w:w="1304" w:type="dxa"/>
            <w:tcBorders>
              <w:top w:val="single" w:sz="12" w:space="0" w:color="000000"/>
              <w:left w:val="single" w:sz="4" w:space="0" w:color="000000"/>
              <w:bottom w:val="single" w:sz="4" w:space="0" w:color="000000"/>
              <w:right w:val="single" w:sz="4" w:space="0" w:color="000000"/>
            </w:tcBorders>
          </w:tcPr>
          <w:p w14:paraId="46FBB27A" w14:textId="77777777" w:rsidR="00925913" w:rsidRDefault="00477365">
            <w:pPr>
              <w:spacing w:after="0" w:line="259" w:lineRule="auto"/>
              <w:ind w:left="0" w:right="55" w:firstLine="0"/>
              <w:jc w:val="right"/>
            </w:pPr>
            <w:r>
              <w:t xml:space="preserve">38,933 </w:t>
            </w:r>
          </w:p>
        </w:tc>
        <w:tc>
          <w:tcPr>
            <w:tcW w:w="1303" w:type="dxa"/>
            <w:tcBorders>
              <w:top w:val="single" w:sz="12" w:space="0" w:color="000000"/>
              <w:left w:val="single" w:sz="4" w:space="0" w:color="000000"/>
              <w:bottom w:val="single" w:sz="4" w:space="0" w:color="000000"/>
              <w:right w:val="single" w:sz="4" w:space="0" w:color="000000"/>
            </w:tcBorders>
          </w:tcPr>
          <w:p w14:paraId="40FADD78" w14:textId="77777777" w:rsidR="00925913" w:rsidRDefault="00477365">
            <w:pPr>
              <w:spacing w:after="0" w:line="259" w:lineRule="auto"/>
              <w:ind w:left="0" w:right="55" w:firstLine="0"/>
              <w:jc w:val="right"/>
            </w:pPr>
            <w:r>
              <w:t xml:space="preserve">57,675 </w:t>
            </w:r>
          </w:p>
        </w:tc>
      </w:tr>
      <w:tr w:rsidR="00925913" w14:paraId="09CC82E3" w14:textId="77777777">
        <w:trPr>
          <w:trHeight w:val="698"/>
        </w:trPr>
        <w:tc>
          <w:tcPr>
            <w:tcW w:w="3968" w:type="dxa"/>
            <w:tcBorders>
              <w:top w:val="single" w:sz="4" w:space="0" w:color="000000"/>
              <w:left w:val="single" w:sz="4" w:space="0" w:color="000000"/>
              <w:bottom w:val="nil"/>
              <w:right w:val="single" w:sz="4" w:space="0" w:color="000000"/>
            </w:tcBorders>
          </w:tcPr>
          <w:p w14:paraId="2499AACF" w14:textId="77777777" w:rsidR="00925913" w:rsidRDefault="00477365">
            <w:pPr>
              <w:spacing w:after="0" w:line="259" w:lineRule="auto"/>
              <w:ind w:left="0" w:right="0" w:firstLine="0"/>
              <w:jc w:val="left"/>
            </w:pPr>
            <w:r>
              <w:rPr>
                <w:b/>
              </w:rPr>
              <w:t xml:space="preserve"> </w:t>
            </w:r>
          </w:p>
          <w:p w14:paraId="363A9F3E" w14:textId="77777777" w:rsidR="00925913" w:rsidRDefault="00477365">
            <w:pPr>
              <w:spacing w:after="0" w:line="259" w:lineRule="auto"/>
              <w:ind w:left="0" w:right="0" w:firstLine="0"/>
              <w:jc w:val="left"/>
            </w:pPr>
            <w:r>
              <w:rPr>
                <w:u w:val="single" w:color="000000"/>
              </w:rPr>
              <w:t>The balances are invested as follows:</w:t>
            </w:r>
            <w:r>
              <w:t xml:space="preserve"> </w:t>
            </w:r>
          </w:p>
          <w:p w14:paraId="01FBD16A" w14:textId="77777777" w:rsidR="00925913" w:rsidRDefault="00477365">
            <w:pPr>
              <w:spacing w:after="0" w:line="259" w:lineRule="auto"/>
              <w:ind w:left="0" w:right="0" w:firstLine="0"/>
              <w:jc w:val="left"/>
            </w:pPr>
            <w:r>
              <w:t xml:space="preserve">Government Securities </w:t>
            </w:r>
          </w:p>
        </w:tc>
        <w:tc>
          <w:tcPr>
            <w:tcW w:w="1304" w:type="dxa"/>
            <w:tcBorders>
              <w:top w:val="single" w:sz="4" w:space="0" w:color="000000"/>
              <w:left w:val="single" w:sz="4" w:space="0" w:color="000000"/>
              <w:bottom w:val="nil"/>
              <w:right w:val="single" w:sz="4" w:space="0" w:color="000000"/>
            </w:tcBorders>
          </w:tcPr>
          <w:p w14:paraId="349D725A" w14:textId="77777777" w:rsidR="00925913" w:rsidRDefault="00477365">
            <w:pPr>
              <w:spacing w:after="0" w:line="259" w:lineRule="auto"/>
              <w:ind w:left="0" w:right="1" w:firstLine="0"/>
              <w:jc w:val="right"/>
            </w:pPr>
            <w:r>
              <w:t xml:space="preserve"> </w:t>
            </w:r>
          </w:p>
          <w:p w14:paraId="1738ABEF" w14:textId="77777777" w:rsidR="00925913" w:rsidRDefault="00477365">
            <w:pPr>
              <w:spacing w:after="0" w:line="259" w:lineRule="auto"/>
              <w:ind w:left="0" w:right="1" w:firstLine="0"/>
              <w:jc w:val="right"/>
            </w:pPr>
            <w:r>
              <w:t xml:space="preserve"> </w:t>
            </w:r>
          </w:p>
          <w:p w14:paraId="7428B402" w14:textId="77777777" w:rsidR="00925913" w:rsidRDefault="00477365">
            <w:pPr>
              <w:spacing w:after="0" w:line="259" w:lineRule="auto"/>
              <w:ind w:left="0" w:right="56" w:firstLine="0"/>
              <w:jc w:val="right"/>
            </w:pPr>
            <w:r>
              <w:t xml:space="preserve">300 </w:t>
            </w:r>
          </w:p>
        </w:tc>
        <w:tc>
          <w:tcPr>
            <w:tcW w:w="1305" w:type="dxa"/>
            <w:tcBorders>
              <w:top w:val="single" w:sz="4" w:space="0" w:color="000000"/>
              <w:left w:val="single" w:sz="4" w:space="0" w:color="000000"/>
              <w:bottom w:val="nil"/>
              <w:right w:val="single" w:sz="4" w:space="0" w:color="000000"/>
            </w:tcBorders>
          </w:tcPr>
          <w:p w14:paraId="588E95CE" w14:textId="77777777" w:rsidR="00925913" w:rsidRDefault="00477365">
            <w:pPr>
              <w:spacing w:after="0" w:line="259" w:lineRule="auto"/>
              <w:ind w:left="0" w:right="1" w:firstLine="0"/>
              <w:jc w:val="right"/>
            </w:pPr>
            <w:r>
              <w:t xml:space="preserve"> </w:t>
            </w:r>
          </w:p>
          <w:p w14:paraId="7115DB05" w14:textId="77777777" w:rsidR="00925913" w:rsidRDefault="00477365">
            <w:pPr>
              <w:spacing w:after="0" w:line="259" w:lineRule="auto"/>
              <w:ind w:left="0" w:right="1" w:firstLine="0"/>
              <w:jc w:val="right"/>
            </w:pPr>
            <w:r>
              <w:t xml:space="preserve"> </w:t>
            </w:r>
          </w:p>
          <w:p w14:paraId="6E805130" w14:textId="77777777" w:rsidR="00925913" w:rsidRDefault="00477365">
            <w:pPr>
              <w:spacing w:after="0" w:line="259" w:lineRule="auto"/>
              <w:ind w:left="0" w:right="1" w:firstLine="0"/>
              <w:jc w:val="right"/>
            </w:pPr>
            <w:r>
              <w:t xml:space="preserve"> </w:t>
            </w:r>
          </w:p>
        </w:tc>
        <w:tc>
          <w:tcPr>
            <w:tcW w:w="1304" w:type="dxa"/>
            <w:tcBorders>
              <w:top w:val="single" w:sz="4" w:space="0" w:color="000000"/>
              <w:left w:val="single" w:sz="4" w:space="0" w:color="000000"/>
              <w:bottom w:val="nil"/>
              <w:right w:val="single" w:sz="4" w:space="0" w:color="000000"/>
            </w:tcBorders>
          </w:tcPr>
          <w:p w14:paraId="4BB7A0BD" w14:textId="77777777" w:rsidR="00925913" w:rsidRDefault="00477365">
            <w:pPr>
              <w:spacing w:after="0" w:line="259" w:lineRule="auto"/>
              <w:ind w:left="0" w:right="1" w:firstLine="0"/>
              <w:jc w:val="right"/>
            </w:pPr>
            <w:r>
              <w:t xml:space="preserve"> </w:t>
            </w:r>
          </w:p>
          <w:p w14:paraId="5E9E47B4" w14:textId="77777777" w:rsidR="00925913" w:rsidRDefault="00477365">
            <w:pPr>
              <w:spacing w:after="0" w:line="259" w:lineRule="auto"/>
              <w:ind w:left="0" w:right="1" w:firstLine="0"/>
              <w:jc w:val="right"/>
            </w:pPr>
            <w:r>
              <w:t xml:space="preserve"> </w:t>
            </w:r>
          </w:p>
          <w:p w14:paraId="7931A472" w14:textId="77777777" w:rsidR="00925913" w:rsidRDefault="00477365">
            <w:pPr>
              <w:spacing w:after="0" w:line="259" w:lineRule="auto"/>
              <w:ind w:left="0" w:right="1" w:firstLine="0"/>
              <w:jc w:val="right"/>
            </w:pPr>
            <w:r>
              <w:t xml:space="preserve"> </w:t>
            </w:r>
          </w:p>
        </w:tc>
        <w:tc>
          <w:tcPr>
            <w:tcW w:w="1303" w:type="dxa"/>
            <w:tcBorders>
              <w:top w:val="single" w:sz="4" w:space="0" w:color="000000"/>
              <w:left w:val="single" w:sz="4" w:space="0" w:color="000000"/>
              <w:bottom w:val="nil"/>
              <w:right w:val="single" w:sz="4" w:space="0" w:color="000000"/>
            </w:tcBorders>
          </w:tcPr>
          <w:p w14:paraId="007EA460" w14:textId="77777777" w:rsidR="00925913" w:rsidRDefault="00477365">
            <w:pPr>
              <w:spacing w:after="0" w:line="259" w:lineRule="auto"/>
              <w:ind w:left="0" w:right="0" w:firstLine="0"/>
              <w:jc w:val="right"/>
            </w:pPr>
            <w:r>
              <w:t xml:space="preserve"> </w:t>
            </w:r>
          </w:p>
          <w:p w14:paraId="1574AD33" w14:textId="77777777" w:rsidR="00925913" w:rsidRDefault="00477365">
            <w:pPr>
              <w:spacing w:after="0" w:line="259" w:lineRule="auto"/>
              <w:ind w:left="0" w:right="0" w:firstLine="0"/>
              <w:jc w:val="right"/>
            </w:pPr>
            <w:r>
              <w:t xml:space="preserve"> </w:t>
            </w:r>
          </w:p>
          <w:p w14:paraId="38254B74" w14:textId="77777777" w:rsidR="00925913" w:rsidRDefault="00477365">
            <w:pPr>
              <w:spacing w:after="0" w:line="259" w:lineRule="auto"/>
              <w:ind w:left="0" w:right="55" w:firstLine="0"/>
              <w:jc w:val="right"/>
            </w:pPr>
            <w:r>
              <w:t xml:space="preserve">300 </w:t>
            </w:r>
          </w:p>
        </w:tc>
      </w:tr>
      <w:tr w:rsidR="00925913" w14:paraId="5B47A04A" w14:textId="77777777">
        <w:trPr>
          <w:trHeight w:val="232"/>
        </w:trPr>
        <w:tc>
          <w:tcPr>
            <w:tcW w:w="3968" w:type="dxa"/>
            <w:vMerge w:val="restart"/>
            <w:tcBorders>
              <w:top w:val="nil"/>
              <w:left w:val="single" w:sz="4" w:space="0" w:color="000000"/>
              <w:bottom w:val="single" w:sz="4" w:space="0" w:color="000000"/>
              <w:right w:val="single" w:sz="4" w:space="0" w:color="000000"/>
            </w:tcBorders>
          </w:tcPr>
          <w:p w14:paraId="05C60341" w14:textId="77777777" w:rsidR="00925913" w:rsidRDefault="00477365">
            <w:pPr>
              <w:spacing w:after="0" w:line="259" w:lineRule="auto"/>
              <w:ind w:left="0" w:right="0" w:firstLine="0"/>
              <w:jc w:val="left"/>
            </w:pPr>
            <w:r>
              <w:t xml:space="preserve">Sefton Cash Balances </w:t>
            </w:r>
          </w:p>
          <w:p w14:paraId="18777E5A" w14:textId="77777777" w:rsidR="00925913" w:rsidRDefault="00477365">
            <w:pPr>
              <w:spacing w:after="0" w:line="259" w:lineRule="auto"/>
              <w:ind w:left="0" w:right="57" w:firstLine="0"/>
              <w:jc w:val="right"/>
            </w:pPr>
            <w:r>
              <w:t xml:space="preserve">Total </w:t>
            </w:r>
          </w:p>
        </w:tc>
        <w:tc>
          <w:tcPr>
            <w:tcW w:w="1304" w:type="dxa"/>
            <w:tcBorders>
              <w:top w:val="nil"/>
              <w:left w:val="single" w:sz="4" w:space="0" w:color="000000"/>
              <w:bottom w:val="single" w:sz="4" w:space="0" w:color="000000"/>
              <w:right w:val="single" w:sz="4" w:space="0" w:color="000000"/>
            </w:tcBorders>
          </w:tcPr>
          <w:p w14:paraId="3B36FCD7" w14:textId="77777777" w:rsidR="00925913" w:rsidRDefault="00477365">
            <w:pPr>
              <w:spacing w:after="0" w:line="259" w:lineRule="auto"/>
              <w:ind w:left="0" w:right="56" w:firstLine="0"/>
              <w:jc w:val="right"/>
            </w:pPr>
            <w:r>
              <w:t xml:space="preserve">63,038 </w:t>
            </w:r>
          </w:p>
        </w:tc>
        <w:tc>
          <w:tcPr>
            <w:tcW w:w="1305" w:type="dxa"/>
            <w:vMerge w:val="restart"/>
            <w:tcBorders>
              <w:top w:val="nil"/>
              <w:left w:val="single" w:sz="4" w:space="0" w:color="000000"/>
              <w:bottom w:val="single" w:sz="4" w:space="0" w:color="000000"/>
              <w:right w:val="single" w:sz="4" w:space="0" w:color="000000"/>
            </w:tcBorders>
          </w:tcPr>
          <w:p w14:paraId="478E9C25" w14:textId="77777777" w:rsidR="00925913" w:rsidRDefault="00477365">
            <w:pPr>
              <w:spacing w:after="0" w:line="259" w:lineRule="auto"/>
              <w:ind w:left="0" w:right="1" w:firstLine="0"/>
              <w:jc w:val="right"/>
            </w:pPr>
            <w:r>
              <w:t xml:space="preserve"> </w:t>
            </w:r>
          </w:p>
          <w:p w14:paraId="450921B1" w14:textId="77777777" w:rsidR="00925913" w:rsidRDefault="00477365">
            <w:pPr>
              <w:spacing w:after="0" w:line="259" w:lineRule="auto"/>
              <w:ind w:left="0" w:right="1" w:firstLine="0"/>
              <w:jc w:val="right"/>
            </w:pPr>
            <w:r>
              <w:t xml:space="preserve"> </w:t>
            </w:r>
          </w:p>
        </w:tc>
        <w:tc>
          <w:tcPr>
            <w:tcW w:w="1304" w:type="dxa"/>
            <w:vMerge w:val="restart"/>
            <w:tcBorders>
              <w:top w:val="nil"/>
              <w:left w:val="single" w:sz="4" w:space="0" w:color="000000"/>
              <w:bottom w:val="single" w:sz="4" w:space="0" w:color="000000"/>
              <w:right w:val="single" w:sz="4" w:space="0" w:color="000000"/>
            </w:tcBorders>
          </w:tcPr>
          <w:p w14:paraId="0A5E4C82" w14:textId="77777777" w:rsidR="00925913" w:rsidRDefault="00477365">
            <w:pPr>
              <w:spacing w:after="0" w:line="259" w:lineRule="auto"/>
              <w:ind w:left="0" w:right="1" w:firstLine="0"/>
              <w:jc w:val="right"/>
            </w:pPr>
            <w:r>
              <w:t xml:space="preserve"> </w:t>
            </w:r>
          </w:p>
          <w:p w14:paraId="5EA9DC75" w14:textId="77777777" w:rsidR="00925913" w:rsidRDefault="00477365">
            <w:pPr>
              <w:spacing w:after="0" w:line="259" w:lineRule="auto"/>
              <w:ind w:left="0" w:right="1" w:firstLine="0"/>
              <w:jc w:val="right"/>
            </w:pPr>
            <w:r>
              <w:t xml:space="preserve"> </w:t>
            </w:r>
          </w:p>
        </w:tc>
        <w:tc>
          <w:tcPr>
            <w:tcW w:w="1303" w:type="dxa"/>
            <w:tcBorders>
              <w:top w:val="nil"/>
              <w:left w:val="single" w:sz="4" w:space="0" w:color="000000"/>
              <w:bottom w:val="single" w:sz="4" w:space="0" w:color="000000"/>
              <w:right w:val="single" w:sz="4" w:space="0" w:color="000000"/>
            </w:tcBorders>
          </w:tcPr>
          <w:p w14:paraId="357B6E6A" w14:textId="77777777" w:rsidR="00925913" w:rsidRDefault="00477365">
            <w:pPr>
              <w:spacing w:after="0" w:line="259" w:lineRule="auto"/>
              <w:ind w:left="0" w:right="55" w:firstLine="0"/>
              <w:jc w:val="right"/>
            </w:pPr>
            <w:r>
              <w:t xml:space="preserve">57,375 </w:t>
            </w:r>
          </w:p>
        </w:tc>
      </w:tr>
      <w:tr w:rsidR="00925913" w14:paraId="7AB6479A" w14:textId="77777777">
        <w:trPr>
          <w:trHeight w:val="240"/>
        </w:trPr>
        <w:tc>
          <w:tcPr>
            <w:tcW w:w="0" w:type="auto"/>
            <w:vMerge/>
            <w:tcBorders>
              <w:top w:val="nil"/>
              <w:left w:val="single" w:sz="4" w:space="0" w:color="000000"/>
              <w:bottom w:val="single" w:sz="4" w:space="0" w:color="000000"/>
              <w:right w:val="single" w:sz="4" w:space="0" w:color="000000"/>
            </w:tcBorders>
          </w:tcPr>
          <w:p w14:paraId="65DD112B"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6CE89A1A" w14:textId="77777777" w:rsidR="00925913" w:rsidRDefault="00477365">
            <w:pPr>
              <w:spacing w:after="0" w:line="259" w:lineRule="auto"/>
              <w:ind w:left="0" w:right="56" w:firstLine="0"/>
              <w:jc w:val="right"/>
            </w:pPr>
            <w:r>
              <w:t xml:space="preserve">63,338 </w:t>
            </w:r>
          </w:p>
        </w:tc>
        <w:tc>
          <w:tcPr>
            <w:tcW w:w="0" w:type="auto"/>
            <w:vMerge/>
            <w:tcBorders>
              <w:top w:val="nil"/>
              <w:left w:val="single" w:sz="4" w:space="0" w:color="000000"/>
              <w:bottom w:val="single" w:sz="4" w:space="0" w:color="000000"/>
              <w:right w:val="single" w:sz="4" w:space="0" w:color="000000"/>
            </w:tcBorders>
          </w:tcPr>
          <w:p w14:paraId="326CBE79"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0D3F882"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2EF150D2" w14:textId="77777777" w:rsidR="00925913" w:rsidRDefault="00477365">
            <w:pPr>
              <w:spacing w:after="0" w:line="259" w:lineRule="auto"/>
              <w:ind w:left="0" w:right="55" w:firstLine="0"/>
              <w:jc w:val="right"/>
            </w:pPr>
            <w:r>
              <w:t xml:space="preserve">57,675 </w:t>
            </w:r>
          </w:p>
        </w:tc>
      </w:tr>
    </w:tbl>
    <w:p w14:paraId="3DE5CB71" w14:textId="77777777" w:rsidR="00925913" w:rsidRDefault="00477365">
      <w:pPr>
        <w:spacing w:after="16" w:line="259" w:lineRule="auto"/>
        <w:ind w:left="568" w:right="0" w:firstLine="0"/>
        <w:jc w:val="left"/>
      </w:pPr>
      <w:r>
        <w:t xml:space="preserve"> </w:t>
      </w:r>
    </w:p>
    <w:p w14:paraId="33BA887E" w14:textId="77777777" w:rsidR="00925913" w:rsidRDefault="00477365">
      <w:pPr>
        <w:pStyle w:val="Heading4"/>
        <w:spacing w:after="109"/>
        <w:ind w:left="1272"/>
      </w:pPr>
      <w:r>
        <w:t>Children’s Services Trust Funds</w:t>
      </w:r>
      <w:r>
        <w:rPr>
          <w:u w:val="none"/>
        </w:rPr>
        <w:t xml:space="preserve"> </w:t>
      </w:r>
    </w:p>
    <w:p w14:paraId="16130678" w14:textId="77777777" w:rsidR="00925913" w:rsidRDefault="00477365">
      <w:pPr>
        <w:ind w:left="1268" w:right="0"/>
      </w:pPr>
      <w:r>
        <w:t>The Educational Trust Funds aim to help in the advancement of education and training of young people within the Sefton area by providing financial assistance to those who have difficulty in paying fees and by the award of prizes as rewards to deserving students.</w:t>
      </w:r>
      <w:r>
        <w:rPr>
          <w:b/>
        </w:rPr>
        <w:t xml:space="preserve"> </w:t>
      </w:r>
    </w:p>
    <w:p w14:paraId="72EBE203" w14:textId="77777777" w:rsidR="00925913" w:rsidRDefault="00477365">
      <w:pPr>
        <w:spacing w:after="0" w:line="259" w:lineRule="auto"/>
        <w:ind w:left="568" w:right="0" w:firstLine="0"/>
        <w:jc w:val="left"/>
      </w:pPr>
      <w:r>
        <w:t xml:space="preserve"> </w:t>
      </w:r>
    </w:p>
    <w:p w14:paraId="5E4A84AD" w14:textId="77777777" w:rsidR="00925913" w:rsidRDefault="00477365">
      <w:pPr>
        <w:pStyle w:val="Heading4"/>
        <w:ind w:left="1272"/>
      </w:pPr>
      <w:r>
        <w:t>Netherton Green Trust</w:t>
      </w:r>
      <w:r>
        <w:rPr>
          <w:u w:val="none"/>
        </w:rPr>
        <w:t xml:space="preserve"> </w:t>
      </w:r>
    </w:p>
    <w:p w14:paraId="6BD0B6CA" w14:textId="77777777" w:rsidR="00925913" w:rsidRDefault="00477365">
      <w:pPr>
        <w:ind w:left="1268" w:right="0"/>
      </w:pPr>
      <w:r>
        <w:t xml:space="preserve">The Netherton Green Trust Fund was set up prior to 1974 as a bequest, converted into shares with the former Mersey Docks and Harbour Company. These were subsequently redeemed in 2005/2006. The original sum was applied towards the upkeep of an area within the Borough called Netherton Green. </w:t>
      </w:r>
    </w:p>
    <w:p w14:paraId="41014A56" w14:textId="77777777" w:rsidR="00925913" w:rsidRDefault="00477365">
      <w:pPr>
        <w:spacing w:after="16" w:line="259" w:lineRule="auto"/>
        <w:ind w:left="1277" w:right="0" w:firstLine="0"/>
        <w:jc w:val="left"/>
      </w:pPr>
      <w:r>
        <w:t xml:space="preserve"> </w:t>
      </w:r>
    </w:p>
    <w:p w14:paraId="698D8EE5" w14:textId="77777777" w:rsidR="00925913" w:rsidRDefault="00477365">
      <w:pPr>
        <w:pStyle w:val="Heading4"/>
        <w:spacing w:after="109"/>
        <w:ind w:left="1272"/>
      </w:pPr>
      <w:r>
        <w:t>Mayor of Sefton’s Charity Fund</w:t>
      </w:r>
      <w:r>
        <w:rPr>
          <w:u w:val="none"/>
        </w:rPr>
        <w:t xml:space="preserve"> </w:t>
      </w:r>
    </w:p>
    <w:p w14:paraId="76AFD63B" w14:textId="77777777" w:rsidR="00925913" w:rsidRDefault="00477365">
      <w:pPr>
        <w:ind w:left="1268" w:right="0"/>
      </w:pPr>
      <w:r>
        <w:t xml:space="preserve">This fund has a year-end of 30 June. The opening balance included in the Trust Fund Statement above is therefore as at 1 July 2021.  Also, the movements in the year relate to the transactions between 1 July 2021 and 30 June 2022.  The opening balance in this note has been adjusted to reflect the Charity Fund’s final accounts for 2020/2021. </w:t>
      </w:r>
    </w:p>
    <w:p w14:paraId="52BA9CFA" w14:textId="77777777" w:rsidR="00925913" w:rsidRDefault="00477365">
      <w:pPr>
        <w:spacing w:after="0" w:line="259" w:lineRule="auto"/>
        <w:ind w:left="568" w:right="0" w:firstLine="0"/>
        <w:jc w:val="left"/>
      </w:pPr>
      <w:r>
        <w:lastRenderedPageBreak/>
        <w:t xml:space="preserve"> </w:t>
      </w:r>
    </w:p>
    <w:p w14:paraId="5C251349" w14:textId="77777777" w:rsidR="00925913" w:rsidRDefault="00477365">
      <w:pPr>
        <w:spacing w:after="0" w:line="259" w:lineRule="auto"/>
        <w:ind w:left="568" w:right="0" w:firstLine="0"/>
        <w:jc w:val="left"/>
      </w:pPr>
      <w:r>
        <w:t xml:space="preserve"> </w:t>
      </w:r>
    </w:p>
    <w:p w14:paraId="1561CA03" w14:textId="77777777" w:rsidR="00925913" w:rsidRDefault="00477365">
      <w:pPr>
        <w:numPr>
          <w:ilvl w:val="0"/>
          <w:numId w:val="24"/>
        </w:numPr>
        <w:spacing w:after="3" w:line="252" w:lineRule="auto"/>
        <w:ind w:right="0" w:hanging="709"/>
        <w:jc w:val="left"/>
      </w:pPr>
      <w:r>
        <w:rPr>
          <w:b/>
          <w:u w:val="single" w:color="000000"/>
        </w:rPr>
        <w:t>GENERAL FUND BALANCE</w:t>
      </w:r>
      <w:r>
        <w:t xml:space="preserve"> </w:t>
      </w:r>
    </w:p>
    <w:p w14:paraId="638F9D8B" w14:textId="77777777" w:rsidR="00925913" w:rsidRDefault="00477365">
      <w:pPr>
        <w:spacing w:after="0" w:line="259" w:lineRule="auto"/>
        <w:ind w:left="1277" w:right="0" w:firstLine="0"/>
        <w:jc w:val="left"/>
      </w:pPr>
      <w:r>
        <w:t xml:space="preserve"> </w:t>
      </w:r>
    </w:p>
    <w:p w14:paraId="179BD024" w14:textId="77777777" w:rsidR="00925913" w:rsidRDefault="00477365">
      <w:pPr>
        <w:ind w:left="1268" w:right="0"/>
      </w:pPr>
      <w:r>
        <w:t>The General Fund is the statutory fund into which all the receipts of an authority are required to be paid and out of which all liabilities of the authority are to be met, except to the extent that statutory rules might provide otherwise.  These rules can also specify the financial year in which liabilities and payments should impact on the General Fund Balance, which is not necessarily in accordance with proper accounting practice.  The General Fund Balance therefore summarises the resources that the Counc</w:t>
      </w:r>
      <w:r>
        <w:t xml:space="preserve">il is statutorily empowered to spend on its services or on capital investment (or the deficit of resources that the Council is required to recover) at the end of the financial year. </w:t>
      </w:r>
    </w:p>
    <w:p w14:paraId="4F8CA51B" w14:textId="77777777" w:rsidR="00925913" w:rsidRDefault="00477365">
      <w:pPr>
        <w:spacing w:after="0" w:line="259" w:lineRule="auto"/>
        <w:ind w:left="1277" w:right="0" w:firstLine="0"/>
        <w:jc w:val="left"/>
      </w:pPr>
      <w:r>
        <w:t xml:space="preserve"> </w:t>
      </w:r>
    </w:p>
    <w:p w14:paraId="61A6E734" w14:textId="77777777" w:rsidR="00925913" w:rsidRDefault="00477365">
      <w:pPr>
        <w:ind w:left="1268" w:right="0"/>
      </w:pPr>
      <w:r>
        <w:t xml:space="preserve">General Fund Balances arise due to planned contributions or underspends in previous years. Amounts held by schools are to fund expenditure in future years and as a prudent measure against future uncertainty.  General Fund Balances attributable to the Council are held as a prudent measure against future uncertainty. </w:t>
      </w:r>
    </w:p>
    <w:p w14:paraId="5B00B365" w14:textId="77777777" w:rsidR="00925913" w:rsidRDefault="00477365">
      <w:pPr>
        <w:spacing w:after="0" w:line="259" w:lineRule="auto"/>
        <w:ind w:left="568" w:right="0" w:firstLine="0"/>
        <w:jc w:val="left"/>
      </w:pPr>
      <w:r>
        <w:rPr>
          <w:b/>
        </w:rPr>
        <w:t xml:space="preserve"> </w:t>
      </w:r>
    </w:p>
    <w:tbl>
      <w:tblPr>
        <w:tblStyle w:val="TableGrid"/>
        <w:tblW w:w="9127" w:type="dxa"/>
        <w:tblInd w:w="1283" w:type="dxa"/>
        <w:tblCellMar>
          <w:top w:w="0" w:type="dxa"/>
          <w:left w:w="71" w:type="dxa"/>
          <w:bottom w:w="0" w:type="dxa"/>
          <w:right w:w="16" w:type="dxa"/>
        </w:tblCellMar>
        <w:tblLook w:val="04A0" w:firstRow="1" w:lastRow="0" w:firstColumn="1" w:lastColumn="0" w:noHBand="0" w:noVBand="1"/>
      </w:tblPr>
      <w:tblGrid>
        <w:gridCol w:w="1302"/>
        <w:gridCol w:w="6521"/>
        <w:gridCol w:w="108"/>
        <w:gridCol w:w="1088"/>
        <w:gridCol w:w="108"/>
      </w:tblGrid>
      <w:tr w:rsidR="00925913" w14:paraId="5EFC3424" w14:textId="77777777">
        <w:trPr>
          <w:trHeight w:val="234"/>
        </w:trPr>
        <w:tc>
          <w:tcPr>
            <w:tcW w:w="130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4EF0D0C" w14:textId="77777777" w:rsidR="00925913" w:rsidRDefault="00477365">
            <w:pPr>
              <w:spacing w:after="0" w:line="259" w:lineRule="auto"/>
              <w:ind w:left="0" w:right="0" w:firstLine="0"/>
              <w:jc w:val="center"/>
            </w:pPr>
            <w:r>
              <w:rPr>
                <w:u w:val="single" w:color="000000"/>
              </w:rPr>
              <w:t>2020/2021</w:t>
            </w:r>
            <w:r>
              <w:t xml:space="preserve"> £000s </w:t>
            </w:r>
          </w:p>
        </w:tc>
        <w:tc>
          <w:tcPr>
            <w:tcW w:w="6521"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21D459A8" w14:textId="77777777" w:rsidR="00925913" w:rsidRDefault="00477365">
            <w:pPr>
              <w:spacing w:after="0" w:line="259" w:lineRule="auto"/>
              <w:ind w:left="37" w:right="0" w:firstLine="0"/>
              <w:jc w:val="left"/>
            </w:pPr>
            <w:r>
              <w:rPr>
                <w:b/>
              </w:rPr>
              <w:t xml:space="preserve">Non-School General Fund Balances </w:t>
            </w:r>
          </w:p>
          <w:p w14:paraId="6A8042C4" w14:textId="77777777" w:rsidR="00925913" w:rsidRDefault="00477365">
            <w:pPr>
              <w:spacing w:after="0" w:line="259" w:lineRule="auto"/>
              <w:ind w:left="1"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558E5702" w14:textId="77777777" w:rsidR="00925913" w:rsidRDefault="0092591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50ACC097"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0E654B08" w14:textId="77777777" w:rsidR="00925913" w:rsidRDefault="00925913">
            <w:pPr>
              <w:spacing w:after="160" w:line="259" w:lineRule="auto"/>
              <w:ind w:left="0" w:right="0" w:firstLine="0"/>
              <w:jc w:val="left"/>
            </w:pPr>
          </w:p>
        </w:tc>
      </w:tr>
      <w:tr w:rsidR="00925913" w14:paraId="0BB42D3F" w14:textId="77777777">
        <w:trPr>
          <w:trHeight w:val="234"/>
        </w:trPr>
        <w:tc>
          <w:tcPr>
            <w:tcW w:w="0" w:type="auto"/>
            <w:vMerge/>
            <w:tcBorders>
              <w:top w:val="nil"/>
              <w:left w:val="single" w:sz="4" w:space="0" w:color="000000"/>
              <w:bottom w:val="single" w:sz="4" w:space="0" w:color="000000"/>
              <w:right w:val="single" w:sz="4" w:space="0" w:color="000000"/>
            </w:tcBorders>
          </w:tcPr>
          <w:p w14:paraId="0C6938CD"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BB4BD48"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1FCE3E76" w14:textId="77777777" w:rsidR="00925913" w:rsidRDefault="0092591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463EFD66"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798C054C" w14:textId="77777777" w:rsidR="00925913" w:rsidRDefault="00925913">
            <w:pPr>
              <w:spacing w:after="160" w:line="259" w:lineRule="auto"/>
              <w:ind w:left="0" w:right="0" w:firstLine="0"/>
              <w:jc w:val="left"/>
            </w:pPr>
          </w:p>
        </w:tc>
      </w:tr>
      <w:tr w:rsidR="00925913" w14:paraId="7CFEF98A" w14:textId="77777777">
        <w:trPr>
          <w:trHeight w:val="584"/>
        </w:trPr>
        <w:tc>
          <w:tcPr>
            <w:tcW w:w="1302" w:type="dxa"/>
            <w:tcBorders>
              <w:top w:val="single" w:sz="4" w:space="0" w:color="000000"/>
              <w:left w:val="single" w:sz="4" w:space="0" w:color="000000"/>
              <w:bottom w:val="nil"/>
              <w:right w:val="single" w:sz="4" w:space="0" w:color="000000"/>
            </w:tcBorders>
          </w:tcPr>
          <w:p w14:paraId="1A388E73" w14:textId="77777777" w:rsidR="00925913" w:rsidRDefault="00477365">
            <w:pPr>
              <w:spacing w:after="0" w:line="259" w:lineRule="auto"/>
              <w:ind w:left="0" w:right="36" w:firstLine="0"/>
              <w:jc w:val="right"/>
            </w:pPr>
            <w:r>
              <w:t xml:space="preserve"> </w:t>
            </w:r>
          </w:p>
          <w:p w14:paraId="06BD8CF9" w14:textId="77777777" w:rsidR="00925913" w:rsidRDefault="00477365">
            <w:pPr>
              <w:spacing w:after="0" w:line="259" w:lineRule="auto"/>
              <w:ind w:left="0" w:right="91" w:firstLine="0"/>
              <w:jc w:val="right"/>
            </w:pPr>
            <w:r>
              <w:t xml:space="preserve">-6,984 </w:t>
            </w:r>
          </w:p>
        </w:tc>
        <w:tc>
          <w:tcPr>
            <w:tcW w:w="6521" w:type="dxa"/>
            <w:tcBorders>
              <w:top w:val="single" w:sz="4" w:space="0" w:color="000000"/>
              <w:left w:val="single" w:sz="4" w:space="0" w:color="000000"/>
              <w:bottom w:val="nil"/>
              <w:right w:val="single" w:sz="4" w:space="0" w:color="000000"/>
            </w:tcBorders>
          </w:tcPr>
          <w:p w14:paraId="30D5F2F7" w14:textId="77777777" w:rsidR="00925913" w:rsidRDefault="00477365">
            <w:pPr>
              <w:spacing w:after="0" w:line="259" w:lineRule="auto"/>
              <w:ind w:left="37" w:right="0" w:firstLine="0"/>
              <w:jc w:val="left"/>
            </w:pPr>
            <w:r>
              <w:t xml:space="preserve"> </w:t>
            </w:r>
          </w:p>
          <w:p w14:paraId="1AD6C4A6" w14:textId="77777777" w:rsidR="00925913" w:rsidRDefault="00477365">
            <w:pPr>
              <w:spacing w:after="0" w:line="259" w:lineRule="auto"/>
              <w:ind w:left="37" w:right="0" w:firstLine="0"/>
              <w:jc w:val="left"/>
            </w:pPr>
            <w:r>
              <w:t xml:space="preserve">Balance at 1 April </w:t>
            </w:r>
          </w:p>
        </w:tc>
        <w:tc>
          <w:tcPr>
            <w:tcW w:w="1304" w:type="dxa"/>
            <w:gridSpan w:val="3"/>
            <w:tcBorders>
              <w:top w:val="single" w:sz="4" w:space="0" w:color="000000"/>
              <w:left w:val="single" w:sz="4" w:space="0" w:color="000000"/>
              <w:bottom w:val="nil"/>
              <w:right w:val="single" w:sz="4" w:space="0" w:color="000000"/>
            </w:tcBorders>
          </w:tcPr>
          <w:p w14:paraId="3C42E2C1" w14:textId="77777777" w:rsidR="00925913" w:rsidRDefault="00477365">
            <w:pPr>
              <w:spacing w:after="0" w:line="259" w:lineRule="auto"/>
              <w:ind w:left="0" w:right="35" w:firstLine="0"/>
              <w:jc w:val="right"/>
            </w:pPr>
            <w:r>
              <w:t xml:space="preserve"> </w:t>
            </w:r>
          </w:p>
          <w:p w14:paraId="6D01E6C5" w14:textId="77777777" w:rsidR="00925913" w:rsidRDefault="00477365">
            <w:pPr>
              <w:spacing w:after="0" w:line="259" w:lineRule="auto"/>
              <w:ind w:left="0" w:right="90" w:firstLine="0"/>
              <w:jc w:val="right"/>
            </w:pPr>
            <w:r>
              <w:t xml:space="preserve">-11,278 </w:t>
            </w:r>
          </w:p>
        </w:tc>
      </w:tr>
      <w:tr w:rsidR="00925913" w14:paraId="1C1C24EB" w14:textId="77777777">
        <w:trPr>
          <w:trHeight w:val="577"/>
        </w:trPr>
        <w:tc>
          <w:tcPr>
            <w:tcW w:w="1302" w:type="dxa"/>
            <w:tcBorders>
              <w:top w:val="nil"/>
              <w:left w:val="single" w:sz="4" w:space="0" w:color="000000"/>
              <w:bottom w:val="single" w:sz="4" w:space="0" w:color="000000"/>
              <w:right w:val="single" w:sz="4" w:space="0" w:color="000000"/>
            </w:tcBorders>
          </w:tcPr>
          <w:p w14:paraId="5CB82B93" w14:textId="77777777" w:rsidR="00925913" w:rsidRDefault="00477365">
            <w:pPr>
              <w:spacing w:after="0" w:line="259" w:lineRule="auto"/>
              <w:ind w:left="0" w:right="36" w:firstLine="0"/>
              <w:jc w:val="right"/>
            </w:pPr>
            <w:r>
              <w:t xml:space="preserve"> </w:t>
            </w:r>
          </w:p>
          <w:p w14:paraId="206C9DC4" w14:textId="77777777" w:rsidR="00925913" w:rsidRDefault="00477365">
            <w:pPr>
              <w:spacing w:after="0" w:line="259" w:lineRule="auto"/>
              <w:ind w:left="0" w:right="91" w:firstLine="0"/>
              <w:jc w:val="right"/>
            </w:pPr>
            <w:r>
              <w:t xml:space="preserve">-4,294 </w:t>
            </w:r>
          </w:p>
          <w:p w14:paraId="01ED293F" w14:textId="77777777" w:rsidR="00925913" w:rsidRDefault="00477365">
            <w:pPr>
              <w:spacing w:after="0" w:line="259" w:lineRule="auto"/>
              <w:ind w:left="0" w:right="36" w:firstLine="0"/>
              <w:jc w:val="right"/>
            </w:pPr>
            <w:r>
              <w:t xml:space="preserve"> </w:t>
            </w:r>
          </w:p>
        </w:tc>
        <w:tc>
          <w:tcPr>
            <w:tcW w:w="6521" w:type="dxa"/>
            <w:vMerge w:val="restart"/>
            <w:tcBorders>
              <w:top w:val="nil"/>
              <w:left w:val="single" w:sz="4" w:space="0" w:color="000000"/>
              <w:bottom w:val="single" w:sz="4" w:space="0" w:color="000000"/>
              <w:right w:val="single" w:sz="4" w:space="0" w:color="000000"/>
            </w:tcBorders>
          </w:tcPr>
          <w:p w14:paraId="0253FC7B" w14:textId="77777777" w:rsidR="00925913" w:rsidRDefault="00477365">
            <w:pPr>
              <w:spacing w:after="0" w:line="259" w:lineRule="auto"/>
              <w:ind w:left="37" w:right="0" w:firstLine="0"/>
              <w:jc w:val="left"/>
            </w:pPr>
            <w:r>
              <w:t xml:space="preserve"> </w:t>
            </w:r>
          </w:p>
          <w:p w14:paraId="6B099CB3" w14:textId="77777777" w:rsidR="00925913" w:rsidRDefault="00477365">
            <w:pPr>
              <w:spacing w:after="0" w:line="259" w:lineRule="auto"/>
              <w:ind w:left="37" w:right="0" w:firstLine="0"/>
              <w:jc w:val="left"/>
            </w:pPr>
            <w:r>
              <w:t xml:space="preserve">Increase in Balances </w:t>
            </w:r>
          </w:p>
          <w:p w14:paraId="6ACD81B2" w14:textId="77777777" w:rsidR="00925913" w:rsidRDefault="00477365">
            <w:pPr>
              <w:spacing w:after="0" w:line="259" w:lineRule="auto"/>
              <w:ind w:left="37" w:right="0" w:firstLine="0"/>
              <w:jc w:val="left"/>
            </w:pPr>
            <w:r>
              <w:t xml:space="preserve"> </w:t>
            </w:r>
          </w:p>
          <w:p w14:paraId="68F579FB" w14:textId="77777777" w:rsidR="00925913" w:rsidRDefault="00477365">
            <w:pPr>
              <w:spacing w:after="0" w:line="259" w:lineRule="auto"/>
              <w:ind w:left="37" w:right="0" w:firstLine="0"/>
              <w:jc w:val="left"/>
            </w:pPr>
            <w:r>
              <w:rPr>
                <w:b/>
              </w:rPr>
              <w:t xml:space="preserve">Balance at 31 March </w:t>
            </w:r>
          </w:p>
        </w:tc>
        <w:tc>
          <w:tcPr>
            <w:tcW w:w="1304" w:type="dxa"/>
            <w:gridSpan w:val="3"/>
            <w:tcBorders>
              <w:top w:val="nil"/>
              <w:left w:val="single" w:sz="4" w:space="0" w:color="000000"/>
              <w:bottom w:val="single" w:sz="4" w:space="0" w:color="000000"/>
              <w:right w:val="single" w:sz="4" w:space="0" w:color="000000"/>
            </w:tcBorders>
          </w:tcPr>
          <w:p w14:paraId="2C5576D0" w14:textId="77777777" w:rsidR="00925913" w:rsidRDefault="00477365">
            <w:pPr>
              <w:spacing w:after="0" w:line="259" w:lineRule="auto"/>
              <w:ind w:left="0" w:right="35" w:firstLine="0"/>
              <w:jc w:val="right"/>
            </w:pPr>
            <w:r>
              <w:t xml:space="preserve"> </w:t>
            </w:r>
          </w:p>
          <w:p w14:paraId="65BBE13A" w14:textId="77777777" w:rsidR="00925913" w:rsidRDefault="00477365">
            <w:pPr>
              <w:spacing w:after="0" w:line="259" w:lineRule="auto"/>
              <w:ind w:left="0" w:right="90" w:firstLine="0"/>
              <w:jc w:val="right"/>
            </w:pPr>
            <w:r>
              <w:t xml:space="preserve">-3,521 </w:t>
            </w:r>
          </w:p>
          <w:p w14:paraId="73BC5BD6" w14:textId="77777777" w:rsidR="00925913" w:rsidRDefault="00477365">
            <w:pPr>
              <w:spacing w:after="0" w:line="259" w:lineRule="auto"/>
              <w:ind w:left="0" w:right="35" w:firstLine="0"/>
              <w:jc w:val="right"/>
            </w:pPr>
            <w:r>
              <w:t xml:space="preserve"> </w:t>
            </w:r>
          </w:p>
        </w:tc>
      </w:tr>
      <w:tr w:rsidR="00925913" w14:paraId="0B1EE892" w14:textId="77777777">
        <w:trPr>
          <w:trHeight w:val="240"/>
        </w:trPr>
        <w:tc>
          <w:tcPr>
            <w:tcW w:w="1302" w:type="dxa"/>
            <w:tcBorders>
              <w:top w:val="single" w:sz="4" w:space="0" w:color="000000"/>
              <w:left w:val="single" w:sz="4" w:space="0" w:color="000000"/>
              <w:bottom w:val="single" w:sz="4" w:space="0" w:color="000000"/>
              <w:right w:val="single" w:sz="4" w:space="0" w:color="000000"/>
            </w:tcBorders>
          </w:tcPr>
          <w:p w14:paraId="7EC10EBA" w14:textId="77777777" w:rsidR="00925913" w:rsidRDefault="00477365">
            <w:pPr>
              <w:spacing w:after="0" w:line="259" w:lineRule="auto"/>
              <w:ind w:left="0" w:right="91" w:firstLine="0"/>
              <w:jc w:val="right"/>
            </w:pPr>
            <w:r>
              <w:rPr>
                <w:b/>
              </w:rPr>
              <w:t xml:space="preserve">-11,278 </w:t>
            </w:r>
          </w:p>
        </w:tc>
        <w:tc>
          <w:tcPr>
            <w:tcW w:w="0" w:type="auto"/>
            <w:vMerge/>
            <w:tcBorders>
              <w:top w:val="nil"/>
              <w:left w:val="single" w:sz="4" w:space="0" w:color="000000"/>
              <w:bottom w:val="single" w:sz="4" w:space="0" w:color="000000"/>
              <w:right w:val="single" w:sz="4" w:space="0" w:color="000000"/>
            </w:tcBorders>
          </w:tcPr>
          <w:p w14:paraId="4F5F0116" w14:textId="77777777" w:rsidR="00925913" w:rsidRDefault="00925913">
            <w:pPr>
              <w:spacing w:after="160" w:line="259" w:lineRule="auto"/>
              <w:ind w:left="0" w:right="0" w:firstLine="0"/>
              <w:jc w:val="left"/>
            </w:pPr>
          </w:p>
        </w:tc>
        <w:tc>
          <w:tcPr>
            <w:tcW w:w="1304" w:type="dxa"/>
            <w:gridSpan w:val="3"/>
            <w:tcBorders>
              <w:top w:val="single" w:sz="4" w:space="0" w:color="000000"/>
              <w:left w:val="single" w:sz="4" w:space="0" w:color="000000"/>
              <w:bottom w:val="single" w:sz="4" w:space="0" w:color="000000"/>
              <w:right w:val="single" w:sz="4" w:space="0" w:color="000000"/>
            </w:tcBorders>
          </w:tcPr>
          <w:p w14:paraId="0AB98B3A" w14:textId="77777777" w:rsidR="00925913" w:rsidRDefault="00477365">
            <w:pPr>
              <w:spacing w:after="0" w:line="259" w:lineRule="auto"/>
              <w:ind w:left="0" w:right="90" w:firstLine="0"/>
              <w:jc w:val="right"/>
            </w:pPr>
            <w:r>
              <w:rPr>
                <w:b/>
              </w:rPr>
              <w:t xml:space="preserve">-14,799 </w:t>
            </w:r>
          </w:p>
        </w:tc>
      </w:tr>
    </w:tbl>
    <w:p w14:paraId="3BCCDADE" w14:textId="77777777" w:rsidR="00925913" w:rsidRDefault="00477365">
      <w:pPr>
        <w:spacing w:after="0" w:line="259" w:lineRule="auto"/>
        <w:ind w:left="568" w:right="0" w:firstLine="0"/>
        <w:jc w:val="left"/>
      </w:pPr>
      <w:r>
        <w:rPr>
          <w:b/>
        </w:rPr>
        <w:t xml:space="preserve"> </w:t>
      </w:r>
    </w:p>
    <w:tbl>
      <w:tblPr>
        <w:tblStyle w:val="TableGrid"/>
        <w:tblW w:w="9127" w:type="dxa"/>
        <w:tblInd w:w="1283" w:type="dxa"/>
        <w:tblCellMar>
          <w:top w:w="7" w:type="dxa"/>
          <w:left w:w="71" w:type="dxa"/>
          <w:bottom w:w="0" w:type="dxa"/>
          <w:right w:w="16" w:type="dxa"/>
        </w:tblCellMar>
        <w:tblLook w:val="04A0" w:firstRow="1" w:lastRow="0" w:firstColumn="1" w:lastColumn="0" w:noHBand="0" w:noVBand="1"/>
      </w:tblPr>
      <w:tblGrid>
        <w:gridCol w:w="1302"/>
        <w:gridCol w:w="6521"/>
        <w:gridCol w:w="108"/>
        <w:gridCol w:w="1088"/>
        <w:gridCol w:w="108"/>
      </w:tblGrid>
      <w:tr w:rsidR="00925913" w14:paraId="6C7223EC" w14:textId="77777777">
        <w:trPr>
          <w:trHeight w:val="234"/>
        </w:trPr>
        <w:tc>
          <w:tcPr>
            <w:tcW w:w="130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3CF54878" w14:textId="77777777" w:rsidR="00925913" w:rsidRDefault="00477365">
            <w:pPr>
              <w:spacing w:after="0" w:line="259" w:lineRule="auto"/>
              <w:ind w:left="0" w:right="0" w:firstLine="0"/>
              <w:jc w:val="center"/>
            </w:pPr>
            <w:r>
              <w:rPr>
                <w:u w:val="single" w:color="000000"/>
              </w:rPr>
              <w:t>2020/2021</w:t>
            </w:r>
            <w:r>
              <w:t xml:space="preserve"> £000s </w:t>
            </w:r>
          </w:p>
        </w:tc>
        <w:tc>
          <w:tcPr>
            <w:tcW w:w="6521"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28EA0AEC" w14:textId="77777777" w:rsidR="00925913" w:rsidRDefault="00477365">
            <w:pPr>
              <w:spacing w:after="0" w:line="259" w:lineRule="auto"/>
              <w:ind w:left="37" w:right="0" w:firstLine="0"/>
              <w:jc w:val="left"/>
            </w:pPr>
            <w:r>
              <w:rPr>
                <w:b/>
              </w:rPr>
              <w:t xml:space="preserve">School General Fund Balances </w:t>
            </w:r>
          </w:p>
          <w:p w14:paraId="35B1C5B8" w14:textId="77777777" w:rsidR="00925913" w:rsidRDefault="00477365">
            <w:pPr>
              <w:spacing w:after="0" w:line="259" w:lineRule="auto"/>
              <w:ind w:left="1"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7FFAF058" w14:textId="77777777" w:rsidR="00925913" w:rsidRDefault="0092591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58E34B44"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22CB4DBE" w14:textId="77777777" w:rsidR="00925913" w:rsidRDefault="00925913">
            <w:pPr>
              <w:spacing w:after="160" w:line="259" w:lineRule="auto"/>
              <w:ind w:left="0" w:right="0" w:firstLine="0"/>
              <w:jc w:val="left"/>
            </w:pPr>
          </w:p>
        </w:tc>
      </w:tr>
      <w:tr w:rsidR="00925913" w14:paraId="6E2A1612" w14:textId="77777777">
        <w:trPr>
          <w:trHeight w:val="234"/>
        </w:trPr>
        <w:tc>
          <w:tcPr>
            <w:tcW w:w="0" w:type="auto"/>
            <w:vMerge/>
            <w:tcBorders>
              <w:top w:val="nil"/>
              <w:left w:val="single" w:sz="4" w:space="0" w:color="000000"/>
              <w:bottom w:val="single" w:sz="4" w:space="0" w:color="000000"/>
              <w:right w:val="single" w:sz="4" w:space="0" w:color="000000"/>
            </w:tcBorders>
          </w:tcPr>
          <w:p w14:paraId="71D913E3"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FDCCEBF"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44F442CA" w14:textId="77777777" w:rsidR="00925913" w:rsidRDefault="0092591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69B30B35"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14C1E991" w14:textId="77777777" w:rsidR="00925913" w:rsidRDefault="00925913">
            <w:pPr>
              <w:spacing w:after="160" w:line="259" w:lineRule="auto"/>
              <w:ind w:left="0" w:right="0" w:firstLine="0"/>
              <w:jc w:val="left"/>
            </w:pPr>
          </w:p>
        </w:tc>
      </w:tr>
      <w:tr w:rsidR="00925913" w14:paraId="04174CAC" w14:textId="77777777">
        <w:trPr>
          <w:trHeight w:val="584"/>
        </w:trPr>
        <w:tc>
          <w:tcPr>
            <w:tcW w:w="1302" w:type="dxa"/>
            <w:tcBorders>
              <w:top w:val="single" w:sz="4" w:space="0" w:color="000000"/>
              <w:left w:val="single" w:sz="4" w:space="0" w:color="000000"/>
              <w:bottom w:val="nil"/>
              <w:right w:val="single" w:sz="4" w:space="0" w:color="000000"/>
            </w:tcBorders>
            <w:vAlign w:val="bottom"/>
          </w:tcPr>
          <w:p w14:paraId="5F9DABCB" w14:textId="77777777" w:rsidR="00925913" w:rsidRDefault="00477365">
            <w:pPr>
              <w:spacing w:after="0" w:line="259" w:lineRule="auto"/>
              <w:ind w:left="0" w:right="36" w:firstLine="0"/>
              <w:jc w:val="right"/>
            </w:pPr>
            <w:r>
              <w:t xml:space="preserve"> </w:t>
            </w:r>
          </w:p>
          <w:p w14:paraId="3ED4834E" w14:textId="77777777" w:rsidR="00925913" w:rsidRDefault="00477365">
            <w:pPr>
              <w:spacing w:after="0" w:line="259" w:lineRule="auto"/>
              <w:ind w:left="0" w:right="91" w:firstLine="0"/>
              <w:jc w:val="right"/>
            </w:pPr>
            <w:r>
              <w:t xml:space="preserve">-10,823 </w:t>
            </w:r>
          </w:p>
          <w:p w14:paraId="79BE2B23" w14:textId="77777777" w:rsidR="00925913" w:rsidRDefault="00477365">
            <w:pPr>
              <w:spacing w:after="0" w:line="259" w:lineRule="auto"/>
              <w:ind w:left="0" w:right="36" w:firstLine="0"/>
              <w:jc w:val="right"/>
            </w:pPr>
            <w:r>
              <w:t xml:space="preserve"> </w:t>
            </w:r>
          </w:p>
        </w:tc>
        <w:tc>
          <w:tcPr>
            <w:tcW w:w="6521" w:type="dxa"/>
            <w:tcBorders>
              <w:top w:val="single" w:sz="4" w:space="0" w:color="000000"/>
              <w:left w:val="single" w:sz="4" w:space="0" w:color="000000"/>
              <w:bottom w:val="nil"/>
              <w:right w:val="single" w:sz="4" w:space="0" w:color="000000"/>
            </w:tcBorders>
            <w:vAlign w:val="bottom"/>
          </w:tcPr>
          <w:p w14:paraId="0F89DBD3" w14:textId="77777777" w:rsidR="00925913" w:rsidRDefault="00477365">
            <w:pPr>
              <w:spacing w:after="0" w:line="259" w:lineRule="auto"/>
              <w:ind w:left="37" w:right="0" w:firstLine="0"/>
              <w:jc w:val="left"/>
            </w:pPr>
            <w:r>
              <w:t xml:space="preserve"> </w:t>
            </w:r>
          </w:p>
          <w:p w14:paraId="36C2D5BD" w14:textId="77777777" w:rsidR="00925913" w:rsidRDefault="00477365">
            <w:pPr>
              <w:spacing w:after="0" w:line="259" w:lineRule="auto"/>
              <w:ind w:left="37" w:right="0" w:firstLine="0"/>
              <w:jc w:val="left"/>
            </w:pPr>
            <w:r>
              <w:t xml:space="preserve">Balance at 1 April </w:t>
            </w:r>
          </w:p>
          <w:p w14:paraId="6B8E9451" w14:textId="77777777" w:rsidR="00925913" w:rsidRDefault="00477365">
            <w:pPr>
              <w:spacing w:after="0" w:line="259" w:lineRule="auto"/>
              <w:ind w:left="37" w:right="0" w:firstLine="0"/>
              <w:jc w:val="left"/>
            </w:pPr>
            <w:r>
              <w:t xml:space="preserve"> </w:t>
            </w:r>
          </w:p>
        </w:tc>
        <w:tc>
          <w:tcPr>
            <w:tcW w:w="1304" w:type="dxa"/>
            <w:gridSpan w:val="3"/>
            <w:tcBorders>
              <w:top w:val="single" w:sz="4" w:space="0" w:color="000000"/>
              <w:left w:val="single" w:sz="4" w:space="0" w:color="000000"/>
              <w:bottom w:val="nil"/>
              <w:right w:val="single" w:sz="4" w:space="0" w:color="000000"/>
            </w:tcBorders>
            <w:vAlign w:val="bottom"/>
          </w:tcPr>
          <w:p w14:paraId="57DCCD67" w14:textId="77777777" w:rsidR="00925913" w:rsidRDefault="00477365">
            <w:pPr>
              <w:spacing w:after="0" w:line="259" w:lineRule="auto"/>
              <w:ind w:left="0" w:right="35" w:firstLine="0"/>
              <w:jc w:val="right"/>
            </w:pPr>
            <w:r>
              <w:t xml:space="preserve"> </w:t>
            </w:r>
          </w:p>
          <w:p w14:paraId="4CC0CA80" w14:textId="77777777" w:rsidR="00925913" w:rsidRDefault="00477365">
            <w:pPr>
              <w:spacing w:after="0" w:line="259" w:lineRule="auto"/>
              <w:ind w:left="0" w:right="90" w:firstLine="0"/>
              <w:jc w:val="right"/>
            </w:pPr>
            <w:r>
              <w:t xml:space="preserve">-15,676 </w:t>
            </w:r>
          </w:p>
          <w:p w14:paraId="1B25616D" w14:textId="77777777" w:rsidR="00925913" w:rsidRDefault="00477365">
            <w:pPr>
              <w:spacing w:after="0" w:line="259" w:lineRule="auto"/>
              <w:ind w:left="0" w:right="35" w:firstLine="0"/>
              <w:jc w:val="right"/>
            </w:pPr>
            <w:r>
              <w:t xml:space="preserve"> </w:t>
            </w:r>
          </w:p>
        </w:tc>
      </w:tr>
      <w:tr w:rsidR="00925913" w14:paraId="2D57DC95" w14:textId="77777777">
        <w:trPr>
          <w:trHeight w:val="576"/>
        </w:trPr>
        <w:tc>
          <w:tcPr>
            <w:tcW w:w="1302" w:type="dxa"/>
            <w:tcBorders>
              <w:top w:val="nil"/>
              <w:left w:val="single" w:sz="4" w:space="0" w:color="000000"/>
              <w:bottom w:val="single" w:sz="4" w:space="0" w:color="000000"/>
              <w:right w:val="single" w:sz="4" w:space="0" w:color="000000"/>
            </w:tcBorders>
            <w:vAlign w:val="bottom"/>
          </w:tcPr>
          <w:p w14:paraId="0CE50D32" w14:textId="77777777" w:rsidR="00925913" w:rsidRDefault="00477365">
            <w:pPr>
              <w:spacing w:after="0" w:line="259" w:lineRule="auto"/>
              <w:ind w:left="0" w:right="91" w:firstLine="0"/>
              <w:jc w:val="right"/>
            </w:pPr>
            <w:r>
              <w:t xml:space="preserve">-4,853 </w:t>
            </w:r>
          </w:p>
          <w:p w14:paraId="4A37FF2B" w14:textId="77777777" w:rsidR="00925913" w:rsidRDefault="00477365">
            <w:pPr>
              <w:spacing w:after="0" w:line="259" w:lineRule="auto"/>
              <w:ind w:left="0" w:right="36" w:firstLine="0"/>
              <w:jc w:val="right"/>
            </w:pPr>
            <w:r>
              <w:t xml:space="preserve"> </w:t>
            </w:r>
          </w:p>
        </w:tc>
        <w:tc>
          <w:tcPr>
            <w:tcW w:w="6521" w:type="dxa"/>
            <w:vMerge w:val="restart"/>
            <w:tcBorders>
              <w:top w:val="nil"/>
              <w:left w:val="single" w:sz="4" w:space="0" w:color="000000"/>
              <w:bottom w:val="single" w:sz="4" w:space="0" w:color="000000"/>
              <w:right w:val="single" w:sz="4" w:space="0" w:color="000000"/>
            </w:tcBorders>
            <w:vAlign w:val="bottom"/>
          </w:tcPr>
          <w:p w14:paraId="614503D0" w14:textId="77777777" w:rsidR="00925913" w:rsidRDefault="00477365">
            <w:pPr>
              <w:spacing w:after="0" w:line="259" w:lineRule="auto"/>
              <w:ind w:left="37" w:right="0" w:firstLine="0"/>
              <w:jc w:val="left"/>
            </w:pPr>
            <w:r>
              <w:t xml:space="preserve">Increase in Balances </w:t>
            </w:r>
          </w:p>
          <w:p w14:paraId="2FB031AF" w14:textId="77777777" w:rsidR="00925913" w:rsidRDefault="00477365">
            <w:pPr>
              <w:spacing w:after="0" w:line="259" w:lineRule="auto"/>
              <w:ind w:left="37" w:right="0" w:firstLine="0"/>
              <w:jc w:val="left"/>
            </w:pPr>
            <w:r>
              <w:t xml:space="preserve"> </w:t>
            </w:r>
          </w:p>
          <w:p w14:paraId="156EC85D" w14:textId="77777777" w:rsidR="00925913" w:rsidRDefault="00477365">
            <w:pPr>
              <w:spacing w:after="0" w:line="259" w:lineRule="auto"/>
              <w:ind w:left="37" w:right="0" w:firstLine="0"/>
              <w:jc w:val="left"/>
            </w:pPr>
            <w:r>
              <w:rPr>
                <w:b/>
              </w:rPr>
              <w:t xml:space="preserve">Balance at 31 March </w:t>
            </w:r>
          </w:p>
        </w:tc>
        <w:tc>
          <w:tcPr>
            <w:tcW w:w="1304" w:type="dxa"/>
            <w:gridSpan w:val="3"/>
            <w:tcBorders>
              <w:top w:val="nil"/>
              <w:left w:val="single" w:sz="4" w:space="0" w:color="000000"/>
              <w:bottom w:val="single" w:sz="4" w:space="0" w:color="000000"/>
              <w:right w:val="single" w:sz="4" w:space="0" w:color="000000"/>
            </w:tcBorders>
            <w:vAlign w:val="bottom"/>
          </w:tcPr>
          <w:p w14:paraId="56095DB1" w14:textId="77777777" w:rsidR="00925913" w:rsidRDefault="00477365">
            <w:pPr>
              <w:spacing w:after="0" w:line="259" w:lineRule="auto"/>
              <w:ind w:left="0" w:right="90" w:firstLine="0"/>
              <w:jc w:val="right"/>
            </w:pPr>
            <w:r>
              <w:t xml:space="preserve">-2,612 </w:t>
            </w:r>
          </w:p>
          <w:p w14:paraId="405C3B33" w14:textId="77777777" w:rsidR="00925913" w:rsidRDefault="00477365">
            <w:pPr>
              <w:spacing w:after="0" w:line="259" w:lineRule="auto"/>
              <w:ind w:left="0" w:right="35" w:firstLine="0"/>
              <w:jc w:val="right"/>
            </w:pPr>
            <w:r>
              <w:t xml:space="preserve"> </w:t>
            </w:r>
          </w:p>
        </w:tc>
      </w:tr>
      <w:tr w:rsidR="00925913" w14:paraId="63A177C8" w14:textId="77777777">
        <w:trPr>
          <w:trHeight w:val="241"/>
        </w:trPr>
        <w:tc>
          <w:tcPr>
            <w:tcW w:w="1302" w:type="dxa"/>
            <w:tcBorders>
              <w:top w:val="single" w:sz="4" w:space="0" w:color="000000"/>
              <w:left w:val="single" w:sz="4" w:space="0" w:color="000000"/>
              <w:bottom w:val="single" w:sz="4" w:space="0" w:color="000000"/>
              <w:right w:val="single" w:sz="4" w:space="0" w:color="000000"/>
            </w:tcBorders>
          </w:tcPr>
          <w:p w14:paraId="1EB61DCB" w14:textId="77777777" w:rsidR="00925913" w:rsidRDefault="00477365">
            <w:pPr>
              <w:spacing w:after="0" w:line="259" w:lineRule="auto"/>
              <w:ind w:left="0" w:right="91" w:firstLine="0"/>
              <w:jc w:val="right"/>
            </w:pPr>
            <w:r>
              <w:rPr>
                <w:b/>
              </w:rPr>
              <w:t xml:space="preserve">-15,676 </w:t>
            </w:r>
          </w:p>
        </w:tc>
        <w:tc>
          <w:tcPr>
            <w:tcW w:w="0" w:type="auto"/>
            <w:vMerge/>
            <w:tcBorders>
              <w:top w:val="nil"/>
              <w:left w:val="single" w:sz="4" w:space="0" w:color="000000"/>
              <w:bottom w:val="single" w:sz="4" w:space="0" w:color="000000"/>
              <w:right w:val="single" w:sz="4" w:space="0" w:color="000000"/>
            </w:tcBorders>
          </w:tcPr>
          <w:p w14:paraId="4BA1AA2B" w14:textId="77777777" w:rsidR="00925913" w:rsidRDefault="00925913">
            <w:pPr>
              <w:spacing w:after="160" w:line="259" w:lineRule="auto"/>
              <w:ind w:left="0" w:right="0" w:firstLine="0"/>
              <w:jc w:val="left"/>
            </w:pPr>
          </w:p>
        </w:tc>
        <w:tc>
          <w:tcPr>
            <w:tcW w:w="1304" w:type="dxa"/>
            <w:gridSpan w:val="3"/>
            <w:tcBorders>
              <w:top w:val="single" w:sz="4" w:space="0" w:color="000000"/>
              <w:left w:val="single" w:sz="4" w:space="0" w:color="000000"/>
              <w:bottom w:val="single" w:sz="4" w:space="0" w:color="000000"/>
              <w:right w:val="single" w:sz="4" w:space="0" w:color="000000"/>
            </w:tcBorders>
          </w:tcPr>
          <w:p w14:paraId="140A2105" w14:textId="77777777" w:rsidR="00925913" w:rsidRDefault="00477365">
            <w:pPr>
              <w:spacing w:after="0" w:line="259" w:lineRule="auto"/>
              <w:ind w:left="0" w:right="90" w:firstLine="0"/>
              <w:jc w:val="right"/>
            </w:pPr>
            <w:r>
              <w:rPr>
                <w:b/>
              </w:rPr>
              <w:t xml:space="preserve">-18,288 </w:t>
            </w:r>
          </w:p>
        </w:tc>
      </w:tr>
    </w:tbl>
    <w:p w14:paraId="447D31FC" w14:textId="77777777" w:rsidR="00925913" w:rsidRDefault="00477365">
      <w:pPr>
        <w:spacing w:after="0" w:line="259" w:lineRule="auto"/>
        <w:ind w:left="568" w:right="0" w:firstLine="0"/>
        <w:jc w:val="left"/>
      </w:pPr>
      <w:r>
        <w:rPr>
          <w:b/>
        </w:rPr>
        <w:t xml:space="preserve"> </w:t>
      </w:r>
    </w:p>
    <w:p w14:paraId="11F373D4" w14:textId="77777777" w:rsidR="00925913" w:rsidRDefault="00477365">
      <w:pPr>
        <w:spacing w:after="0" w:line="259" w:lineRule="auto"/>
        <w:ind w:left="568" w:right="0" w:firstLine="0"/>
        <w:jc w:val="left"/>
      </w:pPr>
      <w:r>
        <w:rPr>
          <w:b/>
        </w:rPr>
        <w:t xml:space="preserve"> </w:t>
      </w:r>
    </w:p>
    <w:p w14:paraId="43AF5957" w14:textId="77777777" w:rsidR="00925913" w:rsidRDefault="00477365">
      <w:pPr>
        <w:spacing w:after="0" w:line="259" w:lineRule="auto"/>
        <w:ind w:left="568" w:right="0" w:firstLine="0"/>
        <w:jc w:val="left"/>
      </w:pPr>
      <w:r>
        <w:rPr>
          <w:b/>
        </w:rPr>
        <w:t xml:space="preserve"> </w:t>
      </w:r>
    </w:p>
    <w:p w14:paraId="390349D4" w14:textId="77777777" w:rsidR="00925913" w:rsidRDefault="00477365">
      <w:pPr>
        <w:spacing w:after="0" w:line="259" w:lineRule="auto"/>
        <w:ind w:left="568" w:right="0" w:firstLine="0"/>
        <w:jc w:val="left"/>
      </w:pPr>
      <w:r>
        <w:rPr>
          <w:b/>
        </w:rPr>
        <w:t xml:space="preserve"> </w:t>
      </w:r>
    </w:p>
    <w:p w14:paraId="4E342115" w14:textId="77777777" w:rsidR="00925913" w:rsidRDefault="00477365">
      <w:pPr>
        <w:spacing w:after="0" w:line="259" w:lineRule="auto"/>
        <w:ind w:left="568" w:right="0" w:firstLine="0"/>
        <w:jc w:val="left"/>
      </w:pPr>
      <w:r>
        <w:rPr>
          <w:b/>
        </w:rPr>
        <w:t xml:space="preserve"> </w:t>
      </w:r>
    </w:p>
    <w:p w14:paraId="40E5FF04" w14:textId="77777777" w:rsidR="00925913" w:rsidRDefault="00477365">
      <w:pPr>
        <w:spacing w:after="0" w:line="259" w:lineRule="auto"/>
        <w:ind w:left="568" w:right="0" w:firstLine="0"/>
        <w:jc w:val="left"/>
      </w:pPr>
      <w:r>
        <w:rPr>
          <w:b/>
        </w:rPr>
        <w:t xml:space="preserve"> </w:t>
      </w:r>
    </w:p>
    <w:p w14:paraId="527514DE" w14:textId="77777777" w:rsidR="00925913" w:rsidRDefault="00477365">
      <w:pPr>
        <w:spacing w:after="0" w:line="259" w:lineRule="auto"/>
        <w:ind w:left="568" w:right="0" w:firstLine="0"/>
        <w:jc w:val="left"/>
      </w:pPr>
      <w:r>
        <w:rPr>
          <w:b/>
        </w:rPr>
        <w:t xml:space="preserve"> </w:t>
      </w:r>
    </w:p>
    <w:p w14:paraId="70AE6F5F" w14:textId="77777777" w:rsidR="00925913" w:rsidRDefault="00477365">
      <w:pPr>
        <w:spacing w:after="0" w:line="259" w:lineRule="auto"/>
        <w:ind w:left="568" w:right="0" w:firstLine="0"/>
        <w:jc w:val="left"/>
      </w:pPr>
      <w:r>
        <w:rPr>
          <w:b/>
        </w:rPr>
        <w:t xml:space="preserve"> </w:t>
      </w:r>
    </w:p>
    <w:p w14:paraId="6EF390D6" w14:textId="77777777" w:rsidR="00925913" w:rsidRDefault="00477365">
      <w:pPr>
        <w:spacing w:after="0" w:line="259" w:lineRule="auto"/>
        <w:ind w:left="568" w:right="0" w:firstLine="0"/>
        <w:jc w:val="left"/>
      </w:pPr>
      <w:r>
        <w:rPr>
          <w:b/>
        </w:rPr>
        <w:t xml:space="preserve"> </w:t>
      </w:r>
    </w:p>
    <w:p w14:paraId="11084F5E" w14:textId="77777777" w:rsidR="00925913" w:rsidRDefault="00477365">
      <w:pPr>
        <w:spacing w:after="0" w:line="259" w:lineRule="auto"/>
        <w:ind w:left="568" w:right="0" w:firstLine="0"/>
        <w:jc w:val="left"/>
      </w:pPr>
      <w:r>
        <w:rPr>
          <w:b/>
        </w:rPr>
        <w:t xml:space="preserve"> </w:t>
      </w:r>
    </w:p>
    <w:p w14:paraId="06D972BD" w14:textId="77777777" w:rsidR="00925913" w:rsidRDefault="00477365">
      <w:pPr>
        <w:spacing w:after="0" w:line="259" w:lineRule="auto"/>
        <w:ind w:left="568" w:right="0" w:firstLine="0"/>
        <w:jc w:val="left"/>
      </w:pPr>
      <w:r>
        <w:rPr>
          <w:b/>
        </w:rPr>
        <w:t xml:space="preserve"> </w:t>
      </w:r>
    </w:p>
    <w:p w14:paraId="5F1368DE" w14:textId="77777777" w:rsidR="00925913" w:rsidRDefault="00477365">
      <w:pPr>
        <w:spacing w:after="0" w:line="259" w:lineRule="auto"/>
        <w:ind w:left="568" w:right="0" w:firstLine="0"/>
        <w:jc w:val="left"/>
      </w:pPr>
      <w:r>
        <w:rPr>
          <w:b/>
        </w:rPr>
        <w:t xml:space="preserve"> </w:t>
      </w:r>
    </w:p>
    <w:p w14:paraId="06AAECEF" w14:textId="77777777" w:rsidR="00925913" w:rsidRDefault="00477365">
      <w:pPr>
        <w:spacing w:after="0" w:line="259" w:lineRule="auto"/>
        <w:ind w:left="568" w:right="0" w:firstLine="0"/>
        <w:jc w:val="left"/>
      </w:pPr>
      <w:r>
        <w:rPr>
          <w:b/>
        </w:rPr>
        <w:t xml:space="preserve"> </w:t>
      </w:r>
    </w:p>
    <w:p w14:paraId="66504FF5" w14:textId="77777777" w:rsidR="00925913" w:rsidRDefault="00477365">
      <w:pPr>
        <w:spacing w:after="0" w:line="259" w:lineRule="auto"/>
        <w:ind w:left="568" w:right="0" w:firstLine="0"/>
        <w:jc w:val="left"/>
      </w:pPr>
      <w:r>
        <w:rPr>
          <w:b/>
        </w:rPr>
        <w:t xml:space="preserve"> </w:t>
      </w:r>
    </w:p>
    <w:p w14:paraId="3218609E" w14:textId="77777777" w:rsidR="00925913" w:rsidRDefault="00477365">
      <w:pPr>
        <w:spacing w:after="0" w:line="259" w:lineRule="auto"/>
        <w:ind w:left="568" w:right="0" w:firstLine="0"/>
        <w:jc w:val="left"/>
      </w:pPr>
      <w:r>
        <w:rPr>
          <w:b/>
        </w:rPr>
        <w:t xml:space="preserve"> </w:t>
      </w:r>
    </w:p>
    <w:p w14:paraId="6C3F557A" w14:textId="77777777" w:rsidR="00925913" w:rsidRDefault="00477365">
      <w:pPr>
        <w:spacing w:after="0" w:line="259" w:lineRule="auto"/>
        <w:ind w:left="568" w:right="0" w:firstLine="0"/>
        <w:jc w:val="left"/>
      </w:pPr>
      <w:r>
        <w:rPr>
          <w:b/>
        </w:rPr>
        <w:t xml:space="preserve"> </w:t>
      </w:r>
    </w:p>
    <w:p w14:paraId="54BF1F7B" w14:textId="77777777" w:rsidR="00925913" w:rsidRDefault="00477365">
      <w:pPr>
        <w:spacing w:after="0" w:line="259" w:lineRule="auto"/>
        <w:ind w:left="568" w:right="0" w:firstLine="0"/>
        <w:jc w:val="left"/>
      </w:pPr>
      <w:r>
        <w:rPr>
          <w:b/>
        </w:rPr>
        <w:t xml:space="preserve"> </w:t>
      </w:r>
    </w:p>
    <w:p w14:paraId="43279CC2" w14:textId="77777777" w:rsidR="00925913" w:rsidRDefault="00477365">
      <w:pPr>
        <w:spacing w:after="0" w:line="259" w:lineRule="auto"/>
        <w:ind w:left="568" w:right="0" w:firstLine="0"/>
        <w:jc w:val="left"/>
      </w:pPr>
      <w:r>
        <w:rPr>
          <w:b/>
        </w:rPr>
        <w:t xml:space="preserve"> </w:t>
      </w:r>
    </w:p>
    <w:p w14:paraId="61B5879B" w14:textId="77777777" w:rsidR="00925913" w:rsidRDefault="00477365">
      <w:pPr>
        <w:spacing w:after="0" w:line="259" w:lineRule="auto"/>
        <w:ind w:left="568" w:right="0" w:firstLine="0"/>
        <w:jc w:val="left"/>
      </w:pPr>
      <w:r>
        <w:rPr>
          <w:b/>
        </w:rPr>
        <w:t xml:space="preserve"> </w:t>
      </w:r>
    </w:p>
    <w:p w14:paraId="0C2029F1" w14:textId="77777777" w:rsidR="00925913" w:rsidRDefault="00477365">
      <w:pPr>
        <w:spacing w:after="0" w:line="259" w:lineRule="auto"/>
        <w:ind w:left="568" w:right="0" w:firstLine="0"/>
        <w:jc w:val="left"/>
      </w:pPr>
      <w:r>
        <w:rPr>
          <w:b/>
        </w:rPr>
        <w:t xml:space="preserve"> </w:t>
      </w:r>
    </w:p>
    <w:p w14:paraId="48F5B3DA" w14:textId="77777777" w:rsidR="00925913" w:rsidRDefault="00477365">
      <w:pPr>
        <w:spacing w:after="0" w:line="259" w:lineRule="auto"/>
        <w:ind w:left="568" w:right="0" w:firstLine="0"/>
        <w:jc w:val="left"/>
      </w:pPr>
      <w:r>
        <w:rPr>
          <w:b/>
        </w:rPr>
        <w:t xml:space="preserve"> </w:t>
      </w:r>
    </w:p>
    <w:p w14:paraId="15019FF8" w14:textId="77777777" w:rsidR="00925913" w:rsidRDefault="00477365">
      <w:pPr>
        <w:spacing w:after="0" w:line="259" w:lineRule="auto"/>
        <w:ind w:left="568" w:right="0" w:firstLine="0"/>
        <w:jc w:val="left"/>
      </w:pPr>
      <w:r>
        <w:rPr>
          <w:b/>
        </w:rPr>
        <w:t xml:space="preserve"> </w:t>
      </w:r>
    </w:p>
    <w:p w14:paraId="7A62A48A" w14:textId="77777777" w:rsidR="00925913" w:rsidRDefault="00477365">
      <w:pPr>
        <w:numPr>
          <w:ilvl w:val="0"/>
          <w:numId w:val="24"/>
        </w:numPr>
        <w:spacing w:after="3" w:line="252" w:lineRule="auto"/>
        <w:ind w:right="0" w:hanging="709"/>
        <w:jc w:val="left"/>
      </w:pPr>
      <w:r>
        <w:rPr>
          <w:b/>
          <w:u w:val="single" w:color="000000"/>
        </w:rPr>
        <w:t>EARMARKED RESERVES</w:t>
      </w:r>
      <w:r>
        <w:rPr>
          <w:b/>
        </w:rPr>
        <w:t xml:space="preserve"> </w:t>
      </w:r>
    </w:p>
    <w:p w14:paraId="354F2BDC" w14:textId="77777777" w:rsidR="00925913" w:rsidRDefault="00477365">
      <w:pPr>
        <w:spacing w:after="0" w:line="259" w:lineRule="auto"/>
        <w:ind w:left="568" w:right="0" w:firstLine="0"/>
        <w:jc w:val="left"/>
      </w:pPr>
      <w:r>
        <w:rPr>
          <w:b/>
        </w:rPr>
        <w:lastRenderedPageBreak/>
        <w:t xml:space="preserve"> </w:t>
      </w:r>
    </w:p>
    <w:p w14:paraId="395255CA" w14:textId="77777777" w:rsidR="00925913" w:rsidRDefault="00477365">
      <w:pPr>
        <w:ind w:left="1268" w:right="0"/>
      </w:pPr>
      <w:r>
        <w:t>The movements in earmarked reserves during the last two years are shown below:</w:t>
      </w:r>
      <w:r>
        <w:rPr>
          <w:b/>
        </w:rPr>
        <w:t xml:space="preserve"> </w:t>
      </w:r>
    </w:p>
    <w:p w14:paraId="26B1E912" w14:textId="77777777" w:rsidR="00925913" w:rsidRDefault="00477365">
      <w:pPr>
        <w:spacing w:after="0" w:line="259" w:lineRule="auto"/>
        <w:ind w:left="568" w:right="0" w:firstLine="0"/>
        <w:jc w:val="left"/>
      </w:pPr>
      <w:r>
        <w:rPr>
          <w:b/>
        </w:rPr>
        <w:t xml:space="preserve"> </w:t>
      </w:r>
    </w:p>
    <w:tbl>
      <w:tblPr>
        <w:tblStyle w:val="TableGrid"/>
        <w:tblW w:w="9025" w:type="dxa"/>
        <w:tblInd w:w="1397" w:type="dxa"/>
        <w:tblCellMar>
          <w:top w:w="3" w:type="dxa"/>
          <w:left w:w="106" w:type="dxa"/>
          <w:bottom w:w="0" w:type="dxa"/>
          <w:right w:w="50" w:type="dxa"/>
        </w:tblCellMar>
        <w:tblLook w:val="04A0" w:firstRow="1" w:lastRow="0" w:firstColumn="1" w:lastColumn="0" w:noHBand="0" w:noVBand="1"/>
      </w:tblPr>
      <w:tblGrid>
        <w:gridCol w:w="607"/>
        <w:gridCol w:w="3204"/>
        <w:gridCol w:w="1304"/>
        <w:gridCol w:w="1304"/>
        <w:gridCol w:w="1304"/>
        <w:gridCol w:w="1302"/>
      </w:tblGrid>
      <w:tr w:rsidR="00925913" w14:paraId="18300FD8" w14:textId="77777777">
        <w:trPr>
          <w:trHeight w:val="242"/>
        </w:trPr>
        <w:tc>
          <w:tcPr>
            <w:tcW w:w="606" w:type="dxa"/>
            <w:tcBorders>
              <w:top w:val="single" w:sz="8" w:space="0" w:color="000000"/>
              <w:left w:val="single" w:sz="8" w:space="0" w:color="000000"/>
              <w:bottom w:val="nil"/>
              <w:right w:val="single" w:sz="8" w:space="0" w:color="000000"/>
            </w:tcBorders>
            <w:shd w:val="clear" w:color="auto" w:fill="FFCC99"/>
          </w:tcPr>
          <w:p w14:paraId="12472458" w14:textId="77777777" w:rsidR="00925913" w:rsidRDefault="00477365">
            <w:pPr>
              <w:spacing w:after="0" w:line="259" w:lineRule="auto"/>
              <w:ind w:left="0" w:right="0" w:firstLine="0"/>
              <w:jc w:val="left"/>
            </w:pPr>
            <w:r>
              <w:rPr>
                <w:b/>
              </w:rPr>
              <w:t xml:space="preserve"> </w:t>
            </w:r>
          </w:p>
        </w:tc>
        <w:tc>
          <w:tcPr>
            <w:tcW w:w="3204" w:type="dxa"/>
            <w:tcBorders>
              <w:top w:val="single" w:sz="8" w:space="0" w:color="000000"/>
              <w:left w:val="single" w:sz="8" w:space="0" w:color="000000"/>
              <w:bottom w:val="nil"/>
              <w:right w:val="single" w:sz="8" w:space="0" w:color="000000"/>
            </w:tcBorders>
            <w:shd w:val="clear" w:color="auto" w:fill="FFCC99"/>
          </w:tcPr>
          <w:p w14:paraId="4E49FE6A" w14:textId="77777777" w:rsidR="00925913" w:rsidRDefault="00477365">
            <w:pPr>
              <w:spacing w:after="0" w:line="259" w:lineRule="auto"/>
              <w:ind w:left="2" w:right="0" w:firstLine="0"/>
              <w:jc w:val="left"/>
            </w:pPr>
            <w:r>
              <w:rPr>
                <w:b/>
              </w:rPr>
              <w:t xml:space="preserve">Movements in 2021/2022 </w:t>
            </w:r>
          </w:p>
        </w:tc>
        <w:tc>
          <w:tcPr>
            <w:tcW w:w="1304" w:type="dxa"/>
            <w:tcBorders>
              <w:top w:val="single" w:sz="8" w:space="0" w:color="000000"/>
              <w:left w:val="single" w:sz="8" w:space="0" w:color="000000"/>
              <w:bottom w:val="nil"/>
              <w:right w:val="single" w:sz="8" w:space="0" w:color="000000"/>
            </w:tcBorders>
            <w:shd w:val="clear" w:color="auto" w:fill="FFCC99"/>
          </w:tcPr>
          <w:p w14:paraId="07B1F610" w14:textId="77777777" w:rsidR="00925913" w:rsidRDefault="00477365">
            <w:pPr>
              <w:spacing w:after="0" w:line="259" w:lineRule="auto"/>
              <w:ind w:left="0" w:right="56" w:firstLine="0"/>
              <w:jc w:val="center"/>
            </w:pPr>
            <w:r>
              <w:rPr>
                <w:u w:val="single" w:color="000000"/>
              </w:rPr>
              <w:t>1 April</w:t>
            </w:r>
            <w: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51397736" w14:textId="77777777" w:rsidR="00925913" w:rsidRDefault="00477365">
            <w:pPr>
              <w:spacing w:after="0" w:line="259" w:lineRule="auto"/>
              <w:ind w:left="0" w:right="58" w:firstLine="0"/>
              <w:jc w:val="center"/>
            </w:pPr>
            <w:r>
              <w:rPr>
                <w:u w:val="single" w:color="000000"/>
              </w:rPr>
              <w:t>Transfers</w:t>
            </w:r>
            <w:r>
              <w:rPr>
                <w:b/>
              </w:rP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249F43B0" w14:textId="77777777" w:rsidR="00925913" w:rsidRDefault="00477365">
            <w:pPr>
              <w:spacing w:after="0" w:line="259" w:lineRule="auto"/>
              <w:ind w:left="0" w:right="57" w:firstLine="0"/>
              <w:jc w:val="center"/>
            </w:pPr>
            <w:r>
              <w:rPr>
                <w:u w:val="single" w:color="000000"/>
              </w:rPr>
              <w:t>Transfers</w:t>
            </w:r>
            <w:r>
              <w:t xml:space="preserve"> </w:t>
            </w:r>
          </w:p>
        </w:tc>
        <w:tc>
          <w:tcPr>
            <w:tcW w:w="1302" w:type="dxa"/>
            <w:tcBorders>
              <w:top w:val="single" w:sz="8" w:space="0" w:color="000000"/>
              <w:left w:val="single" w:sz="8" w:space="0" w:color="000000"/>
              <w:bottom w:val="nil"/>
              <w:right w:val="single" w:sz="8" w:space="0" w:color="000000"/>
            </w:tcBorders>
            <w:shd w:val="clear" w:color="auto" w:fill="FFCC99"/>
          </w:tcPr>
          <w:p w14:paraId="0CF46E17" w14:textId="77777777" w:rsidR="00925913" w:rsidRDefault="00477365">
            <w:pPr>
              <w:spacing w:after="0" w:line="259" w:lineRule="auto"/>
              <w:ind w:left="0" w:right="53" w:firstLine="0"/>
              <w:jc w:val="center"/>
            </w:pPr>
            <w:r>
              <w:rPr>
                <w:u w:val="single" w:color="000000"/>
              </w:rPr>
              <w:t>31 March</w:t>
            </w:r>
            <w:r>
              <w:t xml:space="preserve"> </w:t>
            </w:r>
          </w:p>
        </w:tc>
      </w:tr>
      <w:tr w:rsidR="00925913" w14:paraId="4C32DCEC" w14:textId="77777777">
        <w:trPr>
          <w:trHeight w:val="230"/>
        </w:trPr>
        <w:tc>
          <w:tcPr>
            <w:tcW w:w="606" w:type="dxa"/>
            <w:tcBorders>
              <w:top w:val="nil"/>
              <w:left w:val="single" w:sz="8" w:space="0" w:color="000000"/>
              <w:bottom w:val="nil"/>
              <w:right w:val="single" w:sz="8" w:space="0" w:color="000000"/>
            </w:tcBorders>
            <w:shd w:val="clear" w:color="auto" w:fill="FFCC99"/>
          </w:tcPr>
          <w:p w14:paraId="06DCA0BF" w14:textId="77777777" w:rsidR="00925913" w:rsidRDefault="00477365">
            <w:pPr>
              <w:spacing w:after="0" w:line="259" w:lineRule="auto"/>
              <w:ind w:left="0" w:right="0" w:firstLine="0"/>
              <w:jc w:val="left"/>
            </w:pPr>
            <w:r>
              <w:rPr>
                <w:b/>
              </w:rPr>
              <w:t xml:space="preserve"> </w:t>
            </w:r>
          </w:p>
        </w:tc>
        <w:tc>
          <w:tcPr>
            <w:tcW w:w="3204" w:type="dxa"/>
            <w:tcBorders>
              <w:top w:val="nil"/>
              <w:left w:val="single" w:sz="8" w:space="0" w:color="000000"/>
              <w:bottom w:val="nil"/>
              <w:right w:val="single" w:sz="8" w:space="0" w:color="000000"/>
            </w:tcBorders>
            <w:shd w:val="clear" w:color="auto" w:fill="FFCC99"/>
          </w:tcPr>
          <w:p w14:paraId="590F799B" w14:textId="77777777" w:rsidR="00925913" w:rsidRDefault="00477365">
            <w:pPr>
              <w:spacing w:after="0" w:line="259" w:lineRule="auto"/>
              <w:ind w:left="2" w:right="0" w:firstLine="0"/>
              <w:jc w:val="left"/>
            </w:pPr>
            <w:r>
              <w:rPr>
                <w:b/>
              </w:rPr>
              <w:t xml:space="preserve"> </w:t>
            </w:r>
          </w:p>
        </w:tc>
        <w:tc>
          <w:tcPr>
            <w:tcW w:w="1304" w:type="dxa"/>
            <w:tcBorders>
              <w:top w:val="nil"/>
              <w:left w:val="single" w:sz="8" w:space="0" w:color="000000"/>
              <w:bottom w:val="nil"/>
              <w:right w:val="single" w:sz="8" w:space="0" w:color="000000"/>
            </w:tcBorders>
            <w:shd w:val="clear" w:color="auto" w:fill="FFCC99"/>
          </w:tcPr>
          <w:p w14:paraId="41B90E51" w14:textId="77777777" w:rsidR="00925913" w:rsidRDefault="00477365">
            <w:pPr>
              <w:spacing w:after="0" w:line="259" w:lineRule="auto"/>
              <w:ind w:left="0" w:right="55" w:firstLine="0"/>
              <w:jc w:val="center"/>
            </w:pPr>
            <w:r>
              <w:rPr>
                <w:u w:val="single" w:color="000000"/>
              </w:rPr>
              <w:t>2021</w:t>
            </w:r>
            <w:r>
              <w:t xml:space="preserve"> </w:t>
            </w:r>
          </w:p>
        </w:tc>
        <w:tc>
          <w:tcPr>
            <w:tcW w:w="1304" w:type="dxa"/>
            <w:tcBorders>
              <w:top w:val="nil"/>
              <w:left w:val="single" w:sz="8" w:space="0" w:color="000000"/>
              <w:bottom w:val="nil"/>
              <w:right w:val="single" w:sz="8" w:space="0" w:color="000000"/>
            </w:tcBorders>
            <w:shd w:val="clear" w:color="auto" w:fill="FFCC99"/>
          </w:tcPr>
          <w:p w14:paraId="73671F8D" w14:textId="77777777" w:rsidR="00925913" w:rsidRDefault="00477365">
            <w:pPr>
              <w:spacing w:after="0" w:line="259" w:lineRule="auto"/>
              <w:ind w:left="0" w:right="58" w:firstLine="0"/>
              <w:jc w:val="center"/>
            </w:pPr>
            <w:r>
              <w:rPr>
                <w:u w:val="single" w:color="000000"/>
              </w:rPr>
              <w:t>in</w:t>
            </w:r>
            <w:r>
              <w:t xml:space="preserve"> </w:t>
            </w:r>
          </w:p>
        </w:tc>
        <w:tc>
          <w:tcPr>
            <w:tcW w:w="1304" w:type="dxa"/>
            <w:tcBorders>
              <w:top w:val="nil"/>
              <w:left w:val="single" w:sz="8" w:space="0" w:color="000000"/>
              <w:bottom w:val="nil"/>
              <w:right w:val="single" w:sz="8" w:space="0" w:color="000000"/>
            </w:tcBorders>
            <w:shd w:val="clear" w:color="auto" w:fill="FFCC99"/>
          </w:tcPr>
          <w:p w14:paraId="5632542A" w14:textId="77777777" w:rsidR="00925913" w:rsidRDefault="00477365">
            <w:pPr>
              <w:spacing w:after="0" w:line="259" w:lineRule="auto"/>
              <w:ind w:left="0" w:right="55" w:firstLine="0"/>
              <w:jc w:val="center"/>
            </w:pPr>
            <w:r>
              <w:rPr>
                <w:u w:val="single" w:color="000000"/>
              </w:rPr>
              <w:t>Out</w:t>
            </w:r>
            <w:r>
              <w:t xml:space="preserve"> </w:t>
            </w:r>
          </w:p>
        </w:tc>
        <w:tc>
          <w:tcPr>
            <w:tcW w:w="1302" w:type="dxa"/>
            <w:tcBorders>
              <w:top w:val="nil"/>
              <w:left w:val="single" w:sz="8" w:space="0" w:color="000000"/>
              <w:bottom w:val="nil"/>
              <w:right w:val="single" w:sz="8" w:space="0" w:color="000000"/>
            </w:tcBorders>
            <w:shd w:val="clear" w:color="auto" w:fill="FFCC99"/>
          </w:tcPr>
          <w:p w14:paraId="63D3B77B" w14:textId="77777777" w:rsidR="00925913" w:rsidRDefault="00477365">
            <w:pPr>
              <w:spacing w:after="0" w:line="259" w:lineRule="auto"/>
              <w:ind w:left="0" w:right="52" w:firstLine="0"/>
              <w:jc w:val="center"/>
            </w:pPr>
            <w:r>
              <w:rPr>
                <w:u w:val="single" w:color="000000"/>
              </w:rPr>
              <w:t>2022</w:t>
            </w:r>
            <w:r>
              <w:t xml:space="preserve"> </w:t>
            </w:r>
          </w:p>
        </w:tc>
      </w:tr>
      <w:tr w:rsidR="00925913" w14:paraId="63328E54" w14:textId="77777777">
        <w:trPr>
          <w:trHeight w:val="234"/>
        </w:trPr>
        <w:tc>
          <w:tcPr>
            <w:tcW w:w="606" w:type="dxa"/>
            <w:tcBorders>
              <w:top w:val="nil"/>
              <w:left w:val="single" w:sz="8" w:space="0" w:color="000000"/>
              <w:bottom w:val="single" w:sz="8" w:space="0" w:color="000000"/>
              <w:right w:val="single" w:sz="8" w:space="0" w:color="000000"/>
            </w:tcBorders>
            <w:shd w:val="clear" w:color="auto" w:fill="FFCC99"/>
          </w:tcPr>
          <w:p w14:paraId="56523182" w14:textId="77777777" w:rsidR="00925913" w:rsidRDefault="00477365">
            <w:pPr>
              <w:spacing w:after="0" w:line="259" w:lineRule="auto"/>
              <w:ind w:left="0" w:right="0" w:firstLine="0"/>
              <w:jc w:val="left"/>
            </w:pPr>
            <w:r>
              <w:rPr>
                <w:b/>
              </w:rPr>
              <w:t xml:space="preserve"> </w:t>
            </w:r>
          </w:p>
        </w:tc>
        <w:tc>
          <w:tcPr>
            <w:tcW w:w="3204" w:type="dxa"/>
            <w:tcBorders>
              <w:top w:val="nil"/>
              <w:left w:val="single" w:sz="8" w:space="0" w:color="000000"/>
              <w:bottom w:val="single" w:sz="8" w:space="0" w:color="000000"/>
              <w:right w:val="single" w:sz="8" w:space="0" w:color="000000"/>
            </w:tcBorders>
            <w:shd w:val="clear" w:color="auto" w:fill="FFCC99"/>
          </w:tcPr>
          <w:p w14:paraId="2A423805" w14:textId="77777777" w:rsidR="00925913" w:rsidRDefault="00477365">
            <w:pPr>
              <w:spacing w:after="0" w:line="259" w:lineRule="auto"/>
              <w:ind w:left="2" w:right="0" w:firstLine="0"/>
              <w:jc w:val="left"/>
            </w:pPr>
            <w:r>
              <w:rPr>
                <w:b/>
              </w:rPr>
              <w:t xml:space="preserve"> </w:t>
            </w:r>
          </w:p>
        </w:tc>
        <w:tc>
          <w:tcPr>
            <w:tcW w:w="1304" w:type="dxa"/>
            <w:tcBorders>
              <w:top w:val="nil"/>
              <w:left w:val="single" w:sz="8" w:space="0" w:color="000000"/>
              <w:bottom w:val="single" w:sz="8" w:space="0" w:color="000000"/>
              <w:right w:val="single" w:sz="8" w:space="0" w:color="000000"/>
            </w:tcBorders>
            <w:shd w:val="clear" w:color="auto" w:fill="FFCC99"/>
          </w:tcPr>
          <w:p w14:paraId="496BF1F4" w14:textId="77777777" w:rsidR="00925913" w:rsidRDefault="00477365">
            <w:pPr>
              <w:spacing w:after="0" w:line="259" w:lineRule="auto"/>
              <w:ind w:left="0" w:right="56"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4D2E0B2F" w14:textId="77777777" w:rsidR="00925913" w:rsidRDefault="00477365">
            <w:pPr>
              <w:spacing w:after="0" w:line="259" w:lineRule="auto"/>
              <w:ind w:left="0" w:right="57"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7A6FF957" w14:textId="77777777" w:rsidR="00925913" w:rsidRDefault="00477365">
            <w:pPr>
              <w:spacing w:after="0" w:line="259" w:lineRule="auto"/>
              <w:ind w:left="0" w:right="56" w:firstLine="0"/>
              <w:jc w:val="center"/>
            </w:pPr>
            <w:r>
              <w:t xml:space="preserve">£000s </w:t>
            </w:r>
          </w:p>
        </w:tc>
        <w:tc>
          <w:tcPr>
            <w:tcW w:w="1302" w:type="dxa"/>
            <w:tcBorders>
              <w:top w:val="nil"/>
              <w:left w:val="single" w:sz="8" w:space="0" w:color="000000"/>
              <w:bottom w:val="single" w:sz="8" w:space="0" w:color="000000"/>
              <w:right w:val="single" w:sz="8" w:space="0" w:color="000000"/>
            </w:tcBorders>
            <w:shd w:val="clear" w:color="auto" w:fill="FFCC99"/>
          </w:tcPr>
          <w:p w14:paraId="34BD74B2" w14:textId="77777777" w:rsidR="00925913" w:rsidRDefault="00477365">
            <w:pPr>
              <w:spacing w:after="0" w:line="259" w:lineRule="auto"/>
              <w:ind w:left="0" w:right="53" w:firstLine="0"/>
              <w:jc w:val="center"/>
            </w:pPr>
            <w:r>
              <w:t xml:space="preserve">£000s </w:t>
            </w:r>
          </w:p>
        </w:tc>
      </w:tr>
      <w:tr w:rsidR="00925913" w14:paraId="7773C4CE" w14:textId="77777777">
        <w:trPr>
          <w:trHeight w:val="476"/>
        </w:trPr>
        <w:tc>
          <w:tcPr>
            <w:tcW w:w="606" w:type="dxa"/>
            <w:tcBorders>
              <w:top w:val="single" w:sz="8" w:space="0" w:color="000000"/>
              <w:left w:val="single" w:sz="8" w:space="0" w:color="000000"/>
              <w:bottom w:val="nil"/>
              <w:right w:val="single" w:sz="8" w:space="0" w:color="000000"/>
            </w:tcBorders>
          </w:tcPr>
          <w:p w14:paraId="258B192A" w14:textId="77777777" w:rsidR="00925913" w:rsidRDefault="00477365">
            <w:pPr>
              <w:spacing w:after="0" w:line="259" w:lineRule="auto"/>
              <w:ind w:left="0" w:right="0" w:firstLine="0"/>
              <w:jc w:val="left"/>
            </w:pPr>
            <w:r>
              <w:rPr>
                <w:b/>
              </w:rPr>
              <w:t xml:space="preserve"> </w:t>
            </w:r>
          </w:p>
          <w:p w14:paraId="64512245" w14:textId="77777777" w:rsidR="00925913" w:rsidRDefault="00477365">
            <w:pPr>
              <w:spacing w:after="0" w:line="259" w:lineRule="auto"/>
              <w:ind w:left="0" w:right="0" w:firstLine="0"/>
              <w:jc w:val="left"/>
            </w:pPr>
            <w:r>
              <w:t xml:space="preserve">(a) </w:t>
            </w:r>
          </w:p>
        </w:tc>
        <w:tc>
          <w:tcPr>
            <w:tcW w:w="3204" w:type="dxa"/>
            <w:tcBorders>
              <w:top w:val="single" w:sz="8" w:space="0" w:color="000000"/>
              <w:left w:val="single" w:sz="8" w:space="0" w:color="000000"/>
              <w:bottom w:val="nil"/>
              <w:right w:val="single" w:sz="8" w:space="0" w:color="000000"/>
            </w:tcBorders>
          </w:tcPr>
          <w:p w14:paraId="179C8BE2" w14:textId="77777777" w:rsidR="00925913" w:rsidRDefault="00477365">
            <w:pPr>
              <w:spacing w:after="0" w:line="259" w:lineRule="auto"/>
              <w:ind w:left="2" w:right="0" w:firstLine="0"/>
              <w:jc w:val="left"/>
            </w:pPr>
            <w:r>
              <w:rPr>
                <w:b/>
              </w:rPr>
              <w:t xml:space="preserve"> </w:t>
            </w:r>
          </w:p>
          <w:p w14:paraId="6BAF1645" w14:textId="77777777" w:rsidR="00925913" w:rsidRDefault="00477365">
            <w:pPr>
              <w:spacing w:after="0" w:line="259" w:lineRule="auto"/>
              <w:ind w:left="2" w:right="0" w:firstLine="0"/>
              <w:jc w:val="left"/>
            </w:pPr>
            <w:r>
              <w:t xml:space="preserve">Environmental Warranty </w:t>
            </w:r>
          </w:p>
        </w:tc>
        <w:tc>
          <w:tcPr>
            <w:tcW w:w="1304" w:type="dxa"/>
            <w:tcBorders>
              <w:top w:val="single" w:sz="8" w:space="0" w:color="000000"/>
              <w:left w:val="single" w:sz="8" w:space="0" w:color="000000"/>
              <w:bottom w:val="nil"/>
              <w:right w:val="single" w:sz="8" w:space="0" w:color="000000"/>
            </w:tcBorders>
          </w:tcPr>
          <w:p w14:paraId="36F6459C" w14:textId="77777777" w:rsidR="00925913" w:rsidRDefault="00477365">
            <w:pPr>
              <w:spacing w:after="0" w:line="259" w:lineRule="auto"/>
              <w:ind w:left="2" w:right="0" w:firstLine="0"/>
              <w:jc w:val="left"/>
            </w:pPr>
            <w:r>
              <w:rPr>
                <w:b/>
              </w:rPr>
              <w:t xml:space="preserve"> </w:t>
            </w:r>
          </w:p>
          <w:p w14:paraId="20D944EB" w14:textId="77777777" w:rsidR="00925913" w:rsidRDefault="00477365">
            <w:pPr>
              <w:spacing w:after="0" w:line="259" w:lineRule="auto"/>
              <w:ind w:left="0" w:right="57" w:firstLine="0"/>
              <w:jc w:val="right"/>
            </w:pPr>
            <w:r>
              <w:t xml:space="preserve">-9,000 </w:t>
            </w:r>
          </w:p>
        </w:tc>
        <w:tc>
          <w:tcPr>
            <w:tcW w:w="1304" w:type="dxa"/>
            <w:tcBorders>
              <w:top w:val="single" w:sz="8" w:space="0" w:color="000000"/>
              <w:left w:val="single" w:sz="8" w:space="0" w:color="000000"/>
              <w:bottom w:val="nil"/>
              <w:right w:val="single" w:sz="8" w:space="0" w:color="000000"/>
            </w:tcBorders>
          </w:tcPr>
          <w:p w14:paraId="4A35BDA4" w14:textId="77777777" w:rsidR="00925913" w:rsidRDefault="00477365">
            <w:pPr>
              <w:spacing w:after="0" w:line="259" w:lineRule="auto"/>
              <w:ind w:left="1" w:right="0" w:firstLine="0"/>
              <w:jc w:val="left"/>
            </w:pPr>
            <w:r>
              <w:rPr>
                <w:b/>
              </w:rPr>
              <w:t xml:space="preserve"> </w:t>
            </w:r>
          </w:p>
          <w:p w14:paraId="0AB9275B" w14:textId="77777777" w:rsidR="00925913" w:rsidRDefault="00477365">
            <w:pPr>
              <w:spacing w:after="0" w:line="259" w:lineRule="auto"/>
              <w:ind w:left="0" w:right="58" w:firstLine="0"/>
              <w:jc w:val="right"/>
            </w:pPr>
            <w:r>
              <w:t xml:space="preserve">0 </w:t>
            </w:r>
          </w:p>
        </w:tc>
        <w:tc>
          <w:tcPr>
            <w:tcW w:w="1304" w:type="dxa"/>
            <w:tcBorders>
              <w:top w:val="single" w:sz="8" w:space="0" w:color="000000"/>
              <w:left w:val="single" w:sz="8" w:space="0" w:color="000000"/>
              <w:bottom w:val="nil"/>
              <w:right w:val="single" w:sz="8" w:space="0" w:color="000000"/>
            </w:tcBorders>
          </w:tcPr>
          <w:p w14:paraId="7C277B50" w14:textId="77777777" w:rsidR="00925913" w:rsidRDefault="00477365">
            <w:pPr>
              <w:spacing w:after="0" w:line="259" w:lineRule="auto"/>
              <w:ind w:left="2" w:right="0" w:firstLine="0"/>
              <w:jc w:val="left"/>
            </w:pPr>
            <w:r>
              <w:rPr>
                <w:b/>
              </w:rPr>
              <w:t xml:space="preserve"> </w:t>
            </w:r>
          </w:p>
          <w:p w14:paraId="11B2A12E" w14:textId="77777777" w:rsidR="00925913" w:rsidRDefault="00477365">
            <w:pPr>
              <w:spacing w:after="0" w:line="259" w:lineRule="auto"/>
              <w:ind w:left="0" w:right="58" w:firstLine="0"/>
              <w:jc w:val="right"/>
            </w:pPr>
            <w:r>
              <w:t xml:space="preserve">0 </w:t>
            </w:r>
          </w:p>
        </w:tc>
        <w:tc>
          <w:tcPr>
            <w:tcW w:w="1302" w:type="dxa"/>
            <w:tcBorders>
              <w:top w:val="single" w:sz="8" w:space="0" w:color="000000"/>
              <w:left w:val="single" w:sz="8" w:space="0" w:color="000000"/>
              <w:bottom w:val="nil"/>
              <w:right w:val="single" w:sz="8" w:space="0" w:color="000000"/>
            </w:tcBorders>
          </w:tcPr>
          <w:p w14:paraId="0CDE1198" w14:textId="77777777" w:rsidR="00925913" w:rsidRDefault="00477365">
            <w:pPr>
              <w:spacing w:after="0" w:line="259" w:lineRule="auto"/>
              <w:ind w:left="2" w:right="0" w:firstLine="0"/>
              <w:jc w:val="left"/>
            </w:pPr>
            <w:r>
              <w:rPr>
                <w:b/>
              </w:rPr>
              <w:t xml:space="preserve"> </w:t>
            </w:r>
          </w:p>
          <w:p w14:paraId="3E55AA51" w14:textId="77777777" w:rsidR="00925913" w:rsidRDefault="00477365">
            <w:pPr>
              <w:spacing w:after="0" w:line="259" w:lineRule="auto"/>
              <w:ind w:left="0" w:right="55" w:firstLine="0"/>
              <w:jc w:val="right"/>
            </w:pPr>
            <w:r>
              <w:t xml:space="preserve">-9,000 </w:t>
            </w:r>
          </w:p>
        </w:tc>
      </w:tr>
      <w:tr w:rsidR="00925913" w14:paraId="1D9576B4" w14:textId="77777777">
        <w:trPr>
          <w:trHeight w:val="230"/>
        </w:trPr>
        <w:tc>
          <w:tcPr>
            <w:tcW w:w="606" w:type="dxa"/>
            <w:tcBorders>
              <w:top w:val="nil"/>
              <w:left w:val="single" w:sz="8" w:space="0" w:color="000000"/>
              <w:bottom w:val="nil"/>
              <w:right w:val="single" w:sz="8" w:space="0" w:color="000000"/>
            </w:tcBorders>
          </w:tcPr>
          <w:p w14:paraId="2F521BCE" w14:textId="77777777" w:rsidR="00925913" w:rsidRDefault="00477365">
            <w:pPr>
              <w:spacing w:after="0" w:line="259" w:lineRule="auto"/>
              <w:ind w:left="0" w:right="0" w:firstLine="0"/>
              <w:jc w:val="left"/>
            </w:pPr>
            <w:r>
              <w:t xml:space="preserve">(b) </w:t>
            </w:r>
          </w:p>
        </w:tc>
        <w:tc>
          <w:tcPr>
            <w:tcW w:w="3204" w:type="dxa"/>
            <w:tcBorders>
              <w:top w:val="nil"/>
              <w:left w:val="single" w:sz="8" w:space="0" w:color="000000"/>
              <w:bottom w:val="nil"/>
              <w:right w:val="single" w:sz="8" w:space="0" w:color="000000"/>
            </w:tcBorders>
          </w:tcPr>
          <w:p w14:paraId="7C01892C" w14:textId="77777777" w:rsidR="00925913" w:rsidRDefault="00477365">
            <w:pPr>
              <w:spacing w:after="0" w:line="259" w:lineRule="auto"/>
              <w:ind w:left="2" w:right="0" w:firstLine="0"/>
              <w:jc w:val="left"/>
            </w:pPr>
            <w:r>
              <w:t xml:space="preserve">Insurance Fund </w:t>
            </w:r>
          </w:p>
        </w:tc>
        <w:tc>
          <w:tcPr>
            <w:tcW w:w="1304" w:type="dxa"/>
            <w:tcBorders>
              <w:top w:val="nil"/>
              <w:left w:val="single" w:sz="8" w:space="0" w:color="000000"/>
              <w:bottom w:val="nil"/>
              <w:right w:val="single" w:sz="8" w:space="0" w:color="000000"/>
            </w:tcBorders>
          </w:tcPr>
          <w:p w14:paraId="61F846EE" w14:textId="77777777" w:rsidR="00925913" w:rsidRDefault="00477365">
            <w:pPr>
              <w:spacing w:after="0" w:line="259" w:lineRule="auto"/>
              <w:ind w:left="0" w:right="57" w:firstLine="0"/>
              <w:jc w:val="right"/>
            </w:pPr>
            <w:r>
              <w:t xml:space="preserve">-961 </w:t>
            </w:r>
          </w:p>
        </w:tc>
        <w:tc>
          <w:tcPr>
            <w:tcW w:w="1304" w:type="dxa"/>
            <w:tcBorders>
              <w:top w:val="nil"/>
              <w:left w:val="single" w:sz="8" w:space="0" w:color="000000"/>
              <w:bottom w:val="nil"/>
              <w:right w:val="single" w:sz="8" w:space="0" w:color="000000"/>
            </w:tcBorders>
          </w:tcPr>
          <w:p w14:paraId="0CC612AC" w14:textId="77777777" w:rsidR="00925913" w:rsidRDefault="00477365">
            <w:pPr>
              <w:spacing w:after="0" w:line="259" w:lineRule="auto"/>
              <w:ind w:left="0" w:right="57" w:firstLine="0"/>
              <w:jc w:val="right"/>
            </w:pPr>
            <w:r>
              <w:t xml:space="preserve">-987 </w:t>
            </w:r>
          </w:p>
        </w:tc>
        <w:tc>
          <w:tcPr>
            <w:tcW w:w="1304" w:type="dxa"/>
            <w:tcBorders>
              <w:top w:val="nil"/>
              <w:left w:val="single" w:sz="8" w:space="0" w:color="000000"/>
              <w:bottom w:val="nil"/>
              <w:right w:val="single" w:sz="8" w:space="0" w:color="000000"/>
            </w:tcBorders>
          </w:tcPr>
          <w:p w14:paraId="25C70DC7" w14:textId="77777777" w:rsidR="00925913" w:rsidRDefault="00477365">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60685518" w14:textId="77777777" w:rsidR="00925913" w:rsidRDefault="00477365">
            <w:pPr>
              <w:spacing w:after="0" w:line="259" w:lineRule="auto"/>
              <w:ind w:left="0" w:right="55" w:firstLine="0"/>
              <w:jc w:val="right"/>
            </w:pPr>
            <w:r>
              <w:t xml:space="preserve">-1,948 </w:t>
            </w:r>
          </w:p>
        </w:tc>
      </w:tr>
      <w:tr w:rsidR="00925913" w14:paraId="117D4647" w14:textId="77777777">
        <w:trPr>
          <w:trHeight w:val="230"/>
        </w:trPr>
        <w:tc>
          <w:tcPr>
            <w:tcW w:w="606" w:type="dxa"/>
            <w:tcBorders>
              <w:top w:val="nil"/>
              <w:left w:val="single" w:sz="8" w:space="0" w:color="000000"/>
              <w:bottom w:val="nil"/>
              <w:right w:val="single" w:sz="8" w:space="0" w:color="000000"/>
            </w:tcBorders>
          </w:tcPr>
          <w:p w14:paraId="09F789F9" w14:textId="77777777" w:rsidR="00925913" w:rsidRDefault="00477365">
            <w:pPr>
              <w:spacing w:after="0" w:line="259" w:lineRule="auto"/>
              <w:ind w:left="0" w:right="0" w:firstLine="0"/>
              <w:jc w:val="left"/>
            </w:pPr>
            <w:r>
              <w:t xml:space="preserve">(c) </w:t>
            </w:r>
          </w:p>
        </w:tc>
        <w:tc>
          <w:tcPr>
            <w:tcW w:w="3204" w:type="dxa"/>
            <w:tcBorders>
              <w:top w:val="nil"/>
              <w:left w:val="single" w:sz="8" w:space="0" w:color="000000"/>
              <w:bottom w:val="nil"/>
              <w:right w:val="single" w:sz="8" w:space="0" w:color="000000"/>
            </w:tcBorders>
          </w:tcPr>
          <w:p w14:paraId="7874B9DE" w14:textId="77777777" w:rsidR="00925913" w:rsidRDefault="00477365">
            <w:pPr>
              <w:spacing w:after="0" w:line="259" w:lineRule="auto"/>
              <w:ind w:left="2" w:right="0" w:firstLine="0"/>
              <w:jc w:val="left"/>
            </w:pPr>
            <w:r>
              <w:t xml:space="preserve">Transforming Sefton </w:t>
            </w:r>
          </w:p>
        </w:tc>
        <w:tc>
          <w:tcPr>
            <w:tcW w:w="1304" w:type="dxa"/>
            <w:tcBorders>
              <w:top w:val="nil"/>
              <w:left w:val="single" w:sz="8" w:space="0" w:color="000000"/>
              <w:bottom w:val="nil"/>
              <w:right w:val="single" w:sz="8" w:space="0" w:color="000000"/>
            </w:tcBorders>
          </w:tcPr>
          <w:p w14:paraId="310B847E" w14:textId="77777777" w:rsidR="00925913" w:rsidRDefault="00477365">
            <w:pPr>
              <w:spacing w:after="0" w:line="259" w:lineRule="auto"/>
              <w:ind w:left="0" w:right="57" w:firstLine="0"/>
              <w:jc w:val="right"/>
            </w:pPr>
            <w:r>
              <w:t xml:space="preserve">-3,503 </w:t>
            </w:r>
          </w:p>
        </w:tc>
        <w:tc>
          <w:tcPr>
            <w:tcW w:w="1304" w:type="dxa"/>
            <w:tcBorders>
              <w:top w:val="nil"/>
              <w:left w:val="single" w:sz="8" w:space="0" w:color="000000"/>
              <w:bottom w:val="nil"/>
              <w:right w:val="single" w:sz="8" w:space="0" w:color="000000"/>
            </w:tcBorders>
          </w:tcPr>
          <w:p w14:paraId="21E69F94" w14:textId="77777777" w:rsidR="00925913" w:rsidRDefault="00477365">
            <w:pPr>
              <w:spacing w:after="0" w:line="259" w:lineRule="auto"/>
              <w:ind w:left="0" w:right="57" w:firstLine="0"/>
              <w:jc w:val="right"/>
            </w:pPr>
            <w:r>
              <w:t xml:space="preserve">-691 </w:t>
            </w:r>
          </w:p>
        </w:tc>
        <w:tc>
          <w:tcPr>
            <w:tcW w:w="1304" w:type="dxa"/>
            <w:tcBorders>
              <w:top w:val="nil"/>
              <w:left w:val="single" w:sz="8" w:space="0" w:color="000000"/>
              <w:bottom w:val="nil"/>
              <w:right w:val="single" w:sz="8" w:space="0" w:color="000000"/>
            </w:tcBorders>
          </w:tcPr>
          <w:p w14:paraId="2784C762" w14:textId="77777777" w:rsidR="00925913" w:rsidRDefault="00477365">
            <w:pPr>
              <w:spacing w:after="0" w:line="259" w:lineRule="auto"/>
              <w:ind w:left="0" w:right="57" w:firstLine="0"/>
              <w:jc w:val="right"/>
            </w:pPr>
            <w:r>
              <w:t xml:space="preserve">1,961 </w:t>
            </w:r>
          </w:p>
        </w:tc>
        <w:tc>
          <w:tcPr>
            <w:tcW w:w="1302" w:type="dxa"/>
            <w:tcBorders>
              <w:top w:val="nil"/>
              <w:left w:val="single" w:sz="8" w:space="0" w:color="000000"/>
              <w:bottom w:val="nil"/>
              <w:right w:val="single" w:sz="8" w:space="0" w:color="000000"/>
            </w:tcBorders>
          </w:tcPr>
          <w:p w14:paraId="2BE1D38B" w14:textId="77777777" w:rsidR="00925913" w:rsidRDefault="00477365">
            <w:pPr>
              <w:spacing w:after="0" w:line="259" w:lineRule="auto"/>
              <w:ind w:left="0" w:right="55" w:firstLine="0"/>
              <w:jc w:val="right"/>
            </w:pPr>
            <w:r>
              <w:t xml:space="preserve">-2,233 </w:t>
            </w:r>
          </w:p>
        </w:tc>
      </w:tr>
      <w:tr w:rsidR="00925913" w14:paraId="783EF1EA" w14:textId="77777777">
        <w:trPr>
          <w:trHeight w:val="230"/>
        </w:trPr>
        <w:tc>
          <w:tcPr>
            <w:tcW w:w="606" w:type="dxa"/>
            <w:tcBorders>
              <w:top w:val="nil"/>
              <w:left w:val="single" w:sz="8" w:space="0" w:color="000000"/>
              <w:bottom w:val="nil"/>
              <w:right w:val="single" w:sz="8" w:space="0" w:color="000000"/>
            </w:tcBorders>
          </w:tcPr>
          <w:p w14:paraId="0DFDCFE9" w14:textId="77777777" w:rsidR="00925913" w:rsidRDefault="00477365">
            <w:pPr>
              <w:spacing w:after="0" w:line="259" w:lineRule="auto"/>
              <w:ind w:left="0" w:right="0" w:firstLine="0"/>
              <w:jc w:val="left"/>
            </w:pPr>
            <w:r>
              <w:t xml:space="preserve">(d) </w:t>
            </w:r>
          </w:p>
        </w:tc>
        <w:tc>
          <w:tcPr>
            <w:tcW w:w="3204" w:type="dxa"/>
            <w:tcBorders>
              <w:top w:val="nil"/>
              <w:left w:val="single" w:sz="8" w:space="0" w:color="000000"/>
              <w:bottom w:val="nil"/>
              <w:right w:val="single" w:sz="8" w:space="0" w:color="000000"/>
            </w:tcBorders>
          </w:tcPr>
          <w:p w14:paraId="5D1DE75F" w14:textId="77777777" w:rsidR="00925913" w:rsidRDefault="00477365">
            <w:pPr>
              <w:spacing w:after="0" w:line="259" w:lineRule="auto"/>
              <w:ind w:left="2" w:right="0" w:firstLine="0"/>
              <w:jc w:val="left"/>
            </w:pPr>
            <w:r>
              <w:t xml:space="preserve">Redundancy Reserve </w:t>
            </w:r>
          </w:p>
        </w:tc>
        <w:tc>
          <w:tcPr>
            <w:tcW w:w="1304" w:type="dxa"/>
            <w:tcBorders>
              <w:top w:val="nil"/>
              <w:left w:val="single" w:sz="8" w:space="0" w:color="000000"/>
              <w:bottom w:val="nil"/>
              <w:right w:val="single" w:sz="8" w:space="0" w:color="000000"/>
            </w:tcBorders>
          </w:tcPr>
          <w:p w14:paraId="5F421D86" w14:textId="77777777" w:rsidR="00925913" w:rsidRDefault="00477365">
            <w:pPr>
              <w:spacing w:after="0" w:line="259" w:lineRule="auto"/>
              <w:ind w:left="0" w:right="57" w:firstLine="0"/>
              <w:jc w:val="right"/>
            </w:pPr>
            <w:r>
              <w:t xml:space="preserve">-1,326 </w:t>
            </w:r>
          </w:p>
        </w:tc>
        <w:tc>
          <w:tcPr>
            <w:tcW w:w="1304" w:type="dxa"/>
            <w:tcBorders>
              <w:top w:val="nil"/>
              <w:left w:val="single" w:sz="8" w:space="0" w:color="000000"/>
              <w:bottom w:val="nil"/>
              <w:right w:val="single" w:sz="8" w:space="0" w:color="000000"/>
            </w:tcBorders>
          </w:tcPr>
          <w:p w14:paraId="06737ABF"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1738956E" w14:textId="77777777" w:rsidR="00925913" w:rsidRDefault="00477365">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70C95E98" w14:textId="77777777" w:rsidR="00925913" w:rsidRDefault="00477365">
            <w:pPr>
              <w:spacing w:after="0" w:line="259" w:lineRule="auto"/>
              <w:ind w:left="0" w:right="55" w:firstLine="0"/>
              <w:jc w:val="right"/>
            </w:pPr>
            <w:r>
              <w:t xml:space="preserve">-1,326 </w:t>
            </w:r>
          </w:p>
        </w:tc>
      </w:tr>
      <w:tr w:rsidR="00925913" w14:paraId="7F8585B5" w14:textId="77777777">
        <w:trPr>
          <w:trHeight w:val="230"/>
        </w:trPr>
        <w:tc>
          <w:tcPr>
            <w:tcW w:w="606" w:type="dxa"/>
            <w:tcBorders>
              <w:top w:val="nil"/>
              <w:left w:val="single" w:sz="8" w:space="0" w:color="000000"/>
              <w:bottom w:val="nil"/>
              <w:right w:val="single" w:sz="8" w:space="0" w:color="000000"/>
            </w:tcBorders>
          </w:tcPr>
          <w:p w14:paraId="21D39239" w14:textId="77777777" w:rsidR="00925913" w:rsidRDefault="00477365">
            <w:pPr>
              <w:spacing w:after="0" w:line="259" w:lineRule="auto"/>
              <w:ind w:left="0" w:right="0" w:firstLine="0"/>
              <w:jc w:val="left"/>
            </w:pPr>
            <w:r>
              <w:t xml:space="preserve">(e) </w:t>
            </w:r>
          </w:p>
        </w:tc>
        <w:tc>
          <w:tcPr>
            <w:tcW w:w="3204" w:type="dxa"/>
            <w:tcBorders>
              <w:top w:val="nil"/>
              <w:left w:val="single" w:sz="8" w:space="0" w:color="000000"/>
              <w:bottom w:val="nil"/>
              <w:right w:val="single" w:sz="8" w:space="0" w:color="000000"/>
            </w:tcBorders>
          </w:tcPr>
          <w:p w14:paraId="4C9D640E" w14:textId="77777777" w:rsidR="00925913" w:rsidRDefault="00477365">
            <w:pPr>
              <w:spacing w:after="0" w:line="259" w:lineRule="auto"/>
              <w:ind w:left="2" w:right="0" w:firstLine="0"/>
              <w:jc w:val="left"/>
            </w:pPr>
            <w:r>
              <w:t xml:space="preserve">Community Transition Fund </w:t>
            </w:r>
          </w:p>
        </w:tc>
        <w:tc>
          <w:tcPr>
            <w:tcW w:w="1304" w:type="dxa"/>
            <w:tcBorders>
              <w:top w:val="nil"/>
              <w:left w:val="single" w:sz="8" w:space="0" w:color="000000"/>
              <w:bottom w:val="nil"/>
              <w:right w:val="single" w:sz="8" w:space="0" w:color="000000"/>
            </w:tcBorders>
          </w:tcPr>
          <w:p w14:paraId="4D1454A3" w14:textId="77777777" w:rsidR="00925913" w:rsidRDefault="00477365">
            <w:pPr>
              <w:spacing w:after="0" w:line="259" w:lineRule="auto"/>
              <w:ind w:left="0" w:right="57" w:firstLine="0"/>
              <w:jc w:val="right"/>
            </w:pPr>
            <w:r>
              <w:t xml:space="preserve">-481 </w:t>
            </w:r>
          </w:p>
        </w:tc>
        <w:tc>
          <w:tcPr>
            <w:tcW w:w="1304" w:type="dxa"/>
            <w:tcBorders>
              <w:top w:val="nil"/>
              <w:left w:val="single" w:sz="8" w:space="0" w:color="000000"/>
              <w:bottom w:val="nil"/>
              <w:right w:val="single" w:sz="8" w:space="0" w:color="000000"/>
            </w:tcBorders>
          </w:tcPr>
          <w:p w14:paraId="1FFFCC1B"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3345E7F3" w14:textId="77777777" w:rsidR="00925913" w:rsidRDefault="00477365">
            <w:pPr>
              <w:spacing w:after="0" w:line="259" w:lineRule="auto"/>
              <w:ind w:left="0" w:right="57" w:firstLine="0"/>
              <w:jc w:val="right"/>
            </w:pPr>
            <w:r>
              <w:t xml:space="preserve">96 </w:t>
            </w:r>
          </w:p>
        </w:tc>
        <w:tc>
          <w:tcPr>
            <w:tcW w:w="1302" w:type="dxa"/>
            <w:tcBorders>
              <w:top w:val="nil"/>
              <w:left w:val="single" w:sz="8" w:space="0" w:color="000000"/>
              <w:bottom w:val="nil"/>
              <w:right w:val="single" w:sz="8" w:space="0" w:color="000000"/>
            </w:tcBorders>
          </w:tcPr>
          <w:p w14:paraId="1BE01B56" w14:textId="77777777" w:rsidR="00925913" w:rsidRDefault="00477365">
            <w:pPr>
              <w:spacing w:after="0" w:line="259" w:lineRule="auto"/>
              <w:ind w:left="0" w:right="55" w:firstLine="0"/>
              <w:jc w:val="right"/>
            </w:pPr>
            <w:r>
              <w:t xml:space="preserve">-385 </w:t>
            </w:r>
          </w:p>
        </w:tc>
      </w:tr>
      <w:tr w:rsidR="00925913" w14:paraId="4D4376DE" w14:textId="77777777">
        <w:trPr>
          <w:trHeight w:val="230"/>
        </w:trPr>
        <w:tc>
          <w:tcPr>
            <w:tcW w:w="606" w:type="dxa"/>
            <w:tcBorders>
              <w:top w:val="nil"/>
              <w:left w:val="single" w:sz="8" w:space="0" w:color="000000"/>
              <w:bottom w:val="nil"/>
              <w:right w:val="single" w:sz="8" w:space="0" w:color="000000"/>
            </w:tcBorders>
          </w:tcPr>
          <w:p w14:paraId="40677E4B" w14:textId="77777777" w:rsidR="00925913" w:rsidRDefault="00477365">
            <w:pPr>
              <w:spacing w:after="0" w:line="259" w:lineRule="auto"/>
              <w:ind w:left="0" w:right="0" w:firstLine="0"/>
              <w:jc w:val="left"/>
            </w:pPr>
            <w:r>
              <w:t xml:space="preserve">(f) </w:t>
            </w:r>
          </w:p>
        </w:tc>
        <w:tc>
          <w:tcPr>
            <w:tcW w:w="3204" w:type="dxa"/>
            <w:tcBorders>
              <w:top w:val="nil"/>
              <w:left w:val="single" w:sz="8" w:space="0" w:color="000000"/>
              <w:bottom w:val="nil"/>
              <w:right w:val="single" w:sz="8" w:space="0" w:color="000000"/>
            </w:tcBorders>
          </w:tcPr>
          <w:p w14:paraId="5D64E1BB" w14:textId="77777777" w:rsidR="00925913" w:rsidRDefault="00477365">
            <w:pPr>
              <w:spacing w:after="0" w:line="259" w:lineRule="auto"/>
              <w:ind w:left="2" w:right="0" w:firstLine="0"/>
              <w:jc w:val="left"/>
            </w:pPr>
            <w:r>
              <w:t xml:space="preserve">Contamination Clearance </w:t>
            </w:r>
          </w:p>
        </w:tc>
        <w:tc>
          <w:tcPr>
            <w:tcW w:w="1304" w:type="dxa"/>
            <w:tcBorders>
              <w:top w:val="nil"/>
              <w:left w:val="single" w:sz="8" w:space="0" w:color="000000"/>
              <w:bottom w:val="nil"/>
              <w:right w:val="single" w:sz="8" w:space="0" w:color="000000"/>
            </w:tcBorders>
          </w:tcPr>
          <w:p w14:paraId="02349EA6" w14:textId="77777777" w:rsidR="00925913" w:rsidRDefault="00477365">
            <w:pPr>
              <w:spacing w:after="0" w:line="259" w:lineRule="auto"/>
              <w:ind w:left="0" w:right="57" w:firstLine="0"/>
              <w:jc w:val="right"/>
            </w:pPr>
            <w:r>
              <w:t xml:space="preserve">-1,438 </w:t>
            </w:r>
          </w:p>
        </w:tc>
        <w:tc>
          <w:tcPr>
            <w:tcW w:w="1304" w:type="dxa"/>
            <w:tcBorders>
              <w:top w:val="nil"/>
              <w:left w:val="single" w:sz="8" w:space="0" w:color="000000"/>
              <w:bottom w:val="nil"/>
              <w:right w:val="single" w:sz="8" w:space="0" w:color="000000"/>
            </w:tcBorders>
          </w:tcPr>
          <w:p w14:paraId="37B7065F"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037C299C" w14:textId="77777777" w:rsidR="00925913" w:rsidRDefault="00477365">
            <w:pPr>
              <w:spacing w:after="0" w:line="259" w:lineRule="auto"/>
              <w:ind w:left="0" w:right="57" w:firstLine="0"/>
              <w:jc w:val="right"/>
            </w:pPr>
            <w:r>
              <w:t xml:space="preserve">59 </w:t>
            </w:r>
          </w:p>
        </w:tc>
        <w:tc>
          <w:tcPr>
            <w:tcW w:w="1302" w:type="dxa"/>
            <w:tcBorders>
              <w:top w:val="nil"/>
              <w:left w:val="single" w:sz="8" w:space="0" w:color="000000"/>
              <w:bottom w:val="nil"/>
              <w:right w:val="single" w:sz="8" w:space="0" w:color="000000"/>
            </w:tcBorders>
          </w:tcPr>
          <w:p w14:paraId="4D54E78A" w14:textId="77777777" w:rsidR="00925913" w:rsidRDefault="00477365">
            <w:pPr>
              <w:spacing w:after="0" w:line="259" w:lineRule="auto"/>
              <w:ind w:left="0" w:right="55" w:firstLine="0"/>
              <w:jc w:val="right"/>
            </w:pPr>
            <w:r>
              <w:t xml:space="preserve">-1,379 </w:t>
            </w:r>
          </w:p>
        </w:tc>
      </w:tr>
      <w:tr w:rsidR="00925913" w14:paraId="1DA292D6" w14:textId="77777777">
        <w:trPr>
          <w:trHeight w:val="460"/>
        </w:trPr>
        <w:tc>
          <w:tcPr>
            <w:tcW w:w="606" w:type="dxa"/>
            <w:tcBorders>
              <w:top w:val="nil"/>
              <w:left w:val="single" w:sz="8" w:space="0" w:color="000000"/>
              <w:bottom w:val="nil"/>
              <w:right w:val="single" w:sz="8" w:space="0" w:color="000000"/>
            </w:tcBorders>
          </w:tcPr>
          <w:p w14:paraId="30340568" w14:textId="77777777" w:rsidR="00925913" w:rsidRDefault="00477365">
            <w:pPr>
              <w:spacing w:after="0" w:line="259" w:lineRule="auto"/>
              <w:ind w:left="0" w:right="0" w:firstLine="0"/>
              <w:jc w:val="left"/>
            </w:pPr>
            <w:r>
              <w:t xml:space="preserve">(g) </w:t>
            </w:r>
          </w:p>
        </w:tc>
        <w:tc>
          <w:tcPr>
            <w:tcW w:w="3204" w:type="dxa"/>
            <w:tcBorders>
              <w:top w:val="nil"/>
              <w:left w:val="single" w:sz="8" w:space="0" w:color="000000"/>
              <w:bottom w:val="nil"/>
              <w:right w:val="single" w:sz="8" w:space="0" w:color="000000"/>
            </w:tcBorders>
          </w:tcPr>
          <w:p w14:paraId="56C029B1" w14:textId="77777777" w:rsidR="00925913" w:rsidRDefault="00477365">
            <w:pPr>
              <w:spacing w:after="0" w:line="259" w:lineRule="auto"/>
              <w:ind w:left="2" w:right="0" w:firstLine="0"/>
              <w:jc w:val="left"/>
            </w:pPr>
            <w:r>
              <w:t xml:space="preserve">Rating Appeals / Reduction in NDR Income Reserve </w:t>
            </w:r>
          </w:p>
        </w:tc>
        <w:tc>
          <w:tcPr>
            <w:tcW w:w="1304" w:type="dxa"/>
            <w:tcBorders>
              <w:top w:val="nil"/>
              <w:left w:val="single" w:sz="8" w:space="0" w:color="000000"/>
              <w:bottom w:val="nil"/>
              <w:right w:val="single" w:sz="8" w:space="0" w:color="000000"/>
            </w:tcBorders>
          </w:tcPr>
          <w:p w14:paraId="250C4D02" w14:textId="77777777" w:rsidR="00925913" w:rsidRDefault="00477365">
            <w:pPr>
              <w:spacing w:after="0" w:line="259" w:lineRule="auto"/>
              <w:ind w:left="0" w:right="57" w:firstLine="0"/>
              <w:jc w:val="right"/>
            </w:pPr>
            <w:r>
              <w:t xml:space="preserve">-38,784 </w:t>
            </w:r>
          </w:p>
        </w:tc>
        <w:tc>
          <w:tcPr>
            <w:tcW w:w="1304" w:type="dxa"/>
            <w:tcBorders>
              <w:top w:val="nil"/>
              <w:left w:val="single" w:sz="8" w:space="0" w:color="000000"/>
              <w:bottom w:val="nil"/>
              <w:right w:val="single" w:sz="8" w:space="0" w:color="000000"/>
            </w:tcBorders>
          </w:tcPr>
          <w:p w14:paraId="63F31A2B" w14:textId="77777777" w:rsidR="00925913" w:rsidRDefault="00477365">
            <w:pPr>
              <w:spacing w:after="0" w:line="259" w:lineRule="auto"/>
              <w:ind w:left="0" w:right="57" w:firstLine="0"/>
              <w:jc w:val="right"/>
            </w:pPr>
            <w:r>
              <w:t xml:space="preserve">-17,981 </w:t>
            </w:r>
          </w:p>
        </w:tc>
        <w:tc>
          <w:tcPr>
            <w:tcW w:w="1304" w:type="dxa"/>
            <w:tcBorders>
              <w:top w:val="nil"/>
              <w:left w:val="single" w:sz="8" w:space="0" w:color="000000"/>
              <w:bottom w:val="nil"/>
              <w:right w:val="single" w:sz="8" w:space="0" w:color="000000"/>
            </w:tcBorders>
          </w:tcPr>
          <w:p w14:paraId="003FD8AA" w14:textId="77777777" w:rsidR="00925913" w:rsidRDefault="00477365">
            <w:pPr>
              <w:spacing w:after="0" w:line="259" w:lineRule="auto"/>
              <w:ind w:left="0" w:right="57" w:firstLine="0"/>
              <w:jc w:val="right"/>
            </w:pPr>
            <w:r>
              <w:t xml:space="preserve">38,460 </w:t>
            </w:r>
          </w:p>
        </w:tc>
        <w:tc>
          <w:tcPr>
            <w:tcW w:w="1302" w:type="dxa"/>
            <w:tcBorders>
              <w:top w:val="nil"/>
              <w:left w:val="single" w:sz="8" w:space="0" w:color="000000"/>
              <w:bottom w:val="nil"/>
              <w:right w:val="single" w:sz="8" w:space="0" w:color="000000"/>
            </w:tcBorders>
          </w:tcPr>
          <w:p w14:paraId="2C679A98" w14:textId="77777777" w:rsidR="00925913" w:rsidRDefault="00477365">
            <w:pPr>
              <w:spacing w:after="0" w:line="259" w:lineRule="auto"/>
              <w:ind w:left="0" w:right="55" w:firstLine="0"/>
              <w:jc w:val="right"/>
            </w:pPr>
            <w:r>
              <w:t xml:space="preserve">-18,305 </w:t>
            </w:r>
          </w:p>
        </w:tc>
      </w:tr>
      <w:tr w:rsidR="00925913" w14:paraId="4ADF90A1" w14:textId="77777777">
        <w:trPr>
          <w:trHeight w:val="460"/>
        </w:trPr>
        <w:tc>
          <w:tcPr>
            <w:tcW w:w="606" w:type="dxa"/>
            <w:tcBorders>
              <w:top w:val="nil"/>
              <w:left w:val="single" w:sz="8" w:space="0" w:color="000000"/>
              <w:bottom w:val="nil"/>
              <w:right w:val="single" w:sz="8" w:space="0" w:color="000000"/>
            </w:tcBorders>
          </w:tcPr>
          <w:p w14:paraId="00E7E6E6" w14:textId="77777777" w:rsidR="00925913" w:rsidRDefault="00477365">
            <w:pPr>
              <w:spacing w:after="0" w:line="259" w:lineRule="auto"/>
              <w:ind w:left="0" w:right="0" w:firstLine="0"/>
              <w:jc w:val="left"/>
            </w:pPr>
            <w:r>
              <w:t xml:space="preserve">(h) </w:t>
            </w:r>
          </w:p>
        </w:tc>
        <w:tc>
          <w:tcPr>
            <w:tcW w:w="3204" w:type="dxa"/>
            <w:tcBorders>
              <w:top w:val="nil"/>
              <w:left w:val="single" w:sz="8" w:space="0" w:color="000000"/>
              <w:bottom w:val="nil"/>
              <w:right w:val="single" w:sz="8" w:space="0" w:color="000000"/>
            </w:tcBorders>
          </w:tcPr>
          <w:p w14:paraId="5B91C026" w14:textId="77777777" w:rsidR="00925913" w:rsidRDefault="00477365">
            <w:pPr>
              <w:spacing w:after="0" w:line="259" w:lineRule="auto"/>
              <w:ind w:left="2" w:right="10" w:firstLine="0"/>
              <w:jc w:val="left"/>
            </w:pPr>
            <w:r>
              <w:t xml:space="preserve">Secondary School Deficit Reserve </w:t>
            </w:r>
          </w:p>
        </w:tc>
        <w:tc>
          <w:tcPr>
            <w:tcW w:w="1304" w:type="dxa"/>
            <w:tcBorders>
              <w:top w:val="nil"/>
              <w:left w:val="single" w:sz="8" w:space="0" w:color="000000"/>
              <w:bottom w:val="nil"/>
              <w:right w:val="single" w:sz="8" w:space="0" w:color="000000"/>
            </w:tcBorders>
          </w:tcPr>
          <w:p w14:paraId="01854D4C" w14:textId="77777777" w:rsidR="00925913" w:rsidRDefault="00477365">
            <w:pPr>
              <w:spacing w:after="0" w:line="259" w:lineRule="auto"/>
              <w:ind w:left="0" w:right="57" w:firstLine="0"/>
              <w:jc w:val="right"/>
            </w:pPr>
            <w:r>
              <w:t xml:space="preserve">-750 </w:t>
            </w:r>
          </w:p>
        </w:tc>
        <w:tc>
          <w:tcPr>
            <w:tcW w:w="1304" w:type="dxa"/>
            <w:tcBorders>
              <w:top w:val="nil"/>
              <w:left w:val="single" w:sz="8" w:space="0" w:color="000000"/>
              <w:bottom w:val="nil"/>
              <w:right w:val="single" w:sz="8" w:space="0" w:color="000000"/>
            </w:tcBorders>
          </w:tcPr>
          <w:p w14:paraId="71F3133B" w14:textId="77777777" w:rsidR="00925913" w:rsidRDefault="00477365">
            <w:pPr>
              <w:spacing w:after="0" w:line="259" w:lineRule="auto"/>
              <w:ind w:left="0" w:right="57" w:firstLine="0"/>
              <w:jc w:val="right"/>
            </w:pPr>
            <w:r>
              <w:t xml:space="preserve">-250 </w:t>
            </w:r>
          </w:p>
        </w:tc>
        <w:tc>
          <w:tcPr>
            <w:tcW w:w="1304" w:type="dxa"/>
            <w:tcBorders>
              <w:top w:val="nil"/>
              <w:left w:val="single" w:sz="8" w:space="0" w:color="000000"/>
              <w:bottom w:val="nil"/>
              <w:right w:val="single" w:sz="8" w:space="0" w:color="000000"/>
            </w:tcBorders>
          </w:tcPr>
          <w:p w14:paraId="1535A83D" w14:textId="77777777" w:rsidR="00925913" w:rsidRDefault="00477365">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4683D718" w14:textId="77777777" w:rsidR="00925913" w:rsidRDefault="00477365">
            <w:pPr>
              <w:spacing w:after="0" w:line="259" w:lineRule="auto"/>
              <w:ind w:left="0" w:right="55" w:firstLine="0"/>
              <w:jc w:val="right"/>
            </w:pPr>
            <w:r>
              <w:t xml:space="preserve">-1,000 </w:t>
            </w:r>
          </w:p>
        </w:tc>
      </w:tr>
      <w:tr w:rsidR="00925913" w14:paraId="3C3A4BB9" w14:textId="77777777">
        <w:trPr>
          <w:trHeight w:val="460"/>
        </w:trPr>
        <w:tc>
          <w:tcPr>
            <w:tcW w:w="606" w:type="dxa"/>
            <w:tcBorders>
              <w:top w:val="nil"/>
              <w:left w:val="single" w:sz="8" w:space="0" w:color="000000"/>
              <w:bottom w:val="nil"/>
              <w:right w:val="single" w:sz="8" w:space="0" w:color="000000"/>
            </w:tcBorders>
          </w:tcPr>
          <w:p w14:paraId="7DBC5351" w14:textId="77777777" w:rsidR="00925913" w:rsidRDefault="00477365">
            <w:pPr>
              <w:spacing w:after="0" w:line="259" w:lineRule="auto"/>
              <w:ind w:left="0" w:right="0" w:firstLine="0"/>
              <w:jc w:val="left"/>
            </w:pPr>
            <w:r>
              <w:t xml:space="preserve">(i) </w:t>
            </w:r>
          </w:p>
        </w:tc>
        <w:tc>
          <w:tcPr>
            <w:tcW w:w="3204" w:type="dxa"/>
            <w:tcBorders>
              <w:top w:val="nil"/>
              <w:left w:val="single" w:sz="8" w:space="0" w:color="000000"/>
              <w:bottom w:val="nil"/>
              <w:right w:val="single" w:sz="8" w:space="0" w:color="000000"/>
            </w:tcBorders>
          </w:tcPr>
          <w:p w14:paraId="3CD53AAB" w14:textId="77777777" w:rsidR="00925913" w:rsidRDefault="00477365">
            <w:pPr>
              <w:spacing w:after="0" w:line="259" w:lineRule="auto"/>
              <w:ind w:left="2" w:right="0" w:firstLine="0"/>
              <w:jc w:val="left"/>
            </w:pPr>
            <w:r>
              <w:t xml:space="preserve">Council Tax - spreading of 2020/2021 Deficit Reserve </w:t>
            </w:r>
          </w:p>
        </w:tc>
        <w:tc>
          <w:tcPr>
            <w:tcW w:w="1304" w:type="dxa"/>
            <w:tcBorders>
              <w:top w:val="nil"/>
              <w:left w:val="single" w:sz="8" w:space="0" w:color="000000"/>
              <w:bottom w:val="nil"/>
              <w:right w:val="single" w:sz="8" w:space="0" w:color="000000"/>
            </w:tcBorders>
          </w:tcPr>
          <w:p w14:paraId="5B388FDB"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23F3A751" w14:textId="77777777" w:rsidR="00925913" w:rsidRDefault="00477365">
            <w:pPr>
              <w:spacing w:after="0" w:line="259" w:lineRule="auto"/>
              <w:ind w:left="0" w:right="57" w:firstLine="0"/>
              <w:jc w:val="right"/>
            </w:pPr>
            <w:r>
              <w:t xml:space="preserve">-2,872 </w:t>
            </w:r>
          </w:p>
        </w:tc>
        <w:tc>
          <w:tcPr>
            <w:tcW w:w="1304" w:type="dxa"/>
            <w:tcBorders>
              <w:top w:val="nil"/>
              <w:left w:val="single" w:sz="8" w:space="0" w:color="000000"/>
              <w:bottom w:val="nil"/>
              <w:right w:val="single" w:sz="8" w:space="0" w:color="000000"/>
            </w:tcBorders>
          </w:tcPr>
          <w:p w14:paraId="55669156" w14:textId="77777777" w:rsidR="00925913" w:rsidRDefault="00477365">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5AE271F3" w14:textId="77777777" w:rsidR="00925913" w:rsidRDefault="00477365">
            <w:pPr>
              <w:spacing w:after="0" w:line="259" w:lineRule="auto"/>
              <w:ind w:left="0" w:right="55" w:firstLine="0"/>
              <w:jc w:val="right"/>
            </w:pPr>
            <w:r>
              <w:t xml:space="preserve">-2,872 </w:t>
            </w:r>
          </w:p>
        </w:tc>
      </w:tr>
      <w:tr w:rsidR="00925913" w14:paraId="0A587468" w14:textId="77777777">
        <w:trPr>
          <w:trHeight w:val="460"/>
        </w:trPr>
        <w:tc>
          <w:tcPr>
            <w:tcW w:w="606" w:type="dxa"/>
            <w:tcBorders>
              <w:top w:val="nil"/>
              <w:left w:val="single" w:sz="8" w:space="0" w:color="000000"/>
              <w:bottom w:val="nil"/>
              <w:right w:val="single" w:sz="8" w:space="0" w:color="000000"/>
            </w:tcBorders>
          </w:tcPr>
          <w:p w14:paraId="2377C6E2" w14:textId="77777777" w:rsidR="00925913" w:rsidRDefault="00477365">
            <w:pPr>
              <w:spacing w:after="0" w:line="259" w:lineRule="auto"/>
              <w:ind w:left="0" w:right="0" w:firstLine="0"/>
              <w:jc w:val="left"/>
            </w:pPr>
            <w:r>
              <w:t xml:space="preserve">(j) </w:t>
            </w:r>
          </w:p>
        </w:tc>
        <w:tc>
          <w:tcPr>
            <w:tcW w:w="3204" w:type="dxa"/>
            <w:tcBorders>
              <w:top w:val="nil"/>
              <w:left w:val="single" w:sz="8" w:space="0" w:color="000000"/>
              <w:bottom w:val="nil"/>
              <w:right w:val="single" w:sz="8" w:space="0" w:color="000000"/>
            </w:tcBorders>
          </w:tcPr>
          <w:p w14:paraId="45159B4D" w14:textId="77777777" w:rsidR="00925913" w:rsidRDefault="00477365">
            <w:pPr>
              <w:spacing w:after="0" w:line="259" w:lineRule="auto"/>
              <w:ind w:left="2" w:right="0" w:firstLine="0"/>
              <w:jc w:val="left"/>
            </w:pPr>
            <w:r>
              <w:t xml:space="preserve">Business Rates - spreading of 2020/2021 Deficit </w:t>
            </w:r>
          </w:p>
        </w:tc>
        <w:tc>
          <w:tcPr>
            <w:tcW w:w="1304" w:type="dxa"/>
            <w:tcBorders>
              <w:top w:val="nil"/>
              <w:left w:val="single" w:sz="8" w:space="0" w:color="000000"/>
              <w:bottom w:val="nil"/>
              <w:right w:val="single" w:sz="8" w:space="0" w:color="000000"/>
            </w:tcBorders>
          </w:tcPr>
          <w:p w14:paraId="68F3B296"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6817079F" w14:textId="77777777" w:rsidR="00925913" w:rsidRDefault="00477365">
            <w:pPr>
              <w:spacing w:after="0" w:line="259" w:lineRule="auto"/>
              <w:ind w:left="0" w:right="57" w:firstLine="0"/>
              <w:jc w:val="right"/>
            </w:pPr>
            <w:r>
              <w:t xml:space="preserve">-3,265 </w:t>
            </w:r>
          </w:p>
        </w:tc>
        <w:tc>
          <w:tcPr>
            <w:tcW w:w="1304" w:type="dxa"/>
            <w:tcBorders>
              <w:top w:val="nil"/>
              <w:left w:val="single" w:sz="8" w:space="0" w:color="000000"/>
              <w:bottom w:val="nil"/>
              <w:right w:val="single" w:sz="8" w:space="0" w:color="000000"/>
            </w:tcBorders>
          </w:tcPr>
          <w:p w14:paraId="568C4483" w14:textId="77777777" w:rsidR="00925913" w:rsidRDefault="00477365">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5E2D490E" w14:textId="77777777" w:rsidR="00925913" w:rsidRDefault="00477365">
            <w:pPr>
              <w:spacing w:after="0" w:line="259" w:lineRule="auto"/>
              <w:ind w:left="0" w:right="55" w:firstLine="0"/>
              <w:jc w:val="right"/>
            </w:pPr>
            <w:r>
              <w:t xml:space="preserve">-3,265 </w:t>
            </w:r>
          </w:p>
        </w:tc>
      </w:tr>
      <w:tr w:rsidR="00925913" w14:paraId="3039FC02" w14:textId="77777777">
        <w:trPr>
          <w:trHeight w:val="461"/>
        </w:trPr>
        <w:tc>
          <w:tcPr>
            <w:tcW w:w="606" w:type="dxa"/>
            <w:tcBorders>
              <w:top w:val="nil"/>
              <w:left w:val="single" w:sz="8" w:space="0" w:color="000000"/>
              <w:bottom w:val="nil"/>
              <w:right w:val="single" w:sz="8" w:space="0" w:color="000000"/>
            </w:tcBorders>
          </w:tcPr>
          <w:p w14:paraId="7E7676D8" w14:textId="77777777" w:rsidR="00925913" w:rsidRDefault="00477365">
            <w:pPr>
              <w:spacing w:after="0" w:line="259" w:lineRule="auto"/>
              <w:ind w:left="0" w:right="0" w:firstLine="0"/>
              <w:jc w:val="left"/>
            </w:pPr>
            <w:r>
              <w:t xml:space="preserve">(k) </w:t>
            </w:r>
          </w:p>
        </w:tc>
        <w:tc>
          <w:tcPr>
            <w:tcW w:w="3204" w:type="dxa"/>
            <w:tcBorders>
              <w:top w:val="nil"/>
              <w:left w:val="single" w:sz="8" w:space="0" w:color="000000"/>
              <w:bottom w:val="nil"/>
              <w:right w:val="single" w:sz="8" w:space="0" w:color="000000"/>
            </w:tcBorders>
          </w:tcPr>
          <w:p w14:paraId="21BA3E19" w14:textId="77777777" w:rsidR="00925913" w:rsidRDefault="00477365">
            <w:pPr>
              <w:spacing w:after="0" w:line="259" w:lineRule="auto"/>
              <w:ind w:left="2" w:right="0" w:firstLine="0"/>
              <w:jc w:val="left"/>
            </w:pPr>
            <w:r>
              <w:t xml:space="preserve">Revenue Grants and </w:t>
            </w:r>
          </w:p>
          <w:p w14:paraId="00ED01DA" w14:textId="77777777" w:rsidR="00925913" w:rsidRDefault="00477365">
            <w:pPr>
              <w:spacing w:after="0" w:line="259" w:lineRule="auto"/>
              <w:ind w:left="2" w:right="0" w:firstLine="0"/>
              <w:jc w:val="left"/>
            </w:pPr>
            <w:r>
              <w:t xml:space="preserve">Contributions Unapplied </w:t>
            </w:r>
          </w:p>
        </w:tc>
        <w:tc>
          <w:tcPr>
            <w:tcW w:w="1304" w:type="dxa"/>
            <w:tcBorders>
              <w:top w:val="nil"/>
              <w:left w:val="single" w:sz="8" w:space="0" w:color="000000"/>
              <w:bottom w:val="nil"/>
              <w:right w:val="single" w:sz="8" w:space="0" w:color="000000"/>
            </w:tcBorders>
          </w:tcPr>
          <w:p w14:paraId="1F6CC796" w14:textId="77777777" w:rsidR="00925913" w:rsidRDefault="00477365">
            <w:pPr>
              <w:spacing w:after="0" w:line="259" w:lineRule="auto"/>
              <w:ind w:left="0" w:right="57" w:firstLine="0"/>
              <w:jc w:val="right"/>
            </w:pPr>
            <w:r>
              <w:t xml:space="preserve">-30,754 </w:t>
            </w:r>
          </w:p>
        </w:tc>
        <w:tc>
          <w:tcPr>
            <w:tcW w:w="1304" w:type="dxa"/>
            <w:tcBorders>
              <w:top w:val="nil"/>
              <w:left w:val="single" w:sz="8" w:space="0" w:color="000000"/>
              <w:bottom w:val="nil"/>
              <w:right w:val="single" w:sz="8" w:space="0" w:color="000000"/>
            </w:tcBorders>
          </w:tcPr>
          <w:p w14:paraId="2B319299" w14:textId="77777777" w:rsidR="00925913" w:rsidRDefault="00477365">
            <w:pPr>
              <w:spacing w:after="0" w:line="259" w:lineRule="auto"/>
              <w:ind w:left="0" w:right="57" w:firstLine="0"/>
              <w:jc w:val="right"/>
            </w:pPr>
            <w:r>
              <w:t xml:space="preserve">-15,852 </w:t>
            </w:r>
          </w:p>
        </w:tc>
        <w:tc>
          <w:tcPr>
            <w:tcW w:w="1304" w:type="dxa"/>
            <w:tcBorders>
              <w:top w:val="nil"/>
              <w:left w:val="single" w:sz="8" w:space="0" w:color="000000"/>
              <w:bottom w:val="nil"/>
              <w:right w:val="single" w:sz="8" w:space="0" w:color="000000"/>
            </w:tcBorders>
          </w:tcPr>
          <w:p w14:paraId="27D1B30A" w14:textId="77777777" w:rsidR="00925913" w:rsidRDefault="00477365">
            <w:pPr>
              <w:spacing w:after="0" w:line="259" w:lineRule="auto"/>
              <w:ind w:left="0" w:right="57" w:firstLine="0"/>
              <w:jc w:val="right"/>
            </w:pPr>
            <w:r>
              <w:t xml:space="preserve">18,136 </w:t>
            </w:r>
          </w:p>
        </w:tc>
        <w:tc>
          <w:tcPr>
            <w:tcW w:w="1302" w:type="dxa"/>
            <w:tcBorders>
              <w:top w:val="nil"/>
              <w:left w:val="single" w:sz="8" w:space="0" w:color="000000"/>
              <w:bottom w:val="nil"/>
              <w:right w:val="single" w:sz="8" w:space="0" w:color="000000"/>
            </w:tcBorders>
          </w:tcPr>
          <w:p w14:paraId="32CE5259" w14:textId="77777777" w:rsidR="00925913" w:rsidRDefault="00477365">
            <w:pPr>
              <w:spacing w:after="0" w:line="259" w:lineRule="auto"/>
              <w:ind w:left="0" w:right="55" w:firstLine="0"/>
              <w:jc w:val="right"/>
            </w:pPr>
            <w:r>
              <w:t xml:space="preserve">-28,470 </w:t>
            </w:r>
          </w:p>
        </w:tc>
      </w:tr>
      <w:tr w:rsidR="00925913" w14:paraId="484C6A04" w14:textId="77777777">
        <w:trPr>
          <w:trHeight w:val="356"/>
        </w:trPr>
        <w:tc>
          <w:tcPr>
            <w:tcW w:w="606" w:type="dxa"/>
            <w:vMerge w:val="restart"/>
            <w:tcBorders>
              <w:top w:val="nil"/>
              <w:left w:val="single" w:sz="8" w:space="0" w:color="000000"/>
              <w:bottom w:val="single" w:sz="8" w:space="0" w:color="000000"/>
              <w:right w:val="single" w:sz="8" w:space="0" w:color="000000"/>
            </w:tcBorders>
          </w:tcPr>
          <w:p w14:paraId="3B85A87D" w14:textId="77777777" w:rsidR="00925913" w:rsidRDefault="00477365">
            <w:pPr>
              <w:spacing w:after="121" w:line="259" w:lineRule="auto"/>
              <w:ind w:left="0" w:right="0" w:firstLine="0"/>
              <w:jc w:val="left"/>
            </w:pPr>
            <w:r>
              <w:t xml:space="preserve">(l) </w:t>
            </w:r>
          </w:p>
          <w:p w14:paraId="119D97BF" w14:textId="77777777" w:rsidR="00925913" w:rsidRDefault="00477365">
            <w:pPr>
              <w:spacing w:after="0" w:line="259" w:lineRule="auto"/>
              <w:ind w:left="0" w:right="0" w:firstLine="0"/>
              <w:jc w:val="left"/>
            </w:pPr>
            <w:r>
              <w:t xml:space="preserve"> </w:t>
            </w:r>
          </w:p>
        </w:tc>
        <w:tc>
          <w:tcPr>
            <w:tcW w:w="3204" w:type="dxa"/>
            <w:vMerge w:val="restart"/>
            <w:tcBorders>
              <w:top w:val="nil"/>
              <w:left w:val="single" w:sz="8" w:space="0" w:color="000000"/>
              <w:bottom w:val="single" w:sz="8" w:space="0" w:color="000000"/>
              <w:right w:val="single" w:sz="8" w:space="0" w:color="000000"/>
            </w:tcBorders>
          </w:tcPr>
          <w:p w14:paraId="65D32B63" w14:textId="77777777" w:rsidR="00925913" w:rsidRDefault="00477365">
            <w:pPr>
              <w:spacing w:after="121" w:line="259" w:lineRule="auto"/>
              <w:ind w:left="2" w:right="0" w:firstLine="0"/>
              <w:jc w:val="left"/>
            </w:pPr>
            <w:r>
              <w:t xml:space="preserve">Other Earmarked Reserves </w:t>
            </w:r>
          </w:p>
          <w:p w14:paraId="71346D39" w14:textId="77777777" w:rsidR="00925913" w:rsidRDefault="00477365">
            <w:pPr>
              <w:spacing w:after="0" w:line="259" w:lineRule="auto"/>
              <w:ind w:left="2" w:right="0" w:firstLine="0"/>
              <w:jc w:val="left"/>
            </w:pPr>
            <w:r>
              <w:rPr>
                <w:b/>
              </w:rPr>
              <w:t xml:space="preserve">Total </w:t>
            </w:r>
          </w:p>
        </w:tc>
        <w:tc>
          <w:tcPr>
            <w:tcW w:w="1304" w:type="dxa"/>
            <w:tcBorders>
              <w:top w:val="nil"/>
              <w:left w:val="single" w:sz="8" w:space="0" w:color="000000"/>
              <w:bottom w:val="single" w:sz="8" w:space="0" w:color="000000"/>
              <w:right w:val="single" w:sz="8" w:space="0" w:color="000000"/>
            </w:tcBorders>
          </w:tcPr>
          <w:p w14:paraId="034F1201" w14:textId="77777777" w:rsidR="00925913" w:rsidRDefault="00477365">
            <w:pPr>
              <w:spacing w:after="0" w:line="259" w:lineRule="auto"/>
              <w:ind w:left="0" w:right="57" w:firstLine="0"/>
              <w:jc w:val="right"/>
            </w:pPr>
            <w:r>
              <w:t xml:space="preserve">-11,316 </w:t>
            </w:r>
          </w:p>
        </w:tc>
        <w:tc>
          <w:tcPr>
            <w:tcW w:w="1304" w:type="dxa"/>
            <w:tcBorders>
              <w:top w:val="nil"/>
              <w:left w:val="single" w:sz="8" w:space="0" w:color="000000"/>
              <w:bottom w:val="single" w:sz="8" w:space="0" w:color="000000"/>
              <w:right w:val="single" w:sz="8" w:space="0" w:color="000000"/>
            </w:tcBorders>
          </w:tcPr>
          <w:p w14:paraId="0B72723B" w14:textId="77777777" w:rsidR="00925913" w:rsidRDefault="00477365">
            <w:pPr>
              <w:spacing w:after="0" w:line="259" w:lineRule="auto"/>
              <w:ind w:left="0" w:right="57" w:firstLine="0"/>
              <w:jc w:val="right"/>
            </w:pPr>
            <w:r>
              <w:t xml:space="preserve">-1,885 </w:t>
            </w:r>
          </w:p>
        </w:tc>
        <w:tc>
          <w:tcPr>
            <w:tcW w:w="1304" w:type="dxa"/>
            <w:tcBorders>
              <w:top w:val="nil"/>
              <w:left w:val="single" w:sz="8" w:space="0" w:color="000000"/>
              <w:bottom w:val="single" w:sz="8" w:space="0" w:color="000000"/>
              <w:right w:val="single" w:sz="8" w:space="0" w:color="000000"/>
            </w:tcBorders>
          </w:tcPr>
          <w:p w14:paraId="4094E7F3" w14:textId="77777777" w:rsidR="00925913" w:rsidRDefault="00477365">
            <w:pPr>
              <w:spacing w:after="0" w:line="259" w:lineRule="auto"/>
              <w:ind w:left="0" w:right="57" w:firstLine="0"/>
              <w:jc w:val="right"/>
            </w:pPr>
            <w:r>
              <w:t xml:space="preserve">2,133 </w:t>
            </w:r>
          </w:p>
        </w:tc>
        <w:tc>
          <w:tcPr>
            <w:tcW w:w="1302" w:type="dxa"/>
            <w:tcBorders>
              <w:top w:val="nil"/>
              <w:left w:val="single" w:sz="8" w:space="0" w:color="000000"/>
              <w:bottom w:val="single" w:sz="8" w:space="0" w:color="000000"/>
              <w:right w:val="single" w:sz="8" w:space="0" w:color="000000"/>
            </w:tcBorders>
          </w:tcPr>
          <w:p w14:paraId="2B932DAF" w14:textId="77777777" w:rsidR="00925913" w:rsidRDefault="00477365">
            <w:pPr>
              <w:spacing w:after="0" w:line="259" w:lineRule="auto"/>
              <w:ind w:left="0" w:right="55" w:firstLine="0"/>
              <w:jc w:val="right"/>
            </w:pPr>
            <w:r>
              <w:t xml:space="preserve">-11,069 </w:t>
            </w:r>
          </w:p>
        </w:tc>
      </w:tr>
      <w:tr w:rsidR="00925913" w14:paraId="2AB42AA3" w14:textId="77777777">
        <w:trPr>
          <w:trHeight w:val="250"/>
        </w:trPr>
        <w:tc>
          <w:tcPr>
            <w:tcW w:w="0" w:type="auto"/>
            <w:vMerge/>
            <w:tcBorders>
              <w:top w:val="nil"/>
              <w:left w:val="single" w:sz="8" w:space="0" w:color="000000"/>
              <w:bottom w:val="single" w:sz="8" w:space="0" w:color="000000"/>
              <w:right w:val="single" w:sz="8" w:space="0" w:color="000000"/>
            </w:tcBorders>
          </w:tcPr>
          <w:p w14:paraId="368BF452" w14:textId="77777777" w:rsidR="00925913" w:rsidRDefault="0092591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3228B19A" w14:textId="77777777" w:rsidR="00925913" w:rsidRDefault="00925913">
            <w:pPr>
              <w:spacing w:after="160" w:line="259" w:lineRule="auto"/>
              <w:ind w:left="0" w:right="0" w:firstLine="0"/>
              <w:jc w:val="left"/>
            </w:pPr>
          </w:p>
        </w:tc>
        <w:tc>
          <w:tcPr>
            <w:tcW w:w="1304" w:type="dxa"/>
            <w:tcBorders>
              <w:top w:val="single" w:sz="8" w:space="0" w:color="000000"/>
              <w:left w:val="single" w:sz="8" w:space="0" w:color="000000"/>
              <w:bottom w:val="single" w:sz="8" w:space="0" w:color="000000"/>
              <w:right w:val="single" w:sz="8" w:space="0" w:color="000000"/>
            </w:tcBorders>
          </w:tcPr>
          <w:p w14:paraId="5E32232E" w14:textId="77777777" w:rsidR="00925913" w:rsidRDefault="00477365">
            <w:pPr>
              <w:spacing w:after="0" w:line="259" w:lineRule="auto"/>
              <w:ind w:left="0" w:right="57" w:firstLine="0"/>
              <w:jc w:val="right"/>
            </w:pPr>
            <w:r>
              <w:rPr>
                <w:b/>
              </w:rPr>
              <w:t xml:space="preserve">-98,313 </w:t>
            </w:r>
          </w:p>
        </w:tc>
        <w:tc>
          <w:tcPr>
            <w:tcW w:w="1304" w:type="dxa"/>
            <w:tcBorders>
              <w:top w:val="single" w:sz="8" w:space="0" w:color="000000"/>
              <w:left w:val="single" w:sz="8" w:space="0" w:color="000000"/>
              <w:bottom w:val="single" w:sz="8" w:space="0" w:color="000000"/>
              <w:right w:val="single" w:sz="8" w:space="0" w:color="000000"/>
            </w:tcBorders>
          </w:tcPr>
          <w:p w14:paraId="447C8B6E" w14:textId="77777777" w:rsidR="00925913" w:rsidRDefault="00477365">
            <w:pPr>
              <w:spacing w:after="0" w:line="259" w:lineRule="auto"/>
              <w:ind w:left="0" w:right="57" w:firstLine="0"/>
              <w:jc w:val="right"/>
            </w:pPr>
            <w:r>
              <w:t xml:space="preserve">-43,784 </w:t>
            </w:r>
          </w:p>
        </w:tc>
        <w:tc>
          <w:tcPr>
            <w:tcW w:w="1304" w:type="dxa"/>
            <w:tcBorders>
              <w:top w:val="single" w:sz="8" w:space="0" w:color="000000"/>
              <w:left w:val="single" w:sz="8" w:space="0" w:color="000000"/>
              <w:bottom w:val="single" w:sz="8" w:space="0" w:color="000000"/>
              <w:right w:val="single" w:sz="8" w:space="0" w:color="000000"/>
            </w:tcBorders>
          </w:tcPr>
          <w:p w14:paraId="78FDCE21" w14:textId="77777777" w:rsidR="00925913" w:rsidRDefault="00477365">
            <w:pPr>
              <w:spacing w:after="0" w:line="259" w:lineRule="auto"/>
              <w:ind w:left="0" w:right="57" w:firstLine="0"/>
              <w:jc w:val="right"/>
            </w:pPr>
            <w:r>
              <w:t xml:space="preserve">60,844 </w:t>
            </w:r>
          </w:p>
        </w:tc>
        <w:tc>
          <w:tcPr>
            <w:tcW w:w="1302" w:type="dxa"/>
            <w:tcBorders>
              <w:top w:val="single" w:sz="8" w:space="0" w:color="000000"/>
              <w:left w:val="single" w:sz="8" w:space="0" w:color="000000"/>
              <w:bottom w:val="single" w:sz="8" w:space="0" w:color="000000"/>
              <w:right w:val="single" w:sz="8" w:space="0" w:color="000000"/>
            </w:tcBorders>
          </w:tcPr>
          <w:p w14:paraId="3BD9B9A8" w14:textId="77777777" w:rsidR="00925913" w:rsidRDefault="00477365">
            <w:pPr>
              <w:spacing w:after="0" w:line="259" w:lineRule="auto"/>
              <w:ind w:left="0" w:right="55" w:firstLine="0"/>
              <w:jc w:val="right"/>
            </w:pPr>
            <w:r>
              <w:rPr>
                <w:b/>
              </w:rPr>
              <w:t xml:space="preserve">-81,253 </w:t>
            </w:r>
          </w:p>
        </w:tc>
      </w:tr>
    </w:tbl>
    <w:p w14:paraId="5CD4896D" w14:textId="77777777" w:rsidR="00925913" w:rsidRDefault="00477365">
      <w:pPr>
        <w:spacing w:after="0" w:line="259" w:lineRule="auto"/>
        <w:ind w:left="568" w:right="0" w:firstLine="0"/>
        <w:jc w:val="left"/>
      </w:pPr>
      <w:r>
        <w:rPr>
          <w:b/>
        </w:rPr>
        <w:t xml:space="preserve">  </w:t>
      </w:r>
    </w:p>
    <w:tbl>
      <w:tblPr>
        <w:tblStyle w:val="TableGrid"/>
        <w:tblW w:w="9025" w:type="dxa"/>
        <w:tblInd w:w="1397" w:type="dxa"/>
        <w:tblCellMar>
          <w:top w:w="3" w:type="dxa"/>
          <w:left w:w="106" w:type="dxa"/>
          <w:bottom w:w="0" w:type="dxa"/>
          <w:right w:w="50" w:type="dxa"/>
        </w:tblCellMar>
        <w:tblLook w:val="04A0" w:firstRow="1" w:lastRow="0" w:firstColumn="1" w:lastColumn="0" w:noHBand="0" w:noVBand="1"/>
      </w:tblPr>
      <w:tblGrid>
        <w:gridCol w:w="607"/>
        <w:gridCol w:w="3204"/>
        <w:gridCol w:w="1304"/>
        <w:gridCol w:w="1304"/>
        <w:gridCol w:w="1304"/>
        <w:gridCol w:w="1302"/>
      </w:tblGrid>
      <w:tr w:rsidR="00925913" w14:paraId="49F91E2C" w14:textId="77777777">
        <w:trPr>
          <w:trHeight w:val="241"/>
        </w:trPr>
        <w:tc>
          <w:tcPr>
            <w:tcW w:w="606" w:type="dxa"/>
            <w:tcBorders>
              <w:top w:val="single" w:sz="8" w:space="0" w:color="000000"/>
              <w:left w:val="single" w:sz="8" w:space="0" w:color="000000"/>
              <w:bottom w:val="nil"/>
              <w:right w:val="single" w:sz="8" w:space="0" w:color="000000"/>
            </w:tcBorders>
            <w:shd w:val="clear" w:color="auto" w:fill="FFCC99"/>
          </w:tcPr>
          <w:p w14:paraId="60A90F1C" w14:textId="77777777" w:rsidR="00925913" w:rsidRDefault="00477365">
            <w:pPr>
              <w:spacing w:after="0" w:line="259" w:lineRule="auto"/>
              <w:ind w:left="0" w:right="0" w:firstLine="0"/>
              <w:jc w:val="left"/>
            </w:pPr>
            <w:r>
              <w:rPr>
                <w:b/>
              </w:rPr>
              <w:t xml:space="preserve"> </w:t>
            </w:r>
          </w:p>
        </w:tc>
        <w:tc>
          <w:tcPr>
            <w:tcW w:w="3204" w:type="dxa"/>
            <w:tcBorders>
              <w:top w:val="single" w:sz="8" w:space="0" w:color="000000"/>
              <w:left w:val="single" w:sz="8" w:space="0" w:color="000000"/>
              <w:bottom w:val="nil"/>
              <w:right w:val="single" w:sz="8" w:space="0" w:color="000000"/>
            </w:tcBorders>
            <w:shd w:val="clear" w:color="auto" w:fill="FFCC99"/>
          </w:tcPr>
          <w:p w14:paraId="50B59052" w14:textId="77777777" w:rsidR="00925913" w:rsidRDefault="00477365">
            <w:pPr>
              <w:spacing w:after="0" w:line="259" w:lineRule="auto"/>
              <w:ind w:left="2" w:right="0" w:firstLine="0"/>
              <w:jc w:val="left"/>
            </w:pPr>
            <w:r>
              <w:rPr>
                <w:b/>
              </w:rPr>
              <w:t xml:space="preserve">Movements in 2020/2021 </w:t>
            </w:r>
          </w:p>
        </w:tc>
        <w:tc>
          <w:tcPr>
            <w:tcW w:w="1304" w:type="dxa"/>
            <w:tcBorders>
              <w:top w:val="single" w:sz="8" w:space="0" w:color="000000"/>
              <w:left w:val="single" w:sz="8" w:space="0" w:color="000000"/>
              <w:bottom w:val="nil"/>
              <w:right w:val="single" w:sz="8" w:space="0" w:color="000000"/>
            </w:tcBorders>
            <w:shd w:val="clear" w:color="auto" w:fill="FFCC99"/>
          </w:tcPr>
          <w:p w14:paraId="606E69E3" w14:textId="77777777" w:rsidR="00925913" w:rsidRDefault="00477365">
            <w:pPr>
              <w:spacing w:after="0" w:line="259" w:lineRule="auto"/>
              <w:ind w:left="0" w:right="56" w:firstLine="0"/>
              <w:jc w:val="center"/>
            </w:pPr>
            <w:r>
              <w:rPr>
                <w:u w:val="single" w:color="000000"/>
              </w:rPr>
              <w:t>1 April</w:t>
            </w:r>
            <w: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06E109FA" w14:textId="77777777" w:rsidR="00925913" w:rsidRDefault="00477365">
            <w:pPr>
              <w:spacing w:after="0" w:line="259" w:lineRule="auto"/>
              <w:ind w:left="0" w:right="58" w:firstLine="0"/>
              <w:jc w:val="center"/>
            </w:pPr>
            <w:r>
              <w:rPr>
                <w:u w:val="single" w:color="000000"/>
              </w:rPr>
              <w:t>Transfers</w:t>
            </w:r>
            <w:r>
              <w:rPr>
                <w:b/>
              </w:rP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02486D80" w14:textId="77777777" w:rsidR="00925913" w:rsidRDefault="00477365">
            <w:pPr>
              <w:spacing w:after="0" w:line="259" w:lineRule="auto"/>
              <w:ind w:left="0" w:right="57" w:firstLine="0"/>
              <w:jc w:val="center"/>
            </w:pPr>
            <w:r>
              <w:rPr>
                <w:u w:val="single" w:color="000000"/>
              </w:rPr>
              <w:t>Transfers</w:t>
            </w:r>
            <w:r>
              <w:t xml:space="preserve"> </w:t>
            </w:r>
          </w:p>
        </w:tc>
        <w:tc>
          <w:tcPr>
            <w:tcW w:w="1302" w:type="dxa"/>
            <w:tcBorders>
              <w:top w:val="single" w:sz="8" w:space="0" w:color="000000"/>
              <w:left w:val="single" w:sz="8" w:space="0" w:color="000000"/>
              <w:bottom w:val="nil"/>
              <w:right w:val="single" w:sz="8" w:space="0" w:color="000000"/>
            </w:tcBorders>
            <w:shd w:val="clear" w:color="auto" w:fill="FFCC99"/>
          </w:tcPr>
          <w:p w14:paraId="2F9D8B63" w14:textId="77777777" w:rsidR="00925913" w:rsidRDefault="00477365">
            <w:pPr>
              <w:spacing w:after="0" w:line="259" w:lineRule="auto"/>
              <w:ind w:left="0" w:right="53" w:firstLine="0"/>
              <w:jc w:val="center"/>
            </w:pPr>
            <w:r>
              <w:rPr>
                <w:u w:val="single" w:color="000000"/>
              </w:rPr>
              <w:t>31 March</w:t>
            </w:r>
            <w:r>
              <w:t xml:space="preserve"> </w:t>
            </w:r>
          </w:p>
        </w:tc>
      </w:tr>
      <w:tr w:rsidR="00925913" w14:paraId="455EBF88" w14:textId="77777777">
        <w:trPr>
          <w:trHeight w:val="230"/>
        </w:trPr>
        <w:tc>
          <w:tcPr>
            <w:tcW w:w="606" w:type="dxa"/>
            <w:tcBorders>
              <w:top w:val="nil"/>
              <w:left w:val="single" w:sz="8" w:space="0" w:color="000000"/>
              <w:bottom w:val="nil"/>
              <w:right w:val="single" w:sz="8" w:space="0" w:color="000000"/>
            </w:tcBorders>
            <w:shd w:val="clear" w:color="auto" w:fill="FFCC99"/>
          </w:tcPr>
          <w:p w14:paraId="75075A38" w14:textId="77777777" w:rsidR="00925913" w:rsidRDefault="00477365">
            <w:pPr>
              <w:spacing w:after="0" w:line="259" w:lineRule="auto"/>
              <w:ind w:left="0" w:right="0" w:firstLine="0"/>
              <w:jc w:val="left"/>
            </w:pPr>
            <w:r>
              <w:rPr>
                <w:b/>
              </w:rPr>
              <w:t xml:space="preserve"> </w:t>
            </w:r>
          </w:p>
        </w:tc>
        <w:tc>
          <w:tcPr>
            <w:tcW w:w="3204" w:type="dxa"/>
            <w:tcBorders>
              <w:top w:val="nil"/>
              <w:left w:val="single" w:sz="8" w:space="0" w:color="000000"/>
              <w:bottom w:val="nil"/>
              <w:right w:val="single" w:sz="8" w:space="0" w:color="000000"/>
            </w:tcBorders>
            <w:shd w:val="clear" w:color="auto" w:fill="FFCC99"/>
          </w:tcPr>
          <w:p w14:paraId="361D0730" w14:textId="77777777" w:rsidR="00925913" w:rsidRDefault="00477365">
            <w:pPr>
              <w:spacing w:after="0" w:line="259" w:lineRule="auto"/>
              <w:ind w:left="2" w:right="0" w:firstLine="0"/>
              <w:jc w:val="left"/>
            </w:pPr>
            <w:r>
              <w:rPr>
                <w:b/>
              </w:rPr>
              <w:t xml:space="preserve"> </w:t>
            </w:r>
          </w:p>
        </w:tc>
        <w:tc>
          <w:tcPr>
            <w:tcW w:w="1304" w:type="dxa"/>
            <w:tcBorders>
              <w:top w:val="nil"/>
              <w:left w:val="single" w:sz="8" w:space="0" w:color="000000"/>
              <w:bottom w:val="nil"/>
              <w:right w:val="single" w:sz="8" w:space="0" w:color="000000"/>
            </w:tcBorders>
            <w:shd w:val="clear" w:color="auto" w:fill="FFCC99"/>
          </w:tcPr>
          <w:p w14:paraId="12A98532" w14:textId="77777777" w:rsidR="00925913" w:rsidRDefault="00477365">
            <w:pPr>
              <w:spacing w:after="0" w:line="259" w:lineRule="auto"/>
              <w:ind w:left="0" w:right="55" w:firstLine="0"/>
              <w:jc w:val="center"/>
            </w:pPr>
            <w:r>
              <w:rPr>
                <w:u w:val="single" w:color="000000"/>
              </w:rPr>
              <w:t>2020</w:t>
            </w:r>
            <w:r>
              <w:t xml:space="preserve"> </w:t>
            </w:r>
          </w:p>
        </w:tc>
        <w:tc>
          <w:tcPr>
            <w:tcW w:w="1304" w:type="dxa"/>
            <w:tcBorders>
              <w:top w:val="nil"/>
              <w:left w:val="single" w:sz="8" w:space="0" w:color="000000"/>
              <w:bottom w:val="nil"/>
              <w:right w:val="single" w:sz="8" w:space="0" w:color="000000"/>
            </w:tcBorders>
            <w:shd w:val="clear" w:color="auto" w:fill="FFCC99"/>
          </w:tcPr>
          <w:p w14:paraId="0C6790F4" w14:textId="77777777" w:rsidR="00925913" w:rsidRDefault="00477365">
            <w:pPr>
              <w:spacing w:after="0" w:line="259" w:lineRule="auto"/>
              <w:ind w:left="0" w:right="58" w:firstLine="0"/>
              <w:jc w:val="center"/>
            </w:pPr>
            <w:r>
              <w:rPr>
                <w:u w:val="single" w:color="000000"/>
              </w:rPr>
              <w:t>in</w:t>
            </w:r>
            <w:r>
              <w:t xml:space="preserve"> </w:t>
            </w:r>
          </w:p>
        </w:tc>
        <w:tc>
          <w:tcPr>
            <w:tcW w:w="1304" w:type="dxa"/>
            <w:tcBorders>
              <w:top w:val="nil"/>
              <w:left w:val="single" w:sz="8" w:space="0" w:color="000000"/>
              <w:bottom w:val="nil"/>
              <w:right w:val="single" w:sz="8" w:space="0" w:color="000000"/>
            </w:tcBorders>
            <w:shd w:val="clear" w:color="auto" w:fill="FFCC99"/>
          </w:tcPr>
          <w:p w14:paraId="7C30A68C" w14:textId="77777777" w:rsidR="00925913" w:rsidRDefault="00477365">
            <w:pPr>
              <w:spacing w:after="0" w:line="259" w:lineRule="auto"/>
              <w:ind w:left="0" w:right="55" w:firstLine="0"/>
              <w:jc w:val="center"/>
            </w:pPr>
            <w:r>
              <w:rPr>
                <w:u w:val="single" w:color="000000"/>
              </w:rPr>
              <w:t>Out</w:t>
            </w:r>
            <w:r>
              <w:t xml:space="preserve"> </w:t>
            </w:r>
          </w:p>
        </w:tc>
        <w:tc>
          <w:tcPr>
            <w:tcW w:w="1302" w:type="dxa"/>
            <w:tcBorders>
              <w:top w:val="nil"/>
              <w:left w:val="single" w:sz="8" w:space="0" w:color="000000"/>
              <w:bottom w:val="nil"/>
              <w:right w:val="single" w:sz="8" w:space="0" w:color="000000"/>
            </w:tcBorders>
            <w:shd w:val="clear" w:color="auto" w:fill="FFCC99"/>
          </w:tcPr>
          <w:p w14:paraId="717234C1" w14:textId="77777777" w:rsidR="00925913" w:rsidRDefault="00477365">
            <w:pPr>
              <w:spacing w:after="0" w:line="259" w:lineRule="auto"/>
              <w:ind w:left="0" w:right="52" w:firstLine="0"/>
              <w:jc w:val="center"/>
            </w:pPr>
            <w:r>
              <w:rPr>
                <w:u w:val="single" w:color="000000"/>
              </w:rPr>
              <w:t>2021</w:t>
            </w:r>
            <w:r>
              <w:t xml:space="preserve"> </w:t>
            </w:r>
          </w:p>
        </w:tc>
      </w:tr>
      <w:tr w:rsidR="00925913" w14:paraId="3BDDB46E" w14:textId="77777777">
        <w:trPr>
          <w:trHeight w:val="234"/>
        </w:trPr>
        <w:tc>
          <w:tcPr>
            <w:tcW w:w="606" w:type="dxa"/>
            <w:tcBorders>
              <w:top w:val="nil"/>
              <w:left w:val="single" w:sz="8" w:space="0" w:color="000000"/>
              <w:bottom w:val="single" w:sz="8" w:space="0" w:color="000000"/>
              <w:right w:val="single" w:sz="8" w:space="0" w:color="000000"/>
            </w:tcBorders>
            <w:shd w:val="clear" w:color="auto" w:fill="FFCC99"/>
          </w:tcPr>
          <w:p w14:paraId="5EE6A224" w14:textId="77777777" w:rsidR="00925913" w:rsidRDefault="00477365">
            <w:pPr>
              <w:spacing w:after="0" w:line="259" w:lineRule="auto"/>
              <w:ind w:left="0" w:right="0" w:firstLine="0"/>
              <w:jc w:val="left"/>
            </w:pPr>
            <w:r>
              <w:rPr>
                <w:b/>
              </w:rPr>
              <w:t xml:space="preserve"> </w:t>
            </w:r>
          </w:p>
        </w:tc>
        <w:tc>
          <w:tcPr>
            <w:tcW w:w="3204" w:type="dxa"/>
            <w:tcBorders>
              <w:top w:val="nil"/>
              <w:left w:val="single" w:sz="8" w:space="0" w:color="000000"/>
              <w:bottom w:val="single" w:sz="8" w:space="0" w:color="000000"/>
              <w:right w:val="single" w:sz="8" w:space="0" w:color="000000"/>
            </w:tcBorders>
            <w:shd w:val="clear" w:color="auto" w:fill="FFCC99"/>
          </w:tcPr>
          <w:p w14:paraId="50E721D5" w14:textId="77777777" w:rsidR="00925913" w:rsidRDefault="00477365">
            <w:pPr>
              <w:spacing w:after="0" w:line="259" w:lineRule="auto"/>
              <w:ind w:left="2" w:right="0" w:firstLine="0"/>
              <w:jc w:val="left"/>
            </w:pPr>
            <w:r>
              <w:rPr>
                <w:b/>
              </w:rPr>
              <w:t xml:space="preserve"> </w:t>
            </w:r>
          </w:p>
        </w:tc>
        <w:tc>
          <w:tcPr>
            <w:tcW w:w="1304" w:type="dxa"/>
            <w:tcBorders>
              <w:top w:val="nil"/>
              <w:left w:val="single" w:sz="8" w:space="0" w:color="000000"/>
              <w:bottom w:val="single" w:sz="8" w:space="0" w:color="000000"/>
              <w:right w:val="single" w:sz="8" w:space="0" w:color="000000"/>
            </w:tcBorders>
            <w:shd w:val="clear" w:color="auto" w:fill="FFCC99"/>
          </w:tcPr>
          <w:p w14:paraId="4E09D1A7" w14:textId="77777777" w:rsidR="00925913" w:rsidRDefault="00477365">
            <w:pPr>
              <w:spacing w:after="0" w:line="259" w:lineRule="auto"/>
              <w:ind w:left="0" w:right="56"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69BCD55F" w14:textId="77777777" w:rsidR="00925913" w:rsidRDefault="00477365">
            <w:pPr>
              <w:spacing w:after="0" w:line="259" w:lineRule="auto"/>
              <w:ind w:left="0" w:right="57"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0C529853" w14:textId="77777777" w:rsidR="00925913" w:rsidRDefault="00477365">
            <w:pPr>
              <w:spacing w:after="0" w:line="259" w:lineRule="auto"/>
              <w:ind w:left="0" w:right="56" w:firstLine="0"/>
              <w:jc w:val="center"/>
            </w:pPr>
            <w:r>
              <w:t xml:space="preserve">£000s </w:t>
            </w:r>
          </w:p>
        </w:tc>
        <w:tc>
          <w:tcPr>
            <w:tcW w:w="1302" w:type="dxa"/>
            <w:tcBorders>
              <w:top w:val="nil"/>
              <w:left w:val="single" w:sz="8" w:space="0" w:color="000000"/>
              <w:bottom w:val="single" w:sz="8" w:space="0" w:color="000000"/>
              <w:right w:val="single" w:sz="8" w:space="0" w:color="000000"/>
            </w:tcBorders>
            <w:shd w:val="clear" w:color="auto" w:fill="FFCC99"/>
          </w:tcPr>
          <w:p w14:paraId="57AA5076" w14:textId="77777777" w:rsidR="00925913" w:rsidRDefault="00477365">
            <w:pPr>
              <w:spacing w:after="0" w:line="259" w:lineRule="auto"/>
              <w:ind w:left="0" w:right="53" w:firstLine="0"/>
              <w:jc w:val="center"/>
            </w:pPr>
            <w:r>
              <w:t xml:space="preserve">£000s </w:t>
            </w:r>
          </w:p>
        </w:tc>
      </w:tr>
      <w:tr w:rsidR="00925913" w14:paraId="098DDEE5" w14:textId="77777777">
        <w:trPr>
          <w:trHeight w:val="476"/>
        </w:trPr>
        <w:tc>
          <w:tcPr>
            <w:tcW w:w="606" w:type="dxa"/>
            <w:tcBorders>
              <w:top w:val="single" w:sz="8" w:space="0" w:color="000000"/>
              <w:left w:val="single" w:sz="8" w:space="0" w:color="000000"/>
              <w:bottom w:val="nil"/>
              <w:right w:val="single" w:sz="8" w:space="0" w:color="000000"/>
            </w:tcBorders>
          </w:tcPr>
          <w:p w14:paraId="435FB993" w14:textId="77777777" w:rsidR="00925913" w:rsidRDefault="00477365">
            <w:pPr>
              <w:spacing w:after="0" w:line="259" w:lineRule="auto"/>
              <w:ind w:left="0" w:right="0" w:firstLine="0"/>
              <w:jc w:val="left"/>
            </w:pPr>
            <w:r>
              <w:rPr>
                <w:b/>
              </w:rPr>
              <w:t xml:space="preserve"> </w:t>
            </w:r>
          </w:p>
          <w:p w14:paraId="4A5F1F88" w14:textId="77777777" w:rsidR="00925913" w:rsidRDefault="00477365">
            <w:pPr>
              <w:spacing w:after="0" w:line="259" w:lineRule="auto"/>
              <w:ind w:left="0" w:right="0" w:firstLine="0"/>
              <w:jc w:val="left"/>
            </w:pPr>
            <w:r>
              <w:t xml:space="preserve">(a) </w:t>
            </w:r>
          </w:p>
        </w:tc>
        <w:tc>
          <w:tcPr>
            <w:tcW w:w="3204" w:type="dxa"/>
            <w:tcBorders>
              <w:top w:val="single" w:sz="8" w:space="0" w:color="000000"/>
              <w:left w:val="single" w:sz="8" w:space="0" w:color="000000"/>
              <w:bottom w:val="nil"/>
              <w:right w:val="single" w:sz="8" w:space="0" w:color="000000"/>
            </w:tcBorders>
          </w:tcPr>
          <w:p w14:paraId="3E498A29" w14:textId="77777777" w:rsidR="00925913" w:rsidRDefault="00477365">
            <w:pPr>
              <w:spacing w:after="0" w:line="259" w:lineRule="auto"/>
              <w:ind w:left="2" w:right="0" w:firstLine="0"/>
              <w:jc w:val="left"/>
            </w:pPr>
            <w:r>
              <w:rPr>
                <w:b/>
              </w:rPr>
              <w:t xml:space="preserve"> </w:t>
            </w:r>
          </w:p>
          <w:p w14:paraId="264613FF" w14:textId="77777777" w:rsidR="00925913" w:rsidRDefault="00477365">
            <w:pPr>
              <w:spacing w:after="0" w:line="259" w:lineRule="auto"/>
              <w:ind w:left="2" w:right="0" w:firstLine="0"/>
              <w:jc w:val="left"/>
            </w:pPr>
            <w:r>
              <w:t xml:space="preserve">Environmental Warranty </w:t>
            </w:r>
          </w:p>
        </w:tc>
        <w:tc>
          <w:tcPr>
            <w:tcW w:w="1304" w:type="dxa"/>
            <w:tcBorders>
              <w:top w:val="single" w:sz="8" w:space="0" w:color="000000"/>
              <w:left w:val="single" w:sz="8" w:space="0" w:color="000000"/>
              <w:bottom w:val="nil"/>
              <w:right w:val="single" w:sz="8" w:space="0" w:color="000000"/>
            </w:tcBorders>
          </w:tcPr>
          <w:p w14:paraId="6979F3F4" w14:textId="77777777" w:rsidR="00925913" w:rsidRDefault="00477365">
            <w:pPr>
              <w:spacing w:after="0" w:line="259" w:lineRule="auto"/>
              <w:ind w:left="2" w:right="0" w:firstLine="0"/>
              <w:jc w:val="left"/>
            </w:pPr>
            <w:r>
              <w:rPr>
                <w:b/>
              </w:rPr>
              <w:t xml:space="preserve"> </w:t>
            </w:r>
          </w:p>
          <w:p w14:paraId="0690BB13" w14:textId="77777777" w:rsidR="00925913" w:rsidRDefault="00477365">
            <w:pPr>
              <w:spacing w:after="0" w:line="259" w:lineRule="auto"/>
              <w:ind w:left="0" w:right="57" w:firstLine="0"/>
              <w:jc w:val="right"/>
            </w:pPr>
            <w:r>
              <w:t xml:space="preserve">-9,000 </w:t>
            </w:r>
          </w:p>
        </w:tc>
        <w:tc>
          <w:tcPr>
            <w:tcW w:w="1304" w:type="dxa"/>
            <w:tcBorders>
              <w:top w:val="single" w:sz="8" w:space="0" w:color="000000"/>
              <w:left w:val="single" w:sz="8" w:space="0" w:color="000000"/>
              <w:bottom w:val="nil"/>
              <w:right w:val="single" w:sz="8" w:space="0" w:color="000000"/>
            </w:tcBorders>
          </w:tcPr>
          <w:p w14:paraId="79657CCC" w14:textId="77777777" w:rsidR="00925913" w:rsidRDefault="00477365">
            <w:pPr>
              <w:spacing w:after="0" w:line="259" w:lineRule="auto"/>
              <w:ind w:left="1" w:right="0" w:firstLine="0"/>
              <w:jc w:val="left"/>
            </w:pPr>
            <w:r>
              <w:rPr>
                <w:b/>
              </w:rPr>
              <w:t xml:space="preserve"> </w:t>
            </w:r>
          </w:p>
          <w:p w14:paraId="4571A774" w14:textId="77777777" w:rsidR="00925913" w:rsidRDefault="00477365">
            <w:pPr>
              <w:spacing w:after="0" w:line="259" w:lineRule="auto"/>
              <w:ind w:left="0" w:right="58" w:firstLine="0"/>
              <w:jc w:val="right"/>
            </w:pPr>
            <w:r>
              <w:t xml:space="preserve">0 </w:t>
            </w:r>
          </w:p>
        </w:tc>
        <w:tc>
          <w:tcPr>
            <w:tcW w:w="1304" w:type="dxa"/>
            <w:tcBorders>
              <w:top w:val="single" w:sz="8" w:space="0" w:color="000000"/>
              <w:left w:val="single" w:sz="8" w:space="0" w:color="000000"/>
              <w:bottom w:val="nil"/>
              <w:right w:val="single" w:sz="8" w:space="0" w:color="000000"/>
            </w:tcBorders>
          </w:tcPr>
          <w:p w14:paraId="3431E508" w14:textId="77777777" w:rsidR="00925913" w:rsidRDefault="00477365">
            <w:pPr>
              <w:spacing w:after="0" w:line="259" w:lineRule="auto"/>
              <w:ind w:left="2" w:right="0" w:firstLine="0"/>
              <w:jc w:val="left"/>
            </w:pPr>
            <w:r>
              <w:rPr>
                <w:b/>
              </w:rPr>
              <w:t xml:space="preserve"> </w:t>
            </w:r>
          </w:p>
          <w:p w14:paraId="792C4037" w14:textId="77777777" w:rsidR="00925913" w:rsidRDefault="00477365">
            <w:pPr>
              <w:spacing w:after="0" w:line="259" w:lineRule="auto"/>
              <w:ind w:left="0" w:right="58" w:firstLine="0"/>
              <w:jc w:val="right"/>
            </w:pPr>
            <w:r>
              <w:t xml:space="preserve">0 </w:t>
            </w:r>
          </w:p>
        </w:tc>
        <w:tc>
          <w:tcPr>
            <w:tcW w:w="1302" w:type="dxa"/>
            <w:tcBorders>
              <w:top w:val="single" w:sz="8" w:space="0" w:color="000000"/>
              <w:left w:val="single" w:sz="8" w:space="0" w:color="000000"/>
              <w:bottom w:val="nil"/>
              <w:right w:val="single" w:sz="8" w:space="0" w:color="000000"/>
            </w:tcBorders>
          </w:tcPr>
          <w:p w14:paraId="31A875CB" w14:textId="77777777" w:rsidR="00925913" w:rsidRDefault="00477365">
            <w:pPr>
              <w:spacing w:after="0" w:line="259" w:lineRule="auto"/>
              <w:ind w:left="2" w:right="0" w:firstLine="0"/>
              <w:jc w:val="left"/>
            </w:pPr>
            <w:r>
              <w:rPr>
                <w:b/>
              </w:rPr>
              <w:t xml:space="preserve"> </w:t>
            </w:r>
          </w:p>
          <w:p w14:paraId="26BBB14F" w14:textId="77777777" w:rsidR="00925913" w:rsidRDefault="00477365">
            <w:pPr>
              <w:spacing w:after="0" w:line="259" w:lineRule="auto"/>
              <w:ind w:left="0" w:right="55" w:firstLine="0"/>
              <w:jc w:val="right"/>
            </w:pPr>
            <w:r>
              <w:t xml:space="preserve">-9,000 </w:t>
            </w:r>
          </w:p>
        </w:tc>
      </w:tr>
      <w:tr w:rsidR="00925913" w14:paraId="66C84A2D" w14:textId="77777777">
        <w:trPr>
          <w:trHeight w:val="230"/>
        </w:trPr>
        <w:tc>
          <w:tcPr>
            <w:tcW w:w="606" w:type="dxa"/>
            <w:tcBorders>
              <w:top w:val="nil"/>
              <w:left w:val="single" w:sz="8" w:space="0" w:color="000000"/>
              <w:bottom w:val="nil"/>
              <w:right w:val="single" w:sz="8" w:space="0" w:color="000000"/>
            </w:tcBorders>
          </w:tcPr>
          <w:p w14:paraId="22ACBDB3" w14:textId="77777777" w:rsidR="00925913" w:rsidRDefault="00477365">
            <w:pPr>
              <w:spacing w:after="0" w:line="259" w:lineRule="auto"/>
              <w:ind w:left="0" w:right="0" w:firstLine="0"/>
              <w:jc w:val="left"/>
            </w:pPr>
            <w:r>
              <w:t xml:space="preserve">(b) </w:t>
            </w:r>
          </w:p>
        </w:tc>
        <w:tc>
          <w:tcPr>
            <w:tcW w:w="3204" w:type="dxa"/>
            <w:tcBorders>
              <w:top w:val="nil"/>
              <w:left w:val="single" w:sz="8" w:space="0" w:color="000000"/>
              <w:bottom w:val="nil"/>
              <w:right w:val="single" w:sz="8" w:space="0" w:color="000000"/>
            </w:tcBorders>
          </w:tcPr>
          <w:p w14:paraId="57F652F1" w14:textId="77777777" w:rsidR="00925913" w:rsidRDefault="00477365">
            <w:pPr>
              <w:spacing w:after="0" w:line="259" w:lineRule="auto"/>
              <w:ind w:left="2" w:right="0" w:firstLine="0"/>
              <w:jc w:val="left"/>
            </w:pPr>
            <w:r>
              <w:t xml:space="preserve">Insurance Fund </w:t>
            </w:r>
          </w:p>
        </w:tc>
        <w:tc>
          <w:tcPr>
            <w:tcW w:w="1304" w:type="dxa"/>
            <w:tcBorders>
              <w:top w:val="nil"/>
              <w:left w:val="single" w:sz="8" w:space="0" w:color="000000"/>
              <w:bottom w:val="nil"/>
              <w:right w:val="single" w:sz="8" w:space="0" w:color="000000"/>
            </w:tcBorders>
          </w:tcPr>
          <w:p w14:paraId="1FD8DC5E" w14:textId="77777777" w:rsidR="00925913" w:rsidRDefault="00477365">
            <w:pPr>
              <w:spacing w:after="0" w:line="259" w:lineRule="auto"/>
              <w:ind w:left="0" w:right="57" w:firstLine="0"/>
              <w:jc w:val="right"/>
            </w:pPr>
            <w:r>
              <w:t xml:space="preserve">-1,371 </w:t>
            </w:r>
          </w:p>
        </w:tc>
        <w:tc>
          <w:tcPr>
            <w:tcW w:w="1304" w:type="dxa"/>
            <w:tcBorders>
              <w:top w:val="nil"/>
              <w:left w:val="single" w:sz="8" w:space="0" w:color="000000"/>
              <w:bottom w:val="nil"/>
              <w:right w:val="single" w:sz="8" w:space="0" w:color="000000"/>
            </w:tcBorders>
          </w:tcPr>
          <w:p w14:paraId="5D8ABC71"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2E6C2108" w14:textId="77777777" w:rsidR="00925913" w:rsidRDefault="00477365">
            <w:pPr>
              <w:spacing w:after="0" w:line="259" w:lineRule="auto"/>
              <w:ind w:left="0" w:right="57" w:firstLine="0"/>
              <w:jc w:val="right"/>
            </w:pPr>
            <w:r>
              <w:t xml:space="preserve">410 </w:t>
            </w:r>
          </w:p>
        </w:tc>
        <w:tc>
          <w:tcPr>
            <w:tcW w:w="1302" w:type="dxa"/>
            <w:tcBorders>
              <w:top w:val="nil"/>
              <w:left w:val="single" w:sz="8" w:space="0" w:color="000000"/>
              <w:bottom w:val="nil"/>
              <w:right w:val="single" w:sz="8" w:space="0" w:color="000000"/>
            </w:tcBorders>
          </w:tcPr>
          <w:p w14:paraId="053BEB8E" w14:textId="77777777" w:rsidR="00925913" w:rsidRDefault="00477365">
            <w:pPr>
              <w:spacing w:after="0" w:line="259" w:lineRule="auto"/>
              <w:ind w:left="0" w:right="55" w:firstLine="0"/>
              <w:jc w:val="right"/>
            </w:pPr>
            <w:r>
              <w:t xml:space="preserve">-961 </w:t>
            </w:r>
          </w:p>
        </w:tc>
      </w:tr>
      <w:tr w:rsidR="00925913" w14:paraId="0B350CD7" w14:textId="77777777">
        <w:trPr>
          <w:trHeight w:val="230"/>
        </w:trPr>
        <w:tc>
          <w:tcPr>
            <w:tcW w:w="606" w:type="dxa"/>
            <w:tcBorders>
              <w:top w:val="nil"/>
              <w:left w:val="single" w:sz="8" w:space="0" w:color="000000"/>
              <w:bottom w:val="nil"/>
              <w:right w:val="single" w:sz="8" w:space="0" w:color="000000"/>
            </w:tcBorders>
          </w:tcPr>
          <w:p w14:paraId="2CD284E7" w14:textId="77777777" w:rsidR="00925913" w:rsidRDefault="00477365">
            <w:pPr>
              <w:spacing w:after="0" w:line="259" w:lineRule="auto"/>
              <w:ind w:left="0" w:right="0" w:firstLine="0"/>
              <w:jc w:val="left"/>
            </w:pPr>
            <w:r>
              <w:t xml:space="preserve">(c) </w:t>
            </w:r>
          </w:p>
        </w:tc>
        <w:tc>
          <w:tcPr>
            <w:tcW w:w="3204" w:type="dxa"/>
            <w:tcBorders>
              <w:top w:val="nil"/>
              <w:left w:val="single" w:sz="8" w:space="0" w:color="000000"/>
              <w:bottom w:val="nil"/>
              <w:right w:val="single" w:sz="8" w:space="0" w:color="000000"/>
            </w:tcBorders>
          </w:tcPr>
          <w:p w14:paraId="2341629E" w14:textId="77777777" w:rsidR="00925913" w:rsidRDefault="00477365">
            <w:pPr>
              <w:spacing w:after="0" w:line="259" w:lineRule="auto"/>
              <w:ind w:left="2" w:right="0" w:firstLine="0"/>
              <w:jc w:val="left"/>
            </w:pPr>
            <w:r>
              <w:t xml:space="preserve">Transforming Sefton </w:t>
            </w:r>
          </w:p>
        </w:tc>
        <w:tc>
          <w:tcPr>
            <w:tcW w:w="1304" w:type="dxa"/>
            <w:tcBorders>
              <w:top w:val="nil"/>
              <w:left w:val="single" w:sz="8" w:space="0" w:color="000000"/>
              <w:bottom w:val="nil"/>
              <w:right w:val="single" w:sz="8" w:space="0" w:color="000000"/>
            </w:tcBorders>
          </w:tcPr>
          <w:p w14:paraId="1E7112EE" w14:textId="77777777" w:rsidR="00925913" w:rsidRDefault="00477365">
            <w:pPr>
              <w:spacing w:after="0" w:line="259" w:lineRule="auto"/>
              <w:ind w:left="0" w:right="57" w:firstLine="0"/>
              <w:jc w:val="right"/>
            </w:pPr>
            <w:r>
              <w:t xml:space="preserve">-5,466 </w:t>
            </w:r>
          </w:p>
        </w:tc>
        <w:tc>
          <w:tcPr>
            <w:tcW w:w="1304" w:type="dxa"/>
            <w:tcBorders>
              <w:top w:val="nil"/>
              <w:left w:val="single" w:sz="8" w:space="0" w:color="000000"/>
              <w:bottom w:val="nil"/>
              <w:right w:val="single" w:sz="8" w:space="0" w:color="000000"/>
            </w:tcBorders>
          </w:tcPr>
          <w:p w14:paraId="72EFEB88" w14:textId="77777777" w:rsidR="00925913" w:rsidRDefault="00477365">
            <w:pPr>
              <w:spacing w:after="0" w:line="259" w:lineRule="auto"/>
              <w:ind w:left="0" w:right="57" w:firstLine="0"/>
              <w:jc w:val="right"/>
            </w:pPr>
            <w:r>
              <w:t xml:space="preserve">-639 </w:t>
            </w:r>
          </w:p>
        </w:tc>
        <w:tc>
          <w:tcPr>
            <w:tcW w:w="1304" w:type="dxa"/>
            <w:tcBorders>
              <w:top w:val="nil"/>
              <w:left w:val="single" w:sz="8" w:space="0" w:color="000000"/>
              <w:bottom w:val="nil"/>
              <w:right w:val="single" w:sz="8" w:space="0" w:color="000000"/>
            </w:tcBorders>
          </w:tcPr>
          <w:p w14:paraId="792BADA6" w14:textId="77777777" w:rsidR="00925913" w:rsidRDefault="00477365">
            <w:pPr>
              <w:spacing w:after="0" w:line="259" w:lineRule="auto"/>
              <w:ind w:left="0" w:right="57" w:firstLine="0"/>
              <w:jc w:val="right"/>
            </w:pPr>
            <w:r>
              <w:t xml:space="preserve">2,602 </w:t>
            </w:r>
          </w:p>
        </w:tc>
        <w:tc>
          <w:tcPr>
            <w:tcW w:w="1302" w:type="dxa"/>
            <w:tcBorders>
              <w:top w:val="nil"/>
              <w:left w:val="single" w:sz="8" w:space="0" w:color="000000"/>
              <w:bottom w:val="nil"/>
              <w:right w:val="single" w:sz="8" w:space="0" w:color="000000"/>
            </w:tcBorders>
          </w:tcPr>
          <w:p w14:paraId="1BB1B337" w14:textId="77777777" w:rsidR="00925913" w:rsidRDefault="00477365">
            <w:pPr>
              <w:spacing w:after="0" w:line="259" w:lineRule="auto"/>
              <w:ind w:left="0" w:right="55" w:firstLine="0"/>
              <w:jc w:val="right"/>
            </w:pPr>
            <w:r>
              <w:t xml:space="preserve">-3,503 </w:t>
            </w:r>
          </w:p>
        </w:tc>
      </w:tr>
      <w:tr w:rsidR="00925913" w14:paraId="561C6516" w14:textId="77777777">
        <w:trPr>
          <w:trHeight w:val="230"/>
        </w:trPr>
        <w:tc>
          <w:tcPr>
            <w:tcW w:w="606" w:type="dxa"/>
            <w:tcBorders>
              <w:top w:val="nil"/>
              <w:left w:val="single" w:sz="8" w:space="0" w:color="000000"/>
              <w:bottom w:val="nil"/>
              <w:right w:val="single" w:sz="8" w:space="0" w:color="000000"/>
            </w:tcBorders>
          </w:tcPr>
          <w:p w14:paraId="0D3A4F01" w14:textId="77777777" w:rsidR="00925913" w:rsidRDefault="00477365">
            <w:pPr>
              <w:spacing w:after="0" w:line="259" w:lineRule="auto"/>
              <w:ind w:left="0" w:right="0" w:firstLine="0"/>
              <w:jc w:val="left"/>
            </w:pPr>
            <w:r>
              <w:t xml:space="preserve">(d) </w:t>
            </w:r>
          </w:p>
        </w:tc>
        <w:tc>
          <w:tcPr>
            <w:tcW w:w="3204" w:type="dxa"/>
            <w:tcBorders>
              <w:top w:val="nil"/>
              <w:left w:val="single" w:sz="8" w:space="0" w:color="000000"/>
              <w:bottom w:val="nil"/>
              <w:right w:val="single" w:sz="8" w:space="0" w:color="000000"/>
            </w:tcBorders>
          </w:tcPr>
          <w:p w14:paraId="10F58400" w14:textId="77777777" w:rsidR="00925913" w:rsidRDefault="00477365">
            <w:pPr>
              <w:spacing w:after="0" w:line="259" w:lineRule="auto"/>
              <w:ind w:left="2" w:right="0" w:firstLine="0"/>
              <w:jc w:val="left"/>
            </w:pPr>
            <w:r>
              <w:t xml:space="preserve">Redundancy Reserve </w:t>
            </w:r>
          </w:p>
        </w:tc>
        <w:tc>
          <w:tcPr>
            <w:tcW w:w="1304" w:type="dxa"/>
            <w:tcBorders>
              <w:top w:val="nil"/>
              <w:left w:val="single" w:sz="8" w:space="0" w:color="000000"/>
              <w:bottom w:val="nil"/>
              <w:right w:val="single" w:sz="8" w:space="0" w:color="000000"/>
            </w:tcBorders>
          </w:tcPr>
          <w:p w14:paraId="35D5B50A" w14:textId="77777777" w:rsidR="00925913" w:rsidRDefault="00477365">
            <w:pPr>
              <w:spacing w:after="0" w:line="259" w:lineRule="auto"/>
              <w:ind w:left="0" w:right="57" w:firstLine="0"/>
              <w:jc w:val="right"/>
            </w:pPr>
            <w:r>
              <w:t xml:space="preserve">-2,000 </w:t>
            </w:r>
          </w:p>
        </w:tc>
        <w:tc>
          <w:tcPr>
            <w:tcW w:w="1304" w:type="dxa"/>
            <w:tcBorders>
              <w:top w:val="nil"/>
              <w:left w:val="single" w:sz="8" w:space="0" w:color="000000"/>
              <w:bottom w:val="nil"/>
              <w:right w:val="single" w:sz="8" w:space="0" w:color="000000"/>
            </w:tcBorders>
          </w:tcPr>
          <w:p w14:paraId="628F0D95"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2508FBE0" w14:textId="77777777" w:rsidR="00925913" w:rsidRDefault="00477365">
            <w:pPr>
              <w:spacing w:after="0" w:line="259" w:lineRule="auto"/>
              <w:ind w:left="0" w:right="57" w:firstLine="0"/>
              <w:jc w:val="right"/>
            </w:pPr>
            <w:r>
              <w:t xml:space="preserve">674 </w:t>
            </w:r>
          </w:p>
        </w:tc>
        <w:tc>
          <w:tcPr>
            <w:tcW w:w="1302" w:type="dxa"/>
            <w:tcBorders>
              <w:top w:val="nil"/>
              <w:left w:val="single" w:sz="8" w:space="0" w:color="000000"/>
              <w:bottom w:val="nil"/>
              <w:right w:val="single" w:sz="8" w:space="0" w:color="000000"/>
            </w:tcBorders>
          </w:tcPr>
          <w:p w14:paraId="64B385AF" w14:textId="77777777" w:rsidR="00925913" w:rsidRDefault="00477365">
            <w:pPr>
              <w:spacing w:after="0" w:line="259" w:lineRule="auto"/>
              <w:ind w:left="0" w:right="55" w:firstLine="0"/>
              <w:jc w:val="right"/>
            </w:pPr>
            <w:r>
              <w:t xml:space="preserve">-1,326 </w:t>
            </w:r>
          </w:p>
        </w:tc>
      </w:tr>
      <w:tr w:rsidR="00925913" w14:paraId="7FCE3468" w14:textId="77777777">
        <w:trPr>
          <w:trHeight w:val="230"/>
        </w:trPr>
        <w:tc>
          <w:tcPr>
            <w:tcW w:w="606" w:type="dxa"/>
            <w:tcBorders>
              <w:top w:val="nil"/>
              <w:left w:val="single" w:sz="8" w:space="0" w:color="000000"/>
              <w:bottom w:val="nil"/>
              <w:right w:val="single" w:sz="8" w:space="0" w:color="000000"/>
            </w:tcBorders>
          </w:tcPr>
          <w:p w14:paraId="1A5EE705" w14:textId="77777777" w:rsidR="00925913" w:rsidRDefault="00477365">
            <w:pPr>
              <w:spacing w:after="0" w:line="259" w:lineRule="auto"/>
              <w:ind w:left="0" w:right="0" w:firstLine="0"/>
              <w:jc w:val="left"/>
            </w:pPr>
            <w:r>
              <w:t xml:space="preserve"> </w:t>
            </w:r>
          </w:p>
        </w:tc>
        <w:tc>
          <w:tcPr>
            <w:tcW w:w="3204" w:type="dxa"/>
            <w:tcBorders>
              <w:top w:val="nil"/>
              <w:left w:val="single" w:sz="8" w:space="0" w:color="000000"/>
              <w:bottom w:val="nil"/>
              <w:right w:val="single" w:sz="8" w:space="0" w:color="000000"/>
            </w:tcBorders>
          </w:tcPr>
          <w:p w14:paraId="45D15F1E" w14:textId="77777777" w:rsidR="00925913" w:rsidRDefault="00477365">
            <w:pPr>
              <w:spacing w:after="0" w:line="259" w:lineRule="auto"/>
              <w:ind w:left="2" w:right="0" w:firstLine="0"/>
              <w:jc w:val="left"/>
            </w:pPr>
            <w:r>
              <w:t xml:space="preserve">Capital Priorities Fund </w:t>
            </w:r>
          </w:p>
        </w:tc>
        <w:tc>
          <w:tcPr>
            <w:tcW w:w="1304" w:type="dxa"/>
            <w:tcBorders>
              <w:top w:val="nil"/>
              <w:left w:val="single" w:sz="8" w:space="0" w:color="000000"/>
              <w:bottom w:val="nil"/>
              <w:right w:val="single" w:sz="8" w:space="0" w:color="000000"/>
            </w:tcBorders>
          </w:tcPr>
          <w:p w14:paraId="0C3AD380" w14:textId="77777777" w:rsidR="00925913" w:rsidRDefault="00477365">
            <w:pPr>
              <w:spacing w:after="0" w:line="259" w:lineRule="auto"/>
              <w:ind w:left="0" w:right="57" w:firstLine="0"/>
              <w:jc w:val="right"/>
            </w:pPr>
            <w:r>
              <w:t xml:space="preserve">-42 </w:t>
            </w:r>
          </w:p>
        </w:tc>
        <w:tc>
          <w:tcPr>
            <w:tcW w:w="1304" w:type="dxa"/>
            <w:tcBorders>
              <w:top w:val="nil"/>
              <w:left w:val="single" w:sz="8" w:space="0" w:color="000000"/>
              <w:bottom w:val="nil"/>
              <w:right w:val="single" w:sz="8" w:space="0" w:color="000000"/>
            </w:tcBorders>
          </w:tcPr>
          <w:p w14:paraId="47D0818F"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25071D4C" w14:textId="77777777" w:rsidR="00925913" w:rsidRDefault="00477365">
            <w:pPr>
              <w:spacing w:after="0" w:line="259" w:lineRule="auto"/>
              <w:ind w:left="0" w:right="57" w:firstLine="0"/>
              <w:jc w:val="right"/>
            </w:pPr>
            <w:r>
              <w:t xml:space="preserve">42 </w:t>
            </w:r>
          </w:p>
        </w:tc>
        <w:tc>
          <w:tcPr>
            <w:tcW w:w="1302" w:type="dxa"/>
            <w:tcBorders>
              <w:top w:val="nil"/>
              <w:left w:val="single" w:sz="8" w:space="0" w:color="000000"/>
              <w:bottom w:val="nil"/>
              <w:right w:val="single" w:sz="8" w:space="0" w:color="000000"/>
            </w:tcBorders>
          </w:tcPr>
          <w:p w14:paraId="1CFBB7FD" w14:textId="77777777" w:rsidR="00925913" w:rsidRDefault="00477365">
            <w:pPr>
              <w:spacing w:after="0" w:line="259" w:lineRule="auto"/>
              <w:ind w:left="0" w:right="56" w:firstLine="0"/>
              <w:jc w:val="right"/>
            </w:pPr>
            <w:r>
              <w:t xml:space="preserve">0 </w:t>
            </w:r>
          </w:p>
        </w:tc>
      </w:tr>
      <w:tr w:rsidR="00925913" w14:paraId="24C55BC5" w14:textId="77777777">
        <w:trPr>
          <w:trHeight w:val="230"/>
        </w:trPr>
        <w:tc>
          <w:tcPr>
            <w:tcW w:w="606" w:type="dxa"/>
            <w:tcBorders>
              <w:top w:val="nil"/>
              <w:left w:val="single" w:sz="8" w:space="0" w:color="000000"/>
              <w:bottom w:val="nil"/>
              <w:right w:val="single" w:sz="8" w:space="0" w:color="000000"/>
            </w:tcBorders>
          </w:tcPr>
          <w:p w14:paraId="24BD6F45" w14:textId="77777777" w:rsidR="00925913" w:rsidRDefault="00477365">
            <w:pPr>
              <w:spacing w:after="0" w:line="259" w:lineRule="auto"/>
              <w:ind w:left="0" w:right="0" w:firstLine="0"/>
              <w:jc w:val="left"/>
            </w:pPr>
            <w:r>
              <w:t xml:space="preserve">(e) </w:t>
            </w:r>
          </w:p>
        </w:tc>
        <w:tc>
          <w:tcPr>
            <w:tcW w:w="3204" w:type="dxa"/>
            <w:tcBorders>
              <w:top w:val="nil"/>
              <w:left w:val="single" w:sz="8" w:space="0" w:color="000000"/>
              <w:bottom w:val="nil"/>
              <w:right w:val="single" w:sz="8" w:space="0" w:color="000000"/>
            </w:tcBorders>
          </w:tcPr>
          <w:p w14:paraId="12627CB7" w14:textId="77777777" w:rsidR="00925913" w:rsidRDefault="00477365">
            <w:pPr>
              <w:spacing w:after="0" w:line="259" w:lineRule="auto"/>
              <w:ind w:left="2" w:right="0" w:firstLine="0"/>
              <w:jc w:val="left"/>
            </w:pPr>
            <w:r>
              <w:t xml:space="preserve">Community Transition Fund </w:t>
            </w:r>
          </w:p>
        </w:tc>
        <w:tc>
          <w:tcPr>
            <w:tcW w:w="1304" w:type="dxa"/>
            <w:tcBorders>
              <w:top w:val="nil"/>
              <w:left w:val="single" w:sz="8" w:space="0" w:color="000000"/>
              <w:bottom w:val="nil"/>
              <w:right w:val="single" w:sz="8" w:space="0" w:color="000000"/>
            </w:tcBorders>
          </w:tcPr>
          <w:p w14:paraId="6757395E" w14:textId="77777777" w:rsidR="00925913" w:rsidRDefault="00477365">
            <w:pPr>
              <w:spacing w:after="0" w:line="259" w:lineRule="auto"/>
              <w:ind w:left="0" w:right="57" w:firstLine="0"/>
              <w:jc w:val="right"/>
            </w:pPr>
            <w:r>
              <w:t xml:space="preserve">-659 </w:t>
            </w:r>
          </w:p>
        </w:tc>
        <w:tc>
          <w:tcPr>
            <w:tcW w:w="1304" w:type="dxa"/>
            <w:tcBorders>
              <w:top w:val="nil"/>
              <w:left w:val="single" w:sz="8" w:space="0" w:color="000000"/>
              <w:bottom w:val="nil"/>
              <w:right w:val="single" w:sz="8" w:space="0" w:color="000000"/>
            </w:tcBorders>
          </w:tcPr>
          <w:p w14:paraId="1840B087"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04C0FBAB" w14:textId="77777777" w:rsidR="00925913" w:rsidRDefault="00477365">
            <w:pPr>
              <w:spacing w:after="0" w:line="259" w:lineRule="auto"/>
              <w:ind w:left="0" w:right="57" w:firstLine="0"/>
              <w:jc w:val="right"/>
            </w:pPr>
            <w:r>
              <w:t xml:space="preserve">178 </w:t>
            </w:r>
          </w:p>
        </w:tc>
        <w:tc>
          <w:tcPr>
            <w:tcW w:w="1302" w:type="dxa"/>
            <w:tcBorders>
              <w:top w:val="nil"/>
              <w:left w:val="single" w:sz="8" w:space="0" w:color="000000"/>
              <w:bottom w:val="nil"/>
              <w:right w:val="single" w:sz="8" w:space="0" w:color="000000"/>
            </w:tcBorders>
          </w:tcPr>
          <w:p w14:paraId="7A8393AD" w14:textId="77777777" w:rsidR="00925913" w:rsidRDefault="00477365">
            <w:pPr>
              <w:spacing w:after="0" w:line="259" w:lineRule="auto"/>
              <w:ind w:left="0" w:right="55" w:firstLine="0"/>
              <w:jc w:val="right"/>
            </w:pPr>
            <w:r>
              <w:t xml:space="preserve">-481 </w:t>
            </w:r>
          </w:p>
        </w:tc>
      </w:tr>
      <w:tr w:rsidR="00925913" w14:paraId="080B08CF" w14:textId="77777777">
        <w:trPr>
          <w:trHeight w:val="230"/>
        </w:trPr>
        <w:tc>
          <w:tcPr>
            <w:tcW w:w="606" w:type="dxa"/>
            <w:tcBorders>
              <w:top w:val="nil"/>
              <w:left w:val="single" w:sz="8" w:space="0" w:color="000000"/>
              <w:bottom w:val="nil"/>
              <w:right w:val="single" w:sz="8" w:space="0" w:color="000000"/>
            </w:tcBorders>
          </w:tcPr>
          <w:p w14:paraId="425E5B39" w14:textId="77777777" w:rsidR="00925913" w:rsidRDefault="00477365">
            <w:pPr>
              <w:spacing w:after="0" w:line="259" w:lineRule="auto"/>
              <w:ind w:left="0" w:right="0" w:firstLine="0"/>
              <w:jc w:val="left"/>
            </w:pPr>
            <w:r>
              <w:t xml:space="preserve">(f) </w:t>
            </w:r>
          </w:p>
        </w:tc>
        <w:tc>
          <w:tcPr>
            <w:tcW w:w="3204" w:type="dxa"/>
            <w:tcBorders>
              <w:top w:val="nil"/>
              <w:left w:val="single" w:sz="8" w:space="0" w:color="000000"/>
              <w:bottom w:val="nil"/>
              <w:right w:val="single" w:sz="8" w:space="0" w:color="000000"/>
            </w:tcBorders>
          </w:tcPr>
          <w:p w14:paraId="38DE7E90" w14:textId="77777777" w:rsidR="00925913" w:rsidRDefault="00477365">
            <w:pPr>
              <w:spacing w:after="0" w:line="259" w:lineRule="auto"/>
              <w:ind w:left="2" w:right="0" w:firstLine="0"/>
              <w:jc w:val="left"/>
            </w:pPr>
            <w:r>
              <w:t xml:space="preserve">Contamination Clearance </w:t>
            </w:r>
          </w:p>
        </w:tc>
        <w:tc>
          <w:tcPr>
            <w:tcW w:w="1304" w:type="dxa"/>
            <w:tcBorders>
              <w:top w:val="nil"/>
              <w:left w:val="single" w:sz="8" w:space="0" w:color="000000"/>
              <w:bottom w:val="nil"/>
              <w:right w:val="single" w:sz="8" w:space="0" w:color="000000"/>
            </w:tcBorders>
          </w:tcPr>
          <w:p w14:paraId="4AAA2085" w14:textId="77777777" w:rsidR="00925913" w:rsidRDefault="00477365">
            <w:pPr>
              <w:spacing w:after="0" w:line="259" w:lineRule="auto"/>
              <w:ind w:left="0" w:right="57" w:firstLine="0"/>
              <w:jc w:val="right"/>
            </w:pPr>
            <w:r>
              <w:t xml:space="preserve">-1,500 </w:t>
            </w:r>
          </w:p>
        </w:tc>
        <w:tc>
          <w:tcPr>
            <w:tcW w:w="1304" w:type="dxa"/>
            <w:tcBorders>
              <w:top w:val="nil"/>
              <w:left w:val="single" w:sz="8" w:space="0" w:color="000000"/>
              <w:bottom w:val="nil"/>
              <w:right w:val="single" w:sz="8" w:space="0" w:color="000000"/>
            </w:tcBorders>
          </w:tcPr>
          <w:p w14:paraId="7BAE6FB8"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6E00EB24" w14:textId="77777777" w:rsidR="00925913" w:rsidRDefault="00477365">
            <w:pPr>
              <w:spacing w:after="0" w:line="259" w:lineRule="auto"/>
              <w:ind w:left="0" w:right="57" w:firstLine="0"/>
              <w:jc w:val="right"/>
            </w:pPr>
            <w:r>
              <w:t xml:space="preserve">62 </w:t>
            </w:r>
          </w:p>
        </w:tc>
        <w:tc>
          <w:tcPr>
            <w:tcW w:w="1302" w:type="dxa"/>
            <w:tcBorders>
              <w:top w:val="nil"/>
              <w:left w:val="single" w:sz="8" w:space="0" w:color="000000"/>
              <w:bottom w:val="nil"/>
              <w:right w:val="single" w:sz="8" w:space="0" w:color="000000"/>
            </w:tcBorders>
          </w:tcPr>
          <w:p w14:paraId="3449A350" w14:textId="77777777" w:rsidR="00925913" w:rsidRDefault="00477365">
            <w:pPr>
              <w:spacing w:after="0" w:line="259" w:lineRule="auto"/>
              <w:ind w:left="0" w:right="55" w:firstLine="0"/>
              <w:jc w:val="right"/>
            </w:pPr>
            <w:r>
              <w:t xml:space="preserve">-1,438 </w:t>
            </w:r>
          </w:p>
        </w:tc>
      </w:tr>
      <w:tr w:rsidR="00925913" w14:paraId="6E78AB95" w14:textId="77777777">
        <w:trPr>
          <w:trHeight w:val="460"/>
        </w:trPr>
        <w:tc>
          <w:tcPr>
            <w:tcW w:w="606" w:type="dxa"/>
            <w:tcBorders>
              <w:top w:val="nil"/>
              <w:left w:val="single" w:sz="8" w:space="0" w:color="000000"/>
              <w:bottom w:val="nil"/>
              <w:right w:val="single" w:sz="8" w:space="0" w:color="000000"/>
            </w:tcBorders>
          </w:tcPr>
          <w:p w14:paraId="2A5DB163" w14:textId="77777777" w:rsidR="00925913" w:rsidRDefault="00477365">
            <w:pPr>
              <w:spacing w:after="0" w:line="259" w:lineRule="auto"/>
              <w:ind w:left="0" w:right="0" w:firstLine="0"/>
              <w:jc w:val="left"/>
            </w:pPr>
            <w:r>
              <w:t xml:space="preserve">(g) </w:t>
            </w:r>
          </w:p>
        </w:tc>
        <w:tc>
          <w:tcPr>
            <w:tcW w:w="3204" w:type="dxa"/>
            <w:tcBorders>
              <w:top w:val="nil"/>
              <w:left w:val="single" w:sz="8" w:space="0" w:color="000000"/>
              <w:bottom w:val="nil"/>
              <w:right w:val="single" w:sz="8" w:space="0" w:color="000000"/>
            </w:tcBorders>
          </w:tcPr>
          <w:p w14:paraId="676AE1AE" w14:textId="77777777" w:rsidR="00925913" w:rsidRDefault="00477365">
            <w:pPr>
              <w:spacing w:after="0" w:line="259" w:lineRule="auto"/>
              <w:ind w:left="2" w:right="0" w:firstLine="0"/>
              <w:jc w:val="left"/>
            </w:pPr>
            <w:r>
              <w:t xml:space="preserve">Rating Appeals / Reduction in NDR Income Reserve </w:t>
            </w:r>
          </w:p>
        </w:tc>
        <w:tc>
          <w:tcPr>
            <w:tcW w:w="1304" w:type="dxa"/>
            <w:tcBorders>
              <w:top w:val="nil"/>
              <w:left w:val="single" w:sz="8" w:space="0" w:color="000000"/>
              <w:bottom w:val="nil"/>
              <w:right w:val="single" w:sz="8" w:space="0" w:color="000000"/>
            </w:tcBorders>
          </w:tcPr>
          <w:p w14:paraId="0A60AB54"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39996432" w14:textId="77777777" w:rsidR="00925913" w:rsidRDefault="00477365">
            <w:pPr>
              <w:spacing w:after="0" w:line="259" w:lineRule="auto"/>
              <w:ind w:left="0" w:right="57" w:firstLine="0"/>
              <w:jc w:val="right"/>
            </w:pPr>
            <w:r>
              <w:t xml:space="preserve">-38,784 </w:t>
            </w:r>
          </w:p>
        </w:tc>
        <w:tc>
          <w:tcPr>
            <w:tcW w:w="1304" w:type="dxa"/>
            <w:tcBorders>
              <w:top w:val="nil"/>
              <w:left w:val="single" w:sz="8" w:space="0" w:color="000000"/>
              <w:bottom w:val="nil"/>
              <w:right w:val="single" w:sz="8" w:space="0" w:color="000000"/>
            </w:tcBorders>
          </w:tcPr>
          <w:p w14:paraId="4CA5B239" w14:textId="77777777" w:rsidR="00925913" w:rsidRDefault="00477365">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0BB3094E" w14:textId="77777777" w:rsidR="00925913" w:rsidRDefault="00477365">
            <w:pPr>
              <w:spacing w:after="0" w:line="259" w:lineRule="auto"/>
              <w:ind w:left="0" w:right="55" w:firstLine="0"/>
              <w:jc w:val="right"/>
            </w:pPr>
            <w:r>
              <w:t xml:space="preserve">-38,784 </w:t>
            </w:r>
          </w:p>
        </w:tc>
      </w:tr>
      <w:tr w:rsidR="00925913" w14:paraId="7F987787" w14:textId="77777777">
        <w:trPr>
          <w:trHeight w:val="460"/>
        </w:trPr>
        <w:tc>
          <w:tcPr>
            <w:tcW w:w="606" w:type="dxa"/>
            <w:tcBorders>
              <w:top w:val="nil"/>
              <w:left w:val="single" w:sz="8" w:space="0" w:color="000000"/>
              <w:bottom w:val="nil"/>
              <w:right w:val="single" w:sz="8" w:space="0" w:color="000000"/>
            </w:tcBorders>
          </w:tcPr>
          <w:p w14:paraId="265B6074" w14:textId="77777777" w:rsidR="00925913" w:rsidRDefault="00477365">
            <w:pPr>
              <w:spacing w:after="0" w:line="259" w:lineRule="auto"/>
              <w:ind w:left="0" w:right="0" w:firstLine="0"/>
              <w:jc w:val="left"/>
            </w:pPr>
            <w:r>
              <w:t xml:space="preserve">(h) </w:t>
            </w:r>
          </w:p>
        </w:tc>
        <w:tc>
          <w:tcPr>
            <w:tcW w:w="3204" w:type="dxa"/>
            <w:tcBorders>
              <w:top w:val="nil"/>
              <w:left w:val="single" w:sz="8" w:space="0" w:color="000000"/>
              <w:bottom w:val="nil"/>
              <w:right w:val="single" w:sz="8" w:space="0" w:color="000000"/>
            </w:tcBorders>
          </w:tcPr>
          <w:p w14:paraId="1A8FF638" w14:textId="77777777" w:rsidR="00925913" w:rsidRDefault="00477365">
            <w:pPr>
              <w:spacing w:after="0" w:line="259" w:lineRule="auto"/>
              <w:ind w:left="2" w:right="10" w:firstLine="0"/>
              <w:jc w:val="left"/>
            </w:pPr>
            <w:r>
              <w:t xml:space="preserve">Secondary School Deficit Reserve </w:t>
            </w:r>
          </w:p>
        </w:tc>
        <w:tc>
          <w:tcPr>
            <w:tcW w:w="1304" w:type="dxa"/>
            <w:tcBorders>
              <w:top w:val="nil"/>
              <w:left w:val="single" w:sz="8" w:space="0" w:color="000000"/>
              <w:bottom w:val="nil"/>
              <w:right w:val="single" w:sz="8" w:space="0" w:color="000000"/>
            </w:tcBorders>
          </w:tcPr>
          <w:p w14:paraId="1FE57F0A"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42475B0E" w14:textId="77777777" w:rsidR="00925913" w:rsidRDefault="00477365">
            <w:pPr>
              <w:spacing w:after="0" w:line="259" w:lineRule="auto"/>
              <w:ind w:left="0" w:right="57" w:firstLine="0"/>
              <w:jc w:val="right"/>
            </w:pPr>
            <w:r>
              <w:t xml:space="preserve">-750 </w:t>
            </w:r>
          </w:p>
        </w:tc>
        <w:tc>
          <w:tcPr>
            <w:tcW w:w="1304" w:type="dxa"/>
            <w:tcBorders>
              <w:top w:val="nil"/>
              <w:left w:val="single" w:sz="8" w:space="0" w:color="000000"/>
              <w:bottom w:val="nil"/>
              <w:right w:val="single" w:sz="8" w:space="0" w:color="000000"/>
            </w:tcBorders>
          </w:tcPr>
          <w:p w14:paraId="467CF94F" w14:textId="77777777" w:rsidR="00925913" w:rsidRDefault="00477365">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437521A4" w14:textId="77777777" w:rsidR="00925913" w:rsidRDefault="00477365">
            <w:pPr>
              <w:spacing w:after="0" w:line="259" w:lineRule="auto"/>
              <w:ind w:left="0" w:right="55" w:firstLine="0"/>
              <w:jc w:val="right"/>
            </w:pPr>
            <w:r>
              <w:t xml:space="preserve">-750 </w:t>
            </w:r>
          </w:p>
        </w:tc>
      </w:tr>
      <w:tr w:rsidR="00925913" w14:paraId="4AE565B5" w14:textId="77777777">
        <w:trPr>
          <w:trHeight w:val="230"/>
        </w:trPr>
        <w:tc>
          <w:tcPr>
            <w:tcW w:w="606" w:type="dxa"/>
            <w:tcBorders>
              <w:top w:val="nil"/>
              <w:left w:val="single" w:sz="8" w:space="0" w:color="000000"/>
              <w:bottom w:val="nil"/>
              <w:right w:val="single" w:sz="8" w:space="0" w:color="000000"/>
            </w:tcBorders>
          </w:tcPr>
          <w:p w14:paraId="172E65EA" w14:textId="77777777" w:rsidR="00925913" w:rsidRDefault="00477365">
            <w:pPr>
              <w:spacing w:after="0" w:line="259" w:lineRule="auto"/>
              <w:ind w:left="0" w:right="0" w:firstLine="0"/>
              <w:jc w:val="left"/>
            </w:pPr>
            <w:r>
              <w:t xml:space="preserve"> </w:t>
            </w:r>
          </w:p>
        </w:tc>
        <w:tc>
          <w:tcPr>
            <w:tcW w:w="3204" w:type="dxa"/>
            <w:tcBorders>
              <w:top w:val="nil"/>
              <w:left w:val="single" w:sz="8" w:space="0" w:color="000000"/>
              <w:bottom w:val="nil"/>
              <w:right w:val="single" w:sz="8" w:space="0" w:color="000000"/>
            </w:tcBorders>
          </w:tcPr>
          <w:p w14:paraId="6A087CD3" w14:textId="77777777" w:rsidR="00925913" w:rsidRDefault="00477365">
            <w:pPr>
              <w:spacing w:after="0" w:line="259" w:lineRule="auto"/>
              <w:ind w:left="2" w:right="0" w:firstLine="0"/>
              <w:jc w:val="left"/>
            </w:pPr>
            <w:r>
              <w:t xml:space="preserve">Regeneration Schemes Reserve </w:t>
            </w:r>
          </w:p>
        </w:tc>
        <w:tc>
          <w:tcPr>
            <w:tcW w:w="1304" w:type="dxa"/>
            <w:tcBorders>
              <w:top w:val="nil"/>
              <w:left w:val="single" w:sz="8" w:space="0" w:color="000000"/>
              <w:bottom w:val="nil"/>
              <w:right w:val="single" w:sz="8" w:space="0" w:color="000000"/>
            </w:tcBorders>
          </w:tcPr>
          <w:p w14:paraId="62A99B0B" w14:textId="77777777" w:rsidR="00925913" w:rsidRDefault="00477365">
            <w:pPr>
              <w:spacing w:after="0" w:line="259" w:lineRule="auto"/>
              <w:ind w:left="0" w:right="57" w:firstLine="0"/>
              <w:jc w:val="right"/>
            </w:pPr>
            <w:r>
              <w:t xml:space="preserve">-193 </w:t>
            </w:r>
          </w:p>
        </w:tc>
        <w:tc>
          <w:tcPr>
            <w:tcW w:w="1304" w:type="dxa"/>
            <w:tcBorders>
              <w:top w:val="nil"/>
              <w:left w:val="single" w:sz="8" w:space="0" w:color="000000"/>
              <w:bottom w:val="nil"/>
              <w:right w:val="single" w:sz="8" w:space="0" w:color="000000"/>
            </w:tcBorders>
          </w:tcPr>
          <w:p w14:paraId="1FADE085" w14:textId="77777777" w:rsidR="00925913" w:rsidRDefault="00477365">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6C8B1AE4" w14:textId="77777777" w:rsidR="00925913" w:rsidRDefault="00477365">
            <w:pPr>
              <w:spacing w:after="0" w:line="259" w:lineRule="auto"/>
              <w:ind w:left="0" w:right="57" w:firstLine="0"/>
              <w:jc w:val="right"/>
            </w:pPr>
            <w:r>
              <w:t xml:space="preserve">193 </w:t>
            </w:r>
          </w:p>
        </w:tc>
        <w:tc>
          <w:tcPr>
            <w:tcW w:w="1302" w:type="dxa"/>
            <w:tcBorders>
              <w:top w:val="nil"/>
              <w:left w:val="single" w:sz="8" w:space="0" w:color="000000"/>
              <w:bottom w:val="nil"/>
              <w:right w:val="single" w:sz="8" w:space="0" w:color="000000"/>
            </w:tcBorders>
          </w:tcPr>
          <w:p w14:paraId="2F938F18" w14:textId="77777777" w:rsidR="00925913" w:rsidRDefault="00477365">
            <w:pPr>
              <w:spacing w:after="0" w:line="259" w:lineRule="auto"/>
              <w:ind w:left="0" w:right="56" w:firstLine="0"/>
              <w:jc w:val="right"/>
            </w:pPr>
            <w:r>
              <w:t xml:space="preserve">0 </w:t>
            </w:r>
          </w:p>
        </w:tc>
      </w:tr>
      <w:tr w:rsidR="00925913" w14:paraId="7926451D" w14:textId="77777777">
        <w:trPr>
          <w:trHeight w:val="460"/>
        </w:trPr>
        <w:tc>
          <w:tcPr>
            <w:tcW w:w="606" w:type="dxa"/>
            <w:tcBorders>
              <w:top w:val="nil"/>
              <w:left w:val="single" w:sz="8" w:space="0" w:color="000000"/>
              <w:bottom w:val="nil"/>
              <w:right w:val="single" w:sz="8" w:space="0" w:color="000000"/>
            </w:tcBorders>
          </w:tcPr>
          <w:p w14:paraId="5D7BB05C" w14:textId="77777777" w:rsidR="00925913" w:rsidRDefault="00477365">
            <w:pPr>
              <w:spacing w:after="0" w:line="259" w:lineRule="auto"/>
              <w:ind w:left="0" w:right="0" w:firstLine="0"/>
              <w:jc w:val="left"/>
            </w:pPr>
            <w:r>
              <w:t xml:space="preserve">(k) </w:t>
            </w:r>
          </w:p>
        </w:tc>
        <w:tc>
          <w:tcPr>
            <w:tcW w:w="3204" w:type="dxa"/>
            <w:tcBorders>
              <w:top w:val="nil"/>
              <w:left w:val="single" w:sz="8" w:space="0" w:color="000000"/>
              <w:bottom w:val="nil"/>
              <w:right w:val="single" w:sz="8" w:space="0" w:color="000000"/>
            </w:tcBorders>
          </w:tcPr>
          <w:p w14:paraId="6D29B0EE" w14:textId="77777777" w:rsidR="00925913" w:rsidRDefault="00477365">
            <w:pPr>
              <w:spacing w:after="0" w:line="259" w:lineRule="auto"/>
              <w:ind w:left="2" w:right="0" w:firstLine="0"/>
              <w:jc w:val="left"/>
            </w:pPr>
            <w:r>
              <w:t xml:space="preserve">Revenue Grants and </w:t>
            </w:r>
          </w:p>
          <w:p w14:paraId="73758FCC" w14:textId="77777777" w:rsidR="00925913" w:rsidRDefault="00477365">
            <w:pPr>
              <w:spacing w:after="0" w:line="259" w:lineRule="auto"/>
              <w:ind w:left="2" w:right="0" w:firstLine="0"/>
              <w:jc w:val="left"/>
            </w:pPr>
            <w:r>
              <w:t xml:space="preserve">Contributions Unapplied </w:t>
            </w:r>
          </w:p>
        </w:tc>
        <w:tc>
          <w:tcPr>
            <w:tcW w:w="1304" w:type="dxa"/>
            <w:tcBorders>
              <w:top w:val="nil"/>
              <w:left w:val="single" w:sz="8" w:space="0" w:color="000000"/>
              <w:bottom w:val="nil"/>
              <w:right w:val="single" w:sz="8" w:space="0" w:color="000000"/>
            </w:tcBorders>
          </w:tcPr>
          <w:p w14:paraId="001A7056" w14:textId="77777777" w:rsidR="00925913" w:rsidRDefault="00477365">
            <w:pPr>
              <w:spacing w:after="0" w:line="259" w:lineRule="auto"/>
              <w:ind w:left="0" w:right="57" w:firstLine="0"/>
              <w:jc w:val="right"/>
            </w:pPr>
            <w:r>
              <w:t xml:space="preserve">-14,616 </w:t>
            </w:r>
          </w:p>
        </w:tc>
        <w:tc>
          <w:tcPr>
            <w:tcW w:w="1304" w:type="dxa"/>
            <w:tcBorders>
              <w:top w:val="nil"/>
              <w:left w:val="single" w:sz="8" w:space="0" w:color="000000"/>
              <w:bottom w:val="nil"/>
              <w:right w:val="single" w:sz="8" w:space="0" w:color="000000"/>
            </w:tcBorders>
          </w:tcPr>
          <w:p w14:paraId="11544406" w14:textId="77777777" w:rsidR="00925913" w:rsidRDefault="00477365">
            <w:pPr>
              <w:spacing w:after="0" w:line="259" w:lineRule="auto"/>
              <w:ind w:left="0" w:right="57" w:firstLine="0"/>
              <w:jc w:val="right"/>
            </w:pPr>
            <w:r>
              <w:t xml:space="preserve">-18,286 </w:t>
            </w:r>
          </w:p>
        </w:tc>
        <w:tc>
          <w:tcPr>
            <w:tcW w:w="1304" w:type="dxa"/>
            <w:tcBorders>
              <w:top w:val="nil"/>
              <w:left w:val="single" w:sz="8" w:space="0" w:color="000000"/>
              <w:bottom w:val="nil"/>
              <w:right w:val="single" w:sz="8" w:space="0" w:color="000000"/>
            </w:tcBorders>
          </w:tcPr>
          <w:p w14:paraId="68C2572C" w14:textId="77777777" w:rsidR="00925913" w:rsidRDefault="00477365">
            <w:pPr>
              <w:spacing w:after="0" w:line="259" w:lineRule="auto"/>
              <w:ind w:left="0" w:right="57" w:firstLine="0"/>
              <w:jc w:val="right"/>
            </w:pPr>
            <w:r>
              <w:t xml:space="preserve">2,148 </w:t>
            </w:r>
          </w:p>
        </w:tc>
        <w:tc>
          <w:tcPr>
            <w:tcW w:w="1302" w:type="dxa"/>
            <w:tcBorders>
              <w:top w:val="nil"/>
              <w:left w:val="single" w:sz="8" w:space="0" w:color="000000"/>
              <w:bottom w:val="nil"/>
              <w:right w:val="single" w:sz="8" w:space="0" w:color="000000"/>
            </w:tcBorders>
          </w:tcPr>
          <w:p w14:paraId="029715A6" w14:textId="77777777" w:rsidR="00925913" w:rsidRDefault="00477365">
            <w:pPr>
              <w:spacing w:after="0" w:line="259" w:lineRule="auto"/>
              <w:ind w:left="0" w:right="55" w:firstLine="0"/>
              <w:jc w:val="right"/>
            </w:pPr>
            <w:r>
              <w:t xml:space="preserve">-30,754 </w:t>
            </w:r>
          </w:p>
        </w:tc>
      </w:tr>
      <w:tr w:rsidR="00925913" w14:paraId="3FBD064A" w14:textId="77777777">
        <w:trPr>
          <w:trHeight w:val="357"/>
        </w:trPr>
        <w:tc>
          <w:tcPr>
            <w:tcW w:w="606" w:type="dxa"/>
            <w:vMerge w:val="restart"/>
            <w:tcBorders>
              <w:top w:val="nil"/>
              <w:left w:val="single" w:sz="8" w:space="0" w:color="000000"/>
              <w:bottom w:val="single" w:sz="8" w:space="0" w:color="000000"/>
              <w:right w:val="single" w:sz="8" w:space="0" w:color="000000"/>
            </w:tcBorders>
          </w:tcPr>
          <w:p w14:paraId="4C365223" w14:textId="77777777" w:rsidR="00925913" w:rsidRDefault="00477365">
            <w:pPr>
              <w:spacing w:after="121" w:line="259" w:lineRule="auto"/>
              <w:ind w:left="0" w:right="0" w:firstLine="0"/>
              <w:jc w:val="left"/>
            </w:pPr>
            <w:r>
              <w:t xml:space="preserve">(l) </w:t>
            </w:r>
          </w:p>
          <w:p w14:paraId="5AF9E925" w14:textId="77777777" w:rsidR="00925913" w:rsidRDefault="00477365">
            <w:pPr>
              <w:spacing w:after="0" w:line="259" w:lineRule="auto"/>
              <w:ind w:left="0" w:right="0" w:firstLine="0"/>
              <w:jc w:val="left"/>
            </w:pPr>
            <w:r>
              <w:t xml:space="preserve"> </w:t>
            </w:r>
          </w:p>
        </w:tc>
        <w:tc>
          <w:tcPr>
            <w:tcW w:w="3204" w:type="dxa"/>
            <w:vMerge w:val="restart"/>
            <w:tcBorders>
              <w:top w:val="nil"/>
              <w:left w:val="single" w:sz="8" w:space="0" w:color="000000"/>
              <w:bottom w:val="single" w:sz="8" w:space="0" w:color="000000"/>
              <w:right w:val="single" w:sz="8" w:space="0" w:color="000000"/>
            </w:tcBorders>
          </w:tcPr>
          <w:p w14:paraId="407227E1" w14:textId="77777777" w:rsidR="00925913" w:rsidRDefault="00477365">
            <w:pPr>
              <w:spacing w:after="121" w:line="259" w:lineRule="auto"/>
              <w:ind w:left="2" w:right="0" w:firstLine="0"/>
              <w:jc w:val="left"/>
            </w:pPr>
            <w:r>
              <w:t xml:space="preserve">Other Earmarked Reserves </w:t>
            </w:r>
          </w:p>
          <w:p w14:paraId="7670AABE" w14:textId="77777777" w:rsidR="00925913" w:rsidRDefault="00477365">
            <w:pPr>
              <w:spacing w:after="0" w:line="259" w:lineRule="auto"/>
              <w:ind w:left="2" w:right="0" w:firstLine="0"/>
              <w:jc w:val="left"/>
            </w:pPr>
            <w:r>
              <w:rPr>
                <w:b/>
              </w:rPr>
              <w:t>Total</w:t>
            </w:r>
            <w:r>
              <w:t xml:space="preserve"> </w:t>
            </w:r>
          </w:p>
        </w:tc>
        <w:tc>
          <w:tcPr>
            <w:tcW w:w="1304" w:type="dxa"/>
            <w:tcBorders>
              <w:top w:val="nil"/>
              <w:left w:val="single" w:sz="8" w:space="0" w:color="000000"/>
              <w:bottom w:val="single" w:sz="8" w:space="0" w:color="000000"/>
              <w:right w:val="single" w:sz="8" w:space="0" w:color="000000"/>
            </w:tcBorders>
          </w:tcPr>
          <w:p w14:paraId="5B532A37" w14:textId="77777777" w:rsidR="00925913" w:rsidRDefault="00477365">
            <w:pPr>
              <w:spacing w:after="0" w:line="259" w:lineRule="auto"/>
              <w:ind w:left="0" w:right="57" w:firstLine="0"/>
              <w:jc w:val="right"/>
            </w:pPr>
            <w:r>
              <w:t xml:space="preserve">-5,426 </w:t>
            </w:r>
          </w:p>
        </w:tc>
        <w:tc>
          <w:tcPr>
            <w:tcW w:w="1304" w:type="dxa"/>
            <w:tcBorders>
              <w:top w:val="nil"/>
              <w:left w:val="single" w:sz="8" w:space="0" w:color="000000"/>
              <w:bottom w:val="single" w:sz="8" w:space="0" w:color="000000"/>
              <w:right w:val="single" w:sz="8" w:space="0" w:color="000000"/>
            </w:tcBorders>
          </w:tcPr>
          <w:p w14:paraId="20876F1A" w14:textId="77777777" w:rsidR="00925913" w:rsidRDefault="00477365">
            <w:pPr>
              <w:spacing w:after="0" w:line="259" w:lineRule="auto"/>
              <w:ind w:left="0" w:right="57" w:firstLine="0"/>
              <w:jc w:val="right"/>
            </w:pPr>
            <w:r>
              <w:t xml:space="preserve">-6,517 </w:t>
            </w:r>
          </w:p>
        </w:tc>
        <w:tc>
          <w:tcPr>
            <w:tcW w:w="1304" w:type="dxa"/>
            <w:tcBorders>
              <w:top w:val="nil"/>
              <w:left w:val="single" w:sz="8" w:space="0" w:color="000000"/>
              <w:bottom w:val="single" w:sz="8" w:space="0" w:color="000000"/>
              <w:right w:val="single" w:sz="8" w:space="0" w:color="000000"/>
            </w:tcBorders>
          </w:tcPr>
          <w:p w14:paraId="06BDFA3C" w14:textId="77777777" w:rsidR="00925913" w:rsidRDefault="00477365">
            <w:pPr>
              <w:spacing w:after="0" w:line="259" w:lineRule="auto"/>
              <w:ind w:left="0" w:right="57" w:firstLine="0"/>
              <w:jc w:val="right"/>
            </w:pPr>
            <w:r>
              <w:t xml:space="preserve">627 </w:t>
            </w:r>
          </w:p>
        </w:tc>
        <w:tc>
          <w:tcPr>
            <w:tcW w:w="1302" w:type="dxa"/>
            <w:tcBorders>
              <w:top w:val="nil"/>
              <w:left w:val="single" w:sz="8" w:space="0" w:color="000000"/>
              <w:bottom w:val="single" w:sz="8" w:space="0" w:color="000000"/>
              <w:right w:val="single" w:sz="8" w:space="0" w:color="000000"/>
            </w:tcBorders>
          </w:tcPr>
          <w:p w14:paraId="413595B5" w14:textId="77777777" w:rsidR="00925913" w:rsidRDefault="00477365">
            <w:pPr>
              <w:spacing w:after="0" w:line="259" w:lineRule="auto"/>
              <w:ind w:left="0" w:right="55" w:firstLine="0"/>
              <w:jc w:val="right"/>
            </w:pPr>
            <w:r>
              <w:t xml:space="preserve">-11,316 </w:t>
            </w:r>
          </w:p>
        </w:tc>
      </w:tr>
      <w:tr w:rsidR="00925913" w14:paraId="1E1035B7" w14:textId="77777777">
        <w:trPr>
          <w:trHeight w:val="250"/>
        </w:trPr>
        <w:tc>
          <w:tcPr>
            <w:tcW w:w="0" w:type="auto"/>
            <w:vMerge/>
            <w:tcBorders>
              <w:top w:val="nil"/>
              <w:left w:val="single" w:sz="8" w:space="0" w:color="000000"/>
              <w:bottom w:val="single" w:sz="8" w:space="0" w:color="000000"/>
              <w:right w:val="single" w:sz="8" w:space="0" w:color="000000"/>
            </w:tcBorders>
          </w:tcPr>
          <w:p w14:paraId="51A70DF0" w14:textId="77777777" w:rsidR="00925913" w:rsidRDefault="0092591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10CE8DDA" w14:textId="77777777" w:rsidR="00925913" w:rsidRDefault="00925913">
            <w:pPr>
              <w:spacing w:after="160" w:line="259" w:lineRule="auto"/>
              <w:ind w:left="0" w:right="0" w:firstLine="0"/>
              <w:jc w:val="left"/>
            </w:pPr>
          </w:p>
        </w:tc>
        <w:tc>
          <w:tcPr>
            <w:tcW w:w="1304" w:type="dxa"/>
            <w:tcBorders>
              <w:top w:val="single" w:sz="8" w:space="0" w:color="000000"/>
              <w:left w:val="single" w:sz="8" w:space="0" w:color="000000"/>
              <w:bottom w:val="single" w:sz="8" w:space="0" w:color="000000"/>
              <w:right w:val="single" w:sz="8" w:space="0" w:color="000000"/>
            </w:tcBorders>
          </w:tcPr>
          <w:p w14:paraId="5F24999E" w14:textId="77777777" w:rsidR="00925913" w:rsidRDefault="00477365">
            <w:pPr>
              <w:spacing w:after="0" w:line="259" w:lineRule="auto"/>
              <w:ind w:left="0" w:right="57" w:firstLine="0"/>
              <w:jc w:val="right"/>
            </w:pPr>
            <w:r>
              <w:rPr>
                <w:b/>
              </w:rPr>
              <w:t>-40,273</w:t>
            </w:r>
            <w:r>
              <w:t xml:space="preserve"> </w:t>
            </w:r>
          </w:p>
        </w:tc>
        <w:tc>
          <w:tcPr>
            <w:tcW w:w="1304" w:type="dxa"/>
            <w:tcBorders>
              <w:top w:val="single" w:sz="8" w:space="0" w:color="000000"/>
              <w:left w:val="single" w:sz="8" w:space="0" w:color="000000"/>
              <w:bottom w:val="single" w:sz="8" w:space="0" w:color="000000"/>
              <w:right w:val="single" w:sz="8" w:space="0" w:color="000000"/>
            </w:tcBorders>
          </w:tcPr>
          <w:p w14:paraId="1A262FCC" w14:textId="77777777" w:rsidR="00925913" w:rsidRDefault="00477365">
            <w:pPr>
              <w:spacing w:after="0" w:line="259" w:lineRule="auto"/>
              <w:ind w:left="0" w:right="57" w:firstLine="0"/>
              <w:jc w:val="right"/>
            </w:pPr>
            <w:r>
              <w:t xml:space="preserve">-64,976 </w:t>
            </w:r>
          </w:p>
        </w:tc>
        <w:tc>
          <w:tcPr>
            <w:tcW w:w="1304" w:type="dxa"/>
            <w:tcBorders>
              <w:top w:val="single" w:sz="8" w:space="0" w:color="000000"/>
              <w:left w:val="single" w:sz="8" w:space="0" w:color="000000"/>
              <w:bottom w:val="single" w:sz="8" w:space="0" w:color="000000"/>
              <w:right w:val="single" w:sz="8" w:space="0" w:color="000000"/>
            </w:tcBorders>
          </w:tcPr>
          <w:p w14:paraId="46046014" w14:textId="77777777" w:rsidR="00925913" w:rsidRDefault="00477365">
            <w:pPr>
              <w:spacing w:after="0" w:line="259" w:lineRule="auto"/>
              <w:ind w:left="0" w:right="57" w:firstLine="0"/>
              <w:jc w:val="right"/>
            </w:pPr>
            <w:r>
              <w:t xml:space="preserve">6,936 </w:t>
            </w:r>
          </w:p>
        </w:tc>
        <w:tc>
          <w:tcPr>
            <w:tcW w:w="1302" w:type="dxa"/>
            <w:tcBorders>
              <w:top w:val="single" w:sz="8" w:space="0" w:color="000000"/>
              <w:left w:val="single" w:sz="8" w:space="0" w:color="000000"/>
              <w:bottom w:val="single" w:sz="8" w:space="0" w:color="000000"/>
              <w:right w:val="single" w:sz="8" w:space="0" w:color="000000"/>
            </w:tcBorders>
          </w:tcPr>
          <w:p w14:paraId="30E6B73C" w14:textId="77777777" w:rsidR="00925913" w:rsidRDefault="00477365">
            <w:pPr>
              <w:spacing w:after="0" w:line="259" w:lineRule="auto"/>
              <w:ind w:left="0" w:right="55" w:firstLine="0"/>
              <w:jc w:val="right"/>
            </w:pPr>
            <w:r>
              <w:rPr>
                <w:b/>
              </w:rPr>
              <w:t>-98,313</w:t>
            </w:r>
            <w:r>
              <w:t xml:space="preserve"> </w:t>
            </w:r>
          </w:p>
        </w:tc>
      </w:tr>
    </w:tbl>
    <w:p w14:paraId="6EE97ACE" w14:textId="77777777" w:rsidR="00925913" w:rsidRDefault="00477365">
      <w:pPr>
        <w:spacing w:after="0" w:line="259" w:lineRule="auto"/>
        <w:ind w:left="568" w:right="0" w:firstLine="0"/>
        <w:jc w:val="left"/>
      </w:pPr>
      <w:r>
        <w:rPr>
          <w:b/>
        </w:rPr>
        <w:t xml:space="preserve"> </w:t>
      </w:r>
    </w:p>
    <w:p w14:paraId="0E191C10" w14:textId="77777777" w:rsidR="00925913" w:rsidRDefault="00477365">
      <w:pPr>
        <w:numPr>
          <w:ilvl w:val="1"/>
          <w:numId w:val="24"/>
        </w:numPr>
        <w:ind w:right="0"/>
      </w:pPr>
      <w:r>
        <w:rPr>
          <w:b/>
        </w:rPr>
        <w:t>Environmental Warranty</w:t>
      </w:r>
      <w:r>
        <w:t xml:space="preserve"> - The Council has provided a 35-year </w:t>
      </w:r>
      <w:r>
        <w:t xml:space="preserve">environmental warranty for the land / property that has been transferred to One Vision Housing Limited. This warranty requires the Council to remediate any environmental contamination found on these sites during the life of the warranty.  Resources are being set-aside over the coming years as a prudent measure against a potential cost. </w:t>
      </w:r>
    </w:p>
    <w:p w14:paraId="74564297" w14:textId="77777777" w:rsidR="00925913" w:rsidRDefault="00477365">
      <w:pPr>
        <w:spacing w:after="7" w:line="259" w:lineRule="auto"/>
        <w:ind w:left="568" w:right="0" w:firstLine="0"/>
        <w:jc w:val="left"/>
      </w:pPr>
      <w:r>
        <w:t xml:space="preserve"> </w:t>
      </w:r>
    </w:p>
    <w:p w14:paraId="2C457E36" w14:textId="77777777" w:rsidR="00925913" w:rsidRDefault="00477365">
      <w:pPr>
        <w:numPr>
          <w:ilvl w:val="1"/>
          <w:numId w:val="24"/>
        </w:numPr>
        <w:ind w:right="0"/>
      </w:pPr>
      <w:r>
        <w:rPr>
          <w:b/>
        </w:rPr>
        <w:t>Insurance Fund</w:t>
      </w:r>
      <w:r>
        <w:t xml:space="preserve"> – Any resources available in the Authority’s Insurance Fund in excess of known liabilities are included in an Earmarked Reserve.  </w:t>
      </w:r>
    </w:p>
    <w:p w14:paraId="0107B211" w14:textId="77777777" w:rsidR="00925913" w:rsidRDefault="00477365">
      <w:pPr>
        <w:spacing w:after="0" w:line="259" w:lineRule="auto"/>
        <w:ind w:left="1277" w:right="0" w:firstLine="0"/>
        <w:jc w:val="left"/>
      </w:pPr>
      <w:r>
        <w:t xml:space="preserve"> </w:t>
      </w:r>
    </w:p>
    <w:p w14:paraId="1F46DE7D" w14:textId="77777777" w:rsidR="00925913" w:rsidRDefault="00477365">
      <w:pPr>
        <w:numPr>
          <w:ilvl w:val="1"/>
          <w:numId w:val="24"/>
        </w:numPr>
        <w:ind w:right="0"/>
      </w:pPr>
      <w:r>
        <w:rPr>
          <w:b/>
        </w:rPr>
        <w:t>Transforming Sefton</w:t>
      </w:r>
      <w:r>
        <w:t xml:space="preserve"> – The Council is currently undertaking a Transformation Programme to deliver customer focussed services through a high-performance culture whilst achieving significant ongoing savings.  A reserve has been created to enable Sefton to progress the Programme over the </w:t>
      </w:r>
      <w:r>
        <w:lastRenderedPageBreak/>
        <w:t xml:space="preserve">next few years. In addition, it will be used to fund initiatives to support economic development in the Borough. </w:t>
      </w:r>
    </w:p>
    <w:p w14:paraId="7CD2309B" w14:textId="77777777" w:rsidR="00925913" w:rsidRDefault="00477365">
      <w:pPr>
        <w:spacing w:after="0" w:line="259" w:lineRule="auto"/>
        <w:ind w:left="1277" w:right="0" w:firstLine="0"/>
        <w:jc w:val="left"/>
      </w:pPr>
      <w:r>
        <w:t xml:space="preserve"> </w:t>
      </w:r>
    </w:p>
    <w:p w14:paraId="269FB5CA" w14:textId="77777777" w:rsidR="00925913" w:rsidRDefault="00477365">
      <w:pPr>
        <w:numPr>
          <w:ilvl w:val="1"/>
          <w:numId w:val="24"/>
        </w:numPr>
        <w:ind w:right="0"/>
      </w:pPr>
      <w:r>
        <w:rPr>
          <w:b/>
        </w:rPr>
        <w:t>Redundancy Reserve</w:t>
      </w:r>
      <w:r>
        <w:t xml:space="preserve"> – The Council may be required to make </w:t>
      </w:r>
      <w:r>
        <w:t xml:space="preserve">significant savings in future years in order to meet the demands of reducing external resources and increased spending pressures which may result in redundancy costs associated with making these savings. In addition, the Council is required to pay contributions to Merseyside Pension Fund for the additional costs arising from employees taking early retirement.  Resources have been set aside to fund these costs over the coming years. </w:t>
      </w:r>
    </w:p>
    <w:p w14:paraId="580DD1D6" w14:textId="77777777" w:rsidR="00925913" w:rsidRDefault="00477365">
      <w:pPr>
        <w:spacing w:after="0" w:line="259" w:lineRule="auto"/>
        <w:ind w:left="568" w:right="0" w:firstLine="0"/>
        <w:jc w:val="left"/>
      </w:pPr>
      <w:r>
        <w:t xml:space="preserve"> </w:t>
      </w:r>
    </w:p>
    <w:p w14:paraId="2537D536" w14:textId="77777777" w:rsidR="00925913" w:rsidRDefault="00477365">
      <w:pPr>
        <w:numPr>
          <w:ilvl w:val="1"/>
          <w:numId w:val="24"/>
        </w:numPr>
        <w:ind w:right="0"/>
      </w:pPr>
      <w:r>
        <w:rPr>
          <w:b/>
        </w:rPr>
        <w:t>Community Transition Fund</w:t>
      </w:r>
      <w:r>
        <w:t xml:space="preserve"> - Council on 28 February 2013 agreed to the establishment of a new one-off Community Transition Fund. The aim of this resource was to facilitate, where possible, the transfer of certain services to become community run and self-sustaining. Cabinet on 3 September 2015 agreed to increase the reserve by £1.000m as a result of the underspend achieved in 2015/2016.  Cabinet on 6 December 2018 agreed to increase the reserve by a further £0.500m from a review of uncommitted Earmarked Reserves. </w:t>
      </w:r>
    </w:p>
    <w:p w14:paraId="69FB439E" w14:textId="77777777" w:rsidR="00925913" w:rsidRDefault="00477365">
      <w:pPr>
        <w:spacing w:after="0" w:line="259" w:lineRule="auto"/>
        <w:ind w:left="568" w:right="0" w:firstLine="0"/>
        <w:jc w:val="left"/>
      </w:pPr>
      <w:r>
        <w:t xml:space="preserve"> </w:t>
      </w:r>
    </w:p>
    <w:p w14:paraId="675DFDC8" w14:textId="77777777" w:rsidR="00925913" w:rsidRDefault="00477365">
      <w:pPr>
        <w:numPr>
          <w:ilvl w:val="1"/>
          <w:numId w:val="24"/>
        </w:numPr>
        <w:ind w:right="0"/>
      </w:pPr>
      <w:r>
        <w:rPr>
          <w:b/>
        </w:rPr>
        <w:t>Contamination Clearance Reserve</w:t>
      </w:r>
      <w:r>
        <w:t xml:space="preserve"> - </w:t>
      </w:r>
      <w:r>
        <w:t xml:space="preserve">During 2011/2012 it was identified there was a site in the Borough that was contaminated and there could be significant costs associated with clearing the contamination.  It was therefore considered prudent to set resources aside to cover these potential costs. </w:t>
      </w:r>
    </w:p>
    <w:p w14:paraId="1BDDC563" w14:textId="77777777" w:rsidR="00925913" w:rsidRDefault="00477365">
      <w:pPr>
        <w:spacing w:after="0" w:line="259" w:lineRule="auto"/>
        <w:ind w:left="568" w:right="0" w:firstLine="0"/>
        <w:jc w:val="left"/>
      </w:pPr>
      <w:r>
        <w:t xml:space="preserve"> </w:t>
      </w:r>
    </w:p>
    <w:p w14:paraId="25EA37BD" w14:textId="77777777" w:rsidR="00925913" w:rsidRDefault="00477365">
      <w:pPr>
        <w:numPr>
          <w:ilvl w:val="1"/>
          <w:numId w:val="24"/>
        </w:numPr>
        <w:ind w:right="0"/>
      </w:pPr>
      <w:r>
        <w:rPr>
          <w:b/>
        </w:rPr>
        <w:t>Rating Appeals / Reduction in NDR Income Reserve</w:t>
      </w:r>
      <w:r>
        <w:t xml:space="preserve"> - In response to COVID19, the Government introduced an expanded Business Rates retail relief scheme in 2020/2021.  This resulted in a significant deficit on the Collection Fund which will be recovered in 2021/22.  However, the Council received S31 grants to offset the reliefs granted which were received in 2020/21.  These have therefore been reserved so they can be used to offset the deficit in 2021/22. </w:t>
      </w:r>
    </w:p>
    <w:p w14:paraId="25692028" w14:textId="77777777" w:rsidR="00925913" w:rsidRDefault="00477365">
      <w:pPr>
        <w:spacing w:after="0" w:line="259" w:lineRule="auto"/>
        <w:ind w:left="568" w:right="0" w:firstLine="0"/>
        <w:jc w:val="left"/>
      </w:pPr>
      <w:r>
        <w:t xml:space="preserve"> </w:t>
      </w:r>
    </w:p>
    <w:p w14:paraId="4D0377D8" w14:textId="77777777" w:rsidR="00925913" w:rsidRDefault="00477365">
      <w:pPr>
        <w:numPr>
          <w:ilvl w:val="1"/>
          <w:numId w:val="24"/>
        </w:numPr>
        <w:ind w:right="0"/>
      </w:pPr>
      <w:r>
        <w:rPr>
          <w:b/>
        </w:rPr>
        <w:t>Secondary School Deficit Reserve</w:t>
      </w:r>
      <w:r>
        <w:t xml:space="preserve"> – Budget Council in February 2020 approved the creation of a reserve to fund the potential deficits of Secondary Schools should they transfer to academy status.  A contribution of £0.250m was included in the 2021/22 budget. </w:t>
      </w:r>
    </w:p>
    <w:p w14:paraId="19198717" w14:textId="77777777" w:rsidR="00925913" w:rsidRDefault="00477365">
      <w:pPr>
        <w:spacing w:after="0" w:line="259" w:lineRule="auto"/>
        <w:ind w:left="568" w:right="0" w:firstLine="0"/>
        <w:jc w:val="left"/>
      </w:pPr>
      <w:r>
        <w:t xml:space="preserve"> </w:t>
      </w:r>
    </w:p>
    <w:p w14:paraId="03604D3C" w14:textId="77777777" w:rsidR="00925913" w:rsidRDefault="00477365">
      <w:pPr>
        <w:numPr>
          <w:ilvl w:val="1"/>
          <w:numId w:val="24"/>
        </w:numPr>
        <w:ind w:right="0"/>
      </w:pPr>
      <w:r>
        <w:rPr>
          <w:b/>
        </w:rPr>
        <w:t>Council Tax - spreading of 2020/2021 Deficit Reserve</w:t>
      </w:r>
      <w:r>
        <w:t xml:space="preserve">– Due to the impact of COVID19 on collection rates and the number of claimants of Council Tax Reduction Scheme support, the Government amended regulations so that the resulting deficit could be spread across future years rather than all in the following year.  The 2021/2022 budget included a contribution to a reserve which will be utilised to offset the impact of the deficit on the 2022/2023 and 2023/2024 budgets.  </w:t>
      </w:r>
    </w:p>
    <w:p w14:paraId="207F9C0A" w14:textId="77777777" w:rsidR="00925913" w:rsidRDefault="00477365">
      <w:pPr>
        <w:spacing w:after="0" w:line="259" w:lineRule="auto"/>
        <w:ind w:left="1277" w:right="0" w:firstLine="0"/>
        <w:jc w:val="left"/>
      </w:pPr>
      <w:r>
        <w:t xml:space="preserve"> </w:t>
      </w:r>
    </w:p>
    <w:p w14:paraId="5A91E9AC" w14:textId="77777777" w:rsidR="00925913" w:rsidRDefault="00477365">
      <w:pPr>
        <w:numPr>
          <w:ilvl w:val="1"/>
          <w:numId w:val="24"/>
        </w:numPr>
        <w:ind w:right="0"/>
      </w:pPr>
      <w:r>
        <w:rPr>
          <w:b/>
        </w:rPr>
        <w:t>Business Rates - spreading of 2020/2021 Deficit Reserve</w:t>
      </w:r>
      <w:r>
        <w:t xml:space="preserve">– Due to the impact of COVID19 on collection rates, the Government amended regulations so that the resulting deficit could be spread across future years rather than all in the following year.  The 2021/2022 budget included a contribution to a reserve which will be utilised to offset the impact of the deficit on the 2022/2023 and 2023/2024 budgets.  </w:t>
      </w:r>
    </w:p>
    <w:p w14:paraId="2ABE549C" w14:textId="77777777" w:rsidR="00925913" w:rsidRDefault="00477365">
      <w:pPr>
        <w:spacing w:after="0" w:line="259" w:lineRule="auto"/>
        <w:ind w:left="568" w:right="0" w:firstLine="0"/>
        <w:jc w:val="left"/>
      </w:pPr>
      <w:r>
        <w:t xml:space="preserve"> </w:t>
      </w:r>
    </w:p>
    <w:p w14:paraId="62C0B871" w14:textId="77777777" w:rsidR="00925913" w:rsidRDefault="00477365">
      <w:pPr>
        <w:numPr>
          <w:ilvl w:val="1"/>
          <w:numId w:val="24"/>
        </w:numPr>
        <w:ind w:right="0"/>
      </w:pPr>
      <w:r>
        <w:rPr>
          <w:b/>
        </w:rPr>
        <w:t>Revenue Grants and Contributions Unapplied</w:t>
      </w:r>
      <w:r>
        <w:t xml:space="preserve"> – In line with proper accounting practice, the Council credits the Income and Expenditure Account with grants and contributions as and when conditions for claiming the grant or contribution have been met.  However, these amounts are required to fund expenditure on specific schemes in future years.  They are therefore reserved to offset this future expenditure. </w:t>
      </w:r>
    </w:p>
    <w:p w14:paraId="1670A3BD" w14:textId="77777777" w:rsidR="00925913" w:rsidRDefault="00477365">
      <w:pPr>
        <w:spacing w:after="0" w:line="259" w:lineRule="auto"/>
        <w:ind w:left="568" w:right="0" w:firstLine="0"/>
        <w:jc w:val="left"/>
      </w:pPr>
      <w:r>
        <w:t xml:space="preserve"> </w:t>
      </w:r>
    </w:p>
    <w:p w14:paraId="7A465795" w14:textId="77777777" w:rsidR="00925913" w:rsidRDefault="00477365">
      <w:pPr>
        <w:numPr>
          <w:ilvl w:val="1"/>
          <w:numId w:val="24"/>
        </w:numPr>
        <w:ind w:right="0"/>
      </w:pPr>
      <w:r>
        <w:rPr>
          <w:b/>
        </w:rPr>
        <w:t>Other Earmarked Reserves –</w:t>
      </w:r>
      <w:r>
        <w:t xml:space="preserve"> There are a number of other earmarked reserves held by the Council.  These include reserves for Adult Social Care Pressures (£2.743m), Economic Recovery (£1.500m), the Formby Pool Sinking Fund (£1.428m) and the Investment Strategy Reserve (£0.557m). </w:t>
      </w:r>
    </w:p>
    <w:p w14:paraId="779AEBBB" w14:textId="77777777" w:rsidR="00925913" w:rsidRDefault="00477365">
      <w:pPr>
        <w:spacing w:after="0" w:line="259" w:lineRule="auto"/>
        <w:ind w:left="568" w:right="0" w:firstLine="0"/>
        <w:jc w:val="left"/>
      </w:pPr>
      <w:r>
        <w:t xml:space="preserve"> </w:t>
      </w:r>
    </w:p>
    <w:p w14:paraId="0D5267D6" w14:textId="77777777" w:rsidR="00925913" w:rsidRDefault="00477365">
      <w:pPr>
        <w:spacing w:after="0" w:line="259" w:lineRule="auto"/>
        <w:ind w:left="568" w:right="0" w:firstLine="0"/>
        <w:jc w:val="left"/>
      </w:pPr>
      <w:r>
        <w:t xml:space="preserve"> </w:t>
      </w:r>
    </w:p>
    <w:p w14:paraId="2D663CCF" w14:textId="77777777" w:rsidR="00925913" w:rsidRDefault="00477365">
      <w:pPr>
        <w:numPr>
          <w:ilvl w:val="0"/>
          <w:numId w:val="24"/>
        </w:numPr>
        <w:spacing w:after="3" w:line="252" w:lineRule="auto"/>
        <w:ind w:right="0" w:hanging="709"/>
        <w:jc w:val="left"/>
      </w:pPr>
      <w:r>
        <w:rPr>
          <w:b/>
          <w:u w:val="single" w:color="000000"/>
        </w:rPr>
        <w:t>CAPITAL RECEIPTS RESERVE</w:t>
      </w:r>
      <w:r>
        <w:rPr>
          <w:b/>
        </w:rPr>
        <w:t xml:space="preserve"> </w:t>
      </w:r>
    </w:p>
    <w:p w14:paraId="4637904A" w14:textId="77777777" w:rsidR="00925913" w:rsidRDefault="00477365">
      <w:pPr>
        <w:spacing w:after="0" w:line="259" w:lineRule="auto"/>
        <w:ind w:left="568" w:right="0" w:firstLine="0"/>
        <w:jc w:val="left"/>
      </w:pPr>
      <w:r>
        <w:rPr>
          <w:b/>
        </w:rPr>
        <w:t xml:space="preserve"> </w:t>
      </w:r>
    </w:p>
    <w:p w14:paraId="5CA73E79" w14:textId="77777777" w:rsidR="00925913" w:rsidRDefault="00477365">
      <w:pPr>
        <w:ind w:left="1268" w:right="0"/>
      </w:pPr>
      <w:r>
        <w:t xml:space="preserve">The Capital Receipts Reserve holds the proceeds from the disposal of land or other assets, which are restricted by statute from being used other than to fund new capital expenditure or to be set aside to finance historical capital expenditure.  The balance on the reserve shows the resources that have yet to be applied for these purposes at the year-end. </w:t>
      </w:r>
    </w:p>
    <w:p w14:paraId="17148EC3" w14:textId="77777777" w:rsidR="00925913" w:rsidRDefault="00477365">
      <w:pPr>
        <w:spacing w:after="0" w:line="259" w:lineRule="auto"/>
        <w:ind w:left="568" w:right="0" w:firstLine="0"/>
        <w:jc w:val="left"/>
      </w:pPr>
      <w:r>
        <w:rPr>
          <w:b/>
        </w:rPr>
        <w:t xml:space="preserve"> </w:t>
      </w:r>
    </w:p>
    <w:p w14:paraId="0AB58A69" w14:textId="77777777" w:rsidR="00925913" w:rsidRDefault="00477365">
      <w:pPr>
        <w:spacing w:after="0" w:line="259" w:lineRule="auto"/>
        <w:ind w:left="568" w:right="0" w:firstLine="0"/>
        <w:jc w:val="left"/>
      </w:pPr>
      <w:r>
        <w:rPr>
          <w:b/>
        </w:rPr>
        <w:lastRenderedPageBreak/>
        <w:t xml:space="preserve"> </w:t>
      </w:r>
    </w:p>
    <w:p w14:paraId="718BA121" w14:textId="77777777" w:rsidR="00925913" w:rsidRDefault="00477365">
      <w:pPr>
        <w:spacing w:after="0" w:line="259" w:lineRule="auto"/>
        <w:ind w:left="568" w:right="0" w:firstLine="0"/>
        <w:jc w:val="left"/>
      </w:pPr>
      <w:r>
        <w:rPr>
          <w:b/>
        </w:rPr>
        <w:t xml:space="preserve"> </w:t>
      </w:r>
    </w:p>
    <w:p w14:paraId="14B157AB" w14:textId="77777777" w:rsidR="00925913" w:rsidRDefault="00477365">
      <w:pPr>
        <w:spacing w:after="0" w:line="259" w:lineRule="auto"/>
        <w:ind w:left="568" w:right="0" w:firstLine="0"/>
        <w:jc w:val="left"/>
      </w:pPr>
      <w:r>
        <w:rPr>
          <w:b/>
        </w:rPr>
        <w:t xml:space="preserve"> </w:t>
      </w:r>
    </w:p>
    <w:p w14:paraId="727CE527" w14:textId="77777777" w:rsidR="00925913" w:rsidRDefault="00477365">
      <w:pPr>
        <w:spacing w:after="0" w:line="259" w:lineRule="auto"/>
        <w:ind w:left="568" w:right="0" w:firstLine="0"/>
        <w:jc w:val="left"/>
      </w:pPr>
      <w:r>
        <w:rPr>
          <w:b/>
        </w:rPr>
        <w:t xml:space="preserve"> </w:t>
      </w:r>
    </w:p>
    <w:p w14:paraId="3C70058D" w14:textId="77777777" w:rsidR="00925913" w:rsidRDefault="00477365">
      <w:pPr>
        <w:spacing w:after="0" w:line="259" w:lineRule="auto"/>
        <w:ind w:left="568" w:right="0" w:firstLine="0"/>
        <w:jc w:val="left"/>
      </w:pPr>
      <w:r>
        <w:rPr>
          <w:b/>
        </w:rPr>
        <w:t xml:space="preserve"> </w:t>
      </w:r>
    </w:p>
    <w:p w14:paraId="3091B9C8" w14:textId="77777777" w:rsidR="00925913" w:rsidRDefault="00477365">
      <w:pPr>
        <w:spacing w:after="0" w:line="259" w:lineRule="auto"/>
        <w:ind w:left="568" w:right="0" w:firstLine="0"/>
        <w:jc w:val="left"/>
      </w:pPr>
      <w:r>
        <w:rPr>
          <w:b/>
        </w:rPr>
        <w:t xml:space="preserve"> </w:t>
      </w:r>
    </w:p>
    <w:tbl>
      <w:tblPr>
        <w:tblStyle w:val="TableGrid"/>
        <w:tblW w:w="9127" w:type="dxa"/>
        <w:tblInd w:w="1283" w:type="dxa"/>
        <w:tblCellMar>
          <w:top w:w="3" w:type="dxa"/>
          <w:left w:w="71" w:type="dxa"/>
          <w:bottom w:w="0" w:type="dxa"/>
          <w:right w:w="16" w:type="dxa"/>
        </w:tblCellMar>
        <w:tblLook w:val="04A0" w:firstRow="1" w:lastRow="0" w:firstColumn="1" w:lastColumn="0" w:noHBand="0" w:noVBand="1"/>
      </w:tblPr>
      <w:tblGrid>
        <w:gridCol w:w="1302"/>
        <w:gridCol w:w="6521"/>
        <w:gridCol w:w="108"/>
        <w:gridCol w:w="1088"/>
        <w:gridCol w:w="108"/>
      </w:tblGrid>
      <w:tr w:rsidR="00925913" w14:paraId="4F34735F" w14:textId="77777777">
        <w:trPr>
          <w:trHeight w:val="233"/>
        </w:trPr>
        <w:tc>
          <w:tcPr>
            <w:tcW w:w="130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190F30A" w14:textId="77777777" w:rsidR="00925913" w:rsidRDefault="00477365">
            <w:pPr>
              <w:spacing w:after="0" w:line="259" w:lineRule="auto"/>
              <w:ind w:left="0" w:right="0" w:firstLine="0"/>
              <w:jc w:val="center"/>
            </w:pPr>
            <w:r>
              <w:rPr>
                <w:u w:val="single" w:color="000000"/>
              </w:rPr>
              <w:t>2020/2021</w:t>
            </w:r>
            <w:r>
              <w:t xml:space="preserve"> £000s </w:t>
            </w:r>
          </w:p>
        </w:tc>
        <w:tc>
          <w:tcPr>
            <w:tcW w:w="6521"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0C8A81E" w14:textId="77777777" w:rsidR="00925913" w:rsidRDefault="00477365">
            <w:pPr>
              <w:spacing w:after="0" w:line="259" w:lineRule="auto"/>
              <w:ind w:left="37" w:right="0" w:firstLine="0"/>
              <w:jc w:val="left"/>
            </w:pPr>
            <w:r>
              <w:t xml:space="preserve"> </w:t>
            </w:r>
          </w:p>
          <w:p w14:paraId="7CE6466F" w14:textId="77777777" w:rsidR="00925913" w:rsidRDefault="00477365">
            <w:pPr>
              <w:spacing w:after="0" w:line="259" w:lineRule="auto"/>
              <w:ind w:left="1"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292911BA" w14:textId="77777777" w:rsidR="00925913" w:rsidRDefault="0092591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2799DAB9"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5468AFFE" w14:textId="77777777" w:rsidR="00925913" w:rsidRDefault="00925913">
            <w:pPr>
              <w:spacing w:after="160" w:line="259" w:lineRule="auto"/>
              <w:ind w:left="0" w:right="0" w:firstLine="0"/>
              <w:jc w:val="left"/>
            </w:pPr>
          </w:p>
        </w:tc>
      </w:tr>
      <w:tr w:rsidR="00925913" w14:paraId="29223C00" w14:textId="77777777">
        <w:trPr>
          <w:trHeight w:val="234"/>
        </w:trPr>
        <w:tc>
          <w:tcPr>
            <w:tcW w:w="0" w:type="auto"/>
            <w:vMerge/>
            <w:tcBorders>
              <w:top w:val="nil"/>
              <w:left w:val="single" w:sz="4" w:space="0" w:color="000000"/>
              <w:bottom w:val="single" w:sz="4" w:space="0" w:color="000000"/>
              <w:right w:val="single" w:sz="4" w:space="0" w:color="000000"/>
            </w:tcBorders>
          </w:tcPr>
          <w:p w14:paraId="2A3AE405"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04A6BDC"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32189ACF" w14:textId="77777777" w:rsidR="00925913" w:rsidRDefault="0092591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74F7C067"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5F9D1B03" w14:textId="77777777" w:rsidR="00925913" w:rsidRDefault="00925913">
            <w:pPr>
              <w:spacing w:after="160" w:line="259" w:lineRule="auto"/>
              <w:ind w:left="0" w:right="0" w:firstLine="0"/>
              <w:jc w:val="left"/>
            </w:pPr>
          </w:p>
        </w:tc>
      </w:tr>
      <w:tr w:rsidR="00925913" w14:paraId="41D66F0F" w14:textId="77777777">
        <w:trPr>
          <w:trHeight w:val="710"/>
        </w:trPr>
        <w:tc>
          <w:tcPr>
            <w:tcW w:w="1302" w:type="dxa"/>
            <w:tcBorders>
              <w:top w:val="single" w:sz="4" w:space="0" w:color="000000"/>
              <w:left w:val="single" w:sz="4" w:space="0" w:color="000000"/>
              <w:bottom w:val="nil"/>
              <w:right w:val="single" w:sz="4" w:space="0" w:color="000000"/>
            </w:tcBorders>
            <w:vAlign w:val="bottom"/>
          </w:tcPr>
          <w:p w14:paraId="216493C9" w14:textId="77777777" w:rsidR="00925913" w:rsidRDefault="00477365">
            <w:pPr>
              <w:spacing w:after="102" w:line="259" w:lineRule="auto"/>
              <w:ind w:left="0" w:right="91" w:firstLine="0"/>
              <w:jc w:val="right"/>
            </w:pPr>
            <w:r>
              <w:t xml:space="preserve">-2,877 </w:t>
            </w:r>
          </w:p>
          <w:p w14:paraId="2A8639F2" w14:textId="77777777" w:rsidR="00925913" w:rsidRDefault="00477365">
            <w:pPr>
              <w:spacing w:after="0" w:line="259" w:lineRule="auto"/>
              <w:ind w:left="0" w:right="36" w:firstLine="0"/>
              <w:jc w:val="right"/>
            </w:pPr>
            <w:r>
              <w:t xml:space="preserve"> </w:t>
            </w:r>
          </w:p>
        </w:tc>
        <w:tc>
          <w:tcPr>
            <w:tcW w:w="6521" w:type="dxa"/>
            <w:tcBorders>
              <w:top w:val="single" w:sz="4" w:space="0" w:color="000000"/>
              <w:left w:val="single" w:sz="4" w:space="0" w:color="000000"/>
              <w:bottom w:val="nil"/>
              <w:right w:val="single" w:sz="4" w:space="0" w:color="000000"/>
            </w:tcBorders>
            <w:vAlign w:val="bottom"/>
          </w:tcPr>
          <w:p w14:paraId="7A69CE08" w14:textId="77777777" w:rsidR="00925913" w:rsidRDefault="00477365">
            <w:pPr>
              <w:spacing w:after="102" w:line="259" w:lineRule="auto"/>
              <w:ind w:left="37" w:right="0" w:firstLine="0"/>
              <w:jc w:val="left"/>
            </w:pPr>
            <w:r>
              <w:t xml:space="preserve">Balance at 1 April </w:t>
            </w:r>
          </w:p>
          <w:p w14:paraId="4811EFEF" w14:textId="77777777" w:rsidR="00925913" w:rsidRDefault="00477365">
            <w:pPr>
              <w:spacing w:after="0" w:line="259" w:lineRule="auto"/>
              <w:ind w:left="37" w:right="0" w:firstLine="0"/>
              <w:jc w:val="left"/>
            </w:pPr>
            <w:r>
              <w:rPr>
                <w:u w:val="single" w:color="000000"/>
              </w:rPr>
              <w:t>Receipts in the Year</w:t>
            </w:r>
            <w:r>
              <w:t xml:space="preserve"> </w:t>
            </w:r>
          </w:p>
        </w:tc>
        <w:tc>
          <w:tcPr>
            <w:tcW w:w="1304" w:type="dxa"/>
            <w:gridSpan w:val="3"/>
            <w:tcBorders>
              <w:top w:val="single" w:sz="4" w:space="0" w:color="000000"/>
              <w:left w:val="single" w:sz="4" w:space="0" w:color="000000"/>
              <w:bottom w:val="nil"/>
              <w:right w:val="single" w:sz="4" w:space="0" w:color="000000"/>
            </w:tcBorders>
            <w:vAlign w:val="bottom"/>
          </w:tcPr>
          <w:p w14:paraId="732E745F" w14:textId="77777777" w:rsidR="00925913" w:rsidRDefault="00477365">
            <w:pPr>
              <w:spacing w:after="102" w:line="259" w:lineRule="auto"/>
              <w:ind w:left="0" w:right="90" w:firstLine="0"/>
              <w:jc w:val="right"/>
            </w:pPr>
            <w:r>
              <w:t xml:space="preserve">-6,464 </w:t>
            </w:r>
          </w:p>
          <w:p w14:paraId="58334477" w14:textId="77777777" w:rsidR="00925913" w:rsidRDefault="00477365">
            <w:pPr>
              <w:spacing w:after="0" w:line="259" w:lineRule="auto"/>
              <w:ind w:left="0" w:right="35" w:firstLine="0"/>
              <w:jc w:val="right"/>
            </w:pPr>
            <w:r>
              <w:t xml:space="preserve"> </w:t>
            </w:r>
          </w:p>
        </w:tc>
      </w:tr>
      <w:tr w:rsidR="00925913" w14:paraId="61FE096E" w14:textId="77777777">
        <w:trPr>
          <w:trHeight w:val="460"/>
        </w:trPr>
        <w:tc>
          <w:tcPr>
            <w:tcW w:w="1302" w:type="dxa"/>
            <w:tcBorders>
              <w:top w:val="nil"/>
              <w:left w:val="single" w:sz="4" w:space="0" w:color="000000"/>
              <w:bottom w:val="nil"/>
              <w:right w:val="single" w:sz="4" w:space="0" w:color="000000"/>
            </w:tcBorders>
          </w:tcPr>
          <w:p w14:paraId="5A6F6684" w14:textId="77777777" w:rsidR="00925913" w:rsidRDefault="00477365">
            <w:pPr>
              <w:spacing w:after="0" w:line="259" w:lineRule="auto"/>
              <w:ind w:left="0" w:right="91" w:firstLine="0"/>
              <w:jc w:val="right"/>
            </w:pPr>
            <w:r>
              <w:t xml:space="preserve">-3,998 </w:t>
            </w:r>
          </w:p>
        </w:tc>
        <w:tc>
          <w:tcPr>
            <w:tcW w:w="6521" w:type="dxa"/>
            <w:tcBorders>
              <w:top w:val="nil"/>
              <w:left w:val="single" w:sz="4" w:space="0" w:color="000000"/>
              <w:bottom w:val="nil"/>
              <w:right w:val="single" w:sz="4" w:space="0" w:color="000000"/>
            </w:tcBorders>
          </w:tcPr>
          <w:p w14:paraId="7EBCCE82" w14:textId="77777777" w:rsidR="00925913" w:rsidRDefault="00477365">
            <w:pPr>
              <w:spacing w:after="0" w:line="259" w:lineRule="auto"/>
              <w:ind w:left="37" w:right="0" w:firstLine="0"/>
              <w:jc w:val="left"/>
            </w:pPr>
            <w:r>
              <w:t xml:space="preserve">Sale proceeds credited to the Comprehensive Income and Expenditure Account as part of the gain/loss on disposal of non-current assets </w:t>
            </w:r>
          </w:p>
        </w:tc>
        <w:tc>
          <w:tcPr>
            <w:tcW w:w="1304" w:type="dxa"/>
            <w:gridSpan w:val="3"/>
            <w:tcBorders>
              <w:top w:val="nil"/>
              <w:left w:val="single" w:sz="4" w:space="0" w:color="000000"/>
              <w:bottom w:val="nil"/>
              <w:right w:val="single" w:sz="4" w:space="0" w:color="000000"/>
            </w:tcBorders>
          </w:tcPr>
          <w:p w14:paraId="2C4B5B65" w14:textId="77777777" w:rsidR="00925913" w:rsidRDefault="00477365">
            <w:pPr>
              <w:spacing w:after="0" w:line="259" w:lineRule="auto"/>
              <w:ind w:left="0" w:right="90" w:firstLine="0"/>
              <w:jc w:val="right"/>
            </w:pPr>
            <w:r>
              <w:t xml:space="preserve">-10 </w:t>
            </w:r>
          </w:p>
        </w:tc>
      </w:tr>
      <w:tr w:rsidR="00925913" w14:paraId="12C7E266" w14:textId="77777777">
        <w:trPr>
          <w:trHeight w:val="230"/>
        </w:trPr>
        <w:tc>
          <w:tcPr>
            <w:tcW w:w="1302" w:type="dxa"/>
            <w:tcBorders>
              <w:top w:val="nil"/>
              <w:left w:val="single" w:sz="4" w:space="0" w:color="000000"/>
              <w:bottom w:val="nil"/>
              <w:right w:val="single" w:sz="4" w:space="0" w:color="000000"/>
            </w:tcBorders>
          </w:tcPr>
          <w:p w14:paraId="69BCB5B2" w14:textId="77777777" w:rsidR="00925913" w:rsidRDefault="00477365">
            <w:pPr>
              <w:spacing w:after="0" w:line="259" w:lineRule="auto"/>
              <w:ind w:left="0" w:right="91" w:firstLine="0"/>
              <w:jc w:val="right"/>
            </w:pPr>
            <w:r>
              <w:t xml:space="preserve">-744 </w:t>
            </w:r>
          </w:p>
        </w:tc>
        <w:tc>
          <w:tcPr>
            <w:tcW w:w="6521" w:type="dxa"/>
            <w:tcBorders>
              <w:top w:val="nil"/>
              <w:left w:val="single" w:sz="4" w:space="0" w:color="000000"/>
              <w:bottom w:val="nil"/>
              <w:right w:val="single" w:sz="4" w:space="0" w:color="000000"/>
            </w:tcBorders>
          </w:tcPr>
          <w:p w14:paraId="07936DB8" w14:textId="77777777" w:rsidR="00925913" w:rsidRDefault="00477365">
            <w:pPr>
              <w:spacing w:after="0" w:line="259" w:lineRule="auto"/>
              <w:ind w:left="37" w:right="0" w:firstLine="0"/>
              <w:jc w:val="left"/>
            </w:pPr>
            <w:r>
              <w:t xml:space="preserve">Capital Receipts from Former Council House Sales </w:t>
            </w:r>
          </w:p>
        </w:tc>
        <w:tc>
          <w:tcPr>
            <w:tcW w:w="1304" w:type="dxa"/>
            <w:gridSpan w:val="3"/>
            <w:tcBorders>
              <w:top w:val="nil"/>
              <w:left w:val="single" w:sz="4" w:space="0" w:color="000000"/>
              <w:bottom w:val="nil"/>
              <w:right w:val="single" w:sz="4" w:space="0" w:color="000000"/>
            </w:tcBorders>
          </w:tcPr>
          <w:p w14:paraId="3DE4EF94" w14:textId="77777777" w:rsidR="00925913" w:rsidRDefault="00477365">
            <w:pPr>
              <w:spacing w:after="0" w:line="259" w:lineRule="auto"/>
              <w:ind w:left="0" w:right="90" w:firstLine="0"/>
              <w:jc w:val="right"/>
            </w:pPr>
            <w:r>
              <w:t xml:space="preserve">-775 </w:t>
            </w:r>
          </w:p>
        </w:tc>
      </w:tr>
      <w:tr w:rsidR="00925913" w14:paraId="4B013E0D" w14:textId="77777777">
        <w:trPr>
          <w:trHeight w:val="690"/>
        </w:trPr>
        <w:tc>
          <w:tcPr>
            <w:tcW w:w="1302" w:type="dxa"/>
            <w:tcBorders>
              <w:top w:val="nil"/>
              <w:left w:val="single" w:sz="4" w:space="0" w:color="000000"/>
              <w:bottom w:val="nil"/>
              <w:right w:val="single" w:sz="4" w:space="0" w:color="000000"/>
            </w:tcBorders>
          </w:tcPr>
          <w:p w14:paraId="19453089" w14:textId="77777777" w:rsidR="00925913" w:rsidRDefault="00477365">
            <w:pPr>
              <w:spacing w:after="0" w:line="259" w:lineRule="auto"/>
              <w:ind w:left="0" w:right="91" w:firstLine="0"/>
              <w:jc w:val="right"/>
            </w:pPr>
            <w:r>
              <w:t xml:space="preserve">-9 </w:t>
            </w:r>
          </w:p>
          <w:p w14:paraId="0E63A435" w14:textId="77777777" w:rsidR="00925913" w:rsidRDefault="00477365">
            <w:pPr>
              <w:spacing w:after="0" w:line="259" w:lineRule="auto"/>
              <w:ind w:left="0" w:right="36" w:firstLine="0"/>
              <w:jc w:val="right"/>
            </w:pPr>
            <w:r>
              <w:t xml:space="preserve"> </w:t>
            </w:r>
          </w:p>
          <w:p w14:paraId="1F9F2DB8" w14:textId="77777777" w:rsidR="00925913" w:rsidRDefault="00477365">
            <w:pPr>
              <w:spacing w:after="0" w:line="259" w:lineRule="auto"/>
              <w:ind w:left="0" w:right="36" w:firstLine="0"/>
              <w:jc w:val="right"/>
            </w:pPr>
            <w:r>
              <w:t xml:space="preserve"> </w:t>
            </w:r>
          </w:p>
        </w:tc>
        <w:tc>
          <w:tcPr>
            <w:tcW w:w="6521" w:type="dxa"/>
            <w:tcBorders>
              <w:top w:val="nil"/>
              <w:left w:val="single" w:sz="4" w:space="0" w:color="000000"/>
              <w:bottom w:val="nil"/>
              <w:right w:val="single" w:sz="4" w:space="0" w:color="000000"/>
            </w:tcBorders>
          </w:tcPr>
          <w:p w14:paraId="38A9A29E" w14:textId="77777777" w:rsidR="00925913" w:rsidRDefault="00477365">
            <w:pPr>
              <w:spacing w:after="0" w:line="259" w:lineRule="auto"/>
              <w:ind w:left="37" w:right="0" w:firstLine="0"/>
              <w:jc w:val="left"/>
            </w:pPr>
            <w:r>
              <w:t xml:space="preserve">Other Capital Receipts not relating to the Disposal of Council Assets </w:t>
            </w:r>
          </w:p>
          <w:p w14:paraId="5ED058C5" w14:textId="77777777" w:rsidR="00925913" w:rsidRDefault="00477365">
            <w:pPr>
              <w:spacing w:after="0" w:line="259" w:lineRule="auto"/>
              <w:ind w:left="37" w:right="0" w:firstLine="0"/>
              <w:jc w:val="left"/>
            </w:pPr>
            <w:r>
              <w:t xml:space="preserve"> </w:t>
            </w:r>
          </w:p>
          <w:p w14:paraId="79EA6171" w14:textId="77777777" w:rsidR="00925913" w:rsidRDefault="00477365">
            <w:pPr>
              <w:spacing w:after="0" w:line="259" w:lineRule="auto"/>
              <w:ind w:left="37" w:right="0" w:firstLine="0"/>
              <w:jc w:val="left"/>
            </w:pPr>
            <w:r>
              <w:rPr>
                <w:u w:val="single" w:color="000000"/>
              </w:rPr>
              <w:t>Applied in the Year</w:t>
            </w:r>
            <w:r>
              <w:t xml:space="preserve"> </w:t>
            </w:r>
          </w:p>
        </w:tc>
        <w:tc>
          <w:tcPr>
            <w:tcW w:w="1304" w:type="dxa"/>
            <w:gridSpan w:val="3"/>
            <w:tcBorders>
              <w:top w:val="nil"/>
              <w:left w:val="single" w:sz="4" w:space="0" w:color="000000"/>
              <w:bottom w:val="nil"/>
              <w:right w:val="single" w:sz="4" w:space="0" w:color="000000"/>
            </w:tcBorders>
          </w:tcPr>
          <w:p w14:paraId="2FA93120" w14:textId="77777777" w:rsidR="00925913" w:rsidRDefault="00477365">
            <w:pPr>
              <w:spacing w:after="0" w:line="259" w:lineRule="auto"/>
              <w:ind w:left="0" w:right="90" w:firstLine="0"/>
              <w:jc w:val="right"/>
            </w:pPr>
            <w:r>
              <w:t xml:space="preserve">-100 </w:t>
            </w:r>
          </w:p>
          <w:p w14:paraId="08CE62E2" w14:textId="77777777" w:rsidR="00925913" w:rsidRDefault="00477365">
            <w:pPr>
              <w:spacing w:after="0" w:line="259" w:lineRule="auto"/>
              <w:ind w:left="0" w:right="35" w:firstLine="0"/>
              <w:jc w:val="right"/>
            </w:pPr>
            <w:r>
              <w:t xml:space="preserve"> </w:t>
            </w:r>
          </w:p>
          <w:p w14:paraId="70B42BCD" w14:textId="77777777" w:rsidR="00925913" w:rsidRDefault="00477365">
            <w:pPr>
              <w:spacing w:after="0" w:line="259" w:lineRule="auto"/>
              <w:ind w:left="0" w:right="35" w:firstLine="0"/>
              <w:jc w:val="right"/>
            </w:pPr>
            <w:r>
              <w:t xml:space="preserve"> </w:t>
            </w:r>
          </w:p>
        </w:tc>
      </w:tr>
      <w:tr w:rsidR="00925913" w14:paraId="68F68E4A" w14:textId="77777777">
        <w:trPr>
          <w:trHeight w:val="462"/>
        </w:trPr>
        <w:tc>
          <w:tcPr>
            <w:tcW w:w="1302" w:type="dxa"/>
            <w:tcBorders>
              <w:top w:val="nil"/>
              <w:left w:val="single" w:sz="4" w:space="0" w:color="000000"/>
              <w:bottom w:val="single" w:sz="4" w:space="0" w:color="000000"/>
              <w:right w:val="single" w:sz="4" w:space="0" w:color="000000"/>
            </w:tcBorders>
          </w:tcPr>
          <w:p w14:paraId="09B645D4" w14:textId="77777777" w:rsidR="00925913" w:rsidRDefault="00477365">
            <w:pPr>
              <w:spacing w:after="0" w:line="259" w:lineRule="auto"/>
              <w:ind w:left="0" w:right="91" w:firstLine="0"/>
              <w:jc w:val="right"/>
            </w:pPr>
            <w:r>
              <w:t xml:space="preserve">1,164 </w:t>
            </w:r>
          </w:p>
          <w:p w14:paraId="30A185F9" w14:textId="77777777" w:rsidR="00925913" w:rsidRDefault="00477365">
            <w:pPr>
              <w:spacing w:after="0" w:line="259" w:lineRule="auto"/>
              <w:ind w:left="0" w:right="36" w:firstLine="0"/>
              <w:jc w:val="right"/>
            </w:pPr>
            <w:r>
              <w:t xml:space="preserve"> </w:t>
            </w:r>
          </w:p>
        </w:tc>
        <w:tc>
          <w:tcPr>
            <w:tcW w:w="6521" w:type="dxa"/>
            <w:vMerge w:val="restart"/>
            <w:tcBorders>
              <w:top w:val="nil"/>
              <w:left w:val="single" w:sz="4" w:space="0" w:color="000000"/>
              <w:bottom w:val="single" w:sz="4" w:space="0" w:color="000000"/>
              <w:right w:val="single" w:sz="4" w:space="0" w:color="000000"/>
            </w:tcBorders>
          </w:tcPr>
          <w:p w14:paraId="3F9D5E86" w14:textId="77777777" w:rsidR="00925913" w:rsidRDefault="00477365">
            <w:pPr>
              <w:spacing w:after="0" w:line="259" w:lineRule="auto"/>
              <w:ind w:left="37" w:right="0" w:firstLine="0"/>
              <w:jc w:val="left"/>
            </w:pPr>
            <w:r>
              <w:t xml:space="preserve">Applied to finance new capital expenditure </w:t>
            </w:r>
          </w:p>
          <w:p w14:paraId="134015F2" w14:textId="77777777" w:rsidR="00925913" w:rsidRDefault="00477365">
            <w:pPr>
              <w:spacing w:after="0" w:line="259" w:lineRule="auto"/>
              <w:ind w:left="37" w:right="0" w:firstLine="0"/>
              <w:jc w:val="left"/>
            </w:pPr>
            <w:r>
              <w:t xml:space="preserve"> </w:t>
            </w:r>
          </w:p>
          <w:p w14:paraId="1C96A189" w14:textId="77777777" w:rsidR="00925913" w:rsidRDefault="00477365">
            <w:pPr>
              <w:spacing w:after="0" w:line="259" w:lineRule="auto"/>
              <w:ind w:left="37" w:right="0" w:firstLine="0"/>
              <w:jc w:val="left"/>
            </w:pPr>
            <w:r>
              <w:rPr>
                <w:b/>
              </w:rPr>
              <w:t xml:space="preserve">Balance at 31 March </w:t>
            </w:r>
          </w:p>
        </w:tc>
        <w:tc>
          <w:tcPr>
            <w:tcW w:w="1304" w:type="dxa"/>
            <w:gridSpan w:val="3"/>
            <w:tcBorders>
              <w:top w:val="nil"/>
              <w:left w:val="single" w:sz="4" w:space="0" w:color="000000"/>
              <w:bottom w:val="single" w:sz="4" w:space="0" w:color="000000"/>
              <w:right w:val="single" w:sz="4" w:space="0" w:color="000000"/>
            </w:tcBorders>
          </w:tcPr>
          <w:p w14:paraId="59BFB639" w14:textId="77777777" w:rsidR="00925913" w:rsidRDefault="00477365">
            <w:pPr>
              <w:spacing w:after="0" w:line="259" w:lineRule="auto"/>
              <w:ind w:left="0" w:right="90" w:firstLine="0"/>
              <w:jc w:val="right"/>
            </w:pPr>
            <w:r>
              <w:t xml:space="preserve">1,089 </w:t>
            </w:r>
          </w:p>
          <w:p w14:paraId="2ABE7E0D" w14:textId="77777777" w:rsidR="00925913" w:rsidRDefault="00477365">
            <w:pPr>
              <w:spacing w:after="0" w:line="259" w:lineRule="auto"/>
              <w:ind w:left="0" w:right="35" w:firstLine="0"/>
              <w:jc w:val="right"/>
            </w:pPr>
            <w:r>
              <w:t xml:space="preserve"> </w:t>
            </w:r>
          </w:p>
        </w:tc>
      </w:tr>
      <w:tr w:rsidR="00925913" w14:paraId="26C9F23B" w14:textId="77777777">
        <w:trPr>
          <w:trHeight w:val="240"/>
        </w:trPr>
        <w:tc>
          <w:tcPr>
            <w:tcW w:w="1302" w:type="dxa"/>
            <w:tcBorders>
              <w:top w:val="single" w:sz="4" w:space="0" w:color="000000"/>
              <w:left w:val="single" w:sz="4" w:space="0" w:color="000000"/>
              <w:bottom w:val="single" w:sz="4" w:space="0" w:color="000000"/>
              <w:right w:val="single" w:sz="4" w:space="0" w:color="000000"/>
            </w:tcBorders>
          </w:tcPr>
          <w:p w14:paraId="55BD975B" w14:textId="77777777" w:rsidR="00925913" w:rsidRDefault="00477365">
            <w:pPr>
              <w:spacing w:after="0" w:line="259" w:lineRule="auto"/>
              <w:ind w:left="0" w:right="91" w:firstLine="0"/>
              <w:jc w:val="right"/>
            </w:pPr>
            <w:r>
              <w:rPr>
                <w:b/>
              </w:rPr>
              <w:t xml:space="preserve">-6,464 </w:t>
            </w:r>
          </w:p>
        </w:tc>
        <w:tc>
          <w:tcPr>
            <w:tcW w:w="0" w:type="auto"/>
            <w:vMerge/>
            <w:tcBorders>
              <w:top w:val="nil"/>
              <w:left w:val="single" w:sz="4" w:space="0" w:color="000000"/>
              <w:bottom w:val="single" w:sz="4" w:space="0" w:color="000000"/>
              <w:right w:val="single" w:sz="4" w:space="0" w:color="000000"/>
            </w:tcBorders>
          </w:tcPr>
          <w:p w14:paraId="65645C2B" w14:textId="77777777" w:rsidR="00925913" w:rsidRDefault="00925913">
            <w:pPr>
              <w:spacing w:after="160" w:line="259" w:lineRule="auto"/>
              <w:ind w:left="0" w:right="0" w:firstLine="0"/>
              <w:jc w:val="left"/>
            </w:pPr>
          </w:p>
        </w:tc>
        <w:tc>
          <w:tcPr>
            <w:tcW w:w="1304" w:type="dxa"/>
            <w:gridSpan w:val="3"/>
            <w:tcBorders>
              <w:top w:val="single" w:sz="4" w:space="0" w:color="000000"/>
              <w:left w:val="single" w:sz="4" w:space="0" w:color="000000"/>
              <w:bottom w:val="single" w:sz="4" w:space="0" w:color="000000"/>
              <w:right w:val="single" w:sz="4" w:space="0" w:color="000000"/>
            </w:tcBorders>
          </w:tcPr>
          <w:p w14:paraId="5630BCDB" w14:textId="77777777" w:rsidR="00925913" w:rsidRDefault="00477365">
            <w:pPr>
              <w:spacing w:after="0" w:line="259" w:lineRule="auto"/>
              <w:ind w:left="0" w:right="90" w:firstLine="0"/>
              <w:jc w:val="right"/>
            </w:pPr>
            <w:r>
              <w:rPr>
                <w:b/>
              </w:rPr>
              <w:t xml:space="preserve">-6,260 </w:t>
            </w:r>
          </w:p>
        </w:tc>
      </w:tr>
    </w:tbl>
    <w:p w14:paraId="2C5E7EA7" w14:textId="77777777" w:rsidR="00925913" w:rsidRDefault="00477365">
      <w:pPr>
        <w:spacing w:after="0" w:line="259" w:lineRule="auto"/>
        <w:ind w:left="568" w:right="0" w:firstLine="0"/>
        <w:jc w:val="left"/>
      </w:pPr>
      <w:r>
        <w:rPr>
          <w:b/>
        </w:rPr>
        <w:t xml:space="preserve"> </w:t>
      </w:r>
    </w:p>
    <w:p w14:paraId="402D8F81" w14:textId="77777777" w:rsidR="00925913" w:rsidRDefault="00477365">
      <w:pPr>
        <w:spacing w:after="0" w:line="259" w:lineRule="auto"/>
        <w:ind w:left="568" w:right="0" w:firstLine="0"/>
        <w:jc w:val="left"/>
      </w:pPr>
      <w:r>
        <w:rPr>
          <w:b/>
        </w:rPr>
        <w:t xml:space="preserve"> </w:t>
      </w:r>
    </w:p>
    <w:p w14:paraId="2EE7229A" w14:textId="77777777" w:rsidR="00925913" w:rsidRDefault="00477365">
      <w:pPr>
        <w:numPr>
          <w:ilvl w:val="0"/>
          <w:numId w:val="24"/>
        </w:numPr>
        <w:spacing w:after="3" w:line="252" w:lineRule="auto"/>
        <w:ind w:right="0" w:hanging="709"/>
        <w:jc w:val="left"/>
      </w:pPr>
      <w:r>
        <w:rPr>
          <w:b/>
          <w:u w:val="single" w:color="000000"/>
        </w:rPr>
        <w:t>CAPITAL GRANTS AND CONTRIBUTIONS UNAPPLIED</w:t>
      </w:r>
      <w:r>
        <w:rPr>
          <w:b/>
        </w:rPr>
        <w:t xml:space="preserve"> </w:t>
      </w:r>
    </w:p>
    <w:p w14:paraId="74274682" w14:textId="77777777" w:rsidR="00925913" w:rsidRDefault="00477365">
      <w:pPr>
        <w:spacing w:after="0" w:line="259" w:lineRule="auto"/>
        <w:ind w:left="568" w:right="0" w:firstLine="0"/>
        <w:jc w:val="left"/>
      </w:pPr>
      <w:r>
        <w:rPr>
          <w:b/>
        </w:rPr>
        <w:t xml:space="preserve"> </w:t>
      </w:r>
    </w:p>
    <w:p w14:paraId="21C8DDE4" w14:textId="77777777" w:rsidR="00925913" w:rsidRDefault="00477365">
      <w:pPr>
        <w:ind w:left="1268" w:right="0"/>
      </w:pPr>
      <w:r>
        <w:t xml:space="preserve">The Capital Grants and Contributions Unapplied Account (Reserve) holds the grants and contributions received towards capital projects for which the Council has met the conditions that would otherwise require repayment of the monies, but which have yet to be applied to meet expenditure.  The balance is restricted by grant terms as to the capital expenditure against which it can be applied and / or the financial year in which this can take place. </w:t>
      </w:r>
    </w:p>
    <w:p w14:paraId="31F546A0" w14:textId="77777777" w:rsidR="00925913" w:rsidRDefault="00477365">
      <w:pPr>
        <w:spacing w:after="0" w:line="259" w:lineRule="auto"/>
        <w:ind w:left="568" w:right="0" w:firstLine="0"/>
        <w:jc w:val="left"/>
      </w:pPr>
      <w:r>
        <w:rPr>
          <w:b/>
        </w:rPr>
        <w:t xml:space="preserve"> </w:t>
      </w:r>
    </w:p>
    <w:tbl>
      <w:tblPr>
        <w:tblStyle w:val="TableGrid"/>
        <w:tblW w:w="9183" w:type="dxa"/>
        <w:tblInd w:w="1283" w:type="dxa"/>
        <w:tblCellMar>
          <w:top w:w="3" w:type="dxa"/>
          <w:left w:w="108" w:type="dxa"/>
          <w:bottom w:w="0" w:type="dxa"/>
          <w:right w:w="51" w:type="dxa"/>
        </w:tblCellMar>
        <w:tblLook w:val="04A0" w:firstRow="1" w:lastRow="0" w:firstColumn="1" w:lastColumn="0" w:noHBand="0" w:noVBand="1"/>
      </w:tblPr>
      <w:tblGrid>
        <w:gridCol w:w="1302"/>
        <w:gridCol w:w="6578"/>
        <w:gridCol w:w="1303"/>
      </w:tblGrid>
      <w:tr w:rsidR="00925913" w14:paraId="3FA96FC5" w14:textId="77777777">
        <w:trPr>
          <w:trHeight w:val="237"/>
        </w:trPr>
        <w:tc>
          <w:tcPr>
            <w:tcW w:w="1302" w:type="dxa"/>
            <w:tcBorders>
              <w:top w:val="single" w:sz="4" w:space="0" w:color="000000"/>
              <w:left w:val="single" w:sz="4" w:space="0" w:color="000000"/>
              <w:bottom w:val="nil"/>
              <w:right w:val="single" w:sz="4" w:space="0" w:color="000000"/>
            </w:tcBorders>
            <w:shd w:val="clear" w:color="auto" w:fill="FFCC99"/>
          </w:tcPr>
          <w:p w14:paraId="29A336F4" w14:textId="77777777" w:rsidR="00925913" w:rsidRDefault="00477365">
            <w:pPr>
              <w:spacing w:after="0" w:line="259" w:lineRule="auto"/>
              <w:ind w:left="70" w:right="0" w:firstLine="0"/>
              <w:jc w:val="left"/>
            </w:pPr>
            <w:r>
              <w:rPr>
                <w:u w:val="single" w:color="000000"/>
              </w:rPr>
              <w:t>2020/2021</w:t>
            </w:r>
            <w:r>
              <w:t xml:space="preserve"> </w:t>
            </w:r>
          </w:p>
        </w:tc>
        <w:tc>
          <w:tcPr>
            <w:tcW w:w="6578" w:type="dxa"/>
            <w:tcBorders>
              <w:top w:val="single" w:sz="4" w:space="0" w:color="000000"/>
              <w:left w:val="single" w:sz="4" w:space="0" w:color="000000"/>
              <w:bottom w:val="nil"/>
              <w:right w:val="single" w:sz="4" w:space="0" w:color="000000"/>
            </w:tcBorders>
            <w:shd w:val="clear" w:color="auto" w:fill="FFCC99"/>
          </w:tcPr>
          <w:p w14:paraId="757FE569" w14:textId="77777777" w:rsidR="00925913" w:rsidRDefault="00477365">
            <w:pPr>
              <w:spacing w:after="0" w:line="259" w:lineRule="auto"/>
              <w:ind w:left="0" w:right="3" w:firstLine="0"/>
              <w:jc w:val="center"/>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4690E4E1" w14:textId="77777777" w:rsidR="00925913" w:rsidRDefault="00477365">
            <w:pPr>
              <w:spacing w:after="0" w:line="259" w:lineRule="auto"/>
              <w:ind w:left="71" w:right="0" w:firstLine="0"/>
              <w:jc w:val="left"/>
            </w:pPr>
            <w:r>
              <w:rPr>
                <w:u w:val="single" w:color="000000"/>
              </w:rPr>
              <w:t>2021/2022</w:t>
            </w:r>
            <w:r>
              <w:t xml:space="preserve"> </w:t>
            </w:r>
          </w:p>
        </w:tc>
      </w:tr>
      <w:tr w:rsidR="00925913" w14:paraId="237132B6" w14:textId="77777777">
        <w:trPr>
          <w:trHeight w:val="230"/>
        </w:trPr>
        <w:tc>
          <w:tcPr>
            <w:tcW w:w="1302" w:type="dxa"/>
            <w:tcBorders>
              <w:top w:val="nil"/>
              <w:left w:val="single" w:sz="4" w:space="0" w:color="000000"/>
              <w:bottom w:val="single" w:sz="4" w:space="0" w:color="000000"/>
              <w:right w:val="single" w:sz="4" w:space="0" w:color="000000"/>
            </w:tcBorders>
            <w:shd w:val="clear" w:color="auto" w:fill="FFCC99"/>
          </w:tcPr>
          <w:p w14:paraId="62319ED9" w14:textId="77777777" w:rsidR="00925913" w:rsidRDefault="00477365">
            <w:pPr>
              <w:spacing w:after="0" w:line="259" w:lineRule="auto"/>
              <w:ind w:left="0" w:right="57" w:firstLine="0"/>
              <w:jc w:val="center"/>
            </w:pPr>
            <w:r>
              <w:t xml:space="preserve">£000s </w:t>
            </w:r>
          </w:p>
        </w:tc>
        <w:tc>
          <w:tcPr>
            <w:tcW w:w="6578" w:type="dxa"/>
            <w:tcBorders>
              <w:top w:val="nil"/>
              <w:left w:val="single" w:sz="4" w:space="0" w:color="000000"/>
              <w:bottom w:val="single" w:sz="4" w:space="0" w:color="000000"/>
              <w:right w:val="single" w:sz="4" w:space="0" w:color="000000"/>
            </w:tcBorders>
            <w:shd w:val="clear" w:color="auto" w:fill="FFCC99"/>
          </w:tcPr>
          <w:p w14:paraId="24A7D336" w14:textId="77777777" w:rsidR="00925913" w:rsidRDefault="00477365">
            <w:pPr>
              <w:spacing w:after="0" w:line="259" w:lineRule="auto"/>
              <w:ind w:left="0" w:right="3" w:firstLine="0"/>
              <w:jc w:val="center"/>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555E7311" w14:textId="77777777" w:rsidR="00925913" w:rsidRDefault="00477365">
            <w:pPr>
              <w:spacing w:after="0" w:line="259" w:lineRule="auto"/>
              <w:ind w:left="0" w:right="56" w:firstLine="0"/>
              <w:jc w:val="center"/>
            </w:pPr>
            <w:r>
              <w:t xml:space="preserve">£000s </w:t>
            </w:r>
          </w:p>
        </w:tc>
      </w:tr>
      <w:tr w:rsidR="00925913" w14:paraId="13169B03" w14:textId="77777777">
        <w:trPr>
          <w:trHeight w:val="421"/>
        </w:trPr>
        <w:tc>
          <w:tcPr>
            <w:tcW w:w="1302" w:type="dxa"/>
            <w:tcBorders>
              <w:top w:val="single" w:sz="4" w:space="0" w:color="000000"/>
              <w:left w:val="single" w:sz="4" w:space="0" w:color="000000"/>
              <w:bottom w:val="nil"/>
              <w:right w:val="single" w:sz="4" w:space="0" w:color="000000"/>
            </w:tcBorders>
          </w:tcPr>
          <w:p w14:paraId="48B33A4C" w14:textId="77777777" w:rsidR="00925913" w:rsidRDefault="00477365">
            <w:pPr>
              <w:spacing w:after="0" w:line="259" w:lineRule="auto"/>
              <w:ind w:left="0" w:right="59" w:firstLine="0"/>
              <w:jc w:val="center"/>
            </w:pPr>
            <w:r>
              <w:t xml:space="preserve">-17,757 </w:t>
            </w:r>
          </w:p>
        </w:tc>
        <w:tc>
          <w:tcPr>
            <w:tcW w:w="6578" w:type="dxa"/>
            <w:tcBorders>
              <w:top w:val="single" w:sz="4" w:space="0" w:color="000000"/>
              <w:left w:val="single" w:sz="4" w:space="0" w:color="000000"/>
              <w:bottom w:val="nil"/>
              <w:right w:val="single" w:sz="4" w:space="0" w:color="000000"/>
            </w:tcBorders>
          </w:tcPr>
          <w:p w14:paraId="1ED048B5" w14:textId="77777777" w:rsidR="00925913" w:rsidRDefault="00477365">
            <w:pPr>
              <w:spacing w:after="0" w:line="259" w:lineRule="auto"/>
              <w:ind w:left="0" w:right="0" w:firstLine="0"/>
              <w:jc w:val="left"/>
            </w:pPr>
            <w:r>
              <w:t xml:space="preserve">Balance at 1 April </w:t>
            </w:r>
          </w:p>
        </w:tc>
        <w:tc>
          <w:tcPr>
            <w:tcW w:w="1303" w:type="dxa"/>
            <w:tcBorders>
              <w:top w:val="single" w:sz="4" w:space="0" w:color="000000"/>
              <w:left w:val="single" w:sz="4" w:space="0" w:color="000000"/>
              <w:bottom w:val="nil"/>
              <w:right w:val="single" w:sz="4" w:space="0" w:color="000000"/>
            </w:tcBorders>
          </w:tcPr>
          <w:p w14:paraId="37820C17" w14:textId="77777777" w:rsidR="00925913" w:rsidRDefault="00477365">
            <w:pPr>
              <w:spacing w:after="0" w:line="259" w:lineRule="auto"/>
              <w:ind w:left="0" w:right="55" w:firstLine="0"/>
              <w:jc w:val="right"/>
            </w:pPr>
            <w:r>
              <w:t xml:space="preserve">-22,742 </w:t>
            </w:r>
          </w:p>
        </w:tc>
      </w:tr>
      <w:tr w:rsidR="00925913" w14:paraId="142BAC94" w14:textId="77777777">
        <w:trPr>
          <w:trHeight w:val="580"/>
        </w:trPr>
        <w:tc>
          <w:tcPr>
            <w:tcW w:w="1302" w:type="dxa"/>
            <w:tcBorders>
              <w:top w:val="nil"/>
              <w:left w:val="single" w:sz="4" w:space="0" w:color="000000"/>
              <w:bottom w:val="nil"/>
              <w:right w:val="single" w:sz="4" w:space="0" w:color="000000"/>
            </w:tcBorders>
          </w:tcPr>
          <w:p w14:paraId="65456E98" w14:textId="77777777" w:rsidR="00925913" w:rsidRDefault="00477365">
            <w:pPr>
              <w:spacing w:after="0" w:line="259" w:lineRule="auto"/>
              <w:ind w:left="0" w:right="56" w:firstLine="0"/>
              <w:jc w:val="right"/>
            </w:pPr>
            <w:r>
              <w:t xml:space="preserve">-6,243 </w:t>
            </w:r>
          </w:p>
        </w:tc>
        <w:tc>
          <w:tcPr>
            <w:tcW w:w="6578" w:type="dxa"/>
            <w:tcBorders>
              <w:top w:val="nil"/>
              <w:left w:val="single" w:sz="4" w:space="0" w:color="000000"/>
              <w:bottom w:val="nil"/>
              <w:right w:val="single" w:sz="4" w:space="0" w:color="000000"/>
            </w:tcBorders>
          </w:tcPr>
          <w:p w14:paraId="33B0B960" w14:textId="77777777" w:rsidR="00925913" w:rsidRDefault="00477365">
            <w:pPr>
              <w:spacing w:after="0" w:line="259" w:lineRule="auto"/>
              <w:ind w:left="0" w:right="0" w:firstLine="0"/>
              <w:jc w:val="left"/>
            </w:pPr>
            <w:r>
              <w:t xml:space="preserve">Capital grants and contributions unapplied credited to the Comprehensive Income and Expenditure Statement </w:t>
            </w:r>
          </w:p>
        </w:tc>
        <w:tc>
          <w:tcPr>
            <w:tcW w:w="1303" w:type="dxa"/>
            <w:tcBorders>
              <w:top w:val="nil"/>
              <w:left w:val="single" w:sz="4" w:space="0" w:color="000000"/>
              <w:bottom w:val="nil"/>
              <w:right w:val="single" w:sz="4" w:space="0" w:color="000000"/>
            </w:tcBorders>
          </w:tcPr>
          <w:p w14:paraId="1DC470E4" w14:textId="77777777" w:rsidR="00925913" w:rsidRDefault="00477365">
            <w:pPr>
              <w:spacing w:after="0" w:line="259" w:lineRule="auto"/>
              <w:ind w:left="0" w:right="55" w:firstLine="0"/>
              <w:jc w:val="right"/>
            </w:pPr>
            <w:r>
              <w:t xml:space="preserve">-13,079 </w:t>
            </w:r>
          </w:p>
        </w:tc>
      </w:tr>
      <w:tr w:rsidR="00925913" w14:paraId="54B8BF73" w14:textId="77777777">
        <w:trPr>
          <w:trHeight w:val="580"/>
        </w:trPr>
        <w:tc>
          <w:tcPr>
            <w:tcW w:w="1302" w:type="dxa"/>
            <w:tcBorders>
              <w:top w:val="nil"/>
              <w:left w:val="single" w:sz="4" w:space="0" w:color="000000"/>
              <w:bottom w:val="nil"/>
              <w:right w:val="single" w:sz="4" w:space="0" w:color="000000"/>
            </w:tcBorders>
          </w:tcPr>
          <w:p w14:paraId="6A8863C2" w14:textId="77777777" w:rsidR="00925913" w:rsidRDefault="00477365">
            <w:pPr>
              <w:spacing w:after="0" w:line="259" w:lineRule="auto"/>
              <w:ind w:left="0" w:right="56" w:firstLine="0"/>
              <w:jc w:val="right"/>
            </w:pPr>
            <w:r>
              <w:t xml:space="preserve">58 </w:t>
            </w:r>
          </w:p>
        </w:tc>
        <w:tc>
          <w:tcPr>
            <w:tcW w:w="6578" w:type="dxa"/>
            <w:tcBorders>
              <w:top w:val="nil"/>
              <w:left w:val="single" w:sz="4" w:space="0" w:color="000000"/>
              <w:bottom w:val="nil"/>
              <w:right w:val="single" w:sz="4" w:space="0" w:color="000000"/>
            </w:tcBorders>
          </w:tcPr>
          <w:p w14:paraId="0D67F9F3" w14:textId="77777777" w:rsidR="00925913" w:rsidRDefault="00477365">
            <w:pPr>
              <w:spacing w:after="0" w:line="259" w:lineRule="auto"/>
              <w:ind w:left="0" w:right="0" w:firstLine="0"/>
              <w:jc w:val="left"/>
            </w:pPr>
            <w:r>
              <w:t xml:space="preserve">Reversal of capital grants and contributions unapplied previously credited to the Comprehensive Income and Expenditure Statement </w:t>
            </w:r>
          </w:p>
        </w:tc>
        <w:tc>
          <w:tcPr>
            <w:tcW w:w="1303" w:type="dxa"/>
            <w:tcBorders>
              <w:top w:val="nil"/>
              <w:left w:val="single" w:sz="4" w:space="0" w:color="000000"/>
              <w:bottom w:val="nil"/>
              <w:right w:val="single" w:sz="4" w:space="0" w:color="000000"/>
            </w:tcBorders>
          </w:tcPr>
          <w:p w14:paraId="68EC850A" w14:textId="77777777" w:rsidR="00925913" w:rsidRDefault="00477365">
            <w:pPr>
              <w:spacing w:after="0" w:line="259" w:lineRule="auto"/>
              <w:ind w:left="0" w:right="55" w:firstLine="0"/>
              <w:jc w:val="right"/>
            </w:pPr>
            <w:r>
              <w:t xml:space="preserve">2,716 </w:t>
            </w:r>
          </w:p>
        </w:tc>
      </w:tr>
      <w:tr w:rsidR="00925913" w14:paraId="3099D0D4" w14:textId="77777777">
        <w:trPr>
          <w:trHeight w:val="411"/>
        </w:trPr>
        <w:tc>
          <w:tcPr>
            <w:tcW w:w="1302" w:type="dxa"/>
            <w:tcBorders>
              <w:top w:val="nil"/>
              <w:left w:val="single" w:sz="4" w:space="0" w:color="000000"/>
              <w:bottom w:val="single" w:sz="4" w:space="0" w:color="000000"/>
              <w:right w:val="single" w:sz="4" w:space="0" w:color="000000"/>
            </w:tcBorders>
          </w:tcPr>
          <w:p w14:paraId="4E95916B" w14:textId="77777777" w:rsidR="00925913" w:rsidRDefault="00477365">
            <w:pPr>
              <w:spacing w:after="0" w:line="259" w:lineRule="auto"/>
              <w:ind w:left="0" w:right="56" w:firstLine="0"/>
              <w:jc w:val="right"/>
            </w:pPr>
            <w:r>
              <w:t xml:space="preserve">1,200 </w:t>
            </w:r>
          </w:p>
        </w:tc>
        <w:tc>
          <w:tcPr>
            <w:tcW w:w="6578" w:type="dxa"/>
            <w:vMerge w:val="restart"/>
            <w:tcBorders>
              <w:top w:val="nil"/>
              <w:left w:val="single" w:sz="4" w:space="0" w:color="000000"/>
              <w:bottom w:val="single" w:sz="4" w:space="0" w:color="000000"/>
              <w:right w:val="single" w:sz="4" w:space="0" w:color="000000"/>
            </w:tcBorders>
          </w:tcPr>
          <w:p w14:paraId="5AF88C43" w14:textId="77777777" w:rsidR="00925913" w:rsidRDefault="00477365">
            <w:pPr>
              <w:spacing w:after="110" w:line="259" w:lineRule="auto"/>
              <w:ind w:left="0" w:right="0" w:firstLine="0"/>
              <w:jc w:val="left"/>
            </w:pPr>
            <w:r>
              <w:t xml:space="preserve">Transferred to the Capital Adjustment Account </w:t>
            </w:r>
          </w:p>
          <w:p w14:paraId="0C29D0BE" w14:textId="77777777" w:rsidR="00925913" w:rsidRDefault="00477365">
            <w:pPr>
              <w:spacing w:after="0" w:line="259" w:lineRule="auto"/>
              <w:ind w:left="0" w:right="0" w:firstLine="0"/>
              <w:jc w:val="left"/>
            </w:pPr>
            <w:r>
              <w:rPr>
                <w:b/>
              </w:rPr>
              <w:t xml:space="preserve">Balance at 31 March </w:t>
            </w:r>
          </w:p>
        </w:tc>
        <w:tc>
          <w:tcPr>
            <w:tcW w:w="1303" w:type="dxa"/>
            <w:tcBorders>
              <w:top w:val="nil"/>
              <w:left w:val="single" w:sz="4" w:space="0" w:color="000000"/>
              <w:bottom w:val="single" w:sz="4" w:space="0" w:color="000000"/>
              <w:right w:val="single" w:sz="4" w:space="0" w:color="000000"/>
            </w:tcBorders>
          </w:tcPr>
          <w:p w14:paraId="3B39B9CD" w14:textId="77777777" w:rsidR="00925913" w:rsidRDefault="00477365">
            <w:pPr>
              <w:spacing w:after="0" w:line="259" w:lineRule="auto"/>
              <w:ind w:left="0" w:right="55" w:firstLine="0"/>
              <w:jc w:val="right"/>
            </w:pPr>
            <w:r>
              <w:t xml:space="preserve">9,243 </w:t>
            </w:r>
          </w:p>
        </w:tc>
      </w:tr>
      <w:tr w:rsidR="00925913" w14:paraId="08DC0EE1" w14:textId="77777777">
        <w:trPr>
          <w:trHeight w:val="241"/>
        </w:trPr>
        <w:tc>
          <w:tcPr>
            <w:tcW w:w="1302" w:type="dxa"/>
            <w:tcBorders>
              <w:top w:val="single" w:sz="4" w:space="0" w:color="000000"/>
              <w:left w:val="single" w:sz="4" w:space="0" w:color="000000"/>
              <w:bottom w:val="single" w:sz="4" w:space="0" w:color="000000"/>
              <w:right w:val="single" w:sz="4" w:space="0" w:color="000000"/>
            </w:tcBorders>
          </w:tcPr>
          <w:p w14:paraId="17ED2950" w14:textId="77777777" w:rsidR="00925913" w:rsidRDefault="00477365">
            <w:pPr>
              <w:spacing w:after="0" w:line="259" w:lineRule="auto"/>
              <w:ind w:left="0" w:right="56" w:firstLine="0"/>
              <w:jc w:val="right"/>
            </w:pPr>
            <w:r>
              <w:rPr>
                <w:b/>
              </w:rPr>
              <w:t xml:space="preserve">-22,742 </w:t>
            </w:r>
          </w:p>
        </w:tc>
        <w:tc>
          <w:tcPr>
            <w:tcW w:w="0" w:type="auto"/>
            <w:vMerge/>
            <w:tcBorders>
              <w:top w:val="nil"/>
              <w:left w:val="single" w:sz="4" w:space="0" w:color="000000"/>
              <w:bottom w:val="single" w:sz="4" w:space="0" w:color="000000"/>
              <w:right w:val="single" w:sz="4" w:space="0" w:color="000000"/>
            </w:tcBorders>
          </w:tcPr>
          <w:p w14:paraId="0056A2CE"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16B069EB" w14:textId="77777777" w:rsidR="00925913" w:rsidRDefault="00477365">
            <w:pPr>
              <w:spacing w:after="0" w:line="259" w:lineRule="auto"/>
              <w:ind w:left="0" w:right="55" w:firstLine="0"/>
              <w:jc w:val="right"/>
            </w:pPr>
            <w:r>
              <w:rPr>
                <w:b/>
              </w:rPr>
              <w:t xml:space="preserve">-23,862 </w:t>
            </w:r>
          </w:p>
        </w:tc>
      </w:tr>
    </w:tbl>
    <w:p w14:paraId="7D33798D" w14:textId="77777777" w:rsidR="00925913" w:rsidRDefault="00477365">
      <w:pPr>
        <w:spacing w:after="0" w:line="259" w:lineRule="auto"/>
        <w:ind w:left="568" w:right="0" w:firstLine="0"/>
        <w:jc w:val="left"/>
      </w:pPr>
      <w:r>
        <w:rPr>
          <w:b/>
        </w:rPr>
        <w:t xml:space="preserve"> </w:t>
      </w:r>
    </w:p>
    <w:p w14:paraId="3ACB01E0" w14:textId="77777777" w:rsidR="00925913" w:rsidRDefault="00477365">
      <w:pPr>
        <w:spacing w:after="0" w:line="259" w:lineRule="auto"/>
        <w:ind w:left="568" w:right="0" w:firstLine="0"/>
        <w:jc w:val="left"/>
      </w:pPr>
      <w:r>
        <w:rPr>
          <w:b/>
        </w:rPr>
        <w:t xml:space="preserve"> </w:t>
      </w:r>
    </w:p>
    <w:p w14:paraId="1913D0C2" w14:textId="77777777" w:rsidR="00925913" w:rsidRDefault="00477365">
      <w:pPr>
        <w:numPr>
          <w:ilvl w:val="0"/>
          <w:numId w:val="24"/>
        </w:numPr>
        <w:spacing w:after="3" w:line="252" w:lineRule="auto"/>
        <w:ind w:right="0" w:hanging="709"/>
        <w:jc w:val="left"/>
      </w:pPr>
      <w:r>
        <w:rPr>
          <w:b/>
          <w:u w:val="single" w:color="000000"/>
        </w:rPr>
        <w:t>REVALUATION RESERVE</w:t>
      </w:r>
      <w:r>
        <w:rPr>
          <w:b/>
        </w:rPr>
        <w:t xml:space="preserve">  </w:t>
      </w:r>
    </w:p>
    <w:p w14:paraId="283C68E9" w14:textId="77777777" w:rsidR="00925913" w:rsidRDefault="00477365">
      <w:pPr>
        <w:spacing w:after="0" w:line="259" w:lineRule="auto"/>
        <w:ind w:left="568" w:right="0" w:firstLine="0"/>
        <w:jc w:val="left"/>
      </w:pPr>
      <w:r>
        <w:rPr>
          <w:b/>
        </w:rPr>
        <w:t xml:space="preserve"> </w:t>
      </w:r>
    </w:p>
    <w:p w14:paraId="30918298" w14:textId="77777777" w:rsidR="00925913" w:rsidRDefault="00477365">
      <w:pPr>
        <w:ind w:left="1268" w:right="0"/>
      </w:pPr>
      <w:r>
        <w:t xml:space="preserve">The Revaluation Reserve contains the gains made by the Authority arising from increases in the value of its Property, Plant and Equipment (and Intangible Assets). The balance is reduced when assets with accumulated gains are: </w:t>
      </w:r>
    </w:p>
    <w:p w14:paraId="594BD3CA" w14:textId="77777777" w:rsidR="00925913" w:rsidRDefault="00477365">
      <w:pPr>
        <w:spacing w:after="0" w:line="259" w:lineRule="auto"/>
        <w:ind w:left="1277" w:right="0" w:firstLine="0"/>
        <w:jc w:val="left"/>
      </w:pPr>
      <w:r>
        <w:t xml:space="preserve"> </w:t>
      </w:r>
    </w:p>
    <w:p w14:paraId="4D08CCAA" w14:textId="77777777" w:rsidR="00925913" w:rsidRDefault="00477365">
      <w:pPr>
        <w:numPr>
          <w:ilvl w:val="1"/>
          <w:numId w:val="25"/>
        </w:numPr>
        <w:ind w:right="0" w:hanging="425"/>
      </w:pPr>
      <w:r>
        <w:t xml:space="preserve">revalued downwards or impaired and the gains are lost </w:t>
      </w:r>
    </w:p>
    <w:p w14:paraId="65A07F41" w14:textId="77777777" w:rsidR="00925913" w:rsidRDefault="00477365">
      <w:pPr>
        <w:numPr>
          <w:ilvl w:val="1"/>
          <w:numId w:val="25"/>
        </w:numPr>
        <w:ind w:right="0" w:hanging="425"/>
      </w:pPr>
      <w:r>
        <w:t xml:space="preserve">used in the provision of services and the gains are consumed through depreciation, or </w:t>
      </w:r>
    </w:p>
    <w:p w14:paraId="593ED739" w14:textId="77777777" w:rsidR="00925913" w:rsidRDefault="00477365">
      <w:pPr>
        <w:numPr>
          <w:ilvl w:val="1"/>
          <w:numId w:val="25"/>
        </w:numPr>
        <w:ind w:right="0" w:hanging="425"/>
      </w:pPr>
      <w:r>
        <w:t xml:space="preserve">disposed of and the gains are realised. </w:t>
      </w:r>
    </w:p>
    <w:p w14:paraId="5AD39426" w14:textId="77777777" w:rsidR="00925913" w:rsidRDefault="00477365">
      <w:pPr>
        <w:spacing w:after="0" w:line="259" w:lineRule="auto"/>
        <w:ind w:left="1277" w:right="0" w:firstLine="0"/>
        <w:jc w:val="left"/>
      </w:pPr>
      <w:r>
        <w:t xml:space="preserve"> </w:t>
      </w:r>
    </w:p>
    <w:p w14:paraId="01E76BF9" w14:textId="77777777" w:rsidR="00925913" w:rsidRDefault="00477365">
      <w:pPr>
        <w:ind w:left="1268" w:right="0"/>
      </w:pPr>
      <w:r>
        <w:t xml:space="preserve">The Reserve contains only revaluation gains accumulated since 1 April 2007, the date that the Reserve was created. Accumulated gains arising before that date are consolidated into the balance on the Capital Adjustment Account. </w:t>
      </w:r>
    </w:p>
    <w:p w14:paraId="2625CDBB" w14:textId="77777777" w:rsidR="00925913" w:rsidRDefault="00477365">
      <w:pPr>
        <w:spacing w:after="0" w:line="259" w:lineRule="auto"/>
        <w:ind w:left="568" w:right="0" w:firstLine="0"/>
        <w:jc w:val="left"/>
      </w:pPr>
      <w:r>
        <w:rPr>
          <w:b/>
        </w:rPr>
        <w:t xml:space="preserve"> </w:t>
      </w:r>
    </w:p>
    <w:p w14:paraId="1352411A" w14:textId="77777777" w:rsidR="00925913" w:rsidRDefault="00477365">
      <w:pPr>
        <w:spacing w:after="0" w:line="259" w:lineRule="auto"/>
        <w:ind w:left="568" w:right="0" w:firstLine="0"/>
        <w:jc w:val="left"/>
      </w:pPr>
      <w:r>
        <w:rPr>
          <w:b/>
        </w:rPr>
        <w:t xml:space="preserve"> </w:t>
      </w:r>
    </w:p>
    <w:p w14:paraId="55983578" w14:textId="77777777" w:rsidR="00925913" w:rsidRDefault="00477365">
      <w:pPr>
        <w:spacing w:after="0" w:line="259" w:lineRule="auto"/>
        <w:ind w:left="568" w:right="0" w:firstLine="0"/>
        <w:jc w:val="left"/>
      </w:pPr>
      <w:r>
        <w:rPr>
          <w:b/>
        </w:rPr>
        <w:t xml:space="preserve"> </w:t>
      </w:r>
    </w:p>
    <w:p w14:paraId="4B48312F" w14:textId="77777777" w:rsidR="00925913" w:rsidRDefault="00477365">
      <w:pPr>
        <w:spacing w:after="0" w:line="259" w:lineRule="auto"/>
        <w:ind w:left="568" w:right="0" w:firstLine="0"/>
        <w:jc w:val="left"/>
      </w:pPr>
      <w:r>
        <w:rPr>
          <w:b/>
        </w:rPr>
        <w:lastRenderedPageBreak/>
        <w:t xml:space="preserve"> </w:t>
      </w:r>
    </w:p>
    <w:p w14:paraId="2B93A3D4" w14:textId="77777777" w:rsidR="00925913" w:rsidRDefault="00477365">
      <w:pPr>
        <w:spacing w:after="0" w:line="259" w:lineRule="auto"/>
        <w:ind w:left="568" w:right="0" w:firstLine="0"/>
        <w:jc w:val="left"/>
      </w:pPr>
      <w:r>
        <w:rPr>
          <w:b/>
        </w:rPr>
        <w:t xml:space="preserve"> </w:t>
      </w:r>
    </w:p>
    <w:p w14:paraId="5A00C7FE" w14:textId="77777777" w:rsidR="00925913" w:rsidRDefault="00477365">
      <w:pPr>
        <w:spacing w:after="0" w:line="259" w:lineRule="auto"/>
        <w:ind w:left="568" w:right="0" w:firstLine="0"/>
        <w:jc w:val="left"/>
      </w:pPr>
      <w:r>
        <w:rPr>
          <w:b/>
        </w:rPr>
        <w:t xml:space="preserve"> </w:t>
      </w:r>
    </w:p>
    <w:p w14:paraId="6B053C27" w14:textId="77777777" w:rsidR="00925913" w:rsidRDefault="00477365">
      <w:pPr>
        <w:spacing w:after="0" w:line="259" w:lineRule="auto"/>
        <w:ind w:left="568" w:right="0" w:firstLine="0"/>
        <w:jc w:val="left"/>
      </w:pPr>
      <w:r>
        <w:rPr>
          <w:b/>
        </w:rPr>
        <w:t xml:space="preserve"> </w:t>
      </w:r>
    </w:p>
    <w:p w14:paraId="42E19F0D" w14:textId="77777777" w:rsidR="00925913" w:rsidRDefault="00477365">
      <w:pPr>
        <w:spacing w:after="0" w:line="259" w:lineRule="auto"/>
        <w:ind w:left="568" w:right="0" w:firstLine="0"/>
        <w:jc w:val="left"/>
      </w:pPr>
      <w:r>
        <w:rPr>
          <w:b/>
        </w:rPr>
        <w:t xml:space="preserve"> </w:t>
      </w:r>
    </w:p>
    <w:p w14:paraId="649F8B5D" w14:textId="77777777" w:rsidR="00925913" w:rsidRDefault="00477365">
      <w:pPr>
        <w:spacing w:after="0" w:line="259" w:lineRule="auto"/>
        <w:ind w:left="568" w:right="0" w:firstLine="0"/>
        <w:jc w:val="left"/>
      </w:pPr>
      <w:r>
        <w:rPr>
          <w:b/>
        </w:rPr>
        <w:t xml:space="preserve"> </w:t>
      </w:r>
    </w:p>
    <w:p w14:paraId="57B2603A" w14:textId="77777777" w:rsidR="00925913" w:rsidRDefault="00477365">
      <w:pPr>
        <w:spacing w:after="0" w:line="259" w:lineRule="auto"/>
        <w:ind w:left="568" w:right="0" w:firstLine="0"/>
        <w:jc w:val="left"/>
      </w:pPr>
      <w:r>
        <w:rPr>
          <w:b/>
        </w:rPr>
        <w:t xml:space="preserve"> </w:t>
      </w:r>
    </w:p>
    <w:p w14:paraId="71226B0E" w14:textId="77777777" w:rsidR="00925913" w:rsidRDefault="00477365">
      <w:pPr>
        <w:spacing w:after="0" w:line="259" w:lineRule="auto"/>
        <w:ind w:left="568" w:right="0" w:firstLine="0"/>
        <w:jc w:val="left"/>
      </w:pPr>
      <w:r>
        <w:rPr>
          <w:b/>
        </w:rPr>
        <w:t xml:space="preserve"> </w:t>
      </w:r>
    </w:p>
    <w:p w14:paraId="5071FE0F" w14:textId="77777777" w:rsidR="00925913" w:rsidRDefault="00477365">
      <w:pPr>
        <w:spacing w:after="0" w:line="259" w:lineRule="auto"/>
        <w:ind w:left="568" w:right="0" w:firstLine="0"/>
        <w:jc w:val="left"/>
      </w:pPr>
      <w:r>
        <w:rPr>
          <w:b/>
        </w:rPr>
        <w:t xml:space="preserve"> </w:t>
      </w:r>
    </w:p>
    <w:p w14:paraId="402C5699" w14:textId="77777777" w:rsidR="00925913" w:rsidRDefault="00477365">
      <w:pPr>
        <w:spacing w:after="0" w:line="259" w:lineRule="auto"/>
        <w:ind w:left="568" w:right="0" w:firstLine="0"/>
        <w:jc w:val="left"/>
      </w:pPr>
      <w:r>
        <w:rPr>
          <w:b/>
        </w:rPr>
        <w:t xml:space="preserve"> </w:t>
      </w:r>
    </w:p>
    <w:p w14:paraId="0002FA90" w14:textId="77777777" w:rsidR="00925913" w:rsidRDefault="00477365">
      <w:pPr>
        <w:spacing w:after="0" w:line="259" w:lineRule="auto"/>
        <w:ind w:left="568" w:right="0" w:firstLine="0"/>
        <w:jc w:val="left"/>
      </w:pPr>
      <w:r>
        <w:rPr>
          <w:b/>
        </w:rPr>
        <w:t xml:space="preserve"> </w:t>
      </w:r>
    </w:p>
    <w:tbl>
      <w:tblPr>
        <w:tblStyle w:val="TableGrid"/>
        <w:tblW w:w="9183" w:type="dxa"/>
        <w:tblInd w:w="1283" w:type="dxa"/>
        <w:tblCellMar>
          <w:top w:w="7" w:type="dxa"/>
          <w:left w:w="71" w:type="dxa"/>
          <w:bottom w:w="0" w:type="dxa"/>
          <w:right w:w="16" w:type="dxa"/>
        </w:tblCellMar>
        <w:tblLook w:val="04A0" w:firstRow="1" w:lastRow="0" w:firstColumn="1" w:lastColumn="0" w:noHBand="0" w:noVBand="1"/>
      </w:tblPr>
      <w:tblGrid>
        <w:gridCol w:w="1303"/>
        <w:gridCol w:w="6577"/>
        <w:gridCol w:w="107"/>
        <w:gridCol w:w="1088"/>
        <w:gridCol w:w="108"/>
      </w:tblGrid>
      <w:tr w:rsidR="00925913" w14:paraId="1E50C9E5" w14:textId="77777777">
        <w:trPr>
          <w:trHeight w:val="233"/>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D5304A9" w14:textId="77777777" w:rsidR="00925913" w:rsidRDefault="00477365">
            <w:pPr>
              <w:spacing w:after="0" w:line="259" w:lineRule="auto"/>
              <w:ind w:left="0" w:right="0" w:firstLine="0"/>
              <w:jc w:val="center"/>
            </w:pPr>
            <w:r>
              <w:rPr>
                <w:u w:val="single" w:color="000000"/>
              </w:rPr>
              <w:t>2020/2021</w:t>
            </w:r>
            <w:r>
              <w:t xml:space="preserve"> £000s </w:t>
            </w:r>
          </w:p>
        </w:tc>
        <w:tc>
          <w:tcPr>
            <w:tcW w:w="6578"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4E69087" w14:textId="77777777" w:rsidR="00925913" w:rsidRDefault="00477365">
            <w:pPr>
              <w:spacing w:after="0" w:line="259" w:lineRule="auto"/>
              <w:ind w:left="38" w:right="0" w:firstLine="0"/>
              <w:jc w:val="left"/>
            </w:pPr>
            <w:r>
              <w:t xml:space="preserve"> </w:t>
            </w:r>
          </w:p>
          <w:p w14:paraId="5C435724" w14:textId="77777777" w:rsidR="00925913" w:rsidRDefault="00477365">
            <w:pPr>
              <w:spacing w:after="0" w:line="259" w:lineRule="auto"/>
              <w:ind w:left="1" w:right="0" w:firstLine="0"/>
              <w:jc w:val="center"/>
            </w:pPr>
            <w:r>
              <w:t xml:space="preserve"> </w:t>
            </w:r>
          </w:p>
        </w:tc>
        <w:tc>
          <w:tcPr>
            <w:tcW w:w="107" w:type="dxa"/>
            <w:tcBorders>
              <w:top w:val="single" w:sz="4" w:space="0" w:color="000000"/>
              <w:left w:val="single" w:sz="4" w:space="0" w:color="000000"/>
              <w:bottom w:val="nil"/>
              <w:right w:val="nil"/>
            </w:tcBorders>
            <w:shd w:val="clear" w:color="auto" w:fill="FFCC99"/>
          </w:tcPr>
          <w:p w14:paraId="1E72E77B" w14:textId="77777777" w:rsidR="00925913" w:rsidRDefault="0092591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392726A3"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2E020399" w14:textId="77777777" w:rsidR="00925913" w:rsidRDefault="00925913">
            <w:pPr>
              <w:spacing w:after="160" w:line="259" w:lineRule="auto"/>
              <w:ind w:left="0" w:right="0" w:firstLine="0"/>
              <w:jc w:val="left"/>
            </w:pPr>
          </w:p>
        </w:tc>
      </w:tr>
      <w:tr w:rsidR="00925913" w14:paraId="3859B66B" w14:textId="77777777">
        <w:trPr>
          <w:trHeight w:val="234"/>
        </w:trPr>
        <w:tc>
          <w:tcPr>
            <w:tcW w:w="0" w:type="auto"/>
            <w:vMerge/>
            <w:tcBorders>
              <w:top w:val="nil"/>
              <w:left w:val="single" w:sz="4" w:space="0" w:color="000000"/>
              <w:bottom w:val="single" w:sz="4" w:space="0" w:color="000000"/>
              <w:right w:val="single" w:sz="4" w:space="0" w:color="000000"/>
            </w:tcBorders>
          </w:tcPr>
          <w:p w14:paraId="1C5E0A58"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EBF95A1" w14:textId="77777777" w:rsidR="00925913" w:rsidRDefault="00925913">
            <w:pPr>
              <w:spacing w:after="160" w:line="259" w:lineRule="auto"/>
              <w:ind w:left="0" w:right="0" w:firstLine="0"/>
              <w:jc w:val="left"/>
            </w:pPr>
          </w:p>
        </w:tc>
        <w:tc>
          <w:tcPr>
            <w:tcW w:w="107" w:type="dxa"/>
            <w:tcBorders>
              <w:top w:val="nil"/>
              <w:left w:val="single" w:sz="4" w:space="0" w:color="000000"/>
              <w:bottom w:val="single" w:sz="4" w:space="0" w:color="000000"/>
              <w:right w:val="nil"/>
            </w:tcBorders>
            <w:shd w:val="clear" w:color="auto" w:fill="FFCC99"/>
          </w:tcPr>
          <w:p w14:paraId="76DC1C26" w14:textId="77777777" w:rsidR="00925913" w:rsidRDefault="0092591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7530D5C3"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6D8592B2" w14:textId="77777777" w:rsidR="00925913" w:rsidRDefault="00925913">
            <w:pPr>
              <w:spacing w:after="160" w:line="259" w:lineRule="auto"/>
              <w:ind w:left="0" w:right="0" w:firstLine="0"/>
              <w:jc w:val="left"/>
            </w:pPr>
          </w:p>
        </w:tc>
      </w:tr>
      <w:tr w:rsidR="00925913" w14:paraId="706CE58B" w14:textId="77777777">
        <w:trPr>
          <w:trHeight w:val="585"/>
        </w:trPr>
        <w:tc>
          <w:tcPr>
            <w:tcW w:w="1303" w:type="dxa"/>
            <w:tcBorders>
              <w:top w:val="single" w:sz="4" w:space="0" w:color="000000"/>
              <w:left w:val="single" w:sz="4" w:space="0" w:color="000000"/>
              <w:bottom w:val="nil"/>
              <w:right w:val="single" w:sz="4" w:space="0" w:color="000000"/>
            </w:tcBorders>
            <w:vAlign w:val="bottom"/>
          </w:tcPr>
          <w:p w14:paraId="64B7F52B" w14:textId="77777777" w:rsidR="00925913" w:rsidRDefault="00477365">
            <w:pPr>
              <w:spacing w:after="0" w:line="259" w:lineRule="auto"/>
              <w:ind w:left="36" w:right="0" w:firstLine="0"/>
              <w:jc w:val="left"/>
            </w:pPr>
            <w:r>
              <w:t xml:space="preserve"> </w:t>
            </w:r>
          </w:p>
          <w:p w14:paraId="00456BB6" w14:textId="77777777" w:rsidR="00925913" w:rsidRDefault="00477365">
            <w:pPr>
              <w:spacing w:after="0" w:line="259" w:lineRule="auto"/>
              <w:ind w:left="0" w:right="90" w:firstLine="0"/>
              <w:jc w:val="right"/>
            </w:pPr>
            <w:r>
              <w:t xml:space="preserve">-69,636 </w:t>
            </w:r>
          </w:p>
          <w:p w14:paraId="0241C69D" w14:textId="77777777" w:rsidR="00925913" w:rsidRDefault="00477365">
            <w:pPr>
              <w:spacing w:after="0" w:line="259" w:lineRule="auto"/>
              <w:ind w:left="36" w:right="0" w:firstLine="0"/>
              <w:jc w:val="left"/>
            </w:pPr>
            <w:r>
              <w:t xml:space="preserve"> </w:t>
            </w:r>
          </w:p>
        </w:tc>
        <w:tc>
          <w:tcPr>
            <w:tcW w:w="6578" w:type="dxa"/>
            <w:tcBorders>
              <w:top w:val="single" w:sz="4" w:space="0" w:color="000000"/>
              <w:left w:val="single" w:sz="4" w:space="0" w:color="000000"/>
              <w:bottom w:val="nil"/>
              <w:right w:val="single" w:sz="4" w:space="0" w:color="000000"/>
            </w:tcBorders>
            <w:vAlign w:val="bottom"/>
          </w:tcPr>
          <w:p w14:paraId="306D2FEE" w14:textId="77777777" w:rsidR="00925913" w:rsidRDefault="00477365">
            <w:pPr>
              <w:spacing w:after="0" w:line="259" w:lineRule="auto"/>
              <w:ind w:left="38" w:right="0" w:firstLine="0"/>
              <w:jc w:val="left"/>
            </w:pPr>
            <w:r>
              <w:t xml:space="preserve"> </w:t>
            </w:r>
          </w:p>
          <w:p w14:paraId="67D49CD5" w14:textId="77777777" w:rsidR="00925913" w:rsidRDefault="00477365">
            <w:pPr>
              <w:spacing w:after="0" w:line="259" w:lineRule="auto"/>
              <w:ind w:left="38" w:right="0" w:firstLine="0"/>
              <w:jc w:val="left"/>
            </w:pPr>
            <w:r>
              <w:rPr>
                <w:b/>
              </w:rPr>
              <w:t xml:space="preserve">Balance at 1 April </w:t>
            </w:r>
          </w:p>
          <w:p w14:paraId="62917A18" w14:textId="77777777" w:rsidR="00925913" w:rsidRDefault="00477365">
            <w:pPr>
              <w:spacing w:after="0" w:line="259" w:lineRule="auto"/>
              <w:ind w:left="38" w:right="0" w:firstLine="0"/>
              <w:jc w:val="left"/>
            </w:pPr>
            <w:r>
              <w:t xml:space="preserve"> </w:t>
            </w:r>
          </w:p>
        </w:tc>
        <w:tc>
          <w:tcPr>
            <w:tcW w:w="1303" w:type="dxa"/>
            <w:gridSpan w:val="3"/>
            <w:tcBorders>
              <w:top w:val="single" w:sz="4" w:space="0" w:color="000000"/>
              <w:left w:val="single" w:sz="4" w:space="0" w:color="000000"/>
              <w:bottom w:val="nil"/>
              <w:right w:val="single" w:sz="4" w:space="0" w:color="000000"/>
            </w:tcBorders>
            <w:vAlign w:val="bottom"/>
          </w:tcPr>
          <w:p w14:paraId="0205E3A8" w14:textId="77777777" w:rsidR="00925913" w:rsidRDefault="00477365">
            <w:pPr>
              <w:spacing w:after="0" w:line="259" w:lineRule="auto"/>
              <w:ind w:left="37" w:right="0" w:firstLine="0"/>
              <w:jc w:val="left"/>
            </w:pPr>
            <w:r>
              <w:t xml:space="preserve"> </w:t>
            </w:r>
          </w:p>
          <w:p w14:paraId="36FB5DF4" w14:textId="77777777" w:rsidR="00925913" w:rsidRDefault="00477365">
            <w:pPr>
              <w:spacing w:after="0" w:line="259" w:lineRule="auto"/>
              <w:ind w:left="0" w:right="89" w:firstLine="0"/>
              <w:jc w:val="right"/>
            </w:pPr>
            <w:r>
              <w:t>-</w:t>
            </w:r>
            <w:r>
              <w:t xml:space="preserve">68,324 </w:t>
            </w:r>
          </w:p>
          <w:p w14:paraId="64501CC7" w14:textId="77777777" w:rsidR="00925913" w:rsidRDefault="00477365">
            <w:pPr>
              <w:spacing w:after="0" w:line="259" w:lineRule="auto"/>
              <w:ind w:left="0" w:right="35" w:firstLine="0"/>
              <w:jc w:val="right"/>
            </w:pPr>
            <w:r>
              <w:t xml:space="preserve"> </w:t>
            </w:r>
          </w:p>
        </w:tc>
      </w:tr>
      <w:tr w:rsidR="00925913" w14:paraId="0A237166" w14:textId="77777777">
        <w:trPr>
          <w:trHeight w:val="404"/>
        </w:trPr>
        <w:tc>
          <w:tcPr>
            <w:tcW w:w="1303" w:type="dxa"/>
            <w:tcBorders>
              <w:top w:val="nil"/>
              <w:left w:val="single" w:sz="4" w:space="0" w:color="000000"/>
              <w:bottom w:val="nil"/>
              <w:right w:val="single" w:sz="4" w:space="0" w:color="000000"/>
            </w:tcBorders>
          </w:tcPr>
          <w:p w14:paraId="1CAEEAE0" w14:textId="77777777" w:rsidR="00925913" w:rsidRDefault="00477365">
            <w:pPr>
              <w:spacing w:after="0" w:line="259" w:lineRule="auto"/>
              <w:ind w:left="0" w:right="90" w:firstLine="0"/>
              <w:jc w:val="right"/>
            </w:pPr>
            <w:r>
              <w:t xml:space="preserve">-5,083 </w:t>
            </w:r>
          </w:p>
        </w:tc>
        <w:tc>
          <w:tcPr>
            <w:tcW w:w="6578" w:type="dxa"/>
            <w:tcBorders>
              <w:top w:val="nil"/>
              <w:left w:val="single" w:sz="4" w:space="0" w:color="000000"/>
              <w:bottom w:val="nil"/>
              <w:right w:val="single" w:sz="4" w:space="0" w:color="000000"/>
            </w:tcBorders>
          </w:tcPr>
          <w:p w14:paraId="7D756412" w14:textId="77777777" w:rsidR="00925913" w:rsidRDefault="00477365">
            <w:pPr>
              <w:spacing w:after="0" w:line="259" w:lineRule="auto"/>
              <w:ind w:left="38" w:right="0" w:firstLine="0"/>
              <w:jc w:val="left"/>
            </w:pPr>
            <w:r>
              <w:t xml:space="preserve">Upward revaluation of assets </w:t>
            </w:r>
          </w:p>
        </w:tc>
        <w:tc>
          <w:tcPr>
            <w:tcW w:w="1303" w:type="dxa"/>
            <w:gridSpan w:val="3"/>
            <w:tcBorders>
              <w:top w:val="nil"/>
              <w:left w:val="single" w:sz="4" w:space="0" w:color="000000"/>
              <w:bottom w:val="nil"/>
              <w:right w:val="single" w:sz="4" w:space="0" w:color="000000"/>
            </w:tcBorders>
          </w:tcPr>
          <w:p w14:paraId="1B8CF86F" w14:textId="77777777" w:rsidR="00925913" w:rsidRDefault="00477365">
            <w:pPr>
              <w:spacing w:after="0" w:line="259" w:lineRule="auto"/>
              <w:ind w:left="0" w:right="89" w:firstLine="0"/>
              <w:jc w:val="right"/>
            </w:pPr>
            <w:r>
              <w:t xml:space="preserve">-36,897 </w:t>
            </w:r>
          </w:p>
        </w:tc>
      </w:tr>
      <w:tr w:rsidR="00925913" w14:paraId="5A71486C" w14:textId="77777777">
        <w:trPr>
          <w:trHeight w:val="642"/>
        </w:trPr>
        <w:tc>
          <w:tcPr>
            <w:tcW w:w="1303" w:type="dxa"/>
            <w:tcBorders>
              <w:top w:val="nil"/>
              <w:left w:val="single" w:sz="4" w:space="0" w:color="000000"/>
              <w:bottom w:val="single" w:sz="4" w:space="0" w:color="000000"/>
              <w:right w:val="single" w:sz="4" w:space="0" w:color="000000"/>
            </w:tcBorders>
          </w:tcPr>
          <w:p w14:paraId="0CC21CF1" w14:textId="77777777" w:rsidR="00925913" w:rsidRDefault="00477365">
            <w:pPr>
              <w:spacing w:after="0" w:line="259" w:lineRule="auto"/>
              <w:ind w:left="0" w:right="90" w:firstLine="0"/>
              <w:jc w:val="right"/>
            </w:pPr>
            <w:r>
              <w:t xml:space="preserve">3,665 </w:t>
            </w:r>
          </w:p>
        </w:tc>
        <w:tc>
          <w:tcPr>
            <w:tcW w:w="6578" w:type="dxa"/>
            <w:vMerge w:val="restart"/>
            <w:tcBorders>
              <w:top w:val="nil"/>
              <w:left w:val="single" w:sz="4" w:space="0" w:color="000000"/>
              <w:bottom w:val="nil"/>
              <w:right w:val="single" w:sz="4" w:space="0" w:color="000000"/>
            </w:tcBorders>
          </w:tcPr>
          <w:p w14:paraId="0DDCF696" w14:textId="77777777" w:rsidR="00925913" w:rsidRDefault="00477365">
            <w:pPr>
              <w:spacing w:after="130" w:line="240" w:lineRule="auto"/>
              <w:ind w:left="38" w:right="1227" w:firstLine="0"/>
              <w:jc w:val="left"/>
            </w:pPr>
            <w:r>
              <w:t xml:space="preserve">Downward revaluation of assets and impairment losses not charged to Surplus/Deficit on the Provision of Services </w:t>
            </w:r>
          </w:p>
          <w:p w14:paraId="70EC9256" w14:textId="77777777" w:rsidR="00925913" w:rsidRDefault="00477365">
            <w:pPr>
              <w:spacing w:after="10" w:line="240" w:lineRule="auto"/>
              <w:ind w:left="38" w:right="336" w:firstLine="0"/>
              <w:jc w:val="left"/>
            </w:pPr>
            <w:r>
              <w:t>Surplus (-) / Deficit on revaluation of non-</w:t>
            </w:r>
            <w:r>
              <w:t xml:space="preserve">current assets not posted to the Surplus / Deficit on the Provision of Services </w:t>
            </w:r>
          </w:p>
          <w:p w14:paraId="3EB6CFC6" w14:textId="77777777" w:rsidR="00925913" w:rsidRDefault="00477365">
            <w:pPr>
              <w:spacing w:after="0" w:line="259" w:lineRule="auto"/>
              <w:ind w:left="38" w:right="0" w:firstLine="0"/>
              <w:jc w:val="left"/>
            </w:pPr>
            <w:r>
              <w:t xml:space="preserve"> </w:t>
            </w:r>
          </w:p>
          <w:p w14:paraId="064DB361" w14:textId="77777777" w:rsidR="00925913" w:rsidRDefault="00477365">
            <w:pPr>
              <w:spacing w:after="0" w:line="259" w:lineRule="auto"/>
              <w:ind w:left="38" w:right="1482" w:firstLine="0"/>
              <w:jc w:val="left"/>
            </w:pPr>
            <w:r>
              <w:t xml:space="preserve">Difference between fair value depreciation and historical cost depreciation </w:t>
            </w:r>
          </w:p>
        </w:tc>
        <w:tc>
          <w:tcPr>
            <w:tcW w:w="1303" w:type="dxa"/>
            <w:gridSpan w:val="3"/>
            <w:tcBorders>
              <w:top w:val="nil"/>
              <w:left w:val="single" w:sz="4" w:space="0" w:color="000000"/>
              <w:bottom w:val="single" w:sz="4" w:space="0" w:color="000000"/>
              <w:right w:val="single" w:sz="4" w:space="0" w:color="000000"/>
            </w:tcBorders>
          </w:tcPr>
          <w:p w14:paraId="6DE7388C" w14:textId="77777777" w:rsidR="00925913" w:rsidRDefault="00477365">
            <w:pPr>
              <w:spacing w:after="0" w:line="259" w:lineRule="auto"/>
              <w:ind w:left="0" w:right="90" w:firstLine="0"/>
              <w:jc w:val="right"/>
            </w:pPr>
            <w:r>
              <w:t xml:space="preserve">12,306 </w:t>
            </w:r>
          </w:p>
        </w:tc>
      </w:tr>
      <w:tr w:rsidR="00925913" w14:paraId="4F596891" w14:textId="77777777">
        <w:trPr>
          <w:trHeight w:val="470"/>
        </w:trPr>
        <w:tc>
          <w:tcPr>
            <w:tcW w:w="1303" w:type="dxa"/>
            <w:tcBorders>
              <w:top w:val="single" w:sz="4" w:space="0" w:color="000000"/>
              <w:left w:val="single" w:sz="4" w:space="0" w:color="000000"/>
              <w:bottom w:val="single" w:sz="4" w:space="0" w:color="000000"/>
              <w:right w:val="single" w:sz="4" w:space="0" w:color="000000"/>
            </w:tcBorders>
          </w:tcPr>
          <w:p w14:paraId="46F430EC" w14:textId="77777777" w:rsidR="00925913" w:rsidRDefault="00477365">
            <w:pPr>
              <w:spacing w:after="0" w:line="259" w:lineRule="auto"/>
              <w:ind w:left="0" w:right="90" w:firstLine="0"/>
              <w:jc w:val="right"/>
            </w:pPr>
            <w:r>
              <w:t xml:space="preserve">-1,418 </w:t>
            </w:r>
          </w:p>
        </w:tc>
        <w:tc>
          <w:tcPr>
            <w:tcW w:w="0" w:type="auto"/>
            <w:vMerge/>
            <w:tcBorders>
              <w:top w:val="nil"/>
              <w:left w:val="single" w:sz="4" w:space="0" w:color="000000"/>
              <w:bottom w:val="nil"/>
              <w:right w:val="single" w:sz="4" w:space="0" w:color="000000"/>
            </w:tcBorders>
          </w:tcPr>
          <w:p w14:paraId="2105B7D6"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736A4802" w14:textId="77777777" w:rsidR="00925913" w:rsidRDefault="00477365">
            <w:pPr>
              <w:spacing w:after="0" w:line="259" w:lineRule="auto"/>
              <w:ind w:left="0" w:right="89" w:firstLine="0"/>
              <w:jc w:val="right"/>
            </w:pPr>
            <w:r>
              <w:t xml:space="preserve">-24,591 </w:t>
            </w:r>
          </w:p>
        </w:tc>
      </w:tr>
      <w:tr w:rsidR="00925913" w14:paraId="2CE9E9B5" w14:textId="77777777">
        <w:trPr>
          <w:trHeight w:val="758"/>
        </w:trPr>
        <w:tc>
          <w:tcPr>
            <w:tcW w:w="1303" w:type="dxa"/>
            <w:tcBorders>
              <w:top w:val="single" w:sz="4" w:space="0" w:color="000000"/>
              <w:left w:val="single" w:sz="4" w:space="0" w:color="000000"/>
              <w:bottom w:val="nil"/>
              <w:right w:val="single" w:sz="4" w:space="0" w:color="000000"/>
            </w:tcBorders>
          </w:tcPr>
          <w:p w14:paraId="340D559F" w14:textId="77777777" w:rsidR="00925913" w:rsidRDefault="00477365">
            <w:pPr>
              <w:spacing w:after="0" w:line="259" w:lineRule="auto"/>
              <w:ind w:left="0" w:right="35" w:firstLine="0"/>
              <w:jc w:val="right"/>
            </w:pPr>
            <w:r>
              <w:t xml:space="preserve"> </w:t>
            </w:r>
          </w:p>
          <w:p w14:paraId="7E9A9185" w14:textId="77777777" w:rsidR="00925913" w:rsidRDefault="00477365">
            <w:pPr>
              <w:spacing w:after="0" w:line="259" w:lineRule="auto"/>
              <w:ind w:left="0" w:right="90" w:firstLine="0"/>
              <w:jc w:val="right"/>
            </w:pPr>
            <w:r>
              <w:t xml:space="preserve">1,187 </w:t>
            </w:r>
          </w:p>
        </w:tc>
        <w:tc>
          <w:tcPr>
            <w:tcW w:w="0" w:type="auto"/>
            <w:vMerge/>
            <w:tcBorders>
              <w:top w:val="nil"/>
              <w:left w:val="single" w:sz="4" w:space="0" w:color="000000"/>
              <w:bottom w:val="nil"/>
              <w:right w:val="single" w:sz="4" w:space="0" w:color="000000"/>
            </w:tcBorders>
          </w:tcPr>
          <w:p w14:paraId="0ACD9694"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nil"/>
              <w:right w:val="single" w:sz="4" w:space="0" w:color="000000"/>
            </w:tcBorders>
          </w:tcPr>
          <w:p w14:paraId="0C16579A" w14:textId="77777777" w:rsidR="00925913" w:rsidRDefault="00477365">
            <w:pPr>
              <w:spacing w:after="0" w:line="259" w:lineRule="auto"/>
              <w:ind w:left="0" w:right="35" w:firstLine="0"/>
              <w:jc w:val="right"/>
            </w:pPr>
            <w:r>
              <w:t xml:space="preserve"> </w:t>
            </w:r>
          </w:p>
          <w:p w14:paraId="502B6C63" w14:textId="77777777" w:rsidR="00925913" w:rsidRDefault="00477365">
            <w:pPr>
              <w:spacing w:after="0" w:line="259" w:lineRule="auto"/>
              <w:ind w:left="0" w:right="89" w:firstLine="0"/>
              <w:jc w:val="right"/>
            </w:pPr>
            <w:r>
              <w:t xml:space="preserve">1,195 </w:t>
            </w:r>
          </w:p>
        </w:tc>
      </w:tr>
      <w:tr w:rsidR="00925913" w14:paraId="682E2D75" w14:textId="77777777">
        <w:trPr>
          <w:trHeight w:val="412"/>
        </w:trPr>
        <w:tc>
          <w:tcPr>
            <w:tcW w:w="1303" w:type="dxa"/>
            <w:tcBorders>
              <w:top w:val="nil"/>
              <w:left w:val="single" w:sz="4" w:space="0" w:color="000000"/>
              <w:bottom w:val="single" w:sz="4" w:space="0" w:color="000000"/>
              <w:right w:val="single" w:sz="4" w:space="0" w:color="000000"/>
            </w:tcBorders>
          </w:tcPr>
          <w:p w14:paraId="24B79322" w14:textId="77777777" w:rsidR="00925913" w:rsidRDefault="00477365">
            <w:pPr>
              <w:spacing w:after="0" w:line="259" w:lineRule="auto"/>
              <w:ind w:left="0" w:right="90" w:firstLine="0"/>
              <w:jc w:val="right"/>
            </w:pPr>
            <w:r>
              <w:t xml:space="preserve">1,543 </w:t>
            </w:r>
          </w:p>
        </w:tc>
        <w:tc>
          <w:tcPr>
            <w:tcW w:w="6578" w:type="dxa"/>
            <w:vMerge w:val="restart"/>
            <w:tcBorders>
              <w:top w:val="nil"/>
              <w:left w:val="single" w:sz="4" w:space="0" w:color="000000"/>
              <w:bottom w:val="single" w:sz="4" w:space="0" w:color="000000"/>
              <w:right w:val="single" w:sz="4" w:space="0" w:color="000000"/>
            </w:tcBorders>
          </w:tcPr>
          <w:p w14:paraId="319432AE" w14:textId="77777777" w:rsidR="00925913" w:rsidRDefault="00477365">
            <w:pPr>
              <w:spacing w:after="111" w:line="259" w:lineRule="auto"/>
              <w:ind w:left="38" w:right="0" w:firstLine="0"/>
              <w:jc w:val="left"/>
            </w:pPr>
            <w:r>
              <w:t xml:space="preserve">Accumulated gains on assets sold or scrapped </w:t>
            </w:r>
          </w:p>
          <w:p w14:paraId="1D6900F3" w14:textId="77777777" w:rsidR="00925913" w:rsidRDefault="00477365">
            <w:pPr>
              <w:spacing w:after="0" w:line="259" w:lineRule="auto"/>
              <w:ind w:left="38" w:right="0" w:firstLine="0"/>
              <w:jc w:val="left"/>
            </w:pPr>
            <w:r>
              <w:t xml:space="preserve">Amount written off to the Capital Adjustment Account </w:t>
            </w:r>
          </w:p>
          <w:p w14:paraId="6056258B" w14:textId="77777777" w:rsidR="00925913" w:rsidRDefault="00477365">
            <w:pPr>
              <w:spacing w:after="0" w:line="259" w:lineRule="auto"/>
              <w:ind w:left="38" w:right="0" w:firstLine="0"/>
              <w:jc w:val="left"/>
            </w:pPr>
            <w:r>
              <w:t xml:space="preserve"> </w:t>
            </w:r>
          </w:p>
          <w:p w14:paraId="63EB3955" w14:textId="77777777" w:rsidR="00925913" w:rsidRDefault="00477365">
            <w:pPr>
              <w:spacing w:after="0" w:line="259" w:lineRule="auto"/>
              <w:ind w:left="38" w:right="0" w:firstLine="0"/>
              <w:jc w:val="left"/>
            </w:pPr>
            <w:r>
              <w:t xml:space="preserve"> </w:t>
            </w:r>
          </w:p>
        </w:tc>
        <w:tc>
          <w:tcPr>
            <w:tcW w:w="1303" w:type="dxa"/>
            <w:gridSpan w:val="3"/>
            <w:tcBorders>
              <w:top w:val="nil"/>
              <w:left w:val="single" w:sz="4" w:space="0" w:color="000000"/>
              <w:bottom w:val="single" w:sz="4" w:space="0" w:color="000000"/>
              <w:right w:val="single" w:sz="4" w:space="0" w:color="000000"/>
            </w:tcBorders>
          </w:tcPr>
          <w:p w14:paraId="52036B0A" w14:textId="77777777" w:rsidR="00925913" w:rsidRDefault="00477365">
            <w:pPr>
              <w:spacing w:after="0" w:line="259" w:lineRule="auto"/>
              <w:ind w:left="0" w:right="91" w:firstLine="0"/>
              <w:jc w:val="right"/>
            </w:pPr>
            <w:r>
              <w:t xml:space="preserve">0 </w:t>
            </w:r>
          </w:p>
        </w:tc>
      </w:tr>
      <w:tr w:rsidR="00925913" w14:paraId="1C0D6D51"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4E92BEA4" w14:textId="77777777" w:rsidR="00925913" w:rsidRDefault="00477365">
            <w:pPr>
              <w:spacing w:after="0" w:line="259" w:lineRule="auto"/>
              <w:ind w:left="0" w:right="90" w:firstLine="0"/>
              <w:jc w:val="right"/>
            </w:pPr>
            <w:r>
              <w:t xml:space="preserve">2,730 </w:t>
            </w:r>
          </w:p>
        </w:tc>
        <w:tc>
          <w:tcPr>
            <w:tcW w:w="0" w:type="auto"/>
            <w:vMerge/>
            <w:tcBorders>
              <w:top w:val="nil"/>
              <w:left w:val="single" w:sz="4" w:space="0" w:color="000000"/>
              <w:bottom w:val="nil"/>
              <w:right w:val="single" w:sz="4" w:space="0" w:color="000000"/>
            </w:tcBorders>
          </w:tcPr>
          <w:p w14:paraId="6EA86AF3"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4E1BD028" w14:textId="77777777" w:rsidR="00925913" w:rsidRDefault="00477365">
            <w:pPr>
              <w:spacing w:after="0" w:line="259" w:lineRule="auto"/>
              <w:ind w:left="0" w:right="89" w:firstLine="0"/>
              <w:jc w:val="right"/>
            </w:pPr>
            <w:r>
              <w:t xml:space="preserve">1,195 </w:t>
            </w:r>
          </w:p>
        </w:tc>
      </w:tr>
      <w:tr w:rsidR="00925913" w14:paraId="76A3F3B7" w14:textId="77777777">
        <w:trPr>
          <w:trHeight w:val="469"/>
        </w:trPr>
        <w:tc>
          <w:tcPr>
            <w:tcW w:w="1303" w:type="dxa"/>
            <w:tcBorders>
              <w:top w:val="single" w:sz="4" w:space="0" w:color="000000"/>
              <w:left w:val="single" w:sz="4" w:space="0" w:color="000000"/>
              <w:bottom w:val="single" w:sz="4" w:space="0" w:color="000000"/>
              <w:right w:val="single" w:sz="4" w:space="0" w:color="000000"/>
            </w:tcBorders>
          </w:tcPr>
          <w:p w14:paraId="4A278DA6" w14:textId="77777777" w:rsidR="00925913" w:rsidRDefault="00477365">
            <w:pPr>
              <w:spacing w:after="0" w:line="259" w:lineRule="auto"/>
              <w:ind w:left="0" w:right="35" w:firstLine="0"/>
              <w:jc w:val="right"/>
            </w:pPr>
            <w:r>
              <w:t xml:space="preserve"> </w:t>
            </w:r>
          </w:p>
          <w:p w14:paraId="6A71EF3F" w14:textId="77777777" w:rsidR="00925913" w:rsidRDefault="00477365">
            <w:pPr>
              <w:spacing w:after="0" w:line="259" w:lineRule="auto"/>
              <w:ind w:left="0" w:right="35"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2FF42AD7"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451C439C" w14:textId="77777777" w:rsidR="00925913" w:rsidRDefault="00477365">
            <w:pPr>
              <w:spacing w:after="0" w:line="259" w:lineRule="auto"/>
              <w:ind w:left="0" w:right="35" w:firstLine="0"/>
              <w:jc w:val="right"/>
            </w:pPr>
            <w:r>
              <w:t xml:space="preserve"> </w:t>
            </w:r>
          </w:p>
          <w:p w14:paraId="685A98C7" w14:textId="77777777" w:rsidR="00925913" w:rsidRDefault="00477365">
            <w:pPr>
              <w:spacing w:after="0" w:line="259" w:lineRule="auto"/>
              <w:ind w:left="0" w:right="35" w:firstLine="0"/>
              <w:jc w:val="right"/>
            </w:pPr>
            <w:r>
              <w:t xml:space="preserve"> </w:t>
            </w:r>
          </w:p>
        </w:tc>
      </w:tr>
      <w:tr w:rsidR="00925913" w14:paraId="71670D23"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0AC9A321" w14:textId="77777777" w:rsidR="00925913" w:rsidRDefault="00477365">
            <w:pPr>
              <w:spacing w:after="0" w:line="259" w:lineRule="auto"/>
              <w:ind w:left="0" w:right="90" w:firstLine="0"/>
              <w:jc w:val="right"/>
            </w:pPr>
            <w:r>
              <w:rPr>
                <w:b/>
              </w:rPr>
              <w:t xml:space="preserve">-68,324 </w:t>
            </w:r>
          </w:p>
        </w:tc>
        <w:tc>
          <w:tcPr>
            <w:tcW w:w="6578" w:type="dxa"/>
            <w:tcBorders>
              <w:top w:val="single" w:sz="4" w:space="0" w:color="000000"/>
              <w:left w:val="single" w:sz="4" w:space="0" w:color="000000"/>
              <w:bottom w:val="single" w:sz="4" w:space="0" w:color="000000"/>
              <w:right w:val="single" w:sz="4" w:space="0" w:color="000000"/>
            </w:tcBorders>
          </w:tcPr>
          <w:p w14:paraId="7483CEF9" w14:textId="77777777" w:rsidR="00925913" w:rsidRDefault="00477365">
            <w:pPr>
              <w:spacing w:after="0" w:line="259" w:lineRule="auto"/>
              <w:ind w:left="38" w:right="0" w:firstLine="0"/>
              <w:jc w:val="left"/>
            </w:pPr>
            <w:r>
              <w:rPr>
                <w:b/>
              </w:rPr>
              <w:t xml:space="preserve">Balance at 31 March </w:t>
            </w:r>
          </w:p>
        </w:tc>
        <w:tc>
          <w:tcPr>
            <w:tcW w:w="1303" w:type="dxa"/>
            <w:gridSpan w:val="3"/>
            <w:tcBorders>
              <w:top w:val="single" w:sz="4" w:space="0" w:color="000000"/>
              <w:left w:val="single" w:sz="4" w:space="0" w:color="000000"/>
              <w:bottom w:val="single" w:sz="4" w:space="0" w:color="000000"/>
              <w:right w:val="single" w:sz="4" w:space="0" w:color="000000"/>
            </w:tcBorders>
          </w:tcPr>
          <w:p w14:paraId="7FA82A2D" w14:textId="77777777" w:rsidR="00925913" w:rsidRDefault="00477365">
            <w:pPr>
              <w:spacing w:after="0" w:line="259" w:lineRule="auto"/>
              <w:ind w:left="0" w:right="89" w:firstLine="0"/>
              <w:jc w:val="right"/>
            </w:pPr>
            <w:r>
              <w:rPr>
                <w:b/>
              </w:rPr>
              <w:t xml:space="preserve">-91,720 </w:t>
            </w:r>
          </w:p>
        </w:tc>
      </w:tr>
    </w:tbl>
    <w:p w14:paraId="196FDD3F" w14:textId="77777777" w:rsidR="00925913" w:rsidRDefault="00477365">
      <w:pPr>
        <w:spacing w:after="0" w:line="259" w:lineRule="auto"/>
        <w:ind w:left="568" w:right="0" w:firstLine="0"/>
        <w:jc w:val="left"/>
      </w:pPr>
      <w:r>
        <w:rPr>
          <w:b/>
        </w:rPr>
        <w:t xml:space="preserve"> </w:t>
      </w:r>
    </w:p>
    <w:p w14:paraId="73877228" w14:textId="77777777" w:rsidR="00925913" w:rsidRDefault="00477365">
      <w:pPr>
        <w:spacing w:after="0" w:line="259" w:lineRule="auto"/>
        <w:ind w:left="568" w:right="0" w:firstLine="0"/>
        <w:jc w:val="left"/>
      </w:pPr>
      <w:r>
        <w:rPr>
          <w:b/>
        </w:rPr>
        <w:t xml:space="preserve"> </w:t>
      </w:r>
    </w:p>
    <w:p w14:paraId="2E33522E" w14:textId="77777777" w:rsidR="00925913" w:rsidRDefault="00477365">
      <w:pPr>
        <w:numPr>
          <w:ilvl w:val="0"/>
          <w:numId w:val="24"/>
        </w:numPr>
        <w:spacing w:after="3" w:line="252" w:lineRule="auto"/>
        <w:ind w:right="0" w:hanging="709"/>
        <w:jc w:val="left"/>
      </w:pPr>
      <w:r>
        <w:rPr>
          <w:b/>
          <w:u w:val="single" w:color="000000"/>
        </w:rPr>
        <w:t>CAPITAL ADJUSTMENT ACCOUNT</w:t>
      </w:r>
      <w:r>
        <w:rPr>
          <w:b/>
        </w:rPr>
        <w:t xml:space="preserve"> </w:t>
      </w:r>
    </w:p>
    <w:p w14:paraId="01E48D0D" w14:textId="77777777" w:rsidR="00925913" w:rsidRDefault="00477365">
      <w:pPr>
        <w:spacing w:after="0" w:line="259" w:lineRule="auto"/>
        <w:ind w:left="568" w:right="0" w:firstLine="0"/>
        <w:jc w:val="left"/>
      </w:pPr>
      <w:r>
        <w:rPr>
          <w:b/>
        </w:rPr>
        <w:t xml:space="preserve"> </w:t>
      </w:r>
    </w:p>
    <w:p w14:paraId="3803D323" w14:textId="77777777" w:rsidR="00925913" w:rsidRDefault="00477365">
      <w:pPr>
        <w:ind w:left="1268" w:right="0"/>
      </w:pPr>
      <w:r>
        <w:t>The Capital Adjustment Account absorbs the timing differences arising from the different arrangements for accounting for the consumption of non-current assets and for financing the acquisition, construction or enhancement of those assets under statutory provisions. The Account is debited with the cost of acquisition, construction or enhancement as depreciation, impairment losses and amortisations are charged to the Comprehensive Income and Expenditure Statement (with reconciling postings from the Revaluatio</w:t>
      </w:r>
      <w:r>
        <w:t xml:space="preserve">n Reserve to convert fair value figures to a historical cost basis). The Account is credited with the amounts set aside by the Authority as finance for the costs of acquisition, construction and enhancement. </w:t>
      </w:r>
    </w:p>
    <w:p w14:paraId="05C7AE07" w14:textId="77777777" w:rsidR="00925913" w:rsidRDefault="00477365">
      <w:pPr>
        <w:spacing w:after="0" w:line="259" w:lineRule="auto"/>
        <w:ind w:left="568" w:right="0" w:firstLine="0"/>
        <w:jc w:val="left"/>
      </w:pPr>
      <w:r>
        <w:t xml:space="preserve"> </w:t>
      </w:r>
    </w:p>
    <w:p w14:paraId="586BF186" w14:textId="77777777" w:rsidR="00925913" w:rsidRDefault="00477365">
      <w:pPr>
        <w:ind w:left="1268" w:right="0"/>
      </w:pPr>
      <w:r>
        <w:t xml:space="preserve">The Account contains accumulated gains and losses on Investment Properties and gains recognised on donated assets that have yet to be consumed by the Authority. </w:t>
      </w:r>
    </w:p>
    <w:p w14:paraId="401D7740" w14:textId="77777777" w:rsidR="00925913" w:rsidRDefault="00477365">
      <w:pPr>
        <w:spacing w:after="0" w:line="259" w:lineRule="auto"/>
        <w:ind w:left="568" w:right="0" w:firstLine="0"/>
        <w:jc w:val="left"/>
      </w:pPr>
      <w:r>
        <w:t xml:space="preserve"> </w:t>
      </w:r>
    </w:p>
    <w:p w14:paraId="4574965C" w14:textId="77777777" w:rsidR="00925913" w:rsidRDefault="00477365">
      <w:pPr>
        <w:ind w:left="1268" w:right="0"/>
      </w:pPr>
      <w:r>
        <w:t xml:space="preserve">The Account also contains revaluation gains accumulated on Property, Plant and Equipment before 1 April 2007, the date that the Revaluation Reserve was created to hold such gains. </w:t>
      </w:r>
    </w:p>
    <w:p w14:paraId="24B92589" w14:textId="77777777" w:rsidR="00925913" w:rsidRDefault="00477365">
      <w:pPr>
        <w:spacing w:after="0" w:line="259" w:lineRule="auto"/>
        <w:ind w:left="1277" w:right="0" w:firstLine="0"/>
        <w:jc w:val="left"/>
      </w:pPr>
      <w:r>
        <w:t xml:space="preserve"> </w:t>
      </w:r>
    </w:p>
    <w:p w14:paraId="6DE1B1A3" w14:textId="77777777" w:rsidR="00925913" w:rsidRDefault="00477365">
      <w:pPr>
        <w:ind w:left="1268" w:right="0"/>
      </w:pPr>
      <w:r>
        <w:t xml:space="preserve">Note 7 provides details of the source of all the transactions posted to the Account, apart from those involving the Revaluation Reserve and Deferred Capital Receipts Reserve. </w:t>
      </w:r>
    </w:p>
    <w:p w14:paraId="0668B540" w14:textId="77777777" w:rsidR="00925913" w:rsidRDefault="00477365">
      <w:pPr>
        <w:spacing w:after="0" w:line="259" w:lineRule="auto"/>
        <w:ind w:left="568" w:right="0" w:firstLine="0"/>
        <w:jc w:val="left"/>
      </w:pPr>
      <w:r>
        <w:t xml:space="preserve"> </w:t>
      </w:r>
    </w:p>
    <w:p w14:paraId="79FE159D" w14:textId="77777777" w:rsidR="00925913" w:rsidRDefault="00477365">
      <w:pPr>
        <w:spacing w:after="0" w:line="259" w:lineRule="auto"/>
        <w:ind w:left="568" w:right="0" w:firstLine="0"/>
        <w:jc w:val="left"/>
      </w:pPr>
      <w:r>
        <w:t xml:space="preserve"> </w:t>
      </w:r>
    </w:p>
    <w:p w14:paraId="23901F2C" w14:textId="77777777" w:rsidR="00925913" w:rsidRDefault="00477365">
      <w:pPr>
        <w:spacing w:after="0" w:line="259" w:lineRule="auto"/>
        <w:ind w:left="568" w:right="0" w:firstLine="0"/>
        <w:jc w:val="left"/>
      </w:pPr>
      <w:r>
        <w:t xml:space="preserve"> </w:t>
      </w:r>
    </w:p>
    <w:p w14:paraId="6B08ADA1" w14:textId="77777777" w:rsidR="00925913" w:rsidRDefault="00477365">
      <w:pPr>
        <w:spacing w:after="0" w:line="259" w:lineRule="auto"/>
        <w:ind w:left="568" w:right="0" w:firstLine="0"/>
        <w:jc w:val="left"/>
      </w:pPr>
      <w:r>
        <w:t xml:space="preserve"> </w:t>
      </w:r>
    </w:p>
    <w:p w14:paraId="46F9E0BD" w14:textId="77777777" w:rsidR="00925913" w:rsidRDefault="00477365">
      <w:pPr>
        <w:spacing w:after="0" w:line="259" w:lineRule="auto"/>
        <w:ind w:left="568" w:right="0" w:firstLine="0"/>
        <w:jc w:val="left"/>
      </w:pPr>
      <w:r>
        <w:t xml:space="preserve"> </w:t>
      </w:r>
    </w:p>
    <w:p w14:paraId="7B2F982F" w14:textId="77777777" w:rsidR="00925913" w:rsidRDefault="00477365">
      <w:pPr>
        <w:spacing w:after="0" w:line="259" w:lineRule="auto"/>
        <w:ind w:left="568" w:right="0" w:firstLine="0"/>
        <w:jc w:val="left"/>
      </w:pPr>
      <w:r>
        <w:t xml:space="preserve"> </w:t>
      </w:r>
    </w:p>
    <w:p w14:paraId="6BEE47FF" w14:textId="77777777" w:rsidR="00925913" w:rsidRDefault="00477365">
      <w:pPr>
        <w:spacing w:after="0" w:line="259" w:lineRule="auto"/>
        <w:ind w:left="568" w:right="0" w:firstLine="0"/>
        <w:jc w:val="left"/>
      </w:pPr>
      <w:r>
        <w:t xml:space="preserve"> </w:t>
      </w:r>
    </w:p>
    <w:p w14:paraId="2F4CE478" w14:textId="77777777" w:rsidR="00925913" w:rsidRDefault="00477365">
      <w:pPr>
        <w:spacing w:after="0" w:line="259" w:lineRule="auto"/>
        <w:ind w:left="568" w:right="0" w:firstLine="0"/>
        <w:jc w:val="left"/>
      </w:pPr>
      <w:r>
        <w:lastRenderedPageBreak/>
        <w:t xml:space="preserve"> </w:t>
      </w:r>
    </w:p>
    <w:p w14:paraId="33E5998D" w14:textId="77777777" w:rsidR="00925913" w:rsidRDefault="00477365">
      <w:pPr>
        <w:spacing w:after="0" w:line="259" w:lineRule="auto"/>
        <w:ind w:left="568" w:right="0" w:firstLine="0"/>
        <w:jc w:val="left"/>
      </w:pPr>
      <w:r>
        <w:t xml:space="preserve"> </w:t>
      </w:r>
    </w:p>
    <w:p w14:paraId="0A40746B" w14:textId="77777777" w:rsidR="00925913" w:rsidRDefault="00477365">
      <w:pPr>
        <w:spacing w:after="0" w:line="259" w:lineRule="auto"/>
        <w:ind w:left="568" w:right="0" w:firstLine="0"/>
        <w:jc w:val="left"/>
      </w:pPr>
      <w:r>
        <w:t xml:space="preserve"> </w:t>
      </w:r>
    </w:p>
    <w:p w14:paraId="65BED734" w14:textId="77777777" w:rsidR="00925913" w:rsidRDefault="00477365">
      <w:pPr>
        <w:spacing w:after="0" w:line="259" w:lineRule="auto"/>
        <w:ind w:left="568" w:right="0" w:firstLine="0"/>
        <w:jc w:val="left"/>
      </w:pPr>
      <w:r>
        <w:t xml:space="preserve"> </w:t>
      </w:r>
    </w:p>
    <w:p w14:paraId="6552D7C8" w14:textId="77777777" w:rsidR="00925913" w:rsidRDefault="00477365">
      <w:pPr>
        <w:spacing w:after="0" w:line="259" w:lineRule="auto"/>
        <w:ind w:left="568" w:right="0" w:firstLine="0"/>
        <w:jc w:val="left"/>
      </w:pPr>
      <w:r>
        <w:t xml:space="preserve"> </w:t>
      </w:r>
    </w:p>
    <w:p w14:paraId="362CF118" w14:textId="77777777" w:rsidR="00925913" w:rsidRDefault="00477365">
      <w:pPr>
        <w:spacing w:after="0" w:line="259" w:lineRule="auto"/>
        <w:ind w:left="568" w:right="0" w:firstLine="0"/>
        <w:jc w:val="left"/>
      </w:pPr>
      <w:r>
        <w:t xml:space="preserve"> </w:t>
      </w:r>
    </w:p>
    <w:p w14:paraId="7529EC99" w14:textId="77777777" w:rsidR="00925913" w:rsidRDefault="00477365">
      <w:pPr>
        <w:spacing w:after="0" w:line="259" w:lineRule="auto"/>
        <w:ind w:left="568" w:right="0" w:firstLine="0"/>
        <w:jc w:val="left"/>
      </w:pPr>
      <w:r>
        <w:t xml:space="preserve"> </w:t>
      </w:r>
    </w:p>
    <w:p w14:paraId="6466A357" w14:textId="77777777" w:rsidR="00925913" w:rsidRDefault="00477365">
      <w:pPr>
        <w:spacing w:after="0" w:line="259" w:lineRule="auto"/>
        <w:ind w:left="568" w:right="0" w:firstLine="0"/>
        <w:jc w:val="left"/>
      </w:pPr>
      <w:r>
        <w:t xml:space="preserve"> </w:t>
      </w:r>
    </w:p>
    <w:p w14:paraId="509520E3" w14:textId="77777777" w:rsidR="00925913" w:rsidRDefault="00477365">
      <w:pPr>
        <w:spacing w:after="0" w:line="259" w:lineRule="auto"/>
        <w:ind w:left="568" w:right="0" w:firstLine="0"/>
        <w:jc w:val="left"/>
      </w:pPr>
      <w:r>
        <w:t xml:space="preserve"> </w:t>
      </w:r>
    </w:p>
    <w:p w14:paraId="041B8DF8" w14:textId="77777777" w:rsidR="00925913" w:rsidRDefault="00477365">
      <w:pPr>
        <w:spacing w:after="0" w:line="259" w:lineRule="auto"/>
        <w:ind w:left="568" w:right="0" w:firstLine="0"/>
        <w:jc w:val="left"/>
      </w:pPr>
      <w:r>
        <w:t xml:space="preserve"> </w:t>
      </w:r>
    </w:p>
    <w:p w14:paraId="30220CFB" w14:textId="77777777" w:rsidR="00925913" w:rsidRDefault="00477365">
      <w:pPr>
        <w:spacing w:after="0" w:line="259" w:lineRule="auto"/>
        <w:ind w:left="568" w:right="0" w:firstLine="0"/>
        <w:jc w:val="left"/>
      </w:pPr>
      <w:r>
        <w:t xml:space="preserve"> </w:t>
      </w:r>
    </w:p>
    <w:p w14:paraId="2558C144" w14:textId="77777777" w:rsidR="00925913" w:rsidRDefault="00477365">
      <w:pPr>
        <w:spacing w:after="0" w:line="259" w:lineRule="auto"/>
        <w:ind w:left="568" w:right="0" w:firstLine="0"/>
        <w:jc w:val="left"/>
      </w:pPr>
      <w:r>
        <w:t xml:space="preserve"> </w:t>
      </w:r>
    </w:p>
    <w:p w14:paraId="58FB1D80" w14:textId="77777777" w:rsidR="00925913" w:rsidRDefault="00477365">
      <w:pPr>
        <w:spacing w:after="0" w:line="259" w:lineRule="auto"/>
        <w:ind w:left="568" w:right="0" w:firstLine="0"/>
        <w:jc w:val="left"/>
      </w:pPr>
      <w:r>
        <w:t xml:space="preserve"> </w:t>
      </w:r>
    </w:p>
    <w:p w14:paraId="34A7A280" w14:textId="77777777" w:rsidR="00925913" w:rsidRDefault="00477365">
      <w:pPr>
        <w:spacing w:after="0" w:line="259" w:lineRule="auto"/>
        <w:ind w:left="568" w:right="0" w:firstLine="0"/>
        <w:jc w:val="left"/>
      </w:pPr>
      <w:r>
        <w:t xml:space="preserve"> </w:t>
      </w:r>
    </w:p>
    <w:p w14:paraId="1E11CAAA" w14:textId="77777777" w:rsidR="00925913" w:rsidRDefault="00477365">
      <w:pPr>
        <w:spacing w:after="0" w:line="259" w:lineRule="auto"/>
        <w:ind w:left="568" w:right="0" w:firstLine="0"/>
        <w:jc w:val="left"/>
      </w:pPr>
      <w:r>
        <w:t xml:space="preserve"> </w:t>
      </w:r>
    </w:p>
    <w:p w14:paraId="2B989E25" w14:textId="77777777" w:rsidR="00925913" w:rsidRDefault="00477365">
      <w:pPr>
        <w:spacing w:after="0" w:line="259" w:lineRule="auto"/>
        <w:ind w:left="568" w:right="0" w:firstLine="0"/>
        <w:jc w:val="left"/>
      </w:pPr>
      <w:r>
        <w:t xml:space="preserve"> </w:t>
      </w:r>
    </w:p>
    <w:p w14:paraId="18F7C8BC" w14:textId="77777777" w:rsidR="00925913" w:rsidRDefault="00477365">
      <w:pPr>
        <w:spacing w:after="0" w:line="259" w:lineRule="auto"/>
        <w:ind w:left="568" w:right="0" w:firstLine="0"/>
        <w:jc w:val="left"/>
      </w:pPr>
      <w:r>
        <w:t xml:space="preserve"> </w:t>
      </w:r>
    </w:p>
    <w:p w14:paraId="74DC9F39" w14:textId="77777777" w:rsidR="00925913" w:rsidRDefault="00477365">
      <w:pPr>
        <w:spacing w:after="0" w:line="259" w:lineRule="auto"/>
        <w:ind w:left="568" w:right="0" w:firstLine="0"/>
        <w:jc w:val="left"/>
      </w:pPr>
      <w:r>
        <w:t xml:space="preserve"> </w:t>
      </w:r>
    </w:p>
    <w:tbl>
      <w:tblPr>
        <w:tblStyle w:val="TableGrid"/>
        <w:tblW w:w="9127" w:type="dxa"/>
        <w:tblInd w:w="1294" w:type="dxa"/>
        <w:tblCellMar>
          <w:top w:w="3" w:type="dxa"/>
          <w:left w:w="108" w:type="dxa"/>
          <w:bottom w:w="0" w:type="dxa"/>
          <w:right w:w="51" w:type="dxa"/>
        </w:tblCellMar>
        <w:tblLook w:val="04A0" w:firstRow="1" w:lastRow="0" w:firstColumn="1" w:lastColumn="0" w:noHBand="0" w:noVBand="1"/>
      </w:tblPr>
      <w:tblGrid>
        <w:gridCol w:w="1304"/>
        <w:gridCol w:w="6520"/>
        <w:gridCol w:w="1303"/>
      </w:tblGrid>
      <w:tr w:rsidR="00925913" w14:paraId="37AD8DBC" w14:textId="77777777">
        <w:trPr>
          <w:trHeight w:val="238"/>
        </w:trPr>
        <w:tc>
          <w:tcPr>
            <w:tcW w:w="1304" w:type="dxa"/>
            <w:tcBorders>
              <w:top w:val="single" w:sz="4" w:space="0" w:color="000000"/>
              <w:left w:val="single" w:sz="4" w:space="0" w:color="000000"/>
              <w:bottom w:val="nil"/>
              <w:right w:val="single" w:sz="4" w:space="0" w:color="000000"/>
            </w:tcBorders>
            <w:shd w:val="clear" w:color="auto" w:fill="FFCC99"/>
          </w:tcPr>
          <w:p w14:paraId="4ED5401F" w14:textId="77777777" w:rsidR="00925913" w:rsidRDefault="00477365">
            <w:pPr>
              <w:spacing w:after="0" w:line="259" w:lineRule="auto"/>
              <w:ind w:left="70" w:right="0" w:firstLine="0"/>
              <w:jc w:val="left"/>
            </w:pPr>
            <w:r>
              <w:rPr>
                <w:u w:val="single" w:color="000000"/>
              </w:rPr>
              <w:t>2020/2021</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6609CD2F"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211181CE" w14:textId="77777777" w:rsidR="00925913" w:rsidRDefault="00477365">
            <w:pPr>
              <w:spacing w:after="0" w:line="259" w:lineRule="auto"/>
              <w:ind w:left="71" w:right="0" w:firstLine="0"/>
              <w:jc w:val="left"/>
            </w:pPr>
            <w:r>
              <w:rPr>
                <w:u w:val="single" w:color="000000"/>
              </w:rPr>
              <w:t>2021/2022</w:t>
            </w:r>
            <w:r>
              <w:t xml:space="preserve"> </w:t>
            </w:r>
          </w:p>
        </w:tc>
      </w:tr>
      <w:tr w:rsidR="00925913" w14:paraId="71CAEED2" w14:textId="77777777">
        <w:trPr>
          <w:trHeight w:val="230"/>
        </w:trPr>
        <w:tc>
          <w:tcPr>
            <w:tcW w:w="1304" w:type="dxa"/>
            <w:tcBorders>
              <w:top w:val="nil"/>
              <w:left w:val="single" w:sz="4" w:space="0" w:color="000000"/>
              <w:bottom w:val="single" w:sz="4" w:space="0" w:color="000000"/>
              <w:right w:val="single" w:sz="4" w:space="0" w:color="000000"/>
            </w:tcBorders>
            <w:shd w:val="clear" w:color="auto" w:fill="FFCC99"/>
          </w:tcPr>
          <w:p w14:paraId="18232D3B" w14:textId="77777777" w:rsidR="00925913" w:rsidRDefault="00477365">
            <w:pPr>
              <w:spacing w:after="0" w:line="259" w:lineRule="auto"/>
              <w:ind w:left="0" w:right="59"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188AF24C"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257E1A7D" w14:textId="77777777" w:rsidR="00925913" w:rsidRDefault="00477365">
            <w:pPr>
              <w:spacing w:after="0" w:line="259" w:lineRule="auto"/>
              <w:ind w:left="0" w:right="56" w:firstLine="0"/>
              <w:jc w:val="center"/>
            </w:pPr>
            <w:r>
              <w:t xml:space="preserve">£000s </w:t>
            </w:r>
          </w:p>
        </w:tc>
      </w:tr>
      <w:tr w:rsidR="00925913" w14:paraId="1C83BE88" w14:textId="77777777">
        <w:trPr>
          <w:trHeight w:val="1449"/>
        </w:trPr>
        <w:tc>
          <w:tcPr>
            <w:tcW w:w="1304" w:type="dxa"/>
            <w:tcBorders>
              <w:top w:val="single" w:sz="4" w:space="0" w:color="000000"/>
              <w:left w:val="single" w:sz="4" w:space="0" w:color="000000"/>
              <w:bottom w:val="nil"/>
              <w:right w:val="single" w:sz="4" w:space="0" w:color="000000"/>
            </w:tcBorders>
          </w:tcPr>
          <w:p w14:paraId="1138DE16" w14:textId="77777777" w:rsidR="00925913" w:rsidRDefault="00477365">
            <w:pPr>
              <w:spacing w:after="0" w:line="259" w:lineRule="auto"/>
              <w:ind w:left="0" w:right="2" w:firstLine="0"/>
              <w:jc w:val="right"/>
            </w:pPr>
            <w:r>
              <w:t xml:space="preserve"> </w:t>
            </w:r>
          </w:p>
          <w:p w14:paraId="4DACA5C4" w14:textId="77777777" w:rsidR="00925913" w:rsidRDefault="00477365">
            <w:pPr>
              <w:spacing w:after="0" w:line="259" w:lineRule="auto"/>
              <w:ind w:left="0" w:right="57" w:firstLine="0"/>
              <w:jc w:val="right"/>
            </w:pPr>
            <w:r>
              <w:t xml:space="preserve">-236,118 </w:t>
            </w:r>
          </w:p>
          <w:p w14:paraId="73603DBF" w14:textId="77777777" w:rsidR="00925913" w:rsidRDefault="00477365">
            <w:pPr>
              <w:spacing w:after="0" w:line="259" w:lineRule="auto"/>
              <w:ind w:left="0" w:right="2" w:firstLine="0"/>
              <w:jc w:val="right"/>
            </w:pPr>
            <w:r>
              <w:t xml:space="preserve"> </w:t>
            </w:r>
          </w:p>
          <w:p w14:paraId="4E2DB7A8" w14:textId="77777777" w:rsidR="00925913" w:rsidRDefault="00477365">
            <w:pPr>
              <w:spacing w:after="0" w:line="259" w:lineRule="auto"/>
              <w:ind w:left="0" w:right="2" w:firstLine="0"/>
              <w:jc w:val="right"/>
            </w:pPr>
            <w:r>
              <w:t xml:space="preserve"> </w:t>
            </w:r>
          </w:p>
          <w:p w14:paraId="4AEB77D4" w14:textId="77777777" w:rsidR="00925913" w:rsidRDefault="00477365">
            <w:pPr>
              <w:spacing w:after="0" w:line="259" w:lineRule="auto"/>
              <w:ind w:left="0" w:right="2" w:firstLine="0"/>
              <w:jc w:val="right"/>
            </w:pPr>
            <w:r>
              <w:t xml:space="preserve"> </w:t>
            </w:r>
          </w:p>
          <w:p w14:paraId="4660EB03" w14:textId="77777777" w:rsidR="00925913" w:rsidRDefault="00477365">
            <w:pPr>
              <w:spacing w:after="0" w:line="259" w:lineRule="auto"/>
              <w:ind w:left="0" w:right="2" w:firstLine="0"/>
              <w:jc w:val="right"/>
            </w:pPr>
            <w:r>
              <w:t xml:space="preserve"> </w:t>
            </w:r>
          </w:p>
        </w:tc>
        <w:tc>
          <w:tcPr>
            <w:tcW w:w="6521" w:type="dxa"/>
            <w:tcBorders>
              <w:top w:val="single" w:sz="4" w:space="0" w:color="000000"/>
              <w:left w:val="single" w:sz="4" w:space="0" w:color="000000"/>
              <w:bottom w:val="nil"/>
              <w:right w:val="single" w:sz="4" w:space="0" w:color="000000"/>
            </w:tcBorders>
          </w:tcPr>
          <w:p w14:paraId="0F24BA9E" w14:textId="77777777" w:rsidR="00925913" w:rsidRDefault="00477365">
            <w:pPr>
              <w:spacing w:after="0" w:line="259" w:lineRule="auto"/>
              <w:ind w:left="0" w:right="0" w:firstLine="0"/>
              <w:jc w:val="left"/>
            </w:pPr>
            <w:r>
              <w:t xml:space="preserve"> </w:t>
            </w:r>
          </w:p>
          <w:p w14:paraId="0F1801CA" w14:textId="77777777" w:rsidR="00925913" w:rsidRDefault="00477365">
            <w:pPr>
              <w:spacing w:after="0" w:line="259" w:lineRule="auto"/>
              <w:ind w:left="0" w:right="0" w:firstLine="0"/>
              <w:jc w:val="left"/>
            </w:pPr>
            <w:r>
              <w:rPr>
                <w:b/>
              </w:rPr>
              <w:t xml:space="preserve">Balance at 1 April </w:t>
            </w:r>
          </w:p>
          <w:p w14:paraId="27095350" w14:textId="77777777" w:rsidR="00925913" w:rsidRDefault="00477365">
            <w:pPr>
              <w:spacing w:after="0" w:line="259" w:lineRule="auto"/>
              <w:ind w:left="0" w:right="0" w:firstLine="0"/>
              <w:jc w:val="left"/>
            </w:pPr>
            <w:r>
              <w:t xml:space="preserve"> </w:t>
            </w:r>
          </w:p>
          <w:p w14:paraId="2BCDEEFE" w14:textId="77777777" w:rsidR="00925913" w:rsidRDefault="00477365">
            <w:pPr>
              <w:spacing w:after="0" w:line="259" w:lineRule="auto"/>
              <w:ind w:left="0" w:right="1436" w:firstLine="0"/>
              <w:jc w:val="left"/>
            </w:pPr>
            <w:r>
              <w:rPr>
                <w:u w:val="single" w:color="000000"/>
              </w:rPr>
              <w:t>Reversal of items relating to capital expenditure</w:t>
            </w:r>
            <w:r>
              <w:t xml:space="preserve"> </w:t>
            </w:r>
            <w:r>
              <w:rPr>
                <w:u w:val="single" w:color="000000"/>
              </w:rPr>
              <w:t>debited or credited to the Comprehensive Income and</w:t>
            </w:r>
            <w:r>
              <w:t xml:space="preserve"> </w:t>
            </w:r>
            <w:r>
              <w:rPr>
                <w:u w:val="single" w:color="000000"/>
              </w:rPr>
              <w:t>Expenditure Statement</w:t>
            </w:r>
            <w:r>
              <w:t xml:space="preserve"> </w:t>
            </w:r>
          </w:p>
        </w:tc>
        <w:tc>
          <w:tcPr>
            <w:tcW w:w="1303" w:type="dxa"/>
            <w:tcBorders>
              <w:top w:val="single" w:sz="4" w:space="0" w:color="000000"/>
              <w:left w:val="single" w:sz="4" w:space="0" w:color="000000"/>
              <w:bottom w:val="nil"/>
              <w:right w:val="single" w:sz="4" w:space="0" w:color="000000"/>
            </w:tcBorders>
          </w:tcPr>
          <w:p w14:paraId="16565254" w14:textId="77777777" w:rsidR="00925913" w:rsidRDefault="00477365">
            <w:pPr>
              <w:spacing w:after="0" w:line="259" w:lineRule="auto"/>
              <w:ind w:left="0" w:right="0" w:firstLine="0"/>
              <w:jc w:val="right"/>
            </w:pPr>
            <w:r>
              <w:t xml:space="preserve"> </w:t>
            </w:r>
          </w:p>
          <w:p w14:paraId="08A12202" w14:textId="77777777" w:rsidR="00925913" w:rsidRDefault="00477365">
            <w:pPr>
              <w:spacing w:after="0" w:line="259" w:lineRule="auto"/>
              <w:ind w:left="0" w:right="55" w:firstLine="0"/>
              <w:jc w:val="right"/>
            </w:pPr>
            <w:r>
              <w:t xml:space="preserve">-225,404 </w:t>
            </w:r>
          </w:p>
          <w:p w14:paraId="28A250C3" w14:textId="77777777" w:rsidR="00925913" w:rsidRDefault="00477365">
            <w:pPr>
              <w:spacing w:after="0" w:line="259" w:lineRule="auto"/>
              <w:ind w:left="0" w:right="0" w:firstLine="0"/>
              <w:jc w:val="right"/>
            </w:pPr>
            <w:r>
              <w:t xml:space="preserve"> </w:t>
            </w:r>
          </w:p>
          <w:p w14:paraId="76011EDB" w14:textId="77777777" w:rsidR="00925913" w:rsidRDefault="00477365">
            <w:pPr>
              <w:spacing w:after="0" w:line="259" w:lineRule="auto"/>
              <w:ind w:left="0" w:right="0" w:firstLine="0"/>
              <w:jc w:val="right"/>
            </w:pPr>
            <w:r>
              <w:t xml:space="preserve"> </w:t>
            </w:r>
          </w:p>
          <w:p w14:paraId="2409A57B" w14:textId="77777777" w:rsidR="00925913" w:rsidRDefault="00477365">
            <w:pPr>
              <w:spacing w:after="0" w:line="259" w:lineRule="auto"/>
              <w:ind w:left="0" w:right="0" w:firstLine="0"/>
              <w:jc w:val="right"/>
            </w:pPr>
            <w:r>
              <w:t xml:space="preserve"> </w:t>
            </w:r>
          </w:p>
          <w:p w14:paraId="211E2525" w14:textId="77777777" w:rsidR="00925913" w:rsidRDefault="00477365">
            <w:pPr>
              <w:spacing w:after="0" w:line="259" w:lineRule="auto"/>
              <w:ind w:left="0" w:right="0" w:firstLine="0"/>
              <w:jc w:val="right"/>
            </w:pPr>
            <w:r>
              <w:t xml:space="preserve"> </w:t>
            </w:r>
          </w:p>
        </w:tc>
      </w:tr>
      <w:tr w:rsidR="00925913" w14:paraId="6B028781" w14:textId="77777777">
        <w:trPr>
          <w:trHeight w:val="350"/>
        </w:trPr>
        <w:tc>
          <w:tcPr>
            <w:tcW w:w="1304" w:type="dxa"/>
            <w:tcBorders>
              <w:top w:val="nil"/>
              <w:left w:val="single" w:sz="4" w:space="0" w:color="000000"/>
              <w:bottom w:val="nil"/>
              <w:right w:val="single" w:sz="4" w:space="0" w:color="000000"/>
            </w:tcBorders>
          </w:tcPr>
          <w:p w14:paraId="053122D4" w14:textId="77777777" w:rsidR="00925913" w:rsidRDefault="00477365">
            <w:pPr>
              <w:spacing w:after="0" w:line="259" w:lineRule="auto"/>
              <w:ind w:left="0" w:right="57" w:firstLine="0"/>
              <w:jc w:val="right"/>
            </w:pPr>
            <w:r>
              <w:t xml:space="preserve">18,799 </w:t>
            </w:r>
          </w:p>
        </w:tc>
        <w:tc>
          <w:tcPr>
            <w:tcW w:w="6521" w:type="dxa"/>
            <w:tcBorders>
              <w:top w:val="nil"/>
              <w:left w:val="single" w:sz="4" w:space="0" w:color="000000"/>
              <w:bottom w:val="nil"/>
              <w:right w:val="single" w:sz="4" w:space="0" w:color="000000"/>
            </w:tcBorders>
          </w:tcPr>
          <w:p w14:paraId="4911D411" w14:textId="77777777" w:rsidR="00925913" w:rsidRDefault="00477365">
            <w:pPr>
              <w:spacing w:after="0" w:line="259" w:lineRule="auto"/>
              <w:ind w:left="0" w:right="0" w:firstLine="0"/>
              <w:jc w:val="left"/>
            </w:pPr>
            <w:r>
              <w:t xml:space="preserve">Depreciation of non-current assets </w:t>
            </w:r>
          </w:p>
        </w:tc>
        <w:tc>
          <w:tcPr>
            <w:tcW w:w="1303" w:type="dxa"/>
            <w:tcBorders>
              <w:top w:val="nil"/>
              <w:left w:val="single" w:sz="4" w:space="0" w:color="000000"/>
              <w:bottom w:val="nil"/>
              <w:right w:val="single" w:sz="4" w:space="0" w:color="000000"/>
            </w:tcBorders>
          </w:tcPr>
          <w:p w14:paraId="4C015ABB" w14:textId="77777777" w:rsidR="00925913" w:rsidRDefault="00477365">
            <w:pPr>
              <w:spacing w:after="0" w:line="259" w:lineRule="auto"/>
              <w:ind w:left="0" w:right="55" w:firstLine="0"/>
              <w:jc w:val="right"/>
            </w:pPr>
            <w:r>
              <w:t xml:space="preserve">20,634 </w:t>
            </w:r>
          </w:p>
        </w:tc>
      </w:tr>
      <w:tr w:rsidR="00925913" w14:paraId="140723B0" w14:textId="77777777">
        <w:trPr>
          <w:trHeight w:val="350"/>
        </w:trPr>
        <w:tc>
          <w:tcPr>
            <w:tcW w:w="1304" w:type="dxa"/>
            <w:tcBorders>
              <w:top w:val="nil"/>
              <w:left w:val="single" w:sz="4" w:space="0" w:color="000000"/>
              <w:bottom w:val="nil"/>
              <w:right w:val="single" w:sz="4" w:space="0" w:color="000000"/>
            </w:tcBorders>
          </w:tcPr>
          <w:p w14:paraId="5B155C51" w14:textId="77777777" w:rsidR="00925913" w:rsidRDefault="00477365">
            <w:pPr>
              <w:spacing w:after="0" w:line="259" w:lineRule="auto"/>
              <w:ind w:left="0" w:right="56" w:firstLine="0"/>
              <w:jc w:val="right"/>
            </w:pPr>
            <w:r>
              <w:t xml:space="preserve">6,065 </w:t>
            </w:r>
          </w:p>
        </w:tc>
        <w:tc>
          <w:tcPr>
            <w:tcW w:w="6521" w:type="dxa"/>
            <w:tcBorders>
              <w:top w:val="nil"/>
              <w:left w:val="single" w:sz="4" w:space="0" w:color="000000"/>
              <w:bottom w:val="nil"/>
              <w:right w:val="single" w:sz="4" w:space="0" w:color="000000"/>
            </w:tcBorders>
          </w:tcPr>
          <w:p w14:paraId="5D838463" w14:textId="77777777" w:rsidR="00925913" w:rsidRDefault="00477365">
            <w:pPr>
              <w:spacing w:after="0" w:line="259" w:lineRule="auto"/>
              <w:ind w:left="0" w:right="0" w:firstLine="0"/>
              <w:jc w:val="left"/>
            </w:pPr>
            <w:r>
              <w:t xml:space="preserve">Revaluation of non-current assets </w:t>
            </w:r>
          </w:p>
        </w:tc>
        <w:tc>
          <w:tcPr>
            <w:tcW w:w="1303" w:type="dxa"/>
            <w:tcBorders>
              <w:top w:val="nil"/>
              <w:left w:val="single" w:sz="4" w:space="0" w:color="000000"/>
              <w:bottom w:val="nil"/>
              <w:right w:val="single" w:sz="4" w:space="0" w:color="000000"/>
            </w:tcBorders>
          </w:tcPr>
          <w:p w14:paraId="197AB890" w14:textId="77777777" w:rsidR="00925913" w:rsidRDefault="00477365">
            <w:pPr>
              <w:spacing w:after="0" w:line="259" w:lineRule="auto"/>
              <w:ind w:left="0" w:right="55" w:firstLine="0"/>
              <w:jc w:val="right"/>
            </w:pPr>
            <w:r>
              <w:t xml:space="preserve">636 </w:t>
            </w:r>
          </w:p>
        </w:tc>
      </w:tr>
      <w:tr w:rsidR="00925913" w14:paraId="7EDE27AB" w14:textId="77777777">
        <w:trPr>
          <w:trHeight w:val="350"/>
        </w:trPr>
        <w:tc>
          <w:tcPr>
            <w:tcW w:w="1304" w:type="dxa"/>
            <w:tcBorders>
              <w:top w:val="nil"/>
              <w:left w:val="single" w:sz="4" w:space="0" w:color="000000"/>
              <w:bottom w:val="nil"/>
              <w:right w:val="single" w:sz="4" w:space="0" w:color="000000"/>
            </w:tcBorders>
          </w:tcPr>
          <w:p w14:paraId="70F0D354" w14:textId="77777777" w:rsidR="00925913" w:rsidRDefault="00477365">
            <w:pPr>
              <w:spacing w:after="0" w:line="259" w:lineRule="auto"/>
              <w:ind w:left="0" w:right="56" w:firstLine="0"/>
              <w:jc w:val="right"/>
            </w:pPr>
            <w:r>
              <w:t xml:space="preserve">597 </w:t>
            </w:r>
          </w:p>
        </w:tc>
        <w:tc>
          <w:tcPr>
            <w:tcW w:w="6521" w:type="dxa"/>
            <w:tcBorders>
              <w:top w:val="nil"/>
              <w:left w:val="single" w:sz="4" w:space="0" w:color="000000"/>
              <w:bottom w:val="nil"/>
              <w:right w:val="single" w:sz="4" w:space="0" w:color="000000"/>
            </w:tcBorders>
          </w:tcPr>
          <w:p w14:paraId="61E826CA" w14:textId="77777777" w:rsidR="00925913" w:rsidRDefault="00477365">
            <w:pPr>
              <w:spacing w:after="0" w:line="259" w:lineRule="auto"/>
              <w:ind w:left="0" w:right="0" w:firstLine="0"/>
              <w:jc w:val="left"/>
            </w:pPr>
            <w:r>
              <w:t xml:space="preserve">Amortisation of intangible assets </w:t>
            </w:r>
          </w:p>
        </w:tc>
        <w:tc>
          <w:tcPr>
            <w:tcW w:w="1303" w:type="dxa"/>
            <w:tcBorders>
              <w:top w:val="nil"/>
              <w:left w:val="single" w:sz="4" w:space="0" w:color="000000"/>
              <w:bottom w:val="nil"/>
              <w:right w:val="single" w:sz="4" w:space="0" w:color="000000"/>
            </w:tcBorders>
          </w:tcPr>
          <w:p w14:paraId="2224F52B" w14:textId="77777777" w:rsidR="00925913" w:rsidRDefault="00477365">
            <w:pPr>
              <w:spacing w:after="0" w:line="259" w:lineRule="auto"/>
              <w:ind w:left="0" w:right="55" w:firstLine="0"/>
              <w:jc w:val="right"/>
            </w:pPr>
            <w:r>
              <w:t xml:space="preserve">448 </w:t>
            </w:r>
          </w:p>
        </w:tc>
      </w:tr>
      <w:tr w:rsidR="00925913" w14:paraId="361D8CC0" w14:textId="77777777">
        <w:trPr>
          <w:trHeight w:val="350"/>
        </w:trPr>
        <w:tc>
          <w:tcPr>
            <w:tcW w:w="1304" w:type="dxa"/>
            <w:tcBorders>
              <w:top w:val="nil"/>
              <w:left w:val="single" w:sz="4" w:space="0" w:color="000000"/>
              <w:bottom w:val="nil"/>
              <w:right w:val="single" w:sz="4" w:space="0" w:color="000000"/>
            </w:tcBorders>
          </w:tcPr>
          <w:p w14:paraId="2BA4BC0A" w14:textId="77777777" w:rsidR="00925913" w:rsidRDefault="00477365">
            <w:pPr>
              <w:spacing w:after="0" w:line="259" w:lineRule="auto"/>
              <w:ind w:left="0" w:right="56" w:firstLine="0"/>
              <w:jc w:val="right"/>
            </w:pPr>
            <w:r>
              <w:t xml:space="preserve">930 </w:t>
            </w:r>
          </w:p>
        </w:tc>
        <w:tc>
          <w:tcPr>
            <w:tcW w:w="6521" w:type="dxa"/>
            <w:tcBorders>
              <w:top w:val="nil"/>
              <w:left w:val="single" w:sz="4" w:space="0" w:color="000000"/>
              <w:bottom w:val="nil"/>
              <w:right w:val="single" w:sz="4" w:space="0" w:color="000000"/>
            </w:tcBorders>
          </w:tcPr>
          <w:p w14:paraId="69CE9B48" w14:textId="77777777" w:rsidR="00925913" w:rsidRDefault="00477365">
            <w:pPr>
              <w:spacing w:after="0" w:line="259" w:lineRule="auto"/>
              <w:ind w:left="0" w:right="0" w:firstLine="0"/>
              <w:jc w:val="left"/>
            </w:pPr>
            <w:r>
              <w:t xml:space="preserve">Revenue expenditure funded from capital under statute </w:t>
            </w:r>
          </w:p>
        </w:tc>
        <w:tc>
          <w:tcPr>
            <w:tcW w:w="1303" w:type="dxa"/>
            <w:tcBorders>
              <w:top w:val="nil"/>
              <w:left w:val="single" w:sz="4" w:space="0" w:color="000000"/>
              <w:bottom w:val="nil"/>
              <w:right w:val="single" w:sz="4" w:space="0" w:color="000000"/>
            </w:tcBorders>
          </w:tcPr>
          <w:p w14:paraId="3627F638" w14:textId="77777777" w:rsidR="00925913" w:rsidRDefault="00477365">
            <w:pPr>
              <w:spacing w:after="0" w:line="259" w:lineRule="auto"/>
              <w:ind w:left="0" w:right="55" w:firstLine="0"/>
              <w:jc w:val="right"/>
            </w:pPr>
            <w:r>
              <w:t xml:space="preserve">129 </w:t>
            </w:r>
          </w:p>
        </w:tc>
      </w:tr>
      <w:tr w:rsidR="00925913" w14:paraId="684A6C0E" w14:textId="77777777">
        <w:trPr>
          <w:trHeight w:val="810"/>
        </w:trPr>
        <w:tc>
          <w:tcPr>
            <w:tcW w:w="1304" w:type="dxa"/>
            <w:tcBorders>
              <w:top w:val="nil"/>
              <w:left w:val="single" w:sz="4" w:space="0" w:color="000000"/>
              <w:bottom w:val="nil"/>
              <w:right w:val="single" w:sz="4" w:space="0" w:color="000000"/>
            </w:tcBorders>
          </w:tcPr>
          <w:p w14:paraId="26AD6364" w14:textId="77777777" w:rsidR="00925913" w:rsidRDefault="00477365">
            <w:pPr>
              <w:spacing w:after="0" w:line="259" w:lineRule="auto"/>
              <w:ind w:left="0" w:right="56" w:firstLine="0"/>
              <w:jc w:val="right"/>
            </w:pPr>
            <w:r>
              <w:t xml:space="preserve">2,060 </w:t>
            </w:r>
          </w:p>
        </w:tc>
        <w:tc>
          <w:tcPr>
            <w:tcW w:w="6521" w:type="dxa"/>
            <w:tcBorders>
              <w:top w:val="nil"/>
              <w:left w:val="single" w:sz="4" w:space="0" w:color="000000"/>
              <w:bottom w:val="nil"/>
              <w:right w:val="single" w:sz="4" w:space="0" w:color="000000"/>
            </w:tcBorders>
          </w:tcPr>
          <w:p w14:paraId="64CAAB4C" w14:textId="77777777" w:rsidR="00925913" w:rsidRDefault="00477365">
            <w:pPr>
              <w:spacing w:after="0" w:line="259" w:lineRule="auto"/>
              <w:ind w:left="0" w:right="559" w:firstLine="0"/>
              <w:jc w:val="left"/>
            </w:pPr>
            <w:r>
              <w:t xml:space="preserve">Amounts of non-current assets written off on disposal or sale </w:t>
            </w:r>
            <w:r>
              <w:t xml:space="preserve">as part of the gain/loss on disposal to the Comprehensive Income and Expenditure Statement </w:t>
            </w:r>
          </w:p>
        </w:tc>
        <w:tc>
          <w:tcPr>
            <w:tcW w:w="1303" w:type="dxa"/>
            <w:tcBorders>
              <w:top w:val="nil"/>
              <w:left w:val="single" w:sz="4" w:space="0" w:color="000000"/>
              <w:bottom w:val="nil"/>
              <w:right w:val="single" w:sz="4" w:space="0" w:color="000000"/>
            </w:tcBorders>
          </w:tcPr>
          <w:p w14:paraId="4E1A76BF" w14:textId="77777777" w:rsidR="00925913" w:rsidRDefault="00477365">
            <w:pPr>
              <w:spacing w:after="0" w:line="259" w:lineRule="auto"/>
              <w:ind w:left="0" w:right="56" w:firstLine="0"/>
              <w:jc w:val="right"/>
            </w:pPr>
            <w:r>
              <w:t xml:space="preserve">0 </w:t>
            </w:r>
          </w:p>
        </w:tc>
      </w:tr>
      <w:tr w:rsidR="00925913" w14:paraId="5507BBA1" w14:textId="77777777">
        <w:trPr>
          <w:trHeight w:val="773"/>
        </w:trPr>
        <w:tc>
          <w:tcPr>
            <w:tcW w:w="1304" w:type="dxa"/>
            <w:tcBorders>
              <w:top w:val="nil"/>
              <w:left w:val="single" w:sz="4" w:space="0" w:color="000000"/>
              <w:bottom w:val="nil"/>
              <w:right w:val="single" w:sz="4" w:space="0" w:color="000000"/>
            </w:tcBorders>
          </w:tcPr>
          <w:p w14:paraId="0A2039CB" w14:textId="77777777" w:rsidR="00925913" w:rsidRDefault="00477365">
            <w:pPr>
              <w:spacing w:after="0" w:line="259" w:lineRule="auto"/>
              <w:ind w:left="0" w:right="56" w:firstLine="0"/>
              <w:jc w:val="right"/>
            </w:pPr>
            <w:r>
              <w:t xml:space="preserve">3,629 </w:t>
            </w:r>
          </w:p>
        </w:tc>
        <w:tc>
          <w:tcPr>
            <w:tcW w:w="6521" w:type="dxa"/>
            <w:tcBorders>
              <w:top w:val="nil"/>
              <w:left w:val="single" w:sz="4" w:space="0" w:color="000000"/>
              <w:bottom w:val="nil"/>
              <w:right w:val="single" w:sz="4" w:space="0" w:color="000000"/>
            </w:tcBorders>
          </w:tcPr>
          <w:p w14:paraId="1155D905" w14:textId="77777777" w:rsidR="00925913" w:rsidRDefault="00477365">
            <w:pPr>
              <w:spacing w:after="0" w:line="259" w:lineRule="auto"/>
              <w:ind w:left="0" w:right="0" w:firstLine="0"/>
              <w:jc w:val="left"/>
            </w:pPr>
            <w:r>
              <w:t xml:space="preserve">Amounts of non-current assets written off on derecognition of land no longer owned by the Council to the Comprehensive Income and Expenditure Statement </w:t>
            </w:r>
          </w:p>
        </w:tc>
        <w:tc>
          <w:tcPr>
            <w:tcW w:w="1303" w:type="dxa"/>
            <w:tcBorders>
              <w:top w:val="nil"/>
              <w:left w:val="single" w:sz="4" w:space="0" w:color="000000"/>
              <w:bottom w:val="nil"/>
              <w:right w:val="single" w:sz="4" w:space="0" w:color="000000"/>
            </w:tcBorders>
          </w:tcPr>
          <w:p w14:paraId="2573581B" w14:textId="77777777" w:rsidR="00925913" w:rsidRDefault="00477365">
            <w:pPr>
              <w:spacing w:after="0" w:line="259" w:lineRule="auto"/>
              <w:ind w:left="0" w:right="56" w:firstLine="0"/>
              <w:jc w:val="right"/>
            </w:pPr>
            <w:r>
              <w:t xml:space="preserve">0 </w:t>
            </w:r>
          </w:p>
        </w:tc>
      </w:tr>
      <w:tr w:rsidR="00925913" w14:paraId="43E927E7" w14:textId="77777777">
        <w:trPr>
          <w:trHeight w:val="376"/>
        </w:trPr>
        <w:tc>
          <w:tcPr>
            <w:tcW w:w="1304" w:type="dxa"/>
            <w:tcBorders>
              <w:top w:val="nil"/>
              <w:left w:val="single" w:sz="4" w:space="0" w:color="000000"/>
              <w:bottom w:val="single" w:sz="4" w:space="0" w:color="000000"/>
              <w:right w:val="single" w:sz="4" w:space="0" w:color="000000"/>
            </w:tcBorders>
          </w:tcPr>
          <w:p w14:paraId="24B5F5B1" w14:textId="77777777" w:rsidR="00925913" w:rsidRDefault="00477365">
            <w:pPr>
              <w:spacing w:after="0" w:line="259" w:lineRule="auto"/>
              <w:ind w:left="0" w:right="56" w:firstLine="0"/>
              <w:jc w:val="right"/>
            </w:pPr>
            <w:r>
              <w:t xml:space="preserve">-107 </w:t>
            </w:r>
          </w:p>
        </w:tc>
        <w:tc>
          <w:tcPr>
            <w:tcW w:w="6521" w:type="dxa"/>
            <w:vMerge w:val="restart"/>
            <w:tcBorders>
              <w:top w:val="nil"/>
              <w:left w:val="single" w:sz="4" w:space="0" w:color="000000"/>
              <w:bottom w:val="single" w:sz="4" w:space="0" w:color="000000"/>
              <w:right w:val="single" w:sz="4" w:space="0" w:color="000000"/>
            </w:tcBorders>
          </w:tcPr>
          <w:p w14:paraId="739F57D9" w14:textId="77777777" w:rsidR="00925913" w:rsidRDefault="00477365">
            <w:pPr>
              <w:spacing w:after="111" w:line="259" w:lineRule="auto"/>
              <w:ind w:left="0" w:right="0" w:firstLine="0"/>
              <w:jc w:val="left"/>
            </w:pPr>
            <w:r>
              <w:t xml:space="preserve">Amortisation of Deferred Income re. Crosby PFI Scheme </w:t>
            </w:r>
          </w:p>
          <w:p w14:paraId="42FA03C9"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0C701BDA" w14:textId="77777777" w:rsidR="00925913" w:rsidRDefault="00477365">
            <w:pPr>
              <w:spacing w:after="0" w:line="259" w:lineRule="auto"/>
              <w:ind w:left="0" w:right="55" w:firstLine="0"/>
              <w:jc w:val="right"/>
            </w:pPr>
            <w:r>
              <w:t xml:space="preserve">-107 </w:t>
            </w:r>
          </w:p>
        </w:tc>
      </w:tr>
      <w:tr w:rsidR="00925913" w14:paraId="103204B6"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62AC9B1D" w14:textId="77777777" w:rsidR="00925913" w:rsidRDefault="00477365">
            <w:pPr>
              <w:spacing w:after="0" w:line="259" w:lineRule="auto"/>
              <w:ind w:left="0" w:right="56" w:firstLine="0"/>
              <w:jc w:val="right"/>
            </w:pPr>
            <w:r>
              <w:t xml:space="preserve">31,973 </w:t>
            </w:r>
          </w:p>
        </w:tc>
        <w:tc>
          <w:tcPr>
            <w:tcW w:w="0" w:type="auto"/>
            <w:vMerge/>
            <w:tcBorders>
              <w:top w:val="nil"/>
              <w:left w:val="single" w:sz="4" w:space="0" w:color="000000"/>
              <w:bottom w:val="single" w:sz="4" w:space="0" w:color="000000"/>
              <w:right w:val="single" w:sz="4" w:space="0" w:color="000000"/>
            </w:tcBorders>
          </w:tcPr>
          <w:p w14:paraId="12C78B58"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0C39605A" w14:textId="77777777" w:rsidR="00925913" w:rsidRDefault="00477365">
            <w:pPr>
              <w:spacing w:after="0" w:line="259" w:lineRule="auto"/>
              <w:ind w:left="0" w:right="55" w:firstLine="0"/>
              <w:jc w:val="right"/>
            </w:pPr>
            <w:r>
              <w:t xml:space="preserve">21,740 </w:t>
            </w:r>
          </w:p>
        </w:tc>
      </w:tr>
      <w:tr w:rsidR="00925913" w14:paraId="43147F2A" w14:textId="77777777">
        <w:trPr>
          <w:trHeight w:val="419"/>
        </w:trPr>
        <w:tc>
          <w:tcPr>
            <w:tcW w:w="1304" w:type="dxa"/>
            <w:tcBorders>
              <w:top w:val="single" w:sz="4" w:space="0" w:color="000000"/>
              <w:left w:val="single" w:sz="4" w:space="0" w:color="000000"/>
              <w:bottom w:val="nil"/>
              <w:right w:val="single" w:sz="4" w:space="0" w:color="000000"/>
            </w:tcBorders>
          </w:tcPr>
          <w:p w14:paraId="69EB6D71" w14:textId="77777777" w:rsidR="00925913" w:rsidRDefault="00477365">
            <w:pPr>
              <w:spacing w:after="0" w:line="259" w:lineRule="auto"/>
              <w:ind w:left="0" w:right="2" w:firstLine="0"/>
              <w:jc w:val="right"/>
            </w:pPr>
            <w:r>
              <w:t xml:space="preserve"> </w:t>
            </w:r>
          </w:p>
        </w:tc>
        <w:tc>
          <w:tcPr>
            <w:tcW w:w="6521" w:type="dxa"/>
            <w:tcBorders>
              <w:top w:val="single" w:sz="4" w:space="0" w:color="000000"/>
              <w:left w:val="single" w:sz="4" w:space="0" w:color="000000"/>
              <w:bottom w:val="nil"/>
              <w:right w:val="single" w:sz="4" w:space="0" w:color="000000"/>
            </w:tcBorders>
          </w:tcPr>
          <w:p w14:paraId="07D27227" w14:textId="77777777" w:rsidR="00925913" w:rsidRDefault="00477365">
            <w:pPr>
              <w:spacing w:after="0" w:line="259" w:lineRule="auto"/>
              <w:ind w:left="0" w:right="0" w:firstLine="0"/>
              <w:jc w:val="left"/>
            </w:pPr>
            <w:r>
              <w:rPr>
                <w:u w:val="single" w:color="000000"/>
              </w:rPr>
              <w:t>Amounts written out to the Revaluation Reserve</w:t>
            </w:r>
            <w:r>
              <w:t xml:space="preserve"> </w:t>
            </w:r>
          </w:p>
        </w:tc>
        <w:tc>
          <w:tcPr>
            <w:tcW w:w="1303" w:type="dxa"/>
            <w:tcBorders>
              <w:top w:val="single" w:sz="4" w:space="0" w:color="000000"/>
              <w:left w:val="single" w:sz="4" w:space="0" w:color="000000"/>
              <w:bottom w:val="nil"/>
              <w:right w:val="single" w:sz="4" w:space="0" w:color="000000"/>
            </w:tcBorders>
          </w:tcPr>
          <w:p w14:paraId="2F71FD70" w14:textId="77777777" w:rsidR="00925913" w:rsidRDefault="00477365">
            <w:pPr>
              <w:spacing w:after="0" w:line="259" w:lineRule="auto"/>
              <w:ind w:left="0" w:right="0" w:firstLine="0"/>
              <w:jc w:val="right"/>
            </w:pPr>
            <w:r>
              <w:t xml:space="preserve"> </w:t>
            </w:r>
          </w:p>
        </w:tc>
      </w:tr>
      <w:tr w:rsidR="00925913" w14:paraId="3EF2B907" w14:textId="77777777">
        <w:trPr>
          <w:trHeight w:val="580"/>
        </w:trPr>
        <w:tc>
          <w:tcPr>
            <w:tcW w:w="1304" w:type="dxa"/>
            <w:tcBorders>
              <w:top w:val="nil"/>
              <w:left w:val="single" w:sz="4" w:space="0" w:color="000000"/>
              <w:bottom w:val="nil"/>
              <w:right w:val="single" w:sz="4" w:space="0" w:color="000000"/>
            </w:tcBorders>
          </w:tcPr>
          <w:p w14:paraId="045F410F" w14:textId="77777777" w:rsidR="00925913" w:rsidRDefault="00477365">
            <w:pPr>
              <w:spacing w:after="0" w:line="259" w:lineRule="auto"/>
              <w:ind w:left="0" w:right="56" w:firstLine="0"/>
              <w:jc w:val="right"/>
            </w:pPr>
            <w:r>
              <w:t xml:space="preserve">-1,187 </w:t>
            </w:r>
          </w:p>
        </w:tc>
        <w:tc>
          <w:tcPr>
            <w:tcW w:w="6521" w:type="dxa"/>
            <w:tcBorders>
              <w:top w:val="nil"/>
              <w:left w:val="single" w:sz="4" w:space="0" w:color="000000"/>
              <w:bottom w:val="nil"/>
              <w:right w:val="single" w:sz="4" w:space="0" w:color="000000"/>
            </w:tcBorders>
          </w:tcPr>
          <w:p w14:paraId="554F84E9" w14:textId="77777777" w:rsidR="00925913" w:rsidRDefault="00477365">
            <w:pPr>
              <w:spacing w:after="0" w:line="259" w:lineRule="auto"/>
              <w:ind w:left="0" w:right="0" w:firstLine="0"/>
              <w:jc w:val="left"/>
            </w:pPr>
            <w:r>
              <w:t xml:space="preserve">Difference between fair value depreciation and historical cost depreciation </w:t>
            </w:r>
          </w:p>
        </w:tc>
        <w:tc>
          <w:tcPr>
            <w:tcW w:w="1303" w:type="dxa"/>
            <w:tcBorders>
              <w:top w:val="nil"/>
              <w:left w:val="single" w:sz="4" w:space="0" w:color="000000"/>
              <w:bottom w:val="nil"/>
              <w:right w:val="single" w:sz="4" w:space="0" w:color="000000"/>
            </w:tcBorders>
          </w:tcPr>
          <w:p w14:paraId="66AABBC7" w14:textId="77777777" w:rsidR="00925913" w:rsidRDefault="00477365">
            <w:pPr>
              <w:spacing w:after="0" w:line="259" w:lineRule="auto"/>
              <w:ind w:left="0" w:right="55" w:firstLine="0"/>
              <w:jc w:val="right"/>
            </w:pPr>
            <w:r>
              <w:t xml:space="preserve">-1,195 </w:t>
            </w:r>
          </w:p>
        </w:tc>
      </w:tr>
      <w:tr w:rsidR="00925913" w14:paraId="14C9CA6A" w14:textId="77777777">
        <w:trPr>
          <w:trHeight w:val="411"/>
        </w:trPr>
        <w:tc>
          <w:tcPr>
            <w:tcW w:w="1304" w:type="dxa"/>
            <w:tcBorders>
              <w:top w:val="nil"/>
              <w:left w:val="single" w:sz="4" w:space="0" w:color="000000"/>
              <w:bottom w:val="single" w:sz="4" w:space="0" w:color="000000"/>
              <w:right w:val="single" w:sz="4" w:space="0" w:color="000000"/>
            </w:tcBorders>
          </w:tcPr>
          <w:p w14:paraId="00B1256D" w14:textId="77777777" w:rsidR="00925913" w:rsidRDefault="00477365">
            <w:pPr>
              <w:spacing w:after="0" w:line="259" w:lineRule="auto"/>
              <w:ind w:left="0" w:right="56" w:firstLine="0"/>
              <w:jc w:val="right"/>
            </w:pPr>
            <w:r>
              <w:t xml:space="preserve">-1,543 </w:t>
            </w:r>
          </w:p>
        </w:tc>
        <w:tc>
          <w:tcPr>
            <w:tcW w:w="6521" w:type="dxa"/>
            <w:vMerge w:val="restart"/>
            <w:tcBorders>
              <w:top w:val="nil"/>
              <w:left w:val="single" w:sz="4" w:space="0" w:color="000000"/>
              <w:bottom w:val="nil"/>
              <w:right w:val="single" w:sz="4" w:space="0" w:color="000000"/>
            </w:tcBorders>
          </w:tcPr>
          <w:p w14:paraId="26F57EF2" w14:textId="77777777" w:rsidR="00925913" w:rsidRDefault="00477365">
            <w:pPr>
              <w:spacing w:after="111" w:line="259" w:lineRule="auto"/>
              <w:ind w:left="0" w:right="0" w:firstLine="0"/>
              <w:jc w:val="left"/>
            </w:pPr>
            <w:r>
              <w:t xml:space="preserve">Accumulated gains on assets sold or scrapped </w:t>
            </w:r>
          </w:p>
          <w:p w14:paraId="3313D42C" w14:textId="77777777" w:rsidR="00925913" w:rsidRDefault="00477365">
            <w:pPr>
              <w:spacing w:after="111" w:line="259" w:lineRule="auto"/>
              <w:ind w:left="0" w:right="0" w:firstLine="0"/>
              <w:jc w:val="left"/>
            </w:pPr>
            <w:r>
              <w:t xml:space="preserve"> </w:t>
            </w:r>
          </w:p>
          <w:p w14:paraId="1ABF5B30" w14:textId="77777777" w:rsidR="00925913" w:rsidRDefault="00477365">
            <w:pPr>
              <w:spacing w:after="0" w:line="259" w:lineRule="auto"/>
              <w:ind w:left="0" w:right="0" w:firstLine="0"/>
              <w:jc w:val="left"/>
            </w:pPr>
            <w:r>
              <w:rPr>
                <w:u w:val="single" w:color="000000"/>
              </w:rPr>
              <w:t>Capital financing applied in the year</w:t>
            </w:r>
            <w:r>
              <w:t xml:space="preserve"> </w:t>
            </w:r>
          </w:p>
        </w:tc>
        <w:tc>
          <w:tcPr>
            <w:tcW w:w="1303" w:type="dxa"/>
            <w:tcBorders>
              <w:top w:val="nil"/>
              <w:left w:val="single" w:sz="4" w:space="0" w:color="000000"/>
              <w:bottom w:val="single" w:sz="4" w:space="0" w:color="000000"/>
              <w:right w:val="single" w:sz="4" w:space="0" w:color="000000"/>
            </w:tcBorders>
          </w:tcPr>
          <w:p w14:paraId="3A1A0F4D" w14:textId="77777777" w:rsidR="00925913" w:rsidRDefault="00477365">
            <w:pPr>
              <w:spacing w:after="0" w:line="259" w:lineRule="auto"/>
              <w:ind w:left="0" w:right="56" w:firstLine="0"/>
              <w:jc w:val="right"/>
            </w:pPr>
            <w:r>
              <w:t xml:space="preserve">0 </w:t>
            </w:r>
          </w:p>
        </w:tc>
      </w:tr>
      <w:tr w:rsidR="00925913" w14:paraId="05E8FAD8"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1C67009A" w14:textId="77777777" w:rsidR="00925913" w:rsidRDefault="00477365">
            <w:pPr>
              <w:spacing w:after="0" w:line="259" w:lineRule="auto"/>
              <w:ind w:left="0" w:right="56" w:firstLine="0"/>
              <w:jc w:val="right"/>
            </w:pPr>
            <w:r>
              <w:t xml:space="preserve">-2,730 </w:t>
            </w:r>
          </w:p>
        </w:tc>
        <w:tc>
          <w:tcPr>
            <w:tcW w:w="0" w:type="auto"/>
            <w:vMerge/>
            <w:tcBorders>
              <w:top w:val="nil"/>
              <w:left w:val="single" w:sz="4" w:space="0" w:color="000000"/>
              <w:bottom w:val="nil"/>
              <w:right w:val="single" w:sz="4" w:space="0" w:color="000000"/>
            </w:tcBorders>
          </w:tcPr>
          <w:p w14:paraId="368EE159"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2267DF29" w14:textId="77777777" w:rsidR="00925913" w:rsidRDefault="00477365">
            <w:pPr>
              <w:spacing w:after="0" w:line="259" w:lineRule="auto"/>
              <w:ind w:left="0" w:right="55" w:firstLine="0"/>
              <w:jc w:val="right"/>
            </w:pPr>
            <w:r>
              <w:t xml:space="preserve">-1,195 </w:t>
            </w:r>
          </w:p>
        </w:tc>
      </w:tr>
      <w:tr w:rsidR="00925913" w14:paraId="06F3F73D" w14:textId="77777777">
        <w:trPr>
          <w:trHeight w:val="419"/>
        </w:trPr>
        <w:tc>
          <w:tcPr>
            <w:tcW w:w="1304" w:type="dxa"/>
            <w:tcBorders>
              <w:top w:val="single" w:sz="4" w:space="0" w:color="000000"/>
              <w:left w:val="single" w:sz="4" w:space="0" w:color="000000"/>
              <w:bottom w:val="nil"/>
              <w:right w:val="single" w:sz="4" w:space="0" w:color="000000"/>
            </w:tcBorders>
          </w:tcPr>
          <w:p w14:paraId="55EBE6DE" w14:textId="77777777" w:rsidR="00925913" w:rsidRDefault="00477365">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5604A78B"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0B9C519F" w14:textId="77777777" w:rsidR="00925913" w:rsidRDefault="00477365">
            <w:pPr>
              <w:spacing w:after="0" w:line="259" w:lineRule="auto"/>
              <w:ind w:left="0" w:right="0" w:firstLine="0"/>
              <w:jc w:val="right"/>
            </w:pPr>
            <w:r>
              <w:t xml:space="preserve"> </w:t>
            </w:r>
          </w:p>
        </w:tc>
      </w:tr>
      <w:tr w:rsidR="00925913" w14:paraId="5C04E642" w14:textId="77777777">
        <w:trPr>
          <w:trHeight w:val="350"/>
        </w:trPr>
        <w:tc>
          <w:tcPr>
            <w:tcW w:w="1304" w:type="dxa"/>
            <w:tcBorders>
              <w:top w:val="nil"/>
              <w:left w:val="single" w:sz="4" w:space="0" w:color="000000"/>
              <w:bottom w:val="nil"/>
              <w:right w:val="single" w:sz="4" w:space="0" w:color="000000"/>
            </w:tcBorders>
          </w:tcPr>
          <w:p w14:paraId="586094A8" w14:textId="77777777" w:rsidR="00925913" w:rsidRDefault="00477365">
            <w:pPr>
              <w:spacing w:after="0" w:line="259" w:lineRule="auto"/>
              <w:ind w:left="0" w:right="56" w:firstLine="0"/>
              <w:jc w:val="right"/>
            </w:pPr>
            <w:r>
              <w:t xml:space="preserve">-1,164 </w:t>
            </w:r>
          </w:p>
        </w:tc>
        <w:tc>
          <w:tcPr>
            <w:tcW w:w="6521" w:type="dxa"/>
            <w:tcBorders>
              <w:top w:val="nil"/>
              <w:left w:val="single" w:sz="4" w:space="0" w:color="000000"/>
              <w:bottom w:val="nil"/>
              <w:right w:val="single" w:sz="4" w:space="0" w:color="000000"/>
            </w:tcBorders>
          </w:tcPr>
          <w:p w14:paraId="0C33E566" w14:textId="77777777" w:rsidR="00925913" w:rsidRDefault="00477365">
            <w:pPr>
              <w:spacing w:after="0" w:line="259" w:lineRule="auto"/>
              <w:ind w:left="0" w:right="0" w:firstLine="0"/>
              <w:jc w:val="left"/>
            </w:pPr>
            <w:r>
              <w:t xml:space="preserve">Capital receipts applied to finance capital expenditure </w:t>
            </w:r>
          </w:p>
        </w:tc>
        <w:tc>
          <w:tcPr>
            <w:tcW w:w="1303" w:type="dxa"/>
            <w:tcBorders>
              <w:top w:val="nil"/>
              <w:left w:val="single" w:sz="4" w:space="0" w:color="000000"/>
              <w:bottom w:val="nil"/>
              <w:right w:val="single" w:sz="4" w:space="0" w:color="000000"/>
            </w:tcBorders>
          </w:tcPr>
          <w:p w14:paraId="3DF430E7" w14:textId="77777777" w:rsidR="00925913" w:rsidRDefault="00477365">
            <w:pPr>
              <w:spacing w:after="0" w:line="259" w:lineRule="auto"/>
              <w:ind w:left="0" w:right="55" w:firstLine="0"/>
              <w:jc w:val="right"/>
            </w:pPr>
            <w:r>
              <w:t xml:space="preserve">-1,089 </w:t>
            </w:r>
          </w:p>
        </w:tc>
      </w:tr>
      <w:tr w:rsidR="00925913" w14:paraId="3E43BEB3" w14:textId="77777777">
        <w:trPr>
          <w:trHeight w:val="810"/>
        </w:trPr>
        <w:tc>
          <w:tcPr>
            <w:tcW w:w="1304" w:type="dxa"/>
            <w:tcBorders>
              <w:top w:val="nil"/>
              <w:left w:val="single" w:sz="4" w:space="0" w:color="000000"/>
              <w:bottom w:val="nil"/>
              <w:right w:val="single" w:sz="4" w:space="0" w:color="000000"/>
            </w:tcBorders>
          </w:tcPr>
          <w:p w14:paraId="430251BC" w14:textId="77777777" w:rsidR="00925913" w:rsidRDefault="00477365">
            <w:pPr>
              <w:spacing w:after="0" w:line="259" w:lineRule="auto"/>
              <w:ind w:left="0" w:right="57" w:firstLine="0"/>
              <w:jc w:val="right"/>
            </w:pPr>
            <w:r>
              <w:t xml:space="preserve">-14,540 </w:t>
            </w:r>
          </w:p>
        </w:tc>
        <w:tc>
          <w:tcPr>
            <w:tcW w:w="6521" w:type="dxa"/>
            <w:tcBorders>
              <w:top w:val="nil"/>
              <w:left w:val="single" w:sz="4" w:space="0" w:color="000000"/>
              <w:bottom w:val="nil"/>
              <w:right w:val="single" w:sz="4" w:space="0" w:color="000000"/>
            </w:tcBorders>
          </w:tcPr>
          <w:p w14:paraId="4B067861" w14:textId="77777777" w:rsidR="00925913" w:rsidRDefault="00477365">
            <w:pPr>
              <w:spacing w:after="0" w:line="259" w:lineRule="auto"/>
              <w:ind w:left="0" w:right="224" w:firstLine="0"/>
              <w:jc w:val="left"/>
            </w:pPr>
            <w:r>
              <w:t xml:space="preserve">Capital Grants and Contributions credited to the Comprehensive Income and Expenditure Statement that have been applied to finance capital expenditure </w:t>
            </w:r>
          </w:p>
        </w:tc>
        <w:tc>
          <w:tcPr>
            <w:tcW w:w="1303" w:type="dxa"/>
            <w:tcBorders>
              <w:top w:val="nil"/>
              <w:left w:val="single" w:sz="4" w:space="0" w:color="000000"/>
              <w:bottom w:val="nil"/>
              <w:right w:val="single" w:sz="4" w:space="0" w:color="000000"/>
            </w:tcBorders>
          </w:tcPr>
          <w:p w14:paraId="52450E55" w14:textId="77777777" w:rsidR="00925913" w:rsidRDefault="00477365">
            <w:pPr>
              <w:spacing w:after="0" w:line="259" w:lineRule="auto"/>
              <w:ind w:left="0" w:right="55" w:firstLine="0"/>
              <w:jc w:val="right"/>
            </w:pPr>
            <w:r>
              <w:t xml:space="preserve">-8,679 </w:t>
            </w:r>
          </w:p>
        </w:tc>
      </w:tr>
      <w:tr w:rsidR="00925913" w14:paraId="19DC417A" w14:textId="77777777">
        <w:trPr>
          <w:trHeight w:val="580"/>
        </w:trPr>
        <w:tc>
          <w:tcPr>
            <w:tcW w:w="1304" w:type="dxa"/>
            <w:tcBorders>
              <w:top w:val="nil"/>
              <w:left w:val="single" w:sz="4" w:space="0" w:color="000000"/>
              <w:bottom w:val="nil"/>
              <w:right w:val="single" w:sz="4" w:space="0" w:color="000000"/>
            </w:tcBorders>
          </w:tcPr>
          <w:p w14:paraId="47F7C17A" w14:textId="77777777" w:rsidR="00925913" w:rsidRDefault="00477365">
            <w:pPr>
              <w:spacing w:after="0" w:line="259" w:lineRule="auto"/>
              <w:ind w:left="0" w:right="56" w:firstLine="0"/>
              <w:jc w:val="right"/>
            </w:pPr>
            <w:r>
              <w:t xml:space="preserve">-1,200 </w:t>
            </w:r>
          </w:p>
        </w:tc>
        <w:tc>
          <w:tcPr>
            <w:tcW w:w="6521" w:type="dxa"/>
            <w:tcBorders>
              <w:top w:val="nil"/>
              <w:left w:val="single" w:sz="4" w:space="0" w:color="000000"/>
              <w:bottom w:val="nil"/>
              <w:right w:val="single" w:sz="4" w:space="0" w:color="000000"/>
            </w:tcBorders>
          </w:tcPr>
          <w:p w14:paraId="06C6471B" w14:textId="77777777" w:rsidR="00925913" w:rsidRDefault="00477365">
            <w:pPr>
              <w:spacing w:after="0" w:line="259" w:lineRule="auto"/>
              <w:ind w:left="0" w:right="136" w:firstLine="0"/>
              <w:jc w:val="left"/>
            </w:pPr>
            <w:r>
              <w:t xml:space="preserve">Transfer from the Capital Grants and Contributions Unapplied Account to finance capital expenditure </w:t>
            </w:r>
          </w:p>
        </w:tc>
        <w:tc>
          <w:tcPr>
            <w:tcW w:w="1303" w:type="dxa"/>
            <w:tcBorders>
              <w:top w:val="nil"/>
              <w:left w:val="single" w:sz="4" w:space="0" w:color="000000"/>
              <w:bottom w:val="nil"/>
              <w:right w:val="single" w:sz="4" w:space="0" w:color="000000"/>
            </w:tcBorders>
          </w:tcPr>
          <w:p w14:paraId="7FA28BDB" w14:textId="77777777" w:rsidR="00925913" w:rsidRDefault="00477365">
            <w:pPr>
              <w:spacing w:after="0" w:line="259" w:lineRule="auto"/>
              <w:ind w:left="0" w:right="55" w:firstLine="0"/>
              <w:jc w:val="right"/>
            </w:pPr>
            <w:r>
              <w:t xml:space="preserve">-9,243 </w:t>
            </w:r>
          </w:p>
        </w:tc>
      </w:tr>
      <w:tr w:rsidR="00925913" w14:paraId="5EB163E6" w14:textId="77777777">
        <w:trPr>
          <w:trHeight w:val="350"/>
        </w:trPr>
        <w:tc>
          <w:tcPr>
            <w:tcW w:w="1304" w:type="dxa"/>
            <w:tcBorders>
              <w:top w:val="nil"/>
              <w:left w:val="single" w:sz="4" w:space="0" w:color="000000"/>
              <w:bottom w:val="nil"/>
              <w:right w:val="single" w:sz="4" w:space="0" w:color="000000"/>
            </w:tcBorders>
          </w:tcPr>
          <w:p w14:paraId="31C8B4F8" w14:textId="77777777" w:rsidR="00925913" w:rsidRDefault="00477365">
            <w:pPr>
              <w:spacing w:after="0" w:line="259" w:lineRule="auto"/>
              <w:ind w:left="0" w:right="56" w:firstLine="0"/>
              <w:jc w:val="right"/>
            </w:pPr>
            <w:r>
              <w:t xml:space="preserve">-6,159 </w:t>
            </w:r>
          </w:p>
        </w:tc>
        <w:tc>
          <w:tcPr>
            <w:tcW w:w="6521" w:type="dxa"/>
            <w:tcBorders>
              <w:top w:val="nil"/>
              <w:left w:val="single" w:sz="4" w:space="0" w:color="000000"/>
              <w:bottom w:val="nil"/>
              <w:right w:val="single" w:sz="4" w:space="0" w:color="000000"/>
            </w:tcBorders>
          </w:tcPr>
          <w:p w14:paraId="7BD36B27" w14:textId="77777777" w:rsidR="00925913" w:rsidRDefault="00477365">
            <w:pPr>
              <w:spacing w:after="0" w:line="259" w:lineRule="auto"/>
              <w:ind w:left="0" w:right="0" w:firstLine="0"/>
              <w:jc w:val="left"/>
            </w:pPr>
            <w:r>
              <w:t xml:space="preserve">Statutory provision for the financing of capital investment </w:t>
            </w:r>
          </w:p>
        </w:tc>
        <w:tc>
          <w:tcPr>
            <w:tcW w:w="1303" w:type="dxa"/>
            <w:tcBorders>
              <w:top w:val="nil"/>
              <w:left w:val="single" w:sz="4" w:space="0" w:color="000000"/>
              <w:bottom w:val="nil"/>
              <w:right w:val="single" w:sz="4" w:space="0" w:color="000000"/>
            </w:tcBorders>
          </w:tcPr>
          <w:p w14:paraId="78C2A7EF" w14:textId="77777777" w:rsidR="00925913" w:rsidRDefault="00477365">
            <w:pPr>
              <w:spacing w:after="0" w:line="259" w:lineRule="auto"/>
              <w:ind w:left="0" w:right="55" w:firstLine="0"/>
              <w:jc w:val="right"/>
            </w:pPr>
            <w:r>
              <w:t xml:space="preserve">-6,557 </w:t>
            </w:r>
          </w:p>
        </w:tc>
      </w:tr>
      <w:tr w:rsidR="00925913" w14:paraId="1BDD661A" w14:textId="77777777">
        <w:trPr>
          <w:trHeight w:val="411"/>
        </w:trPr>
        <w:tc>
          <w:tcPr>
            <w:tcW w:w="1304" w:type="dxa"/>
            <w:tcBorders>
              <w:top w:val="nil"/>
              <w:left w:val="single" w:sz="4" w:space="0" w:color="000000"/>
              <w:bottom w:val="single" w:sz="4" w:space="0" w:color="000000"/>
              <w:right w:val="single" w:sz="4" w:space="0" w:color="000000"/>
            </w:tcBorders>
          </w:tcPr>
          <w:p w14:paraId="565253EE" w14:textId="77777777" w:rsidR="00925913" w:rsidRDefault="00477365">
            <w:pPr>
              <w:spacing w:after="0" w:line="259" w:lineRule="auto"/>
              <w:ind w:left="0" w:right="56" w:firstLine="0"/>
              <w:jc w:val="right"/>
            </w:pPr>
            <w:r>
              <w:t xml:space="preserve">-62 </w:t>
            </w:r>
          </w:p>
        </w:tc>
        <w:tc>
          <w:tcPr>
            <w:tcW w:w="6521" w:type="dxa"/>
            <w:vMerge w:val="restart"/>
            <w:tcBorders>
              <w:top w:val="nil"/>
              <w:left w:val="single" w:sz="4" w:space="0" w:color="000000"/>
              <w:bottom w:val="nil"/>
              <w:right w:val="single" w:sz="4" w:space="0" w:color="000000"/>
            </w:tcBorders>
          </w:tcPr>
          <w:p w14:paraId="2F6AC873" w14:textId="77777777" w:rsidR="00925913" w:rsidRDefault="00477365">
            <w:pPr>
              <w:spacing w:after="111" w:line="259" w:lineRule="auto"/>
              <w:ind w:left="0" w:right="0" w:firstLine="0"/>
              <w:jc w:val="left"/>
            </w:pPr>
            <w:r>
              <w:t xml:space="preserve">Capital expenditure charged to the General Fund </w:t>
            </w:r>
          </w:p>
          <w:p w14:paraId="2E98A857" w14:textId="77777777" w:rsidR="00925913" w:rsidRDefault="00477365">
            <w:pPr>
              <w:spacing w:after="111" w:line="259" w:lineRule="auto"/>
              <w:ind w:left="0" w:right="0" w:firstLine="0"/>
              <w:jc w:val="left"/>
            </w:pPr>
            <w:r>
              <w:lastRenderedPageBreak/>
              <w:t xml:space="preserve"> </w:t>
            </w:r>
          </w:p>
          <w:p w14:paraId="317ECCCD" w14:textId="77777777" w:rsidR="00925913" w:rsidRDefault="00477365">
            <w:pPr>
              <w:spacing w:after="0" w:line="259" w:lineRule="auto"/>
              <w:ind w:left="0" w:right="0" w:firstLine="0"/>
              <w:jc w:val="left"/>
            </w:pPr>
            <w:r>
              <w:rPr>
                <w:u w:val="single" w:color="000000"/>
              </w:rPr>
              <w:t>Other Movements</w:t>
            </w:r>
            <w:r>
              <w:t xml:space="preserve"> </w:t>
            </w:r>
          </w:p>
        </w:tc>
        <w:tc>
          <w:tcPr>
            <w:tcW w:w="1303" w:type="dxa"/>
            <w:tcBorders>
              <w:top w:val="nil"/>
              <w:left w:val="single" w:sz="4" w:space="0" w:color="000000"/>
              <w:bottom w:val="single" w:sz="4" w:space="0" w:color="000000"/>
              <w:right w:val="single" w:sz="4" w:space="0" w:color="000000"/>
            </w:tcBorders>
          </w:tcPr>
          <w:p w14:paraId="68839AFA" w14:textId="77777777" w:rsidR="00925913" w:rsidRDefault="00477365">
            <w:pPr>
              <w:spacing w:after="0" w:line="259" w:lineRule="auto"/>
              <w:ind w:left="0" w:right="55" w:firstLine="0"/>
              <w:jc w:val="right"/>
            </w:pPr>
            <w:r>
              <w:lastRenderedPageBreak/>
              <w:t xml:space="preserve">-302 </w:t>
            </w:r>
          </w:p>
        </w:tc>
      </w:tr>
      <w:tr w:rsidR="00925913" w14:paraId="2697A735"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17A2C1E6" w14:textId="77777777" w:rsidR="00925913" w:rsidRDefault="00477365">
            <w:pPr>
              <w:spacing w:after="0" w:line="259" w:lineRule="auto"/>
              <w:ind w:left="0" w:right="57" w:firstLine="0"/>
              <w:jc w:val="right"/>
            </w:pPr>
            <w:r>
              <w:t xml:space="preserve">-23,125 </w:t>
            </w:r>
          </w:p>
        </w:tc>
        <w:tc>
          <w:tcPr>
            <w:tcW w:w="0" w:type="auto"/>
            <w:vMerge/>
            <w:tcBorders>
              <w:top w:val="nil"/>
              <w:left w:val="single" w:sz="4" w:space="0" w:color="000000"/>
              <w:bottom w:val="nil"/>
              <w:right w:val="single" w:sz="4" w:space="0" w:color="000000"/>
            </w:tcBorders>
          </w:tcPr>
          <w:p w14:paraId="59F54ED9"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32DEC0D0" w14:textId="77777777" w:rsidR="00925913" w:rsidRDefault="00477365">
            <w:pPr>
              <w:spacing w:after="0" w:line="259" w:lineRule="auto"/>
              <w:ind w:left="0" w:right="55" w:firstLine="0"/>
              <w:jc w:val="right"/>
            </w:pPr>
            <w:r>
              <w:t xml:space="preserve">-25,870 </w:t>
            </w:r>
          </w:p>
        </w:tc>
      </w:tr>
      <w:tr w:rsidR="00925913" w14:paraId="4BD5DF15" w14:textId="77777777">
        <w:trPr>
          <w:trHeight w:val="419"/>
        </w:trPr>
        <w:tc>
          <w:tcPr>
            <w:tcW w:w="1304" w:type="dxa"/>
            <w:tcBorders>
              <w:top w:val="single" w:sz="4" w:space="0" w:color="000000"/>
              <w:left w:val="single" w:sz="4" w:space="0" w:color="000000"/>
              <w:bottom w:val="nil"/>
              <w:right w:val="single" w:sz="4" w:space="0" w:color="000000"/>
            </w:tcBorders>
          </w:tcPr>
          <w:p w14:paraId="22F66636" w14:textId="77777777" w:rsidR="00925913" w:rsidRDefault="00477365">
            <w:pPr>
              <w:spacing w:after="0" w:line="259" w:lineRule="auto"/>
              <w:ind w:left="0" w:right="2" w:firstLine="0"/>
              <w:jc w:val="right"/>
            </w:pPr>
            <w:r>
              <w:lastRenderedPageBreak/>
              <w:t xml:space="preserve"> </w:t>
            </w:r>
          </w:p>
        </w:tc>
        <w:tc>
          <w:tcPr>
            <w:tcW w:w="0" w:type="auto"/>
            <w:vMerge/>
            <w:tcBorders>
              <w:top w:val="nil"/>
              <w:left w:val="single" w:sz="4" w:space="0" w:color="000000"/>
              <w:bottom w:val="nil"/>
              <w:right w:val="single" w:sz="4" w:space="0" w:color="000000"/>
            </w:tcBorders>
          </w:tcPr>
          <w:p w14:paraId="61BBE3CE"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001F4CE7" w14:textId="77777777" w:rsidR="00925913" w:rsidRDefault="00477365">
            <w:pPr>
              <w:spacing w:after="0" w:line="259" w:lineRule="auto"/>
              <w:ind w:left="0" w:right="0" w:firstLine="0"/>
              <w:jc w:val="right"/>
            </w:pPr>
            <w:r>
              <w:t xml:space="preserve"> </w:t>
            </w:r>
          </w:p>
        </w:tc>
      </w:tr>
      <w:tr w:rsidR="00925913" w14:paraId="5A387074" w14:textId="77777777">
        <w:trPr>
          <w:trHeight w:val="521"/>
        </w:trPr>
        <w:tc>
          <w:tcPr>
            <w:tcW w:w="1304" w:type="dxa"/>
            <w:tcBorders>
              <w:top w:val="nil"/>
              <w:left w:val="single" w:sz="4" w:space="0" w:color="000000"/>
              <w:bottom w:val="single" w:sz="4" w:space="0" w:color="000000"/>
              <w:right w:val="single" w:sz="4" w:space="0" w:color="000000"/>
            </w:tcBorders>
          </w:tcPr>
          <w:p w14:paraId="66DC0610" w14:textId="77777777" w:rsidR="00925913" w:rsidRDefault="00477365">
            <w:pPr>
              <w:spacing w:after="0" w:line="259" w:lineRule="auto"/>
              <w:ind w:left="0" w:right="56" w:firstLine="0"/>
              <w:jc w:val="right"/>
            </w:pPr>
            <w:r>
              <w:t xml:space="preserve">4,631 </w:t>
            </w:r>
          </w:p>
        </w:tc>
        <w:tc>
          <w:tcPr>
            <w:tcW w:w="6521" w:type="dxa"/>
            <w:vMerge w:val="restart"/>
            <w:tcBorders>
              <w:top w:val="nil"/>
              <w:left w:val="single" w:sz="4" w:space="0" w:color="000000"/>
              <w:bottom w:val="single" w:sz="4" w:space="0" w:color="000000"/>
              <w:right w:val="single" w:sz="4" w:space="0" w:color="000000"/>
            </w:tcBorders>
          </w:tcPr>
          <w:p w14:paraId="21E18F72" w14:textId="77777777" w:rsidR="00925913" w:rsidRDefault="00477365">
            <w:pPr>
              <w:spacing w:after="11" w:line="239" w:lineRule="auto"/>
              <w:ind w:left="0" w:right="0" w:firstLine="0"/>
              <w:jc w:val="left"/>
            </w:pPr>
            <w:r>
              <w:t xml:space="preserve">Movements in the market value of Investment Properties debited or credited to the Comprehensive Income and Expenditure Statement </w:t>
            </w:r>
          </w:p>
          <w:p w14:paraId="6548D703" w14:textId="77777777" w:rsidR="00925913" w:rsidRDefault="00477365">
            <w:pPr>
              <w:spacing w:after="0" w:line="259" w:lineRule="auto"/>
              <w:ind w:left="0" w:right="0" w:firstLine="0"/>
              <w:jc w:val="left"/>
            </w:pPr>
            <w:r>
              <w:t xml:space="preserve"> </w:t>
            </w:r>
          </w:p>
          <w:p w14:paraId="366D7CAF" w14:textId="77777777" w:rsidR="00925913" w:rsidRDefault="00477365">
            <w:pPr>
              <w:spacing w:after="0" w:line="259" w:lineRule="auto"/>
              <w:ind w:left="0" w:right="0" w:firstLine="0"/>
              <w:jc w:val="left"/>
            </w:pPr>
            <w:r>
              <w:rPr>
                <w:b/>
              </w:rPr>
              <w:t xml:space="preserve"> </w:t>
            </w:r>
          </w:p>
        </w:tc>
        <w:tc>
          <w:tcPr>
            <w:tcW w:w="1303" w:type="dxa"/>
            <w:tcBorders>
              <w:top w:val="nil"/>
              <w:left w:val="single" w:sz="4" w:space="0" w:color="000000"/>
              <w:bottom w:val="single" w:sz="4" w:space="0" w:color="000000"/>
              <w:right w:val="single" w:sz="4" w:space="0" w:color="000000"/>
            </w:tcBorders>
          </w:tcPr>
          <w:p w14:paraId="21552350" w14:textId="77777777" w:rsidR="00925913" w:rsidRDefault="00477365">
            <w:pPr>
              <w:spacing w:after="0" w:line="259" w:lineRule="auto"/>
              <w:ind w:left="0" w:right="55" w:firstLine="0"/>
              <w:jc w:val="right"/>
            </w:pPr>
            <w:r>
              <w:t xml:space="preserve">-3,076 </w:t>
            </w:r>
          </w:p>
        </w:tc>
      </w:tr>
      <w:tr w:rsidR="00925913" w14:paraId="350D7946"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423EFB6A" w14:textId="77777777" w:rsidR="00925913" w:rsidRDefault="00477365">
            <w:pPr>
              <w:spacing w:after="0" w:line="259" w:lineRule="auto"/>
              <w:ind w:left="0" w:right="56" w:firstLine="0"/>
              <w:jc w:val="right"/>
            </w:pPr>
            <w:r>
              <w:t xml:space="preserve">4,631 </w:t>
            </w:r>
          </w:p>
        </w:tc>
        <w:tc>
          <w:tcPr>
            <w:tcW w:w="0" w:type="auto"/>
            <w:vMerge/>
            <w:tcBorders>
              <w:top w:val="nil"/>
              <w:left w:val="single" w:sz="4" w:space="0" w:color="000000"/>
              <w:bottom w:val="nil"/>
              <w:right w:val="single" w:sz="4" w:space="0" w:color="000000"/>
            </w:tcBorders>
          </w:tcPr>
          <w:p w14:paraId="053FF338"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0162596E" w14:textId="77777777" w:rsidR="00925913" w:rsidRDefault="00477365">
            <w:pPr>
              <w:spacing w:after="0" w:line="259" w:lineRule="auto"/>
              <w:ind w:left="0" w:right="55" w:firstLine="0"/>
              <w:jc w:val="right"/>
            </w:pPr>
            <w:r>
              <w:t xml:space="preserve">-3,076 </w:t>
            </w:r>
          </w:p>
        </w:tc>
      </w:tr>
      <w:tr w:rsidR="00925913" w14:paraId="6A40326F"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60F241A1" w14:textId="77777777" w:rsidR="00925913" w:rsidRDefault="00477365">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48CCA29B"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6D86DFAF" w14:textId="77777777" w:rsidR="00925913" w:rsidRDefault="00477365">
            <w:pPr>
              <w:spacing w:after="0" w:line="259" w:lineRule="auto"/>
              <w:ind w:left="0" w:right="0" w:firstLine="0"/>
              <w:jc w:val="right"/>
            </w:pPr>
            <w:r>
              <w:t xml:space="preserve"> </w:t>
            </w:r>
          </w:p>
        </w:tc>
      </w:tr>
      <w:tr w:rsidR="00925913" w14:paraId="4C323585" w14:textId="77777777">
        <w:trPr>
          <w:trHeight w:val="241"/>
        </w:trPr>
        <w:tc>
          <w:tcPr>
            <w:tcW w:w="1304" w:type="dxa"/>
            <w:tcBorders>
              <w:top w:val="single" w:sz="4" w:space="0" w:color="000000"/>
              <w:left w:val="single" w:sz="4" w:space="0" w:color="000000"/>
              <w:bottom w:val="single" w:sz="4" w:space="0" w:color="000000"/>
              <w:right w:val="single" w:sz="4" w:space="0" w:color="000000"/>
            </w:tcBorders>
          </w:tcPr>
          <w:p w14:paraId="3BDBC1E3" w14:textId="77777777" w:rsidR="00925913" w:rsidRDefault="00477365">
            <w:pPr>
              <w:spacing w:after="0" w:line="259" w:lineRule="auto"/>
              <w:ind w:left="0" w:right="57" w:firstLine="0"/>
              <w:jc w:val="right"/>
            </w:pPr>
            <w:r>
              <w:rPr>
                <w:b/>
              </w:rPr>
              <w:t xml:space="preserve">-225,369 </w:t>
            </w:r>
          </w:p>
        </w:tc>
        <w:tc>
          <w:tcPr>
            <w:tcW w:w="6521" w:type="dxa"/>
            <w:tcBorders>
              <w:top w:val="single" w:sz="4" w:space="0" w:color="000000"/>
              <w:left w:val="single" w:sz="4" w:space="0" w:color="000000"/>
              <w:bottom w:val="single" w:sz="4" w:space="0" w:color="000000"/>
              <w:right w:val="single" w:sz="4" w:space="0" w:color="000000"/>
            </w:tcBorders>
          </w:tcPr>
          <w:p w14:paraId="78A9FB13" w14:textId="77777777" w:rsidR="00925913" w:rsidRDefault="00477365">
            <w:pPr>
              <w:spacing w:after="0" w:line="259" w:lineRule="auto"/>
              <w:ind w:left="0" w:right="0" w:firstLine="0"/>
              <w:jc w:val="left"/>
            </w:pPr>
            <w:r>
              <w:rPr>
                <w:b/>
              </w:rPr>
              <w:t xml:space="preserve">Balance at 31 March </w:t>
            </w:r>
          </w:p>
        </w:tc>
        <w:tc>
          <w:tcPr>
            <w:tcW w:w="1303" w:type="dxa"/>
            <w:tcBorders>
              <w:top w:val="single" w:sz="4" w:space="0" w:color="000000"/>
              <w:left w:val="single" w:sz="4" w:space="0" w:color="000000"/>
              <w:bottom w:val="single" w:sz="4" w:space="0" w:color="000000"/>
              <w:right w:val="single" w:sz="4" w:space="0" w:color="000000"/>
            </w:tcBorders>
          </w:tcPr>
          <w:p w14:paraId="2C121166" w14:textId="77777777" w:rsidR="00925913" w:rsidRDefault="00477365">
            <w:pPr>
              <w:spacing w:after="0" w:line="259" w:lineRule="auto"/>
              <w:ind w:left="0" w:right="55" w:firstLine="0"/>
              <w:jc w:val="right"/>
            </w:pPr>
            <w:r>
              <w:rPr>
                <w:b/>
              </w:rPr>
              <w:t xml:space="preserve">-233,805 </w:t>
            </w:r>
          </w:p>
        </w:tc>
      </w:tr>
    </w:tbl>
    <w:p w14:paraId="3D3C0363" w14:textId="77777777" w:rsidR="00925913" w:rsidRDefault="00477365">
      <w:pPr>
        <w:spacing w:after="0" w:line="259" w:lineRule="auto"/>
        <w:ind w:left="568" w:right="0" w:firstLine="0"/>
        <w:jc w:val="left"/>
      </w:pPr>
      <w:r>
        <w:t xml:space="preserve"> </w:t>
      </w:r>
    </w:p>
    <w:p w14:paraId="425ABF29" w14:textId="77777777" w:rsidR="00925913" w:rsidRDefault="00477365">
      <w:pPr>
        <w:spacing w:after="0" w:line="259" w:lineRule="auto"/>
        <w:ind w:left="568" w:right="0" w:firstLine="0"/>
        <w:jc w:val="left"/>
      </w:pPr>
      <w:r>
        <w:t xml:space="preserve"> </w:t>
      </w:r>
    </w:p>
    <w:p w14:paraId="2E646BB3" w14:textId="77777777" w:rsidR="00925913" w:rsidRDefault="00477365">
      <w:pPr>
        <w:numPr>
          <w:ilvl w:val="0"/>
          <w:numId w:val="26"/>
        </w:numPr>
        <w:spacing w:after="3" w:line="252" w:lineRule="auto"/>
        <w:ind w:right="0" w:hanging="709"/>
        <w:jc w:val="left"/>
      </w:pPr>
      <w:r>
        <w:rPr>
          <w:b/>
          <w:u w:val="single" w:color="000000"/>
        </w:rPr>
        <w:t>PENSIONS RESERVE</w:t>
      </w:r>
      <w:r>
        <w:rPr>
          <w:b/>
        </w:rPr>
        <w:t xml:space="preserve"> </w:t>
      </w:r>
    </w:p>
    <w:p w14:paraId="5D8489C4" w14:textId="77777777" w:rsidR="00925913" w:rsidRDefault="00477365">
      <w:pPr>
        <w:spacing w:after="0" w:line="259" w:lineRule="auto"/>
        <w:ind w:left="568" w:right="0" w:firstLine="0"/>
        <w:jc w:val="left"/>
      </w:pPr>
      <w:r>
        <w:t xml:space="preserve"> </w:t>
      </w:r>
    </w:p>
    <w:p w14:paraId="40A618F1" w14:textId="77777777" w:rsidR="00925913" w:rsidRDefault="00477365">
      <w:pPr>
        <w:ind w:left="1268" w:right="0"/>
      </w:pPr>
      <w:r>
        <w:t xml:space="preserve">The Pensions Reserve absorbs the timing differences arising from the different arrangements for accounting for post-employment benefits and for funding benefits in accordance with statutory provisions. The Authority accounts for post-employment benefits in the Comprehensive Income and Expenditure Statement as the benefits are earned by employees accruing years of service, updating the liabilities recognised to reflect inflation, changing assumptions and investment returns on any resources set aside to meet </w:t>
      </w:r>
      <w:r>
        <w:t>the costs. However, statutory arrangements require benefits earned to be financed as the Authority makes employer’s contributions to pension funds or eventually pays any pensions for which it is directly responsible. The debit balance on the Pensions Reserve therefore shows a substantial shortfall in the benefits earned by past and current employees and the resources the Authority has set aside to meet them. The statutory arrangements will ensure that funding will have been set aside by the time the benefit</w:t>
      </w:r>
      <w:r>
        <w:t xml:space="preserve">s come to be paid. </w:t>
      </w:r>
    </w:p>
    <w:p w14:paraId="3F17AF3E"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0"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925913" w14:paraId="75E212C3"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AAAA143" w14:textId="77777777" w:rsidR="00925913" w:rsidRDefault="00477365">
            <w:pPr>
              <w:spacing w:after="0" w:line="259" w:lineRule="auto"/>
              <w:ind w:left="0" w:right="0" w:firstLine="0"/>
              <w:jc w:val="center"/>
            </w:pPr>
            <w:r>
              <w:rPr>
                <w:u w:val="single" w:color="000000"/>
              </w:rPr>
              <w:t>2020/2021</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EF9429C" w14:textId="77777777" w:rsidR="00925913" w:rsidRDefault="00477365">
            <w:pPr>
              <w:spacing w:after="0" w:line="259" w:lineRule="auto"/>
              <w:ind w:left="0" w:right="0" w:firstLine="0"/>
              <w:jc w:val="center"/>
            </w:pPr>
            <w:r>
              <w:t xml:space="preserve"> </w:t>
            </w:r>
          </w:p>
          <w:p w14:paraId="4B7D2826" w14:textId="77777777" w:rsidR="00925913" w:rsidRDefault="00477365">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1B7A0C9A" w14:textId="77777777" w:rsidR="00925913" w:rsidRDefault="0092591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34423EC5"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6C6EE8B3" w14:textId="77777777" w:rsidR="00925913" w:rsidRDefault="00925913">
            <w:pPr>
              <w:spacing w:after="160" w:line="259" w:lineRule="auto"/>
              <w:ind w:left="0" w:right="0" w:firstLine="0"/>
              <w:jc w:val="left"/>
            </w:pPr>
          </w:p>
        </w:tc>
      </w:tr>
      <w:tr w:rsidR="00925913" w14:paraId="553F7D03" w14:textId="77777777">
        <w:trPr>
          <w:trHeight w:val="234"/>
        </w:trPr>
        <w:tc>
          <w:tcPr>
            <w:tcW w:w="0" w:type="auto"/>
            <w:vMerge/>
            <w:tcBorders>
              <w:top w:val="nil"/>
              <w:left w:val="single" w:sz="4" w:space="0" w:color="000000"/>
              <w:bottom w:val="single" w:sz="4" w:space="0" w:color="000000"/>
              <w:right w:val="single" w:sz="4" w:space="0" w:color="000000"/>
            </w:tcBorders>
          </w:tcPr>
          <w:p w14:paraId="7CF6A6DE"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D6C7F5F"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665F2891" w14:textId="77777777" w:rsidR="00925913" w:rsidRDefault="0092591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6BA42055"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12795F08" w14:textId="77777777" w:rsidR="00925913" w:rsidRDefault="00925913">
            <w:pPr>
              <w:spacing w:after="160" w:line="259" w:lineRule="auto"/>
              <w:ind w:left="0" w:right="0" w:firstLine="0"/>
              <w:jc w:val="left"/>
            </w:pPr>
          </w:p>
        </w:tc>
      </w:tr>
      <w:tr w:rsidR="00925913" w14:paraId="28A131DF" w14:textId="77777777">
        <w:trPr>
          <w:trHeight w:val="584"/>
        </w:trPr>
        <w:tc>
          <w:tcPr>
            <w:tcW w:w="1303" w:type="dxa"/>
            <w:tcBorders>
              <w:top w:val="single" w:sz="4" w:space="0" w:color="000000"/>
              <w:left w:val="single" w:sz="4" w:space="0" w:color="000000"/>
              <w:bottom w:val="nil"/>
              <w:right w:val="single" w:sz="4" w:space="0" w:color="000000"/>
            </w:tcBorders>
          </w:tcPr>
          <w:p w14:paraId="7FABC463" w14:textId="77777777" w:rsidR="00925913" w:rsidRDefault="00477365">
            <w:pPr>
              <w:spacing w:after="0" w:line="259" w:lineRule="auto"/>
              <w:ind w:left="0" w:right="9" w:firstLine="0"/>
              <w:jc w:val="center"/>
            </w:pPr>
            <w:r>
              <w:t xml:space="preserve"> </w:t>
            </w:r>
          </w:p>
          <w:p w14:paraId="7B9A042B" w14:textId="77777777" w:rsidR="00925913" w:rsidRDefault="00477365">
            <w:pPr>
              <w:spacing w:after="0" w:line="259" w:lineRule="auto"/>
              <w:ind w:left="0" w:right="92" w:firstLine="0"/>
              <w:jc w:val="right"/>
            </w:pPr>
            <w:r>
              <w:t xml:space="preserve">402,352 </w:t>
            </w:r>
          </w:p>
        </w:tc>
        <w:tc>
          <w:tcPr>
            <w:tcW w:w="6522" w:type="dxa"/>
            <w:tcBorders>
              <w:top w:val="single" w:sz="4" w:space="0" w:color="000000"/>
              <w:left w:val="single" w:sz="4" w:space="0" w:color="000000"/>
              <w:bottom w:val="nil"/>
              <w:right w:val="single" w:sz="4" w:space="0" w:color="000000"/>
            </w:tcBorders>
          </w:tcPr>
          <w:p w14:paraId="5E9EEFB6" w14:textId="77777777" w:rsidR="00925913" w:rsidRDefault="00477365">
            <w:pPr>
              <w:spacing w:after="0" w:line="259" w:lineRule="auto"/>
              <w:ind w:left="578" w:right="0" w:firstLine="0"/>
              <w:jc w:val="left"/>
            </w:pPr>
            <w:r>
              <w:t xml:space="preserve"> </w:t>
            </w:r>
          </w:p>
          <w:p w14:paraId="125F1055" w14:textId="77777777" w:rsidR="00925913" w:rsidRDefault="00477365">
            <w:pPr>
              <w:spacing w:after="0" w:line="259" w:lineRule="auto"/>
              <w:ind w:left="38" w:right="0" w:firstLine="0"/>
              <w:jc w:val="left"/>
            </w:pPr>
            <w:r>
              <w:rPr>
                <w:b/>
              </w:rPr>
              <w:t xml:space="preserve">Balance at 1 April </w:t>
            </w:r>
          </w:p>
        </w:tc>
        <w:tc>
          <w:tcPr>
            <w:tcW w:w="1303" w:type="dxa"/>
            <w:gridSpan w:val="3"/>
            <w:tcBorders>
              <w:top w:val="single" w:sz="4" w:space="0" w:color="000000"/>
              <w:left w:val="single" w:sz="4" w:space="0" w:color="000000"/>
              <w:bottom w:val="nil"/>
              <w:right w:val="single" w:sz="4" w:space="0" w:color="000000"/>
            </w:tcBorders>
          </w:tcPr>
          <w:p w14:paraId="64023FFA" w14:textId="77777777" w:rsidR="00925913" w:rsidRDefault="00477365">
            <w:pPr>
              <w:spacing w:after="0" w:line="259" w:lineRule="auto"/>
              <w:ind w:left="0" w:right="35" w:firstLine="0"/>
              <w:jc w:val="right"/>
            </w:pPr>
            <w:r>
              <w:t xml:space="preserve"> </w:t>
            </w:r>
          </w:p>
          <w:p w14:paraId="455D5561" w14:textId="77777777" w:rsidR="00925913" w:rsidRDefault="00477365">
            <w:pPr>
              <w:spacing w:after="0" w:line="259" w:lineRule="auto"/>
              <w:ind w:left="0" w:right="90" w:firstLine="0"/>
              <w:jc w:val="right"/>
            </w:pPr>
            <w:r>
              <w:t xml:space="preserve">454,913 </w:t>
            </w:r>
          </w:p>
        </w:tc>
      </w:tr>
      <w:tr w:rsidR="00925913" w14:paraId="1C89B68D" w14:textId="77777777">
        <w:trPr>
          <w:trHeight w:val="460"/>
        </w:trPr>
        <w:tc>
          <w:tcPr>
            <w:tcW w:w="1303" w:type="dxa"/>
            <w:tcBorders>
              <w:top w:val="nil"/>
              <w:left w:val="single" w:sz="4" w:space="0" w:color="000000"/>
              <w:bottom w:val="nil"/>
              <w:right w:val="single" w:sz="4" w:space="0" w:color="000000"/>
            </w:tcBorders>
          </w:tcPr>
          <w:p w14:paraId="4B03045D" w14:textId="77777777" w:rsidR="00925913" w:rsidRDefault="00477365">
            <w:pPr>
              <w:spacing w:after="0" w:line="259" w:lineRule="auto"/>
              <w:ind w:left="0" w:right="37" w:firstLine="0"/>
              <w:jc w:val="right"/>
            </w:pPr>
            <w:r>
              <w:t xml:space="preserve"> </w:t>
            </w:r>
          </w:p>
          <w:p w14:paraId="4DCB4125" w14:textId="77777777" w:rsidR="00925913" w:rsidRDefault="00477365">
            <w:pPr>
              <w:spacing w:after="0" w:line="259" w:lineRule="auto"/>
              <w:ind w:left="0" w:right="92" w:firstLine="0"/>
              <w:jc w:val="right"/>
            </w:pPr>
            <w:r>
              <w:t xml:space="preserve">31,613 </w:t>
            </w:r>
          </w:p>
          <w:p w14:paraId="098F0EB9" w14:textId="77777777" w:rsidR="00925913" w:rsidRDefault="00477365">
            <w:pPr>
              <w:spacing w:after="0" w:line="259" w:lineRule="auto"/>
              <w:ind w:left="0" w:right="37" w:firstLine="0"/>
              <w:jc w:val="right"/>
            </w:pPr>
            <w:r>
              <w:t xml:space="preserve"> </w:t>
            </w:r>
          </w:p>
        </w:tc>
        <w:tc>
          <w:tcPr>
            <w:tcW w:w="6522" w:type="dxa"/>
            <w:tcBorders>
              <w:top w:val="nil"/>
              <w:left w:val="single" w:sz="4" w:space="0" w:color="000000"/>
              <w:bottom w:val="nil"/>
              <w:right w:val="single" w:sz="4" w:space="0" w:color="000000"/>
            </w:tcBorders>
          </w:tcPr>
          <w:p w14:paraId="5034805C" w14:textId="77777777" w:rsidR="00925913" w:rsidRDefault="00477365">
            <w:pPr>
              <w:spacing w:after="0" w:line="259" w:lineRule="auto"/>
              <w:ind w:left="38" w:right="0" w:firstLine="0"/>
              <w:jc w:val="left"/>
            </w:pPr>
            <w:r>
              <w:t xml:space="preserve"> </w:t>
            </w:r>
          </w:p>
          <w:p w14:paraId="092D2942" w14:textId="77777777" w:rsidR="00925913" w:rsidRDefault="00477365">
            <w:pPr>
              <w:spacing w:after="0" w:line="259" w:lineRule="auto"/>
              <w:ind w:left="38" w:right="0" w:firstLine="0"/>
              <w:jc w:val="left"/>
            </w:pPr>
            <w:r>
              <w:t xml:space="preserve">Re-measurements (Liabilities and Assets) </w:t>
            </w:r>
          </w:p>
          <w:p w14:paraId="249488AB" w14:textId="77777777" w:rsidR="00925913" w:rsidRDefault="00477365">
            <w:pPr>
              <w:spacing w:after="0" w:line="259" w:lineRule="auto"/>
              <w:ind w:left="38" w:right="0" w:firstLine="0"/>
              <w:jc w:val="left"/>
            </w:pPr>
            <w:r>
              <w:t xml:space="preserve"> </w:t>
            </w:r>
          </w:p>
        </w:tc>
        <w:tc>
          <w:tcPr>
            <w:tcW w:w="1303" w:type="dxa"/>
            <w:gridSpan w:val="3"/>
            <w:tcBorders>
              <w:top w:val="nil"/>
              <w:left w:val="single" w:sz="4" w:space="0" w:color="000000"/>
              <w:bottom w:val="nil"/>
              <w:right w:val="single" w:sz="4" w:space="0" w:color="000000"/>
            </w:tcBorders>
          </w:tcPr>
          <w:p w14:paraId="714BCABB" w14:textId="77777777" w:rsidR="00925913" w:rsidRDefault="00477365">
            <w:pPr>
              <w:spacing w:after="0" w:line="259" w:lineRule="auto"/>
              <w:ind w:left="0" w:right="35" w:firstLine="0"/>
              <w:jc w:val="right"/>
            </w:pPr>
            <w:r>
              <w:t xml:space="preserve"> </w:t>
            </w:r>
          </w:p>
          <w:p w14:paraId="03AD5422" w14:textId="77777777" w:rsidR="00925913" w:rsidRDefault="00477365">
            <w:pPr>
              <w:spacing w:after="0" w:line="259" w:lineRule="auto"/>
              <w:ind w:left="0" w:right="90" w:firstLine="0"/>
              <w:jc w:val="right"/>
            </w:pPr>
            <w:r>
              <w:t xml:space="preserve">-58,455 </w:t>
            </w:r>
          </w:p>
          <w:p w14:paraId="2B815AEB" w14:textId="77777777" w:rsidR="00925913" w:rsidRDefault="00477365">
            <w:pPr>
              <w:spacing w:after="0" w:line="259" w:lineRule="auto"/>
              <w:ind w:left="0" w:right="35" w:firstLine="0"/>
              <w:jc w:val="right"/>
            </w:pPr>
            <w:r>
              <w:t xml:space="preserve"> </w:t>
            </w:r>
          </w:p>
        </w:tc>
      </w:tr>
      <w:tr w:rsidR="00925913" w14:paraId="0BE93A6D" w14:textId="77777777">
        <w:trPr>
          <w:trHeight w:val="920"/>
        </w:trPr>
        <w:tc>
          <w:tcPr>
            <w:tcW w:w="1303" w:type="dxa"/>
            <w:tcBorders>
              <w:top w:val="nil"/>
              <w:left w:val="single" w:sz="4" w:space="0" w:color="000000"/>
              <w:bottom w:val="nil"/>
              <w:right w:val="single" w:sz="4" w:space="0" w:color="000000"/>
            </w:tcBorders>
          </w:tcPr>
          <w:p w14:paraId="6A2CF625" w14:textId="77777777" w:rsidR="00925913" w:rsidRDefault="00477365">
            <w:pPr>
              <w:spacing w:after="0" w:line="259" w:lineRule="auto"/>
              <w:ind w:left="0" w:right="92" w:firstLine="0"/>
              <w:jc w:val="right"/>
            </w:pPr>
            <w:r>
              <w:t xml:space="preserve">42,562 </w:t>
            </w:r>
          </w:p>
        </w:tc>
        <w:tc>
          <w:tcPr>
            <w:tcW w:w="6522" w:type="dxa"/>
            <w:tcBorders>
              <w:top w:val="nil"/>
              <w:left w:val="single" w:sz="4" w:space="0" w:color="000000"/>
              <w:bottom w:val="nil"/>
              <w:right w:val="single" w:sz="4" w:space="0" w:color="000000"/>
            </w:tcBorders>
            <w:vAlign w:val="center"/>
          </w:tcPr>
          <w:p w14:paraId="59EBC8C0" w14:textId="77777777" w:rsidR="00925913" w:rsidRDefault="00477365">
            <w:pPr>
              <w:spacing w:after="0" w:line="259" w:lineRule="auto"/>
              <w:ind w:left="38" w:right="272" w:firstLine="0"/>
              <w:jc w:val="left"/>
            </w:pPr>
            <w:r>
              <w:t xml:space="preserve">Reversal of items relating to retirement benefits debited or credited to the Surplus or Deficit on the Provision of Services in the Comprehensive Income and Expenditure Statement </w:t>
            </w:r>
          </w:p>
        </w:tc>
        <w:tc>
          <w:tcPr>
            <w:tcW w:w="1303" w:type="dxa"/>
            <w:gridSpan w:val="3"/>
            <w:tcBorders>
              <w:top w:val="nil"/>
              <w:left w:val="single" w:sz="4" w:space="0" w:color="000000"/>
              <w:bottom w:val="nil"/>
              <w:right w:val="single" w:sz="4" w:space="0" w:color="000000"/>
            </w:tcBorders>
          </w:tcPr>
          <w:p w14:paraId="45814963" w14:textId="77777777" w:rsidR="00925913" w:rsidRDefault="00477365">
            <w:pPr>
              <w:spacing w:after="0" w:line="259" w:lineRule="auto"/>
              <w:ind w:left="0" w:right="90" w:firstLine="0"/>
              <w:jc w:val="right"/>
            </w:pPr>
            <w:r>
              <w:t xml:space="preserve">52,582 </w:t>
            </w:r>
          </w:p>
        </w:tc>
      </w:tr>
      <w:tr w:rsidR="00925913" w14:paraId="3C59B4D4" w14:textId="77777777">
        <w:trPr>
          <w:trHeight w:val="807"/>
        </w:trPr>
        <w:tc>
          <w:tcPr>
            <w:tcW w:w="1303" w:type="dxa"/>
            <w:tcBorders>
              <w:top w:val="nil"/>
              <w:left w:val="single" w:sz="4" w:space="0" w:color="000000"/>
              <w:bottom w:val="single" w:sz="4" w:space="0" w:color="000000"/>
              <w:right w:val="single" w:sz="4" w:space="0" w:color="000000"/>
            </w:tcBorders>
          </w:tcPr>
          <w:p w14:paraId="0D732AD0" w14:textId="77777777" w:rsidR="00925913" w:rsidRDefault="00477365">
            <w:pPr>
              <w:spacing w:after="0" w:line="259" w:lineRule="auto"/>
              <w:ind w:left="0" w:right="37" w:firstLine="0"/>
              <w:jc w:val="right"/>
            </w:pPr>
            <w:r>
              <w:t xml:space="preserve"> </w:t>
            </w:r>
          </w:p>
          <w:p w14:paraId="163E1E6B" w14:textId="77777777" w:rsidR="00925913" w:rsidRDefault="00477365">
            <w:pPr>
              <w:spacing w:after="212" w:line="259" w:lineRule="auto"/>
              <w:ind w:left="0" w:right="92" w:firstLine="0"/>
              <w:jc w:val="right"/>
            </w:pPr>
            <w:r>
              <w:t xml:space="preserve">-21,614 </w:t>
            </w:r>
          </w:p>
          <w:p w14:paraId="6821B2D4" w14:textId="77777777" w:rsidR="00925913" w:rsidRDefault="00477365">
            <w:pPr>
              <w:spacing w:after="0" w:line="259" w:lineRule="auto"/>
              <w:ind w:left="0" w:right="37" w:firstLine="0"/>
              <w:jc w:val="right"/>
            </w:pPr>
            <w:r>
              <w:t xml:space="preserve"> </w:t>
            </w:r>
          </w:p>
        </w:tc>
        <w:tc>
          <w:tcPr>
            <w:tcW w:w="6522" w:type="dxa"/>
            <w:vMerge w:val="restart"/>
            <w:tcBorders>
              <w:top w:val="nil"/>
              <w:left w:val="single" w:sz="4" w:space="0" w:color="000000"/>
              <w:bottom w:val="single" w:sz="4" w:space="0" w:color="000000"/>
              <w:right w:val="single" w:sz="4" w:space="0" w:color="000000"/>
            </w:tcBorders>
          </w:tcPr>
          <w:p w14:paraId="6FD6658D" w14:textId="77777777" w:rsidR="00925913" w:rsidRDefault="00477365">
            <w:pPr>
              <w:spacing w:after="10" w:line="259" w:lineRule="auto"/>
              <w:ind w:left="38" w:right="0" w:firstLine="0"/>
              <w:jc w:val="left"/>
            </w:pPr>
            <w:r>
              <w:t xml:space="preserve"> </w:t>
            </w:r>
          </w:p>
          <w:p w14:paraId="0F02B9B4" w14:textId="77777777" w:rsidR="00925913" w:rsidRDefault="00477365">
            <w:pPr>
              <w:spacing w:after="0" w:line="240" w:lineRule="auto"/>
              <w:ind w:left="38" w:right="0" w:firstLine="0"/>
              <w:jc w:val="left"/>
            </w:pPr>
            <w:r>
              <w:t xml:space="preserve">Employer’s pensions contributions and direct payments to pensioners payable in the year </w:t>
            </w:r>
          </w:p>
          <w:p w14:paraId="769ADC05" w14:textId="77777777" w:rsidR="00925913" w:rsidRDefault="00477365">
            <w:pPr>
              <w:spacing w:after="0" w:line="259" w:lineRule="auto"/>
              <w:ind w:left="38" w:right="0" w:firstLine="0"/>
              <w:jc w:val="left"/>
            </w:pPr>
            <w:r>
              <w:t xml:space="preserve"> </w:t>
            </w:r>
          </w:p>
          <w:p w14:paraId="2DF79D69" w14:textId="77777777" w:rsidR="00925913" w:rsidRDefault="00477365">
            <w:pPr>
              <w:spacing w:after="0" w:line="259" w:lineRule="auto"/>
              <w:ind w:left="38" w:right="0" w:firstLine="0"/>
              <w:jc w:val="left"/>
            </w:pPr>
            <w:r>
              <w:rPr>
                <w:b/>
              </w:rPr>
              <w:t xml:space="preserve">Balance at 31 March </w:t>
            </w:r>
          </w:p>
        </w:tc>
        <w:tc>
          <w:tcPr>
            <w:tcW w:w="1303" w:type="dxa"/>
            <w:gridSpan w:val="3"/>
            <w:tcBorders>
              <w:top w:val="nil"/>
              <w:left w:val="single" w:sz="4" w:space="0" w:color="000000"/>
              <w:bottom w:val="single" w:sz="4" w:space="0" w:color="000000"/>
              <w:right w:val="single" w:sz="4" w:space="0" w:color="000000"/>
            </w:tcBorders>
          </w:tcPr>
          <w:p w14:paraId="0F5E86B6" w14:textId="77777777" w:rsidR="00925913" w:rsidRDefault="00477365">
            <w:pPr>
              <w:spacing w:after="0" w:line="259" w:lineRule="auto"/>
              <w:ind w:left="0" w:right="35" w:firstLine="0"/>
              <w:jc w:val="right"/>
            </w:pPr>
            <w:r>
              <w:t xml:space="preserve"> </w:t>
            </w:r>
          </w:p>
          <w:p w14:paraId="3862A51F" w14:textId="77777777" w:rsidR="00925913" w:rsidRDefault="00477365">
            <w:pPr>
              <w:spacing w:after="212" w:line="259" w:lineRule="auto"/>
              <w:ind w:left="0" w:right="90" w:firstLine="0"/>
              <w:jc w:val="right"/>
            </w:pPr>
            <w:r>
              <w:t xml:space="preserve">-22,178 </w:t>
            </w:r>
          </w:p>
          <w:p w14:paraId="3B656829" w14:textId="77777777" w:rsidR="00925913" w:rsidRDefault="00477365">
            <w:pPr>
              <w:spacing w:after="0" w:line="259" w:lineRule="auto"/>
              <w:ind w:left="0" w:right="35" w:firstLine="0"/>
              <w:jc w:val="right"/>
            </w:pPr>
            <w:r>
              <w:t xml:space="preserve"> </w:t>
            </w:r>
          </w:p>
        </w:tc>
      </w:tr>
      <w:tr w:rsidR="00925913" w14:paraId="29EC2112"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587AEAE0" w14:textId="77777777" w:rsidR="00925913" w:rsidRDefault="00477365">
            <w:pPr>
              <w:spacing w:after="0" w:line="259" w:lineRule="auto"/>
              <w:ind w:left="0" w:right="92" w:firstLine="0"/>
              <w:jc w:val="right"/>
            </w:pPr>
            <w:r>
              <w:rPr>
                <w:b/>
              </w:rPr>
              <w:t xml:space="preserve">454,913 </w:t>
            </w:r>
          </w:p>
        </w:tc>
        <w:tc>
          <w:tcPr>
            <w:tcW w:w="0" w:type="auto"/>
            <w:vMerge/>
            <w:tcBorders>
              <w:top w:val="nil"/>
              <w:left w:val="single" w:sz="4" w:space="0" w:color="000000"/>
              <w:bottom w:val="single" w:sz="4" w:space="0" w:color="000000"/>
              <w:right w:val="single" w:sz="4" w:space="0" w:color="000000"/>
            </w:tcBorders>
          </w:tcPr>
          <w:p w14:paraId="7E91869C"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2FE61CD0" w14:textId="77777777" w:rsidR="00925913" w:rsidRDefault="00477365">
            <w:pPr>
              <w:spacing w:after="0" w:line="259" w:lineRule="auto"/>
              <w:ind w:left="0" w:right="90" w:firstLine="0"/>
              <w:jc w:val="right"/>
            </w:pPr>
            <w:r>
              <w:rPr>
                <w:b/>
              </w:rPr>
              <w:t xml:space="preserve">426,862 </w:t>
            </w:r>
          </w:p>
        </w:tc>
      </w:tr>
    </w:tbl>
    <w:p w14:paraId="62BD6A48" w14:textId="77777777" w:rsidR="00925913" w:rsidRDefault="00477365">
      <w:pPr>
        <w:spacing w:after="0" w:line="259" w:lineRule="auto"/>
        <w:ind w:left="568" w:right="0" w:firstLine="0"/>
        <w:jc w:val="left"/>
      </w:pPr>
      <w:r>
        <w:t xml:space="preserve"> </w:t>
      </w:r>
    </w:p>
    <w:p w14:paraId="17A33595" w14:textId="77777777" w:rsidR="00925913" w:rsidRDefault="00477365">
      <w:pPr>
        <w:numPr>
          <w:ilvl w:val="0"/>
          <w:numId w:val="26"/>
        </w:numPr>
        <w:spacing w:after="3" w:line="252" w:lineRule="auto"/>
        <w:ind w:right="0" w:hanging="709"/>
        <w:jc w:val="left"/>
      </w:pPr>
      <w:r>
        <w:rPr>
          <w:b/>
          <w:u w:val="single" w:color="000000"/>
        </w:rPr>
        <w:t>COLLECTION FUND ADJUSTMENT ACCOUNT</w:t>
      </w:r>
      <w:r>
        <w:rPr>
          <w:b/>
        </w:rPr>
        <w:t xml:space="preserve"> </w:t>
      </w:r>
    </w:p>
    <w:p w14:paraId="6B4B5E68" w14:textId="77777777" w:rsidR="00925913" w:rsidRDefault="00477365">
      <w:pPr>
        <w:spacing w:after="0" w:line="259" w:lineRule="auto"/>
        <w:ind w:left="466" w:right="0" w:firstLine="0"/>
        <w:jc w:val="left"/>
      </w:pPr>
      <w:r>
        <w:t xml:space="preserve"> </w:t>
      </w:r>
    </w:p>
    <w:p w14:paraId="4571AE59" w14:textId="77777777" w:rsidR="00925913" w:rsidRDefault="00477365">
      <w:pPr>
        <w:ind w:left="1268" w:right="0"/>
      </w:pPr>
      <w:r>
        <w:t xml:space="preserve">The Collection Fund Adjustment Account manages the differences arising from the recognition of council tax and non-domestic rates income in the Comprehensive Income and Expenditure Statement as it falls due from council tax payers and business rate payers compared with the statutory arrangements for paying across amounts to the General Fund from the Collection Fund. </w:t>
      </w:r>
    </w:p>
    <w:p w14:paraId="353A5BD5" w14:textId="77777777" w:rsidR="00925913" w:rsidRDefault="00477365">
      <w:pPr>
        <w:spacing w:after="0" w:line="259" w:lineRule="auto"/>
        <w:ind w:left="568" w:right="0" w:firstLine="0"/>
        <w:jc w:val="left"/>
      </w:pPr>
      <w:r>
        <w:rPr>
          <w:b/>
        </w:rPr>
        <w:t xml:space="preserve"> </w:t>
      </w:r>
    </w:p>
    <w:tbl>
      <w:tblPr>
        <w:tblStyle w:val="TableGrid"/>
        <w:tblW w:w="9127" w:type="dxa"/>
        <w:tblInd w:w="1283" w:type="dxa"/>
        <w:tblCellMar>
          <w:top w:w="7"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925913" w14:paraId="57183563"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AE1C981" w14:textId="77777777" w:rsidR="00925913" w:rsidRDefault="00477365">
            <w:pPr>
              <w:spacing w:after="0" w:line="259" w:lineRule="auto"/>
              <w:ind w:left="0" w:right="0" w:firstLine="0"/>
              <w:jc w:val="center"/>
            </w:pPr>
            <w:r>
              <w:rPr>
                <w:u w:val="single" w:color="000000"/>
              </w:rPr>
              <w:t>2020/2021</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2FC2C82" w14:textId="77777777" w:rsidR="00925913" w:rsidRDefault="00477365">
            <w:pPr>
              <w:spacing w:after="0" w:line="259" w:lineRule="auto"/>
              <w:ind w:left="0" w:right="0" w:firstLine="0"/>
              <w:jc w:val="center"/>
            </w:pPr>
            <w:r>
              <w:t xml:space="preserve"> </w:t>
            </w:r>
          </w:p>
          <w:p w14:paraId="7F445E79" w14:textId="77777777" w:rsidR="00925913" w:rsidRDefault="00477365">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7CE953B2" w14:textId="77777777" w:rsidR="00925913" w:rsidRDefault="0092591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1E3CCABA"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1D3A0D2D" w14:textId="77777777" w:rsidR="00925913" w:rsidRDefault="00925913">
            <w:pPr>
              <w:spacing w:after="160" w:line="259" w:lineRule="auto"/>
              <w:ind w:left="0" w:right="0" w:firstLine="0"/>
              <w:jc w:val="left"/>
            </w:pPr>
          </w:p>
        </w:tc>
      </w:tr>
      <w:tr w:rsidR="00925913" w14:paraId="7E077CA0" w14:textId="77777777">
        <w:trPr>
          <w:trHeight w:val="234"/>
        </w:trPr>
        <w:tc>
          <w:tcPr>
            <w:tcW w:w="0" w:type="auto"/>
            <w:vMerge/>
            <w:tcBorders>
              <w:top w:val="nil"/>
              <w:left w:val="single" w:sz="4" w:space="0" w:color="000000"/>
              <w:bottom w:val="single" w:sz="4" w:space="0" w:color="000000"/>
              <w:right w:val="single" w:sz="4" w:space="0" w:color="000000"/>
            </w:tcBorders>
          </w:tcPr>
          <w:p w14:paraId="56C50017"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EA14620"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6C0C164F" w14:textId="77777777" w:rsidR="00925913" w:rsidRDefault="0092591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26C0C8FD"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4CEB6827" w14:textId="77777777" w:rsidR="00925913" w:rsidRDefault="00925913">
            <w:pPr>
              <w:spacing w:after="160" w:line="259" w:lineRule="auto"/>
              <w:ind w:left="0" w:right="0" w:firstLine="0"/>
              <w:jc w:val="left"/>
            </w:pPr>
          </w:p>
        </w:tc>
      </w:tr>
      <w:tr w:rsidR="00925913" w14:paraId="49A66A7A" w14:textId="77777777">
        <w:trPr>
          <w:trHeight w:val="584"/>
        </w:trPr>
        <w:tc>
          <w:tcPr>
            <w:tcW w:w="1303" w:type="dxa"/>
            <w:tcBorders>
              <w:top w:val="single" w:sz="4" w:space="0" w:color="000000"/>
              <w:left w:val="single" w:sz="4" w:space="0" w:color="000000"/>
              <w:bottom w:val="nil"/>
              <w:right w:val="single" w:sz="4" w:space="0" w:color="000000"/>
            </w:tcBorders>
            <w:vAlign w:val="bottom"/>
          </w:tcPr>
          <w:p w14:paraId="00450BE0" w14:textId="77777777" w:rsidR="00925913" w:rsidRDefault="00477365">
            <w:pPr>
              <w:spacing w:after="0" w:line="259" w:lineRule="auto"/>
              <w:ind w:left="0" w:right="9" w:firstLine="0"/>
              <w:jc w:val="center"/>
            </w:pPr>
            <w:r>
              <w:t xml:space="preserve"> </w:t>
            </w:r>
          </w:p>
          <w:p w14:paraId="73E54CB0" w14:textId="77777777" w:rsidR="00925913" w:rsidRDefault="00477365">
            <w:pPr>
              <w:spacing w:after="0" w:line="259" w:lineRule="auto"/>
              <w:ind w:left="0" w:right="91" w:firstLine="0"/>
              <w:jc w:val="right"/>
            </w:pPr>
            <w:r>
              <w:t xml:space="preserve">293 </w:t>
            </w:r>
          </w:p>
          <w:p w14:paraId="3EBC049C" w14:textId="77777777" w:rsidR="00925913" w:rsidRDefault="00477365">
            <w:pPr>
              <w:spacing w:after="0" w:line="259" w:lineRule="auto"/>
              <w:ind w:left="0" w:right="37" w:firstLine="0"/>
              <w:jc w:val="right"/>
            </w:pPr>
            <w:r>
              <w:t xml:space="preserve"> </w:t>
            </w:r>
          </w:p>
        </w:tc>
        <w:tc>
          <w:tcPr>
            <w:tcW w:w="6522" w:type="dxa"/>
            <w:tcBorders>
              <w:top w:val="single" w:sz="4" w:space="0" w:color="000000"/>
              <w:left w:val="single" w:sz="4" w:space="0" w:color="000000"/>
              <w:bottom w:val="nil"/>
              <w:right w:val="single" w:sz="4" w:space="0" w:color="000000"/>
            </w:tcBorders>
            <w:vAlign w:val="bottom"/>
          </w:tcPr>
          <w:p w14:paraId="4E09A286" w14:textId="77777777" w:rsidR="00925913" w:rsidRDefault="00477365">
            <w:pPr>
              <w:spacing w:after="0" w:line="259" w:lineRule="auto"/>
              <w:ind w:left="578" w:right="0" w:firstLine="0"/>
              <w:jc w:val="left"/>
            </w:pPr>
            <w:r>
              <w:t xml:space="preserve"> </w:t>
            </w:r>
          </w:p>
          <w:p w14:paraId="62ACBDF4" w14:textId="77777777" w:rsidR="00925913" w:rsidRDefault="00477365">
            <w:pPr>
              <w:spacing w:after="0" w:line="259" w:lineRule="auto"/>
              <w:ind w:left="38" w:right="0" w:firstLine="0"/>
              <w:jc w:val="left"/>
            </w:pPr>
            <w:r>
              <w:rPr>
                <w:b/>
              </w:rPr>
              <w:t xml:space="preserve">Balance at 1 April </w:t>
            </w:r>
          </w:p>
          <w:p w14:paraId="18001A3A" w14:textId="77777777" w:rsidR="00925913" w:rsidRDefault="00477365">
            <w:pPr>
              <w:spacing w:after="0" w:line="259" w:lineRule="auto"/>
              <w:ind w:left="38" w:right="0" w:firstLine="0"/>
              <w:jc w:val="left"/>
            </w:pPr>
            <w:r>
              <w:t xml:space="preserve"> </w:t>
            </w:r>
          </w:p>
        </w:tc>
        <w:tc>
          <w:tcPr>
            <w:tcW w:w="1303" w:type="dxa"/>
            <w:gridSpan w:val="3"/>
            <w:tcBorders>
              <w:top w:val="single" w:sz="4" w:space="0" w:color="000000"/>
              <w:left w:val="single" w:sz="4" w:space="0" w:color="000000"/>
              <w:bottom w:val="nil"/>
              <w:right w:val="single" w:sz="4" w:space="0" w:color="000000"/>
            </w:tcBorders>
            <w:vAlign w:val="bottom"/>
          </w:tcPr>
          <w:p w14:paraId="56FADBB7" w14:textId="77777777" w:rsidR="00925913" w:rsidRDefault="00477365">
            <w:pPr>
              <w:spacing w:after="0" w:line="259" w:lineRule="auto"/>
              <w:ind w:left="0" w:right="35" w:firstLine="0"/>
              <w:jc w:val="right"/>
            </w:pPr>
            <w:r>
              <w:t xml:space="preserve"> </w:t>
            </w:r>
          </w:p>
          <w:p w14:paraId="70CBE19B" w14:textId="77777777" w:rsidR="00925913" w:rsidRDefault="00477365">
            <w:pPr>
              <w:spacing w:after="0" w:line="259" w:lineRule="auto"/>
              <w:ind w:left="0" w:right="90" w:firstLine="0"/>
              <w:jc w:val="right"/>
            </w:pPr>
            <w:r>
              <w:t xml:space="preserve">49,481 </w:t>
            </w:r>
          </w:p>
          <w:p w14:paraId="589AE740" w14:textId="77777777" w:rsidR="00925913" w:rsidRDefault="00477365">
            <w:pPr>
              <w:spacing w:after="0" w:line="259" w:lineRule="auto"/>
              <w:ind w:left="0" w:right="35" w:firstLine="0"/>
              <w:jc w:val="right"/>
            </w:pPr>
            <w:r>
              <w:t xml:space="preserve"> </w:t>
            </w:r>
          </w:p>
        </w:tc>
      </w:tr>
      <w:tr w:rsidR="00925913" w14:paraId="300C4FF2" w14:textId="77777777">
        <w:trPr>
          <w:trHeight w:val="1266"/>
        </w:trPr>
        <w:tc>
          <w:tcPr>
            <w:tcW w:w="1303" w:type="dxa"/>
            <w:tcBorders>
              <w:top w:val="nil"/>
              <w:left w:val="single" w:sz="4" w:space="0" w:color="000000"/>
              <w:bottom w:val="single" w:sz="4" w:space="0" w:color="000000"/>
              <w:right w:val="single" w:sz="4" w:space="0" w:color="000000"/>
            </w:tcBorders>
            <w:vAlign w:val="bottom"/>
          </w:tcPr>
          <w:p w14:paraId="104F9733" w14:textId="77777777" w:rsidR="00925913" w:rsidRDefault="00477365">
            <w:pPr>
              <w:spacing w:after="670" w:line="259" w:lineRule="auto"/>
              <w:ind w:left="0" w:right="92" w:firstLine="0"/>
              <w:jc w:val="right"/>
            </w:pPr>
            <w:r>
              <w:t xml:space="preserve">49,188 </w:t>
            </w:r>
          </w:p>
          <w:p w14:paraId="586840F0" w14:textId="77777777" w:rsidR="00925913" w:rsidRDefault="00477365">
            <w:pPr>
              <w:spacing w:after="0" w:line="259" w:lineRule="auto"/>
              <w:ind w:left="0" w:right="37" w:firstLine="0"/>
              <w:jc w:val="right"/>
            </w:pPr>
            <w:r>
              <w:t xml:space="preserve"> </w:t>
            </w:r>
          </w:p>
        </w:tc>
        <w:tc>
          <w:tcPr>
            <w:tcW w:w="6522" w:type="dxa"/>
            <w:vMerge w:val="restart"/>
            <w:tcBorders>
              <w:top w:val="nil"/>
              <w:left w:val="single" w:sz="4" w:space="0" w:color="000000"/>
              <w:bottom w:val="single" w:sz="4" w:space="0" w:color="000000"/>
              <w:right w:val="single" w:sz="4" w:space="0" w:color="000000"/>
            </w:tcBorders>
            <w:vAlign w:val="bottom"/>
          </w:tcPr>
          <w:p w14:paraId="329026FB" w14:textId="77777777" w:rsidR="00925913" w:rsidRDefault="00477365">
            <w:pPr>
              <w:spacing w:after="0" w:line="240" w:lineRule="auto"/>
              <w:ind w:left="38" w:right="0" w:firstLine="0"/>
              <w:jc w:val="left"/>
            </w:pPr>
            <w:r>
              <w:t xml:space="preserve">Amount by which council tax income credited to the Comprehensive Income and Expenditure Statement is different from council tax and non-domestic rates income calculated for the year in accordance with statutory requirements </w:t>
            </w:r>
          </w:p>
          <w:p w14:paraId="5F344552" w14:textId="77777777" w:rsidR="00925913" w:rsidRDefault="00477365">
            <w:pPr>
              <w:spacing w:after="0" w:line="259" w:lineRule="auto"/>
              <w:ind w:left="38" w:right="0" w:firstLine="0"/>
              <w:jc w:val="left"/>
            </w:pPr>
            <w:r>
              <w:t xml:space="preserve"> </w:t>
            </w:r>
          </w:p>
          <w:p w14:paraId="73544855" w14:textId="77777777" w:rsidR="00925913" w:rsidRDefault="00477365">
            <w:pPr>
              <w:spacing w:after="0" w:line="259" w:lineRule="auto"/>
              <w:ind w:left="38" w:right="0" w:firstLine="0"/>
              <w:jc w:val="left"/>
            </w:pPr>
            <w:r>
              <w:rPr>
                <w:b/>
              </w:rPr>
              <w:lastRenderedPageBreak/>
              <w:t xml:space="preserve">Balance at 31 March </w:t>
            </w:r>
          </w:p>
        </w:tc>
        <w:tc>
          <w:tcPr>
            <w:tcW w:w="1303" w:type="dxa"/>
            <w:gridSpan w:val="3"/>
            <w:tcBorders>
              <w:top w:val="nil"/>
              <w:left w:val="single" w:sz="4" w:space="0" w:color="000000"/>
              <w:bottom w:val="single" w:sz="4" w:space="0" w:color="000000"/>
              <w:right w:val="single" w:sz="4" w:space="0" w:color="000000"/>
            </w:tcBorders>
            <w:vAlign w:val="bottom"/>
          </w:tcPr>
          <w:p w14:paraId="0367D427" w14:textId="77777777" w:rsidR="00925913" w:rsidRDefault="00477365">
            <w:pPr>
              <w:spacing w:after="670" w:line="259" w:lineRule="auto"/>
              <w:ind w:left="0" w:right="90" w:firstLine="0"/>
              <w:jc w:val="right"/>
            </w:pPr>
            <w:r>
              <w:lastRenderedPageBreak/>
              <w:t xml:space="preserve">-31,835 </w:t>
            </w:r>
          </w:p>
          <w:p w14:paraId="4142859B" w14:textId="77777777" w:rsidR="00925913" w:rsidRDefault="00477365">
            <w:pPr>
              <w:spacing w:after="0" w:line="259" w:lineRule="auto"/>
              <w:ind w:left="0" w:right="35" w:firstLine="0"/>
              <w:jc w:val="right"/>
            </w:pPr>
            <w:r>
              <w:t xml:space="preserve"> </w:t>
            </w:r>
          </w:p>
        </w:tc>
      </w:tr>
      <w:tr w:rsidR="00925913" w14:paraId="4B17174C"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6363B913" w14:textId="77777777" w:rsidR="00925913" w:rsidRDefault="00477365">
            <w:pPr>
              <w:spacing w:after="0" w:line="259" w:lineRule="auto"/>
              <w:ind w:left="0" w:right="92" w:firstLine="0"/>
              <w:jc w:val="right"/>
            </w:pPr>
            <w:r>
              <w:rPr>
                <w:b/>
              </w:rPr>
              <w:lastRenderedPageBreak/>
              <w:t xml:space="preserve">49,481 </w:t>
            </w:r>
          </w:p>
        </w:tc>
        <w:tc>
          <w:tcPr>
            <w:tcW w:w="0" w:type="auto"/>
            <w:vMerge/>
            <w:tcBorders>
              <w:top w:val="nil"/>
              <w:left w:val="single" w:sz="4" w:space="0" w:color="000000"/>
              <w:bottom w:val="single" w:sz="4" w:space="0" w:color="000000"/>
              <w:right w:val="single" w:sz="4" w:space="0" w:color="000000"/>
            </w:tcBorders>
          </w:tcPr>
          <w:p w14:paraId="03BFF6A8"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76663BF5" w14:textId="77777777" w:rsidR="00925913" w:rsidRDefault="00477365">
            <w:pPr>
              <w:spacing w:after="0" w:line="259" w:lineRule="auto"/>
              <w:ind w:left="0" w:right="90" w:firstLine="0"/>
              <w:jc w:val="right"/>
            </w:pPr>
            <w:r>
              <w:rPr>
                <w:b/>
              </w:rPr>
              <w:t xml:space="preserve">17,646 </w:t>
            </w:r>
          </w:p>
        </w:tc>
      </w:tr>
    </w:tbl>
    <w:p w14:paraId="4FE58AA9" w14:textId="77777777" w:rsidR="00925913" w:rsidRDefault="00477365">
      <w:pPr>
        <w:spacing w:after="0" w:line="259" w:lineRule="auto"/>
        <w:ind w:left="568" w:right="0" w:firstLine="0"/>
        <w:jc w:val="left"/>
      </w:pPr>
      <w:r>
        <w:t xml:space="preserve"> </w:t>
      </w:r>
    </w:p>
    <w:p w14:paraId="34055D3F" w14:textId="77777777" w:rsidR="00925913" w:rsidRDefault="00477365">
      <w:pPr>
        <w:numPr>
          <w:ilvl w:val="0"/>
          <w:numId w:val="26"/>
        </w:numPr>
        <w:spacing w:after="3" w:line="252" w:lineRule="auto"/>
        <w:ind w:right="0" w:hanging="709"/>
        <w:jc w:val="left"/>
      </w:pPr>
      <w:r>
        <w:rPr>
          <w:b/>
          <w:u w:val="single" w:color="000000"/>
        </w:rPr>
        <w:t>ACCUMULATED ABSENCES ACCOUNT</w:t>
      </w:r>
      <w:r>
        <w:rPr>
          <w:b/>
        </w:rPr>
        <w:t xml:space="preserve"> </w:t>
      </w:r>
    </w:p>
    <w:p w14:paraId="4CD70A49" w14:textId="77777777" w:rsidR="00925913" w:rsidRDefault="00477365">
      <w:pPr>
        <w:spacing w:after="0" w:line="259" w:lineRule="auto"/>
        <w:ind w:left="1277" w:right="0" w:firstLine="0"/>
        <w:jc w:val="left"/>
      </w:pPr>
      <w:r>
        <w:t xml:space="preserve"> </w:t>
      </w:r>
    </w:p>
    <w:p w14:paraId="70B26889" w14:textId="77777777" w:rsidR="00925913" w:rsidRDefault="00477365">
      <w:pPr>
        <w:ind w:left="1268" w:right="0"/>
      </w:pPr>
      <w:r>
        <w:t xml:space="preserve">The Accumulated Absences Account absorbs the differences that would otherwise arise on the General Fund Balance from accruing for compensated absences earned but not taken in the year, e.g. annual leave entitlement carried forward at 31 March. Statutory arrangements require that the impact on the General Fund Balance is neutralised by transfers to or from the Account. </w:t>
      </w:r>
    </w:p>
    <w:p w14:paraId="07613DB1" w14:textId="77777777" w:rsidR="00925913" w:rsidRDefault="00477365">
      <w:pPr>
        <w:spacing w:after="0" w:line="259" w:lineRule="auto"/>
        <w:ind w:left="568" w:right="0" w:firstLine="0"/>
        <w:jc w:val="left"/>
      </w:pPr>
      <w:r>
        <w:rPr>
          <w:b/>
        </w:rPr>
        <w:t xml:space="preserve"> </w:t>
      </w:r>
    </w:p>
    <w:tbl>
      <w:tblPr>
        <w:tblStyle w:val="TableGrid"/>
        <w:tblW w:w="9127" w:type="dxa"/>
        <w:tblInd w:w="1283" w:type="dxa"/>
        <w:tblCellMar>
          <w:top w:w="6"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925913" w14:paraId="4A3D82C0"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388874C3" w14:textId="77777777" w:rsidR="00925913" w:rsidRDefault="00477365">
            <w:pPr>
              <w:spacing w:after="0" w:line="259" w:lineRule="auto"/>
              <w:ind w:left="0" w:right="0" w:firstLine="0"/>
              <w:jc w:val="center"/>
            </w:pPr>
            <w:r>
              <w:rPr>
                <w:u w:val="single" w:color="000000"/>
              </w:rPr>
              <w:t>2020/2021</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5F41EED" w14:textId="77777777" w:rsidR="00925913" w:rsidRDefault="00477365">
            <w:pPr>
              <w:spacing w:after="0" w:line="259" w:lineRule="auto"/>
              <w:ind w:left="0" w:right="0" w:firstLine="0"/>
              <w:jc w:val="center"/>
            </w:pPr>
            <w:r>
              <w:t xml:space="preserve"> </w:t>
            </w:r>
          </w:p>
          <w:p w14:paraId="61534BE1" w14:textId="77777777" w:rsidR="00925913" w:rsidRDefault="00477365">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5392D226" w14:textId="77777777" w:rsidR="00925913" w:rsidRDefault="0092591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4294ECB9"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664A44C7" w14:textId="77777777" w:rsidR="00925913" w:rsidRDefault="00925913">
            <w:pPr>
              <w:spacing w:after="160" w:line="259" w:lineRule="auto"/>
              <w:ind w:left="0" w:right="0" w:firstLine="0"/>
              <w:jc w:val="left"/>
            </w:pPr>
          </w:p>
        </w:tc>
      </w:tr>
      <w:tr w:rsidR="00925913" w14:paraId="7309D2EC" w14:textId="77777777">
        <w:trPr>
          <w:trHeight w:val="233"/>
        </w:trPr>
        <w:tc>
          <w:tcPr>
            <w:tcW w:w="0" w:type="auto"/>
            <w:vMerge/>
            <w:tcBorders>
              <w:top w:val="nil"/>
              <w:left w:val="single" w:sz="4" w:space="0" w:color="000000"/>
              <w:bottom w:val="single" w:sz="4" w:space="0" w:color="000000"/>
              <w:right w:val="single" w:sz="4" w:space="0" w:color="000000"/>
            </w:tcBorders>
          </w:tcPr>
          <w:p w14:paraId="34CDCE47"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66F3B0E"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043969F2" w14:textId="77777777" w:rsidR="00925913" w:rsidRDefault="0092591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29A224EF"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4C6FAB42" w14:textId="77777777" w:rsidR="00925913" w:rsidRDefault="00925913">
            <w:pPr>
              <w:spacing w:after="160" w:line="259" w:lineRule="auto"/>
              <w:ind w:left="0" w:right="0" w:firstLine="0"/>
              <w:jc w:val="left"/>
            </w:pPr>
          </w:p>
        </w:tc>
      </w:tr>
      <w:tr w:rsidR="00925913" w14:paraId="59E6AA21" w14:textId="77777777">
        <w:trPr>
          <w:trHeight w:val="991"/>
        </w:trPr>
        <w:tc>
          <w:tcPr>
            <w:tcW w:w="1303" w:type="dxa"/>
            <w:tcBorders>
              <w:top w:val="single" w:sz="4" w:space="0" w:color="000000"/>
              <w:left w:val="single" w:sz="4" w:space="0" w:color="000000"/>
              <w:bottom w:val="nil"/>
              <w:right w:val="single" w:sz="4" w:space="0" w:color="000000"/>
            </w:tcBorders>
          </w:tcPr>
          <w:p w14:paraId="5AEDA0AB" w14:textId="77777777" w:rsidR="00925913" w:rsidRDefault="00477365">
            <w:pPr>
              <w:spacing w:after="0" w:line="259" w:lineRule="auto"/>
              <w:ind w:left="0" w:right="9" w:firstLine="0"/>
              <w:jc w:val="center"/>
            </w:pPr>
            <w:r>
              <w:t xml:space="preserve"> </w:t>
            </w:r>
          </w:p>
          <w:p w14:paraId="6939A08D" w14:textId="77777777" w:rsidR="00925913" w:rsidRDefault="00477365">
            <w:pPr>
              <w:spacing w:after="0" w:line="259" w:lineRule="auto"/>
              <w:ind w:left="0" w:right="91" w:firstLine="0"/>
              <w:jc w:val="right"/>
            </w:pPr>
            <w:r>
              <w:t xml:space="preserve">4,725 </w:t>
            </w:r>
          </w:p>
          <w:p w14:paraId="62D138A8" w14:textId="77777777" w:rsidR="00925913" w:rsidRDefault="00477365">
            <w:pPr>
              <w:spacing w:after="0" w:line="259" w:lineRule="auto"/>
              <w:ind w:left="0" w:right="37" w:firstLine="0"/>
              <w:jc w:val="right"/>
            </w:pPr>
            <w:r>
              <w:t xml:space="preserve"> </w:t>
            </w:r>
          </w:p>
          <w:p w14:paraId="0F777367" w14:textId="77777777" w:rsidR="00925913" w:rsidRDefault="00477365">
            <w:pPr>
              <w:spacing w:after="0" w:line="259" w:lineRule="auto"/>
              <w:ind w:left="0" w:right="37" w:firstLine="0"/>
              <w:jc w:val="right"/>
            </w:pPr>
            <w:r>
              <w:t xml:space="preserve"> </w:t>
            </w:r>
          </w:p>
        </w:tc>
        <w:tc>
          <w:tcPr>
            <w:tcW w:w="6522" w:type="dxa"/>
            <w:tcBorders>
              <w:top w:val="single" w:sz="4" w:space="0" w:color="000000"/>
              <w:left w:val="single" w:sz="4" w:space="0" w:color="000000"/>
              <w:bottom w:val="nil"/>
              <w:right w:val="single" w:sz="4" w:space="0" w:color="000000"/>
            </w:tcBorders>
          </w:tcPr>
          <w:p w14:paraId="7492FF3F" w14:textId="77777777" w:rsidR="00925913" w:rsidRDefault="00477365">
            <w:pPr>
              <w:spacing w:after="0" w:line="259" w:lineRule="auto"/>
              <w:ind w:left="578" w:right="0" w:firstLine="0"/>
              <w:jc w:val="left"/>
            </w:pPr>
            <w:r>
              <w:t xml:space="preserve"> </w:t>
            </w:r>
          </w:p>
          <w:p w14:paraId="46570301" w14:textId="77777777" w:rsidR="00925913" w:rsidRDefault="00477365">
            <w:pPr>
              <w:spacing w:after="0" w:line="259" w:lineRule="auto"/>
              <w:ind w:left="38" w:right="0" w:firstLine="0"/>
              <w:jc w:val="left"/>
            </w:pPr>
            <w:r>
              <w:rPr>
                <w:b/>
              </w:rPr>
              <w:t xml:space="preserve">Balance at 1 April </w:t>
            </w:r>
          </w:p>
          <w:p w14:paraId="131B2597" w14:textId="77777777" w:rsidR="00925913" w:rsidRDefault="00477365">
            <w:pPr>
              <w:spacing w:after="0" w:line="259" w:lineRule="auto"/>
              <w:ind w:left="38" w:right="0" w:firstLine="0"/>
              <w:jc w:val="left"/>
            </w:pPr>
            <w:r>
              <w:t xml:space="preserve"> </w:t>
            </w:r>
          </w:p>
          <w:p w14:paraId="137DDEBC" w14:textId="77777777" w:rsidR="00925913" w:rsidRDefault="00477365">
            <w:pPr>
              <w:spacing w:after="0" w:line="259" w:lineRule="auto"/>
              <w:ind w:left="38" w:right="0" w:firstLine="0"/>
              <w:jc w:val="left"/>
            </w:pPr>
            <w:r>
              <w:rPr>
                <w:u w:val="single" w:color="000000"/>
              </w:rPr>
              <w:t>Transactions in Year</w:t>
            </w:r>
            <w:r>
              <w:t xml:space="preserve"> </w:t>
            </w:r>
          </w:p>
        </w:tc>
        <w:tc>
          <w:tcPr>
            <w:tcW w:w="1303" w:type="dxa"/>
            <w:gridSpan w:val="3"/>
            <w:tcBorders>
              <w:top w:val="single" w:sz="4" w:space="0" w:color="000000"/>
              <w:left w:val="single" w:sz="4" w:space="0" w:color="000000"/>
              <w:bottom w:val="nil"/>
              <w:right w:val="single" w:sz="4" w:space="0" w:color="000000"/>
            </w:tcBorders>
          </w:tcPr>
          <w:p w14:paraId="5ED693B5" w14:textId="77777777" w:rsidR="00925913" w:rsidRDefault="00477365">
            <w:pPr>
              <w:spacing w:after="0" w:line="259" w:lineRule="auto"/>
              <w:ind w:left="0" w:right="35" w:firstLine="0"/>
              <w:jc w:val="right"/>
            </w:pPr>
            <w:r>
              <w:t xml:space="preserve"> </w:t>
            </w:r>
          </w:p>
          <w:p w14:paraId="68ED768B" w14:textId="77777777" w:rsidR="00925913" w:rsidRDefault="00477365">
            <w:pPr>
              <w:spacing w:after="0" w:line="259" w:lineRule="auto"/>
              <w:ind w:left="0" w:right="90" w:firstLine="0"/>
              <w:jc w:val="right"/>
            </w:pPr>
            <w:r>
              <w:t xml:space="preserve">5,381 </w:t>
            </w:r>
          </w:p>
          <w:p w14:paraId="78E9B2FF" w14:textId="77777777" w:rsidR="00925913" w:rsidRDefault="00477365">
            <w:pPr>
              <w:spacing w:after="0" w:line="259" w:lineRule="auto"/>
              <w:ind w:left="0" w:right="35" w:firstLine="0"/>
              <w:jc w:val="right"/>
            </w:pPr>
            <w:r>
              <w:t xml:space="preserve"> </w:t>
            </w:r>
          </w:p>
          <w:p w14:paraId="3884CE2F" w14:textId="77777777" w:rsidR="00925913" w:rsidRDefault="00477365">
            <w:pPr>
              <w:spacing w:after="0" w:line="259" w:lineRule="auto"/>
              <w:ind w:left="0" w:right="35" w:firstLine="0"/>
              <w:jc w:val="right"/>
            </w:pPr>
            <w:r>
              <w:t xml:space="preserve"> </w:t>
            </w:r>
          </w:p>
        </w:tc>
      </w:tr>
      <w:tr w:rsidR="00925913" w14:paraId="506AA68C" w14:textId="77777777">
        <w:trPr>
          <w:trHeight w:val="580"/>
        </w:trPr>
        <w:tc>
          <w:tcPr>
            <w:tcW w:w="1303" w:type="dxa"/>
            <w:tcBorders>
              <w:top w:val="nil"/>
              <w:left w:val="single" w:sz="4" w:space="0" w:color="000000"/>
              <w:bottom w:val="nil"/>
              <w:right w:val="single" w:sz="4" w:space="0" w:color="000000"/>
            </w:tcBorders>
          </w:tcPr>
          <w:p w14:paraId="011991A7" w14:textId="77777777" w:rsidR="00925913" w:rsidRDefault="00477365">
            <w:pPr>
              <w:spacing w:after="0" w:line="259" w:lineRule="auto"/>
              <w:ind w:left="0" w:right="91" w:firstLine="0"/>
              <w:jc w:val="right"/>
            </w:pPr>
            <w:r>
              <w:t xml:space="preserve">-4,725 </w:t>
            </w:r>
          </w:p>
        </w:tc>
        <w:tc>
          <w:tcPr>
            <w:tcW w:w="6522" w:type="dxa"/>
            <w:tcBorders>
              <w:top w:val="nil"/>
              <w:left w:val="single" w:sz="4" w:space="0" w:color="000000"/>
              <w:bottom w:val="nil"/>
              <w:right w:val="single" w:sz="4" w:space="0" w:color="000000"/>
            </w:tcBorders>
          </w:tcPr>
          <w:p w14:paraId="4CF56917" w14:textId="77777777" w:rsidR="00925913" w:rsidRDefault="00477365">
            <w:pPr>
              <w:spacing w:after="0" w:line="259" w:lineRule="auto"/>
              <w:ind w:left="38" w:right="183" w:firstLine="0"/>
              <w:jc w:val="left"/>
            </w:pPr>
            <w:r>
              <w:t xml:space="preserve">Settlement or cancellation of accrual made at the end of the preceding year </w:t>
            </w:r>
          </w:p>
        </w:tc>
        <w:tc>
          <w:tcPr>
            <w:tcW w:w="1303" w:type="dxa"/>
            <w:gridSpan w:val="3"/>
            <w:tcBorders>
              <w:top w:val="nil"/>
              <w:left w:val="single" w:sz="4" w:space="0" w:color="000000"/>
              <w:bottom w:val="nil"/>
              <w:right w:val="single" w:sz="4" w:space="0" w:color="000000"/>
            </w:tcBorders>
          </w:tcPr>
          <w:p w14:paraId="7DCD84C0" w14:textId="77777777" w:rsidR="00925913" w:rsidRDefault="00477365">
            <w:pPr>
              <w:spacing w:after="0" w:line="259" w:lineRule="auto"/>
              <w:ind w:left="0" w:right="90" w:firstLine="0"/>
              <w:jc w:val="right"/>
            </w:pPr>
            <w:r>
              <w:t xml:space="preserve">-5,381 </w:t>
            </w:r>
          </w:p>
        </w:tc>
      </w:tr>
      <w:tr w:rsidR="00925913" w14:paraId="431B0912" w14:textId="77777777">
        <w:trPr>
          <w:trHeight w:val="411"/>
        </w:trPr>
        <w:tc>
          <w:tcPr>
            <w:tcW w:w="1303" w:type="dxa"/>
            <w:tcBorders>
              <w:top w:val="nil"/>
              <w:left w:val="single" w:sz="4" w:space="0" w:color="000000"/>
              <w:bottom w:val="single" w:sz="4" w:space="0" w:color="000000"/>
              <w:right w:val="single" w:sz="4" w:space="0" w:color="000000"/>
            </w:tcBorders>
          </w:tcPr>
          <w:p w14:paraId="268418CF" w14:textId="77777777" w:rsidR="00925913" w:rsidRDefault="00477365">
            <w:pPr>
              <w:spacing w:after="0" w:line="259" w:lineRule="auto"/>
              <w:ind w:left="0" w:right="91" w:firstLine="0"/>
              <w:jc w:val="right"/>
            </w:pPr>
            <w:r>
              <w:t xml:space="preserve">5,381 </w:t>
            </w:r>
          </w:p>
        </w:tc>
        <w:tc>
          <w:tcPr>
            <w:tcW w:w="6522" w:type="dxa"/>
            <w:vMerge w:val="restart"/>
            <w:tcBorders>
              <w:top w:val="nil"/>
              <w:left w:val="single" w:sz="4" w:space="0" w:color="000000"/>
              <w:bottom w:val="single" w:sz="4" w:space="0" w:color="000000"/>
              <w:right w:val="single" w:sz="4" w:space="0" w:color="000000"/>
            </w:tcBorders>
          </w:tcPr>
          <w:p w14:paraId="34B88FC5" w14:textId="77777777" w:rsidR="00925913" w:rsidRDefault="00477365">
            <w:pPr>
              <w:spacing w:after="110" w:line="259" w:lineRule="auto"/>
              <w:ind w:left="38" w:right="0" w:firstLine="0"/>
              <w:jc w:val="left"/>
            </w:pPr>
            <w:r>
              <w:t xml:space="preserve">Amounts accrued at the end of the current year </w:t>
            </w:r>
          </w:p>
          <w:p w14:paraId="277058DA" w14:textId="77777777" w:rsidR="00925913" w:rsidRDefault="00477365">
            <w:pPr>
              <w:spacing w:after="0" w:line="243" w:lineRule="auto"/>
              <w:ind w:left="38" w:right="0" w:firstLine="0"/>
              <w:jc w:val="left"/>
            </w:pPr>
            <w:r>
              <w:t xml:space="preserve">Amount by which officer remuneration charged to the Comprehensive  Income and Expenditure </w:t>
            </w:r>
            <w:r>
              <w:t xml:space="preserve">Statement on an accruals basis is different from remuneration chargeable in the year in accordance with statutory requirements </w:t>
            </w:r>
          </w:p>
          <w:p w14:paraId="1C0D6655" w14:textId="77777777" w:rsidR="00925913" w:rsidRDefault="00477365">
            <w:pPr>
              <w:spacing w:after="0" w:line="259" w:lineRule="auto"/>
              <w:ind w:left="38" w:right="0" w:firstLine="0"/>
              <w:jc w:val="left"/>
            </w:pPr>
            <w:r>
              <w:t xml:space="preserve"> </w:t>
            </w:r>
          </w:p>
        </w:tc>
        <w:tc>
          <w:tcPr>
            <w:tcW w:w="1303" w:type="dxa"/>
            <w:gridSpan w:val="3"/>
            <w:tcBorders>
              <w:top w:val="nil"/>
              <w:left w:val="single" w:sz="4" w:space="0" w:color="000000"/>
              <w:bottom w:val="single" w:sz="4" w:space="0" w:color="000000"/>
              <w:right w:val="single" w:sz="4" w:space="0" w:color="000000"/>
            </w:tcBorders>
          </w:tcPr>
          <w:p w14:paraId="491B9B20" w14:textId="77777777" w:rsidR="00925913" w:rsidRDefault="00477365">
            <w:pPr>
              <w:spacing w:after="0" w:line="259" w:lineRule="auto"/>
              <w:ind w:left="0" w:right="90" w:firstLine="0"/>
              <w:jc w:val="right"/>
            </w:pPr>
            <w:r>
              <w:t xml:space="preserve">5,573 </w:t>
            </w:r>
          </w:p>
        </w:tc>
      </w:tr>
      <w:tr w:rsidR="00925913" w14:paraId="52D91F53"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7F37C756" w14:textId="77777777" w:rsidR="00925913" w:rsidRDefault="00477365">
            <w:pPr>
              <w:spacing w:after="0" w:line="259" w:lineRule="auto"/>
              <w:ind w:left="0" w:right="91" w:firstLine="0"/>
              <w:jc w:val="right"/>
            </w:pPr>
            <w:r>
              <w:t xml:space="preserve">656 </w:t>
            </w:r>
          </w:p>
        </w:tc>
        <w:tc>
          <w:tcPr>
            <w:tcW w:w="0" w:type="auto"/>
            <w:vMerge/>
            <w:tcBorders>
              <w:top w:val="nil"/>
              <w:left w:val="single" w:sz="4" w:space="0" w:color="000000"/>
              <w:bottom w:val="nil"/>
              <w:right w:val="single" w:sz="4" w:space="0" w:color="000000"/>
            </w:tcBorders>
          </w:tcPr>
          <w:p w14:paraId="19E7193E"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51C021AF" w14:textId="77777777" w:rsidR="00925913" w:rsidRDefault="00477365">
            <w:pPr>
              <w:spacing w:after="0" w:line="259" w:lineRule="auto"/>
              <w:ind w:left="0" w:right="90" w:firstLine="0"/>
              <w:jc w:val="right"/>
            </w:pPr>
            <w:r>
              <w:t xml:space="preserve">192 </w:t>
            </w:r>
          </w:p>
        </w:tc>
      </w:tr>
      <w:tr w:rsidR="00925913" w14:paraId="4C8F2169" w14:textId="77777777">
        <w:trPr>
          <w:trHeight w:val="931"/>
        </w:trPr>
        <w:tc>
          <w:tcPr>
            <w:tcW w:w="1303" w:type="dxa"/>
            <w:tcBorders>
              <w:top w:val="single" w:sz="4" w:space="0" w:color="000000"/>
              <w:left w:val="single" w:sz="4" w:space="0" w:color="000000"/>
              <w:bottom w:val="single" w:sz="4" w:space="0" w:color="000000"/>
              <w:right w:val="single" w:sz="4" w:space="0" w:color="000000"/>
            </w:tcBorders>
          </w:tcPr>
          <w:p w14:paraId="6E938A71" w14:textId="77777777" w:rsidR="00925913" w:rsidRDefault="00477365">
            <w:pPr>
              <w:spacing w:after="441" w:line="259" w:lineRule="auto"/>
              <w:ind w:left="0" w:right="37" w:firstLine="0"/>
              <w:jc w:val="right"/>
            </w:pPr>
            <w:r>
              <w:t xml:space="preserve"> </w:t>
            </w:r>
          </w:p>
          <w:p w14:paraId="2D330258" w14:textId="77777777" w:rsidR="00925913" w:rsidRDefault="00477365">
            <w:pPr>
              <w:spacing w:after="0" w:line="259" w:lineRule="auto"/>
              <w:ind w:left="0" w:right="37"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18EDB606"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726CC5AA" w14:textId="77777777" w:rsidR="00925913" w:rsidRDefault="00477365">
            <w:pPr>
              <w:spacing w:after="441" w:line="259" w:lineRule="auto"/>
              <w:ind w:left="0" w:right="35" w:firstLine="0"/>
              <w:jc w:val="right"/>
            </w:pPr>
            <w:r>
              <w:t xml:space="preserve"> </w:t>
            </w:r>
          </w:p>
          <w:p w14:paraId="51E80185" w14:textId="77777777" w:rsidR="00925913" w:rsidRDefault="00477365">
            <w:pPr>
              <w:spacing w:after="0" w:line="259" w:lineRule="auto"/>
              <w:ind w:left="0" w:right="35" w:firstLine="0"/>
              <w:jc w:val="right"/>
            </w:pPr>
            <w:r>
              <w:t xml:space="preserve"> </w:t>
            </w:r>
          </w:p>
        </w:tc>
      </w:tr>
      <w:tr w:rsidR="00925913" w14:paraId="66BAABE7"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2A0187AC" w14:textId="77777777" w:rsidR="00925913" w:rsidRDefault="00477365">
            <w:pPr>
              <w:spacing w:after="0" w:line="259" w:lineRule="auto"/>
              <w:ind w:left="0" w:right="55" w:firstLine="0"/>
              <w:jc w:val="right"/>
            </w:pPr>
            <w:r>
              <w:rPr>
                <w:b/>
              </w:rPr>
              <w:t xml:space="preserve">5,381 </w:t>
            </w:r>
          </w:p>
        </w:tc>
        <w:tc>
          <w:tcPr>
            <w:tcW w:w="6522" w:type="dxa"/>
            <w:tcBorders>
              <w:top w:val="single" w:sz="4" w:space="0" w:color="000000"/>
              <w:left w:val="single" w:sz="4" w:space="0" w:color="000000"/>
              <w:bottom w:val="single" w:sz="4" w:space="0" w:color="000000"/>
              <w:right w:val="single" w:sz="4" w:space="0" w:color="000000"/>
            </w:tcBorders>
          </w:tcPr>
          <w:p w14:paraId="17BE92C0" w14:textId="77777777" w:rsidR="00925913" w:rsidRDefault="00477365">
            <w:pPr>
              <w:spacing w:after="0" w:line="259" w:lineRule="auto"/>
              <w:ind w:left="0" w:right="0" w:firstLine="0"/>
              <w:jc w:val="left"/>
            </w:pPr>
            <w:r>
              <w:rPr>
                <w:b/>
              </w:rPr>
              <w:t xml:space="preserve">Balance at 31 March </w:t>
            </w:r>
          </w:p>
        </w:tc>
        <w:tc>
          <w:tcPr>
            <w:tcW w:w="1303" w:type="dxa"/>
            <w:gridSpan w:val="3"/>
            <w:tcBorders>
              <w:top w:val="single" w:sz="4" w:space="0" w:color="000000"/>
              <w:left w:val="single" w:sz="4" w:space="0" w:color="000000"/>
              <w:bottom w:val="single" w:sz="4" w:space="0" w:color="000000"/>
              <w:right w:val="single" w:sz="4" w:space="0" w:color="000000"/>
            </w:tcBorders>
          </w:tcPr>
          <w:p w14:paraId="05108B3F" w14:textId="77777777" w:rsidR="00925913" w:rsidRDefault="00477365">
            <w:pPr>
              <w:spacing w:after="0" w:line="259" w:lineRule="auto"/>
              <w:ind w:left="0" w:right="55" w:firstLine="0"/>
              <w:jc w:val="right"/>
            </w:pPr>
            <w:r>
              <w:rPr>
                <w:b/>
              </w:rPr>
              <w:t xml:space="preserve">5,573 </w:t>
            </w:r>
          </w:p>
        </w:tc>
      </w:tr>
    </w:tbl>
    <w:p w14:paraId="2261A9B7" w14:textId="77777777" w:rsidR="00925913" w:rsidRDefault="00477365">
      <w:pPr>
        <w:spacing w:after="0" w:line="259" w:lineRule="auto"/>
        <w:ind w:left="568" w:right="0" w:firstLine="0"/>
        <w:jc w:val="left"/>
      </w:pPr>
      <w:r>
        <w:t xml:space="preserve"> </w:t>
      </w:r>
    </w:p>
    <w:p w14:paraId="17B8A16F" w14:textId="77777777" w:rsidR="00925913" w:rsidRDefault="00477365">
      <w:pPr>
        <w:spacing w:after="0" w:line="259" w:lineRule="auto"/>
        <w:ind w:left="568" w:right="0" w:firstLine="0"/>
        <w:jc w:val="left"/>
      </w:pPr>
      <w:r>
        <w:t xml:space="preserve"> </w:t>
      </w:r>
    </w:p>
    <w:p w14:paraId="2115CB89" w14:textId="77777777" w:rsidR="00925913" w:rsidRDefault="00477365">
      <w:pPr>
        <w:numPr>
          <w:ilvl w:val="0"/>
          <w:numId w:val="26"/>
        </w:numPr>
        <w:spacing w:after="3" w:line="252" w:lineRule="auto"/>
        <w:ind w:right="0" w:hanging="709"/>
        <w:jc w:val="left"/>
      </w:pPr>
      <w:r>
        <w:rPr>
          <w:b/>
          <w:u w:val="single" w:color="000000"/>
        </w:rPr>
        <w:t>DEDICATED SCHOOLS GRANT ADJUSTMENT ACCOUNT</w:t>
      </w:r>
      <w:r>
        <w:rPr>
          <w:b/>
        </w:rPr>
        <w:t xml:space="preserve"> </w:t>
      </w:r>
    </w:p>
    <w:p w14:paraId="5C2E00B0" w14:textId="77777777" w:rsidR="00925913" w:rsidRDefault="00477365">
      <w:pPr>
        <w:spacing w:after="0" w:line="259" w:lineRule="auto"/>
        <w:ind w:left="568" w:right="0" w:firstLine="0"/>
        <w:jc w:val="left"/>
      </w:pPr>
      <w:r>
        <w:t xml:space="preserve"> </w:t>
      </w:r>
    </w:p>
    <w:p w14:paraId="6BDD496F" w14:textId="77777777" w:rsidR="00925913" w:rsidRDefault="00477365">
      <w:pPr>
        <w:ind w:left="1268" w:right="0"/>
      </w:pPr>
      <w:r>
        <w:t>Regulations effective from 1 April 2020 require that a Schools Budget deficit must be carried forward to be funded from future Dedicated Schools Grant (DSG) income, unless permission is sought from the Secretary of State for Education to fund the deficit from the General Fund. They also require that where a local authority has a deficit on its Schools Budget relating to its accounts for a financial year beginning on 1 April 2020, 1 April 2021 or 1 April 2022, it must not charge the amount of that deficit to</w:t>
      </w:r>
      <w:r>
        <w:t xml:space="preserve"> a revenue account, but instead record any such deficit in a separate account. The Dedicated Schools Grant Adjustment Account has been created for that purpose and the in-year deficit for 2020/21 and cumulative deficit brought forward as at 1 April 2020 have been transferred into that account.  </w:t>
      </w:r>
    </w:p>
    <w:p w14:paraId="23571DF0" w14:textId="77777777" w:rsidR="00925913" w:rsidRDefault="00477365">
      <w:pPr>
        <w:spacing w:after="0" w:line="259" w:lineRule="auto"/>
        <w:ind w:left="1277" w:right="0" w:firstLine="0"/>
        <w:jc w:val="left"/>
      </w:pPr>
      <w:r>
        <w:t xml:space="preserve"> </w:t>
      </w:r>
    </w:p>
    <w:p w14:paraId="60244858" w14:textId="77777777" w:rsidR="00925913" w:rsidRDefault="00477365">
      <w:pPr>
        <w:ind w:left="1268" w:right="0"/>
      </w:pPr>
      <w:r>
        <w:t xml:space="preserve">Further details on the deployment of DSG are provided in Note 16. </w:t>
      </w:r>
    </w:p>
    <w:p w14:paraId="6AF82EBC"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7"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925913" w14:paraId="090EB586" w14:textId="77777777">
        <w:trPr>
          <w:trHeight w:val="233"/>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E25C92C" w14:textId="77777777" w:rsidR="00925913" w:rsidRDefault="00477365">
            <w:pPr>
              <w:spacing w:after="0" w:line="259" w:lineRule="auto"/>
              <w:ind w:left="0" w:right="0" w:firstLine="0"/>
              <w:jc w:val="center"/>
            </w:pPr>
            <w:r>
              <w:rPr>
                <w:u w:val="single" w:color="000000"/>
              </w:rPr>
              <w:t>2020/2021</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AA385F6" w14:textId="77777777" w:rsidR="00925913" w:rsidRDefault="00477365">
            <w:pPr>
              <w:spacing w:after="0" w:line="259" w:lineRule="auto"/>
              <w:ind w:left="0" w:right="0" w:firstLine="0"/>
              <w:jc w:val="center"/>
            </w:pPr>
            <w:r>
              <w:t xml:space="preserve"> </w:t>
            </w:r>
          </w:p>
          <w:p w14:paraId="0E56F434" w14:textId="77777777" w:rsidR="00925913" w:rsidRDefault="00477365">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38E32D75" w14:textId="77777777" w:rsidR="00925913" w:rsidRDefault="0092591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7E53AEAD"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6B61267F" w14:textId="77777777" w:rsidR="00925913" w:rsidRDefault="00925913">
            <w:pPr>
              <w:spacing w:after="160" w:line="259" w:lineRule="auto"/>
              <w:ind w:left="0" w:right="0" w:firstLine="0"/>
              <w:jc w:val="left"/>
            </w:pPr>
          </w:p>
        </w:tc>
      </w:tr>
      <w:tr w:rsidR="00925913" w14:paraId="7E8525FE" w14:textId="77777777">
        <w:trPr>
          <w:trHeight w:val="234"/>
        </w:trPr>
        <w:tc>
          <w:tcPr>
            <w:tcW w:w="0" w:type="auto"/>
            <w:vMerge/>
            <w:tcBorders>
              <w:top w:val="nil"/>
              <w:left w:val="single" w:sz="4" w:space="0" w:color="000000"/>
              <w:bottom w:val="single" w:sz="4" w:space="0" w:color="000000"/>
              <w:right w:val="single" w:sz="4" w:space="0" w:color="000000"/>
            </w:tcBorders>
          </w:tcPr>
          <w:p w14:paraId="14569200"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82BC5F1"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22559461" w14:textId="77777777" w:rsidR="00925913" w:rsidRDefault="0092591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482A214F"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134CA5E6" w14:textId="77777777" w:rsidR="00925913" w:rsidRDefault="00925913">
            <w:pPr>
              <w:spacing w:after="160" w:line="259" w:lineRule="auto"/>
              <w:ind w:left="0" w:right="0" w:firstLine="0"/>
              <w:jc w:val="left"/>
            </w:pPr>
          </w:p>
        </w:tc>
      </w:tr>
      <w:tr w:rsidR="00925913" w14:paraId="3607C8A4" w14:textId="77777777">
        <w:trPr>
          <w:trHeight w:val="585"/>
        </w:trPr>
        <w:tc>
          <w:tcPr>
            <w:tcW w:w="1303" w:type="dxa"/>
            <w:tcBorders>
              <w:top w:val="single" w:sz="4" w:space="0" w:color="000000"/>
              <w:left w:val="single" w:sz="4" w:space="0" w:color="000000"/>
              <w:bottom w:val="nil"/>
              <w:right w:val="single" w:sz="4" w:space="0" w:color="000000"/>
            </w:tcBorders>
            <w:vAlign w:val="bottom"/>
          </w:tcPr>
          <w:p w14:paraId="550F7F60" w14:textId="77777777" w:rsidR="00925913" w:rsidRDefault="00477365">
            <w:pPr>
              <w:spacing w:after="0" w:line="259" w:lineRule="auto"/>
              <w:ind w:left="0" w:right="9" w:firstLine="0"/>
              <w:jc w:val="center"/>
            </w:pPr>
            <w:r>
              <w:t xml:space="preserve"> </w:t>
            </w:r>
          </w:p>
          <w:p w14:paraId="4E967AB0" w14:textId="77777777" w:rsidR="00925913" w:rsidRDefault="00477365">
            <w:pPr>
              <w:spacing w:after="0" w:line="259" w:lineRule="auto"/>
              <w:ind w:left="0" w:right="92" w:firstLine="0"/>
              <w:jc w:val="right"/>
            </w:pPr>
            <w:r>
              <w:t xml:space="preserve">0 </w:t>
            </w:r>
          </w:p>
          <w:p w14:paraId="7DED9297" w14:textId="77777777" w:rsidR="00925913" w:rsidRDefault="00477365">
            <w:pPr>
              <w:spacing w:after="0" w:line="259" w:lineRule="auto"/>
              <w:ind w:left="0" w:right="37" w:firstLine="0"/>
              <w:jc w:val="right"/>
            </w:pPr>
            <w:r>
              <w:t xml:space="preserve"> </w:t>
            </w:r>
          </w:p>
        </w:tc>
        <w:tc>
          <w:tcPr>
            <w:tcW w:w="6522" w:type="dxa"/>
            <w:tcBorders>
              <w:top w:val="single" w:sz="4" w:space="0" w:color="000000"/>
              <w:left w:val="single" w:sz="4" w:space="0" w:color="000000"/>
              <w:bottom w:val="nil"/>
              <w:right w:val="single" w:sz="4" w:space="0" w:color="000000"/>
            </w:tcBorders>
            <w:vAlign w:val="bottom"/>
          </w:tcPr>
          <w:p w14:paraId="1E1DB733" w14:textId="77777777" w:rsidR="00925913" w:rsidRDefault="00477365">
            <w:pPr>
              <w:spacing w:after="0" w:line="259" w:lineRule="auto"/>
              <w:ind w:left="578" w:right="0" w:firstLine="0"/>
              <w:jc w:val="left"/>
            </w:pPr>
            <w:r>
              <w:t xml:space="preserve"> </w:t>
            </w:r>
          </w:p>
          <w:p w14:paraId="7509DB3E" w14:textId="77777777" w:rsidR="00925913" w:rsidRDefault="00477365">
            <w:pPr>
              <w:spacing w:after="0" w:line="259" w:lineRule="auto"/>
              <w:ind w:left="38" w:right="0" w:firstLine="0"/>
              <w:jc w:val="left"/>
            </w:pPr>
            <w:r>
              <w:rPr>
                <w:b/>
              </w:rPr>
              <w:t xml:space="preserve">Balance at 1 April </w:t>
            </w:r>
          </w:p>
          <w:p w14:paraId="162CD0D0" w14:textId="77777777" w:rsidR="00925913" w:rsidRDefault="00477365">
            <w:pPr>
              <w:spacing w:after="0" w:line="259" w:lineRule="auto"/>
              <w:ind w:left="38" w:right="0" w:firstLine="0"/>
              <w:jc w:val="left"/>
            </w:pPr>
            <w:r>
              <w:t xml:space="preserve"> </w:t>
            </w:r>
          </w:p>
        </w:tc>
        <w:tc>
          <w:tcPr>
            <w:tcW w:w="1303" w:type="dxa"/>
            <w:gridSpan w:val="3"/>
            <w:tcBorders>
              <w:top w:val="single" w:sz="4" w:space="0" w:color="000000"/>
              <w:left w:val="single" w:sz="4" w:space="0" w:color="000000"/>
              <w:bottom w:val="nil"/>
              <w:right w:val="single" w:sz="4" w:space="0" w:color="000000"/>
            </w:tcBorders>
            <w:vAlign w:val="bottom"/>
          </w:tcPr>
          <w:p w14:paraId="505375A2" w14:textId="77777777" w:rsidR="00925913" w:rsidRDefault="00477365">
            <w:pPr>
              <w:spacing w:after="0" w:line="259" w:lineRule="auto"/>
              <w:ind w:left="0" w:right="35" w:firstLine="0"/>
              <w:jc w:val="right"/>
            </w:pPr>
            <w:r>
              <w:t xml:space="preserve"> </w:t>
            </w:r>
          </w:p>
          <w:p w14:paraId="2CD498ED" w14:textId="77777777" w:rsidR="00925913" w:rsidRDefault="00477365">
            <w:pPr>
              <w:spacing w:after="0" w:line="259" w:lineRule="auto"/>
              <w:ind w:left="0" w:right="90" w:firstLine="0"/>
              <w:jc w:val="right"/>
            </w:pPr>
            <w:r>
              <w:t xml:space="preserve">6,615 </w:t>
            </w:r>
          </w:p>
          <w:p w14:paraId="72FB841A" w14:textId="77777777" w:rsidR="00925913" w:rsidRDefault="00477365">
            <w:pPr>
              <w:spacing w:after="0" w:line="259" w:lineRule="auto"/>
              <w:ind w:left="0" w:right="35" w:firstLine="0"/>
              <w:jc w:val="right"/>
            </w:pPr>
            <w:r>
              <w:t xml:space="preserve"> </w:t>
            </w:r>
          </w:p>
        </w:tc>
      </w:tr>
      <w:tr w:rsidR="00925913" w14:paraId="1C6FD076" w14:textId="77777777">
        <w:trPr>
          <w:trHeight w:val="635"/>
        </w:trPr>
        <w:tc>
          <w:tcPr>
            <w:tcW w:w="1303" w:type="dxa"/>
            <w:tcBorders>
              <w:top w:val="nil"/>
              <w:left w:val="single" w:sz="4" w:space="0" w:color="000000"/>
              <w:bottom w:val="nil"/>
              <w:right w:val="single" w:sz="4" w:space="0" w:color="000000"/>
            </w:tcBorders>
          </w:tcPr>
          <w:p w14:paraId="63A90455" w14:textId="77777777" w:rsidR="00925913" w:rsidRDefault="00477365">
            <w:pPr>
              <w:spacing w:after="0" w:line="259" w:lineRule="auto"/>
              <w:ind w:left="0" w:right="91" w:firstLine="0"/>
              <w:jc w:val="right"/>
            </w:pPr>
            <w:r>
              <w:t xml:space="preserve">4,385 </w:t>
            </w:r>
          </w:p>
        </w:tc>
        <w:tc>
          <w:tcPr>
            <w:tcW w:w="6522" w:type="dxa"/>
            <w:tcBorders>
              <w:top w:val="nil"/>
              <w:left w:val="single" w:sz="4" w:space="0" w:color="000000"/>
              <w:bottom w:val="nil"/>
              <w:right w:val="single" w:sz="4" w:space="0" w:color="000000"/>
            </w:tcBorders>
          </w:tcPr>
          <w:p w14:paraId="66181907" w14:textId="77777777" w:rsidR="00925913" w:rsidRDefault="00477365">
            <w:pPr>
              <w:spacing w:after="0" w:line="259" w:lineRule="auto"/>
              <w:ind w:left="38" w:right="0" w:firstLine="0"/>
              <w:jc w:val="left"/>
            </w:pPr>
            <w:r>
              <w:t xml:space="preserve">transfer of the opening Dedicated Schools Grant deficit from  Earmarked Reserves </w:t>
            </w:r>
          </w:p>
        </w:tc>
        <w:tc>
          <w:tcPr>
            <w:tcW w:w="1303" w:type="dxa"/>
            <w:gridSpan w:val="3"/>
            <w:tcBorders>
              <w:top w:val="nil"/>
              <w:left w:val="single" w:sz="4" w:space="0" w:color="000000"/>
              <w:bottom w:val="nil"/>
              <w:right w:val="single" w:sz="4" w:space="0" w:color="000000"/>
            </w:tcBorders>
          </w:tcPr>
          <w:p w14:paraId="45850DD0" w14:textId="77777777" w:rsidR="00925913" w:rsidRDefault="00477365">
            <w:pPr>
              <w:spacing w:after="0" w:line="259" w:lineRule="auto"/>
              <w:ind w:left="0" w:right="91" w:firstLine="0"/>
              <w:jc w:val="right"/>
            </w:pPr>
            <w:r>
              <w:t xml:space="preserve">0 </w:t>
            </w:r>
          </w:p>
        </w:tc>
      </w:tr>
      <w:tr w:rsidR="00925913" w14:paraId="72E0C752" w14:textId="77777777">
        <w:trPr>
          <w:trHeight w:val="1101"/>
        </w:trPr>
        <w:tc>
          <w:tcPr>
            <w:tcW w:w="1303" w:type="dxa"/>
            <w:tcBorders>
              <w:top w:val="nil"/>
              <w:left w:val="single" w:sz="4" w:space="0" w:color="000000"/>
              <w:bottom w:val="single" w:sz="4" w:space="0" w:color="000000"/>
              <w:right w:val="single" w:sz="4" w:space="0" w:color="000000"/>
            </w:tcBorders>
          </w:tcPr>
          <w:p w14:paraId="089D07ED" w14:textId="77777777" w:rsidR="00925913" w:rsidRDefault="00477365">
            <w:pPr>
              <w:spacing w:after="561" w:line="259" w:lineRule="auto"/>
              <w:ind w:left="0" w:right="91" w:firstLine="0"/>
              <w:jc w:val="right"/>
            </w:pPr>
            <w:r>
              <w:t xml:space="preserve">2,230 </w:t>
            </w:r>
          </w:p>
          <w:p w14:paraId="0B45C666" w14:textId="77777777" w:rsidR="00925913" w:rsidRDefault="00477365">
            <w:pPr>
              <w:spacing w:after="0" w:line="259" w:lineRule="auto"/>
              <w:ind w:left="0" w:right="37" w:firstLine="0"/>
              <w:jc w:val="right"/>
            </w:pPr>
            <w:r>
              <w:t xml:space="preserve"> </w:t>
            </w:r>
          </w:p>
        </w:tc>
        <w:tc>
          <w:tcPr>
            <w:tcW w:w="6522" w:type="dxa"/>
            <w:vMerge w:val="restart"/>
            <w:tcBorders>
              <w:top w:val="nil"/>
              <w:left w:val="single" w:sz="4" w:space="0" w:color="000000"/>
              <w:bottom w:val="single" w:sz="4" w:space="0" w:color="000000"/>
              <w:right w:val="single" w:sz="4" w:space="0" w:color="000000"/>
            </w:tcBorders>
          </w:tcPr>
          <w:p w14:paraId="0ED8EC7B" w14:textId="77777777" w:rsidR="00925913" w:rsidRDefault="00477365">
            <w:pPr>
              <w:spacing w:after="0" w:line="259" w:lineRule="auto"/>
              <w:ind w:left="38" w:right="0" w:firstLine="0"/>
              <w:jc w:val="left"/>
            </w:pPr>
            <w:r>
              <w:t xml:space="preserve">Reversal of the deficit on the Dedicated Schools Grant within the </w:t>
            </w:r>
          </w:p>
          <w:p w14:paraId="32F4F1B7" w14:textId="77777777" w:rsidR="00925913" w:rsidRDefault="00477365">
            <w:pPr>
              <w:spacing w:after="119" w:line="240" w:lineRule="auto"/>
              <w:ind w:left="38" w:right="0" w:firstLine="0"/>
              <w:jc w:val="left"/>
            </w:pPr>
            <w:r>
              <w:t xml:space="preserve">Surplus or Deficit on the Provision of Services in the Comprehensive Income and Expenditure Statement </w:t>
            </w:r>
          </w:p>
          <w:p w14:paraId="79E9DACF" w14:textId="77777777" w:rsidR="00925913" w:rsidRDefault="00477365">
            <w:pPr>
              <w:spacing w:after="0" w:line="259" w:lineRule="auto"/>
              <w:ind w:left="38" w:right="0" w:firstLine="0"/>
              <w:jc w:val="left"/>
            </w:pPr>
            <w:r>
              <w:t xml:space="preserve"> </w:t>
            </w:r>
          </w:p>
          <w:p w14:paraId="1B7C3588" w14:textId="77777777" w:rsidR="00925913" w:rsidRDefault="00477365">
            <w:pPr>
              <w:spacing w:after="0" w:line="259" w:lineRule="auto"/>
              <w:ind w:left="38" w:right="0" w:firstLine="0"/>
              <w:jc w:val="left"/>
            </w:pPr>
            <w:r>
              <w:rPr>
                <w:b/>
              </w:rPr>
              <w:t xml:space="preserve">Balance at 31 March </w:t>
            </w:r>
          </w:p>
        </w:tc>
        <w:tc>
          <w:tcPr>
            <w:tcW w:w="1303" w:type="dxa"/>
            <w:gridSpan w:val="3"/>
            <w:tcBorders>
              <w:top w:val="nil"/>
              <w:left w:val="single" w:sz="4" w:space="0" w:color="000000"/>
              <w:bottom w:val="single" w:sz="4" w:space="0" w:color="000000"/>
              <w:right w:val="single" w:sz="4" w:space="0" w:color="000000"/>
            </w:tcBorders>
          </w:tcPr>
          <w:p w14:paraId="071E5F7A" w14:textId="77777777" w:rsidR="00925913" w:rsidRDefault="00477365">
            <w:pPr>
              <w:spacing w:after="561" w:line="259" w:lineRule="auto"/>
              <w:ind w:left="0" w:right="90" w:firstLine="0"/>
              <w:jc w:val="right"/>
            </w:pPr>
            <w:r>
              <w:t xml:space="preserve">4,482 </w:t>
            </w:r>
          </w:p>
          <w:p w14:paraId="33418039" w14:textId="77777777" w:rsidR="00925913" w:rsidRDefault="00477365">
            <w:pPr>
              <w:spacing w:after="0" w:line="259" w:lineRule="auto"/>
              <w:ind w:left="0" w:right="35" w:firstLine="0"/>
              <w:jc w:val="right"/>
            </w:pPr>
            <w:r>
              <w:t xml:space="preserve"> </w:t>
            </w:r>
          </w:p>
        </w:tc>
      </w:tr>
      <w:tr w:rsidR="00925913" w14:paraId="445B1F16"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344B92F8" w14:textId="77777777" w:rsidR="00925913" w:rsidRDefault="00477365">
            <w:pPr>
              <w:spacing w:after="0" w:line="259" w:lineRule="auto"/>
              <w:ind w:left="0" w:right="91" w:firstLine="0"/>
              <w:jc w:val="right"/>
            </w:pPr>
            <w:r>
              <w:rPr>
                <w:b/>
              </w:rPr>
              <w:t xml:space="preserve">6,615 </w:t>
            </w:r>
          </w:p>
        </w:tc>
        <w:tc>
          <w:tcPr>
            <w:tcW w:w="0" w:type="auto"/>
            <w:vMerge/>
            <w:tcBorders>
              <w:top w:val="nil"/>
              <w:left w:val="single" w:sz="4" w:space="0" w:color="000000"/>
              <w:bottom w:val="single" w:sz="4" w:space="0" w:color="000000"/>
              <w:right w:val="single" w:sz="4" w:space="0" w:color="000000"/>
            </w:tcBorders>
          </w:tcPr>
          <w:p w14:paraId="52520970" w14:textId="77777777" w:rsidR="00925913" w:rsidRDefault="0092591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3040E342" w14:textId="77777777" w:rsidR="00925913" w:rsidRDefault="00477365">
            <w:pPr>
              <w:spacing w:after="0" w:line="259" w:lineRule="auto"/>
              <w:ind w:left="0" w:right="90" w:firstLine="0"/>
              <w:jc w:val="right"/>
            </w:pPr>
            <w:r>
              <w:rPr>
                <w:b/>
              </w:rPr>
              <w:t xml:space="preserve">11,097 </w:t>
            </w:r>
          </w:p>
        </w:tc>
      </w:tr>
    </w:tbl>
    <w:p w14:paraId="76C46D19" w14:textId="77777777" w:rsidR="00925913" w:rsidRDefault="00477365">
      <w:pPr>
        <w:spacing w:after="0" w:line="259" w:lineRule="auto"/>
        <w:ind w:left="568" w:right="0" w:firstLine="0"/>
        <w:jc w:val="left"/>
      </w:pPr>
      <w:r>
        <w:t xml:space="preserve"> </w:t>
      </w:r>
    </w:p>
    <w:p w14:paraId="689A5DAD" w14:textId="77777777" w:rsidR="00925913" w:rsidRDefault="00477365">
      <w:pPr>
        <w:spacing w:after="0" w:line="259" w:lineRule="auto"/>
        <w:ind w:left="568" w:right="0" w:firstLine="0"/>
        <w:jc w:val="left"/>
      </w:pPr>
      <w:r>
        <w:t xml:space="preserve"> </w:t>
      </w:r>
    </w:p>
    <w:p w14:paraId="0508B0F5" w14:textId="77777777" w:rsidR="00925913" w:rsidRDefault="00477365">
      <w:pPr>
        <w:numPr>
          <w:ilvl w:val="0"/>
          <w:numId w:val="26"/>
        </w:numPr>
        <w:spacing w:after="3" w:line="252" w:lineRule="auto"/>
        <w:ind w:right="0" w:hanging="709"/>
        <w:jc w:val="left"/>
      </w:pPr>
      <w:r>
        <w:rPr>
          <w:b/>
          <w:u w:val="single" w:color="000000"/>
        </w:rPr>
        <w:t>EVENTS AFTER THE BALANCE SHEET DATE</w:t>
      </w:r>
      <w:r>
        <w:rPr>
          <w:b/>
        </w:rPr>
        <w:t xml:space="preserve"> </w:t>
      </w:r>
    </w:p>
    <w:p w14:paraId="39796B30" w14:textId="77777777" w:rsidR="00925913" w:rsidRDefault="00477365">
      <w:pPr>
        <w:spacing w:after="0" w:line="259" w:lineRule="auto"/>
        <w:ind w:left="1277" w:right="0" w:firstLine="0"/>
        <w:jc w:val="left"/>
      </w:pPr>
      <w:r>
        <w:t xml:space="preserve"> </w:t>
      </w:r>
    </w:p>
    <w:p w14:paraId="0211F585" w14:textId="77777777" w:rsidR="00925913" w:rsidRDefault="00477365">
      <w:pPr>
        <w:ind w:left="1268" w:right="0"/>
      </w:pPr>
      <w:r>
        <w:lastRenderedPageBreak/>
        <w:t xml:space="preserve">The Statement of Accounts was authorised for issue by the Executive Director of Corporate Resources and Customer Services on 19 September 2023. Events taking place after this date are not reflected in the financial statements or notes. Where events taking place before this date provided information about conditions existing at 31 March 2022, the figures in the financial statements and notes have been adjusted in all material respects to reflect the impact of this information. </w:t>
      </w:r>
    </w:p>
    <w:p w14:paraId="0604A412" w14:textId="77777777" w:rsidR="00925913" w:rsidRDefault="00477365">
      <w:pPr>
        <w:spacing w:after="0" w:line="259" w:lineRule="auto"/>
        <w:ind w:left="1277" w:right="0" w:firstLine="0"/>
        <w:jc w:val="left"/>
      </w:pPr>
      <w:r>
        <w:rPr>
          <w:rFonts w:ascii="Calibri" w:eastAsia="Calibri" w:hAnsi="Calibri" w:cs="Calibri"/>
        </w:rPr>
        <w:t xml:space="preserve"> </w:t>
      </w:r>
    </w:p>
    <w:p w14:paraId="7B16F538" w14:textId="77777777" w:rsidR="00925913" w:rsidRDefault="00477365">
      <w:pPr>
        <w:spacing w:after="0" w:line="259" w:lineRule="auto"/>
        <w:ind w:left="1277" w:right="0" w:firstLine="0"/>
        <w:jc w:val="left"/>
      </w:pPr>
      <w:r>
        <w:rPr>
          <w:rFonts w:ascii="Calibri" w:eastAsia="Calibri" w:hAnsi="Calibri" w:cs="Calibri"/>
        </w:rPr>
        <w:t xml:space="preserve"> </w:t>
      </w:r>
    </w:p>
    <w:p w14:paraId="3ACA5C65" w14:textId="77777777" w:rsidR="00925913" w:rsidRDefault="00477365">
      <w:pPr>
        <w:numPr>
          <w:ilvl w:val="0"/>
          <w:numId w:val="26"/>
        </w:numPr>
        <w:spacing w:after="3" w:line="252" w:lineRule="auto"/>
        <w:ind w:right="0" w:hanging="709"/>
        <w:jc w:val="left"/>
      </w:pPr>
      <w:r>
        <w:rPr>
          <w:b/>
          <w:u w:val="single" w:color="000000"/>
        </w:rPr>
        <w:t>RELATED PARTY TRANSACTIONS</w:t>
      </w:r>
      <w:r>
        <w:rPr>
          <w:b/>
        </w:rPr>
        <w:t xml:space="preserve"> </w:t>
      </w:r>
    </w:p>
    <w:p w14:paraId="00477160" w14:textId="77777777" w:rsidR="00925913" w:rsidRDefault="00477365">
      <w:pPr>
        <w:spacing w:after="0" w:line="259" w:lineRule="auto"/>
        <w:ind w:left="56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4FD52BD1" w14:textId="77777777" w:rsidR="00925913" w:rsidRDefault="00477365">
      <w:pPr>
        <w:ind w:left="1268" w:right="0"/>
      </w:pPr>
      <w:r>
        <w:t>The Council is required to disclose material transactions with related parties - bodies or individuals that have the potential to control or influence the council or to be controlled or influenced by the Council. Disclosure of these transactions allows an assessment of the extent to which the Council might have been constrained in its ability to operate independently or might have secured the ability to limit another party’s ability to bargain freely with the Council. All related party transactions have bee</w:t>
      </w:r>
      <w:r>
        <w:t xml:space="preserve">n entered into on an arm’s length basis. </w:t>
      </w:r>
    </w:p>
    <w:p w14:paraId="3FFED6C1" w14:textId="77777777" w:rsidR="00925913" w:rsidRDefault="00477365">
      <w:pPr>
        <w:spacing w:after="0" w:line="259" w:lineRule="auto"/>
        <w:ind w:left="568" w:right="0" w:firstLine="0"/>
        <w:jc w:val="left"/>
      </w:pPr>
      <w:r>
        <w:t xml:space="preserve"> </w:t>
      </w:r>
    </w:p>
    <w:p w14:paraId="2E818C92" w14:textId="77777777" w:rsidR="00925913" w:rsidRDefault="00477365">
      <w:pPr>
        <w:pStyle w:val="Heading4"/>
        <w:ind w:left="1272"/>
      </w:pPr>
      <w:r>
        <w:t>Central Government</w:t>
      </w:r>
      <w:r>
        <w:rPr>
          <w:u w:val="none"/>
        </w:rPr>
        <w:t xml:space="preserve"> </w:t>
      </w:r>
    </w:p>
    <w:p w14:paraId="3AFA8A71" w14:textId="77777777" w:rsidR="00925913" w:rsidRDefault="00477365">
      <w:pPr>
        <w:ind w:left="1268" w:right="0"/>
      </w:pPr>
      <w:r>
        <w:t>The Government has effective control over the general operations of the Council – it is responsible for providing the statutory framework within which the Council operates, provides the majority of its funding in the form of grants and prescribes the terms of many of the transactions that the Council has with other parties (e.g., Housing Benefits). Grants received from government departments are set out in the analysis in Note 17.  In addition, Sefton paid £16.229m to HM Revenue and Customs for Employers’ N</w:t>
      </w:r>
      <w:r>
        <w:t xml:space="preserve">ational Insurance Contributions.  Amounts owed from and to Central Government at 31 March 2022 are shown in Notes 26 and 28. </w:t>
      </w:r>
    </w:p>
    <w:p w14:paraId="389DDCE1" w14:textId="77777777" w:rsidR="00925913" w:rsidRDefault="00477365">
      <w:pPr>
        <w:spacing w:after="0" w:line="259" w:lineRule="auto"/>
        <w:ind w:left="568" w:right="0" w:firstLine="0"/>
        <w:jc w:val="left"/>
      </w:pPr>
      <w:r>
        <w:t xml:space="preserve"> </w:t>
      </w:r>
    </w:p>
    <w:p w14:paraId="1B2F76B0" w14:textId="77777777" w:rsidR="00925913" w:rsidRDefault="00477365">
      <w:pPr>
        <w:pStyle w:val="Heading4"/>
        <w:ind w:left="1272"/>
      </w:pPr>
      <w:r>
        <w:t>Members’ Interests</w:t>
      </w:r>
      <w:r>
        <w:rPr>
          <w:u w:val="none"/>
        </w:rPr>
        <w:t xml:space="preserve"> </w:t>
      </w:r>
    </w:p>
    <w:p w14:paraId="06E8F457" w14:textId="77777777" w:rsidR="00925913" w:rsidRDefault="00477365">
      <w:pPr>
        <w:ind w:left="1268" w:right="0"/>
      </w:pPr>
      <w:r>
        <w:t xml:space="preserve">Members of the Council have direct control over the Council’s financial and operating policies. During 2021/2022, works and services to the value of £0.337m were commissioned from companies in which one or more Members have declared an interest. These are shown in the table below.  Contracts were entered into in full compliance with the Council’s standing orders. In addition, grants and payments for goods and services totalling £0.478m were made to voluntary organisations in which one or more </w:t>
      </w:r>
    </w:p>
    <w:p w14:paraId="31F25C23" w14:textId="77777777" w:rsidR="00925913" w:rsidRDefault="00477365">
      <w:pPr>
        <w:ind w:left="1268" w:right="0"/>
      </w:pPr>
      <w:r>
        <w:t xml:space="preserve">Members have declared an interest. The most significant of these are shown in the table below.  The </w:t>
      </w:r>
    </w:p>
    <w:p w14:paraId="39C57CD6" w14:textId="77777777" w:rsidR="00925913" w:rsidRDefault="00477365">
      <w:pPr>
        <w:ind w:left="1268" w:right="0"/>
      </w:pPr>
      <w:r>
        <w:t xml:space="preserve">grants were awarded by the Cabinet Member – Regulatory, Compliance and Corporate Services and were made with proper consideration of declarations of interest. The relevant Members did not take part in any discussion or decision relating to the grants. </w:t>
      </w:r>
    </w:p>
    <w:p w14:paraId="6852FA94" w14:textId="77777777" w:rsidR="00925913" w:rsidRDefault="00477365">
      <w:pPr>
        <w:spacing w:after="0" w:line="259" w:lineRule="auto"/>
        <w:ind w:left="568" w:right="0" w:firstLine="0"/>
        <w:jc w:val="left"/>
      </w:pPr>
      <w:r>
        <w:t xml:space="preserve"> </w:t>
      </w:r>
    </w:p>
    <w:tbl>
      <w:tblPr>
        <w:tblStyle w:val="TableGrid"/>
        <w:tblW w:w="9126" w:type="dxa"/>
        <w:tblInd w:w="1283" w:type="dxa"/>
        <w:tblCellMar>
          <w:top w:w="3" w:type="dxa"/>
          <w:left w:w="107" w:type="dxa"/>
          <w:bottom w:w="0" w:type="dxa"/>
          <w:right w:w="51" w:type="dxa"/>
        </w:tblCellMar>
        <w:tblLook w:val="04A0" w:firstRow="1" w:lastRow="0" w:firstColumn="1" w:lastColumn="0" w:noHBand="0" w:noVBand="1"/>
      </w:tblPr>
      <w:tblGrid>
        <w:gridCol w:w="3680"/>
        <w:gridCol w:w="1275"/>
        <w:gridCol w:w="1418"/>
        <w:gridCol w:w="1450"/>
        <w:gridCol w:w="1303"/>
      </w:tblGrid>
      <w:tr w:rsidR="00925913" w14:paraId="5CBD4C20" w14:textId="77777777">
        <w:trPr>
          <w:trHeight w:val="238"/>
        </w:trPr>
        <w:tc>
          <w:tcPr>
            <w:tcW w:w="3680" w:type="dxa"/>
            <w:tcBorders>
              <w:top w:val="single" w:sz="4" w:space="0" w:color="000000"/>
              <w:left w:val="single" w:sz="4" w:space="0" w:color="000000"/>
              <w:bottom w:val="nil"/>
              <w:right w:val="single" w:sz="4" w:space="0" w:color="000000"/>
            </w:tcBorders>
            <w:shd w:val="clear" w:color="auto" w:fill="FFCC99"/>
          </w:tcPr>
          <w:p w14:paraId="5263DBA0" w14:textId="77777777" w:rsidR="00925913" w:rsidRDefault="00477365">
            <w:pPr>
              <w:spacing w:after="0" w:line="259" w:lineRule="auto"/>
              <w:ind w:left="0" w:right="0" w:firstLine="0"/>
              <w:jc w:val="left"/>
            </w:pPr>
            <w:r>
              <w:rPr>
                <w:u w:val="single" w:color="000000"/>
              </w:rPr>
              <w:t>2021/2022</w:t>
            </w:r>
            <w:r>
              <w:t xml:space="preserve"> </w:t>
            </w:r>
          </w:p>
        </w:tc>
        <w:tc>
          <w:tcPr>
            <w:tcW w:w="1275" w:type="dxa"/>
            <w:tcBorders>
              <w:top w:val="single" w:sz="4" w:space="0" w:color="000000"/>
              <w:left w:val="single" w:sz="4" w:space="0" w:color="000000"/>
              <w:bottom w:val="nil"/>
              <w:right w:val="single" w:sz="4" w:space="0" w:color="000000"/>
            </w:tcBorders>
            <w:shd w:val="clear" w:color="auto" w:fill="FFCC99"/>
          </w:tcPr>
          <w:p w14:paraId="5BED7D7D" w14:textId="77777777" w:rsidR="00925913" w:rsidRDefault="00477365">
            <w:pPr>
              <w:spacing w:after="0" w:line="259" w:lineRule="auto"/>
              <w:ind w:left="0" w:right="59" w:firstLine="0"/>
              <w:jc w:val="center"/>
            </w:pPr>
            <w:r>
              <w:t xml:space="preserve">Income </w:t>
            </w:r>
          </w:p>
        </w:tc>
        <w:tc>
          <w:tcPr>
            <w:tcW w:w="1418" w:type="dxa"/>
            <w:tcBorders>
              <w:top w:val="single" w:sz="4" w:space="0" w:color="000000"/>
              <w:left w:val="single" w:sz="4" w:space="0" w:color="000000"/>
              <w:bottom w:val="nil"/>
              <w:right w:val="single" w:sz="4" w:space="0" w:color="000000"/>
            </w:tcBorders>
            <w:shd w:val="clear" w:color="auto" w:fill="FFCC99"/>
          </w:tcPr>
          <w:p w14:paraId="40F4019F" w14:textId="77777777" w:rsidR="00925913" w:rsidRDefault="00477365">
            <w:pPr>
              <w:spacing w:after="0" w:line="259" w:lineRule="auto"/>
              <w:ind w:left="68" w:right="0" w:firstLine="0"/>
              <w:jc w:val="left"/>
            </w:pPr>
            <w:r>
              <w:t xml:space="preserve">Expenditure </w:t>
            </w:r>
          </w:p>
        </w:tc>
        <w:tc>
          <w:tcPr>
            <w:tcW w:w="1450" w:type="dxa"/>
            <w:tcBorders>
              <w:top w:val="single" w:sz="4" w:space="0" w:color="000000"/>
              <w:left w:val="single" w:sz="4" w:space="0" w:color="000000"/>
              <w:bottom w:val="nil"/>
              <w:right w:val="single" w:sz="4" w:space="0" w:color="000000"/>
            </w:tcBorders>
            <w:shd w:val="clear" w:color="auto" w:fill="FFCC99"/>
          </w:tcPr>
          <w:p w14:paraId="6BEF091A" w14:textId="77777777" w:rsidR="00925913" w:rsidRDefault="00477365">
            <w:pPr>
              <w:spacing w:after="0" w:line="259" w:lineRule="auto"/>
              <w:ind w:left="0" w:right="56" w:firstLine="0"/>
              <w:jc w:val="center"/>
            </w:pPr>
            <w:r>
              <w:t xml:space="preserve">Debtors </w:t>
            </w:r>
          </w:p>
        </w:tc>
        <w:tc>
          <w:tcPr>
            <w:tcW w:w="1303" w:type="dxa"/>
            <w:tcBorders>
              <w:top w:val="single" w:sz="4" w:space="0" w:color="000000"/>
              <w:left w:val="single" w:sz="4" w:space="0" w:color="000000"/>
              <w:bottom w:val="nil"/>
              <w:right w:val="single" w:sz="4" w:space="0" w:color="000000"/>
            </w:tcBorders>
            <w:shd w:val="clear" w:color="auto" w:fill="FFCC99"/>
          </w:tcPr>
          <w:p w14:paraId="4C3D0A34" w14:textId="77777777" w:rsidR="00925913" w:rsidRDefault="00477365">
            <w:pPr>
              <w:spacing w:after="0" w:line="259" w:lineRule="auto"/>
              <w:ind w:left="0" w:right="55" w:firstLine="0"/>
              <w:jc w:val="center"/>
            </w:pPr>
            <w:r>
              <w:t xml:space="preserve">Creditors </w:t>
            </w:r>
          </w:p>
        </w:tc>
      </w:tr>
      <w:tr w:rsidR="00925913" w14:paraId="64C402A1" w14:textId="77777777">
        <w:trPr>
          <w:trHeight w:val="230"/>
        </w:trPr>
        <w:tc>
          <w:tcPr>
            <w:tcW w:w="3680" w:type="dxa"/>
            <w:tcBorders>
              <w:top w:val="nil"/>
              <w:left w:val="single" w:sz="4" w:space="0" w:color="000000"/>
              <w:bottom w:val="single" w:sz="4" w:space="0" w:color="000000"/>
              <w:right w:val="single" w:sz="4" w:space="0" w:color="000000"/>
            </w:tcBorders>
            <w:shd w:val="clear" w:color="auto" w:fill="FFCC99"/>
          </w:tcPr>
          <w:p w14:paraId="651E3C4B" w14:textId="77777777" w:rsidR="00925913" w:rsidRDefault="00477365">
            <w:pPr>
              <w:spacing w:after="0" w:line="259" w:lineRule="auto"/>
              <w:ind w:left="0" w:right="0" w:firstLine="0"/>
              <w:jc w:val="left"/>
            </w:pPr>
            <w:r>
              <w:t xml:space="preserve"> </w:t>
            </w:r>
          </w:p>
        </w:tc>
        <w:tc>
          <w:tcPr>
            <w:tcW w:w="1275" w:type="dxa"/>
            <w:tcBorders>
              <w:top w:val="nil"/>
              <w:left w:val="single" w:sz="4" w:space="0" w:color="000000"/>
              <w:bottom w:val="single" w:sz="4" w:space="0" w:color="000000"/>
              <w:right w:val="single" w:sz="4" w:space="0" w:color="000000"/>
            </w:tcBorders>
            <w:shd w:val="clear" w:color="auto" w:fill="FFCC99"/>
          </w:tcPr>
          <w:p w14:paraId="53FBECD3" w14:textId="77777777" w:rsidR="00925913" w:rsidRDefault="00477365">
            <w:pPr>
              <w:spacing w:after="0" w:line="259" w:lineRule="auto"/>
              <w:ind w:left="0" w:right="57" w:firstLine="0"/>
              <w:jc w:val="center"/>
            </w:pPr>
            <w:r>
              <w:t xml:space="preserve">£000s </w:t>
            </w:r>
          </w:p>
        </w:tc>
        <w:tc>
          <w:tcPr>
            <w:tcW w:w="1418" w:type="dxa"/>
            <w:tcBorders>
              <w:top w:val="nil"/>
              <w:left w:val="single" w:sz="4" w:space="0" w:color="000000"/>
              <w:bottom w:val="single" w:sz="4" w:space="0" w:color="000000"/>
              <w:right w:val="single" w:sz="4" w:space="0" w:color="000000"/>
            </w:tcBorders>
            <w:shd w:val="clear" w:color="auto" w:fill="FFCC99"/>
          </w:tcPr>
          <w:p w14:paraId="02B943DB" w14:textId="77777777" w:rsidR="00925913" w:rsidRDefault="00477365">
            <w:pPr>
              <w:spacing w:after="0" w:line="259" w:lineRule="auto"/>
              <w:ind w:left="0" w:right="55" w:firstLine="0"/>
              <w:jc w:val="center"/>
            </w:pPr>
            <w:r>
              <w:t xml:space="preserve">£000s </w:t>
            </w:r>
          </w:p>
        </w:tc>
        <w:tc>
          <w:tcPr>
            <w:tcW w:w="1450" w:type="dxa"/>
            <w:tcBorders>
              <w:top w:val="nil"/>
              <w:left w:val="single" w:sz="4" w:space="0" w:color="000000"/>
              <w:bottom w:val="single" w:sz="4" w:space="0" w:color="000000"/>
              <w:right w:val="single" w:sz="4" w:space="0" w:color="000000"/>
            </w:tcBorders>
            <w:shd w:val="clear" w:color="auto" w:fill="FFCC99"/>
          </w:tcPr>
          <w:p w14:paraId="186CDCF0" w14:textId="77777777" w:rsidR="00925913" w:rsidRDefault="00477365">
            <w:pPr>
              <w:spacing w:after="0" w:line="259" w:lineRule="auto"/>
              <w:ind w:left="0" w:right="55"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23649565" w14:textId="77777777" w:rsidR="00925913" w:rsidRDefault="00477365">
            <w:pPr>
              <w:spacing w:after="0" w:line="259" w:lineRule="auto"/>
              <w:ind w:left="0" w:right="55" w:firstLine="0"/>
              <w:jc w:val="center"/>
            </w:pPr>
            <w:r>
              <w:t xml:space="preserve">£000s </w:t>
            </w:r>
          </w:p>
        </w:tc>
      </w:tr>
      <w:tr w:rsidR="00925913" w14:paraId="7886F313" w14:textId="77777777">
        <w:trPr>
          <w:trHeight w:val="420"/>
        </w:trPr>
        <w:tc>
          <w:tcPr>
            <w:tcW w:w="3680" w:type="dxa"/>
            <w:tcBorders>
              <w:top w:val="single" w:sz="4" w:space="0" w:color="000000"/>
              <w:left w:val="single" w:sz="4" w:space="0" w:color="000000"/>
              <w:bottom w:val="nil"/>
              <w:right w:val="single" w:sz="4" w:space="0" w:color="000000"/>
            </w:tcBorders>
          </w:tcPr>
          <w:p w14:paraId="4EA5CA81" w14:textId="77777777" w:rsidR="00925913" w:rsidRDefault="00477365">
            <w:pPr>
              <w:spacing w:after="0" w:line="259" w:lineRule="auto"/>
              <w:ind w:left="0" w:right="0" w:firstLine="0"/>
              <w:jc w:val="left"/>
            </w:pPr>
            <w:r>
              <w:t xml:space="preserve">One Vision Housing </w:t>
            </w:r>
          </w:p>
        </w:tc>
        <w:tc>
          <w:tcPr>
            <w:tcW w:w="1275" w:type="dxa"/>
            <w:tcBorders>
              <w:top w:val="single" w:sz="4" w:space="0" w:color="000000"/>
              <w:left w:val="single" w:sz="4" w:space="0" w:color="000000"/>
              <w:bottom w:val="nil"/>
              <w:right w:val="single" w:sz="4" w:space="0" w:color="000000"/>
            </w:tcBorders>
          </w:tcPr>
          <w:p w14:paraId="4956A5E8" w14:textId="77777777" w:rsidR="00925913" w:rsidRDefault="00477365">
            <w:pPr>
              <w:spacing w:after="0" w:line="259" w:lineRule="auto"/>
              <w:ind w:left="0" w:right="58" w:firstLine="0"/>
              <w:jc w:val="right"/>
            </w:pPr>
            <w:r>
              <w:t xml:space="preserve">-1,161 </w:t>
            </w:r>
          </w:p>
        </w:tc>
        <w:tc>
          <w:tcPr>
            <w:tcW w:w="1418" w:type="dxa"/>
            <w:tcBorders>
              <w:top w:val="single" w:sz="4" w:space="0" w:color="000000"/>
              <w:left w:val="single" w:sz="4" w:space="0" w:color="000000"/>
              <w:bottom w:val="nil"/>
              <w:right w:val="single" w:sz="4" w:space="0" w:color="000000"/>
            </w:tcBorders>
          </w:tcPr>
          <w:p w14:paraId="1C279677" w14:textId="77777777" w:rsidR="00925913" w:rsidRDefault="00477365">
            <w:pPr>
              <w:spacing w:after="0" w:line="259" w:lineRule="auto"/>
              <w:ind w:left="0" w:right="56" w:firstLine="0"/>
              <w:jc w:val="right"/>
            </w:pPr>
            <w:r>
              <w:t xml:space="preserve">337 </w:t>
            </w:r>
          </w:p>
        </w:tc>
        <w:tc>
          <w:tcPr>
            <w:tcW w:w="1450" w:type="dxa"/>
            <w:tcBorders>
              <w:top w:val="single" w:sz="4" w:space="0" w:color="000000"/>
              <w:left w:val="single" w:sz="4" w:space="0" w:color="000000"/>
              <w:bottom w:val="nil"/>
              <w:right w:val="single" w:sz="4" w:space="0" w:color="000000"/>
            </w:tcBorders>
          </w:tcPr>
          <w:p w14:paraId="35C41D43" w14:textId="77777777" w:rsidR="00925913" w:rsidRDefault="00477365">
            <w:pPr>
              <w:spacing w:after="0" w:line="259" w:lineRule="auto"/>
              <w:ind w:left="0" w:right="58" w:firstLine="0"/>
              <w:jc w:val="right"/>
            </w:pPr>
            <w:r>
              <w:t xml:space="preserve">1 </w:t>
            </w:r>
          </w:p>
        </w:tc>
        <w:tc>
          <w:tcPr>
            <w:tcW w:w="1303" w:type="dxa"/>
            <w:tcBorders>
              <w:top w:val="single" w:sz="4" w:space="0" w:color="000000"/>
              <w:left w:val="single" w:sz="4" w:space="0" w:color="000000"/>
              <w:bottom w:val="nil"/>
              <w:right w:val="single" w:sz="4" w:space="0" w:color="000000"/>
            </w:tcBorders>
          </w:tcPr>
          <w:p w14:paraId="3FA35880" w14:textId="77777777" w:rsidR="00925913" w:rsidRDefault="00477365">
            <w:pPr>
              <w:spacing w:after="0" w:line="259" w:lineRule="auto"/>
              <w:ind w:left="0" w:right="55" w:firstLine="0"/>
              <w:jc w:val="right"/>
            </w:pPr>
            <w:r>
              <w:t xml:space="preserve">-30 </w:t>
            </w:r>
          </w:p>
        </w:tc>
      </w:tr>
      <w:tr w:rsidR="00925913" w14:paraId="13100CFA" w14:textId="77777777">
        <w:trPr>
          <w:trHeight w:val="412"/>
        </w:trPr>
        <w:tc>
          <w:tcPr>
            <w:tcW w:w="3680" w:type="dxa"/>
            <w:tcBorders>
              <w:top w:val="nil"/>
              <w:left w:val="single" w:sz="4" w:space="0" w:color="000000"/>
              <w:bottom w:val="single" w:sz="4" w:space="0" w:color="000000"/>
              <w:right w:val="single" w:sz="4" w:space="0" w:color="000000"/>
            </w:tcBorders>
          </w:tcPr>
          <w:p w14:paraId="6C28122A" w14:textId="77777777" w:rsidR="00925913" w:rsidRDefault="00477365">
            <w:pPr>
              <w:spacing w:after="0" w:line="259" w:lineRule="auto"/>
              <w:ind w:left="0" w:right="0" w:firstLine="0"/>
              <w:jc w:val="left"/>
            </w:pPr>
            <w:r>
              <w:t xml:space="preserve">Bosco Society </w:t>
            </w:r>
          </w:p>
        </w:tc>
        <w:tc>
          <w:tcPr>
            <w:tcW w:w="1275" w:type="dxa"/>
            <w:tcBorders>
              <w:top w:val="nil"/>
              <w:left w:val="single" w:sz="4" w:space="0" w:color="000000"/>
              <w:bottom w:val="single" w:sz="4" w:space="0" w:color="000000"/>
              <w:right w:val="single" w:sz="4" w:space="0" w:color="000000"/>
            </w:tcBorders>
          </w:tcPr>
          <w:p w14:paraId="584DD59C" w14:textId="77777777" w:rsidR="00925913" w:rsidRDefault="00477365">
            <w:pPr>
              <w:spacing w:after="0" w:line="259" w:lineRule="auto"/>
              <w:ind w:left="0" w:right="58" w:firstLine="0"/>
              <w:jc w:val="right"/>
            </w:pPr>
            <w:r>
              <w:t xml:space="preserve">-1 </w:t>
            </w:r>
          </w:p>
        </w:tc>
        <w:tc>
          <w:tcPr>
            <w:tcW w:w="1418" w:type="dxa"/>
            <w:tcBorders>
              <w:top w:val="nil"/>
              <w:left w:val="single" w:sz="4" w:space="0" w:color="000000"/>
              <w:bottom w:val="single" w:sz="4" w:space="0" w:color="000000"/>
              <w:right w:val="single" w:sz="4" w:space="0" w:color="000000"/>
            </w:tcBorders>
          </w:tcPr>
          <w:p w14:paraId="3D08A15B" w14:textId="77777777" w:rsidR="00925913" w:rsidRDefault="00477365">
            <w:pPr>
              <w:spacing w:after="0" w:line="259" w:lineRule="auto"/>
              <w:ind w:left="0" w:right="56" w:firstLine="0"/>
              <w:jc w:val="right"/>
            </w:pPr>
            <w:r>
              <w:t xml:space="preserve">478 </w:t>
            </w:r>
          </w:p>
        </w:tc>
        <w:tc>
          <w:tcPr>
            <w:tcW w:w="1450" w:type="dxa"/>
            <w:tcBorders>
              <w:top w:val="nil"/>
              <w:left w:val="single" w:sz="4" w:space="0" w:color="000000"/>
              <w:bottom w:val="single" w:sz="4" w:space="0" w:color="000000"/>
              <w:right w:val="single" w:sz="4" w:space="0" w:color="000000"/>
            </w:tcBorders>
          </w:tcPr>
          <w:p w14:paraId="0F22F82D" w14:textId="77777777" w:rsidR="00925913" w:rsidRDefault="00477365">
            <w:pPr>
              <w:spacing w:after="0" w:line="259" w:lineRule="auto"/>
              <w:ind w:left="0" w:right="58" w:firstLine="0"/>
              <w:jc w:val="right"/>
            </w:pPr>
            <w:r>
              <w:t xml:space="preserve">0 </w:t>
            </w:r>
          </w:p>
        </w:tc>
        <w:tc>
          <w:tcPr>
            <w:tcW w:w="1303" w:type="dxa"/>
            <w:tcBorders>
              <w:top w:val="nil"/>
              <w:left w:val="single" w:sz="4" w:space="0" w:color="000000"/>
              <w:bottom w:val="single" w:sz="4" w:space="0" w:color="000000"/>
              <w:right w:val="single" w:sz="4" w:space="0" w:color="000000"/>
            </w:tcBorders>
          </w:tcPr>
          <w:p w14:paraId="4B97A133" w14:textId="77777777" w:rsidR="00925913" w:rsidRDefault="00477365">
            <w:pPr>
              <w:spacing w:after="0" w:line="259" w:lineRule="auto"/>
              <w:ind w:left="0" w:right="56" w:firstLine="0"/>
              <w:jc w:val="right"/>
            </w:pPr>
            <w:r>
              <w:t xml:space="preserve">0 </w:t>
            </w:r>
          </w:p>
        </w:tc>
      </w:tr>
    </w:tbl>
    <w:p w14:paraId="69CE986D" w14:textId="77777777" w:rsidR="00925913" w:rsidRDefault="00477365">
      <w:pPr>
        <w:spacing w:after="0" w:line="259" w:lineRule="auto"/>
        <w:ind w:left="1277" w:right="0" w:firstLine="0"/>
        <w:jc w:val="left"/>
      </w:pPr>
      <w:r>
        <w:t xml:space="preserve"> </w:t>
      </w:r>
    </w:p>
    <w:tbl>
      <w:tblPr>
        <w:tblStyle w:val="TableGrid"/>
        <w:tblW w:w="9126" w:type="dxa"/>
        <w:tblInd w:w="1283" w:type="dxa"/>
        <w:tblCellMar>
          <w:top w:w="4" w:type="dxa"/>
          <w:left w:w="107" w:type="dxa"/>
          <w:bottom w:w="0" w:type="dxa"/>
          <w:right w:w="51" w:type="dxa"/>
        </w:tblCellMar>
        <w:tblLook w:val="04A0" w:firstRow="1" w:lastRow="0" w:firstColumn="1" w:lastColumn="0" w:noHBand="0" w:noVBand="1"/>
      </w:tblPr>
      <w:tblGrid>
        <w:gridCol w:w="3680"/>
        <w:gridCol w:w="1275"/>
        <w:gridCol w:w="1418"/>
        <w:gridCol w:w="1450"/>
        <w:gridCol w:w="1303"/>
      </w:tblGrid>
      <w:tr w:rsidR="00925913" w14:paraId="7D358B0B" w14:textId="77777777">
        <w:trPr>
          <w:trHeight w:val="237"/>
        </w:trPr>
        <w:tc>
          <w:tcPr>
            <w:tcW w:w="3680" w:type="dxa"/>
            <w:tcBorders>
              <w:top w:val="single" w:sz="4" w:space="0" w:color="000000"/>
              <w:left w:val="single" w:sz="4" w:space="0" w:color="000000"/>
              <w:bottom w:val="nil"/>
              <w:right w:val="single" w:sz="4" w:space="0" w:color="000000"/>
            </w:tcBorders>
            <w:shd w:val="clear" w:color="auto" w:fill="FFCC99"/>
          </w:tcPr>
          <w:p w14:paraId="35BA83FC" w14:textId="77777777" w:rsidR="00925913" w:rsidRDefault="00477365">
            <w:pPr>
              <w:spacing w:after="0" w:line="259" w:lineRule="auto"/>
              <w:ind w:left="0" w:right="0" w:firstLine="0"/>
              <w:jc w:val="left"/>
            </w:pPr>
            <w:r>
              <w:rPr>
                <w:u w:val="single" w:color="000000"/>
              </w:rPr>
              <w:t>2020/2021</w:t>
            </w:r>
            <w:r>
              <w:t xml:space="preserve"> </w:t>
            </w:r>
          </w:p>
        </w:tc>
        <w:tc>
          <w:tcPr>
            <w:tcW w:w="1275" w:type="dxa"/>
            <w:tcBorders>
              <w:top w:val="single" w:sz="4" w:space="0" w:color="000000"/>
              <w:left w:val="single" w:sz="4" w:space="0" w:color="000000"/>
              <w:bottom w:val="nil"/>
              <w:right w:val="single" w:sz="4" w:space="0" w:color="000000"/>
            </w:tcBorders>
            <w:shd w:val="clear" w:color="auto" w:fill="FFCC99"/>
          </w:tcPr>
          <w:p w14:paraId="4F663416" w14:textId="77777777" w:rsidR="00925913" w:rsidRDefault="00477365">
            <w:pPr>
              <w:spacing w:after="0" w:line="259" w:lineRule="auto"/>
              <w:ind w:left="0" w:right="59" w:firstLine="0"/>
              <w:jc w:val="center"/>
            </w:pPr>
            <w:r>
              <w:t xml:space="preserve">Income </w:t>
            </w:r>
          </w:p>
        </w:tc>
        <w:tc>
          <w:tcPr>
            <w:tcW w:w="1418" w:type="dxa"/>
            <w:tcBorders>
              <w:top w:val="single" w:sz="4" w:space="0" w:color="000000"/>
              <w:left w:val="single" w:sz="4" w:space="0" w:color="000000"/>
              <w:bottom w:val="nil"/>
              <w:right w:val="single" w:sz="4" w:space="0" w:color="000000"/>
            </w:tcBorders>
            <w:shd w:val="clear" w:color="auto" w:fill="FFCC99"/>
          </w:tcPr>
          <w:p w14:paraId="1EE90C28" w14:textId="77777777" w:rsidR="00925913" w:rsidRDefault="00477365">
            <w:pPr>
              <w:spacing w:after="0" w:line="259" w:lineRule="auto"/>
              <w:ind w:left="68" w:right="0" w:firstLine="0"/>
              <w:jc w:val="left"/>
            </w:pPr>
            <w:r>
              <w:t xml:space="preserve">Expenditure </w:t>
            </w:r>
          </w:p>
        </w:tc>
        <w:tc>
          <w:tcPr>
            <w:tcW w:w="1450" w:type="dxa"/>
            <w:tcBorders>
              <w:top w:val="single" w:sz="4" w:space="0" w:color="000000"/>
              <w:left w:val="single" w:sz="4" w:space="0" w:color="000000"/>
              <w:bottom w:val="nil"/>
              <w:right w:val="single" w:sz="4" w:space="0" w:color="000000"/>
            </w:tcBorders>
            <w:shd w:val="clear" w:color="auto" w:fill="FFCC99"/>
          </w:tcPr>
          <w:p w14:paraId="6D841E0A" w14:textId="77777777" w:rsidR="00925913" w:rsidRDefault="00477365">
            <w:pPr>
              <w:spacing w:after="0" w:line="259" w:lineRule="auto"/>
              <w:ind w:left="0" w:right="56" w:firstLine="0"/>
              <w:jc w:val="center"/>
            </w:pPr>
            <w:r>
              <w:t xml:space="preserve">Debtors </w:t>
            </w:r>
          </w:p>
        </w:tc>
        <w:tc>
          <w:tcPr>
            <w:tcW w:w="1303" w:type="dxa"/>
            <w:tcBorders>
              <w:top w:val="single" w:sz="4" w:space="0" w:color="000000"/>
              <w:left w:val="single" w:sz="4" w:space="0" w:color="000000"/>
              <w:bottom w:val="nil"/>
              <w:right w:val="single" w:sz="4" w:space="0" w:color="000000"/>
            </w:tcBorders>
            <w:shd w:val="clear" w:color="auto" w:fill="FFCC99"/>
          </w:tcPr>
          <w:p w14:paraId="008158BA" w14:textId="77777777" w:rsidR="00925913" w:rsidRDefault="00477365">
            <w:pPr>
              <w:spacing w:after="0" w:line="259" w:lineRule="auto"/>
              <w:ind w:left="0" w:right="55" w:firstLine="0"/>
              <w:jc w:val="center"/>
            </w:pPr>
            <w:r>
              <w:t xml:space="preserve">Creditors </w:t>
            </w:r>
          </w:p>
        </w:tc>
      </w:tr>
      <w:tr w:rsidR="00925913" w14:paraId="3104EB3E" w14:textId="77777777">
        <w:trPr>
          <w:trHeight w:val="231"/>
        </w:trPr>
        <w:tc>
          <w:tcPr>
            <w:tcW w:w="3680" w:type="dxa"/>
            <w:tcBorders>
              <w:top w:val="nil"/>
              <w:left w:val="single" w:sz="4" w:space="0" w:color="000000"/>
              <w:bottom w:val="single" w:sz="4" w:space="0" w:color="000000"/>
              <w:right w:val="single" w:sz="4" w:space="0" w:color="000000"/>
            </w:tcBorders>
            <w:shd w:val="clear" w:color="auto" w:fill="FFCC99"/>
          </w:tcPr>
          <w:p w14:paraId="0A241D09" w14:textId="77777777" w:rsidR="00925913" w:rsidRDefault="00477365">
            <w:pPr>
              <w:spacing w:after="0" w:line="259" w:lineRule="auto"/>
              <w:ind w:left="0" w:right="0" w:firstLine="0"/>
              <w:jc w:val="left"/>
            </w:pPr>
            <w:r>
              <w:t xml:space="preserve"> </w:t>
            </w:r>
          </w:p>
        </w:tc>
        <w:tc>
          <w:tcPr>
            <w:tcW w:w="1275" w:type="dxa"/>
            <w:tcBorders>
              <w:top w:val="nil"/>
              <w:left w:val="single" w:sz="4" w:space="0" w:color="000000"/>
              <w:bottom w:val="single" w:sz="4" w:space="0" w:color="000000"/>
              <w:right w:val="single" w:sz="4" w:space="0" w:color="000000"/>
            </w:tcBorders>
            <w:shd w:val="clear" w:color="auto" w:fill="FFCC99"/>
          </w:tcPr>
          <w:p w14:paraId="267AA0D6" w14:textId="77777777" w:rsidR="00925913" w:rsidRDefault="00477365">
            <w:pPr>
              <w:spacing w:after="0" w:line="259" w:lineRule="auto"/>
              <w:ind w:left="0" w:right="57" w:firstLine="0"/>
              <w:jc w:val="center"/>
            </w:pPr>
            <w:r>
              <w:t xml:space="preserve">£000s </w:t>
            </w:r>
          </w:p>
        </w:tc>
        <w:tc>
          <w:tcPr>
            <w:tcW w:w="1418" w:type="dxa"/>
            <w:tcBorders>
              <w:top w:val="nil"/>
              <w:left w:val="single" w:sz="4" w:space="0" w:color="000000"/>
              <w:bottom w:val="single" w:sz="4" w:space="0" w:color="000000"/>
              <w:right w:val="single" w:sz="4" w:space="0" w:color="000000"/>
            </w:tcBorders>
            <w:shd w:val="clear" w:color="auto" w:fill="FFCC99"/>
          </w:tcPr>
          <w:p w14:paraId="4978FEEB" w14:textId="77777777" w:rsidR="00925913" w:rsidRDefault="00477365">
            <w:pPr>
              <w:spacing w:after="0" w:line="259" w:lineRule="auto"/>
              <w:ind w:left="0" w:right="55" w:firstLine="0"/>
              <w:jc w:val="center"/>
            </w:pPr>
            <w:r>
              <w:t xml:space="preserve">£000s </w:t>
            </w:r>
          </w:p>
        </w:tc>
        <w:tc>
          <w:tcPr>
            <w:tcW w:w="1450" w:type="dxa"/>
            <w:tcBorders>
              <w:top w:val="nil"/>
              <w:left w:val="single" w:sz="4" w:space="0" w:color="000000"/>
              <w:bottom w:val="single" w:sz="4" w:space="0" w:color="000000"/>
              <w:right w:val="single" w:sz="4" w:space="0" w:color="000000"/>
            </w:tcBorders>
            <w:shd w:val="clear" w:color="auto" w:fill="FFCC99"/>
          </w:tcPr>
          <w:p w14:paraId="41D85AA8" w14:textId="77777777" w:rsidR="00925913" w:rsidRDefault="00477365">
            <w:pPr>
              <w:spacing w:after="0" w:line="259" w:lineRule="auto"/>
              <w:ind w:left="0" w:right="55"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241ABE58" w14:textId="77777777" w:rsidR="00925913" w:rsidRDefault="00477365">
            <w:pPr>
              <w:spacing w:after="0" w:line="259" w:lineRule="auto"/>
              <w:ind w:left="0" w:right="55" w:firstLine="0"/>
              <w:jc w:val="center"/>
            </w:pPr>
            <w:r>
              <w:t xml:space="preserve">£000s </w:t>
            </w:r>
          </w:p>
        </w:tc>
      </w:tr>
      <w:tr w:rsidR="00925913" w14:paraId="1D267816" w14:textId="77777777">
        <w:trPr>
          <w:trHeight w:val="420"/>
        </w:trPr>
        <w:tc>
          <w:tcPr>
            <w:tcW w:w="3680" w:type="dxa"/>
            <w:tcBorders>
              <w:top w:val="single" w:sz="4" w:space="0" w:color="000000"/>
              <w:left w:val="single" w:sz="4" w:space="0" w:color="000000"/>
              <w:bottom w:val="nil"/>
              <w:right w:val="single" w:sz="4" w:space="0" w:color="000000"/>
            </w:tcBorders>
          </w:tcPr>
          <w:p w14:paraId="24C188FC" w14:textId="77777777" w:rsidR="00925913" w:rsidRDefault="00477365">
            <w:pPr>
              <w:spacing w:after="0" w:line="259" w:lineRule="auto"/>
              <w:ind w:left="0" w:right="0" w:firstLine="0"/>
              <w:jc w:val="left"/>
            </w:pPr>
            <w:r>
              <w:t xml:space="preserve">One Vision Housing </w:t>
            </w:r>
          </w:p>
        </w:tc>
        <w:tc>
          <w:tcPr>
            <w:tcW w:w="1275" w:type="dxa"/>
            <w:tcBorders>
              <w:top w:val="single" w:sz="4" w:space="0" w:color="000000"/>
              <w:left w:val="single" w:sz="4" w:space="0" w:color="000000"/>
              <w:bottom w:val="nil"/>
              <w:right w:val="single" w:sz="4" w:space="0" w:color="000000"/>
            </w:tcBorders>
          </w:tcPr>
          <w:p w14:paraId="2FB0EEC2" w14:textId="77777777" w:rsidR="00925913" w:rsidRDefault="00477365">
            <w:pPr>
              <w:spacing w:after="0" w:line="259" w:lineRule="auto"/>
              <w:ind w:left="0" w:right="58" w:firstLine="0"/>
              <w:jc w:val="right"/>
            </w:pPr>
            <w:r>
              <w:t xml:space="preserve">-186 </w:t>
            </w:r>
          </w:p>
        </w:tc>
        <w:tc>
          <w:tcPr>
            <w:tcW w:w="1418" w:type="dxa"/>
            <w:tcBorders>
              <w:top w:val="single" w:sz="4" w:space="0" w:color="000000"/>
              <w:left w:val="single" w:sz="4" w:space="0" w:color="000000"/>
              <w:bottom w:val="nil"/>
              <w:right w:val="single" w:sz="4" w:space="0" w:color="000000"/>
            </w:tcBorders>
          </w:tcPr>
          <w:p w14:paraId="31C45FB2" w14:textId="77777777" w:rsidR="00925913" w:rsidRDefault="00477365">
            <w:pPr>
              <w:spacing w:after="0" w:line="259" w:lineRule="auto"/>
              <w:ind w:left="0" w:right="56" w:firstLine="0"/>
              <w:jc w:val="right"/>
            </w:pPr>
            <w:r>
              <w:t xml:space="preserve">519 </w:t>
            </w:r>
          </w:p>
        </w:tc>
        <w:tc>
          <w:tcPr>
            <w:tcW w:w="1450" w:type="dxa"/>
            <w:tcBorders>
              <w:top w:val="single" w:sz="4" w:space="0" w:color="000000"/>
              <w:left w:val="single" w:sz="4" w:space="0" w:color="000000"/>
              <w:bottom w:val="nil"/>
              <w:right w:val="single" w:sz="4" w:space="0" w:color="000000"/>
            </w:tcBorders>
          </w:tcPr>
          <w:p w14:paraId="5597F39F" w14:textId="77777777" w:rsidR="00925913" w:rsidRDefault="00477365">
            <w:pPr>
              <w:spacing w:after="0" w:line="259" w:lineRule="auto"/>
              <w:ind w:left="0" w:right="56" w:firstLine="0"/>
              <w:jc w:val="right"/>
            </w:pPr>
            <w:r>
              <w:t xml:space="preserve">31 </w:t>
            </w:r>
          </w:p>
        </w:tc>
        <w:tc>
          <w:tcPr>
            <w:tcW w:w="1303" w:type="dxa"/>
            <w:tcBorders>
              <w:top w:val="single" w:sz="4" w:space="0" w:color="000000"/>
              <w:left w:val="single" w:sz="4" w:space="0" w:color="000000"/>
              <w:bottom w:val="nil"/>
              <w:right w:val="single" w:sz="4" w:space="0" w:color="000000"/>
            </w:tcBorders>
          </w:tcPr>
          <w:p w14:paraId="416A114C" w14:textId="77777777" w:rsidR="00925913" w:rsidRDefault="00477365">
            <w:pPr>
              <w:spacing w:after="0" w:line="259" w:lineRule="auto"/>
              <w:ind w:left="0" w:right="55" w:firstLine="0"/>
              <w:jc w:val="right"/>
            </w:pPr>
            <w:r>
              <w:t xml:space="preserve">-3 </w:t>
            </w:r>
          </w:p>
        </w:tc>
      </w:tr>
      <w:tr w:rsidR="00925913" w14:paraId="2D907997" w14:textId="77777777">
        <w:trPr>
          <w:trHeight w:val="412"/>
        </w:trPr>
        <w:tc>
          <w:tcPr>
            <w:tcW w:w="3680" w:type="dxa"/>
            <w:tcBorders>
              <w:top w:val="nil"/>
              <w:left w:val="single" w:sz="4" w:space="0" w:color="000000"/>
              <w:bottom w:val="single" w:sz="4" w:space="0" w:color="000000"/>
              <w:right w:val="single" w:sz="4" w:space="0" w:color="000000"/>
            </w:tcBorders>
          </w:tcPr>
          <w:p w14:paraId="67D9B7E9" w14:textId="77777777" w:rsidR="00925913" w:rsidRDefault="00477365">
            <w:pPr>
              <w:spacing w:after="0" w:line="259" w:lineRule="auto"/>
              <w:ind w:left="0" w:right="0" w:firstLine="0"/>
              <w:jc w:val="left"/>
            </w:pPr>
            <w:r>
              <w:t xml:space="preserve">Bosco Society </w:t>
            </w:r>
          </w:p>
        </w:tc>
        <w:tc>
          <w:tcPr>
            <w:tcW w:w="1275" w:type="dxa"/>
            <w:tcBorders>
              <w:top w:val="nil"/>
              <w:left w:val="single" w:sz="4" w:space="0" w:color="000000"/>
              <w:bottom w:val="single" w:sz="4" w:space="0" w:color="000000"/>
              <w:right w:val="single" w:sz="4" w:space="0" w:color="000000"/>
            </w:tcBorders>
          </w:tcPr>
          <w:p w14:paraId="26715045" w14:textId="77777777" w:rsidR="00925913" w:rsidRDefault="00477365">
            <w:pPr>
              <w:spacing w:after="0" w:line="259" w:lineRule="auto"/>
              <w:ind w:left="0" w:right="58" w:firstLine="0"/>
              <w:jc w:val="right"/>
            </w:pPr>
            <w:r>
              <w:t xml:space="preserve">-1 </w:t>
            </w:r>
          </w:p>
        </w:tc>
        <w:tc>
          <w:tcPr>
            <w:tcW w:w="1418" w:type="dxa"/>
            <w:tcBorders>
              <w:top w:val="nil"/>
              <w:left w:val="single" w:sz="4" w:space="0" w:color="000000"/>
              <w:bottom w:val="single" w:sz="4" w:space="0" w:color="000000"/>
              <w:right w:val="single" w:sz="4" w:space="0" w:color="000000"/>
            </w:tcBorders>
          </w:tcPr>
          <w:p w14:paraId="64212CBF" w14:textId="77777777" w:rsidR="00925913" w:rsidRDefault="00477365">
            <w:pPr>
              <w:spacing w:after="0" w:line="259" w:lineRule="auto"/>
              <w:ind w:left="0" w:right="56" w:firstLine="0"/>
              <w:jc w:val="right"/>
            </w:pPr>
            <w:r>
              <w:t xml:space="preserve">616 </w:t>
            </w:r>
          </w:p>
        </w:tc>
        <w:tc>
          <w:tcPr>
            <w:tcW w:w="1450" w:type="dxa"/>
            <w:tcBorders>
              <w:top w:val="nil"/>
              <w:left w:val="single" w:sz="4" w:space="0" w:color="000000"/>
              <w:bottom w:val="single" w:sz="4" w:space="0" w:color="000000"/>
              <w:right w:val="single" w:sz="4" w:space="0" w:color="000000"/>
            </w:tcBorders>
          </w:tcPr>
          <w:p w14:paraId="67BE98BD" w14:textId="77777777" w:rsidR="00925913" w:rsidRDefault="00477365">
            <w:pPr>
              <w:spacing w:after="0" w:line="259" w:lineRule="auto"/>
              <w:ind w:left="0" w:right="58" w:firstLine="0"/>
              <w:jc w:val="right"/>
            </w:pPr>
            <w:r>
              <w:t xml:space="preserve">0 </w:t>
            </w:r>
          </w:p>
        </w:tc>
        <w:tc>
          <w:tcPr>
            <w:tcW w:w="1303" w:type="dxa"/>
            <w:tcBorders>
              <w:top w:val="nil"/>
              <w:left w:val="single" w:sz="4" w:space="0" w:color="000000"/>
              <w:bottom w:val="single" w:sz="4" w:space="0" w:color="000000"/>
              <w:right w:val="single" w:sz="4" w:space="0" w:color="000000"/>
            </w:tcBorders>
          </w:tcPr>
          <w:p w14:paraId="15F68672" w14:textId="77777777" w:rsidR="00925913" w:rsidRDefault="00477365">
            <w:pPr>
              <w:spacing w:after="0" w:line="259" w:lineRule="auto"/>
              <w:ind w:left="0" w:right="56" w:firstLine="0"/>
              <w:jc w:val="right"/>
            </w:pPr>
            <w:r>
              <w:t xml:space="preserve">0 </w:t>
            </w:r>
          </w:p>
        </w:tc>
      </w:tr>
    </w:tbl>
    <w:p w14:paraId="1A9555D9" w14:textId="77777777" w:rsidR="00925913" w:rsidRDefault="00477365">
      <w:pPr>
        <w:spacing w:after="0" w:line="259" w:lineRule="auto"/>
        <w:ind w:left="1277" w:right="0" w:firstLine="0"/>
        <w:jc w:val="left"/>
      </w:pPr>
      <w:r>
        <w:t xml:space="preserve"> </w:t>
      </w:r>
    </w:p>
    <w:p w14:paraId="6E0B1DF3" w14:textId="77777777" w:rsidR="00925913" w:rsidRDefault="00477365">
      <w:pPr>
        <w:pStyle w:val="Heading4"/>
        <w:ind w:left="1272"/>
      </w:pPr>
      <w:r>
        <w:t>Other Public Bodies</w:t>
      </w:r>
      <w:r>
        <w:rPr>
          <w:u w:val="none"/>
        </w:rPr>
        <w:t xml:space="preserve"> </w:t>
      </w:r>
    </w:p>
    <w:p w14:paraId="3B88F55A" w14:textId="77777777" w:rsidR="00925913" w:rsidRDefault="00477365">
      <w:pPr>
        <w:ind w:left="1268" w:right="0"/>
      </w:pPr>
      <w:r>
        <w:t xml:space="preserve">A number of Councillors are nominated to serve as representatives on other public bodies.  These include, for example, Aintree University Hospital NHS Foundation Trust, British Destinations, Formby Pool Trust, Merseyside Fire and Rescue Authority, Merseyside Integrated Transport Authority, Merseyside Pension Fund, Merseyside Police Authority, Merseyside Recycling and Waste Authority, Sandway Homes, Sefton Council for Voluntary Service and Sefton New Directions. </w:t>
      </w:r>
    </w:p>
    <w:p w14:paraId="10396420" w14:textId="77777777" w:rsidR="00925913" w:rsidRDefault="00477365">
      <w:pPr>
        <w:spacing w:after="0" w:line="259" w:lineRule="auto"/>
        <w:ind w:left="568" w:right="0" w:firstLine="0"/>
        <w:jc w:val="left"/>
      </w:pPr>
      <w:r>
        <w:t xml:space="preserve"> </w:t>
      </w:r>
    </w:p>
    <w:p w14:paraId="04C2DEB8" w14:textId="77777777" w:rsidR="00925913" w:rsidRDefault="00477365">
      <w:pPr>
        <w:ind w:left="1268" w:right="0"/>
      </w:pPr>
      <w:r>
        <w:t xml:space="preserve">Significant transactions during the year and balances at year-end with related public bodies included: </w:t>
      </w:r>
    </w:p>
    <w:p w14:paraId="42E6EA12" w14:textId="77777777" w:rsidR="00925913" w:rsidRDefault="00477365">
      <w:pPr>
        <w:spacing w:after="0" w:line="259" w:lineRule="auto"/>
        <w:ind w:left="1277" w:right="0" w:firstLine="0"/>
        <w:jc w:val="left"/>
      </w:pPr>
      <w:r>
        <w:t xml:space="preserve"> </w:t>
      </w:r>
    </w:p>
    <w:tbl>
      <w:tblPr>
        <w:tblStyle w:val="TableGrid"/>
        <w:tblW w:w="9183" w:type="dxa"/>
        <w:tblInd w:w="1283" w:type="dxa"/>
        <w:tblCellMar>
          <w:top w:w="3" w:type="dxa"/>
          <w:left w:w="107" w:type="dxa"/>
          <w:bottom w:w="0" w:type="dxa"/>
          <w:right w:w="51" w:type="dxa"/>
        </w:tblCellMar>
        <w:tblLook w:val="04A0" w:firstRow="1" w:lastRow="0" w:firstColumn="1" w:lastColumn="0" w:noHBand="0" w:noVBand="1"/>
      </w:tblPr>
      <w:tblGrid>
        <w:gridCol w:w="4478"/>
        <w:gridCol w:w="1134"/>
        <w:gridCol w:w="1191"/>
        <w:gridCol w:w="1247"/>
        <w:gridCol w:w="1133"/>
      </w:tblGrid>
      <w:tr w:rsidR="00925913" w14:paraId="068E37A0" w14:textId="77777777">
        <w:trPr>
          <w:trHeight w:val="237"/>
        </w:trPr>
        <w:tc>
          <w:tcPr>
            <w:tcW w:w="4478" w:type="dxa"/>
            <w:tcBorders>
              <w:top w:val="single" w:sz="4" w:space="0" w:color="000000"/>
              <w:left w:val="single" w:sz="4" w:space="0" w:color="000000"/>
              <w:bottom w:val="nil"/>
              <w:right w:val="single" w:sz="4" w:space="0" w:color="000000"/>
            </w:tcBorders>
            <w:shd w:val="clear" w:color="auto" w:fill="FFCC99"/>
          </w:tcPr>
          <w:p w14:paraId="2FAE9B58" w14:textId="77777777" w:rsidR="00925913" w:rsidRDefault="00477365">
            <w:pPr>
              <w:spacing w:after="0" w:line="259" w:lineRule="auto"/>
              <w:ind w:left="0" w:right="0" w:firstLine="0"/>
              <w:jc w:val="left"/>
            </w:pPr>
            <w:r>
              <w:rPr>
                <w:u w:val="single" w:color="000000"/>
              </w:rPr>
              <w:t>2021/2022</w:t>
            </w:r>
            <w:r>
              <w:t xml:space="preserve"> </w:t>
            </w:r>
          </w:p>
        </w:tc>
        <w:tc>
          <w:tcPr>
            <w:tcW w:w="1134" w:type="dxa"/>
            <w:tcBorders>
              <w:top w:val="single" w:sz="4" w:space="0" w:color="000000"/>
              <w:left w:val="single" w:sz="4" w:space="0" w:color="000000"/>
              <w:bottom w:val="nil"/>
              <w:right w:val="single" w:sz="4" w:space="0" w:color="000000"/>
            </w:tcBorders>
            <w:shd w:val="clear" w:color="auto" w:fill="FFCC99"/>
          </w:tcPr>
          <w:p w14:paraId="588A3A89" w14:textId="77777777" w:rsidR="00925913" w:rsidRDefault="00477365">
            <w:pPr>
              <w:spacing w:after="0" w:line="259" w:lineRule="auto"/>
              <w:ind w:left="0" w:right="59" w:firstLine="0"/>
              <w:jc w:val="center"/>
            </w:pPr>
            <w:r>
              <w:rPr>
                <w:sz w:val="18"/>
              </w:rPr>
              <w:t xml:space="preserve">Income </w:t>
            </w:r>
          </w:p>
        </w:tc>
        <w:tc>
          <w:tcPr>
            <w:tcW w:w="1191" w:type="dxa"/>
            <w:tcBorders>
              <w:top w:val="single" w:sz="4" w:space="0" w:color="000000"/>
              <w:left w:val="single" w:sz="4" w:space="0" w:color="000000"/>
              <w:bottom w:val="nil"/>
              <w:right w:val="single" w:sz="4" w:space="0" w:color="000000"/>
            </w:tcBorders>
            <w:shd w:val="clear" w:color="auto" w:fill="FFCC99"/>
          </w:tcPr>
          <w:p w14:paraId="49F4831E" w14:textId="77777777" w:rsidR="00925913" w:rsidRDefault="00477365">
            <w:pPr>
              <w:spacing w:after="0" w:line="259" w:lineRule="auto"/>
              <w:ind w:left="8" w:right="0" w:firstLine="0"/>
              <w:jc w:val="left"/>
            </w:pPr>
            <w:r>
              <w:rPr>
                <w:sz w:val="18"/>
              </w:rPr>
              <w:t xml:space="preserve">Expenditure </w:t>
            </w:r>
          </w:p>
        </w:tc>
        <w:tc>
          <w:tcPr>
            <w:tcW w:w="1247" w:type="dxa"/>
            <w:tcBorders>
              <w:top w:val="single" w:sz="4" w:space="0" w:color="000000"/>
              <w:left w:val="single" w:sz="4" w:space="0" w:color="000000"/>
              <w:bottom w:val="nil"/>
              <w:right w:val="single" w:sz="4" w:space="0" w:color="000000"/>
            </w:tcBorders>
            <w:shd w:val="clear" w:color="auto" w:fill="FFCC99"/>
          </w:tcPr>
          <w:p w14:paraId="4456FE93" w14:textId="77777777" w:rsidR="00925913" w:rsidRDefault="00477365">
            <w:pPr>
              <w:spacing w:after="0" w:line="259" w:lineRule="auto"/>
              <w:ind w:left="0" w:right="57" w:firstLine="0"/>
              <w:jc w:val="center"/>
            </w:pPr>
            <w:r>
              <w:rPr>
                <w:sz w:val="18"/>
              </w:rPr>
              <w:t xml:space="preserve">Debtors </w:t>
            </w:r>
          </w:p>
        </w:tc>
        <w:tc>
          <w:tcPr>
            <w:tcW w:w="1133" w:type="dxa"/>
            <w:tcBorders>
              <w:top w:val="single" w:sz="4" w:space="0" w:color="000000"/>
              <w:left w:val="single" w:sz="4" w:space="0" w:color="000000"/>
              <w:bottom w:val="nil"/>
              <w:right w:val="single" w:sz="4" w:space="0" w:color="000000"/>
            </w:tcBorders>
            <w:shd w:val="clear" w:color="auto" w:fill="FFCC99"/>
          </w:tcPr>
          <w:p w14:paraId="58711DB9" w14:textId="77777777" w:rsidR="00925913" w:rsidRDefault="00477365">
            <w:pPr>
              <w:spacing w:after="0" w:line="259" w:lineRule="auto"/>
              <w:ind w:left="0" w:right="55" w:firstLine="0"/>
              <w:jc w:val="center"/>
            </w:pPr>
            <w:r>
              <w:rPr>
                <w:sz w:val="18"/>
              </w:rPr>
              <w:t xml:space="preserve">Creditors </w:t>
            </w:r>
          </w:p>
        </w:tc>
      </w:tr>
      <w:tr w:rsidR="00925913" w14:paraId="568DBE42" w14:textId="77777777">
        <w:trPr>
          <w:trHeight w:val="230"/>
        </w:trPr>
        <w:tc>
          <w:tcPr>
            <w:tcW w:w="4478" w:type="dxa"/>
            <w:tcBorders>
              <w:top w:val="nil"/>
              <w:left w:val="single" w:sz="4" w:space="0" w:color="000000"/>
              <w:bottom w:val="single" w:sz="4" w:space="0" w:color="000000"/>
              <w:right w:val="single" w:sz="4" w:space="0" w:color="000000"/>
            </w:tcBorders>
            <w:shd w:val="clear" w:color="auto" w:fill="FFCC99"/>
          </w:tcPr>
          <w:p w14:paraId="18F89A71" w14:textId="77777777" w:rsidR="00925913" w:rsidRDefault="00477365">
            <w:pPr>
              <w:spacing w:after="0" w:line="259" w:lineRule="auto"/>
              <w:ind w:left="0" w:right="0" w:firstLine="0"/>
              <w:jc w:val="left"/>
            </w:pPr>
            <w:r>
              <w:t xml:space="preserve"> </w:t>
            </w:r>
          </w:p>
        </w:tc>
        <w:tc>
          <w:tcPr>
            <w:tcW w:w="1134" w:type="dxa"/>
            <w:tcBorders>
              <w:top w:val="nil"/>
              <w:left w:val="single" w:sz="4" w:space="0" w:color="000000"/>
              <w:bottom w:val="single" w:sz="4" w:space="0" w:color="000000"/>
              <w:right w:val="single" w:sz="4" w:space="0" w:color="000000"/>
            </w:tcBorders>
            <w:shd w:val="clear" w:color="auto" w:fill="FFCC99"/>
          </w:tcPr>
          <w:p w14:paraId="1449A610" w14:textId="77777777" w:rsidR="00925913" w:rsidRDefault="00477365">
            <w:pPr>
              <w:spacing w:after="0" w:line="259" w:lineRule="auto"/>
              <w:ind w:left="0" w:right="57"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68747273" w14:textId="77777777" w:rsidR="00925913" w:rsidRDefault="00477365">
            <w:pPr>
              <w:spacing w:after="0" w:line="259" w:lineRule="auto"/>
              <w:ind w:left="0" w:right="56"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5657A049" w14:textId="77777777" w:rsidR="00925913" w:rsidRDefault="00477365">
            <w:pPr>
              <w:spacing w:after="0" w:line="259" w:lineRule="auto"/>
              <w:ind w:left="0" w:right="56" w:firstLine="0"/>
              <w:jc w:val="center"/>
            </w:pPr>
            <w:r>
              <w:t xml:space="preserve">£000s </w:t>
            </w:r>
          </w:p>
        </w:tc>
        <w:tc>
          <w:tcPr>
            <w:tcW w:w="1133" w:type="dxa"/>
            <w:tcBorders>
              <w:top w:val="nil"/>
              <w:left w:val="single" w:sz="4" w:space="0" w:color="000000"/>
              <w:bottom w:val="single" w:sz="4" w:space="0" w:color="000000"/>
              <w:right w:val="single" w:sz="4" w:space="0" w:color="000000"/>
            </w:tcBorders>
            <w:shd w:val="clear" w:color="auto" w:fill="FFCC99"/>
          </w:tcPr>
          <w:p w14:paraId="7AACE9AE" w14:textId="77777777" w:rsidR="00925913" w:rsidRDefault="00477365">
            <w:pPr>
              <w:spacing w:after="0" w:line="259" w:lineRule="auto"/>
              <w:ind w:left="0" w:right="55" w:firstLine="0"/>
              <w:jc w:val="center"/>
            </w:pPr>
            <w:r>
              <w:t xml:space="preserve">£000s </w:t>
            </w:r>
          </w:p>
        </w:tc>
      </w:tr>
      <w:tr w:rsidR="00925913" w14:paraId="554AF98D" w14:textId="77777777">
        <w:trPr>
          <w:trHeight w:val="240"/>
        </w:trPr>
        <w:tc>
          <w:tcPr>
            <w:tcW w:w="4478" w:type="dxa"/>
            <w:tcBorders>
              <w:top w:val="single" w:sz="4" w:space="0" w:color="000000"/>
              <w:left w:val="single" w:sz="4" w:space="0" w:color="000000"/>
              <w:bottom w:val="nil"/>
              <w:right w:val="single" w:sz="4" w:space="0" w:color="000000"/>
            </w:tcBorders>
          </w:tcPr>
          <w:p w14:paraId="16C8C22C" w14:textId="77777777" w:rsidR="00925913" w:rsidRDefault="00477365">
            <w:pPr>
              <w:spacing w:after="0" w:line="259" w:lineRule="auto"/>
              <w:ind w:left="0" w:right="0" w:firstLine="0"/>
              <w:jc w:val="left"/>
            </w:pPr>
            <w:r>
              <w:t xml:space="preserve">Merseyside Police and Crime Commissioner </w:t>
            </w:r>
          </w:p>
        </w:tc>
        <w:tc>
          <w:tcPr>
            <w:tcW w:w="1134" w:type="dxa"/>
            <w:tcBorders>
              <w:top w:val="single" w:sz="4" w:space="0" w:color="000000"/>
              <w:left w:val="single" w:sz="4" w:space="0" w:color="000000"/>
              <w:bottom w:val="nil"/>
              <w:right w:val="single" w:sz="4" w:space="0" w:color="000000"/>
            </w:tcBorders>
          </w:tcPr>
          <w:p w14:paraId="2ECDBD72" w14:textId="77777777" w:rsidR="00925913" w:rsidRDefault="00477365">
            <w:pPr>
              <w:spacing w:after="0" w:line="259" w:lineRule="auto"/>
              <w:ind w:left="0" w:right="57" w:firstLine="0"/>
              <w:jc w:val="right"/>
            </w:pPr>
            <w:r>
              <w:t xml:space="preserve">-331 </w:t>
            </w:r>
          </w:p>
        </w:tc>
        <w:tc>
          <w:tcPr>
            <w:tcW w:w="1191" w:type="dxa"/>
            <w:tcBorders>
              <w:top w:val="single" w:sz="4" w:space="0" w:color="000000"/>
              <w:left w:val="single" w:sz="4" w:space="0" w:color="000000"/>
              <w:bottom w:val="nil"/>
              <w:right w:val="single" w:sz="4" w:space="0" w:color="000000"/>
            </w:tcBorders>
          </w:tcPr>
          <w:p w14:paraId="25E97F61" w14:textId="77777777" w:rsidR="00925913" w:rsidRDefault="00477365">
            <w:pPr>
              <w:spacing w:after="0" w:line="259" w:lineRule="auto"/>
              <w:ind w:left="0" w:right="56" w:firstLine="0"/>
              <w:jc w:val="right"/>
            </w:pPr>
            <w:r>
              <w:t xml:space="preserve">19,105 </w:t>
            </w:r>
          </w:p>
        </w:tc>
        <w:tc>
          <w:tcPr>
            <w:tcW w:w="1247" w:type="dxa"/>
            <w:tcBorders>
              <w:top w:val="single" w:sz="4" w:space="0" w:color="000000"/>
              <w:left w:val="single" w:sz="4" w:space="0" w:color="000000"/>
              <w:bottom w:val="nil"/>
              <w:right w:val="single" w:sz="4" w:space="0" w:color="000000"/>
            </w:tcBorders>
          </w:tcPr>
          <w:p w14:paraId="09C8723A" w14:textId="77777777" w:rsidR="00925913" w:rsidRDefault="00477365">
            <w:pPr>
              <w:spacing w:after="0" w:line="259" w:lineRule="auto"/>
              <w:ind w:left="0" w:right="56" w:firstLine="0"/>
              <w:jc w:val="right"/>
            </w:pPr>
            <w:r>
              <w:t xml:space="preserve">596 </w:t>
            </w:r>
          </w:p>
        </w:tc>
        <w:tc>
          <w:tcPr>
            <w:tcW w:w="1133" w:type="dxa"/>
            <w:tcBorders>
              <w:top w:val="single" w:sz="4" w:space="0" w:color="000000"/>
              <w:left w:val="single" w:sz="4" w:space="0" w:color="000000"/>
              <w:bottom w:val="nil"/>
              <w:right w:val="single" w:sz="4" w:space="0" w:color="000000"/>
            </w:tcBorders>
          </w:tcPr>
          <w:p w14:paraId="69D2C135" w14:textId="77777777" w:rsidR="00925913" w:rsidRDefault="00477365">
            <w:pPr>
              <w:spacing w:after="0" w:line="259" w:lineRule="auto"/>
              <w:ind w:left="0" w:right="55" w:firstLine="0"/>
              <w:jc w:val="right"/>
            </w:pPr>
            <w:r>
              <w:t xml:space="preserve">-12 </w:t>
            </w:r>
          </w:p>
        </w:tc>
      </w:tr>
      <w:tr w:rsidR="00925913" w14:paraId="17121695" w14:textId="77777777">
        <w:trPr>
          <w:trHeight w:val="230"/>
        </w:trPr>
        <w:tc>
          <w:tcPr>
            <w:tcW w:w="4478" w:type="dxa"/>
            <w:tcBorders>
              <w:top w:val="nil"/>
              <w:left w:val="single" w:sz="4" w:space="0" w:color="000000"/>
              <w:bottom w:val="nil"/>
              <w:right w:val="single" w:sz="4" w:space="0" w:color="000000"/>
            </w:tcBorders>
          </w:tcPr>
          <w:p w14:paraId="38547442" w14:textId="77777777" w:rsidR="00925913" w:rsidRDefault="00477365">
            <w:pPr>
              <w:spacing w:after="0" w:line="259" w:lineRule="auto"/>
              <w:ind w:left="0" w:right="0" w:firstLine="0"/>
              <w:jc w:val="left"/>
            </w:pPr>
            <w:r>
              <w:lastRenderedPageBreak/>
              <w:t xml:space="preserve">Merseyside Fire and Rescue Authority  </w:t>
            </w:r>
          </w:p>
        </w:tc>
        <w:tc>
          <w:tcPr>
            <w:tcW w:w="1134" w:type="dxa"/>
            <w:tcBorders>
              <w:top w:val="nil"/>
              <w:left w:val="single" w:sz="4" w:space="0" w:color="000000"/>
              <w:bottom w:val="nil"/>
              <w:right w:val="single" w:sz="4" w:space="0" w:color="000000"/>
            </w:tcBorders>
          </w:tcPr>
          <w:p w14:paraId="1AFCE03F" w14:textId="77777777" w:rsidR="00925913" w:rsidRDefault="00477365">
            <w:pPr>
              <w:spacing w:after="0" w:line="259" w:lineRule="auto"/>
              <w:ind w:left="0" w:right="57" w:firstLine="0"/>
              <w:jc w:val="right"/>
            </w:pPr>
            <w:r>
              <w:t xml:space="preserve">-471 </w:t>
            </w:r>
          </w:p>
        </w:tc>
        <w:tc>
          <w:tcPr>
            <w:tcW w:w="1191" w:type="dxa"/>
            <w:tcBorders>
              <w:top w:val="nil"/>
              <w:left w:val="single" w:sz="4" w:space="0" w:color="000000"/>
              <w:bottom w:val="nil"/>
              <w:right w:val="single" w:sz="4" w:space="0" w:color="000000"/>
            </w:tcBorders>
          </w:tcPr>
          <w:p w14:paraId="72338350" w14:textId="77777777" w:rsidR="00925913" w:rsidRDefault="00477365">
            <w:pPr>
              <w:spacing w:after="0" w:line="259" w:lineRule="auto"/>
              <w:ind w:left="0" w:right="56" w:firstLine="0"/>
              <w:jc w:val="right"/>
            </w:pPr>
            <w:r>
              <w:t xml:space="preserve">7,516 </w:t>
            </w:r>
          </w:p>
        </w:tc>
        <w:tc>
          <w:tcPr>
            <w:tcW w:w="1247" w:type="dxa"/>
            <w:tcBorders>
              <w:top w:val="nil"/>
              <w:left w:val="single" w:sz="4" w:space="0" w:color="000000"/>
              <w:bottom w:val="nil"/>
              <w:right w:val="single" w:sz="4" w:space="0" w:color="000000"/>
            </w:tcBorders>
          </w:tcPr>
          <w:p w14:paraId="3D417745" w14:textId="77777777" w:rsidR="00925913" w:rsidRDefault="00477365">
            <w:pPr>
              <w:spacing w:after="0" w:line="259" w:lineRule="auto"/>
              <w:ind w:left="0" w:right="56" w:firstLine="0"/>
              <w:jc w:val="right"/>
            </w:pPr>
            <w:r>
              <w:t xml:space="preserve">190 </w:t>
            </w:r>
          </w:p>
        </w:tc>
        <w:tc>
          <w:tcPr>
            <w:tcW w:w="1133" w:type="dxa"/>
            <w:tcBorders>
              <w:top w:val="nil"/>
              <w:left w:val="single" w:sz="4" w:space="0" w:color="000000"/>
              <w:bottom w:val="nil"/>
              <w:right w:val="single" w:sz="4" w:space="0" w:color="000000"/>
            </w:tcBorders>
          </w:tcPr>
          <w:p w14:paraId="1389586D" w14:textId="77777777" w:rsidR="00925913" w:rsidRDefault="00477365">
            <w:pPr>
              <w:spacing w:after="0" w:line="259" w:lineRule="auto"/>
              <w:ind w:left="0" w:right="55" w:firstLine="0"/>
              <w:jc w:val="right"/>
            </w:pPr>
            <w:r>
              <w:t xml:space="preserve">-57 </w:t>
            </w:r>
          </w:p>
        </w:tc>
      </w:tr>
      <w:tr w:rsidR="00925913" w14:paraId="3C96FF6E" w14:textId="77777777">
        <w:trPr>
          <w:trHeight w:val="230"/>
        </w:trPr>
        <w:tc>
          <w:tcPr>
            <w:tcW w:w="4478" w:type="dxa"/>
            <w:tcBorders>
              <w:top w:val="nil"/>
              <w:left w:val="single" w:sz="4" w:space="0" w:color="000000"/>
              <w:bottom w:val="nil"/>
              <w:right w:val="single" w:sz="4" w:space="0" w:color="000000"/>
            </w:tcBorders>
          </w:tcPr>
          <w:p w14:paraId="2BF90276" w14:textId="77777777" w:rsidR="00925913" w:rsidRDefault="00477365">
            <w:pPr>
              <w:spacing w:after="0" w:line="259" w:lineRule="auto"/>
              <w:ind w:left="0" w:right="0" w:firstLine="0"/>
              <w:jc w:val="left"/>
            </w:pPr>
            <w:r>
              <w:t xml:space="preserve">Parish Councils </w:t>
            </w:r>
          </w:p>
        </w:tc>
        <w:tc>
          <w:tcPr>
            <w:tcW w:w="1134" w:type="dxa"/>
            <w:tcBorders>
              <w:top w:val="nil"/>
              <w:left w:val="single" w:sz="4" w:space="0" w:color="000000"/>
              <w:bottom w:val="nil"/>
              <w:right w:val="single" w:sz="4" w:space="0" w:color="000000"/>
            </w:tcBorders>
          </w:tcPr>
          <w:p w14:paraId="0AE0226A" w14:textId="77777777" w:rsidR="00925913" w:rsidRDefault="00477365">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5395032A" w14:textId="77777777" w:rsidR="00925913" w:rsidRDefault="00477365">
            <w:pPr>
              <w:spacing w:after="0" w:line="259" w:lineRule="auto"/>
              <w:ind w:left="0" w:right="56" w:firstLine="0"/>
              <w:jc w:val="right"/>
            </w:pPr>
            <w:r>
              <w:t xml:space="preserve">1,208 </w:t>
            </w:r>
          </w:p>
        </w:tc>
        <w:tc>
          <w:tcPr>
            <w:tcW w:w="1247" w:type="dxa"/>
            <w:tcBorders>
              <w:top w:val="nil"/>
              <w:left w:val="single" w:sz="4" w:space="0" w:color="000000"/>
              <w:bottom w:val="nil"/>
              <w:right w:val="single" w:sz="4" w:space="0" w:color="000000"/>
            </w:tcBorders>
          </w:tcPr>
          <w:p w14:paraId="16A7471D" w14:textId="77777777" w:rsidR="00925913" w:rsidRDefault="00477365">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2A5FE9BF" w14:textId="77777777" w:rsidR="00925913" w:rsidRDefault="00477365">
            <w:pPr>
              <w:spacing w:after="0" w:line="259" w:lineRule="auto"/>
              <w:ind w:left="0" w:right="56" w:firstLine="0"/>
              <w:jc w:val="right"/>
            </w:pPr>
            <w:r>
              <w:t xml:space="preserve">0 </w:t>
            </w:r>
          </w:p>
        </w:tc>
      </w:tr>
      <w:tr w:rsidR="00925913" w14:paraId="30F59C6E" w14:textId="77777777">
        <w:trPr>
          <w:trHeight w:val="230"/>
        </w:trPr>
        <w:tc>
          <w:tcPr>
            <w:tcW w:w="4478" w:type="dxa"/>
            <w:tcBorders>
              <w:top w:val="nil"/>
              <w:left w:val="single" w:sz="4" w:space="0" w:color="000000"/>
              <w:bottom w:val="nil"/>
              <w:right w:val="single" w:sz="4" w:space="0" w:color="000000"/>
            </w:tcBorders>
          </w:tcPr>
          <w:p w14:paraId="07D1FDE6" w14:textId="77777777" w:rsidR="00925913" w:rsidRDefault="00477365">
            <w:pPr>
              <w:spacing w:after="0" w:line="259" w:lineRule="auto"/>
              <w:ind w:left="0" w:right="0" w:firstLine="0"/>
              <w:jc w:val="left"/>
            </w:pPr>
            <w:r>
              <w:t xml:space="preserve">Liverpool City Region Combined Authority </w:t>
            </w:r>
          </w:p>
        </w:tc>
        <w:tc>
          <w:tcPr>
            <w:tcW w:w="1134" w:type="dxa"/>
            <w:tcBorders>
              <w:top w:val="nil"/>
              <w:left w:val="single" w:sz="4" w:space="0" w:color="000000"/>
              <w:bottom w:val="nil"/>
              <w:right w:val="single" w:sz="4" w:space="0" w:color="000000"/>
            </w:tcBorders>
          </w:tcPr>
          <w:p w14:paraId="1E06195A" w14:textId="77777777" w:rsidR="00925913" w:rsidRDefault="00477365">
            <w:pPr>
              <w:spacing w:after="0" w:line="259" w:lineRule="auto"/>
              <w:ind w:left="0" w:right="57" w:firstLine="0"/>
              <w:jc w:val="right"/>
            </w:pPr>
            <w:r>
              <w:t xml:space="preserve">-74 </w:t>
            </w:r>
          </w:p>
        </w:tc>
        <w:tc>
          <w:tcPr>
            <w:tcW w:w="1191" w:type="dxa"/>
            <w:tcBorders>
              <w:top w:val="nil"/>
              <w:left w:val="single" w:sz="4" w:space="0" w:color="000000"/>
              <w:bottom w:val="nil"/>
              <w:right w:val="single" w:sz="4" w:space="0" w:color="000000"/>
            </w:tcBorders>
          </w:tcPr>
          <w:p w14:paraId="6B075F65" w14:textId="77777777" w:rsidR="00925913" w:rsidRDefault="00477365">
            <w:pPr>
              <w:spacing w:after="0" w:line="259" w:lineRule="auto"/>
              <w:ind w:left="0" w:right="56" w:firstLine="0"/>
              <w:jc w:val="right"/>
            </w:pPr>
            <w:r>
              <w:t xml:space="preserve">18,828 </w:t>
            </w:r>
          </w:p>
        </w:tc>
        <w:tc>
          <w:tcPr>
            <w:tcW w:w="1247" w:type="dxa"/>
            <w:tcBorders>
              <w:top w:val="nil"/>
              <w:left w:val="single" w:sz="4" w:space="0" w:color="000000"/>
              <w:bottom w:val="nil"/>
              <w:right w:val="single" w:sz="4" w:space="0" w:color="000000"/>
            </w:tcBorders>
          </w:tcPr>
          <w:p w14:paraId="14E38D65" w14:textId="77777777" w:rsidR="00925913" w:rsidRDefault="00477365">
            <w:pPr>
              <w:spacing w:after="0" w:line="259" w:lineRule="auto"/>
              <w:ind w:left="0" w:right="57" w:firstLine="0"/>
              <w:jc w:val="right"/>
            </w:pPr>
            <w:r>
              <w:t xml:space="preserve">1 </w:t>
            </w:r>
          </w:p>
        </w:tc>
        <w:tc>
          <w:tcPr>
            <w:tcW w:w="1133" w:type="dxa"/>
            <w:tcBorders>
              <w:top w:val="nil"/>
              <w:left w:val="single" w:sz="4" w:space="0" w:color="000000"/>
              <w:bottom w:val="nil"/>
              <w:right w:val="single" w:sz="4" w:space="0" w:color="000000"/>
            </w:tcBorders>
          </w:tcPr>
          <w:p w14:paraId="78B41E26" w14:textId="77777777" w:rsidR="00925913" w:rsidRDefault="00477365">
            <w:pPr>
              <w:spacing w:after="0" w:line="259" w:lineRule="auto"/>
              <w:ind w:left="0" w:right="56" w:firstLine="0"/>
              <w:jc w:val="right"/>
            </w:pPr>
            <w:r>
              <w:t xml:space="preserve">0 </w:t>
            </w:r>
          </w:p>
        </w:tc>
      </w:tr>
      <w:tr w:rsidR="00925913" w14:paraId="6D35B941" w14:textId="77777777">
        <w:trPr>
          <w:trHeight w:val="230"/>
        </w:trPr>
        <w:tc>
          <w:tcPr>
            <w:tcW w:w="4478" w:type="dxa"/>
            <w:tcBorders>
              <w:top w:val="nil"/>
              <w:left w:val="single" w:sz="4" w:space="0" w:color="000000"/>
              <w:bottom w:val="nil"/>
              <w:right w:val="single" w:sz="4" w:space="0" w:color="000000"/>
            </w:tcBorders>
          </w:tcPr>
          <w:p w14:paraId="597EEEEB" w14:textId="77777777" w:rsidR="00925913" w:rsidRDefault="00477365">
            <w:pPr>
              <w:spacing w:after="0" w:line="259" w:lineRule="auto"/>
              <w:ind w:left="0" w:right="0" w:firstLine="0"/>
              <w:jc w:val="left"/>
            </w:pPr>
            <w:r>
              <w:t xml:space="preserve">Merseyside Recycling and Waste Authority </w:t>
            </w:r>
          </w:p>
        </w:tc>
        <w:tc>
          <w:tcPr>
            <w:tcW w:w="1134" w:type="dxa"/>
            <w:tcBorders>
              <w:top w:val="nil"/>
              <w:left w:val="single" w:sz="4" w:space="0" w:color="000000"/>
              <w:bottom w:val="nil"/>
              <w:right w:val="single" w:sz="4" w:space="0" w:color="000000"/>
            </w:tcBorders>
          </w:tcPr>
          <w:p w14:paraId="75A087BB" w14:textId="77777777" w:rsidR="00925913" w:rsidRDefault="00477365">
            <w:pPr>
              <w:spacing w:after="0" w:line="259" w:lineRule="auto"/>
              <w:ind w:left="0" w:right="57" w:firstLine="0"/>
              <w:jc w:val="right"/>
            </w:pPr>
            <w:r>
              <w:t xml:space="preserve">-1,689 </w:t>
            </w:r>
          </w:p>
        </w:tc>
        <w:tc>
          <w:tcPr>
            <w:tcW w:w="1191" w:type="dxa"/>
            <w:tcBorders>
              <w:top w:val="nil"/>
              <w:left w:val="single" w:sz="4" w:space="0" w:color="000000"/>
              <w:bottom w:val="nil"/>
              <w:right w:val="single" w:sz="4" w:space="0" w:color="000000"/>
            </w:tcBorders>
          </w:tcPr>
          <w:p w14:paraId="2A841363" w14:textId="77777777" w:rsidR="00925913" w:rsidRDefault="00477365">
            <w:pPr>
              <w:spacing w:after="0" w:line="259" w:lineRule="auto"/>
              <w:ind w:left="0" w:right="56" w:firstLine="0"/>
              <w:jc w:val="right"/>
            </w:pPr>
            <w:r>
              <w:t xml:space="preserve">15,511 </w:t>
            </w:r>
          </w:p>
        </w:tc>
        <w:tc>
          <w:tcPr>
            <w:tcW w:w="1247" w:type="dxa"/>
            <w:tcBorders>
              <w:top w:val="nil"/>
              <w:left w:val="single" w:sz="4" w:space="0" w:color="000000"/>
              <w:bottom w:val="nil"/>
              <w:right w:val="single" w:sz="4" w:space="0" w:color="000000"/>
            </w:tcBorders>
          </w:tcPr>
          <w:p w14:paraId="27E87995" w14:textId="77777777" w:rsidR="00925913" w:rsidRDefault="00477365">
            <w:pPr>
              <w:spacing w:after="0" w:line="259" w:lineRule="auto"/>
              <w:ind w:left="0" w:right="56" w:firstLine="0"/>
              <w:jc w:val="right"/>
            </w:pPr>
            <w:r>
              <w:t xml:space="preserve">355 </w:t>
            </w:r>
          </w:p>
        </w:tc>
        <w:tc>
          <w:tcPr>
            <w:tcW w:w="1133" w:type="dxa"/>
            <w:tcBorders>
              <w:top w:val="nil"/>
              <w:left w:val="single" w:sz="4" w:space="0" w:color="000000"/>
              <w:bottom w:val="nil"/>
              <w:right w:val="single" w:sz="4" w:space="0" w:color="000000"/>
            </w:tcBorders>
          </w:tcPr>
          <w:p w14:paraId="1C8D20F3" w14:textId="77777777" w:rsidR="00925913" w:rsidRDefault="00477365">
            <w:pPr>
              <w:spacing w:after="0" w:line="259" w:lineRule="auto"/>
              <w:ind w:left="0" w:right="56" w:firstLine="0"/>
              <w:jc w:val="right"/>
            </w:pPr>
            <w:r>
              <w:t xml:space="preserve">0 </w:t>
            </w:r>
          </w:p>
        </w:tc>
      </w:tr>
      <w:tr w:rsidR="00925913" w14:paraId="15E90591" w14:textId="77777777">
        <w:trPr>
          <w:trHeight w:val="460"/>
        </w:trPr>
        <w:tc>
          <w:tcPr>
            <w:tcW w:w="4478" w:type="dxa"/>
            <w:tcBorders>
              <w:top w:val="nil"/>
              <w:left w:val="single" w:sz="4" w:space="0" w:color="000000"/>
              <w:bottom w:val="nil"/>
              <w:right w:val="single" w:sz="4" w:space="0" w:color="000000"/>
            </w:tcBorders>
          </w:tcPr>
          <w:p w14:paraId="4110EE8C" w14:textId="77777777" w:rsidR="00925913" w:rsidRDefault="00477365">
            <w:pPr>
              <w:spacing w:after="0" w:line="259" w:lineRule="auto"/>
              <w:ind w:left="0" w:right="0" w:firstLine="0"/>
              <w:jc w:val="left"/>
            </w:pPr>
            <w:r>
              <w:t xml:space="preserve">Merseyside Pensions Authority - Employers’ Contributions </w:t>
            </w:r>
          </w:p>
        </w:tc>
        <w:tc>
          <w:tcPr>
            <w:tcW w:w="1134" w:type="dxa"/>
            <w:tcBorders>
              <w:top w:val="nil"/>
              <w:left w:val="single" w:sz="4" w:space="0" w:color="000000"/>
              <w:bottom w:val="nil"/>
              <w:right w:val="single" w:sz="4" w:space="0" w:color="000000"/>
            </w:tcBorders>
          </w:tcPr>
          <w:p w14:paraId="419C351F" w14:textId="77777777" w:rsidR="00925913" w:rsidRDefault="00477365">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20AEABF3" w14:textId="77777777" w:rsidR="00925913" w:rsidRDefault="00477365">
            <w:pPr>
              <w:spacing w:after="0" w:line="259" w:lineRule="auto"/>
              <w:ind w:left="0" w:right="56" w:firstLine="0"/>
              <w:jc w:val="right"/>
            </w:pPr>
            <w:r>
              <w:t xml:space="preserve">4,392 </w:t>
            </w:r>
          </w:p>
        </w:tc>
        <w:tc>
          <w:tcPr>
            <w:tcW w:w="1247" w:type="dxa"/>
            <w:tcBorders>
              <w:top w:val="nil"/>
              <w:left w:val="single" w:sz="4" w:space="0" w:color="000000"/>
              <w:bottom w:val="nil"/>
              <w:right w:val="single" w:sz="4" w:space="0" w:color="000000"/>
            </w:tcBorders>
          </w:tcPr>
          <w:p w14:paraId="680739E7" w14:textId="77777777" w:rsidR="00925913" w:rsidRDefault="00477365">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78454EB2" w14:textId="77777777" w:rsidR="00925913" w:rsidRDefault="00477365">
            <w:pPr>
              <w:spacing w:after="0" w:line="259" w:lineRule="auto"/>
              <w:ind w:left="0" w:right="55" w:firstLine="0"/>
              <w:jc w:val="right"/>
            </w:pPr>
            <w:r>
              <w:t xml:space="preserve">-930 </w:t>
            </w:r>
          </w:p>
        </w:tc>
      </w:tr>
      <w:tr w:rsidR="00925913" w14:paraId="1E8FF865" w14:textId="77777777">
        <w:trPr>
          <w:trHeight w:val="230"/>
        </w:trPr>
        <w:tc>
          <w:tcPr>
            <w:tcW w:w="4478" w:type="dxa"/>
            <w:tcBorders>
              <w:top w:val="nil"/>
              <w:left w:val="single" w:sz="4" w:space="0" w:color="000000"/>
              <w:bottom w:val="nil"/>
              <w:right w:val="single" w:sz="4" w:space="0" w:color="000000"/>
            </w:tcBorders>
          </w:tcPr>
          <w:p w14:paraId="27874BBE" w14:textId="77777777" w:rsidR="00925913" w:rsidRDefault="00477365">
            <w:pPr>
              <w:spacing w:after="0" w:line="259" w:lineRule="auto"/>
              <w:ind w:left="0" w:right="0" w:firstLine="0"/>
              <w:jc w:val="left"/>
            </w:pPr>
            <w:r>
              <w:t xml:space="preserve">Merseycare NHS Foundation </w:t>
            </w:r>
          </w:p>
        </w:tc>
        <w:tc>
          <w:tcPr>
            <w:tcW w:w="1134" w:type="dxa"/>
            <w:tcBorders>
              <w:top w:val="nil"/>
              <w:left w:val="single" w:sz="4" w:space="0" w:color="000000"/>
              <w:bottom w:val="nil"/>
              <w:right w:val="single" w:sz="4" w:space="0" w:color="000000"/>
            </w:tcBorders>
          </w:tcPr>
          <w:p w14:paraId="0C71771E" w14:textId="77777777" w:rsidR="00925913" w:rsidRDefault="00477365">
            <w:pPr>
              <w:spacing w:after="0" w:line="259" w:lineRule="auto"/>
              <w:ind w:left="0" w:right="57" w:firstLine="0"/>
              <w:jc w:val="right"/>
            </w:pPr>
            <w:r>
              <w:t xml:space="preserve">-676 </w:t>
            </w:r>
          </w:p>
        </w:tc>
        <w:tc>
          <w:tcPr>
            <w:tcW w:w="1191" w:type="dxa"/>
            <w:tcBorders>
              <w:top w:val="nil"/>
              <w:left w:val="single" w:sz="4" w:space="0" w:color="000000"/>
              <w:bottom w:val="nil"/>
              <w:right w:val="single" w:sz="4" w:space="0" w:color="000000"/>
            </w:tcBorders>
          </w:tcPr>
          <w:p w14:paraId="77F36B20" w14:textId="77777777" w:rsidR="00925913" w:rsidRDefault="00477365">
            <w:pPr>
              <w:spacing w:after="0" w:line="259" w:lineRule="auto"/>
              <w:ind w:left="0" w:right="56" w:firstLine="0"/>
              <w:jc w:val="right"/>
            </w:pPr>
            <w:r>
              <w:t xml:space="preserve">10,244 </w:t>
            </w:r>
          </w:p>
        </w:tc>
        <w:tc>
          <w:tcPr>
            <w:tcW w:w="1247" w:type="dxa"/>
            <w:tcBorders>
              <w:top w:val="nil"/>
              <w:left w:val="single" w:sz="4" w:space="0" w:color="000000"/>
              <w:bottom w:val="nil"/>
              <w:right w:val="single" w:sz="4" w:space="0" w:color="000000"/>
            </w:tcBorders>
          </w:tcPr>
          <w:p w14:paraId="5061916D" w14:textId="77777777" w:rsidR="00925913" w:rsidRDefault="00477365">
            <w:pPr>
              <w:spacing w:after="0" w:line="259" w:lineRule="auto"/>
              <w:ind w:left="0" w:right="56" w:firstLine="0"/>
              <w:jc w:val="right"/>
            </w:pPr>
            <w:r>
              <w:t xml:space="preserve">401 </w:t>
            </w:r>
          </w:p>
        </w:tc>
        <w:tc>
          <w:tcPr>
            <w:tcW w:w="1133" w:type="dxa"/>
            <w:tcBorders>
              <w:top w:val="nil"/>
              <w:left w:val="single" w:sz="4" w:space="0" w:color="000000"/>
              <w:bottom w:val="nil"/>
              <w:right w:val="single" w:sz="4" w:space="0" w:color="000000"/>
            </w:tcBorders>
          </w:tcPr>
          <w:p w14:paraId="4A14E487" w14:textId="77777777" w:rsidR="00925913" w:rsidRDefault="00477365">
            <w:pPr>
              <w:spacing w:after="0" w:line="259" w:lineRule="auto"/>
              <w:ind w:left="0" w:right="55" w:firstLine="0"/>
              <w:jc w:val="right"/>
            </w:pPr>
            <w:r>
              <w:t xml:space="preserve">-966 </w:t>
            </w:r>
          </w:p>
        </w:tc>
      </w:tr>
      <w:tr w:rsidR="00925913" w14:paraId="3049C64A" w14:textId="77777777">
        <w:trPr>
          <w:trHeight w:val="230"/>
        </w:trPr>
        <w:tc>
          <w:tcPr>
            <w:tcW w:w="4478" w:type="dxa"/>
            <w:tcBorders>
              <w:top w:val="nil"/>
              <w:left w:val="single" w:sz="4" w:space="0" w:color="000000"/>
              <w:bottom w:val="nil"/>
              <w:right w:val="single" w:sz="4" w:space="0" w:color="000000"/>
            </w:tcBorders>
          </w:tcPr>
          <w:p w14:paraId="1438FD02" w14:textId="77777777" w:rsidR="00925913" w:rsidRDefault="00477365">
            <w:pPr>
              <w:spacing w:after="0" w:line="259" w:lineRule="auto"/>
              <w:ind w:left="0" w:right="0" w:firstLine="0"/>
              <w:jc w:val="left"/>
            </w:pPr>
            <w:r>
              <w:t xml:space="preserve">Sefton New Directions Limited </w:t>
            </w:r>
          </w:p>
        </w:tc>
        <w:tc>
          <w:tcPr>
            <w:tcW w:w="1134" w:type="dxa"/>
            <w:tcBorders>
              <w:top w:val="nil"/>
              <w:left w:val="single" w:sz="4" w:space="0" w:color="000000"/>
              <w:bottom w:val="nil"/>
              <w:right w:val="single" w:sz="4" w:space="0" w:color="000000"/>
            </w:tcBorders>
          </w:tcPr>
          <w:p w14:paraId="694EDFAF" w14:textId="77777777" w:rsidR="00925913" w:rsidRDefault="00477365">
            <w:pPr>
              <w:spacing w:after="0" w:line="259" w:lineRule="auto"/>
              <w:ind w:left="0" w:right="57" w:firstLine="0"/>
              <w:jc w:val="right"/>
            </w:pPr>
            <w:r>
              <w:t xml:space="preserve">-46 </w:t>
            </w:r>
          </w:p>
        </w:tc>
        <w:tc>
          <w:tcPr>
            <w:tcW w:w="1191" w:type="dxa"/>
            <w:tcBorders>
              <w:top w:val="nil"/>
              <w:left w:val="single" w:sz="4" w:space="0" w:color="000000"/>
              <w:bottom w:val="nil"/>
              <w:right w:val="single" w:sz="4" w:space="0" w:color="000000"/>
            </w:tcBorders>
          </w:tcPr>
          <w:p w14:paraId="11E831FD" w14:textId="77777777" w:rsidR="00925913" w:rsidRDefault="00477365">
            <w:pPr>
              <w:spacing w:after="0" w:line="259" w:lineRule="auto"/>
              <w:ind w:left="0" w:right="56" w:firstLine="0"/>
              <w:jc w:val="right"/>
            </w:pPr>
            <w:r>
              <w:t xml:space="preserve">9,970 </w:t>
            </w:r>
          </w:p>
        </w:tc>
        <w:tc>
          <w:tcPr>
            <w:tcW w:w="1247" w:type="dxa"/>
            <w:tcBorders>
              <w:top w:val="nil"/>
              <w:left w:val="single" w:sz="4" w:space="0" w:color="000000"/>
              <w:bottom w:val="nil"/>
              <w:right w:val="single" w:sz="4" w:space="0" w:color="000000"/>
            </w:tcBorders>
          </w:tcPr>
          <w:p w14:paraId="13D28297" w14:textId="77777777" w:rsidR="00925913" w:rsidRDefault="00477365">
            <w:pPr>
              <w:spacing w:after="0" w:line="259" w:lineRule="auto"/>
              <w:ind w:left="0" w:right="56" w:firstLine="0"/>
              <w:jc w:val="right"/>
            </w:pPr>
            <w:r>
              <w:t xml:space="preserve">29 </w:t>
            </w:r>
          </w:p>
        </w:tc>
        <w:tc>
          <w:tcPr>
            <w:tcW w:w="1133" w:type="dxa"/>
            <w:tcBorders>
              <w:top w:val="nil"/>
              <w:left w:val="single" w:sz="4" w:space="0" w:color="000000"/>
              <w:bottom w:val="nil"/>
              <w:right w:val="single" w:sz="4" w:space="0" w:color="000000"/>
            </w:tcBorders>
          </w:tcPr>
          <w:p w14:paraId="0DE89FDE" w14:textId="77777777" w:rsidR="00925913" w:rsidRDefault="00477365">
            <w:pPr>
              <w:spacing w:after="0" w:line="259" w:lineRule="auto"/>
              <w:ind w:left="0" w:right="55" w:firstLine="0"/>
              <w:jc w:val="right"/>
            </w:pPr>
            <w:r>
              <w:t xml:space="preserve">-103 </w:t>
            </w:r>
          </w:p>
        </w:tc>
      </w:tr>
      <w:tr w:rsidR="00925913" w14:paraId="25C42563" w14:textId="77777777">
        <w:trPr>
          <w:trHeight w:val="230"/>
        </w:trPr>
        <w:tc>
          <w:tcPr>
            <w:tcW w:w="4478" w:type="dxa"/>
            <w:tcBorders>
              <w:top w:val="nil"/>
              <w:left w:val="single" w:sz="4" w:space="0" w:color="000000"/>
              <w:bottom w:val="nil"/>
              <w:right w:val="single" w:sz="4" w:space="0" w:color="000000"/>
            </w:tcBorders>
          </w:tcPr>
          <w:p w14:paraId="1948D908" w14:textId="77777777" w:rsidR="00925913" w:rsidRDefault="00477365">
            <w:pPr>
              <w:spacing w:after="0" w:line="259" w:lineRule="auto"/>
              <w:ind w:left="0" w:right="0" w:firstLine="0"/>
              <w:jc w:val="left"/>
            </w:pPr>
            <w:r>
              <w:t xml:space="preserve">Sandway Homes </w:t>
            </w:r>
          </w:p>
        </w:tc>
        <w:tc>
          <w:tcPr>
            <w:tcW w:w="1134" w:type="dxa"/>
            <w:tcBorders>
              <w:top w:val="nil"/>
              <w:left w:val="single" w:sz="4" w:space="0" w:color="000000"/>
              <w:bottom w:val="nil"/>
              <w:right w:val="single" w:sz="4" w:space="0" w:color="000000"/>
            </w:tcBorders>
          </w:tcPr>
          <w:p w14:paraId="1ABABAB6" w14:textId="77777777" w:rsidR="00925913" w:rsidRDefault="00477365">
            <w:pPr>
              <w:spacing w:after="0" w:line="259" w:lineRule="auto"/>
              <w:ind w:left="0" w:right="57" w:firstLine="0"/>
              <w:jc w:val="right"/>
            </w:pPr>
            <w:r>
              <w:t xml:space="preserve">-108 </w:t>
            </w:r>
          </w:p>
        </w:tc>
        <w:tc>
          <w:tcPr>
            <w:tcW w:w="1191" w:type="dxa"/>
            <w:tcBorders>
              <w:top w:val="nil"/>
              <w:left w:val="single" w:sz="4" w:space="0" w:color="000000"/>
              <w:bottom w:val="nil"/>
              <w:right w:val="single" w:sz="4" w:space="0" w:color="000000"/>
            </w:tcBorders>
          </w:tcPr>
          <w:p w14:paraId="08999171" w14:textId="77777777" w:rsidR="00925913" w:rsidRDefault="00477365">
            <w:pPr>
              <w:spacing w:after="0" w:line="259" w:lineRule="auto"/>
              <w:ind w:left="0" w:right="56" w:firstLine="0"/>
              <w:jc w:val="right"/>
            </w:pPr>
            <w:r>
              <w:t xml:space="preserve">1,200 </w:t>
            </w:r>
          </w:p>
        </w:tc>
        <w:tc>
          <w:tcPr>
            <w:tcW w:w="1247" w:type="dxa"/>
            <w:tcBorders>
              <w:top w:val="nil"/>
              <w:left w:val="single" w:sz="4" w:space="0" w:color="000000"/>
              <w:bottom w:val="nil"/>
              <w:right w:val="single" w:sz="4" w:space="0" w:color="000000"/>
            </w:tcBorders>
          </w:tcPr>
          <w:p w14:paraId="066D4DCF" w14:textId="77777777" w:rsidR="00925913" w:rsidRDefault="00477365">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2A4EA2B1" w14:textId="77777777" w:rsidR="00925913" w:rsidRDefault="00477365">
            <w:pPr>
              <w:spacing w:after="0" w:line="259" w:lineRule="auto"/>
              <w:ind w:left="0" w:right="56" w:firstLine="0"/>
              <w:jc w:val="right"/>
            </w:pPr>
            <w:r>
              <w:t xml:space="preserve">0 </w:t>
            </w:r>
          </w:p>
        </w:tc>
      </w:tr>
      <w:tr w:rsidR="00925913" w14:paraId="027A0B0E" w14:textId="77777777">
        <w:trPr>
          <w:trHeight w:val="232"/>
        </w:trPr>
        <w:tc>
          <w:tcPr>
            <w:tcW w:w="4478" w:type="dxa"/>
            <w:tcBorders>
              <w:top w:val="nil"/>
              <w:left w:val="single" w:sz="4" w:space="0" w:color="000000"/>
              <w:bottom w:val="single" w:sz="4" w:space="0" w:color="000000"/>
              <w:right w:val="single" w:sz="4" w:space="0" w:color="000000"/>
            </w:tcBorders>
          </w:tcPr>
          <w:p w14:paraId="70DB0C92" w14:textId="77777777" w:rsidR="00925913" w:rsidRDefault="00477365">
            <w:pPr>
              <w:spacing w:after="0" w:line="259" w:lineRule="auto"/>
              <w:ind w:left="0" w:right="0" w:firstLine="0"/>
              <w:jc w:val="left"/>
            </w:pPr>
            <w:r>
              <w:t xml:space="preserve">Sefton CVS </w:t>
            </w:r>
          </w:p>
        </w:tc>
        <w:tc>
          <w:tcPr>
            <w:tcW w:w="1134" w:type="dxa"/>
            <w:tcBorders>
              <w:top w:val="nil"/>
              <w:left w:val="single" w:sz="4" w:space="0" w:color="000000"/>
              <w:bottom w:val="single" w:sz="4" w:space="0" w:color="000000"/>
              <w:right w:val="single" w:sz="4" w:space="0" w:color="000000"/>
            </w:tcBorders>
          </w:tcPr>
          <w:p w14:paraId="1E7E336E" w14:textId="77777777" w:rsidR="00925913" w:rsidRDefault="00477365">
            <w:pPr>
              <w:spacing w:after="0" w:line="259" w:lineRule="auto"/>
              <w:ind w:left="0" w:right="57" w:firstLine="0"/>
              <w:jc w:val="right"/>
            </w:pPr>
            <w:r>
              <w:t xml:space="preserve">-6 </w:t>
            </w:r>
          </w:p>
        </w:tc>
        <w:tc>
          <w:tcPr>
            <w:tcW w:w="1191" w:type="dxa"/>
            <w:tcBorders>
              <w:top w:val="nil"/>
              <w:left w:val="single" w:sz="4" w:space="0" w:color="000000"/>
              <w:bottom w:val="single" w:sz="4" w:space="0" w:color="000000"/>
              <w:right w:val="single" w:sz="4" w:space="0" w:color="000000"/>
            </w:tcBorders>
          </w:tcPr>
          <w:p w14:paraId="6A87B622" w14:textId="77777777" w:rsidR="00925913" w:rsidRDefault="00477365">
            <w:pPr>
              <w:spacing w:after="0" w:line="259" w:lineRule="auto"/>
              <w:ind w:left="0" w:right="56" w:firstLine="0"/>
              <w:jc w:val="right"/>
            </w:pPr>
            <w:r>
              <w:t xml:space="preserve">2,161 </w:t>
            </w:r>
          </w:p>
        </w:tc>
        <w:tc>
          <w:tcPr>
            <w:tcW w:w="1247" w:type="dxa"/>
            <w:tcBorders>
              <w:top w:val="nil"/>
              <w:left w:val="single" w:sz="4" w:space="0" w:color="000000"/>
              <w:bottom w:val="single" w:sz="4" w:space="0" w:color="000000"/>
              <w:right w:val="single" w:sz="4" w:space="0" w:color="000000"/>
            </w:tcBorders>
          </w:tcPr>
          <w:p w14:paraId="736338E0" w14:textId="77777777" w:rsidR="00925913" w:rsidRDefault="00477365">
            <w:pPr>
              <w:spacing w:after="0" w:line="259" w:lineRule="auto"/>
              <w:ind w:left="0" w:right="57" w:firstLine="0"/>
              <w:jc w:val="right"/>
            </w:pPr>
            <w:r>
              <w:t xml:space="preserve">0 </w:t>
            </w:r>
          </w:p>
        </w:tc>
        <w:tc>
          <w:tcPr>
            <w:tcW w:w="1133" w:type="dxa"/>
            <w:tcBorders>
              <w:top w:val="nil"/>
              <w:left w:val="single" w:sz="4" w:space="0" w:color="000000"/>
              <w:bottom w:val="single" w:sz="4" w:space="0" w:color="000000"/>
              <w:right w:val="single" w:sz="4" w:space="0" w:color="000000"/>
            </w:tcBorders>
          </w:tcPr>
          <w:p w14:paraId="4089D340" w14:textId="77777777" w:rsidR="00925913" w:rsidRDefault="00477365">
            <w:pPr>
              <w:spacing w:after="0" w:line="259" w:lineRule="auto"/>
              <w:ind w:left="0" w:right="56" w:firstLine="0"/>
              <w:jc w:val="right"/>
            </w:pPr>
            <w:r>
              <w:t xml:space="preserve">0 </w:t>
            </w:r>
          </w:p>
        </w:tc>
      </w:tr>
    </w:tbl>
    <w:p w14:paraId="1F06D288" w14:textId="77777777" w:rsidR="00925913" w:rsidRDefault="00477365">
      <w:pPr>
        <w:spacing w:after="0" w:line="259" w:lineRule="auto"/>
        <w:ind w:left="1277" w:right="0" w:firstLine="0"/>
        <w:jc w:val="left"/>
      </w:pPr>
      <w:r>
        <w:t xml:space="preserve"> </w:t>
      </w:r>
    </w:p>
    <w:p w14:paraId="63C778F5" w14:textId="77777777" w:rsidR="00925913" w:rsidRDefault="00477365">
      <w:pPr>
        <w:spacing w:after="0" w:line="259" w:lineRule="auto"/>
        <w:ind w:left="568" w:right="0" w:firstLine="0"/>
        <w:jc w:val="left"/>
      </w:pPr>
      <w:r>
        <w:t xml:space="preserve"> </w:t>
      </w:r>
    </w:p>
    <w:tbl>
      <w:tblPr>
        <w:tblStyle w:val="TableGrid"/>
        <w:tblW w:w="9183" w:type="dxa"/>
        <w:tblInd w:w="1283" w:type="dxa"/>
        <w:tblCellMar>
          <w:top w:w="3" w:type="dxa"/>
          <w:left w:w="107" w:type="dxa"/>
          <w:bottom w:w="0" w:type="dxa"/>
          <w:right w:w="51" w:type="dxa"/>
        </w:tblCellMar>
        <w:tblLook w:val="04A0" w:firstRow="1" w:lastRow="0" w:firstColumn="1" w:lastColumn="0" w:noHBand="0" w:noVBand="1"/>
      </w:tblPr>
      <w:tblGrid>
        <w:gridCol w:w="4478"/>
        <w:gridCol w:w="1134"/>
        <w:gridCol w:w="1191"/>
        <w:gridCol w:w="1247"/>
        <w:gridCol w:w="1133"/>
      </w:tblGrid>
      <w:tr w:rsidR="00925913" w14:paraId="5BEAC83C" w14:textId="77777777">
        <w:trPr>
          <w:trHeight w:val="238"/>
        </w:trPr>
        <w:tc>
          <w:tcPr>
            <w:tcW w:w="4478" w:type="dxa"/>
            <w:tcBorders>
              <w:top w:val="single" w:sz="4" w:space="0" w:color="000000"/>
              <w:left w:val="single" w:sz="4" w:space="0" w:color="000000"/>
              <w:bottom w:val="nil"/>
              <w:right w:val="single" w:sz="4" w:space="0" w:color="000000"/>
            </w:tcBorders>
            <w:shd w:val="clear" w:color="auto" w:fill="FFCC99"/>
          </w:tcPr>
          <w:p w14:paraId="76783FC5" w14:textId="77777777" w:rsidR="00925913" w:rsidRDefault="00477365">
            <w:pPr>
              <w:spacing w:after="0" w:line="259" w:lineRule="auto"/>
              <w:ind w:left="0" w:right="0" w:firstLine="0"/>
              <w:jc w:val="left"/>
            </w:pPr>
            <w:r>
              <w:rPr>
                <w:u w:val="single" w:color="000000"/>
              </w:rPr>
              <w:t>2020/2021</w:t>
            </w:r>
            <w:r>
              <w:t xml:space="preserve"> </w:t>
            </w:r>
          </w:p>
        </w:tc>
        <w:tc>
          <w:tcPr>
            <w:tcW w:w="1134" w:type="dxa"/>
            <w:tcBorders>
              <w:top w:val="single" w:sz="4" w:space="0" w:color="000000"/>
              <w:left w:val="single" w:sz="4" w:space="0" w:color="000000"/>
              <w:bottom w:val="nil"/>
              <w:right w:val="single" w:sz="4" w:space="0" w:color="000000"/>
            </w:tcBorders>
            <w:shd w:val="clear" w:color="auto" w:fill="FFCC99"/>
          </w:tcPr>
          <w:p w14:paraId="7E335090" w14:textId="77777777" w:rsidR="00925913" w:rsidRDefault="00477365">
            <w:pPr>
              <w:spacing w:after="0" w:line="259" w:lineRule="auto"/>
              <w:ind w:left="0" w:right="59" w:firstLine="0"/>
              <w:jc w:val="center"/>
            </w:pPr>
            <w:r>
              <w:rPr>
                <w:sz w:val="18"/>
              </w:rPr>
              <w:t xml:space="preserve">Income </w:t>
            </w:r>
          </w:p>
        </w:tc>
        <w:tc>
          <w:tcPr>
            <w:tcW w:w="1191" w:type="dxa"/>
            <w:tcBorders>
              <w:top w:val="single" w:sz="4" w:space="0" w:color="000000"/>
              <w:left w:val="single" w:sz="4" w:space="0" w:color="000000"/>
              <w:bottom w:val="nil"/>
              <w:right w:val="single" w:sz="4" w:space="0" w:color="000000"/>
            </w:tcBorders>
            <w:shd w:val="clear" w:color="auto" w:fill="FFCC99"/>
          </w:tcPr>
          <w:p w14:paraId="11A6A903" w14:textId="77777777" w:rsidR="00925913" w:rsidRDefault="00477365">
            <w:pPr>
              <w:spacing w:after="0" w:line="259" w:lineRule="auto"/>
              <w:ind w:left="8" w:right="0" w:firstLine="0"/>
              <w:jc w:val="left"/>
            </w:pPr>
            <w:r>
              <w:rPr>
                <w:sz w:val="18"/>
              </w:rPr>
              <w:t xml:space="preserve">Expenditure </w:t>
            </w:r>
          </w:p>
        </w:tc>
        <w:tc>
          <w:tcPr>
            <w:tcW w:w="1247" w:type="dxa"/>
            <w:tcBorders>
              <w:top w:val="single" w:sz="4" w:space="0" w:color="000000"/>
              <w:left w:val="single" w:sz="4" w:space="0" w:color="000000"/>
              <w:bottom w:val="nil"/>
              <w:right w:val="single" w:sz="4" w:space="0" w:color="000000"/>
            </w:tcBorders>
            <w:shd w:val="clear" w:color="auto" w:fill="FFCC99"/>
          </w:tcPr>
          <w:p w14:paraId="41AEA5F1" w14:textId="77777777" w:rsidR="00925913" w:rsidRDefault="00477365">
            <w:pPr>
              <w:spacing w:after="0" w:line="259" w:lineRule="auto"/>
              <w:ind w:left="0" w:right="57" w:firstLine="0"/>
              <w:jc w:val="center"/>
            </w:pPr>
            <w:r>
              <w:rPr>
                <w:sz w:val="18"/>
              </w:rPr>
              <w:t xml:space="preserve">Debtors </w:t>
            </w:r>
          </w:p>
        </w:tc>
        <w:tc>
          <w:tcPr>
            <w:tcW w:w="1133" w:type="dxa"/>
            <w:tcBorders>
              <w:top w:val="single" w:sz="4" w:space="0" w:color="000000"/>
              <w:left w:val="single" w:sz="4" w:space="0" w:color="000000"/>
              <w:bottom w:val="nil"/>
              <w:right w:val="single" w:sz="4" w:space="0" w:color="000000"/>
            </w:tcBorders>
            <w:shd w:val="clear" w:color="auto" w:fill="FFCC99"/>
          </w:tcPr>
          <w:p w14:paraId="6420DDD3" w14:textId="77777777" w:rsidR="00925913" w:rsidRDefault="00477365">
            <w:pPr>
              <w:spacing w:after="0" w:line="259" w:lineRule="auto"/>
              <w:ind w:left="0" w:right="55" w:firstLine="0"/>
              <w:jc w:val="center"/>
            </w:pPr>
            <w:r>
              <w:rPr>
                <w:sz w:val="18"/>
              </w:rPr>
              <w:t xml:space="preserve">Creditors </w:t>
            </w:r>
          </w:p>
        </w:tc>
      </w:tr>
      <w:tr w:rsidR="00925913" w14:paraId="16B7DB74" w14:textId="77777777">
        <w:trPr>
          <w:trHeight w:val="231"/>
        </w:trPr>
        <w:tc>
          <w:tcPr>
            <w:tcW w:w="4478" w:type="dxa"/>
            <w:tcBorders>
              <w:top w:val="nil"/>
              <w:left w:val="single" w:sz="4" w:space="0" w:color="000000"/>
              <w:bottom w:val="single" w:sz="4" w:space="0" w:color="000000"/>
              <w:right w:val="single" w:sz="4" w:space="0" w:color="000000"/>
            </w:tcBorders>
            <w:shd w:val="clear" w:color="auto" w:fill="FFCC99"/>
          </w:tcPr>
          <w:p w14:paraId="591084CE" w14:textId="77777777" w:rsidR="00925913" w:rsidRDefault="00477365">
            <w:pPr>
              <w:spacing w:after="0" w:line="259" w:lineRule="auto"/>
              <w:ind w:left="0" w:right="0" w:firstLine="0"/>
              <w:jc w:val="left"/>
            </w:pPr>
            <w:r>
              <w:t xml:space="preserve"> </w:t>
            </w:r>
          </w:p>
        </w:tc>
        <w:tc>
          <w:tcPr>
            <w:tcW w:w="1134" w:type="dxa"/>
            <w:tcBorders>
              <w:top w:val="nil"/>
              <w:left w:val="single" w:sz="4" w:space="0" w:color="000000"/>
              <w:bottom w:val="single" w:sz="4" w:space="0" w:color="000000"/>
              <w:right w:val="single" w:sz="4" w:space="0" w:color="000000"/>
            </w:tcBorders>
            <w:shd w:val="clear" w:color="auto" w:fill="FFCC99"/>
          </w:tcPr>
          <w:p w14:paraId="69C3B8F6" w14:textId="77777777" w:rsidR="00925913" w:rsidRDefault="00477365">
            <w:pPr>
              <w:spacing w:after="0" w:line="259" w:lineRule="auto"/>
              <w:ind w:left="0" w:right="57"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149BA550" w14:textId="77777777" w:rsidR="00925913" w:rsidRDefault="00477365">
            <w:pPr>
              <w:spacing w:after="0" w:line="259" w:lineRule="auto"/>
              <w:ind w:left="0" w:right="56"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3221AFC7" w14:textId="77777777" w:rsidR="00925913" w:rsidRDefault="00477365">
            <w:pPr>
              <w:spacing w:after="0" w:line="259" w:lineRule="auto"/>
              <w:ind w:left="0" w:right="56" w:firstLine="0"/>
              <w:jc w:val="center"/>
            </w:pPr>
            <w:r>
              <w:t xml:space="preserve">£000s </w:t>
            </w:r>
          </w:p>
        </w:tc>
        <w:tc>
          <w:tcPr>
            <w:tcW w:w="1133" w:type="dxa"/>
            <w:tcBorders>
              <w:top w:val="nil"/>
              <w:left w:val="single" w:sz="4" w:space="0" w:color="000000"/>
              <w:bottom w:val="single" w:sz="4" w:space="0" w:color="000000"/>
              <w:right w:val="single" w:sz="4" w:space="0" w:color="000000"/>
            </w:tcBorders>
            <w:shd w:val="clear" w:color="auto" w:fill="FFCC99"/>
          </w:tcPr>
          <w:p w14:paraId="5161243B" w14:textId="77777777" w:rsidR="00925913" w:rsidRDefault="00477365">
            <w:pPr>
              <w:spacing w:after="0" w:line="259" w:lineRule="auto"/>
              <w:ind w:left="0" w:right="55" w:firstLine="0"/>
              <w:jc w:val="center"/>
            </w:pPr>
            <w:r>
              <w:t xml:space="preserve">£000s </w:t>
            </w:r>
          </w:p>
        </w:tc>
      </w:tr>
      <w:tr w:rsidR="00925913" w14:paraId="496A59CD" w14:textId="77777777">
        <w:trPr>
          <w:trHeight w:val="239"/>
        </w:trPr>
        <w:tc>
          <w:tcPr>
            <w:tcW w:w="4478" w:type="dxa"/>
            <w:tcBorders>
              <w:top w:val="single" w:sz="4" w:space="0" w:color="000000"/>
              <w:left w:val="single" w:sz="4" w:space="0" w:color="000000"/>
              <w:bottom w:val="nil"/>
              <w:right w:val="single" w:sz="4" w:space="0" w:color="000000"/>
            </w:tcBorders>
          </w:tcPr>
          <w:p w14:paraId="266AB9D3" w14:textId="77777777" w:rsidR="00925913" w:rsidRDefault="00477365">
            <w:pPr>
              <w:spacing w:after="0" w:line="259" w:lineRule="auto"/>
              <w:ind w:left="0" w:right="0" w:firstLine="0"/>
              <w:jc w:val="left"/>
            </w:pPr>
            <w:r>
              <w:t xml:space="preserve">Merseyside Police and Crime Commissioner </w:t>
            </w:r>
          </w:p>
        </w:tc>
        <w:tc>
          <w:tcPr>
            <w:tcW w:w="1134" w:type="dxa"/>
            <w:tcBorders>
              <w:top w:val="single" w:sz="4" w:space="0" w:color="000000"/>
              <w:left w:val="single" w:sz="4" w:space="0" w:color="000000"/>
              <w:bottom w:val="nil"/>
              <w:right w:val="single" w:sz="4" w:space="0" w:color="000000"/>
            </w:tcBorders>
          </w:tcPr>
          <w:p w14:paraId="67678E78" w14:textId="77777777" w:rsidR="00925913" w:rsidRDefault="00477365">
            <w:pPr>
              <w:spacing w:after="0" w:line="259" w:lineRule="auto"/>
              <w:ind w:left="0" w:right="57" w:firstLine="0"/>
              <w:jc w:val="right"/>
            </w:pPr>
            <w:r>
              <w:t xml:space="preserve">-549 </w:t>
            </w:r>
          </w:p>
        </w:tc>
        <w:tc>
          <w:tcPr>
            <w:tcW w:w="1191" w:type="dxa"/>
            <w:tcBorders>
              <w:top w:val="single" w:sz="4" w:space="0" w:color="000000"/>
              <w:left w:val="single" w:sz="4" w:space="0" w:color="000000"/>
              <w:bottom w:val="nil"/>
              <w:right w:val="single" w:sz="4" w:space="0" w:color="000000"/>
            </w:tcBorders>
          </w:tcPr>
          <w:p w14:paraId="0AD181FD" w14:textId="77777777" w:rsidR="00925913" w:rsidRDefault="00477365">
            <w:pPr>
              <w:spacing w:after="0" w:line="259" w:lineRule="auto"/>
              <w:ind w:left="0" w:right="56" w:firstLine="0"/>
              <w:jc w:val="right"/>
            </w:pPr>
            <w:r>
              <w:t xml:space="preserve">18,095 </w:t>
            </w:r>
          </w:p>
        </w:tc>
        <w:tc>
          <w:tcPr>
            <w:tcW w:w="1247" w:type="dxa"/>
            <w:tcBorders>
              <w:top w:val="single" w:sz="4" w:space="0" w:color="000000"/>
              <w:left w:val="single" w:sz="4" w:space="0" w:color="000000"/>
              <w:bottom w:val="nil"/>
              <w:right w:val="single" w:sz="4" w:space="0" w:color="000000"/>
            </w:tcBorders>
          </w:tcPr>
          <w:p w14:paraId="22748C12" w14:textId="77777777" w:rsidR="00925913" w:rsidRDefault="00477365">
            <w:pPr>
              <w:spacing w:after="0" w:line="259" w:lineRule="auto"/>
              <w:ind w:left="0" w:right="56" w:firstLine="0"/>
              <w:jc w:val="right"/>
            </w:pPr>
            <w:r>
              <w:t xml:space="preserve">145 </w:t>
            </w:r>
          </w:p>
        </w:tc>
        <w:tc>
          <w:tcPr>
            <w:tcW w:w="1133" w:type="dxa"/>
            <w:tcBorders>
              <w:top w:val="single" w:sz="4" w:space="0" w:color="000000"/>
              <w:left w:val="single" w:sz="4" w:space="0" w:color="000000"/>
              <w:bottom w:val="nil"/>
              <w:right w:val="single" w:sz="4" w:space="0" w:color="000000"/>
            </w:tcBorders>
          </w:tcPr>
          <w:p w14:paraId="6C2E5B1D" w14:textId="77777777" w:rsidR="00925913" w:rsidRDefault="00477365">
            <w:pPr>
              <w:spacing w:after="0" w:line="259" w:lineRule="auto"/>
              <w:ind w:left="0" w:right="55" w:firstLine="0"/>
              <w:jc w:val="right"/>
            </w:pPr>
            <w:r>
              <w:t xml:space="preserve">-1,111 </w:t>
            </w:r>
          </w:p>
        </w:tc>
      </w:tr>
      <w:tr w:rsidR="00925913" w14:paraId="29BC2C18" w14:textId="77777777">
        <w:trPr>
          <w:trHeight w:val="230"/>
        </w:trPr>
        <w:tc>
          <w:tcPr>
            <w:tcW w:w="4478" w:type="dxa"/>
            <w:tcBorders>
              <w:top w:val="nil"/>
              <w:left w:val="single" w:sz="4" w:space="0" w:color="000000"/>
              <w:bottom w:val="nil"/>
              <w:right w:val="single" w:sz="4" w:space="0" w:color="000000"/>
            </w:tcBorders>
          </w:tcPr>
          <w:p w14:paraId="1003E777" w14:textId="77777777" w:rsidR="00925913" w:rsidRDefault="00477365">
            <w:pPr>
              <w:spacing w:after="0" w:line="259" w:lineRule="auto"/>
              <w:ind w:left="0" w:right="0" w:firstLine="0"/>
              <w:jc w:val="left"/>
            </w:pPr>
            <w:r>
              <w:t xml:space="preserve">Merseyside Fire and Rescue Authority  </w:t>
            </w:r>
          </w:p>
        </w:tc>
        <w:tc>
          <w:tcPr>
            <w:tcW w:w="1134" w:type="dxa"/>
            <w:tcBorders>
              <w:top w:val="nil"/>
              <w:left w:val="single" w:sz="4" w:space="0" w:color="000000"/>
              <w:bottom w:val="nil"/>
              <w:right w:val="single" w:sz="4" w:space="0" w:color="000000"/>
            </w:tcBorders>
          </w:tcPr>
          <w:p w14:paraId="00D3797B" w14:textId="77777777" w:rsidR="00925913" w:rsidRDefault="00477365">
            <w:pPr>
              <w:spacing w:after="0" w:line="259" w:lineRule="auto"/>
              <w:ind w:left="0" w:right="57" w:firstLine="0"/>
              <w:jc w:val="right"/>
            </w:pPr>
            <w:r>
              <w:t xml:space="preserve">-124 </w:t>
            </w:r>
          </w:p>
        </w:tc>
        <w:tc>
          <w:tcPr>
            <w:tcW w:w="1191" w:type="dxa"/>
            <w:tcBorders>
              <w:top w:val="nil"/>
              <w:left w:val="single" w:sz="4" w:space="0" w:color="000000"/>
              <w:bottom w:val="nil"/>
              <w:right w:val="single" w:sz="4" w:space="0" w:color="000000"/>
            </w:tcBorders>
          </w:tcPr>
          <w:p w14:paraId="4BE80E78" w14:textId="77777777" w:rsidR="00925913" w:rsidRDefault="00477365">
            <w:pPr>
              <w:spacing w:after="0" w:line="259" w:lineRule="auto"/>
              <w:ind w:left="0" w:right="56" w:firstLine="0"/>
              <w:jc w:val="right"/>
            </w:pPr>
            <w:r>
              <w:t xml:space="preserve">7,525 </w:t>
            </w:r>
          </w:p>
        </w:tc>
        <w:tc>
          <w:tcPr>
            <w:tcW w:w="1247" w:type="dxa"/>
            <w:tcBorders>
              <w:top w:val="nil"/>
              <w:left w:val="single" w:sz="4" w:space="0" w:color="000000"/>
              <w:bottom w:val="nil"/>
              <w:right w:val="single" w:sz="4" w:space="0" w:color="000000"/>
            </w:tcBorders>
          </w:tcPr>
          <w:p w14:paraId="207FE092" w14:textId="77777777" w:rsidR="00925913" w:rsidRDefault="00477365">
            <w:pPr>
              <w:spacing w:after="0" w:line="259" w:lineRule="auto"/>
              <w:ind w:left="0" w:right="57" w:firstLine="0"/>
              <w:jc w:val="right"/>
            </w:pPr>
            <w:r>
              <w:t xml:space="preserve">6 </w:t>
            </w:r>
          </w:p>
        </w:tc>
        <w:tc>
          <w:tcPr>
            <w:tcW w:w="1133" w:type="dxa"/>
            <w:tcBorders>
              <w:top w:val="nil"/>
              <w:left w:val="single" w:sz="4" w:space="0" w:color="000000"/>
              <w:bottom w:val="nil"/>
              <w:right w:val="single" w:sz="4" w:space="0" w:color="000000"/>
            </w:tcBorders>
          </w:tcPr>
          <w:p w14:paraId="64D71136" w14:textId="77777777" w:rsidR="00925913" w:rsidRDefault="00477365">
            <w:pPr>
              <w:spacing w:after="0" w:line="259" w:lineRule="auto"/>
              <w:ind w:left="0" w:right="55" w:firstLine="0"/>
              <w:jc w:val="right"/>
            </w:pPr>
            <w:r>
              <w:t xml:space="preserve">-616 </w:t>
            </w:r>
          </w:p>
        </w:tc>
      </w:tr>
      <w:tr w:rsidR="00925913" w14:paraId="277AADC9" w14:textId="77777777">
        <w:trPr>
          <w:trHeight w:val="230"/>
        </w:trPr>
        <w:tc>
          <w:tcPr>
            <w:tcW w:w="4478" w:type="dxa"/>
            <w:tcBorders>
              <w:top w:val="nil"/>
              <w:left w:val="single" w:sz="4" w:space="0" w:color="000000"/>
              <w:bottom w:val="nil"/>
              <w:right w:val="single" w:sz="4" w:space="0" w:color="000000"/>
            </w:tcBorders>
          </w:tcPr>
          <w:p w14:paraId="32F468A4" w14:textId="77777777" w:rsidR="00925913" w:rsidRDefault="00477365">
            <w:pPr>
              <w:spacing w:after="0" w:line="259" w:lineRule="auto"/>
              <w:ind w:left="0" w:right="0" w:firstLine="0"/>
              <w:jc w:val="left"/>
            </w:pPr>
            <w:r>
              <w:t xml:space="preserve">Parish Councils </w:t>
            </w:r>
          </w:p>
        </w:tc>
        <w:tc>
          <w:tcPr>
            <w:tcW w:w="1134" w:type="dxa"/>
            <w:tcBorders>
              <w:top w:val="nil"/>
              <w:left w:val="single" w:sz="4" w:space="0" w:color="000000"/>
              <w:bottom w:val="nil"/>
              <w:right w:val="single" w:sz="4" w:space="0" w:color="000000"/>
            </w:tcBorders>
          </w:tcPr>
          <w:p w14:paraId="655F1FD6" w14:textId="77777777" w:rsidR="00925913" w:rsidRDefault="00477365">
            <w:pPr>
              <w:spacing w:after="0" w:line="259" w:lineRule="auto"/>
              <w:ind w:left="0" w:right="57" w:firstLine="0"/>
              <w:jc w:val="right"/>
            </w:pPr>
            <w:r>
              <w:t xml:space="preserve">-48 </w:t>
            </w:r>
          </w:p>
        </w:tc>
        <w:tc>
          <w:tcPr>
            <w:tcW w:w="1191" w:type="dxa"/>
            <w:tcBorders>
              <w:top w:val="nil"/>
              <w:left w:val="single" w:sz="4" w:space="0" w:color="000000"/>
              <w:bottom w:val="nil"/>
              <w:right w:val="single" w:sz="4" w:space="0" w:color="000000"/>
            </w:tcBorders>
          </w:tcPr>
          <w:p w14:paraId="0D5540CB" w14:textId="77777777" w:rsidR="00925913" w:rsidRDefault="00477365">
            <w:pPr>
              <w:spacing w:after="0" w:line="259" w:lineRule="auto"/>
              <w:ind w:left="0" w:right="56" w:firstLine="0"/>
              <w:jc w:val="right"/>
            </w:pPr>
            <w:r>
              <w:t xml:space="preserve">1,177 </w:t>
            </w:r>
          </w:p>
        </w:tc>
        <w:tc>
          <w:tcPr>
            <w:tcW w:w="1247" w:type="dxa"/>
            <w:tcBorders>
              <w:top w:val="nil"/>
              <w:left w:val="single" w:sz="4" w:space="0" w:color="000000"/>
              <w:bottom w:val="nil"/>
              <w:right w:val="single" w:sz="4" w:space="0" w:color="000000"/>
            </w:tcBorders>
          </w:tcPr>
          <w:p w14:paraId="1AA35C61" w14:textId="77777777" w:rsidR="00925913" w:rsidRDefault="00477365">
            <w:pPr>
              <w:spacing w:after="0" w:line="259" w:lineRule="auto"/>
              <w:ind w:left="0" w:right="57" w:firstLine="0"/>
              <w:jc w:val="right"/>
            </w:pPr>
            <w:r>
              <w:t xml:space="preserve">5 </w:t>
            </w:r>
          </w:p>
        </w:tc>
        <w:tc>
          <w:tcPr>
            <w:tcW w:w="1133" w:type="dxa"/>
            <w:tcBorders>
              <w:top w:val="nil"/>
              <w:left w:val="single" w:sz="4" w:space="0" w:color="000000"/>
              <w:bottom w:val="nil"/>
              <w:right w:val="single" w:sz="4" w:space="0" w:color="000000"/>
            </w:tcBorders>
          </w:tcPr>
          <w:p w14:paraId="081BA44C" w14:textId="77777777" w:rsidR="00925913" w:rsidRDefault="00477365">
            <w:pPr>
              <w:spacing w:after="0" w:line="259" w:lineRule="auto"/>
              <w:ind w:left="0" w:right="55" w:firstLine="0"/>
              <w:jc w:val="right"/>
            </w:pPr>
            <w:r>
              <w:t xml:space="preserve">-16 </w:t>
            </w:r>
          </w:p>
        </w:tc>
      </w:tr>
      <w:tr w:rsidR="00925913" w14:paraId="6B2B82D3" w14:textId="77777777">
        <w:trPr>
          <w:trHeight w:val="230"/>
        </w:trPr>
        <w:tc>
          <w:tcPr>
            <w:tcW w:w="4478" w:type="dxa"/>
            <w:tcBorders>
              <w:top w:val="nil"/>
              <w:left w:val="single" w:sz="4" w:space="0" w:color="000000"/>
              <w:bottom w:val="nil"/>
              <w:right w:val="single" w:sz="4" w:space="0" w:color="000000"/>
            </w:tcBorders>
          </w:tcPr>
          <w:p w14:paraId="2869B803" w14:textId="77777777" w:rsidR="00925913" w:rsidRDefault="00477365">
            <w:pPr>
              <w:spacing w:after="0" w:line="259" w:lineRule="auto"/>
              <w:ind w:left="0" w:right="0" w:firstLine="0"/>
              <w:jc w:val="left"/>
            </w:pPr>
            <w:r>
              <w:t xml:space="preserve">Liverpool City Region Combined Authority </w:t>
            </w:r>
          </w:p>
        </w:tc>
        <w:tc>
          <w:tcPr>
            <w:tcW w:w="1134" w:type="dxa"/>
            <w:tcBorders>
              <w:top w:val="nil"/>
              <w:left w:val="single" w:sz="4" w:space="0" w:color="000000"/>
              <w:bottom w:val="nil"/>
              <w:right w:val="single" w:sz="4" w:space="0" w:color="000000"/>
            </w:tcBorders>
          </w:tcPr>
          <w:p w14:paraId="7AC50335" w14:textId="77777777" w:rsidR="00925913" w:rsidRDefault="00477365">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73190A54" w14:textId="77777777" w:rsidR="00925913" w:rsidRDefault="00477365">
            <w:pPr>
              <w:spacing w:after="0" w:line="259" w:lineRule="auto"/>
              <w:ind w:left="0" w:right="56" w:firstLine="0"/>
              <w:jc w:val="right"/>
            </w:pPr>
            <w:r>
              <w:t xml:space="preserve">18,851 </w:t>
            </w:r>
          </w:p>
        </w:tc>
        <w:tc>
          <w:tcPr>
            <w:tcW w:w="1247" w:type="dxa"/>
            <w:tcBorders>
              <w:top w:val="nil"/>
              <w:left w:val="single" w:sz="4" w:space="0" w:color="000000"/>
              <w:bottom w:val="nil"/>
              <w:right w:val="single" w:sz="4" w:space="0" w:color="000000"/>
            </w:tcBorders>
          </w:tcPr>
          <w:p w14:paraId="22AE1EF2" w14:textId="77777777" w:rsidR="00925913" w:rsidRDefault="00477365">
            <w:pPr>
              <w:spacing w:after="0" w:line="259" w:lineRule="auto"/>
              <w:ind w:left="0" w:right="56" w:firstLine="0"/>
              <w:jc w:val="right"/>
            </w:pPr>
            <w:r>
              <w:t xml:space="preserve">48 </w:t>
            </w:r>
          </w:p>
        </w:tc>
        <w:tc>
          <w:tcPr>
            <w:tcW w:w="1133" w:type="dxa"/>
            <w:tcBorders>
              <w:top w:val="nil"/>
              <w:left w:val="single" w:sz="4" w:space="0" w:color="000000"/>
              <w:bottom w:val="nil"/>
              <w:right w:val="single" w:sz="4" w:space="0" w:color="000000"/>
            </w:tcBorders>
          </w:tcPr>
          <w:p w14:paraId="0CE5E915" w14:textId="77777777" w:rsidR="00925913" w:rsidRDefault="00477365">
            <w:pPr>
              <w:spacing w:after="0" w:line="259" w:lineRule="auto"/>
              <w:ind w:left="0" w:right="56" w:firstLine="0"/>
              <w:jc w:val="right"/>
            </w:pPr>
            <w:r>
              <w:t xml:space="preserve">0 </w:t>
            </w:r>
          </w:p>
        </w:tc>
      </w:tr>
      <w:tr w:rsidR="00925913" w14:paraId="5597BA2F" w14:textId="77777777">
        <w:trPr>
          <w:trHeight w:val="230"/>
        </w:trPr>
        <w:tc>
          <w:tcPr>
            <w:tcW w:w="4478" w:type="dxa"/>
            <w:tcBorders>
              <w:top w:val="nil"/>
              <w:left w:val="single" w:sz="4" w:space="0" w:color="000000"/>
              <w:bottom w:val="nil"/>
              <w:right w:val="single" w:sz="4" w:space="0" w:color="000000"/>
            </w:tcBorders>
          </w:tcPr>
          <w:p w14:paraId="7F46BB54" w14:textId="77777777" w:rsidR="00925913" w:rsidRDefault="00477365">
            <w:pPr>
              <w:spacing w:after="0" w:line="259" w:lineRule="auto"/>
              <w:ind w:left="0" w:right="0" w:firstLine="0"/>
              <w:jc w:val="left"/>
            </w:pPr>
            <w:r>
              <w:t xml:space="preserve">Merseyside Recycling and Waste Authority </w:t>
            </w:r>
          </w:p>
        </w:tc>
        <w:tc>
          <w:tcPr>
            <w:tcW w:w="1134" w:type="dxa"/>
            <w:tcBorders>
              <w:top w:val="nil"/>
              <w:left w:val="single" w:sz="4" w:space="0" w:color="000000"/>
              <w:bottom w:val="nil"/>
              <w:right w:val="single" w:sz="4" w:space="0" w:color="000000"/>
            </w:tcBorders>
          </w:tcPr>
          <w:p w14:paraId="578D8E42" w14:textId="77777777" w:rsidR="00925913" w:rsidRDefault="00477365">
            <w:pPr>
              <w:spacing w:after="0" w:line="259" w:lineRule="auto"/>
              <w:ind w:left="0" w:right="57" w:firstLine="0"/>
              <w:jc w:val="right"/>
            </w:pPr>
            <w:r>
              <w:t xml:space="preserve">-1,919 </w:t>
            </w:r>
          </w:p>
        </w:tc>
        <w:tc>
          <w:tcPr>
            <w:tcW w:w="1191" w:type="dxa"/>
            <w:tcBorders>
              <w:top w:val="nil"/>
              <w:left w:val="single" w:sz="4" w:space="0" w:color="000000"/>
              <w:bottom w:val="nil"/>
              <w:right w:val="single" w:sz="4" w:space="0" w:color="000000"/>
            </w:tcBorders>
          </w:tcPr>
          <w:p w14:paraId="6C9766D8" w14:textId="77777777" w:rsidR="00925913" w:rsidRDefault="00477365">
            <w:pPr>
              <w:spacing w:after="0" w:line="259" w:lineRule="auto"/>
              <w:ind w:left="0" w:right="56" w:firstLine="0"/>
              <w:jc w:val="right"/>
            </w:pPr>
            <w:r>
              <w:t xml:space="preserve">15,622 </w:t>
            </w:r>
          </w:p>
        </w:tc>
        <w:tc>
          <w:tcPr>
            <w:tcW w:w="1247" w:type="dxa"/>
            <w:tcBorders>
              <w:top w:val="nil"/>
              <w:left w:val="single" w:sz="4" w:space="0" w:color="000000"/>
              <w:bottom w:val="nil"/>
              <w:right w:val="single" w:sz="4" w:space="0" w:color="000000"/>
            </w:tcBorders>
          </w:tcPr>
          <w:p w14:paraId="075169C1" w14:textId="77777777" w:rsidR="00925913" w:rsidRDefault="00477365">
            <w:pPr>
              <w:spacing w:after="0" w:line="259" w:lineRule="auto"/>
              <w:ind w:left="0" w:right="56" w:firstLine="0"/>
              <w:jc w:val="right"/>
            </w:pPr>
            <w:r>
              <w:t xml:space="preserve">40 </w:t>
            </w:r>
          </w:p>
        </w:tc>
        <w:tc>
          <w:tcPr>
            <w:tcW w:w="1133" w:type="dxa"/>
            <w:tcBorders>
              <w:top w:val="nil"/>
              <w:left w:val="single" w:sz="4" w:space="0" w:color="000000"/>
              <w:bottom w:val="nil"/>
              <w:right w:val="single" w:sz="4" w:space="0" w:color="000000"/>
            </w:tcBorders>
          </w:tcPr>
          <w:p w14:paraId="5952B933" w14:textId="77777777" w:rsidR="00925913" w:rsidRDefault="00477365">
            <w:pPr>
              <w:spacing w:after="0" w:line="259" w:lineRule="auto"/>
              <w:ind w:left="0" w:right="56" w:firstLine="0"/>
              <w:jc w:val="right"/>
            </w:pPr>
            <w:r>
              <w:t xml:space="preserve">0 </w:t>
            </w:r>
          </w:p>
        </w:tc>
      </w:tr>
      <w:tr w:rsidR="00925913" w14:paraId="219BFA39" w14:textId="77777777">
        <w:trPr>
          <w:trHeight w:val="460"/>
        </w:trPr>
        <w:tc>
          <w:tcPr>
            <w:tcW w:w="4478" w:type="dxa"/>
            <w:tcBorders>
              <w:top w:val="nil"/>
              <w:left w:val="single" w:sz="4" w:space="0" w:color="000000"/>
              <w:bottom w:val="nil"/>
              <w:right w:val="single" w:sz="4" w:space="0" w:color="000000"/>
            </w:tcBorders>
          </w:tcPr>
          <w:p w14:paraId="38CE830D" w14:textId="77777777" w:rsidR="00925913" w:rsidRDefault="00477365">
            <w:pPr>
              <w:spacing w:after="0" w:line="259" w:lineRule="auto"/>
              <w:ind w:left="0" w:right="0" w:firstLine="0"/>
              <w:jc w:val="left"/>
            </w:pPr>
            <w:r>
              <w:t xml:space="preserve">Merseyside Pensions Authority - Employers’ Contributions </w:t>
            </w:r>
          </w:p>
        </w:tc>
        <w:tc>
          <w:tcPr>
            <w:tcW w:w="1134" w:type="dxa"/>
            <w:tcBorders>
              <w:top w:val="nil"/>
              <w:left w:val="single" w:sz="4" w:space="0" w:color="000000"/>
              <w:bottom w:val="nil"/>
              <w:right w:val="single" w:sz="4" w:space="0" w:color="000000"/>
            </w:tcBorders>
          </w:tcPr>
          <w:p w14:paraId="65866BBA" w14:textId="77777777" w:rsidR="00925913" w:rsidRDefault="00477365">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70DFAEE3" w14:textId="77777777" w:rsidR="00925913" w:rsidRDefault="00477365">
            <w:pPr>
              <w:spacing w:after="0" w:line="259" w:lineRule="auto"/>
              <w:ind w:left="0" w:right="56" w:firstLine="0"/>
              <w:jc w:val="right"/>
            </w:pPr>
            <w:r>
              <w:t xml:space="preserve">19,080 </w:t>
            </w:r>
          </w:p>
        </w:tc>
        <w:tc>
          <w:tcPr>
            <w:tcW w:w="1247" w:type="dxa"/>
            <w:tcBorders>
              <w:top w:val="nil"/>
              <w:left w:val="single" w:sz="4" w:space="0" w:color="000000"/>
              <w:bottom w:val="nil"/>
              <w:right w:val="single" w:sz="4" w:space="0" w:color="000000"/>
            </w:tcBorders>
          </w:tcPr>
          <w:p w14:paraId="50451F05" w14:textId="77777777" w:rsidR="00925913" w:rsidRDefault="00477365">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06C3D3AB" w14:textId="77777777" w:rsidR="00925913" w:rsidRDefault="00477365">
            <w:pPr>
              <w:spacing w:after="0" w:line="259" w:lineRule="auto"/>
              <w:ind w:left="0" w:right="56" w:firstLine="0"/>
              <w:jc w:val="right"/>
            </w:pPr>
            <w:r>
              <w:t xml:space="preserve">0 </w:t>
            </w:r>
          </w:p>
        </w:tc>
      </w:tr>
      <w:tr w:rsidR="00925913" w14:paraId="65C01BEA" w14:textId="77777777">
        <w:trPr>
          <w:trHeight w:val="230"/>
        </w:trPr>
        <w:tc>
          <w:tcPr>
            <w:tcW w:w="4478" w:type="dxa"/>
            <w:tcBorders>
              <w:top w:val="nil"/>
              <w:left w:val="single" w:sz="4" w:space="0" w:color="000000"/>
              <w:bottom w:val="nil"/>
              <w:right w:val="single" w:sz="4" w:space="0" w:color="000000"/>
            </w:tcBorders>
          </w:tcPr>
          <w:p w14:paraId="77DB31E6" w14:textId="77777777" w:rsidR="00925913" w:rsidRDefault="00477365">
            <w:pPr>
              <w:spacing w:after="0" w:line="259" w:lineRule="auto"/>
              <w:ind w:left="0" w:right="0" w:firstLine="0"/>
              <w:jc w:val="left"/>
            </w:pPr>
            <w:r>
              <w:t xml:space="preserve">Merseycare NHS Foundation </w:t>
            </w:r>
          </w:p>
        </w:tc>
        <w:tc>
          <w:tcPr>
            <w:tcW w:w="1134" w:type="dxa"/>
            <w:tcBorders>
              <w:top w:val="nil"/>
              <w:left w:val="single" w:sz="4" w:space="0" w:color="000000"/>
              <w:bottom w:val="nil"/>
              <w:right w:val="single" w:sz="4" w:space="0" w:color="000000"/>
            </w:tcBorders>
          </w:tcPr>
          <w:p w14:paraId="2F16328D" w14:textId="77777777" w:rsidR="00925913" w:rsidRDefault="00477365">
            <w:pPr>
              <w:spacing w:after="0" w:line="259" w:lineRule="auto"/>
              <w:ind w:left="0" w:right="57" w:firstLine="0"/>
              <w:jc w:val="right"/>
            </w:pPr>
            <w:r>
              <w:t xml:space="preserve">-17 </w:t>
            </w:r>
          </w:p>
        </w:tc>
        <w:tc>
          <w:tcPr>
            <w:tcW w:w="1191" w:type="dxa"/>
            <w:tcBorders>
              <w:top w:val="nil"/>
              <w:left w:val="single" w:sz="4" w:space="0" w:color="000000"/>
              <w:bottom w:val="nil"/>
              <w:right w:val="single" w:sz="4" w:space="0" w:color="000000"/>
            </w:tcBorders>
          </w:tcPr>
          <w:p w14:paraId="019E1794" w14:textId="77777777" w:rsidR="00925913" w:rsidRDefault="00477365">
            <w:pPr>
              <w:spacing w:after="0" w:line="259" w:lineRule="auto"/>
              <w:ind w:left="0" w:right="56" w:firstLine="0"/>
              <w:jc w:val="right"/>
            </w:pPr>
            <w:r>
              <w:t xml:space="preserve">3,916 </w:t>
            </w:r>
          </w:p>
        </w:tc>
        <w:tc>
          <w:tcPr>
            <w:tcW w:w="1247" w:type="dxa"/>
            <w:tcBorders>
              <w:top w:val="nil"/>
              <w:left w:val="single" w:sz="4" w:space="0" w:color="000000"/>
              <w:bottom w:val="nil"/>
              <w:right w:val="single" w:sz="4" w:space="0" w:color="000000"/>
            </w:tcBorders>
          </w:tcPr>
          <w:p w14:paraId="28FB3FC4" w14:textId="77777777" w:rsidR="00925913" w:rsidRDefault="00477365">
            <w:pPr>
              <w:spacing w:after="0" w:line="259" w:lineRule="auto"/>
              <w:ind w:left="0" w:right="56" w:firstLine="0"/>
              <w:jc w:val="right"/>
            </w:pPr>
            <w:r>
              <w:t xml:space="preserve">124 </w:t>
            </w:r>
          </w:p>
        </w:tc>
        <w:tc>
          <w:tcPr>
            <w:tcW w:w="1133" w:type="dxa"/>
            <w:tcBorders>
              <w:top w:val="nil"/>
              <w:left w:val="single" w:sz="4" w:space="0" w:color="000000"/>
              <w:bottom w:val="nil"/>
              <w:right w:val="single" w:sz="4" w:space="0" w:color="000000"/>
            </w:tcBorders>
          </w:tcPr>
          <w:p w14:paraId="49CA021E" w14:textId="77777777" w:rsidR="00925913" w:rsidRDefault="00477365">
            <w:pPr>
              <w:spacing w:after="0" w:line="259" w:lineRule="auto"/>
              <w:ind w:left="0" w:right="55" w:firstLine="0"/>
              <w:jc w:val="right"/>
            </w:pPr>
            <w:r>
              <w:t xml:space="preserve">-433 </w:t>
            </w:r>
          </w:p>
        </w:tc>
      </w:tr>
      <w:tr w:rsidR="00925913" w14:paraId="443A3E2C" w14:textId="77777777">
        <w:trPr>
          <w:trHeight w:val="230"/>
        </w:trPr>
        <w:tc>
          <w:tcPr>
            <w:tcW w:w="4478" w:type="dxa"/>
            <w:tcBorders>
              <w:top w:val="nil"/>
              <w:left w:val="single" w:sz="4" w:space="0" w:color="000000"/>
              <w:bottom w:val="nil"/>
              <w:right w:val="single" w:sz="4" w:space="0" w:color="000000"/>
            </w:tcBorders>
          </w:tcPr>
          <w:p w14:paraId="15FBCE74" w14:textId="77777777" w:rsidR="00925913" w:rsidRDefault="00477365">
            <w:pPr>
              <w:spacing w:after="0" w:line="259" w:lineRule="auto"/>
              <w:ind w:left="0" w:right="0" w:firstLine="0"/>
              <w:jc w:val="left"/>
            </w:pPr>
            <w:r>
              <w:t xml:space="preserve">Sefton New Directions Limited </w:t>
            </w:r>
          </w:p>
        </w:tc>
        <w:tc>
          <w:tcPr>
            <w:tcW w:w="1134" w:type="dxa"/>
            <w:tcBorders>
              <w:top w:val="nil"/>
              <w:left w:val="single" w:sz="4" w:space="0" w:color="000000"/>
              <w:bottom w:val="nil"/>
              <w:right w:val="single" w:sz="4" w:space="0" w:color="000000"/>
            </w:tcBorders>
          </w:tcPr>
          <w:p w14:paraId="782C07F0" w14:textId="77777777" w:rsidR="00925913" w:rsidRDefault="00477365">
            <w:pPr>
              <w:spacing w:after="0" w:line="259" w:lineRule="auto"/>
              <w:ind w:left="0" w:right="57" w:firstLine="0"/>
              <w:jc w:val="right"/>
            </w:pPr>
            <w:r>
              <w:t xml:space="preserve">-57 </w:t>
            </w:r>
          </w:p>
        </w:tc>
        <w:tc>
          <w:tcPr>
            <w:tcW w:w="1191" w:type="dxa"/>
            <w:tcBorders>
              <w:top w:val="nil"/>
              <w:left w:val="single" w:sz="4" w:space="0" w:color="000000"/>
              <w:bottom w:val="nil"/>
              <w:right w:val="single" w:sz="4" w:space="0" w:color="000000"/>
            </w:tcBorders>
          </w:tcPr>
          <w:p w14:paraId="4C396D2F" w14:textId="77777777" w:rsidR="00925913" w:rsidRDefault="00477365">
            <w:pPr>
              <w:spacing w:after="0" w:line="259" w:lineRule="auto"/>
              <w:ind w:left="0" w:right="56" w:firstLine="0"/>
              <w:jc w:val="right"/>
            </w:pPr>
            <w:r>
              <w:t xml:space="preserve">10,946 </w:t>
            </w:r>
          </w:p>
        </w:tc>
        <w:tc>
          <w:tcPr>
            <w:tcW w:w="1247" w:type="dxa"/>
            <w:tcBorders>
              <w:top w:val="nil"/>
              <w:left w:val="single" w:sz="4" w:space="0" w:color="000000"/>
              <w:bottom w:val="nil"/>
              <w:right w:val="single" w:sz="4" w:space="0" w:color="000000"/>
            </w:tcBorders>
          </w:tcPr>
          <w:p w14:paraId="521E8C99" w14:textId="77777777" w:rsidR="00925913" w:rsidRDefault="00477365">
            <w:pPr>
              <w:spacing w:after="0" w:line="259" w:lineRule="auto"/>
              <w:ind w:left="0" w:right="56" w:firstLine="0"/>
              <w:jc w:val="right"/>
            </w:pPr>
            <w:r>
              <w:t xml:space="preserve">21 </w:t>
            </w:r>
          </w:p>
        </w:tc>
        <w:tc>
          <w:tcPr>
            <w:tcW w:w="1133" w:type="dxa"/>
            <w:tcBorders>
              <w:top w:val="nil"/>
              <w:left w:val="single" w:sz="4" w:space="0" w:color="000000"/>
              <w:bottom w:val="nil"/>
              <w:right w:val="single" w:sz="4" w:space="0" w:color="000000"/>
            </w:tcBorders>
          </w:tcPr>
          <w:p w14:paraId="7904B254" w14:textId="77777777" w:rsidR="00925913" w:rsidRDefault="00477365">
            <w:pPr>
              <w:spacing w:after="0" w:line="259" w:lineRule="auto"/>
              <w:ind w:left="0" w:right="55" w:firstLine="0"/>
              <w:jc w:val="right"/>
            </w:pPr>
            <w:r>
              <w:t xml:space="preserve">-24 </w:t>
            </w:r>
          </w:p>
        </w:tc>
      </w:tr>
      <w:tr w:rsidR="00925913" w14:paraId="595597DE" w14:textId="77777777">
        <w:trPr>
          <w:trHeight w:val="230"/>
        </w:trPr>
        <w:tc>
          <w:tcPr>
            <w:tcW w:w="4478" w:type="dxa"/>
            <w:tcBorders>
              <w:top w:val="nil"/>
              <w:left w:val="single" w:sz="4" w:space="0" w:color="000000"/>
              <w:bottom w:val="nil"/>
              <w:right w:val="single" w:sz="4" w:space="0" w:color="000000"/>
            </w:tcBorders>
          </w:tcPr>
          <w:p w14:paraId="096FE8FE" w14:textId="77777777" w:rsidR="00925913" w:rsidRDefault="00477365">
            <w:pPr>
              <w:spacing w:after="0" w:line="259" w:lineRule="auto"/>
              <w:ind w:left="0" w:right="0" w:firstLine="0"/>
              <w:jc w:val="left"/>
            </w:pPr>
            <w:r>
              <w:t xml:space="preserve">Sandway Homes </w:t>
            </w:r>
          </w:p>
        </w:tc>
        <w:tc>
          <w:tcPr>
            <w:tcW w:w="1134" w:type="dxa"/>
            <w:tcBorders>
              <w:top w:val="nil"/>
              <w:left w:val="single" w:sz="4" w:space="0" w:color="000000"/>
              <w:bottom w:val="nil"/>
              <w:right w:val="single" w:sz="4" w:space="0" w:color="000000"/>
            </w:tcBorders>
          </w:tcPr>
          <w:p w14:paraId="254A04EF" w14:textId="77777777" w:rsidR="00925913" w:rsidRDefault="00477365">
            <w:pPr>
              <w:spacing w:after="0" w:line="259" w:lineRule="auto"/>
              <w:ind w:left="0" w:right="57" w:firstLine="0"/>
              <w:jc w:val="right"/>
            </w:pPr>
            <w:r>
              <w:t xml:space="preserve">-2,424 </w:t>
            </w:r>
          </w:p>
        </w:tc>
        <w:tc>
          <w:tcPr>
            <w:tcW w:w="1191" w:type="dxa"/>
            <w:tcBorders>
              <w:top w:val="nil"/>
              <w:left w:val="single" w:sz="4" w:space="0" w:color="000000"/>
              <w:bottom w:val="nil"/>
              <w:right w:val="single" w:sz="4" w:space="0" w:color="000000"/>
            </w:tcBorders>
          </w:tcPr>
          <w:p w14:paraId="23AC0231" w14:textId="77777777" w:rsidR="00925913" w:rsidRDefault="00477365">
            <w:pPr>
              <w:spacing w:after="0" w:line="259" w:lineRule="auto"/>
              <w:ind w:left="0" w:right="56" w:firstLine="0"/>
              <w:jc w:val="right"/>
            </w:pPr>
            <w:r>
              <w:t xml:space="preserve">1,391 </w:t>
            </w:r>
          </w:p>
        </w:tc>
        <w:tc>
          <w:tcPr>
            <w:tcW w:w="1247" w:type="dxa"/>
            <w:tcBorders>
              <w:top w:val="nil"/>
              <w:left w:val="single" w:sz="4" w:space="0" w:color="000000"/>
              <w:bottom w:val="nil"/>
              <w:right w:val="single" w:sz="4" w:space="0" w:color="000000"/>
            </w:tcBorders>
          </w:tcPr>
          <w:p w14:paraId="18DCE294" w14:textId="77777777" w:rsidR="00925913" w:rsidRDefault="00477365">
            <w:pPr>
              <w:spacing w:after="0" w:line="259" w:lineRule="auto"/>
              <w:ind w:left="0" w:right="56" w:firstLine="0"/>
              <w:jc w:val="right"/>
            </w:pPr>
            <w:r>
              <w:t xml:space="preserve">3,556 </w:t>
            </w:r>
          </w:p>
        </w:tc>
        <w:tc>
          <w:tcPr>
            <w:tcW w:w="1133" w:type="dxa"/>
            <w:tcBorders>
              <w:top w:val="nil"/>
              <w:left w:val="single" w:sz="4" w:space="0" w:color="000000"/>
              <w:bottom w:val="nil"/>
              <w:right w:val="single" w:sz="4" w:space="0" w:color="000000"/>
            </w:tcBorders>
          </w:tcPr>
          <w:p w14:paraId="6CECF3E5" w14:textId="77777777" w:rsidR="00925913" w:rsidRDefault="00477365">
            <w:pPr>
              <w:spacing w:after="0" w:line="259" w:lineRule="auto"/>
              <w:ind w:left="0" w:right="56" w:firstLine="0"/>
              <w:jc w:val="right"/>
            </w:pPr>
            <w:r>
              <w:t xml:space="preserve">0 </w:t>
            </w:r>
          </w:p>
        </w:tc>
      </w:tr>
      <w:tr w:rsidR="00925913" w14:paraId="3BE8B907" w14:textId="77777777">
        <w:trPr>
          <w:trHeight w:val="231"/>
        </w:trPr>
        <w:tc>
          <w:tcPr>
            <w:tcW w:w="4478" w:type="dxa"/>
            <w:tcBorders>
              <w:top w:val="nil"/>
              <w:left w:val="single" w:sz="4" w:space="0" w:color="000000"/>
              <w:bottom w:val="single" w:sz="4" w:space="0" w:color="000000"/>
              <w:right w:val="single" w:sz="4" w:space="0" w:color="000000"/>
            </w:tcBorders>
          </w:tcPr>
          <w:p w14:paraId="43B00D45" w14:textId="77777777" w:rsidR="00925913" w:rsidRDefault="00477365">
            <w:pPr>
              <w:spacing w:after="0" w:line="259" w:lineRule="auto"/>
              <w:ind w:left="0" w:right="0" w:firstLine="0"/>
              <w:jc w:val="left"/>
            </w:pPr>
            <w:r>
              <w:t xml:space="preserve">Sefton CVS </w:t>
            </w:r>
          </w:p>
        </w:tc>
        <w:tc>
          <w:tcPr>
            <w:tcW w:w="1134" w:type="dxa"/>
            <w:tcBorders>
              <w:top w:val="nil"/>
              <w:left w:val="single" w:sz="4" w:space="0" w:color="000000"/>
              <w:bottom w:val="single" w:sz="4" w:space="0" w:color="000000"/>
              <w:right w:val="single" w:sz="4" w:space="0" w:color="000000"/>
            </w:tcBorders>
          </w:tcPr>
          <w:p w14:paraId="53F9DFF0" w14:textId="77777777" w:rsidR="00925913" w:rsidRDefault="00477365">
            <w:pPr>
              <w:spacing w:after="0" w:line="259" w:lineRule="auto"/>
              <w:ind w:left="0" w:right="57" w:firstLine="0"/>
              <w:jc w:val="right"/>
            </w:pPr>
            <w:r>
              <w:t xml:space="preserve">-1 </w:t>
            </w:r>
          </w:p>
        </w:tc>
        <w:tc>
          <w:tcPr>
            <w:tcW w:w="1191" w:type="dxa"/>
            <w:tcBorders>
              <w:top w:val="nil"/>
              <w:left w:val="single" w:sz="4" w:space="0" w:color="000000"/>
              <w:bottom w:val="single" w:sz="4" w:space="0" w:color="000000"/>
              <w:right w:val="single" w:sz="4" w:space="0" w:color="000000"/>
            </w:tcBorders>
          </w:tcPr>
          <w:p w14:paraId="3410EC28" w14:textId="77777777" w:rsidR="00925913" w:rsidRDefault="00477365">
            <w:pPr>
              <w:spacing w:after="0" w:line="259" w:lineRule="auto"/>
              <w:ind w:left="0" w:right="56" w:firstLine="0"/>
              <w:jc w:val="right"/>
            </w:pPr>
            <w:r>
              <w:t xml:space="preserve">2,159 </w:t>
            </w:r>
          </w:p>
        </w:tc>
        <w:tc>
          <w:tcPr>
            <w:tcW w:w="1247" w:type="dxa"/>
            <w:tcBorders>
              <w:top w:val="nil"/>
              <w:left w:val="single" w:sz="4" w:space="0" w:color="000000"/>
              <w:bottom w:val="single" w:sz="4" w:space="0" w:color="000000"/>
              <w:right w:val="single" w:sz="4" w:space="0" w:color="000000"/>
            </w:tcBorders>
          </w:tcPr>
          <w:p w14:paraId="08407893" w14:textId="77777777" w:rsidR="00925913" w:rsidRDefault="00477365">
            <w:pPr>
              <w:spacing w:after="0" w:line="259" w:lineRule="auto"/>
              <w:ind w:left="0" w:right="57" w:firstLine="0"/>
              <w:jc w:val="right"/>
            </w:pPr>
            <w:r>
              <w:t xml:space="preserve">0 </w:t>
            </w:r>
          </w:p>
        </w:tc>
        <w:tc>
          <w:tcPr>
            <w:tcW w:w="1133" w:type="dxa"/>
            <w:tcBorders>
              <w:top w:val="nil"/>
              <w:left w:val="single" w:sz="4" w:space="0" w:color="000000"/>
              <w:bottom w:val="single" w:sz="4" w:space="0" w:color="000000"/>
              <w:right w:val="single" w:sz="4" w:space="0" w:color="000000"/>
            </w:tcBorders>
          </w:tcPr>
          <w:p w14:paraId="2C5E622A" w14:textId="77777777" w:rsidR="00925913" w:rsidRDefault="00477365">
            <w:pPr>
              <w:spacing w:after="0" w:line="259" w:lineRule="auto"/>
              <w:ind w:left="0" w:right="56" w:firstLine="0"/>
              <w:jc w:val="right"/>
            </w:pPr>
            <w:r>
              <w:t xml:space="preserve">0 </w:t>
            </w:r>
          </w:p>
        </w:tc>
      </w:tr>
    </w:tbl>
    <w:p w14:paraId="6A0F1E3A" w14:textId="77777777" w:rsidR="00925913" w:rsidRDefault="00477365">
      <w:pPr>
        <w:spacing w:after="0" w:line="259" w:lineRule="auto"/>
        <w:ind w:left="568" w:right="0" w:firstLine="0"/>
        <w:jc w:val="left"/>
      </w:pPr>
      <w:r>
        <w:t xml:space="preserve"> </w:t>
      </w:r>
    </w:p>
    <w:p w14:paraId="61078B5B" w14:textId="77777777" w:rsidR="00925913" w:rsidRDefault="00477365">
      <w:pPr>
        <w:spacing w:after="0" w:line="259" w:lineRule="auto"/>
        <w:ind w:left="568" w:right="0" w:firstLine="0"/>
        <w:jc w:val="left"/>
      </w:pPr>
      <w:r>
        <w:t xml:space="preserve"> </w:t>
      </w:r>
    </w:p>
    <w:p w14:paraId="797A1EA9" w14:textId="77777777" w:rsidR="00925913" w:rsidRDefault="00477365">
      <w:pPr>
        <w:ind w:left="1268" w:right="0"/>
      </w:pPr>
      <w:r>
        <w:t xml:space="preserve">The amounts owed by the Merseyside Police Authority and Merseyside Fire and Rescue Authority are the net amounts of Council Tax outstanding (after allowing for the Provision for Bad and Doubtful Debts) that relates to these bodies.  There is no Provision for Bad and Doubtful Debts for amounts due from other bodies as all amounts have been assessed as being fully collectable. </w:t>
      </w:r>
    </w:p>
    <w:p w14:paraId="5CF73C38" w14:textId="77777777" w:rsidR="00925913" w:rsidRDefault="00477365">
      <w:pPr>
        <w:spacing w:after="0" w:line="259" w:lineRule="auto"/>
        <w:ind w:left="1277" w:right="0" w:firstLine="0"/>
        <w:jc w:val="left"/>
      </w:pPr>
      <w:r>
        <w:t xml:space="preserve"> </w:t>
      </w:r>
    </w:p>
    <w:p w14:paraId="13CE0FE1" w14:textId="77777777" w:rsidR="00925913" w:rsidRDefault="00477365">
      <w:pPr>
        <w:pStyle w:val="Heading4"/>
        <w:ind w:left="1272"/>
      </w:pPr>
      <w:r>
        <w:t>Officers’ Interests</w:t>
      </w:r>
      <w:r>
        <w:rPr>
          <w:u w:val="none"/>
        </w:rPr>
        <w:t xml:space="preserve"> </w:t>
      </w:r>
    </w:p>
    <w:p w14:paraId="6343F4EA" w14:textId="77777777" w:rsidR="00925913" w:rsidRDefault="00477365">
      <w:pPr>
        <w:spacing w:after="0" w:line="259" w:lineRule="auto"/>
        <w:ind w:left="1277" w:right="0" w:firstLine="0"/>
        <w:jc w:val="left"/>
      </w:pPr>
      <w:r>
        <w:t xml:space="preserve"> </w:t>
      </w:r>
    </w:p>
    <w:p w14:paraId="4117AE78" w14:textId="77777777" w:rsidR="00925913" w:rsidRDefault="00477365">
      <w:pPr>
        <w:ind w:left="1268" w:right="0"/>
      </w:pPr>
      <w:r>
        <w:t xml:space="preserve">The current Assistant Director of People (Operational In-House Services) (formerly the Head of Operational In-House Services) is a Council appointed representative on the Formby Pool Trust Board.  There are no other senior officer relationships. Any significant financial transactions for any relevant organisations would be disclosed in the table above under Other Public Bodies. </w:t>
      </w:r>
    </w:p>
    <w:p w14:paraId="448CF5EE" w14:textId="77777777" w:rsidR="00925913" w:rsidRDefault="00477365">
      <w:pPr>
        <w:spacing w:after="0" w:line="259" w:lineRule="auto"/>
        <w:ind w:left="1277" w:right="0" w:firstLine="0"/>
        <w:jc w:val="left"/>
      </w:pPr>
      <w:r>
        <w:t xml:space="preserve"> </w:t>
      </w:r>
    </w:p>
    <w:p w14:paraId="6EC3781C" w14:textId="77777777" w:rsidR="00925913" w:rsidRDefault="00477365">
      <w:pPr>
        <w:ind w:left="1268" w:right="0"/>
      </w:pPr>
      <w:r>
        <w:t xml:space="preserve">There are no senior officer car loans outstanding at the end of 2021/2022. </w:t>
      </w:r>
    </w:p>
    <w:p w14:paraId="5BE3C368" w14:textId="77777777" w:rsidR="00925913" w:rsidRDefault="00477365">
      <w:pPr>
        <w:spacing w:after="0" w:line="259" w:lineRule="auto"/>
        <w:ind w:left="1277" w:right="0" w:firstLine="0"/>
        <w:jc w:val="left"/>
      </w:pPr>
      <w:r>
        <w:t xml:space="preserve"> </w:t>
      </w:r>
    </w:p>
    <w:p w14:paraId="4BCC42B9" w14:textId="77777777" w:rsidR="00925913" w:rsidRDefault="00477365">
      <w:pPr>
        <w:pStyle w:val="Heading4"/>
        <w:ind w:left="1272"/>
      </w:pPr>
      <w:r>
        <w:t>Subsidiary and associated companies</w:t>
      </w:r>
      <w:r>
        <w:rPr>
          <w:u w:val="none"/>
        </w:rPr>
        <w:t xml:space="preserve"> </w:t>
      </w:r>
    </w:p>
    <w:p w14:paraId="76289A28" w14:textId="77777777" w:rsidR="00925913" w:rsidRDefault="00477365">
      <w:pPr>
        <w:spacing w:after="0" w:line="259" w:lineRule="auto"/>
        <w:ind w:left="1277" w:right="0" w:firstLine="0"/>
        <w:jc w:val="left"/>
      </w:pPr>
      <w:r>
        <w:t xml:space="preserve"> </w:t>
      </w:r>
    </w:p>
    <w:p w14:paraId="0EAEE067" w14:textId="77777777" w:rsidR="00925913" w:rsidRDefault="00477365">
      <w:pPr>
        <w:ind w:left="1268" w:right="0"/>
      </w:pPr>
      <w:r>
        <w:t xml:space="preserve">Details of the Council’s interest in companies is set out in Note 45.  </w:t>
      </w:r>
    </w:p>
    <w:p w14:paraId="65E38A3C" w14:textId="77777777" w:rsidR="00925913" w:rsidRDefault="00477365">
      <w:pPr>
        <w:spacing w:after="0" w:line="259" w:lineRule="auto"/>
        <w:ind w:left="1277" w:right="0" w:firstLine="0"/>
        <w:jc w:val="left"/>
      </w:pPr>
      <w:r>
        <w:t xml:space="preserve"> </w:t>
      </w:r>
    </w:p>
    <w:p w14:paraId="653B1030" w14:textId="77777777" w:rsidR="00925913" w:rsidRDefault="00477365">
      <w:pPr>
        <w:ind w:left="1268" w:right="0"/>
      </w:pPr>
      <w:r>
        <w:t xml:space="preserve">Note: If organisations are no longer related parties in 2021/2022, they are not shown in 2020/2021. </w:t>
      </w:r>
    </w:p>
    <w:p w14:paraId="25E8ECF6" w14:textId="77777777" w:rsidR="00925913" w:rsidRDefault="00477365">
      <w:pPr>
        <w:spacing w:after="0" w:line="259" w:lineRule="auto"/>
        <w:ind w:left="1277" w:right="0" w:firstLine="0"/>
        <w:jc w:val="left"/>
      </w:pPr>
      <w:r>
        <w:t xml:space="preserve"> </w:t>
      </w:r>
    </w:p>
    <w:p w14:paraId="73D765F1" w14:textId="77777777" w:rsidR="00925913" w:rsidRDefault="00477365">
      <w:pPr>
        <w:spacing w:after="0" w:line="259" w:lineRule="auto"/>
        <w:ind w:left="1277" w:right="0" w:firstLine="0"/>
        <w:jc w:val="left"/>
      </w:pPr>
      <w:r>
        <w:t xml:space="preserve"> </w:t>
      </w:r>
    </w:p>
    <w:p w14:paraId="296EC0D1" w14:textId="77777777" w:rsidR="00925913" w:rsidRDefault="00477365">
      <w:pPr>
        <w:tabs>
          <w:tab w:val="center" w:pos="679"/>
          <w:tab w:val="center" w:pos="2521"/>
        </w:tabs>
        <w:spacing w:after="3" w:line="252" w:lineRule="auto"/>
        <w:ind w:left="0" w:right="0" w:firstLine="0"/>
        <w:jc w:val="left"/>
      </w:pPr>
      <w:r>
        <w:rPr>
          <w:rFonts w:ascii="Calibri" w:eastAsia="Calibri" w:hAnsi="Calibri" w:cs="Calibri"/>
          <w:sz w:val="22"/>
        </w:rPr>
        <w:tab/>
      </w:r>
      <w:r>
        <w:rPr>
          <w:b/>
        </w:rPr>
        <w:t xml:space="preserve">46 </w:t>
      </w:r>
      <w:r>
        <w:rPr>
          <w:b/>
        </w:rPr>
        <w:tab/>
      </w:r>
      <w:r>
        <w:rPr>
          <w:b/>
          <w:u w:val="single" w:color="000000"/>
        </w:rPr>
        <w:t>CASH FLOW STATEMENT</w:t>
      </w:r>
      <w:r>
        <w:rPr>
          <w:b/>
        </w:rPr>
        <w:t xml:space="preserve"> </w:t>
      </w:r>
    </w:p>
    <w:p w14:paraId="18E7EBEB" w14:textId="77777777" w:rsidR="00925913" w:rsidRDefault="00477365">
      <w:pPr>
        <w:spacing w:after="0" w:line="259" w:lineRule="auto"/>
        <w:ind w:left="568" w:right="0" w:firstLine="0"/>
        <w:jc w:val="left"/>
      </w:pPr>
      <w:r>
        <w:t xml:space="preserve"> </w:t>
      </w:r>
    </w:p>
    <w:p w14:paraId="14524F9F" w14:textId="77777777" w:rsidR="00925913" w:rsidRDefault="00477365">
      <w:pPr>
        <w:pStyle w:val="Heading4"/>
        <w:ind w:left="1272"/>
      </w:pPr>
      <w:r>
        <w:t>OPERATING ACTIVITIES</w:t>
      </w:r>
      <w:r>
        <w:rPr>
          <w:u w:val="none"/>
        </w:rPr>
        <w:t xml:space="preserve"> </w:t>
      </w:r>
    </w:p>
    <w:p w14:paraId="34C5318C" w14:textId="77777777" w:rsidR="00925913" w:rsidRDefault="00477365">
      <w:pPr>
        <w:spacing w:after="0" w:line="259" w:lineRule="auto"/>
        <w:ind w:left="1277" w:right="0" w:firstLine="0"/>
        <w:jc w:val="left"/>
      </w:pPr>
      <w:r>
        <w:t xml:space="preserve"> </w:t>
      </w:r>
    </w:p>
    <w:p w14:paraId="0C0A96D6" w14:textId="77777777" w:rsidR="00925913" w:rsidRDefault="00477365">
      <w:pPr>
        <w:ind w:left="1268" w:right="0"/>
      </w:pPr>
      <w:r>
        <w:t xml:space="preserve">The surplus or deficit on the provision of services has been adjusted for the following items: </w:t>
      </w:r>
    </w:p>
    <w:p w14:paraId="0D495474"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0" w:type="dxa"/>
          <w:left w:w="107" w:type="dxa"/>
          <w:bottom w:w="0" w:type="dxa"/>
          <w:right w:w="51" w:type="dxa"/>
        </w:tblCellMar>
        <w:tblLook w:val="04A0" w:firstRow="1" w:lastRow="0" w:firstColumn="1" w:lastColumn="0" w:noHBand="0" w:noVBand="1"/>
      </w:tblPr>
      <w:tblGrid>
        <w:gridCol w:w="1303"/>
        <w:gridCol w:w="6521"/>
        <w:gridCol w:w="1303"/>
      </w:tblGrid>
      <w:tr w:rsidR="00925913" w14:paraId="2AB1364A" w14:textId="77777777">
        <w:trPr>
          <w:trHeight w:val="237"/>
        </w:trPr>
        <w:tc>
          <w:tcPr>
            <w:tcW w:w="1303" w:type="dxa"/>
            <w:tcBorders>
              <w:top w:val="single" w:sz="4" w:space="0" w:color="000000"/>
              <w:left w:val="single" w:sz="4" w:space="0" w:color="000000"/>
              <w:bottom w:val="nil"/>
              <w:right w:val="single" w:sz="4" w:space="0" w:color="000000"/>
            </w:tcBorders>
            <w:shd w:val="clear" w:color="auto" w:fill="FFCC99"/>
          </w:tcPr>
          <w:p w14:paraId="5139AF45" w14:textId="77777777" w:rsidR="00925913" w:rsidRDefault="00477365">
            <w:pPr>
              <w:spacing w:after="0" w:line="259" w:lineRule="auto"/>
              <w:ind w:left="71" w:right="0" w:firstLine="0"/>
              <w:jc w:val="left"/>
            </w:pPr>
            <w:r>
              <w:rPr>
                <w:u w:val="single" w:color="000000"/>
              </w:rPr>
              <w:t>2020/2021</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2D05CEB2" w14:textId="77777777" w:rsidR="00925913" w:rsidRDefault="00477365">
            <w:pPr>
              <w:spacing w:after="0" w:line="259" w:lineRule="auto"/>
              <w:ind w:left="2"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52D75A54" w14:textId="77777777" w:rsidR="00925913" w:rsidRDefault="00477365">
            <w:pPr>
              <w:spacing w:after="0" w:line="259" w:lineRule="auto"/>
              <w:ind w:left="72" w:right="0" w:firstLine="0"/>
              <w:jc w:val="left"/>
            </w:pPr>
            <w:r>
              <w:rPr>
                <w:u w:val="single" w:color="000000"/>
              </w:rPr>
              <w:t>2021/2022</w:t>
            </w:r>
            <w:r>
              <w:t xml:space="preserve"> </w:t>
            </w:r>
          </w:p>
        </w:tc>
      </w:tr>
      <w:tr w:rsidR="00925913" w14:paraId="23C6A004"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6B7C6C54" w14:textId="77777777" w:rsidR="00925913" w:rsidRDefault="00477365">
            <w:pPr>
              <w:spacing w:after="0" w:line="259" w:lineRule="auto"/>
              <w:ind w:left="0" w:right="57"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1F54BC3E" w14:textId="77777777" w:rsidR="00925913" w:rsidRDefault="00477365">
            <w:pPr>
              <w:spacing w:after="0" w:line="259" w:lineRule="auto"/>
              <w:ind w:left="2"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10C65564" w14:textId="77777777" w:rsidR="00925913" w:rsidRDefault="00477365">
            <w:pPr>
              <w:spacing w:after="0" w:line="259" w:lineRule="auto"/>
              <w:ind w:left="0" w:right="55" w:firstLine="0"/>
              <w:jc w:val="center"/>
            </w:pPr>
            <w:r>
              <w:t xml:space="preserve">£000s </w:t>
            </w:r>
          </w:p>
        </w:tc>
      </w:tr>
      <w:tr w:rsidR="00925913" w14:paraId="7A57BFB1" w14:textId="77777777">
        <w:trPr>
          <w:trHeight w:val="700"/>
        </w:trPr>
        <w:tc>
          <w:tcPr>
            <w:tcW w:w="1303" w:type="dxa"/>
            <w:tcBorders>
              <w:top w:val="single" w:sz="4" w:space="0" w:color="000000"/>
              <w:left w:val="single" w:sz="4" w:space="0" w:color="000000"/>
              <w:bottom w:val="nil"/>
              <w:right w:val="single" w:sz="4" w:space="0" w:color="000000"/>
            </w:tcBorders>
          </w:tcPr>
          <w:p w14:paraId="15F58642" w14:textId="77777777" w:rsidR="00925913" w:rsidRDefault="00477365">
            <w:pPr>
              <w:spacing w:after="0" w:line="259" w:lineRule="auto"/>
              <w:ind w:left="0" w:right="1" w:firstLine="0"/>
              <w:jc w:val="right"/>
            </w:pPr>
            <w:r>
              <w:t xml:space="preserve"> </w:t>
            </w:r>
          </w:p>
          <w:p w14:paraId="072C4C6D" w14:textId="77777777" w:rsidR="00925913" w:rsidRDefault="00477365">
            <w:pPr>
              <w:spacing w:after="0" w:line="259" w:lineRule="auto"/>
              <w:ind w:left="0" w:right="0" w:firstLine="0"/>
              <w:jc w:val="left"/>
            </w:pPr>
            <w:r>
              <w:t xml:space="preserve"> </w:t>
            </w:r>
          </w:p>
        </w:tc>
        <w:tc>
          <w:tcPr>
            <w:tcW w:w="6522" w:type="dxa"/>
            <w:tcBorders>
              <w:top w:val="single" w:sz="4" w:space="0" w:color="000000"/>
              <w:left w:val="single" w:sz="4" w:space="0" w:color="000000"/>
              <w:bottom w:val="nil"/>
              <w:right w:val="single" w:sz="4" w:space="0" w:color="000000"/>
            </w:tcBorders>
          </w:tcPr>
          <w:p w14:paraId="497C98C9" w14:textId="77777777" w:rsidR="00925913" w:rsidRDefault="00477365">
            <w:pPr>
              <w:spacing w:after="0" w:line="259" w:lineRule="auto"/>
              <w:ind w:left="2" w:right="0" w:firstLine="0"/>
              <w:jc w:val="left"/>
            </w:pPr>
            <w:r>
              <w:t xml:space="preserve"> </w:t>
            </w:r>
          </w:p>
          <w:p w14:paraId="4BFE30C9" w14:textId="77777777" w:rsidR="00925913" w:rsidRDefault="00477365">
            <w:pPr>
              <w:spacing w:after="0" w:line="259" w:lineRule="auto"/>
              <w:ind w:left="2" w:right="0" w:firstLine="0"/>
            </w:pPr>
            <w:r>
              <w:rPr>
                <w:u w:val="single" w:color="000000"/>
              </w:rPr>
              <w:t>Adjustments to net surplus or deficit on the provision of services for noncash movements</w:t>
            </w:r>
            <w:r>
              <w:t xml:space="preserve"> </w:t>
            </w:r>
          </w:p>
        </w:tc>
        <w:tc>
          <w:tcPr>
            <w:tcW w:w="1303" w:type="dxa"/>
            <w:tcBorders>
              <w:top w:val="single" w:sz="4" w:space="0" w:color="000000"/>
              <w:left w:val="single" w:sz="4" w:space="0" w:color="000000"/>
              <w:bottom w:val="nil"/>
              <w:right w:val="single" w:sz="4" w:space="0" w:color="000000"/>
            </w:tcBorders>
          </w:tcPr>
          <w:p w14:paraId="71A259B8" w14:textId="77777777" w:rsidR="00925913" w:rsidRDefault="00477365">
            <w:pPr>
              <w:spacing w:after="0" w:line="259" w:lineRule="auto"/>
              <w:ind w:left="0" w:right="0" w:firstLine="0"/>
              <w:jc w:val="right"/>
            </w:pPr>
            <w:r>
              <w:t xml:space="preserve"> </w:t>
            </w:r>
          </w:p>
          <w:p w14:paraId="7C58EBB7" w14:textId="77777777" w:rsidR="00925913" w:rsidRDefault="00477365">
            <w:pPr>
              <w:spacing w:after="0" w:line="259" w:lineRule="auto"/>
              <w:ind w:left="0" w:right="0" w:firstLine="0"/>
              <w:jc w:val="right"/>
            </w:pPr>
            <w:r>
              <w:t xml:space="preserve"> </w:t>
            </w:r>
          </w:p>
        </w:tc>
      </w:tr>
      <w:tr w:rsidR="00925913" w14:paraId="5761209F" w14:textId="77777777">
        <w:trPr>
          <w:trHeight w:val="230"/>
        </w:trPr>
        <w:tc>
          <w:tcPr>
            <w:tcW w:w="1303" w:type="dxa"/>
            <w:tcBorders>
              <w:top w:val="nil"/>
              <w:left w:val="single" w:sz="4" w:space="0" w:color="000000"/>
              <w:bottom w:val="nil"/>
              <w:right w:val="single" w:sz="4" w:space="0" w:color="000000"/>
            </w:tcBorders>
          </w:tcPr>
          <w:p w14:paraId="1361DF04" w14:textId="77777777" w:rsidR="00925913" w:rsidRDefault="00477365">
            <w:pPr>
              <w:spacing w:after="0" w:line="259" w:lineRule="auto"/>
              <w:ind w:left="0" w:right="56" w:firstLine="0"/>
              <w:jc w:val="right"/>
            </w:pPr>
            <w:r>
              <w:t xml:space="preserve">-18,799 </w:t>
            </w:r>
          </w:p>
        </w:tc>
        <w:tc>
          <w:tcPr>
            <w:tcW w:w="6522" w:type="dxa"/>
            <w:tcBorders>
              <w:top w:val="nil"/>
              <w:left w:val="single" w:sz="4" w:space="0" w:color="000000"/>
              <w:bottom w:val="nil"/>
              <w:right w:val="single" w:sz="4" w:space="0" w:color="000000"/>
            </w:tcBorders>
          </w:tcPr>
          <w:p w14:paraId="2CB55DB8" w14:textId="77777777" w:rsidR="00925913" w:rsidRDefault="00477365">
            <w:pPr>
              <w:spacing w:after="0" w:line="259" w:lineRule="auto"/>
              <w:ind w:left="2" w:right="0" w:firstLine="0"/>
              <w:jc w:val="left"/>
            </w:pPr>
            <w:r>
              <w:t xml:space="preserve">Depreciation charged to CIES </w:t>
            </w:r>
          </w:p>
        </w:tc>
        <w:tc>
          <w:tcPr>
            <w:tcW w:w="1303" w:type="dxa"/>
            <w:tcBorders>
              <w:top w:val="nil"/>
              <w:left w:val="single" w:sz="4" w:space="0" w:color="000000"/>
              <w:bottom w:val="nil"/>
              <w:right w:val="single" w:sz="4" w:space="0" w:color="000000"/>
            </w:tcBorders>
          </w:tcPr>
          <w:p w14:paraId="44D91756" w14:textId="77777777" w:rsidR="00925913" w:rsidRDefault="00477365">
            <w:pPr>
              <w:spacing w:after="0" w:line="259" w:lineRule="auto"/>
              <w:ind w:left="0" w:right="55" w:firstLine="0"/>
              <w:jc w:val="right"/>
            </w:pPr>
            <w:r>
              <w:t xml:space="preserve">-20,634 </w:t>
            </w:r>
          </w:p>
        </w:tc>
      </w:tr>
      <w:tr w:rsidR="00925913" w14:paraId="000952E9" w14:textId="77777777">
        <w:trPr>
          <w:trHeight w:val="230"/>
        </w:trPr>
        <w:tc>
          <w:tcPr>
            <w:tcW w:w="1303" w:type="dxa"/>
            <w:tcBorders>
              <w:top w:val="nil"/>
              <w:left w:val="single" w:sz="4" w:space="0" w:color="000000"/>
              <w:bottom w:val="nil"/>
              <w:right w:val="single" w:sz="4" w:space="0" w:color="000000"/>
            </w:tcBorders>
          </w:tcPr>
          <w:p w14:paraId="442D608F" w14:textId="77777777" w:rsidR="00925913" w:rsidRDefault="00477365">
            <w:pPr>
              <w:spacing w:after="0" w:line="259" w:lineRule="auto"/>
              <w:ind w:left="0" w:right="56" w:firstLine="0"/>
              <w:jc w:val="right"/>
            </w:pPr>
            <w:r>
              <w:lastRenderedPageBreak/>
              <w:t xml:space="preserve">-6,065 </w:t>
            </w:r>
          </w:p>
        </w:tc>
        <w:tc>
          <w:tcPr>
            <w:tcW w:w="6522" w:type="dxa"/>
            <w:tcBorders>
              <w:top w:val="nil"/>
              <w:left w:val="single" w:sz="4" w:space="0" w:color="000000"/>
              <w:bottom w:val="nil"/>
              <w:right w:val="single" w:sz="4" w:space="0" w:color="000000"/>
            </w:tcBorders>
          </w:tcPr>
          <w:p w14:paraId="1BDE1DE6" w14:textId="77777777" w:rsidR="00925913" w:rsidRDefault="00477365">
            <w:pPr>
              <w:spacing w:after="0" w:line="259" w:lineRule="auto"/>
              <w:ind w:left="2" w:right="0" w:firstLine="0"/>
              <w:jc w:val="left"/>
            </w:pPr>
            <w:r>
              <w:t xml:space="preserve">Revaluation Losses charged to CIES </w:t>
            </w:r>
          </w:p>
        </w:tc>
        <w:tc>
          <w:tcPr>
            <w:tcW w:w="1303" w:type="dxa"/>
            <w:tcBorders>
              <w:top w:val="nil"/>
              <w:left w:val="single" w:sz="4" w:space="0" w:color="000000"/>
              <w:bottom w:val="nil"/>
              <w:right w:val="single" w:sz="4" w:space="0" w:color="000000"/>
            </w:tcBorders>
          </w:tcPr>
          <w:p w14:paraId="332DD320" w14:textId="77777777" w:rsidR="00925913" w:rsidRDefault="00477365">
            <w:pPr>
              <w:spacing w:after="0" w:line="259" w:lineRule="auto"/>
              <w:ind w:left="0" w:right="55" w:firstLine="0"/>
              <w:jc w:val="right"/>
            </w:pPr>
            <w:r>
              <w:t xml:space="preserve">-636 </w:t>
            </w:r>
          </w:p>
        </w:tc>
      </w:tr>
      <w:tr w:rsidR="00925913" w14:paraId="1423D144" w14:textId="77777777">
        <w:trPr>
          <w:trHeight w:val="230"/>
        </w:trPr>
        <w:tc>
          <w:tcPr>
            <w:tcW w:w="1303" w:type="dxa"/>
            <w:tcBorders>
              <w:top w:val="nil"/>
              <w:left w:val="single" w:sz="4" w:space="0" w:color="000000"/>
              <w:bottom w:val="nil"/>
              <w:right w:val="single" w:sz="4" w:space="0" w:color="000000"/>
            </w:tcBorders>
          </w:tcPr>
          <w:p w14:paraId="00BE77C9" w14:textId="77777777" w:rsidR="00925913" w:rsidRDefault="00477365">
            <w:pPr>
              <w:spacing w:after="0" w:line="259" w:lineRule="auto"/>
              <w:ind w:left="0" w:right="56" w:firstLine="0"/>
              <w:jc w:val="right"/>
            </w:pPr>
            <w:r>
              <w:t xml:space="preserve">-4,631 </w:t>
            </w:r>
          </w:p>
        </w:tc>
        <w:tc>
          <w:tcPr>
            <w:tcW w:w="6522" w:type="dxa"/>
            <w:tcBorders>
              <w:top w:val="nil"/>
              <w:left w:val="single" w:sz="4" w:space="0" w:color="000000"/>
              <w:bottom w:val="nil"/>
              <w:right w:val="single" w:sz="4" w:space="0" w:color="000000"/>
            </w:tcBorders>
          </w:tcPr>
          <w:p w14:paraId="260603E8" w14:textId="77777777" w:rsidR="00925913" w:rsidRDefault="00477365">
            <w:pPr>
              <w:spacing w:after="0" w:line="259" w:lineRule="auto"/>
              <w:ind w:left="2" w:right="0" w:firstLine="0"/>
              <w:jc w:val="left"/>
            </w:pPr>
            <w:r>
              <w:t xml:space="preserve">Movements in the Market Value of Investment Properties </w:t>
            </w:r>
          </w:p>
        </w:tc>
        <w:tc>
          <w:tcPr>
            <w:tcW w:w="1303" w:type="dxa"/>
            <w:tcBorders>
              <w:top w:val="nil"/>
              <w:left w:val="single" w:sz="4" w:space="0" w:color="000000"/>
              <w:bottom w:val="nil"/>
              <w:right w:val="single" w:sz="4" w:space="0" w:color="000000"/>
            </w:tcBorders>
          </w:tcPr>
          <w:p w14:paraId="4FD0B104" w14:textId="77777777" w:rsidR="00925913" w:rsidRDefault="00477365">
            <w:pPr>
              <w:spacing w:after="0" w:line="259" w:lineRule="auto"/>
              <w:ind w:left="0" w:right="55" w:firstLine="0"/>
              <w:jc w:val="right"/>
            </w:pPr>
            <w:r>
              <w:t xml:space="preserve">3,076 </w:t>
            </w:r>
          </w:p>
        </w:tc>
      </w:tr>
      <w:tr w:rsidR="00925913" w14:paraId="466ADDE8" w14:textId="77777777">
        <w:trPr>
          <w:trHeight w:val="230"/>
        </w:trPr>
        <w:tc>
          <w:tcPr>
            <w:tcW w:w="1303" w:type="dxa"/>
            <w:tcBorders>
              <w:top w:val="nil"/>
              <w:left w:val="single" w:sz="4" w:space="0" w:color="000000"/>
              <w:bottom w:val="nil"/>
              <w:right w:val="single" w:sz="4" w:space="0" w:color="000000"/>
            </w:tcBorders>
          </w:tcPr>
          <w:p w14:paraId="3D1FE197" w14:textId="77777777" w:rsidR="00925913" w:rsidRDefault="00477365">
            <w:pPr>
              <w:spacing w:after="0" w:line="259" w:lineRule="auto"/>
              <w:ind w:left="0" w:right="56" w:firstLine="0"/>
              <w:jc w:val="right"/>
            </w:pPr>
            <w:r>
              <w:t xml:space="preserve">-597 </w:t>
            </w:r>
          </w:p>
        </w:tc>
        <w:tc>
          <w:tcPr>
            <w:tcW w:w="6522" w:type="dxa"/>
            <w:tcBorders>
              <w:top w:val="nil"/>
              <w:left w:val="single" w:sz="4" w:space="0" w:color="000000"/>
              <w:bottom w:val="nil"/>
              <w:right w:val="single" w:sz="4" w:space="0" w:color="000000"/>
            </w:tcBorders>
          </w:tcPr>
          <w:p w14:paraId="0B1E2710" w14:textId="77777777" w:rsidR="00925913" w:rsidRDefault="00477365">
            <w:pPr>
              <w:spacing w:after="0" w:line="259" w:lineRule="auto"/>
              <w:ind w:left="2" w:right="0" w:firstLine="0"/>
              <w:jc w:val="left"/>
            </w:pPr>
            <w:r>
              <w:t xml:space="preserve">Amortisation of Intangible Assets </w:t>
            </w:r>
          </w:p>
        </w:tc>
        <w:tc>
          <w:tcPr>
            <w:tcW w:w="1303" w:type="dxa"/>
            <w:tcBorders>
              <w:top w:val="nil"/>
              <w:left w:val="single" w:sz="4" w:space="0" w:color="000000"/>
              <w:bottom w:val="nil"/>
              <w:right w:val="single" w:sz="4" w:space="0" w:color="000000"/>
            </w:tcBorders>
          </w:tcPr>
          <w:p w14:paraId="1ECD560C" w14:textId="77777777" w:rsidR="00925913" w:rsidRDefault="00477365">
            <w:pPr>
              <w:spacing w:after="0" w:line="259" w:lineRule="auto"/>
              <w:ind w:left="0" w:right="55" w:firstLine="0"/>
              <w:jc w:val="right"/>
            </w:pPr>
            <w:r>
              <w:t xml:space="preserve">-448 </w:t>
            </w:r>
          </w:p>
        </w:tc>
      </w:tr>
      <w:tr w:rsidR="00925913" w14:paraId="5A827656" w14:textId="77777777">
        <w:trPr>
          <w:trHeight w:val="230"/>
        </w:trPr>
        <w:tc>
          <w:tcPr>
            <w:tcW w:w="1303" w:type="dxa"/>
            <w:tcBorders>
              <w:top w:val="nil"/>
              <w:left w:val="single" w:sz="4" w:space="0" w:color="000000"/>
              <w:bottom w:val="nil"/>
              <w:right w:val="single" w:sz="4" w:space="0" w:color="000000"/>
            </w:tcBorders>
          </w:tcPr>
          <w:p w14:paraId="0CCFD511" w14:textId="77777777" w:rsidR="00925913" w:rsidRDefault="00477365">
            <w:pPr>
              <w:spacing w:after="0" w:line="259" w:lineRule="auto"/>
              <w:ind w:left="0" w:right="56" w:firstLine="0"/>
              <w:jc w:val="right"/>
            </w:pPr>
            <w:r>
              <w:t xml:space="preserve">-3,629 </w:t>
            </w:r>
          </w:p>
        </w:tc>
        <w:tc>
          <w:tcPr>
            <w:tcW w:w="6522" w:type="dxa"/>
            <w:tcBorders>
              <w:top w:val="nil"/>
              <w:left w:val="single" w:sz="4" w:space="0" w:color="000000"/>
              <w:bottom w:val="nil"/>
              <w:right w:val="single" w:sz="4" w:space="0" w:color="000000"/>
            </w:tcBorders>
          </w:tcPr>
          <w:p w14:paraId="1C2DA11B" w14:textId="77777777" w:rsidR="00925913" w:rsidRDefault="00477365">
            <w:pPr>
              <w:spacing w:after="0" w:line="259" w:lineRule="auto"/>
              <w:ind w:left="2" w:right="0" w:firstLine="0"/>
              <w:jc w:val="left"/>
            </w:pPr>
            <w:r>
              <w:t xml:space="preserve">Derecognition of land no longer owned by the Council </w:t>
            </w:r>
          </w:p>
        </w:tc>
        <w:tc>
          <w:tcPr>
            <w:tcW w:w="1303" w:type="dxa"/>
            <w:tcBorders>
              <w:top w:val="nil"/>
              <w:left w:val="single" w:sz="4" w:space="0" w:color="000000"/>
              <w:bottom w:val="nil"/>
              <w:right w:val="single" w:sz="4" w:space="0" w:color="000000"/>
            </w:tcBorders>
          </w:tcPr>
          <w:p w14:paraId="1D8A3791" w14:textId="77777777" w:rsidR="00925913" w:rsidRDefault="00477365">
            <w:pPr>
              <w:spacing w:after="0" w:line="259" w:lineRule="auto"/>
              <w:ind w:left="0" w:right="56" w:firstLine="0"/>
              <w:jc w:val="right"/>
            </w:pPr>
            <w:r>
              <w:t xml:space="preserve">0 </w:t>
            </w:r>
          </w:p>
        </w:tc>
      </w:tr>
      <w:tr w:rsidR="00925913" w14:paraId="6C0EE97B" w14:textId="77777777">
        <w:trPr>
          <w:trHeight w:val="460"/>
        </w:trPr>
        <w:tc>
          <w:tcPr>
            <w:tcW w:w="1303" w:type="dxa"/>
            <w:tcBorders>
              <w:top w:val="nil"/>
              <w:left w:val="single" w:sz="4" w:space="0" w:color="000000"/>
              <w:bottom w:val="nil"/>
              <w:right w:val="single" w:sz="4" w:space="0" w:color="000000"/>
            </w:tcBorders>
          </w:tcPr>
          <w:p w14:paraId="5A02B814" w14:textId="77777777" w:rsidR="00925913" w:rsidRDefault="00477365">
            <w:pPr>
              <w:spacing w:after="0" w:line="259" w:lineRule="auto"/>
              <w:ind w:left="0" w:right="56" w:firstLine="0"/>
              <w:jc w:val="right"/>
            </w:pPr>
            <w:r>
              <w:t xml:space="preserve">-20,948 </w:t>
            </w:r>
          </w:p>
        </w:tc>
        <w:tc>
          <w:tcPr>
            <w:tcW w:w="6522" w:type="dxa"/>
            <w:tcBorders>
              <w:top w:val="nil"/>
              <w:left w:val="single" w:sz="4" w:space="0" w:color="000000"/>
              <w:bottom w:val="nil"/>
              <w:right w:val="single" w:sz="4" w:space="0" w:color="000000"/>
            </w:tcBorders>
          </w:tcPr>
          <w:p w14:paraId="355CB441" w14:textId="77777777" w:rsidR="00925913" w:rsidRDefault="00477365">
            <w:pPr>
              <w:spacing w:after="0" w:line="259" w:lineRule="auto"/>
              <w:ind w:left="2" w:right="0" w:firstLine="0"/>
            </w:pPr>
            <w:r>
              <w:t>Reversal of non-</w:t>
            </w:r>
            <w:r>
              <w:t xml:space="preserve">cash items relating to retirement benefits debited to the CIES </w:t>
            </w:r>
          </w:p>
        </w:tc>
        <w:tc>
          <w:tcPr>
            <w:tcW w:w="1303" w:type="dxa"/>
            <w:tcBorders>
              <w:top w:val="nil"/>
              <w:left w:val="single" w:sz="4" w:space="0" w:color="000000"/>
              <w:bottom w:val="nil"/>
              <w:right w:val="single" w:sz="4" w:space="0" w:color="000000"/>
            </w:tcBorders>
          </w:tcPr>
          <w:p w14:paraId="407BE50D" w14:textId="77777777" w:rsidR="00925913" w:rsidRDefault="00477365">
            <w:pPr>
              <w:spacing w:after="0" w:line="259" w:lineRule="auto"/>
              <w:ind w:left="0" w:right="55" w:firstLine="0"/>
              <w:jc w:val="right"/>
            </w:pPr>
            <w:r>
              <w:t xml:space="preserve">-30,404 </w:t>
            </w:r>
          </w:p>
        </w:tc>
      </w:tr>
      <w:tr w:rsidR="00925913" w14:paraId="46C19E27" w14:textId="77777777">
        <w:trPr>
          <w:trHeight w:val="230"/>
        </w:trPr>
        <w:tc>
          <w:tcPr>
            <w:tcW w:w="1303" w:type="dxa"/>
            <w:tcBorders>
              <w:top w:val="nil"/>
              <w:left w:val="single" w:sz="4" w:space="0" w:color="000000"/>
              <w:bottom w:val="nil"/>
              <w:right w:val="single" w:sz="4" w:space="0" w:color="000000"/>
            </w:tcBorders>
          </w:tcPr>
          <w:p w14:paraId="131FF1A6" w14:textId="77777777" w:rsidR="00925913" w:rsidRDefault="00477365">
            <w:pPr>
              <w:spacing w:after="0" w:line="259" w:lineRule="auto"/>
              <w:ind w:left="0" w:right="56" w:firstLine="0"/>
              <w:jc w:val="right"/>
            </w:pPr>
            <w:r>
              <w:t xml:space="preserve">413 </w:t>
            </w:r>
          </w:p>
        </w:tc>
        <w:tc>
          <w:tcPr>
            <w:tcW w:w="6522" w:type="dxa"/>
            <w:tcBorders>
              <w:top w:val="nil"/>
              <w:left w:val="single" w:sz="4" w:space="0" w:color="000000"/>
              <w:bottom w:val="nil"/>
              <w:right w:val="single" w:sz="4" w:space="0" w:color="000000"/>
            </w:tcBorders>
          </w:tcPr>
          <w:p w14:paraId="4B861863" w14:textId="77777777" w:rsidR="00925913" w:rsidRDefault="00477365">
            <w:pPr>
              <w:spacing w:after="0" w:line="259" w:lineRule="auto"/>
              <w:ind w:left="2" w:right="0" w:firstLine="0"/>
              <w:jc w:val="left"/>
            </w:pPr>
            <w:r>
              <w:t xml:space="preserve">Movement in Long-Term Debtors </w:t>
            </w:r>
          </w:p>
        </w:tc>
        <w:tc>
          <w:tcPr>
            <w:tcW w:w="1303" w:type="dxa"/>
            <w:tcBorders>
              <w:top w:val="nil"/>
              <w:left w:val="single" w:sz="4" w:space="0" w:color="000000"/>
              <w:bottom w:val="nil"/>
              <w:right w:val="single" w:sz="4" w:space="0" w:color="000000"/>
            </w:tcBorders>
          </w:tcPr>
          <w:p w14:paraId="726278CF" w14:textId="77777777" w:rsidR="00925913" w:rsidRDefault="00477365">
            <w:pPr>
              <w:spacing w:after="0" w:line="259" w:lineRule="auto"/>
              <w:ind w:left="0" w:right="55" w:firstLine="0"/>
              <w:jc w:val="right"/>
            </w:pPr>
            <w:r>
              <w:t xml:space="preserve">2,879 </w:t>
            </w:r>
          </w:p>
        </w:tc>
      </w:tr>
      <w:tr w:rsidR="00925913" w14:paraId="18AEFAAF" w14:textId="77777777">
        <w:trPr>
          <w:trHeight w:val="230"/>
        </w:trPr>
        <w:tc>
          <w:tcPr>
            <w:tcW w:w="1303" w:type="dxa"/>
            <w:tcBorders>
              <w:top w:val="nil"/>
              <w:left w:val="single" w:sz="4" w:space="0" w:color="000000"/>
              <w:bottom w:val="nil"/>
              <w:right w:val="single" w:sz="4" w:space="0" w:color="000000"/>
            </w:tcBorders>
          </w:tcPr>
          <w:p w14:paraId="0CDD08E0" w14:textId="77777777" w:rsidR="00925913" w:rsidRDefault="00477365">
            <w:pPr>
              <w:spacing w:after="0" w:line="259" w:lineRule="auto"/>
              <w:ind w:left="0" w:right="56" w:firstLine="0"/>
              <w:jc w:val="right"/>
            </w:pPr>
            <w:r>
              <w:t xml:space="preserve">-20 </w:t>
            </w:r>
          </w:p>
        </w:tc>
        <w:tc>
          <w:tcPr>
            <w:tcW w:w="6522" w:type="dxa"/>
            <w:tcBorders>
              <w:top w:val="nil"/>
              <w:left w:val="single" w:sz="4" w:space="0" w:color="000000"/>
              <w:bottom w:val="nil"/>
              <w:right w:val="single" w:sz="4" w:space="0" w:color="000000"/>
            </w:tcBorders>
          </w:tcPr>
          <w:p w14:paraId="16AA3086" w14:textId="77777777" w:rsidR="00925913" w:rsidRDefault="00477365">
            <w:pPr>
              <w:spacing w:after="0" w:line="259" w:lineRule="auto"/>
              <w:ind w:left="2" w:right="0" w:firstLine="0"/>
              <w:jc w:val="left"/>
            </w:pPr>
            <w:r>
              <w:t xml:space="preserve">Movement in Inventories </w:t>
            </w:r>
          </w:p>
        </w:tc>
        <w:tc>
          <w:tcPr>
            <w:tcW w:w="1303" w:type="dxa"/>
            <w:tcBorders>
              <w:top w:val="nil"/>
              <w:left w:val="single" w:sz="4" w:space="0" w:color="000000"/>
              <w:bottom w:val="nil"/>
              <w:right w:val="single" w:sz="4" w:space="0" w:color="000000"/>
            </w:tcBorders>
          </w:tcPr>
          <w:p w14:paraId="1A145288" w14:textId="77777777" w:rsidR="00925913" w:rsidRDefault="00477365">
            <w:pPr>
              <w:spacing w:after="0" w:line="259" w:lineRule="auto"/>
              <w:ind w:left="0" w:right="55" w:firstLine="0"/>
              <w:jc w:val="right"/>
            </w:pPr>
            <w:r>
              <w:t xml:space="preserve">-87 </w:t>
            </w:r>
          </w:p>
        </w:tc>
      </w:tr>
      <w:tr w:rsidR="00925913" w14:paraId="3B1D511B" w14:textId="77777777">
        <w:trPr>
          <w:trHeight w:val="230"/>
        </w:trPr>
        <w:tc>
          <w:tcPr>
            <w:tcW w:w="1303" w:type="dxa"/>
            <w:tcBorders>
              <w:top w:val="nil"/>
              <w:left w:val="single" w:sz="4" w:space="0" w:color="000000"/>
              <w:bottom w:val="nil"/>
              <w:right w:val="single" w:sz="4" w:space="0" w:color="000000"/>
            </w:tcBorders>
          </w:tcPr>
          <w:p w14:paraId="0BD3C5CC" w14:textId="77777777" w:rsidR="00925913" w:rsidRDefault="00477365">
            <w:pPr>
              <w:spacing w:after="0" w:line="259" w:lineRule="auto"/>
              <w:ind w:left="0" w:right="56" w:firstLine="0"/>
              <w:jc w:val="right"/>
            </w:pPr>
            <w:r>
              <w:t xml:space="preserve">-1,335 </w:t>
            </w:r>
          </w:p>
        </w:tc>
        <w:tc>
          <w:tcPr>
            <w:tcW w:w="6522" w:type="dxa"/>
            <w:tcBorders>
              <w:top w:val="nil"/>
              <w:left w:val="single" w:sz="4" w:space="0" w:color="000000"/>
              <w:bottom w:val="nil"/>
              <w:right w:val="single" w:sz="4" w:space="0" w:color="000000"/>
            </w:tcBorders>
          </w:tcPr>
          <w:p w14:paraId="5657DBC1" w14:textId="77777777" w:rsidR="00925913" w:rsidRDefault="00477365">
            <w:pPr>
              <w:spacing w:after="0" w:line="259" w:lineRule="auto"/>
              <w:ind w:left="2" w:right="0" w:firstLine="0"/>
              <w:jc w:val="left"/>
            </w:pPr>
            <w:r>
              <w:t xml:space="preserve">Movement in Short-term Debtors </w:t>
            </w:r>
          </w:p>
        </w:tc>
        <w:tc>
          <w:tcPr>
            <w:tcW w:w="1303" w:type="dxa"/>
            <w:tcBorders>
              <w:top w:val="nil"/>
              <w:left w:val="single" w:sz="4" w:space="0" w:color="000000"/>
              <w:bottom w:val="nil"/>
              <w:right w:val="single" w:sz="4" w:space="0" w:color="000000"/>
            </w:tcBorders>
          </w:tcPr>
          <w:p w14:paraId="0396613F" w14:textId="77777777" w:rsidR="00925913" w:rsidRDefault="00477365">
            <w:pPr>
              <w:spacing w:after="0" w:line="259" w:lineRule="auto"/>
              <w:ind w:left="0" w:right="55" w:firstLine="0"/>
              <w:jc w:val="right"/>
            </w:pPr>
            <w:r>
              <w:t xml:space="preserve">-5,267 </w:t>
            </w:r>
          </w:p>
        </w:tc>
      </w:tr>
      <w:tr w:rsidR="00925913" w14:paraId="2946A7A1" w14:textId="77777777">
        <w:trPr>
          <w:trHeight w:val="230"/>
        </w:trPr>
        <w:tc>
          <w:tcPr>
            <w:tcW w:w="1303" w:type="dxa"/>
            <w:tcBorders>
              <w:top w:val="nil"/>
              <w:left w:val="single" w:sz="4" w:space="0" w:color="000000"/>
              <w:bottom w:val="nil"/>
              <w:right w:val="single" w:sz="4" w:space="0" w:color="000000"/>
            </w:tcBorders>
          </w:tcPr>
          <w:p w14:paraId="6EBD3A85" w14:textId="77777777" w:rsidR="00925913" w:rsidRDefault="00477365">
            <w:pPr>
              <w:spacing w:after="0" w:line="259" w:lineRule="auto"/>
              <w:ind w:left="0" w:right="56" w:firstLine="0"/>
              <w:jc w:val="right"/>
            </w:pPr>
            <w:r>
              <w:t xml:space="preserve">31,385 </w:t>
            </w:r>
          </w:p>
        </w:tc>
        <w:tc>
          <w:tcPr>
            <w:tcW w:w="6522" w:type="dxa"/>
            <w:tcBorders>
              <w:top w:val="nil"/>
              <w:left w:val="single" w:sz="4" w:space="0" w:color="000000"/>
              <w:bottom w:val="nil"/>
              <w:right w:val="single" w:sz="4" w:space="0" w:color="000000"/>
            </w:tcBorders>
          </w:tcPr>
          <w:p w14:paraId="6C7AE59E" w14:textId="77777777" w:rsidR="00925913" w:rsidRDefault="00477365">
            <w:pPr>
              <w:spacing w:after="0" w:line="259" w:lineRule="auto"/>
              <w:ind w:left="2" w:right="0" w:firstLine="0"/>
              <w:jc w:val="left"/>
            </w:pPr>
            <w:r>
              <w:t xml:space="preserve">Movement in Prepayments </w:t>
            </w:r>
          </w:p>
        </w:tc>
        <w:tc>
          <w:tcPr>
            <w:tcW w:w="1303" w:type="dxa"/>
            <w:tcBorders>
              <w:top w:val="nil"/>
              <w:left w:val="single" w:sz="4" w:space="0" w:color="000000"/>
              <w:bottom w:val="nil"/>
              <w:right w:val="single" w:sz="4" w:space="0" w:color="000000"/>
            </w:tcBorders>
          </w:tcPr>
          <w:p w14:paraId="41C7CE6B" w14:textId="77777777" w:rsidR="00925913" w:rsidRDefault="00477365">
            <w:pPr>
              <w:spacing w:after="0" w:line="259" w:lineRule="auto"/>
              <w:ind w:left="0" w:right="55" w:firstLine="0"/>
              <w:jc w:val="right"/>
            </w:pPr>
            <w:r>
              <w:t xml:space="preserve">-13,998 </w:t>
            </w:r>
          </w:p>
        </w:tc>
      </w:tr>
      <w:tr w:rsidR="00925913" w14:paraId="61E28527" w14:textId="77777777">
        <w:trPr>
          <w:trHeight w:val="230"/>
        </w:trPr>
        <w:tc>
          <w:tcPr>
            <w:tcW w:w="1303" w:type="dxa"/>
            <w:tcBorders>
              <w:top w:val="nil"/>
              <w:left w:val="single" w:sz="4" w:space="0" w:color="000000"/>
              <w:bottom w:val="nil"/>
              <w:right w:val="single" w:sz="4" w:space="0" w:color="000000"/>
            </w:tcBorders>
          </w:tcPr>
          <w:p w14:paraId="16998D47" w14:textId="77777777" w:rsidR="00925913" w:rsidRDefault="00477365">
            <w:pPr>
              <w:spacing w:after="0" w:line="259" w:lineRule="auto"/>
              <w:ind w:left="0" w:right="56" w:firstLine="0"/>
              <w:jc w:val="right"/>
            </w:pPr>
            <w:r>
              <w:t xml:space="preserve">-17,809 </w:t>
            </w:r>
          </w:p>
        </w:tc>
        <w:tc>
          <w:tcPr>
            <w:tcW w:w="6522" w:type="dxa"/>
            <w:tcBorders>
              <w:top w:val="nil"/>
              <w:left w:val="single" w:sz="4" w:space="0" w:color="000000"/>
              <w:bottom w:val="nil"/>
              <w:right w:val="single" w:sz="4" w:space="0" w:color="000000"/>
            </w:tcBorders>
          </w:tcPr>
          <w:p w14:paraId="1BCDA2B4" w14:textId="77777777" w:rsidR="00925913" w:rsidRDefault="00477365">
            <w:pPr>
              <w:spacing w:after="0" w:line="259" w:lineRule="auto"/>
              <w:ind w:left="2" w:right="0" w:firstLine="0"/>
              <w:jc w:val="left"/>
            </w:pPr>
            <w:r>
              <w:t xml:space="preserve">Movement in Short-term Creditors </w:t>
            </w:r>
          </w:p>
        </w:tc>
        <w:tc>
          <w:tcPr>
            <w:tcW w:w="1303" w:type="dxa"/>
            <w:tcBorders>
              <w:top w:val="nil"/>
              <w:left w:val="single" w:sz="4" w:space="0" w:color="000000"/>
              <w:bottom w:val="nil"/>
              <w:right w:val="single" w:sz="4" w:space="0" w:color="000000"/>
            </w:tcBorders>
          </w:tcPr>
          <w:p w14:paraId="3AE798ED" w14:textId="77777777" w:rsidR="00925913" w:rsidRDefault="00477365">
            <w:pPr>
              <w:spacing w:after="0" w:line="259" w:lineRule="auto"/>
              <w:ind w:left="0" w:right="55" w:firstLine="0"/>
              <w:jc w:val="right"/>
            </w:pPr>
            <w:r>
              <w:t xml:space="preserve">-6,139 </w:t>
            </w:r>
          </w:p>
        </w:tc>
      </w:tr>
      <w:tr w:rsidR="00925913" w14:paraId="1DE7D4FC" w14:textId="77777777">
        <w:trPr>
          <w:trHeight w:val="230"/>
        </w:trPr>
        <w:tc>
          <w:tcPr>
            <w:tcW w:w="1303" w:type="dxa"/>
            <w:tcBorders>
              <w:top w:val="nil"/>
              <w:left w:val="single" w:sz="4" w:space="0" w:color="000000"/>
              <w:bottom w:val="nil"/>
              <w:right w:val="single" w:sz="4" w:space="0" w:color="000000"/>
            </w:tcBorders>
          </w:tcPr>
          <w:p w14:paraId="4A1B06D4" w14:textId="77777777" w:rsidR="00925913" w:rsidRDefault="00477365">
            <w:pPr>
              <w:spacing w:after="0" w:line="259" w:lineRule="auto"/>
              <w:ind w:left="0" w:right="56" w:firstLine="0"/>
              <w:jc w:val="right"/>
            </w:pPr>
            <w:r>
              <w:t xml:space="preserve">7,377 </w:t>
            </w:r>
          </w:p>
        </w:tc>
        <w:tc>
          <w:tcPr>
            <w:tcW w:w="6522" w:type="dxa"/>
            <w:tcBorders>
              <w:top w:val="nil"/>
              <w:left w:val="single" w:sz="4" w:space="0" w:color="000000"/>
              <w:bottom w:val="nil"/>
              <w:right w:val="single" w:sz="4" w:space="0" w:color="000000"/>
            </w:tcBorders>
          </w:tcPr>
          <w:p w14:paraId="09E1CECE" w14:textId="77777777" w:rsidR="00925913" w:rsidRDefault="00477365">
            <w:pPr>
              <w:spacing w:after="0" w:line="259" w:lineRule="auto"/>
              <w:ind w:left="2" w:right="0" w:firstLine="0"/>
              <w:jc w:val="left"/>
            </w:pPr>
            <w:r>
              <w:t xml:space="preserve">Movement in Receipts in Advance </w:t>
            </w:r>
          </w:p>
        </w:tc>
        <w:tc>
          <w:tcPr>
            <w:tcW w:w="1303" w:type="dxa"/>
            <w:tcBorders>
              <w:top w:val="nil"/>
              <w:left w:val="single" w:sz="4" w:space="0" w:color="000000"/>
              <w:bottom w:val="nil"/>
              <w:right w:val="single" w:sz="4" w:space="0" w:color="000000"/>
            </w:tcBorders>
          </w:tcPr>
          <w:p w14:paraId="36C77BDE" w14:textId="77777777" w:rsidR="00925913" w:rsidRDefault="00477365">
            <w:pPr>
              <w:spacing w:after="0" w:line="259" w:lineRule="auto"/>
              <w:ind w:left="0" w:right="55" w:firstLine="0"/>
              <w:jc w:val="right"/>
            </w:pPr>
            <w:r>
              <w:t xml:space="preserve">-22,151 </w:t>
            </w:r>
          </w:p>
        </w:tc>
      </w:tr>
      <w:tr w:rsidR="00925913" w14:paraId="6077B8E6" w14:textId="77777777">
        <w:trPr>
          <w:trHeight w:val="231"/>
        </w:trPr>
        <w:tc>
          <w:tcPr>
            <w:tcW w:w="1303" w:type="dxa"/>
            <w:tcBorders>
              <w:top w:val="nil"/>
              <w:left w:val="single" w:sz="4" w:space="0" w:color="000000"/>
              <w:bottom w:val="single" w:sz="4" w:space="0" w:color="000000"/>
              <w:right w:val="single" w:sz="4" w:space="0" w:color="000000"/>
            </w:tcBorders>
          </w:tcPr>
          <w:p w14:paraId="61E27926" w14:textId="77777777" w:rsidR="00925913" w:rsidRDefault="00477365">
            <w:pPr>
              <w:spacing w:after="0" w:line="259" w:lineRule="auto"/>
              <w:ind w:left="0" w:right="56" w:firstLine="0"/>
              <w:jc w:val="right"/>
            </w:pPr>
            <w:r>
              <w:t xml:space="preserve">-5,561 </w:t>
            </w:r>
          </w:p>
        </w:tc>
        <w:tc>
          <w:tcPr>
            <w:tcW w:w="6522" w:type="dxa"/>
            <w:vMerge w:val="restart"/>
            <w:tcBorders>
              <w:top w:val="nil"/>
              <w:left w:val="single" w:sz="4" w:space="0" w:color="000000"/>
              <w:bottom w:val="nil"/>
              <w:right w:val="single" w:sz="4" w:space="0" w:color="000000"/>
            </w:tcBorders>
          </w:tcPr>
          <w:p w14:paraId="484E8A16" w14:textId="77777777" w:rsidR="00925913" w:rsidRDefault="00477365">
            <w:pPr>
              <w:spacing w:after="0" w:line="259" w:lineRule="auto"/>
              <w:ind w:left="2" w:right="0" w:firstLine="0"/>
              <w:jc w:val="left"/>
            </w:pPr>
            <w:r>
              <w:t xml:space="preserve">Movement in Provisions (Long-Term) </w:t>
            </w:r>
          </w:p>
          <w:p w14:paraId="08143B52" w14:textId="77777777" w:rsidR="00925913" w:rsidRDefault="00477365">
            <w:pPr>
              <w:spacing w:after="0" w:line="259" w:lineRule="auto"/>
              <w:ind w:left="0" w:right="2" w:firstLine="0"/>
              <w:jc w:val="right"/>
            </w:pPr>
            <w:r>
              <w:t xml:space="preserve"> </w:t>
            </w:r>
          </w:p>
          <w:p w14:paraId="0B347DA7" w14:textId="77777777" w:rsidR="00925913" w:rsidRDefault="00477365">
            <w:pPr>
              <w:spacing w:after="0" w:line="259" w:lineRule="auto"/>
              <w:ind w:left="2" w:right="0" w:firstLine="0"/>
            </w:pPr>
            <w:r>
              <w:rPr>
                <w:u w:val="single" w:color="000000"/>
              </w:rPr>
              <w:t>Adjustments for items included in the net surplus or deficit on the</w:t>
            </w:r>
            <w:r>
              <w:t xml:space="preserve"> </w:t>
            </w:r>
            <w:r>
              <w:rPr>
                <w:u w:val="single" w:color="000000"/>
              </w:rPr>
              <w:t>provision of services that are investing and financing activities</w:t>
            </w:r>
            <w:r>
              <w:t xml:space="preserve"> </w:t>
            </w:r>
          </w:p>
        </w:tc>
        <w:tc>
          <w:tcPr>
            <w:tcW w:w="1303" w:type="dxa"/>
            <w:tcBorders>
              <w:top w:val="nil"/>
              <w:left w:val="single" w:sz="4" w:space="0" w:color="000000"/>
              <w:bottom w:val="single" w:sz="4" w:space="0" w:color="000000"/>
              <w:right w:val="single" w:sz="4" w:space="0" w:color="000000"/>
            </w:tcBorders>
          </w:tcPr>
          <w:p w14:paraId="77C5205E" w14:textId="77777777" w:rsidR="00925913" w:rsidRDefault="00477365">
            <w:pPr>
              <w:spacing w:after="0" w:line="259" w:lineRule="auto"/>
              <w:ind w:left="0" w:right="55" w:firstLine="0"/>
              <w:jc w:val="right"/>
            </w:pPr>
            <w:r>
              <w:t xml:space="preserve">3,275 </w:t>
            </w:r>
          </w:p>
        </w:tc>
      </w:tr>
      <w:tr w:rsidR="00925913" w14:paraId="59574EEC"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6BFD280B" w14:textId="77777777" w:rsidR="00925913" w:rsidRDefault="00477365">
            <w:pPr>
              <w:spacing w:after="0" w:line="259" w:lineRule="auto"/>
              <w:ind w:left="0" w:right="56" w:firstLine="0"/>
              <w:jc w:val="right"/>
            </w:pPr>
            <w:r>
              <w:rPr>
                <w:b/>
              </w:rPr>
              <w:t xml:space="preserve">-40,218 </w:t>
            </w:r>
          </w:p>
        </w:tc>
        <w:tc>
          <w:tcPr>
            <w:tcW w:w="0" w:type="auto"/>
            <w:vMerge/>
            <w:tcBorders>
              <w:top w:val="nil"/>
              <w:left w:val="single" w:sz="4" w:space="0" w:color="000000"/>
              <w:bottom w:val="nil"/>
              <w:right w:val="single" w:sz="4" w:space="0" w:color="000000"/>
            </w:tcBorders>
          </w:tcPr>
          <w:p w14:paraId="69F61BB0"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21912C25" w14:textId="77777777" w:rsidR="00925913" w:rsidRDefault="00477365">
            <w:pPr>
              <w:spacing w:after="0" w:line="259" w:lineRule="auto"/>
              <w:ind w:left="0" w:right="55" w:firstLine="0"/>
              <w:jc w:val="right"/>
            </w:pPr>
            <w:r>
              <w:rPr>
                <w:b/>
              </w:rPr>
              <w:t xml:space="preserve">-90,534 </w:t>
            </w:r>
          </w:p>
        </w:tc>
      </w:tr>
      <w:tr w:rsidR="00925913" w14:paraId="6DE09526" w14:textId="77777777">
        <w:trPr>
          <w:trHeight w:val="584"/>
        </w:trPr>
        <w:tc>
          <w:tcPr>
            <w:tcW w:w="1303" w:type="dxa"/>
            <w:tcBorders>
              <w:top w:val="single" w:sz="4" w:space="0" w:color="000000"/>
              <w:left w:val="single" w:sz="4" w:space="0" w:color="000000"/>
              <w:bottom w:val="nil"/>
              <w:right w:val="single" w:sz="4" w:space="0" w:color="000000"/>
            </w:tcBorders>
          </w:tcPr>
          <w:p w14:paraId="057B9884" w14:textId="77777777" w:rsidR="00925913" w:rsidRDefault="00477365">
            <w:pPr>
              <w:spacing w:after="0" w:line="259" w:lineRule="auto"/>
              <w:ind w:left="0" w:right="0" w:firstLine="0"/>
              <w:jc w:val="left"/>
            </w:pPr>
            <w:r>
              <w:t xml:space="preserve"> </w:t>
            </w:r>
          </w:p>
        </w:tc>
        <w:tc>
          <w:tcPr>
            <w:tcW w:w="0" w:type="auto"/>
            <w:vMerge/>
            <w:tcBorders>
              <w:top w:val="nil"/>
              <w:left w:val="single" w:sz="4" w:space="0" w:color="000000"/>
              <w:bottom w:val="nil"/>
              <w:right w:val="single" w:sz="4" w:space="0" w:color="000000"/>
            </w:tcBorders>
          </w:tcPr>
          <w:p w14:paraId="7196BF31"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3F31A054" w14:textId="77777777" w:rsidR="00925913" w:rsidRDefault="00477365">
            <w:pPr>
              <w:spacing w:after="0" w:line="259" w:lineRule="auto"/>
              <w:ind w:left="0" w:right="0" w:firstLine="0"/>
              <w:jc w:val="right"/>
            </w:pPr>
            <w:r>
              <w:t xml:space="preserve"> </w:t>
            </w:r>
          </w:p>
        </w:tc>
      </w:tr>
      <w:tr w:rsidR="00925913" w14:paraId="3401C4EE" w14:textId="77777777">
        <w:trPr>
          <w:trHeight w:val="345"/>
        </w:trPr>
        <w:tc>
          <w:tcPr>
            <w:tcW w:w="1303" w:type="dxa"/>
            <w:tcBorders>
              <w:top w:val="nil"/>
              <w:left w:val="single" w:sz="4" w:space="0" w:color="000000"/>
              <w:bottom w:val="nil"/>
              <w:right w:val="single" w:sz="4" w:space="0" w:color="000000"/>
            </w:tcBorders>
          </w:tcPr>
          <w:p w14:paraId="5BC6BC74" w14:textId="77777777" w:rsidR="00925913" w:rsidRDefault="00477365">
            <w:pPr>
              <w:spacing w:after="0" w:line="259" w:lineRule="auto"/>
              <w:ind w:left="0" w:right="0" w:firstLine="0"/>
              <w:jc w:val="left"/>
            </w:pPr>
            <w:r>
              <w:t xml:space="preserve"> </w:t>
            </w:r>
          </w:p>
          <w:p w14:paraId="72388C79" w14:textId="77777777" w:rsidR="00925913" w:rsidRDefault="00477365">
            <w:pPr>
              <w:spacing w:after="0" w:line="259" w:lineRule="auto"/>
              <w:ind w:left="0" w:right="56" w:firstLine="0"/>
              <w:jc w:val="right"/>
            </w:pPr>
            <w:r>
              <w:t xml:space="preserve">1,937 </w:t>
            </w:r>
          </w:p>
        </w:tc>
        <w:tc>
          <w:tcPr>
            <w:tcW w:w="6522" w:type="dxa"/>
            <w:tcBorders>
              <w:top w:val="nil"/>
              <w:left w:val="single" w:sz="4" w:space="0" w:color="000000"/>
              <w:bottom w:val="nil"/>
              <w:right w:val="single" w:sz="4" w:space="0" w:color="000000"/>
            </w:tcBorders>
          </w:tcPr>
          <w:p w14:paraId="7E71F218" w14:textId="77777777" w:rsidR="00925913" w:rsidRDefault="00477365">
            <w:pPr>
              <w:spacing w:after="0" w:line="259" w:lineRule="auto"/>
              <w:ind w:left="2" w:right="0" w:firstLine="0"/>
              <w:jc w:val="left"/>
            </w:pPr>
            <w:r>
              <w:t xml:space="preserve"> </w:t>
            </w:r>
          </w:p>
          <w:p w14:paraId="74617189" w14:textId="77777777" w:rsidR="00925913" w:rsidRDefault="00477365">
            <w:pPr>
              <w:spacing w:after="0" w:line="259" w:lineRule="auto"/>
              <w:ind w:left="2" w:right="0" w:firstLine="0"/>
              <w:jc w:val="left"/>
            </w:pPr>
            <w:r>
              <w:t xml:space="preserve">Gain (+) / Loss (-) on Sale of Fixed Assets </w:t>
            </w:r>
          </w:p>
        </w:tc>
        <w:tc>
          <w:tcPr>
            <w:tcW w:w="1303" w:type="dxa"/>
            <w:tcBorders>
              <w:top w:val="nil"/>
              <w:left w:val="single" w:sz="4" w:space="0" w:color="000000"/>
              <w:bottom w:val="nil"/>
              <w:right w:val="single" w:sz="4" w:space="0" w:color="000000"/>
            </w:tcBorders>
          </w:tcPr>
          <w:p w14:paraId="594D877C" w14:textId="77777777" w:rsidR="00925913" w:rsidRDefault="00477365">
            <w:pPr>
              <w:spacing w:after="0" w:line="259" w:lineRule="auto"/>
              <w:ind w:left="0" w:right="0" w:firstLine="0"/>
              <w:jc w:val="right"/>
            </w:pPr>
            <w:r>
              <w:t xml:space="preserve"> </w:t>
            </w:r>
          </w:p>
          <w:p w14:paraId="0E537D7C" w14:textId="77777777" w:rsidR="00925913" w:rsidRDefault="00477365">
            <w:pPr>
              <w:spacing w:after="0" w:line="259" w:lineRule="auto"/>
              <w:ind w:left="0" w:right="55" w:firstLine="0"/>
              <w:jc w:val="right"/>
            </w:pPr>
            <w:r>
              <w:t xml:space="preserve">10 </w:t>
            </w:r>
          </w:p>
        </w:tc>
      </w:tr>
      <w:tr w:rsidR="00925913" w14:paraId="7C9D0BAA" w14:textId="77777777">
        <w:trPr>
          <w:trHeight w:val="230"/>
        </w:trPr>
        <w:tc>
          <w:tcPr>
            <w:tcW w:w="1303" w:type="dxa"/>
            <w:tcBorders>
              <w:top w:val="nil"/>
              <w:left w:val="single" w:sz="4" w:space="0" w:color="000000"/>
              <w:bottom w:val="nil"/>
              <w:right w:val="single" w:sz="4" w:space="0" w:color="000000"/>
            </w:tcBorders>
          </w:tcPr>
          <w:p w14:paraId="42ECB1DB" w14:textId="77777777" w:rsidR="00925913" w:rsidRDefault="00477365">
            <w:pPr>
              <w:spacing w:after="0" w:line="259" w:lineRule="auto"/>
              <w:ind w:left="0" w:right="56" w:firstLine="0"/>
              <w:jc w:val="right"/>
            </w:pPr>
            <w:r>
              <w:t xml:space="preserve">20,726 </w:t>
            </w:r>
          </w:p>
        </w:tc>
        <w:tc>
          <w:tcPr>
            <w:tcW w:w="6522" w:type="dxa"/>
            <w:tcBorders>
              <w:top w:val="nil"/>
              <w:left w:val="single" w:sz="4" w:space="0" w:color="000000"/>
              <w:bottom w:val="nil"/>
              <w:right w:val="single" w:sz="4" w:space="0" w:color="000000"/>
            </w:tcBorders>
          </w:tcPr>
          <w:p w14:paraId="0D6FFEC5" w14:textId="77777777" w:rsidR="00925913" w:rsidRDefault="00477365">
            <w:pPr>
              <w:spacing w:after="0" w:line="259" w:lineRule="auto"/>
              <w:ind w:left="2" w:right="0" w:firstLine="0"/>
              <w:jc w:val="left"/>
            </w:pPr>
            <w:r>
              <w:t xml:space="preserve">Capital Grants and Contributions credited to the CIES </w:t>
            </w:r>
          </w:p>
        </w:tc>
        <w:tc>
          <w:tcPr>
            <w:tcW w:w="1303" w:type="dxa"/>
            <w:tcBorders>
              <w:top w:val="nil"/>
              <w:left w:val="single" w:sz="4" w:space="0" w:color="000000"/>
              <w:bottom w:val="nil"/>
              <w:right w:val="single" w:sz="4" w:space="0" w:color="000000"/>
            </w:tcBorders>
          </w:tcPr>
          <w:p w14:paraId="1C8D87BC" w14:textId="77777777" w:rsidR="00925913" w:rsidRDefault="00477365">
            <w:pPr>
              <w:spacing w:after="0" w:line="259" w:lineRule="auto"/>
              <w:ind w:left="0" w:right="55" w:firstLine="0"/>
              <w:jc w:val="right"/>
            </w:pPr>
            <w:r>
              <w:t xml:space="preserve">19,042 </w:t>
            </w:r>
          </w:p>
        </w:tc>
      </w:tr>
      <w:tr w:rsidR="00925913" w14:paraId="16BD613B" w14:textId="77777777">
        <w:trPr>
          <w:trHeight w:val="230"/>
        </w:trPr>
        <w:tc>
          <w:tcPr>
            <w:tcW w:w="1303" w:type="dxa"/>
            <w:tcBorders>
              <w:top w:val="nil"/>
              <w:left w:val="single" w:sz="4" w:space="0" w:color="000000"/>
              <w:bottom w:val="nil"/>
              <w:right w:val="single" w:sz="4" w:space="0" w:color="000000"/>
            </w:tcBorders>
          </w:tcPr>
          <w:p w14:paraId="2FD566D4" w14:textId="77777777" w:rsidR="00925913" w:rsidRDefault="00477365">
            <w:pPr>
              <w:spacing w:after="0" w:line="259" w:lineRule="auto"/>
              <w:ind w:left="0" w:right="56" w:firstLine="0"/>
              <w:jc w:val="right"/>
            </w:pPr>
            <w:r>
              <w:t xml:space="preserve">753 </w:t>
            </w:r>
          </w:p>
        </w:tc>
        <w:tc>
          <w:tcPr>
            <w:tcW w:w="6522" w:type="dxa"/>
            <w:tcBorders>
              <w:top w:val="nil"/>
              <w:left w:val="single" w:sz="4" w:space="0" w:color="000000"/>
              <w:bottom w:val="nil"/>
              <w:right w:val="single" w:sz="4" w:space="0" w:color="000000"/>
            </w:tcBorders>
          </w:tcPr>
          <w:p w14:paraId="28D6A66A" w14:textId="77777777" w:rsidR="00925913" w:rsidRDefault="00477365">
            <w:pPr>
              <w:spacing w:after="0" w:line="259" w:lineRule="auto"/>
              <w:ind w:left="2" w:right="0" w:firstLine="0"/>
              <w:jc w:val="left"/>
            </w:pPr>
            <w:r>
              <w:t xml:space="preserve">Capital receipts not related to disposals </w:t>
            </w:r>
          </w:p>
        </w:tc>
        <w:tc>
          <w:tcPr>
            <w:tcW w:w="1303" w:type="dxa"/>
            <w:tcBorders>
              <w:top w:val="nil"/>
              <w:left w:val="single" w:sz="4" w:space="0" w:color="000000"/>
              <w:bottom w:val="nil"/>
              <w:right w:val="single" w:sz="4" w:space="0" w:color="000000"/>
            </w:tcBorders>
          </w:tcPr>
          <w:p w14:paraId="4DBAEA5A" w14:textId="77777777" w:rsidR="00925913" w:rsidRDefault="00477365">
            <w:pPr>
              <w:spacing w:after="0" w:line="259" w:lineRule="auto"/>
              <w:ind w:left="0" w:right="55" w:firstLine="0"/>
              <w:jc w:val="right"/>
            </w:pPr>
            <w:r>
              <w:t xml:space="preserve">875 </w:t>
            </w:r>
          </w:p>
        </w:tc>
      </w:tr>
      <w:tr w:rsidR="00925913" w14:paraId="2A6642E0" w14:textId="77777777">
        <w:trPr>
          <w:trHeight w:val="231"/>
        </w:trPr>
        <w:tc>
          <w:tcPr>
            <w:tcW w:w="1303" w:type="dxa"/>
            <w:tcBorders>
              <w:top w:val="nil"/>
              <w:left w:val="single" w:sz="4" w:space="0" w:color="000000"/>
              <w:bottom w:val="single" w:sz="4" w:space="0" w:color="000000"/>
              <w:right w:val="single" w:sz="4" w:space="0" w:color="000000"/>
            </w:tcBorders>
          </w:tcPr>
          <w:p w14:paraId="7A47C270" w14:textId="77777777" w:rsidR="00925913" w:rsidRDefault="00477365">
            <w:pPr>
              <w:spacing w:after="0" w:line="259" w:lineRule="auto"/>
              <w:ind w:left="0" w:right="56" w:firstLine="0"/>
              <w:jc w:val="right"/>
            </w:pPr>
            <w:r>
              <w:t xml:space="preserve">-236 </w:t>
            </w:r>
          </w:p>
        </w:tc>
        <w:tc>
          <w:tcPr>
            <w:tcW w:w="6522" w:type="dxa"/>
            <w:vMerge w:val="restart"/>
            <w:tcBorders>
              <w:top w:val="nil"/>
              <w:left w:val="single" w:sz="4" w:space="0" w:color="000000"/>
              <w:bottom w:val="single" w:sz="4" w:space="0" w:color="000000"/>
              <w:right w:val="single" w:sz="4" w:space="0" w:color="000000"/>
            </w:tcBorders>
          </w:tcPr>
          <w:p w14:paraId="2DFB30C2" w14:textId="77777777" w:rsidR="00925913" w:rsidRDefault="00477365">
            <w:pPr>
              <w:spacing w:after="0" w:line="259" w:lineRule="auto"/>
              <w:ind w:left="2" w:right="0" w:firstLine="0"/>
              <w:jc w:val="left"/>
            </w:pPr>
            <w:r>
              <w:t xml:space="preserve">Other Adjustments </w:t>
            </w:r>
          </w:p>
          <w:p w14:paraId="188A55E0" w14:textId="77777777" w:rsidR="00925913" w:rsidRDefault="00477365">
            <w:pPr>
              <w:spacing w:after="0" w:line="259" w:lineRule="auto"/>
              <w:ind w:left="2"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0E0D2C39" w14:textId="77777777" w:rsidR="00925913" w:rsidRDefault="00477365">
            <w:pPr>
              <w:spacing w:after="0" w:line="259" w:lineRule="auto"/>
              <w:ind w:left="0" w:right="55" w:firstLine="0"/>
              <w:jc w:val="right"/>
            </w:pPr>
            <w:r>
              <w:t xml:space="preserve">1,012 </w:t>
            </w:r>
          </w:p>
        </w:tc>
      </w:tr>
      <w:tr w:rsidR="00925913" w14:paraId="25744EE0"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30205FBF" w14:textId="77777777" w:rsidR="00925913" w:rsidRDefault="00477365">
            <w:pPr>
              <w:spacing w:after="0" w:line="259" w:lineRule="auto"/>
              <w:ind w:left="0" w:right="56" w:firstLine="0"/>
              <w:jc w:val="right"/>
            </w:pPr>
            <w:r>
              <w:rPr>
                <w:b/>
              </w:rPr>
              <w:t xml:space="preserve">23,180 </w:t>
            </w:r>
          </w:p>
        </w:tc>
        <w:tc>
          <w:tcPr>
            <w:tcW w:w="0" w:type="auto"/>
            <w:vMerge/>
            <w:tcBorders>
              <w:top w:val="nil"/>
              <w:left w:val="single" w:sz="4" w:space="0" w:color="000000"/>
              <w:bottom w:val="single" w:sz="4" w:space="0" w:color="000000"/>
              <w:right w:val="single" w:sz="4" w:space="0" w:color="000000"/>
            </w:tcBorders>
          </w:tcPr>
          <w:p w14:paraId="6505EA17"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2EF26E0A" w14:textId="77777777" w:rsidR="00925913" w:rsidRDefault="00477365">
            <w:pPr>
              <w:spacing w:after="0" w:line="259" w:lineRule="auto"/>
              <w:ind w:left="0" w:right="55" w:firstLine="0"/>
              <w:jc w:val="right"/>
            </w:pPr>
            <w:r>
              <w:rPr>
                <w:b/>
              </w:rPr>
              <w:t xml:space="preserve">20,939 </w:t>
            </w:r>
          </w:p>
        </w:tc>
      </w:tr>
    </w:tbl>
    <w:p w14:paraId="7A02A7A9" w14:textId="77777777" w:rsidR="00925913" w:rsidRDefault="00477365">
      <w:pPr>
        <w:spacing w:after="17" w:line="259" w:lineRule="auto"/>
        <w:ind w:left="568" w:right="0" w:firstLine="0"/>
        <w:jc w:val="left"/>
      </w:pPr>
      <w:r>
        <w:t xml:space="preserve"> </w:t>
      </w:r>
    </w:p>
    <w:p w14:paraId="52E6F8C0" w14:textId="77777777" w:rsidR="00925913" w:rsidRDefault="00477365">
      <w:pPr>
        <w:ind w:left="1268" w:right="0"/>
      </w:pPr>
      <w:r>
        <w:t xml:space="preserve">The cash flows for </w:t>
      </w:r>
      <w:r>
        <w:t>operating activities include the following items:</w:t>
      </w:r>
      <w:r>
        <w:rPr>
          <w:sz w:val="24"/>
        </w:rPr>
        <w:t xml:space="preserve"> </w:t>
      </w:r>
    </w:p>
    <w:p w14:paraId="01E1CF6C"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925913" w14:paraId="53F6E99F" w14:textId="77777777">
        <w:trPr>
          <w:trHeight w:val="233"/>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EDF0467" w14:textId="77777777" w:rsidR="00925913" w:rsidRDefault="00477365">
            <w:pPr>
              <w:spacing w:after="0" w:line="259" w:lineRule="auto"/>
              <w:ind w:left="0" w:right="0" w:firstLine="0"/>
              <w:jc w:val="center"/>
            </w:pPr>
            <w:r>
              <w:rPr>
                <w:u w:val="single" w:color="000000"/>
              </w:rPr>
              <w:t>2020/2021</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5CB8B6AA" w14:textId="77777777" w:rsidR="00925913" w:rsidRDefault="00477365">
            <w:pPr>
              <w:spacing w:after="0" w:line="259" w:lineRule="auto"/>
              <w:ind w:left="38" w:right="0" w:firstLine="0"/>
              <w:jc w:val="left"/>
            </w:pPr>
            <w:r>
              <w:t xml:space="preserve">The cash flows for operating activities include the following items: </w:t>
            </w:r>
          </w:p>
          <w:p w14:paraId="35448108" w14:textId="77777777" w:rsidR="00925913" w:rsidRDefault="00477365">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2016F19D" w14:textId="77777777" w:rsidR="00925913" w:rsidRDefault="0092591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2B3FE87B" w14:textId="77777777" w:rsidR="00925913" w:rsidRDefault="00477365">
            <w:pPr>
              <w:spacing w:after="0" w:line="259" w:lineRule="auto"/>
              <w:ind w:left="0" w:right="0" w:firstLine="0"/>
            </w:pPr>
            <w:r>
              <w:rPr>
                <w:u w:val="single" w:color="000000"/>
              </w:rPr>
              <w:t>2021/2022</w:t>
            </w:r>
            <w:r>
              <w:t xml:space="preserve"> </w:t>
            </w:r>
          </w:p>
        </w:tc>
        <w:tc>
          <w:tcPr>
            <w:tcW w:w="107" w:type="dxa"/>
            <w:tcBorders>
              <w:top w:val="single" w:sz="4" w:space="0" w:color="000000"/>
              <w:left w:val="nil"/>
              <w:bottom w:val="nil"/>
              <w:right w:val="single" w:sz="4" w:space="0" w:color="000000"/>
            </w:tcBorders>
            <w:shd w:val="clear" w:color="auto" w:fill="FFCC99"/>
          </w:tcPr>
          <w:p w14:paraId="4DC6855C" w14:textId="77777777" w:rsidR="00925913" w:rsidRDefault="00925913">
            <w:pPr>
              <w:spacing w:after="160" w:line="259" w:lineRule="auto"/>
              <w:ind w:left="0" w:right="0" w:firstLine="0"/>
              <w:jc w:val="left"/>
            </w:pPr>
          </w:p>
        </w:tc>
      </w:tr>
      <w:tr w:rsidR="00925913" w14:paraId="674090A3" w14:textId="77777777">
        <w:trPr>
          <w:trHeight w:val="234"/>
        </w:trPr>
        <w:tc>
          <w:tcPr>
            <w:tcW w:w="0" w:type="auto"/>
            <w:vMerge/>
            <w:tcBorders>
              <w:top w:val="nil"/>
              <w:left w:val="single" w:sz="4" w:space="0" w:color="000000"/>
              <w:bottom w:val="single" w:sz="4" w:space="0" w:color="000000"/>
              <w:right w:val="single" w:sz="4" w:space="0" w:color="000000"/>
            </w:tcBorders>
          </w:tcPr>
          <w:p w14:paraId="426D5260"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76FE1001" w14:textId="77777777" w:rsidR="00925913" w:rsidRDefault="0092591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0BB8DC1F" w14:textId="77777777" w:rsidR="00925913" w:rsidRDefault="0092591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4DE13826" w14:textId="77777777" w:rsidR="00925913" w:rsidRDefault="00477365">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5433EE0F" w14:textId="77777777" w:rsidR="00925913" w:rsidRDefault="00925913">
            <w:pPr>
              <w:spacing w:after="160" w:line="259" w:lineRule="auto"/>
              <w:ind w:left="0" w:right="0" w:firstLine="0"/>
              <w:jc w:val="left"/>
            </w:pPr>
          </w:p>
        </w:tc>
      </w:tr>
      <w:tr w:rsidR="00925913" w14:paraId="5B3F34C1" w14:textId="77777777">
        <w:trPr>
          <w:trHeight w:val="240"/>
        </w:trPr>
        <w:tc>
          <w:tcPr>
            <w:tcW w:w="1303" w:type="dxa"/>
            <w:tcBorders>
              <w:top w:val="single" w:sz="4" w:space="0" w:color="000000"/>
              <w:left w:val="single" w:sz="4" w:space="0" w:color="000000"/>
              <w:bottom w:val="nil"/>
              <w:right w:val="single" w:sz="4" w:space="0" w:color="000000"/>
            </w:tcBorders>
          </w:tcPr>
          <w:p w14:paraId="32F9993A" w14:textId="77777777" w:rsidR="00925913" w:rsidRDefault="00477365">
            <w:pPr>
              <w:spacing w:after="0" w:line="259" w:lineRule="auto"/>
              <w:ind w:left="0" w:right="91" w:firstLine="0"/>
              <w:jc w:val="right"/>
            </w:pPr>
            <w:r>
              <w:t xml:space="preserve">-367 </w:t>
            </w:r>
          </w:p>
        </w:tc>
        <w:tc>
          <w:tcPr>
            <w:tcW w:w="6522" w:type="dxa"/>
            <w:tcBorders>
              <w:top w:val="single" w:sz="4" w:space="0" w:color="000000"/>
              <w:left w:val="single" w:sz="4" w:space="0" w:color="000000"/>
              <w:bottom w:val="nil"/>
              <w:right w:val="single" w:sz="4" w:space="0" w:color="000000"/>
            </w:tcBorders>
          </w:tcPr>
          <w:p w14:paraId="2C782202" w14:textId="77777777" w:rsidR="00925913" w:rsidRDefault="00477365">
            <w:pPr>
              <w:spacing w:after="0" w:line="259" w:lineRule="auto"/>
              <w:ind w:left="38" w:right="0" w:firstLine="0"/>
              <w:jc w:val="left"/>
            </w:pPr>
            <w:r>
              <w:t xml:space="preserve">Interest received </w:t>
            </w:r>
          </w:p>
        </w:tc>
        <w:tc>
          <w:tcPr>
            <w:tcW w:w="1303" w:type="dxa"/>
            <w:gridSpan w:val="3"/>
            <w:tcBorders>
              <w:top w:val="single" w:sz="4" w:space="0" w:color="000000"/>
              <w:left w:val="single" w:sz="4" w:space="0" w:color="000000"/>
              <w:bottom w:val="nil"/>
              <w:right w:val="single" w:sz="4" w:space="0" w:color="000000"/>
            </w:tcBorders>
          </w:tcPr>
          <w:p w14:paraId="17BD7BB3" w14:textId="77777777" w:rsidR="00925913" w:rsidRDefault="00477365">
            <w:pPr>
              <w:spacing w:after="0" w:line="259" w:lineRule="auto"/>
              <w:ind w:left="0" w:right="90" w:firstLine="0"/>
              <w:jc w:val="right"/>
            </w:pPr>
            <w:r>
              <w:t xml:space="preserve">-388 </w:t>
            </w:r>
          </w:p>
        </w:tc>
      </w:tr>
      <w:tr w:rsidR="00925913" w14:paraId="53CD7A53" w14:textId="77777777">
        <w:trPr>
          <w:trHeight w:val="232"/>
        </w:trPr>
        <w:tc>
          <w:tcPr>
            <w:tcW w:w="1303" w:type="dxa"/>
            <w:tcBorders>
              <w:top w:val="nil"/>
              <w:left w:val="single" w:sz="4" w:space="0" w:color="000000"/>
              <w:bottom w:val="single" w:sz="4" w:space="0" w:color="000000"/>
              <w:right w:val="single" w:sz="4" w:space="0" w:color="000000"/>
            </w:tcBorders>
          </w:tcPr>
          <w:p w14:paraId="22D7A8D5" w14:textId="77777777" w:rsidR="00925913" w:rsidRDefault="00477365">
            <w:pPr>
              <w:spacing w:after="0" w:line="259" w:lineRule="auto"/>
              <w:ind w:left="0" w:right="91" w:firstLine="0"/>
              <w:jc w:val="right"/>
            </w:pPr>
            <w:r>
              <w:t xml:space="preserve">7,805 </w:t>
            </w:r>
          </w:p>
        </w:tc>
        <w:tc>
          <w:tcPr>
            <w:tcW w:w="6522" w:type="dxa"/>
            <w:tcBorders>
              <w:top w:val="nil"/>
              <w:left w:val="single" w:sz="4" w:space="0" w:color="000000"/>
              <w:bottom w:val="single" w:sz="4" w:space="0" w:color="000000"/>
              <w:right w:val="single" w:sz="4" w:space="0" w:color="000000"/>
            </w:tcBorders>
          </w:tcPr>
          <w:p w14:paraId="4674A941" w14:textId="77777777" w:rsidR="00925913" w:rsidRDefault="00477365">
            <w:pPr>
              <w:spacing w:after="0" w:line="259" w:lineRule="auto"/>
              <w:ind w:left="38" w:right="0" w:firstLine="0"/>
              <w:jc w:val="left"/>
            </w:pPr>
            <w:r>
              <w:t xml:space="preserve">Interest Paid </w:t>
            </w:r>
          </w:p>
        </w:tc>
        <w:tc>
          <w:tcPr>
            <w:tcW w:w="1303" w:type="dxa"/>
            <w:gridSpan w:val="3"/>
            <w:tcBorders>
              <w:top w:val="nil"/>
              <w:left w:val="single" w:sz="4" w:space="0" w:color="000000"/>
              <w:bottom w:val="single" w:sz="4" w:space="0" w:color="000000"/>
              <w:right w:val="single" w:sz="4" w:space="0" w:color="000000"/>
            </w:tcBorders>
          </w:tcPr>
          <w:p w14:paraId="048DED19" w14:textId="77777777" w:rsidR="00925913" w:rsidRDefault="00477365">
            <w:pPr>
              <w:spacing w:after="0" w:line="259" w:lineRule="auto"/>
              <w:ind w:left="0" w:right="90" w:firstLine="0"/>
              <w:jc w:val="right"/>
            </w:pPr>
            <w:r>
              <w:t xml:space="preserve">7,398 </w:t>
            </w:r>
          </w:p>
        </w:tc>
      </w:tr>
    </w:tbl>
    <w:p w14:paraId="0CDA9C5F" w14:textId="77777777" w:rsidR="00925913" w:rsidRDefault="00477365">
      <w:pPr>
        <w:spacing w:after="0" w:line="259" w:lineRule="auto"/>
        <w:ind w:left="568" w:right="0" w:firstLine="0"/>
        <w:jc w:val="left"/>
      </w:pPr>
      <w:r>
        <w:t xml:space="preserve"> </w:t>
      </w:r>
    </w:p>
    <w:p w14:paraId="39AD904D" w14:textId="77777777" w:rsidR="00925913" w:rsidRDefault="00477365">
      <w:pPr>
        <w:pStyle w:val="Heading4"/>
        <w:ind w:left="1272"/>
      </w:pPr>
      <w:r>
        <w:t>FINANCING ACTIVITIES</w:t>
      </w:r>
      <w:r>
        <w:rPr>
          <w:u w:val="none"/>
        </w:rPr>
        <w:t xml:space="preserve"> </w:t>
      </w:r>
    </w:p>
    <w:p w14:paraId="52859EC2" w14:textId="77777777" w:rsidR="00925913" w:rsidRDefault="00477365">
      <w:pPr>
        <w:spacing w:after="0" w:line="259" w:lineRule="auto"/>
        <w:ind w:left="568" w:right="0" w:firstLine="0"/>
        <w:jc w:val="left"/>
      </w:pPr>
      <w:r>
        <w:t xml:space="preserve"> </w:t>
      </w:r>
    </w:p>
    <w:p w14:paraId="6B284893" w14:textId="77777777" w:rsidR="00925913" w:rsidRDefault="00477365">
      <w:pPr>
        <w:ind w:left="1268" w:right="0"/>
      </w:pPr>
      <w:r>
        <w:t xml:space="preserve">The following table provides a reconciliation between the movements on the Balance Sheet during the year and net cash flows from financing activities in the Cash Flow Statement: </w:t>
      </w:r>
    </w:p>
    <w:p w14:paraId="03750FEA" w14:textId="77777777" w:rsidR="00925913" w:rsidRDefault="00477365">
      <w:pPr>
        <w:spacing w:after="0" w:line="259" w:lineRule="auto"/>
        <w:ind w:left="568" w:right="0" w:firstLine="0"/>
        <w:jc w:val="left"/>
      </w:pPr>
      <w:r>
        <w:t xml:space="preserve"> </w:t>
      </w:r>
    </w:p>
    <w:p w14:paraId="3CF035B0" w14:textId="77777777" w:rsidR="00925913" w:rsidRDefault="00477365">
      <w:pPr>
        <w:spacing w:after="0" w:line="259" w:lineRule="auto"/>
        <w:ind w:left="568" w:right="0" w:firstLine="0"/>
        <w:jc w:val="left"/>
      </w:pPr>
      <w:r>
        <w:t xml:space="preserve"> </w:t>
      </w:r>
    </w:p>
    <w:p w14:paraId="664864D2" w14:textId="77777777" w:rsidR="00925913" w:rsidRDefault="00477365">
      <w:pPr>
        <w:spacing w:after="0" w:line="259" w:lineRule="auto"/>
        <w:ind w:left="568" w:right="0" w:firstLine="0"/>
        <w:jc w:val="left"/>
      </w:pPr>
      <w:r>
        <w:t xml:space="preserve"> </w:t>
      </w:r>
    </w:p>
    <w:p w14:paraId="0250BBDD" w14:textId="77777777" w:rsidR="00925913" w:rsidRDefault="00477365">
      <w:pPr>
        <w:spacing w:after="0" w:line="259" w:lineRule="auto"/>
        <w:ind w:left="568" w:right="0" w:firstLine="0"/>
        <w:jc w:val="left"/>
      </w:pPr>
      <w:r>
        <w:t xml:space="preserve"> </w:t>
      </w:r>
    </w:p>
    <w:p w14:paraId="6E43AC27" w14:textId="77777777" w:rsidR="00925913" w:rsidRDefault="00477365">
      <w:pPr>
        <w:spacing w:after="0" w:line="259" w:lineRule="auto"/>
        <w:ind w:left="568" w:right="0" w:firstLine="0"/>
        <w:jc w:val="left"/>
      </w:pPr>
      <w:r>
        <w:t xml:space="preserve"> </w:t>
      </w:r>
    </w:p>
    <w:p w14:paraId="35304E14" w14:textId="77777777" w:rsidR="00925913" w:rsidRDefault="00477365">
      <w:pPr>
        <w:spacing w:after="0" w:line="259" w:lineRule="auto"/>
        <w:ind w:left="568" w:right="0" w:firstLine="0"/>
        <w:jc w:val="left"/>
      </w:pPr>
      <w:r>
        <w:t xml:space="preserve"> </w:t>
      </w:r>
    </w:p>
    <w:p w14:paraId="1930340D" w14:textId="77777777" w:rsidR="00925913" w:rsidRDefault="00477365">
      <w:pPr>
        <w:spacing w:after="0" w:line="259" w:lineRule="auto"/>
        <w:ind w:left="568" w:right="0" w:firstLine="0"/>
        <w:jc w:val="left"/>
      </w:pPr>
      <w:r>
        <w:t xml:space="preserve"> </w:t>
      </w:r>
    </w:p>
    <w:p w14:paraId="6949A7F1" w14:textId="77777777" w:rsidR="00925913" w:rsidRDefault="00477365">
      <w:pPr>
        <w:spacing w:after="0" w:line="259" w:lineRule="auto"/>
        <w:ind w:left="568" w:right="0" w:firstLine="0"/>
        <w:jc w:val="left"/>
      </w:pPr>
      <w:r>
        <w:t xml:space="preserve"> </w:t>
      </w:r>
    </w:p>
    <w:p w14:paraId="49BCC4DB" w14:textId="77777777" w:rsidR="00925913" w:rsidRDefault="00477365">
      <w:pPr>
        <w:spacing w:after="0" w:line="259" w:lineRule="auto"/>
        <w:ind w:left="568" w:right="0" w:firstLine="0"/>
        <w:jc w:val="left"/>
      </w:pPr>
      <w:r>
        <w:t xml:space="preserve"> </w:t>
      </w:r>
    </w:p>
    <w:tbl>
      <w:tblPr>
        <w:tblStyle w:val="TableGrid"/>
        <w:tblW w:w="9128" w:type="dxa"/>
        <w:tblInd w:w="1283" w:type="dxa"/>
        <w:tblCellMar>
          <w:top w:w="4" w:type="dxa"/>
          <w:left w:w="107" w:type="dxa"/>
          <w:bottom w:w="0" w:type="dxa"/>
          <w:right w:w="50" w:type="dxa"/>
        </w:tblCellMar>
        <w:tblLook w:val="04A0" w:firstRow="1" w:lastRow="0" w:firstColumn="1" w:lastColumn="0" w:noHBand="0" w:noVBand="1"/>
      </w:tblPr>
      <w:tblGrid>
        <w:gridCol w:w="3118"/>
        <w:gridCol w:w="1191"/>
        <w:gridCol w:w="1191"/>
        <w:gridCol w:w="1192"/>
        <w:gridCol w:w="1247"/>
        <w:gridCol w:w="1189"/>
      </w:tblGrid>
      <w:tr w:rsidR="00925913" w14:paraId="50898D8B" w14:textId="77777777">
        <w:trPr>
          <w:trHeight w:val="627"/>
        </w:trPr>
        <w:tc>
          <w:tcPr>
            <w:tcW w:w="3118" w:type="dxa"/>
            <w:tcBorders>
              <w:top w:val="single" w:sz="4" w:space="0" w:color="000000"/>
              <w:left w:val="single" w:sz="4" w:space="0" w:color="000000"/>
              <w:bottom w:val="nil"/>
              <w:right w:val="single" w:sz="4" w:space="0" w:color="000000"/>
            </w:tcBorders>
            <w:shd w:val="clear" w:color="auto" w:fill="FFCC99"/>
          </w:tcPr>
          <w:p w14:paraId="69D8EC82" w14:textId="77777777" w:rsidR="00925913" w:rsidRDefault="00477365">
            <w:pPr>
              <w:spacing w:after="0" w:line="259" w:lineRule="auto"/>
              <w:ind w:left="0" w:right="0" w:firstLine="0"/>
              <w:jc w:val="left"/>
            </w:pPr>
            <w:r>
              <w:rPr>
                <w:u w:val="single" w:color="000000"/>
              </w:rPr>
              <w:t>2021/2022</w:t>
            </w:r>
            <w: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41F62718"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rPr>
                <w:sz w:val="18"/>
              </w:rP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1B46A4D4" w14:textId="77777777" w:rsidR="00925913" w:rsidRDefault="00477365">
            <w:pPr>
              <w:spacing w:after="0" w:line="259" w:lineRule="auto"/>
              <w:ind w:left="0" w:right="0" w:firstLine="0"/>
              <w:jc w:val="center"/>
            </w:pPr>
            <w:r>
              <w:rPr>
                <w:sz w:val="18"/>
              </w:rPr>
              <w:t xml:space="preserve">Financing Cash Flows </w:t>
            </w:r>
          </w:p>
        </w:tc>
        <w:tc>
          <w:tcPr>
            <w:tcW w:w="1192" w:type="dxa"/>
            <w:tcBorders>
              <w:top w:val="single" w:sz="4" w:space="0" w:color="000000"/>
              <w:left w:val="single" w:sz="4" w:space="0" w:color="000000"/>
              <w:bottom w:val="nil"/>
              <w:right w:val="single" w:sz="4" w:space="0" w:color="000000"/>
            </w:tcBorders>
            <w:shd w:val="clear" w:color="auto" w:fill="FFCC99"/>
          </w:tcPr>
          <w:p w14:paraId="002E1C15" w14:textId="77777777" w:rsidR="00925913" w:rsidRDefault="00477365">
            <w:pPr>
              <w:spacing w:after="0" w:line="259" w:lineRule="auto"/>
              <w:ind w:left="9" w:right="0" w:firstLine="0"/>
              <w:jc w:val="left"/>
            </w:pPr>
            <w:r>
              <w:rPr>
                <w:sz w:val="18"/>
              </w:rPr>
              <w:t xml:space="preserve">Acquisitions </w:t>
            </w:r>
          </w:p>
        </w:tc>
        <w:tc>
          <w:tcPr>
            <w:tcW w:w="1247" w:type="dxa"/>
            <w:tcBorders>
              <w:top w:val="single" w:sz="4" w:space="0" w:color="000000"/>
              <w:left w:val="single" w:sz="4" w:space="0" w:color="000000"/>
              <w:bottom w:val="nil"/>
              <w:right w:val="single" w:sz="4" w:space="0" w:color="000000"/>
            </w:tcBorders>
            <w:shd w:val="clear" w:color="auto" w:fill="FFCC99"/>
          </w:tcPr>
          <w:p w14:paraId="03F7F48D" w14:textId="77777777" w:rsidR="00925913" w:rsidRDefault="00477365">
            <w:pPr>
              <w:spacing w:after="0" w:line="241" w:lineRule="auto"/>
              <w:ind w:left="0" w:right="0" w:firstLine="0"/>
              <w:jc w:val="center"/>
            </w:pPr>
            <w:r>
              <w:rPr>
                <w:sz w:val="18"/>
              </w:rPr>
              <w:t xml:space="preserve">Other non- financing </w:t>
            </w:r>
          </w:p>
          <w:p w14:paraId="5A6D6B10" w14:textId="77777777" w:rsidR="00925913" w:rsidRDefault="00477365">
            <w:pPr>
              <w:spacing w:after="0" w:line="259" w:lineRule="auto"/>
              <w:ind w:left="46" w:right="0" w:firstLine="0"/>
              <w:jc w:val="left"/>
            </w:pPr>
            <w:r>
              <w:rPr>
                <w:sz w:val="18"/>
              </w:rPr>
              <w:t xml:space="preserve">Cash Flows </w:t>
            </w:r>
          </w:p>
        </w:tc>
        <w:tc>
          <w:tcPr>
            <w:tcW w:w="1189" w:type="dxa"/>
            <w:tcBorders>
              <w:top w:val="single" w:sz="4" w:space="0" w:color="000000"/>
              <w:left w:val="single" w:sz="4" w:space="0" w:color="000000"/>
              <w:bottom w:val="nil"/>
              <w:right w:val="single" w:sz="4" w:space="0" w:color="000000"/>
            </w:tcBorders>
            <w:shd w:val="clear" w:color="auto" w:fill="FFCC99"/>
          </w:tcPr>
          <w:p w14:paraId="32B1229C"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652E073F" w14:textId="77777777">
        <w:trPr>
          <w:trHeight w:val="231"/>
        </w:trPr>
        <w:tc>
          <w:tcPr>
            <w:tcW w:w="3118" w:type="dxa"/>
            <w:tcBorders>
              <w:top w:val="nil"/>
              <w:left w:val="single" w:sz="4" w:space="0" w:color="000000"/>
              <w:bottom w:val="single" w:sz="4" w:space="0" w:color="000000"/>
              <w:right w:val="single" w:sz="4" w:space="0" w:color="000000"/>
            </w:tcBorders>
            <w:shd w:val="clear" w:color="auto" w:fill="FFCC99"/>
          </w:tcPr>
          <w:p w14:paraId="4807E34A" w14:textId="77777777" w:rsidR="00925913" w:rsidRDefault="00477365">
            <w:pPr>
              <w:spacing w:after="0" w:line="259" w:lineRule="auto"/>
              <w:ind w:left="0" w:right="0" w:firstLine="0"/>
              <w:jc w:val="left"/>
            </w:pPr>
            <w:r>
              <w:t xml:space="preserve"> </w:t>
            </w:r>
          </w:p>
        </w:tc>
        <w:tc>
          <w:tcPr>
            <w:tcW w:w="1191" w:type="dxa"/>
            <w:tcBorders>
              <w:top w:val="nil"/>
              <w:left w:val="single" w:sz="4" w:space="0" w:color="000000"/>
              <w:bottom w:val="single" w:sz="4" w:space="0" w:color="000000"/>
              <w:right w:val="single" w:sz="4" w:space="0" w:color="000000"/>
            </w:tcBorders>
            <w:shd w:val="clear" w:color="auto" w:fill="FFCC99"/>
          </w:tcPr>
          <w:p w14:paraId="71A766E5" w14:textId="77777777" w:rsidR="00925913" w:rsidRDefault="00477365">
            <w:pPr>
              <w:spacing w:after="0" w:line="259" w:lineRule="auto"/>
              <w:ind w:left="0" w:right="56"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3E23574D" w14:textId="77777777" w:rsidR="00925913" w:rsidRDefault="00477365">
            <w:pPr>
              <w:spacing w:after="0" w:line="259" w:lineRule="auto"/>
              <w:ind w:left="0" w:right="55" w:firstLine="0"/>
              <w:jc w:val="center"/>
            </w:pPr>
            <w:r>
              <w:t xml:space="preserve">£000s </w:t>
            </w:r>
          </w:p>
        </w:tc>
        <w:tc>
          <w:tcPr>
            <w:tcW w:w="1192" w:type="dxa"/>
            <w:tcBorders>
              <w:top w:val="nil"/>
              <w:left w:val="single" w:sz="4" w:space="0" w:color="000000"/>
              <w:bottom w:val="single" w:sz="4" w:space="0" w:color="000000"/>
              <w:right w:val="single" w:sz="4" w:space="0" w:color="000000"/>
            </w:tcBorders>
            <w:shd w:val="clear" w:color="auto" w:fill="FFCC99"/>
          </w:tcPr>
          <w:p w14:paraId="6CD90567" w14:textId="77777777" w:rsidR="00925913" w:rsidRDefault="00477365">
            <w:pPr>
              <w:spacing w:after="0" w:line="259" w:lineRule="auto"/>
              <w:ind w:left="0" w:right="57"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5CB137DA" w14:textId="77777777" w:rsidR="00925913" w:rsidRDefault="00477365">
            <w:pPr>
              <w:spacing w:after="0" w:line="259" w:lineRule="auto"/>
              <w:ind w:left="0" w:right="57" w:firstLine="0"/>
              <w:jc w:val="center"/>
            </w:pPr>
            <w:r>
              <w:t xml:space="preserve">£000s </w:t>
            </w:r>
          </w:p>
        </w:tc>
        <w:tc>
          <w:tcPr>
            <w:tcW w:w="1189" w:type="dxa"/>
            <w:tcBorders>
              <w:top w:val="nil"/>
              <w:left w:val="single" w:sz="4" w:space="0" w:color="000000"/>
              <w:bottom w:val="single" w:sz="4" w:space="0" w:color="000000"/>
              <w:right w:val="single" w:sz="4" w:space="0" w:color="000000"/>
            </w:tcBorders>
            <w:shd w:val="clear" w:color="auto" w:fill="FFCC99"/>
          </w:tcPr>
          <w:p w14:paraId="15B894B8" w14:textId="77777777" w:rsidR="00925913" w:rsidRDefault="00477365">
            <w:pPr>
              <w:spacing w:after="0" w:line="259" w:lineRule="auto"/>
              <w:ind w:left="0" w:right="55" w:firstLine="0"/>
              <w:jc w:val="center"/>
            </w:pPr>
            <w:r>
              <w:t xml:space="preserve">£000s </w:t>
            </w:r>
          </w:p>
        </w:tc>
      </w:tr>
      <w:tr w:rsidR="00925913" w14:paraId="31E0AE2D" w14:textId="77777777">
        <w:trPr>
          <w:trHeight w:val="760"/>
        </w:trPr>
        <w:tc>
          <w:tcPr>
            <w:tcW w:w="3118" w:type="dxa"/>
            <w:tcBorders>
              <w:top w:val="single" w:sz="4" w:space="0" w:color="000000"/>
              <w:left w:val="single" w:sz="4" w:space="0" w:color="000000"/>
              <w:bottom w:val="nil"/>
              <w:right w:val="single" w:sz="4" w:space="0" w:color="000000"/>
            </w:tcBorders>
          </w:tcPr>
          <w:p w14:paraId="31D8E2C4" w14:textId="77777777" w:rsidR="00925913" w:rsidRDefault="00477365">
            <w:pPr>
              <w:spacing w:after="0" w:line="259" w:lineRule="auto"/>
              <w:ind w:left="0" w:right="0" w:firstLine="0"/>
              <w:jc w:val="left"/>
            </w:pPr>
            <w:r>
              <w:t xml:space="preserve"> </w:t>
            </w:r>
            <w:r>
              <w:tab/>
              <w:t xml:space="preserve"> </w:t>
            </w:r>
          </w:p>
          <w:p w14:paraId="68803BBD" w14:textId="77777777" w:rsidR="00925913" w:rsidRDefault="00477365">
            <w:pPr>
              <w:spacing w:after="0" w:line="259" w:lineRule="auto"/>
              <w:ind w:left="0" w:right="0" w:firstLine="0"/>
              <w:jc w:val="left"/>
            </w:pPr>
            <w:r>
              <w:t xml:space="preserve">Current Portion of Long-term Borrowing </w:t>
            </w:r>
          </w:p>
        </w:tc>
        <w:tc>
          <w:tcPr>
            <w:tcW w:w="1191" w:type="dxa"/>
            <w:tcBorders>
              <w:top w:val="single" w:sz="4" w:space="0" w:color="000000"/>
              <w:left w:val="single" w:sz="4" w:space="0" w:color="000000"/>
              <w:bottom w:val="nil"/>
              <w:right w:val="single" w:sz="4" w:space="0" w:color="000000"/>
            </w:tcBorders>
          </w:tcPr>
          <w:p w14:paraId="1A80A6E4" w14:textId="77777777" w:rsidR="00925913" w:rsidRDefault="00477365">
            <w:pPr>
              <w:spacing w:after="0" w:line="259" w:lineRule="auto"/>
              <w:ind w:left="0" w:right="2" w:firstLine="0"/>
              <w:jc w:val="right"/>
            </w:pPr>
            <w:r>
              <w:t xml:space="preserve"> </w:t>
            </w:r>
          </w:p>
          <w:p w14:paraId="548F3B83" w14:textId="77777777" w:rsidR="00925913" w:rsidRDefault="00477365">
            <w:pPr>
              <w:spacing w:after="0" w:line="259" w:lineRule="auto"/>
              <w:ind w:left="0" w:right="56" w:firstLine="0"/>
              <w:jc w:val="right"/>
            </w:pPr>
            <w:r>
              <w:t xml:space="preserve">-21,567 </w:t>
            </w:r>
          </w:p>
        </w:tc>
        <w:tc>
          <w:tcPr>
            <w:tcW w:w="1191" w:type="dxa"/>
            <w:tcBorders>
              <w:top w:val="single" w:sz="4" w:space="0" w:color="000000"/>
              <w:left w:val="single" w:sz="4" w:space="0" w:color="000000"/>
              <w:bottom w:val="nil"/>
              <w:right w:val="single" w:sz="4" w:space="0" w:color="000000"/>
            </w:tcBorders>
          </w:tcPr>
          <w:p w14:paraId="15EB03C2" w14:textId="77777777" w:rsidR="00925913" w:rsidRDefault="00477365">
            <w:pPr>
              <w:spacing w:after="0" w:line="259" w:lineRule="auto"/>
              <w:ind w:left="0" w:right="1" w:firstLine="0"/>
              <w:jc w:val="right"/>
            </w:pPr>
            <w:r>
              <w:t xml:space="preserve"> </w:t>
            </w:r>
          </w:p>
          <w:p w14:paraId="73FBE3EB" w14:textId="77777777" w:rsidR="00925913" w:rsidRDefault="00477365">
            <w:pPr>
              <w:spacing w:after="0" w:line="259" w:lineRule="auto"/>
              <w:ind w:left="0" w:right="56" w:firstLine="0"/>
              <w:jc w:val="right"/>
            </w:pPr>
            <w:r>
              <w:t xml:space="preserve">-13,282 </w:t>
            </w:r>
          </w:p>
        </w:tc>
        <w:tc>
          <w:tcPr>
            <w:tcW w:w="1192" w:type="dxa"/>
            <w:tcBorders>
              <w:top w:val="single" w:sz="4" w:space="0" w:color="000000"/>
              <w:left w:val="single" w:sz="4" w:space="0" w:color="000000"/>
              <w:bottom w:val="nil"/>
              <w:right w:val="single" w:sz="4" w:space="0" w:color="000000"/>
            </w:tcBorders>
          </w:tcPr>
          <w:p w14:paraId="2163A24A" w14:textId="77777777" w:rsidR="00925913" w:rsidRDefault="00477365">
            <w:pPr>
              <w:spacing w:after="0" w:line="259" w:lineRule="auto"/>
              <w:ind w:left="0" w:right="2" w:firstLine="0"/>
              <w:jc w:val="right"/>
            </w:pPr>
            <w:r>
              <w:t xml:space="preserve"> </w:t>
            </w:r>
          </w:p>
          <w:p w14:paraId="0655A45D" w14:textId="77777777" w:rsidR="00925913" w:rsidRDefault="00477365">
            <w:pPr>
              <w:spacing w:after="0" w:line="259" w:lineRule="auto"/>
              <w:ind w:left="0" w:right="58" w:firstLine="0"/>
              <w:jc w:val="right"/>
            </w:pPr>
            <w:r>
              <w:t xml:space="preserve">0 </w:t>
            </w:r>
          </w:p>
        </w:tc>
        <w:tc>
          <w:tcPr>
            <w:tcW w:w="1247" w:type="dxa"/>
            <w:tcBorders>
              <w:top w:val="single" w:sz="4" w:space="0" w:color="000000"/>
              <w:left w:val="single" w:sz="4" w:space="0" w:color="000000"/>
              <w:bottom w:val="nil"/>
              <w:right w:val="single" w:sz="4" w:space="0" w:color="000000"/>
            </w:tcBorders>
          </w:tcPr>
          <w:p w14:paraId="1E8F2F19" w14:textId="77777777" w:rsidR="00925913" w:rsidRDefault="00477365">
            <w:pPr>
              <w:spacing w:after="0" w:line="259" w:lineRule="auto"/>
              <w:ind w:left="0" w:right="2" w:firstLine="0"/>
              <w:jc w:val="right"/>
            </w:pPr>
            <w:r>
              <w:t xml:space="preserve"> </w:t>
            </w:r>
          </w:p>
          <w:p w14:paraId="760E851B" w14:textId="77777777" w:rsidR="00925913" w:rsidRDefault="00477365">
            <w:pPr>
              <w:spacing w:after="0" w:line="259" w:lineRule="auto"/>
              <w:ind w:left="0" w:right="57" w:firstLine="0"/>
              <w:jc w:val="right"/>
            </w:pPr>
            <w:r>
              <w:t xml:space="preserve">130 </w:t>
            </w:r>
          </w:p>
        </w:tc>
        <w:tc>
          <w:tcPr>
            <w:tcW w:w="1189" w:type="dxa"/>
            <w:tcBorders>
              <w:top w:val="single" w:sz="4" w:space="0" w:color="000000"/>
              <w:left w:val="single" w:sz="4" w:space="0" w:color="000000"/>
              <w:bottom w:val="nil"/>
              <w:right w:val="single" w:sz="4" w:space="0" w:color="000000"/>
            </w:tcBorders>
          </w:tcPr>
          <w:p w14:paraId="26155166" w14:textId="77777777" w:rsidR="00925913" w:rsidRDefault="00477365">
            <w:pPr>
              <w:spacing w:after="0" w:line="259" w:lineRule="auto"/>
              <w:ind w:left="0" w:right="0" w:firstLine="0"/>
              <w:jc w:val="right"/>
            </w:pPr>
            <w:r>
              <w:t xml:space="preserve"> </w:t>
            </w:r>
          </w:p>
          <w:p w14:paraId="1AE081CF" w14:textId="77777777" w:rsidR="00925913" w:rsidRDefault="00477365">
            <w:pPr>
              <w:spacing w:after="0" w:line="259" w:lineRule="auto"/>
              <w:ind w:left="0" w:right="55" w:firstLine="0"/>
              <w:jc w:val="right"/>
            </w:pPr>
            <w:r>
              <w:t xml:space="preserve">-34,719 </w:t>
            </w:r>
          </w:p>
        </w:tc>
      </w:tr>
      <w:tr w:rsidR="00925913" w14:paraId="08A26D1C" w14:textId="77777777">
        <w:trPr>
          <w:trHeight w:val="351"/>
        </w:trPr>
        <w:tc>
          <w:tcPr>
            <w:tcW w:w="3118" w:type="dxa"/>
            <w:tcBorders>
              <w:top w:val="nil"/>
              <w:left w:val="single" w:sz="4" w:space="0" w:color="000000"/>
              <w:bottom w:val="nil"/>
              <w:right w:val="single" w:sz="4" w:space="0" w:color="000000"/>
            </w:tcBorders>
          </w:tcPr>
          <w:p w14:paraId="1386D53C" w14:textId="77777777" w:rsidR="00925913" w:rsidRDefault="00477365">
            <w:pPr>
              <w:spacing w:after="0" w:line="259" w:lineRule="auto"/>
              <w:ind w:left="0" w:right="0" w:firstLine="0"/>
              <w:jc w:val="left"/>
            </w:pPr>
            <w:r>
              <w:t xml:space="preserve">Long-term Borrowing </w:t>
            </w:r>
          </w:p>
        </w:tc>
        <w:tc>
          <w:tcPr>
            <w:tcW w:w="1191" w:type="dxa"/>
            <w:tcBorders>
              <w:top w:val="nil"/>
              <w:left w:val="single" w:sz="4" w:space="0" w:color="000000"/>
              <w:bottom w:val="nil"/>
              <w:right w:val="single" w:sz="4" w:space="0" w:color="000000"/>
            </w:tcBorders>
          </w:tcPr>
          <w:p w14:paraId="36AF0CF4" w14:textId="77777777" w:rsidR="00925913" w:rsidRDefault="00477365">
            <w:pPr>
              <w:spacing w:after="0" w:line="259" w:lineRule="auto"/>
              <w:ind w:left="0" w:right="57" w:firstLine="0"/>
              <w:jc w:val="right"/>
            </w:pPr>
            <w:r>
              <w:t xml:space="preserve">-167,225 </w:t>
            </w:r>
          </w:p>
        </w:tc>
        <w:tc>
          <w:tcPr>
            <w:tcW w:w="1191" w:type="dxa"/>
            <w:tcBorders>
              <w:top w:val="nil"/>
              <w:left w:val="single" w:sz="4" w:space="0" w:color="000000"/>
              <w:bottom w:val="nil"/>
              <w:right w:val="single" w:sz="4" w:space="0" w:color="000000"/>
            </w:tcBorders>
          </w:tcPr>
          <w:p w14:paraId="7490C248" w14:textId="77777777" w:rsidR="00925913" w:rsidRDefault="00477365">
            <w:pPr>
              <w:spacing w:after="0" w:line="259" w:lineRule="auto"/>
              <w:ind w:left="0" w:right="56" w:firstLine="0"/>
              <w:jc w:val="right"/>
            </w:pPr>
            <w:r>
              <w:t xml:space="preserve">33,511 </w:t>
            </w:r>
          </w:p>
        </w:tc>
        <w:tc>
          <w:tcPr>
            <w:tcW w:w="1192" w:type="dxa"/>
            <w:tcBorders>
              <w:top w:val="nil"/>
              <w:left w:val="single" w:sz="4" w:space="0" w:color="000000"/>
              <w:bottom w:val="nil"/>
              <w:right w:val="single" w:sz="4" w:space="0" w:color="000000"/>
            </w:tcBorders>
          </w:tcPr>
          <w:p w14:paraId="707A3598"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1B6708B9" w14:textId="77777777" w:rsidR="00925913" w:rsidRDefault="00477365">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5AC66876" w14:textId="77777777" w:rsidR="00925913" w:rsidRDefault="00477365">
            <w:pPr>
              <w:spacing w:after="0" w:line="259" w:lineRule="auto"/>
              <w:ind w:left="0" w:right="55" w:firstLine="0"/>
              <w:jc w:val="right"/>
            </w:pPr>
            <w:r>
              <w:t xml:space="preserve">-133,714 </w:t>
            </w:r>
          </w:p>
        </w:tc>
      </w:tr>
      <w:tr w:rsidR="00925913" w14:paraId="2129F951" w14:textId="77777777">
        <w:trPr>
          <w:trHeight w:val="350"/>
        </w:trPr>
        <w:tc>
          <w:tcPr>
            <w:tcW w:w="3118" w:type="dxa"/>
            <w:tcBorders>
              <w:top w:val="nil"/>
              <w:left w:val="single" w:sz="4" w:space="0" w:color="000000"/>
              <w:bottom w:val="nil"/>
              <w:right w:val="single" w:sz="4" w:space="0" w:color="000000"/>
            </w:tcBorders>
          </w:tcPr>
          <w:p w14:paraId="5A407069" w14:textId="77777777" w:rsidR="00925913" w:rsidRDefault="00477365">
            <w:pPr>
              <w:spacing w:after="0" w:line="259" w:lineRule="auto"/>
              <w:ind w:left="0" w:right="0" w:firstLine="0"/>
              <w:jc w:val="left"/>
            </w:pPr>
            <w:r>
              <w:t xml:space="preserve">Short-term Deferred Liabilities </w:t>
            </w:r>
          </w:p>
        </w:tc>
        <w:tc>
          <w:tcPr>
            <w:tcW w:w="1191" w:type="dxa"/>
            <w:tcBorders>
              <w:top w:val="nil"/>
              <w:left w:val="single" w:sz="4" w:space="0" w:color="000000"/>
              <w:bottom w:val="nil"/>
              <w:right w:val="single" w:sz="4" w:space="0" w:color="000000"/>
            </w:tcBorders>
          </w:tcPr>
          <w:p w14:paraId="7525508C" w14:textId="77777777" w:rsidR="00925913" w:rsidRDefault="00477365">
            <w:pPr>
              <w:spacing w:after="0" w:line="259" w:lineRule="auto"/>
              <w:ind w:left="0" w:right="56" w:firstLine="0"/>
              <w:jc w:val="right"/>
            </w:pPr>
            <w:r>
              <w:t xml:space="preserve">-942 </w:t>
            </w:r>
          </w:p>
        </w:tc>
        <w:tc>
          <w:tcPr>
            <w:tcW w:w="1191" w:type="dxa"/>
            <w:tcBorders>
              <w:top w:val="nil"/>
              <w:left w:val="single" w:sz="4" w:space="0" w:color="000000"/>
              <w:bottom w:val="nil"/>
              <w:right w:val="single" w:sz="4" w:space="0" w:color="000000"/>
            </w:tcBorders>
          </w:tcPr>
          <w:p w14:paraId="338FF3FC" w14:textId="77777777" w:rsidR="00925913" w:rsidRDefault="00477365">
            <w:pPr>
              <w:spacing w:after="0" w:line="259" w:lineRule="auto"/>
              <w:ind w:left="0" w:right="57" w:firstLine="0"/>
              <w:jc w:val="right"/>
            </w:pPr>
            <w:r>
              <w:t xml:space="preserve">8 </w:t>
            </w:r>
          </w:p>
        </w:tc>
        <w:tc>
          <w:tcPr>
            <w:tcW w:w="1192" w:type="dxa"/>
            <w:tcBorders>
              <w:top w:val="nil"/>
              <w:left w:val="single" w:sz="4" w:space="0" w:color="000000"/>
              <w:bottom w:val="nil"/>
              <w:right w:val="single" w:sz="4" w:space="0" w:color="000000"/>
            </w:tcBorders>
          </w:tcPr>
          <w:p w14:paraId="348FDE65"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0E5385FC" w14:textId="77777777" w:rsidR="00925913" w:rsidRDefault="00477365">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3547DE5A" w14:textId="77777777" w:rsidR="00925913" w:rsidRDefault="00477365">
            <w:pPr>
              <w:spacing w:after="0" w:line="259" w:lineRule="auto"/>
              <w:ind w:left="0" w:right="55" w:firstLine="0"/>
              <w:jc w:val="right"/>
            </w:pPr>
            <w:r>
              <w:t xml:space="preserve">-934 </w:t>
            </w:r>
          </w:p>
        </w:tc>
      </w:tr>
      <w:tr w:rsidR="00925913" w14:paraId="247A7028" w14:textId="77777777">
        <w:trPr>
          <w:trHeight w:val="350"/>
        </w:trPr>
        <w:tc>
          <w:tcPr>
            <w:tcW w:w="3118" w:type="dxa"/>
            <w:tcBorders>
              <w:top w:val="nil"/>
              <w:left w:val="single" w:sz="4" w:space="0" w:color="000000"/>
              <w:bottom w:val="nil"/>
              <w:right w:val="single" w:sz="4" w:space="0" w:color="000000"/>
            </w:tcBorders>
          </w:tcPr>
          <w:p w14:paraId="624E4B00" w14:textId="77777777" w:rsidR="00925913" w:rsidRDefault="00477365">
            <w:pPr>
              <w:spacing w:after="0" w:line="259" w:lineRule="auto"/>
              <w:ind w:left="0" w:right="0" w:firstLine="0"/>
              <w:jc w:val="left"/>
            </w:pPr>
            <w:r>
              <w:t xml:space="preserve">Long-term Deferred Liabilities </w:t>
            </w:r>
          </w:p>
        </w:tc>
        <w:tc>
          <w:tcPr>
            <w:tcW w:w="1191" w:type="dxa"/>
            <w:tcBorders>
              <w:top w:val="nil"/>
              <w:left w:val="single" w:sz="4" w:space="0" w:color="000000"/>
              <w:bottom w:val="nil"/>
              <w:right w:val="single" w:sz="4" w:space="0" w:color="000000"/>
            </w:tcBorders>
          </w:tcPr>
          <w:p w14:paraId="70A03024" w14:textId="77777777" w:rsidR="00925913" w:rsidRDefault="00477365">
            <w:pPr>
              <w:spacing w:after="0" w:line="259" w:lineRule="auto"/>
              <w:ind w:left="0" w:right="56" w:firstLine="0"/>
              <w:jc w:val="right"/>
            </w:pPr>
            <w:r>
              <w:t xml:space="preserve">-7,415 </w:t>
            </w:r>
          </w:p>
        </w:tc>
        <w:tc>
          <w:tcPr>
            <w:tcW w:w="1191" w:type="dxa"/>
            <w:tcBorders>
              <w:top w:val="nil"/>
              <w:left w:val="single" w:sz="4" w:space="0" w:color="000000"/>
              <w:bottom w:val="nil"/>
              <w:right w:val="single" w:sz="4" w:space="0" w:color="000000"/>
            </w:tcBorders>
          </w:tcPr>
          <w:p w14:paraId="4C63B98E" w14:textId="77777777" w:rsidR="00925913" w:rsidRDefault="00477365">
            <w:pPr>
              <w:spacing w:after="0" w:line="259" w:lineRule="auto"/>
              <w:ind w:left="0" w:right="56" w:firstLine="0"/>
              <w:jc w:val="right"/>
            </w:pPr>
            <w:r>
              <w:t xml:space="preserve">934 </w:t>
            </w:r>
          </w:p>
        </w:tc>
        <w:tc>
          <w:tcPr>
            <w:tcW w:w="1192" w:type="dxa"/>
            <w:tcBorders>
              <w:top w:val="nil"/>
              <w:left w:val="single" w:sz="4" w:space="0" w:color="000000"/>
              <w:bottom w:val="nil"/>
              <w:right w:val="single" w:sz="4" w:space="0" w:color="000000"/>
            </w:tcBorders>
          </w:tcPr>
          <w:p w14:paraId="28D26CC1"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2BA2FEBB" w14:textId="77777777" w:rsidR="00925913" w:rsidRDefault="00477365">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271324E0" w14:textId="77777777" w:rsidR="00925913" w:rsidRDefault="00477365">
            <w:pPr>
              <w:spacing w:after="0" w:line="259" w:lineRule="auto"/>
              <w:ind w:left="0" w:right="55" w:firstLine="0"/>
              <w:jc w:val="right"/>
            </w:pPr>
            <w:r>
              <w:t xml:space="preserve">-6,481 </w:t>
            </w:r>
          </w:p>
        </w:tc>
      </w:tr>
      <w:tr w:rsidR="00925913" w14:paraId="206FD060" w14:textId="77777777">
        <w:trPr>
          <w:trHeight w:val="350"/>
        </w:trPr>
        <w:tc>
          <w:tcPr>
            <w:tcW w:w="3118" w:type="dxa"/>
            <w:tcBorders>
              <w:top w:val="nil"/>
              <w:left w:val="single" w:sz="4" w:space="0" w:color="000000"/>
              <w:bottom w:val="nil"/>
              <w:right w:val="single" w:sz="4" w:space="0" w:color="000000"/>
            </w:tcBorders>
          </w:tcPr>
          <w:p w14:paraId="082D6CA7" w14:textId="77777777" w:rsidR="00925913" w:rsidRDefault="00477365">
            <w:pPr>
              <w:spacing w:after="0" w:line="259" w:lineRule="auto"/>
              <w:ind w:left="0" w:right="0" w:firstLine="0"/>
              <w:jc w:val="left"/>
            </w:pPr>
            <w:r>
              <w:t xml:space="preserve">Short-Term Debtors </w:t>
            </w:r>
          </w:p>
        </w:tc>
        <w:tc>
          <w:tcPr>
            <w:tcW w:w="1191" w:type="dxa"/>
            <w:tcBorders>
              <w:top w:val="nil"/>
              <w:left w:val="single" w:sz="4" w:space="0" w:color="000000"/>
              <w:bottom w:val="nil"/>
              <w:right w:val="single" w:sz="4" w:space="0" w:color="000000"/>
            </w:tcBorders>
          </w:tcPr>
          <w:p w14:paraId="51ADE609" w14:textId="77777777" w:rsidR="00925913" w:rsidRDefault="00477365">
            <w:pPr>
              <w:spacing w:after="0" w:line="259" w:lineRule="auto"/>
              <w:ind w:left="0" w:right="57" w:firstLine="0"/>
              <w:jc w:val="right"/>
            </w:pPr>
            <w:r>
              <w:t xml:space="preserve">49,618 </w:t>
            </w:r>
          </w:p>
        </w:tc>
        <w:tc>
          <w:tcPr>
            <w:tcW w:w="1191" w:type="dxa"/>
            <w:tcBorders>
              <w:top w:val="nil"/>
              <w:left w:val="single" w:sz="4" w:space="0" w:color="000000"/>
              <w:bottom w:val="nil"/>
              <w:right w:val="single" w:sz="4" w:space="0" w:color="000000"/>
            </w:tcBorders>
          </w:tcPr>
          <w:p w14:paraId="175EB6EC" w14:textId="77777777" w:rsidR="00925913" w:rsidRDefault="00477365">
            <w:pPr>
              <w:spacing w:after="0" w:line="259" w:lineRule="auto"/>
              <w:ind w:left="0" w:right="56" w:firstLine="0"/>
              <w:jc w:val="right"/>
            </w:pPr>
            <w:r>
              <w:t xml:space="preserve">-1,086 </w:t>
            </w:r>
          </w:p>
        </w:tc>
        <w:tc>
          <w:tcPr>
            <w:tcW w:w="1192" w:type="dxa"/>
            <w:tcBorders>
              <w:top w:val="nil"/>
              <w:left w:val="single" w:sz="4" w:space="0" w:color="000000"/>
              <w:bottom w:val="nil"/>
              <w:right w:val="single" w:sz="4" w:space="0" w:color="000000"/>
            </w:tcBorders>
          </w:tcPr>
          <w:p w14:paraId="279C326F"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2E4796BB" w14:textId="77777777" w:rsidR="00925913" w:rsidRDefault="00477365">
            <w:pPr>
              <w:spacing w:after="0" w:line="259" w:lineRule="auto"/>
              <w:ind w:left="0" w:right="57" w:firstLine="0"/>
              <w:jc w:val="right"/>
            </w:pPr>
            <w:r>
              <w:t xml:space="preserve">5,127 </w:t>
            </w:r>
          </w:p>
        </w:tc>
        <w:tc>
          <w:tcPr>
            <w:tcW w:w="1189" w:type="dxa"/>
            <w:tcBorders>
              <w:top w:val="nil"/>
              <w:left w:val="single" w:sz="4" w:space="0" w:color="000000"/>
              <w:bottom w:val="nil"/>
              <w:right w:val="single" w:sz="4" w:space="0" w:color="000000"/>
            </w:tcBorders>
          </w:tcPr>
          <w:p w14:paraId="0B6E4593" w14:textId="77777777" w:rsidR="00925913" w:rsidRDefault="00477365">
            <w:pPr>
              <w:spacing w:after="0" w:line="259" w:lineRule="auto"/>
              <w:ind w:left="0" w:right="55" w:firstLine="0"/>
              <w:jc w:val="right"/>
            </w:pPr>
            <w:r>
              <w:t xml:space="preserve">53,659 </w:t>
            </w:r>
          </w:p>
        </w:tc>
      </w:tr>
      <w:tr w:rsidR="00925913" w14:paraId="1AD3B49F" w14:textId="77777777">
        <w:trPr>
          <w:trHeight w:val="411"/>
        </w:trPr>
        <w:tc>
          <w:tcPr>
            <w:tcW w:w="3118" w:type="dxa"/>
            <w:tcBorders>
              <w:top w:val="nil"/>
              <w:left w:val="single" w:sz="4" w:space="0" w:color="000000"/>
              <w:bottom w:val="single" w:sz="4" w:space="0" w:color="000000"/>
              <w:right w:val="single" w:sz="4" w:space="0" w:color="000000"/>
            </w:tcBorders>
          </w:tcPr>
          <w:p w14:paraId="7C99C0A6" w14:textId="77777777" w:rsidR="00925913" w:rsidRDefault="00477365">
            <w:pPr>
              <w:spacing w:after="0" w:line="259" w:lineRule="auto"/>
              <w:ind w:left="0" w:right="0" w:firstLine="0"/>
              <w:jc w:val="left"/>
            </w:pPr>
            <w:r>
              <w:t xml:space="preserve">Short-Term Creditors </w:t>
            </w:r>
          </w:p>
        </w:tc>
        <w:tc>
          <w:tcPr>
            <w:tcW w:w="1191" w:type="dxa"/>
            <w:tcBorders>
              <w:top w:val="nil"/>
              <w:left w:val="single" w:sz="4" w:space="0" w:color="000000"/>
              <w:bottom w:val="single" w:sz="4" w:space="0" w:color="000000"/>
              <w:right w:val="single" w:sz="4" w:space="0" w:color="000000"/>
            </w:tcBorders>
          </w:tcPr>
          <w:p w14:paraId="31808EFA" w14:textId="77777777" w:rsidR="00925913" w:rsidRDefault="00477365">
            <w:pPr>
              <w:spacing w:after="0" w:line="259" w:lineRule="auto"/>
              <w:ind w:left="0" w:right="56" w:firstLine="0"/>
              <w:jc w:val="right"/>
            </w:pPr>
            <w:r>
              <w:t xml:space="preserve">-56,951 </w:t>
            </w:r>
          </w:p>
        </w:tc>
        <w:tc>
          <w:tcPr>
            <w:tcW w:w="1191" w:type="dxa"/>
            <w:tcBorders>
              <w:top w:val="nil"/>
              <w:left w:val="single" w:sz="4" w:space="0" w:color="000000"/>
              <w:bottom w:val="single" w:sz="4" w:space="0" w:color="000000"/>
              <w:right w:val="single" w:sz="4" w:space="0" w:color="000000"/>
            </w:tcBorders>
          </w:tcPr>
          <w:p w14:paraId="2BF9CB3D" w14:textId="77777777" w:rsidR="00925913" w:rsidRDefault="00477365">
            <w:pPr>
              <w:spacing w:after="0" w:line="259" w:lineRule="auto"/>
              <w:ind w:left="0" w:right="56" w:firstLine="0"/>
              <w:jc w:val="right"/>
            </w:pPr>
            <w:r>
              <w:t xml:space="preserve">-57 </w:t>
            </w:r>
          </w:p>
        </w:tc>
        <w:tc>
          <w:tcPr>
            <w:tcW w:w="1192" w:type="dxa"/>
            <w:tcBorders>
              <w:top w:val="nil"/>
              <w:left w:val="single" w:sz="4" w:space="0" w:color="000000"/>
              <w:bottom w:val="single" w:sz="4" w:space="0" w:color="000000"/>
              <w:right w:val="single" w:sz="4" w:space="0" w:color="000000"/>
            </w:tcBorders>
          </w:tcPr>
          <w:p w14:paraId="28F6A267"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single" w:sz="4" w:space="0" w:color="000000"/>
              <w:right w:val="single" w:sz="4" w:space="0" w:color="000000"/>
            </w:tcBorders>
          </w:tcPr>
          <w:p w14:paraId="18C10896" w14:textId="77777777" w:rsidR="00925913" w:rsidRDefault="00477365">
            <w:pPr>
              <w:spacing w:after="0" w:line="259" w:lineRule="auto"/>
              <w:ind w:left="0" w:right="57" w:firstLine="0"/>
              <w:jc w:val="right"/>
            </w:pPr>
            <w:r>
              <w:t xml:space="preserve">-5,526 </w:t>
            </w:r>
          </w:p>
        </w:tc>
        <w:tc>
          <w:tcPr>
            <w:tcW w:w="1189" w:type="dxa"/>
            <w:tcBorders>
              <w:top w:val="nil"/>
              <w:left w:val="single" w:sz="4" w:space="0" w:color="000000"/>
              <w:bottom w:val="single" w:sz="4" w:space="0" w:color="000000"/>
              <w:right w:val="single" w:sz="4" w:space="0" w:color="000000"/>
            </w:tcBorders>
          </w:tcPr>
          <w:p w14:paraId="40731AB0" w14:textId="77777777" w:rsidR="00925913" w:rsidRDefault="00477365">
            <w:pPr>
              <w:spacing w:after="0" w:line="259" w:lineRule="auto"/>
              <w:ind w:left="0" w:right="55" w:firstLine="0"/>
              <w:jc w:val="right"/>
            </w:pPr>
            <w:r>
              <w:t xml:space="preserve">-62,534 </w:t>
            </w:r>
          </w:p>
        </w:tc>
      </w:tr>
      <w:tr w:rsidR="00925913" w14:paraId="3B0962A8" w14:textId="77777777">
        <w:trPr>
          <w:trHeight w:val="240"/>
        </w:trPr>
        <w:tc>
          <w:tcPr>
            <w:tcW w:w="3118" w:type="dxa"/>
            <w:tcBorders>
              <w:top w:val="single" w:sz="4" w:space="0" w:color="000000"/>
              <w:left w:val="single" w:sz="4" w:space="0" w:color="000000"/>
              <w:bottom w:val="single" w:sz="4" w:space="0" w:color="000000"/>
              <w:right w:val="single" w:sz="4" w:space="0" w:color="000000"/>
            </w:tcBorders>
          </w:tcPr>
          <w:p w14:paraId="46C4F3B4" w14:textId="77777777" w:rsidR="00925913" w:rsidRDefault="00477365">
            <w:pPr>
              <w:spacing w:after="0" w:line="259" w:lineRule="auto"/>
              <w:ind w:left="0" w:right="0" w:firstLine="0"/>
              <w:jc w:val="left"/>
            </w:pPr>
            <w:r>
              <w:rPr>
                <w:b/>
              </w:rPr>
              <w:t xml:space="preserve">Total </w:t>
            </w:r>
          </w:p>
        </w:tc>
        <w:tc>
          <w:tcPr>
            <w:tcW w:w="1191" w:type="dxa"/>
            <w:tcBorders>
              <w:top w:val="single" w:sz="4" w:space="0" w:color="000000"/>
              <w:left w:val="single" w:sz="4" w:space="0" w:color="000000"/>
              <w:bottom w:val="single" w:sz="4" w:space="0" w:color="000000"/>
              <w:right w:val="single" w:sz="4" w:space="0" w:color="000000"/>
            </w:tcBorders>
          </w:tcPr>
          <w:p w14:paraId="0CC62639" w14:textId="77777777" w:rsidR="00925913" w:rsidRDefault="00477365">
            <w:pPr>
              <w:spacing w:after="0" w:line="259" w:lineRule="auto"/>
              <w:ind w:left="0" w:right="57" w:firstLine="0"/>
              <w:jc w:val="right"/>
            </w:pPr>
            <w:r>
              <w:rPr>
                <w:b/>
              </w:rPr>
              <w:t xml:space="preserve">-204,482 </w:t>
            </w:r>
          </w:p>
        </w:tc>
        <w:tc>
          <w:tcPr>
            <w:tcW w:w="1191" w:type="dxa"/>
            <w:tcBorders>
              <w:top w:val="single" w:sz="4" w:space="0" w:color="000000"/>
              <w:left w:val="single" w:sz="4" w:space="0" w:color="000000"/>
              <w:bottom w:val="single" w:sz="4" w:space="0" w:color="000000"/>
              <w:right w:val="single" w:sz="4" w:space="0" w:color="000000"/>
            </w:tcBorders>
          </w:tcPr>
          <w:p w14:paraId="28B5066A" w14:textId="77777777" w:rsidR="00925913" w:rsidRDefault="00477365">
            <w:pPr>
              <w:spacing w:after="0" w:line="259" w:lineRule="auto"/>
              <w:ind w:left="0" w:right="56" w:firstLine="0"/>
              <w:jc w:val="right"/>
            </w:pPr>
            <w:r>
              <w:rPr>
                <w:b/>
              </w:rPr>
              <w:t xml:space="preserve">20,028 </w:t>
            </w:r>
          </w:p>
        </w:tc>
        <w:tc>
          <w:tcPr>
            <w:tcW w:w="1192" w:type="dxa"/>
            <w:tcBorders>
              <w:top w:val="single" w:sz="4" w:space="0" w:color="000000"/>
              <w:left w:val="single" w:sz="4" w:space="0" w:color="000000"/>
              <w:bottom w:val="single" w:sz="4" w:space="0" w:color="000000"/>
              <w:right w:val="single" w:sz="4" w:space="0" w:color="000000"/>
            </w:tcBorders>
          </w:tcPr>
          <w:p w14:paraId="43C3E2B4" w14:textId="77777777" w:rsidR="00925913" w:rsidRDefault="00477365">
            <w:pPr>
              <w:spacing w:after="0" w:line="259" w:lineRule="auto"/>
              <w:ind w:left="0" w:right="58" w:firstLine="0"/>
              <w:jc w:val="right"/>
            </w:pPr>
            <w:r>
              <w:rPr>
                <w:b/>
              </w:rPr>
              <w:t xml:space="preserve">0 </w:t>
            </w:r>
          </w:p>
        </w:tc>
        <w:tc>
          <w:tcPr>
            <w:tcW w:w="1247" w:type="dxa"/>
            <w:tcBorders>
              <w:top w:val="single" w:sz="4" w:space="0" w:color="000000"/>
              <w:left w:val="single" w:sz="4" w:space="0" w:color="000000"/>
              <w:bottom w:val="single" w:sz="4" w:space="0" w:color="000000"/>
              <w:right w:val="single" w:sz="4" w:space="0" w:color="000000"/>
            </w:tcBorders>
          </w:tcPr>
          <w:p w14:paraId="4CDCF732" w14:textId="77777777" w:rsidR="00925913" w:rsidRDefault="00477365">
            <w:pPr>
              <w:spacing w:after="0" w:line="259" w:lineRule="auto"/>
              <w:ind w:left="0" w:right="57" w:firstLine="0"/>
              <w:jc w:val="right"/>
            </w:pPr>
            <w:r>
              <w:rPr>
                <w:b/>
              </w:rPr>
              <w:t xml:space="preserve">-269 </w:t>
            </w:r>
          </w:p>
        </w:tc>
        <w:tc>
          <w:tcPr>
            <w:tcW w:w="1189" w:type="dxa"/>
            <w:tcBorders>
              <w:top w:val="single" w:sz="4" w:space="0" w:color="000000"/>
              <w:left w:val="single" w:sz="4" w:space="0" w:color="000000"/>
              <w:bottom w:val="single" w:sz="4" w:space="0" w:color="000000"/>
              <w:right w:val="single" w:sz="4" w:space="0" w:color="000000"/>
            </w:tcBorders>
          </w:tcPr>
          <w:p w14:paraId="540410E7" w14:textId="77777777" w:rsidR="00925913" w:rsidRDefault="00477365">
            <w:pPr>
              <w:spacing w:after="0" w:line="259" w:lineRule="auto"/>
              <w:ind w:left="0" w:right="55" w:firstLine="0"/>
              <w:jc w:val="right"/>
            </w:pPr>
            <w:r>
              <w:rPr>
                <w:b/>
              </w:rPr>
              <w:t xml:space="preserve">-184,723 </w:t>
            </w:r>
          </w:p>
        </w:tc>
      </w:tr>
    </w:tbl>
    <w:p w14:paraId="721AA0B8" w14:textId="77777777" w:rsidR="00925913" w:rsidRDefault="00477365">
      <w:pPr>
        <w:spacing w:after="0" w:line="259" w:lineRule="auto"/>
        <w:ind w:left="568" w:right="0" w:firstLine="0"/>
        <w:jc w:val="left"/>
      </w:pPr>
      <w:r>
        <w:lastRenderedPageBreak/>
        <w:t xml:space="preserve"> </w:t>
      </w:r>
    </w:p>
    <w:p w14:paraId="02949CF2" w14:textId="77777777" w:rsidR="00925913" w:rsidRDefault="00477365">
      <w:pPr>
        <w:ind w:left="1268" w:right="0"/>
      </w:pPr>
      <w:r>
        <w:t xml:space="preserve">The movements in short-term debtors and short-term creditors </w:t>
      </w:r>
      <w:r>
        <w:t xml:space="preserve">shown under Financing Cash Flows relate to the net amounts owed to or from the Government and Major Preceptors in respect of their share of council tax and business rates balances which are accounted for on an agency basis. The movements recorded under Other Cash Flows relate to operating and investing activities. </w:t>
      </w:r>
    </w:p>
    <w:p w14:paraId="1A55AB2F" w14:textId="77777777" w:rsidR="00925913" w:rsidRDefault="00477365">
      <w:pPr>
        <w:spacing w:after="0" w:line="259" w:lineRule="auto"/>
        <w:ind w:left="1277" w:right="0" w:firstLine="0"/>
        <w:jc w:val="left"/>
      </w:pPr>
      <w:r>
        <w:t xml:space="preserve"> </w:t>
      </w:r>
    </w:p>
    <w:tbl>
      <w:tblPr>
        <w:tblStyle w:val="TableGrid"/>
        <w:tblW w:w="9128" w:type="dxa"/>
        <w:tblInd w:w="1283" w:type="dxa"/>
        <w:tblCellMar>
          <w:top w:w="4" w:type="dxa"/>
          <w:left w:w="107" w:type="dxa"/>
          <w:bottom w:w="0" w:type="dxa"/>
          <w:right w:w="50" w:type="dxa"/>
        </w:tblCellMar>
        <w:tblLook w:val="04A0" w:firstRow="1" w:lastRow="0" w:firstColumn="1" w:lastColumn="0" w:noHBand="0" w:noVBand="1"/>
      </w:tblPr>
      <w:tblGrid>
        <w:gridCol w:w="3118"/>
        <w:gridCol w:w="1191"/>
        <w:gridCol w:w="1191"/>
        <w:gridCol w:w="1192"/>
        <w:gridCol w:w="1247"/>
        <w:gridCol w:w="1189"/>
      </w:tblGrid>
      <w:tr w:rsidR="00925913" w14:paraId="3334A948" w14:textId="77777777">
        <w:trPr>
          <w:trHeight w:val="628"/>
        </w:trPr>
        <w:tc>
          <w:tcPr>
            <w:tcW w:w="3118" w:type="dxa"/>
            <w:tcBorders>
              <w:top w:val="single" w:sz="4" w:space="0" w:color="000000"/>
              <w:left w:val="single" w:sz="4" w:space="0" w:color="000000"/>
              <w:bottom w:val="nil"/>
              <w:right w:val="single" w:sz="4" w:space="0" w:color="000000"/>
            </w:tcBorders>
            <w:shd w:val="clear" w:color="auto" w:fill="FFCC99"/>
          </w:tcPr>
          <w:p w14:paraId="6394F78D" w14:textId="77777777" w:rsidR="00925913" w:rsidRDefault="00477365">
            <w:pPr>
              <w:spacing w:after="0" w:line="259" w:lineRule="auto"/>
              <w:ind w:left="0" w:right="0" w:firstLine="0"/>
              <w:jc w:val="left"/>
            </w:pPr>
            <w:r>
              <w:rPr>
                <w:u w:val="single" w:color="000000"/>
              </w:rPr>
              <w:t>2020/2021</w:t>
            </w:r>
            <w: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64E9C605"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2020</w:t>
            </w:r>
            <w:r>
              <w:rPr>
                <w:sz w:val="18"/>
              </w:rP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775E99EF" w14:textId="77777777" w:rsidR="00925913" w:rsidRDefault="00477365">
            <w:pPr>
              <w:spacing w:after="0" w:line="259" w:lineRule="auto"/>
              <w:ind w:left="0" w:right="0" w:firstLine="0"/>
              <w:jc w:val="center"/>
            </w:pPr>
            <w:r>
              <w:rPr>
                <w:sz w:val="18"/>
              </w:rPr>
              <w:t xml:space="preserve">Financing Cash Flows </w:t>
            </w:r>
          </w:p>
        </w:tc>
        <w:tc>
          <w:tcPr>
            <w:tcW w:w="1192" w:type="dxa"/>
            <w:tcBorders>
              <w:top w:val="single" w:sz="4" w:space="0" w:color="000000"/>
              <w:left w:val="single" w:sz="4" w:space="0" w:color="000000"/>
              <w:bottom w:val="nil"/>
              <w:right w:val="single" w:sz="4" w:space="0" w:color="000000"/>
            </w:tcBorders>
            <w:shd w:val="clear" w:color="auto" w:fill="FFCC99"/>
          </w:tcPr>
          <w:p w14:paraId="03446A27" w14:textId="77777777" w:rsidR="00925913" w:rsidRDefault="00477365">
            <w:pPr>
              <w:spacing w:after="0" w:line="259" w:lineRule="auto"/>
              <w:ind w:left="9" w:right="0" w:firstLine="0"/>
              <w:jc w:val="left"/>
            </w:pPr>
            <w:r>
              <w:rPr>
                <w:sz w:val="18"/>
              </w:rPr>
              <w:t xml:space="preserve">Acquisitions </w:t>
            </w:r>
          </w:p>
        </w:tc>
        <w:tc>
          <w:tcPr>
            <w:tcW w:w="1247" w:type="dxa"/>
            <w:tcBorders>
              <w:top w:val="single" w:sz="4" w:space="0" w:color="000000"/>
              <w:left w:val="single" w:sz="4" w:space="0" w:color="000000"/>
              <w:bottom w:val="nil"/>
              <w:right w:val="single" w:sz="4" w:space="0" w:color="000000"/>
            </w:tcBorders>
            <w:shd w:val="clear" w:color="auto" w:fill="FFCC99"/>
          </w:tcPr>
          <w:p w14:paraId="72A90540" w14:textId="77777777" w:rsidR="00925913" w:rsidRDefault="00477365">
            <w:pPr>
              <w:spacing w:after="0" w:line="241" w:lineRule="auto"/>
              <w:ind w:left="0" w:right="0" w:firstLine="0"/>
              <w:jc w:val="center"/>
            </w:pPr>
            <w:r>
              <w:rPr>
                <w:sz w:val="18"/>
              </w:rPr>
              <w:t xml:space="preserve">Other non- financing </w:t>
            </w:r>
          </w:p>
          <w:p w14:paraId="593B5319" w14:textId="77777777" w:rsidR="00925913" w:rsidRDefault="00477365">
            <w:pPr>
              <w:spacing w:after="0" w:line="259" w:lineRule="auto"/>
              <w:ind w:left="46" w:right="0" w:firstLine="0"/>
              <w:jc w:val="left"/>
            </w:pPr>
            <w:r>
              <w:rPr>
                <w:sz w:val="18"/>
              </w:rPr>
              <w:t xml:space="preserve">Cash Flows </w:t>
            </w:r>
          </w:p>
        </w:tc>
        <w:tc>
          <w:tcPr>
            <w:tcW w:w="1189" w:type="dxa"/>
            <w:tcBorders>
              <w:top w:val="single" w:sz="4" w:space="0" w:color="000000"/>
              <w:left w:val="single" w:sz="4" w:space="0" w:color="000000"/>
              <w:bottom w:val="nil"/>
              <w:right w:val="single" w:sz="4" w:space="0" w:color="000000"/>
            </w:tcBorders>
            <w:shd w:val="clear" w:color="auto" w:fill="FFCC99"/>
          </w:tcPr>
          <w:p w14:paraId="53EFD7BF"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r>
      <w:tr w:rsidR="00925913" w14:paraId="1235EB6E" w14:textId="77777777">
        <w:trPr>
          <w:trHeight w:val="231"/>
        </w:trPr>
        <w:tc>
          <w:tcPr>
            <w:tcW w:w="3118" w:type="dxa"/>
            <w:tcBorders>
              <w:top w:val="nil"/>
              <w:left w:val="single" w:sz="4" w:space="0" w:color="000000"/>
              <w:bottom w:val="single" w:sz="4" w:space="0" w:color="000000"/>
              <w:right w:val="single" w:sz="4" w:space="0" w:color="000000"/>
            </w:tcBorders>
            <w:shd w:val="clear" w:color="auto" w:fill="FFCC99"/>
          </w:tcPr>
          <w:p w14:paraId="064F0268" w14:textId="77777777" w:rsidR="00925913" w:rsidRDefault="00477365">
            <w:pPr>
              <w:spacing w:after="0" w:line="259" w:lineRule="auto"/>
              <w:ind w:left="0" w:right="0" w:firstLine="0"/>
              <w:jc w:val="left"/>
            </w:pPr>
            <w:r>
              <w:t xml:space="preserve"> </w:t>
            </w:r>
          </w:p>
        </w:tc>
        <w:tc>
          <w:tcPr>
            <w:tcW w:w="1191" w:type="dxa"/>
            <w:tcBorders>
              <w:top w:val="nil"/>
              <w:left w:val="single" w:sz="4" w:space="0" w:color="000000"/>
              <w:bottom w:val="single" w:sz="4" w:space="0" w:color="000000"/>
              <w:right w:val="single" w:sz="4" w:space="0" w:color="000000"/>
            </w:tcBorders>
            <w:shd w:val="clear" w:color="auto" w:fill="FFCC99"/>
          </w:tcPr>
          <w:p w14:paraId="201BFBB1" w14:textId="77777777" w:rsidR="00925913" w:rsidRDefault="00477365">
            <w:pPr>
              <w:spacing w:after="0" w:line="259" w:lineRule="auto"/>
              <w:ind w:left="0" w:right="56"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6C9379B5" w14:textId="77777777" w:rsidR="00925913" w:rsidRDefault="00477365">
            <w:pPr>
              <w:spacing w:after="0" w:line="259" w:lineRule="auto"/>
              <w:ind w:left="0" w:right="55" w:firstLine="0"/>
              <w:jc w:val="center"/>
            </w:pPr>
            <w:r>
              <w:t xml:space="preserve">£000s </w:t>
            </w:r>
          </w:p>
        </w:tc>
        <w:tc>
          <w:tcPr>
            <w:tcW w:w="1192" w:type="dxa"/>
            <w:tcBorders>
              <w:top w:val="nil"/>
              <w:left w:val="single" w:sz="4" w:space="0" w:color="000000"/>
              <w:bottom w:val="single" w:sz="4" w:space="0" w:color="000000"/>
              <w:right w:val="single" w:sz="4" w:space="0" w:color="000000"/>
            </w:tcBorders>
            <w:shd w:val="clear" w:color="auto" w:fill="FFCC99"/>
          </w:tcPr>
          <w:p w14:paraId="70B10EBC" w14:textId="77777777" w:rsidR="00925913" w:rsidRDefault="00477365">
            <w:pPr>
              <w:spacing w:after="0" w:line="259" w:lineRule="auto"/>
              <w:ind w:left="0" w:right="57"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538F3769" w14:textId="77777777" w:rsidR="00925913" w:rsidRDefault="00477365">
            <w:pPr>
              <w:spacing w:after="0" w:line="259" w:lineRule="auto"/>
              <w:ind w:left="0" w:right="57" w:firstLine="0"/>
              <w:jc w:val="center"/>
            </w:pPr>
            <w:r>
              <w:t xml:space="preserve">£000s </w:t>
            </w:r>
          </w:p>
        </w:tc>
        <w:tc>
          <w:tcPr>
            <w:tcW w:w="1189" w:type="dxa"/>
            <w:tcBorders>
              <w:top w:val="nil"/>
              <w:left w:val="single" w:sz="4" w:space="0" w:color="000000"/>
              <w:bottom w:val="single" w:sz="4" w:space="0" w:color="000000"/>
              <w:right w:val="single" w:sz="4" w:space="0" w:color="000000"/>
            </w:tcBorders>
            <w:shd w:val="clear" w:color="auto" w:fill="FFCC99"/>
          </w:tcPr>
          <w:p w14:paraId="384D8D63" w14:textId="77777777" w:rsidR="00925913" w:rsidRDefault="00477365">
            <w:pPr>
              <w:spacing w:after="0" w:line="259" w:lineRule="auto"/>
              <w:ind w:left="0" w:right="55" w:firstLine="0"/>
              <w:jc w:val="center"/>
            </w:pPr>
            <w:r>
              <w:t xml:space="preserve">£000s </w:t>
            </w:r>
          </w:p>
        </w:tc>
      </w:tr>
      <w:tr w:rsidR="00925913" w14:paraId="34A66657" w14:textId="77777777">
        <w:trPr>
          <w:trHeight w:val="759"/>
        </w:trPr>
        <w:tc>
          <w:tcPr>
            <w:tcW w:w="3118" w:type="dxa"/>
            <w:tcBorders>
              <w:top w:val="single" w:sz="4" w:space="0" w:color="000000"/>
              <w:left w:val="single" w:sz="4" w:space="0" w:color="000000"/>
              <w:bottom w:val="nil"/>
              <w:right w:val="single" w:sz="4" w:space="0" w:color="000000"/>
            </w:tcBorders>
          </w:tcPr>
          <w:p w14:paraId="399593FB" w14:textId="77777777" w:rsidR="00925913" w:rsidRDefault="00477365">
            <w:pPr>
              <w:spacing w:after="0" w:line="259" w:lineRule="auto"/>
              <w:ind w:left="0" w:right="0" w:firstLine="0"/>
              <w:jc w:val="left"/>
            </w:pPr>
            <w:r>
              <w:t xml:space="preserve"> </w:t>
            </w:r>
            <w:r>
              <w:tab/>
              <w:t xml:space="preserve"> </w:t>
            </w:r>
          </w:p>
          <w:p w14:paraId="3A5AE6CA" w14:textId="77777777" w:rsidR="00925913" w:rsidRDefault="00477365">
            <w:pPr>
              <w:spacing w:after="0" w:line="259" w:lineRule="auto"/>
              <w:ind w:left="0" w:right="0" w:firstLine="0"/>
              <w:jc w:val="left"/>
            </w:pPr>
            <w:r>
              <w:t xml:space="preserve">Current Portion of Long-term Borrowing </w:t>
            </w:r>
          </w:p>
        </w:tc>
        <w:tc>
          <w:tcPr>
            <w:tcW w:w="1191" w:type="dxa"/>
            <w:tcBorders>
              <w:top w:val="single" w:sz="4" w:space="0" w:color="000000"/>
              <w:left w:val="single" w:sz="4" w:space="0" w:color="000000"/>
              <w:bottom w:val="nil"/>
              <w:right w:val="single" w:sz="4" w:space="0" w:color="000000"/>
            </w:tcBorders>
          </w:tcPr>
          <w:p w14:paraId="4C54AEB8" w14:textId="77777777" w:rsidR="00925913" w:rsidRDefault="00477365">
            <w:pPr>
              <w:spacing w:after="0" w:line="259" w:lineRule="auto"/>
              <w:ind w:left="0" w:right="2" w:firstLine="0"/>
              <w:jc w:val="right"/>
            </w:pPr>
            <w:r>
              <w:t xml:space="preserve"> </w:t>
            </w:r>
          </w:p>
          <w:p w14:paraId="67BFB2CA" w14:textId="77777777" w:rsidR="00925913" w:rsidRDefault="00477365">
            <w:pPr>
              <w:spacing w:after="0" w:line="259" w:lineRule="auto"/>
              <w:ind w:left="0" w:right="56" w:firstLine="0"/>
              <w:jc w:val="right"/>
            </w:pPr>
            <w:r>
              <w:t xml:space="preserve">-16,617 </w:t>
            </w:r>
          </w:p>
        </w:tc>
        <w:tc>
          <w:tcPr>
            <w:tcW w:w="1191" w:type="dxa"/>
            <w:tcBorders>
              <w:top w:val="single" w:sz="4" w:space="0" w:color="000000"/>
              <w:left w:val="single" w:sz="4" w:space="0" w:color="000000"/>
              <w:bottom w:val="nil"/>
              <w:right w:val="single" w:sz="4" w:space="0" w:color="000000"/>
            </w:tcBorders>
          </w:tcPr>
          <w:p w14:paraId="403AE971" w14:textId="77777777" w:rsidR="00925913" w:rsidRDefault="00477365">
            <w:pPr>
              <w:spacing w:after="0" w:line="259" w:lineRule="auto"/>
              <w:ind w:left="0" w:right="1" w:firstLine="0"/>
              <w:jc w:val="right"/>
            </w:pPr>
            <w:r>
              <w:t xml:space="preserve"> </w:t>
            </w:r>
          </w:p>
          <w:p w14:paraId="2F1A69C5" w14:textId="77777777" w:rsidR="00925913" w:rsidRDefault="00477365">
            <w:pPr>
              <w:spacing w:after="0" w:line="259" w:lineRule="auto"/>
              <w:ind w:left="0" w:right="56" w:firstLine="0"/>
              <w:jc w:val="right"/>
            </w:pPr>
            <w:r>
              <w:t xml:space="preserve">-4,689 </w:t>
            </w:r>
          </w:p>
        </w:tc>
        <w:tc>
          <w:tcPr>
            <w:tcW w:w="1192" w:type="dxa"/>
            <w:tcBorders>
              <w:top w:val="single" w:sz="4" w:space="0" w:color="000000"/>
              <w:left w:val="single" w:sz="4" w:space="0" w:color="000000"/>
              <w:bottom w:val="nil"/>
              <w:right w:val="single" w:sz="4" w:space="0" w:color="000000"/>
            </w:tcBorders>
          </w:tcPr>
          <w:p w14:paraId="23587C9D" w14:textId="77777777" w:rsidR="00925913" w:rsidRDefault="00477365">
            <w:pPr>
              <w:spacing w:after="0" w:line="259" w:lineRule="auto"/>
              <w:ind w:left="0" w:right="2" w:firstLine="0"/>
              <w:jc w:val="right"/>
            </w:pPr>
            <w:r>
              <w:t xml:space="preserve"> </w:t>
            </w:r>
          </w:p>
          <w:p w14:paraId="14B168E8" w14:textId="77777777" w:rsidR="00925913" w:rsidRDefault="00477365">
            <w:pPr>
              <w:spacing w:after="0" w:line="259" w:lineRule="auto"/>
              <w:ind w:left="0" w:right="58" w:firstLine="0"/>
              <w:jc w:val="right"/>
            </w:pPr>
            <w:r>
              <w:t xml:space="preserve">0 </w:t>
            </w:r>
          </w:p>
        </w:tc>
        <w:tc>
          <w:tcPr>
            <w:tcW w:w="1247" w:type="dxa"/>
            <w:tcBorders>
              <w:top w:val="single" w:sz="4" w:space="0" w:color="000000"/>
              <w:left w:val="single" w:sz="4" w:space="0" w:color="000000"/>
              <w:bottom w:val="nil"/>
              <w:right w:val="single" w:sz="4" w:space="0" w:color="000000"/>
            </w:tcBorders>
          </w:tcPr>
          <w:p w14:paraId="751245E6" w14:textId="77777777" w:rsidR="00925913" w:rsidRDefault="00477365">
            <w:pPr>
              <w:spacing w:after="0" w:line="259" w:lineRule="auto"/>
              <w:ind w:left="0" w:right="2" w:firstLine="0"/>
              <w:jc w:val="right"/>
            </w:pPr>
            <w:r>
              <w:t xml:space="preserve"> </w:t>
            </w:r>
          </w:p>
          <w:p w14:paraId="59107C8B" w14:textId="77777777" w:rsidR="00925913" w:rsidRDefault="00477365">
            <w:pPr>
              <w:spacing w:after="0" w:line="259" w:lineRule="auto"/>
              <w:ind w:left="0" w:right="57" w:firstLine="0"/>
              <w:jc w:val="right"/>
            </w:pPr>
            <w:r>
              <w:t xml:space="preserve">-261 </w:t>
            </w:r>
          </w:p>
        </w:tc>
        <w:tc>
          <w:tcPr>
            <w:tcW w:w="1189" w:type="dxa"/>
            <w:tcBorders>
              <w:top w:val="single" w:sz="4" w:space="0" w:color="000000"/>
              <w:left w:val="single" w:sz="4" w:space="0" w:color="000000"/>
              <w:bottom w:val="nil"/>
              <w:right w:val="single" w:sz="4" w:space="0" w:color="000000"/>
            </w:tcBorders>
          </w:tcPr>
          <w:p w14:paraId="6886C13A" w14:textId="77777777" w:rsidR="00925913" w:rsidRDefault="00477365">
            <w:pPr>
              <w:spacing w:after="0" w:line="259" w:lineRule="auto"/>
              <w:ind w:left="0" w:right="0" w:firstLine="0"/>
              <w:jc w:val="right"/>
            </w:pPr>
            <w:r>
              <w:t xml:space="preserve"> </w:t>
            </w:r>
          </w:p>
          <w:p w14:paraId="14AFBB05" w14:textId="77777777" w:rsidR="00925913" w:rsidRDefault="00477365">
            <w:pPr>
              <w:spacing w:after="0" w:line="259" w:lineRule="auto"/>
              <w:ind w:left="0" w:right="55" w:firstLine="0"/>
              <w:jc w:val="right"/>
            </w:pPr>
            <w:r>
              <w:t xml:space="preserve">-21,567 </w:t>
            </w:r>
          </w:p>
        </w:tc>
      </w:tr>
      <w:tr w:rsidR="00925913" w14:paraId="085AB3C7" w14:textId="77777777">
        <w:trPr>
          <w:trHeight w:val="350"/>
        </w:trPr>
        <w:tc>
          <w:tcPr>
            <w:tcW w:w="3118" w:type="dxa"/>
            <w:tcBorders>
              <w:top w:val="nil"/>
              <w:left w:val="single" w:sz="4" w:space="0" w:color="000000"/>
              <w:bottom w:val="nil"/>
              <w:right w:val="single" w:sz="4" w:space="0" w:color="000000"/>
            </w:tcBorders>
          </w:tcPr>
          <w:p w14:paraId="6EB0E1EF" w14:textId="77777777" w:rsidR="00925913" w:rsidRDefault="00477365">
            <w:pPr>
              <w:spacing w:after="0" w:line="259" w:lineRule="auto"/>
              <w:ind w:left="0" w:right="0" w:firstLine="0"/>
              <w:jc w:val="left"/>
            </w:pPr>
            <w:r>
              <w:t xml:space="preserve">Long-term Borrowing </w:t>
            </w:r>
          </w:p>
        </w:tc>
        <w:tc>
          <w:tcPr>
            <w:tcW w:w="1191" w:type="dxa"/>
            <w:tcBorders>
              <w:top w:val="nil"/>
              <w:left w:val="single" w:sz="4" w:space="0" w:color="000000"/>
              <w:bottom w:val="nil"/>
              <w:right w:val="single" w:sz="4" w:space="0" w:color="000000"/>
            </w:tcBorders>
          </w:tcPr>
          <w:p w14:paraId="12D86EDC" w14:textId="77777777" w:rsidR="00925913" w:rsidRDefault="00477365">
            <w:pPr>
              <w:spacing w:after="0" w:line="259" w:lineRule="auto"/>
              <w:ind w:left="0" w:right="57" w:firstLine="0"/>
              <w:jc w:val="right"/>
            </w:pPr>
            <w:r>
              <w:t xml:space="preserve">-149,153 </w:t>
            </w:r>
          </w:p>
        </w:tc>
        <w:tc>
          <w:tcPr>
            <w:tcW w:w="1191" w:type="dxa"/>
            <w:tcBorders>
              <w:top w:val="nil"/>
              <w:left w:val="single" w:sz="4" w:space="0" w:color="000000"/>
              <w:bottom w:val="nil"/>
              <w:right w:val="single" w:sz="4" w:space="0" w:color="000000"/>
            </w:tcBorders>
          </w:tcPr>
          <w:p w14:paraId="1421AA18" w14:textId="77777777" w:rsidR="00925913" w:rsidRDefault="00477365">
            <w:pPr>
              <w:spacing w:after="0" w:line="259" w:lineRule="auto"/>
              <w:ind w:left="0" w:right="56" w:firstLine="0"/>
              <w:jc w:val="right"/>
            </w:pPr>
            <w:r>
              <w:t xml:space="preserve">-18,072 </w:t>
            </w:r>
          </w:p>
        </w:tc>
        <w:tc>
          <w:tcPr>
            <w:tcW w:w="1192" w:type="dxa"/>
            <w:tcBorders>
              <w:top w:val="nil"/>
              <w:left w:val="single" w:sz="4" w:space="0" w:color="000000"/>
              <w:bottom w:val="nil"/>
              <w:right w:val="single" w:sz="4" w:space="0" w:color="000000"/>
            </w:tcBorders>
          </w:tcPr>
          <w:p w14:paraId="6A8708B9"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59668F47" w14:textId="77777777" w:rsidR="00925913" w:rsidRDefault="00477365">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4E936A1D" w14:textId="77777777" w:rsidR="00925913" w:rsidRDefault="00477365">
            <w:pPr>
              <w:spacing w:after="0" w:line="259" w:lineRule="auto"/>
              <w:ind w:left="0" w:right="55" w:firstLine="0"/>
              <w:jc w:val="right"/>
            </w:pPr>
            <w:r>
              <w:t xml:space="preserve">-167,225 </w:t>
            </w:r>
          </w:p>
        </w:tc>
      </w:tr>
      <w:tr w:rsidR="00925913" w14:paraId="2CD67BBC" w14:textId="77777777">
        <w:trPr>
          <w:trHeight w:val="350"/>
        </w:trPr>
        <w:tc>
          <w:tcPr>
            <w:tcW w:w="3118" w:type="dxa"/>
            <w:tcBorders>
              <w:top w:val="nil"/>
              <w:left w:val="single" w:sz="4" w:space="0" w:color="000000"/>
              <w:bottom w:val="nil"/>
              <w:right w:val="single" w:sz="4" w:space="0" w:color="000000"/>
            </w:tcBorders>
          </w:tcPr>
          <w:p w14:paraId="1AAF9996" w14:textId="77777777" w:rsidR="00925913" w:rsidRDefault="00477365">
            <w:pPr>
              <w:spacing w:after="0" w:line="259" w:lineRule="auto"/>
              <w:ind w:left="0" w:right="0" w:firstLine="0"/>
              <w:jc w:val="left"/>
            </w:pPr>
            <w:r>
              <w:t xml:space="preserve">Short-term Deferred Liabilities </w:t>
            </w:r>
          </w:p>
        </w:tc>
        <w:tc>
          <w:tcPr>
            <w:tcW w:w="1191" w:type="dxa"/>
            <w:tcBorders>
              <w:top w:val="nil"/>
              <w:left w:val="single" w:sz="4" w:space="0" w:color="000000"/>
              <w:bottom w:val="nil"/>
              <w:right w:val="single" w:sz="4" w:space="0" w:color="000000"/>
            </w:tcBorders>
          </w:tcPr>
          <w:p w14:paraId="5DA3BD1F" w14:textId="77777777" w:rsidR="00925913" w:rsidRDefault="00477365">
            <w:pPr>
              <w:spacing w:after="0" w:line="259" w:lineRule="auto"/>
              <w:ind w:left="0" w:right="56" w:firstLine="0"/>
              <w:jc w:val="right"/>
            </w:pPr>
            <w:r>
              <w:t xml:space="preserve">-918 </w:t>
            </w:r>
          </w:p>
        </w:tc>
        <w:tc>
          <w:tcPr>
            <w:tcW w:w="1191" w:type="dxa"/>
            <w:tcBorders>
              <w:top w:val="nil"/>
              <w:left w:val="single" w:sz="4" w:space="0" w:color="000000"/>
              <w:bottom w:val="nil"/>
              <w:right w:val="single" w:sz="4" w:space="0" w:color="000000"/>
            </w:tcBorders>
          </w:tcPr>
          <w:p w14:paraId="6D9B3FDA" w14:textId="77777777" w:rsidR="00925913" w:rsidRDefault="00477365">
            <w:pPr>
              <w:spacing w:after="0" w:line="259" w:lineRule="auto"/>
              <w:ind w:left="0" w:right="56" w:firstLine="0"/>
              <w:jc w:val="right"/>
            </w:pPr>
            <w:r>
              <w:t xml:space="preserve">-24 </w:t>
            </w:r>
          </w:p>
        </w:tc>
        <w:tc>
          <w:tcPr>
            <w:tcW w:w="1192" w:type="dxa"/>
            <w:tcBorders>
              <w:top w:val="nil"/>
              <w:left w:val="single" w:sz="4" w:space="0" w:color="000000"/>
              <w:bottom w:val="nil"/>
              <w:right w:val="single" w:sz="4" w:space="0" w:color="000000"/>
            </w:tcBorders>
          </w:tcPr>
          <w:p w14:paraId="77ED761E"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6BD95AB3" w14:textId="77777777" w:rsidR="00925913" w:rsidRDefault="00477365">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0C798456" w14:textId="77777777" w:rsidR="00925913" w:rsidRDefault="00477365">
            <w:pPr>
              <w:spacing w:after="0" w:line="259" w:lineRule="auto"/>
              <w:ind w:left="0" w:right="55" w:firstLine="0"/>
              <w:jc w:val="right"/>
            </w:pPr>
            <w:r>
              <w:t xml:space="preserve">-942 </w:t>
            </w:r>
          </w:p>
        </w:tc>
      </w:tr>
      <w:tr w:rsidR="00925913" w14:paraId="6C193DE0" w14:textId="77777777">
        <w:trPr>
          <w:trHeight w:val="350"/>
        </w:trPr>
        <w:tc>
          <w:tcPr>
            <w:tcW w:w="3118" w:type="dxa"/>
            <w:tcBorders>
              <w:top w:val="nil"/>
              <w:left w:val="single" w:sz="4" w:space="0" w:color="000000"/>
              <w:bottom w:val="nil"/>
              <w:right w:val="single" w:sz="4" w:space="0" w:color="000000"/>
            </w:tcBorders>
          </w:tcPr>
          <w:p w14:paraId="3B55A062" w14:textId="77777777" w:rsidR="00925913" w:rsidRDefault="00477365">
            <w:pPr>
              <w:spacing w:after="0" w:line="259" w:lineRule="auto"/>
              <w:ind w:left="0" w:right="0" w:firstLine="0"/>
              <w:jc w:val="left"/>
            </w:pPr>
            <w:r>
              <w:t xml:space="preserve">Long-term Deferred Liabilities </w:t>
            </w:r>
          </w:p>
        </w:tc>
        <w:tc>
          <w:tcPr>
            <w:tcW w:w="1191" w:type="dxa"/>
            <w:tcBorders>
              <w:top w:val="nil"/>
              <w:left w:val="single" w:sz="4" w:space="0" w:color="000000"/>
              <w:bottom w:val="nil"/>
              <w:right w:val="single" w:sz="4" w:space="0" w:color="000000"/>
            </w:tcBorders>
          </w:tcPr>
          <w:p w14:paraId="5EF69535" w14:textId="77777777" w:rsidR="00925913" w:rsidRDefault="00477365">
            <w:pPr>
              <w:spacing w:after="0" w:line="259" w:lineRule="auto"/>
              <w:ind w:left="0" w:right="56" w:firstLine="0"/>
              <w:jc w:val="right"/>
            </w:pPr>
            <w:r>
              <w:t xml:space="preserve">-8,357 </w:t>
            </w:r>
          </w:p>
        </w:tc>
        <w:tc>
          <w:tcPr>
            <w:tcW w:w="1191" w:type="dxa"/>
            <w:tcBorders>
              <w:top w:val="nil"/>
              <w:left w:val="single" w:sz="4" w:space="0" w:color="000000"/>
              <w:bottom w:val="nil"/>
              <w:right w:val="single" w:sz="4" w:space="0" w:color="000000"/>
            </w:tcBorders>
          </w:tcPr>
          <w:p w14:paraId="34C708A4" w14:textId="77777777" w:rsidR="00925913" w:rsidRDefault="00477365">
            <w:pPr>
              <w:spacing w:after="0" w:line="259" w:lineRule="auto"/>
              <w:ind w:left="0" w:right="56" w:firstLine="0"/>
              <w:jc w:val="right"/>
            </w:pPr>
            <w:r>
              <w:t xml:space="preserve">942 </w:t>
            </w:r>
          </w:p>
        </w:tc>
        <w:tc>
          <w:tcPr>
            <w:tcW w:w="1192" w:type="dxa"/>
            <w:tcBorders>
              <w:top w:val="nil"/>
              <w:left w:val="single" w:sz="4" w:space="0" w:color="000000"/>
              <w:bottom w:val="nil"/>
              <w:right w:val="single" w:sz="4" w:space="0" w:color="000000"/>
            </w:tcBorders>
          </w:tcPr>
          <w:p w14:paraId="52A3551E"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5F053C0F" w14:textId="77777777" w:rsidR="00925913" w:rsidRDefault="00477365">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66DDF552" w14:textId="77777777" w:rsidR="00925913" w:rsidRDefault="00477365">
            <w:pPr>
              <w:spacing w:after="0" w:line="259" w:lineRule="auto"/>
              <w:ind w:left="0" w:right="55" w:firstLine="0"/>
              <w:jc w:val="right"/>
            </w:pPr>
            <w:r>
              <w:t>-</w:t>
            </w:r>
            <w:r>
              <w:t xml:space="preserve">7,415 </w:t>
            </w:r>
          </w:p>
        </w:tc>
      </w:tr>
      <w:tr w:rsidR="00925913" w14:paraId="2BD6C3AE" w14:textId="77777777">
        <w:trPr>
          <w:trHeight w:val="350"/>
        </w:trPr>
        <w:tc>
          <w:tcPr>
            <w:tcW w:w="3118" w:type="dxa"/>
            <w:tcBorders>
              <w:top w:val="nil"/>
              <w:left w:val="single" w:sz="4" w:space="0" w:color="000000"/>
              <w:bottom w:val="nil"/>
              <w:right w:val="single" w:sz="4" w:space="0" w:color="000000"/>
            </w:tcBorders>
          </w:tcPr>
          <w:p w14:paraId="1F67BA94" w14:textId="77777777" w:rsidR="00925913" w:rsidRDefault="00477365">
            <w:pPr>
              <w:spacing w:after="0" w:line="259" w:lineRule="auto"/>
              <w:ind w:left="0" w:right="0" w:firstLine="0"/>
              <w:jc w:val="left"/>
            </w:pPr>
            <w:r>
              <w:t xml:space="preserve">Short-Term Debtors </w:t>
            </w:r>
          </w:p>
        </w:tc>
        <w:tc>
          <w:tcPr>
            <w:tcW w:w="1191" w:type="dxa"/>
            <w:tcBorders>
              <w:top w:val="nil"/>
              <w:left w:val="single" w:sz="4" w:space="0" w:color="000000"/>
              <w:bottom w:val="nil"/>
              <w:right w:val="single" w:sz="4" w:space="0" w:color="000000"/>
            </w:tcBorders>
          </w:tcPr>
          <w:p w14:paraId="696D9183" w14:textId="77777777" w:rsidR="00925913" w:rsidRDefault="00477365">
            <w:pPr>
              <w:spacing w:after="0" w:line="259" w:lineRule="auto"/>
              <w:ind w:left="0" w:right="57" w:firstLine="0"/>
              <w:jc w:val="right"/>
            </w:pPr>
            <w:r>
              <w:t xml:space="preserve">49,131 </w:t>
            </w:r>
          </w:p>
        </w:tc>
        <w:tc>
          <w:tcPr>
            <w:tcW w:w="1191" w:type="dxa"/>
            <w:tcBorders>
              <w:top w:val="nil"/>
              <w:left w:val="single" w:sz="4" w:space="0" w:color="000000"/>
              <w:bottom w:val="nil"/>
              <w:right w:val="single" w:sz="4" w:space="0" w:color="000000"/>
            </w:tcBorders>
          </w:tcPr>
          <w:p w14:paraId="2B742EF3" w14:textId="77777777" w:rsidR="00925913" w:rsidRDefault="00477365">
            <w:pPr>
              <w:spacing w:after="0" w:line="259" w:lineRule="auto"/>
              <w:ind w:left="0" w:right="56" w:firstLine="0"/>
              <w:jc w:val="right"/>
            </w:pPr>
            <w:r>
              <w:t xml:space="preserve">395 </w:t>
            </w:r>
          </w:p>
        </w:tc>
        <w:tc>
          <w:tcPr>
            <w:tcW w:w="1192" w:type="dxa"/>
            <w:tcBorders>
              <w:top w:val="nil"/>
              <w:left w:val="single" w:sz="4" w:space="0" w:color="000000"/>
              <w:bottom w:val="nil"/>
              <w:right w:val="single" w:sz="4" w:space="0" w:color="000000"/>
            </w:tcBorders>
          </w:tcPr>
          <w:p w14:paraId="2339EA62"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7FE17DBA" w14:textId="77777777" w:rsidR="00925913" w:rsidRDefault="00477365">
            <w:pPr>
              <w:spacing w:after="0" w:line="259" w:lineRule="auto"/>
              <w:ind w:left="0" w:right="57" w:firstLine="0"/>
              <w:jc w:val="right"/>
            </w:pPr>
            <w:r>
              <w:t xml:space="preserve">92 </w:t>
            </w:r>
          </w:p>
        </w:tc>
        <w:tc>
          <w:tcPr>
            <w:tcW w:w="1189" w:type="dxa"/>
            <w:tcBorders>
              <w:top w:val="nil"/>
              <w:left w:val="single" w:sz="4" w:space="0" w:color="000000"/>
              <w:bottom w:val="nil"/>
              <w:right w:val="single" w:sz="4" w:space="0" w:color="000000"/>
            </w:tcBorders>
          </w:tcPr>
          <w:p w14:paraId="08A13765" w14:textId="77777777" w:rsidR="00925913" w:rsidRDefault="00477365">
            <w:pPr>
              <w:spacing w:after="0" w:line="259" w:lineRule="auto"/>
              <w:ind w:left="0" w:right="55" w:firstLine="0"/>
              <w:jc w:val="right"/>
            </w:pPr>
            <w:r>
              <w:t xml:space="preserve">49,618 </w:t>
            </w:r>
          </w:p>
        </w:tc>
      </w:tr>
      <w:tr w:rsidR="00925913" w14:paraId="6E9BC483" w14:textId="77777777">
        <w:trPr>
          <w:trHeight w:val="411"/>
        </w:trPr>
        <w:tc>
          <w:tcPr>
            <w:tcW w:w="3118" w:type="dxa"/>
            <w:tcBorders>
              <w:top w:val="nil"/>
              <w:left w:val="single" w:sz="4" w:space="0" w:color="000000"/>
              <w:bottom w:val="single" w:sz="4" w:space="0" w:color="000000"/>
              <w:right w:val="single" w:sz="4" w:space="0" w:color="000000"/>
            </w:tcBorders>
          </w:tcPr>
          <w:p w14:paraId="691DC792" w14:textId="77777777" w:rsidR="00925913" w:rsidRDefault="00477365">
            <w:pPr>
              <w:spacing w:after="0" w:line="259" w:lineRule="auto"/>
              <w:ind w:left="0" w:right="0" w:firstLine="0"/>
              <w:jc w:val="left"/>
            </w:pPr>
            <w:r>
              <w:t xml:space="preserve">Short-Term Creditors </w:t>
            </w:r>
          </w:p>
        </w:tc>
        <w:tc>
          <w:tcPr>
            <w:tcW w:w="1191" w:type="dxa"/>
            <w:tcBorders>
              <w:top w:val="nil"/>
              <w:left w:val="single" w:sz="4" w:space="0" w:color="000000"/>
              <w:bottom w:val="single" w:sz="4" w:space="0" w:color="000000"/>
              <w:right w:val="single" w:sz="4" w:space="0" w:color="000000"/>
            </w:tcBorders>
          </w:tcPr>
          <w:p w14:paraId="367E1251" w14:textId="77777777" w:rsidR="00925913" w:rsidRDefault="00477365">
            <w:pPr>
              <w:spacing w:after="0" w:line="259" w:lineRule="auto"/>
              <w:ind w:left="0" w:right="56" w:firstLine="0"/>
              <w:jc w:val="right"/>
            </w:pPr>
            <w:r>
              <w:t xml:space="preserve">-41,868 </w:t>
            </w:r>
          </w:p>
        </w:tc>
        <w:tc>
          <w:tcPr>
            <w:tcW w:w="1191" w:type="dxa"/>
            <w:tcBorders>
              <w:top w:val="nil"/>
              <w:left w:val="single" w:sz="4" w:space="0" w:color="000000"/>
              <w:bottom w:val="single" w:sz="4" w:space="0" w:color="000000"/>
              <w:right w:val="single" w:sz="4" w:space="0" w:color="000000"/>
            </w:tcBorders>
          </w:tcPr>
          <w:p w14:paraId="1D9184F2" w14:textId="77777777" w:rsidR="00925913" w:rsidRDefault="00477365">
            <w:pPr>
              <w:spacing w:after="0" w:line="259" w:lineRule="auto"/>
              <w:ind w:left="0" w:right="56" w:firstLine="0"/>
              <w:jc w:val="right"/>
            </w:pPr>
            <w:r>
              <w:t xml:space="preserve">206 </w:t>
            </w:r>
          </w:p>
        </w:tc>
        <w:tc>
          <w:tcPr>
            <w:tcW w:w="1192" w:type="dxa"/>
            <w:tcBorders>
              <w:top w:val="nil"/>
              <w:left w:val="single" w:sz="4" w:space="0" w:color="000000"/>
              <w:bottom w:val="single" w:sz="4" w:space="0" w:color="000000"/>
              <w:right w:val="single" w:sz="4" w:space="0" w:color="000000"/>
            </w:tcBorders>
          </w:tcPr>
          <w:p w14:paraId="72A5F162" w14:textId="77777777" w:rsidR="00925913" w:rsidRDefault="00477365">
            <w:pPr>
              <w:spacing w:after="0" w:line="259" w:lineRule="auto"/>
              <w:ind w:left="0" w:right="58" w:firstLine="0"/>
              <w:jc w:val="right"/>
            </w:pPr>
            <w:r>
              <w:t xml:space="preserve">0 </w:t>
            </w:r>
          </w:p>
        </w:tc>
        <w:tc>
          <w:tcPr>
            <w:tcW w:w="1247" w:type="dxa"/>
            <w:tcBorders>
              <w:top w:val="nil"/>
              <w:left w:val="single" w:sz="4" w:space="0" w:color="000000"/>
              <w:bottom w:val="single" w:sz="4" w:space="0" w:color="000000"/>
              <w:right w:val="single" w:sz="4" w:space="0" w:color="000000"/>
            </w:tcBorders>
          </w:tcPr>
          <w:p w14:paraId="632A22A7" w14:textId="77777777" w:rsidR="00925913" w:rsidRDefault="00477365">
            <w:pPr>
              <w:spacing w:after="0" w:line="259" w:lineRule="auto"/>
              <w:ind w:left="0" w:right="57" w:firstLine="0"/>
              <w:jc w:val="right"/>
            </w:pPr>
            <w:r>
              <w:t xml:space="preserve">-15,289 </w:t>
            </w:r>
          </w:p>
        </w:tc>
        <w:tc>
          <w:tcPr>
            <w:tcW w:w="1189" w:type="dxa"/>
            <w:tcBorders>
              <w:top w:val="nil"/>
              <w:left w:val="single" w:sz="4" w:space="0" w:color="000000"/>
              <w:bottom w:val="single" w:sz="4" w:space="0" w:color="000000"/>
              <w:right w:val="single" w:sz="4" w:space="0" w:color="000000"/>
            </w:tcBorders>
          </w:tcPr>
          <w:p w14:paraId="628049CA" w14:textId="77777777" w:rsidR="00925913" w:rsidRDefault="00477365">
            <w:pPr>
              <w:spacing w:after="0" w:line="259" w:lineRule="auto"/>
              <w:ind w:left="0" w:right="55" w:firstLine="0"/>
              <w:jc w:val="right"/>
            </w:pPr>
            <w:r>
              <w:t xml:space="preserve">-56,951 </w:t>
            </w:r>
          </w:p>
        </w:tc>
      </w:tr>
      <w:tr w:rsidR="00925913" w14:paraId="59ACA1D8" w14:textId="77777777">
        <w:trPr>
          <w:trHeight w:val="240"/>
        </w:trPr>
        <w:tc>
          <w:tcPr>
            <w:tcW w:w="3118" w:type="dxa"/>
            <w:tcBorders>
              <w:top w:val="single" w:sz="4" w:space="0" w:color="000000"/>
              <w:left w:val="single" w:sz="4" w:space="0" w:color="000000"/>
              <w:bottom w:val="single" w:sz="4" w:space="0" w:color="000000"/>
              <w:right w:val="single" w:sz="4" w:space="0" w:color="000000"/>
            </w:tcBorders>
          </w:tcPr>
          <w:p w14:paraId="68CED8A3" w14:textId="77777777" w:rsidR="00925913" w:rsidRDefault="00477365">
            <w:pPr>
              <w:spacing w:after="0" w:line="259" w:lineRule="auto"/>
              <w:ind w:left="0" w:right="0" w:firstLine="0"/>
              <w:jc w:val="left"/>
            </w:pPr>
            <w:r>
              <w:rPr>
                <w:b/>
              </w:rPr>
              <w:t xml:space="preserve">Total </w:t>
            </w:r>
          </w:p>
        </w:tc>
        <w:tc>
          <w:tcPr>
            <w:tcW w:w="1191" w:type="dxa"/>
            <w:tcBorders>
              <w:top w:val="single" w:sz="4" w:space="0" w:color="000000"/>
              <w:left w:val="single" w:sz="4" w:space="0" w:color="000000"/>
              <w:bottom w:val="single" w:sz="4" w:space="0" w:color="000000"/>
              <w:right w:val="single" w:sz="4" w:space="0" w:color="000000"/>
            </w:tcBorders>
          </w:tcPr>
          <w:p w14:paraId="6259D994" w14:textId="77777777" w:rsidR="00925913" w:rsidRDefault="00477365">
            <w:pPr>
              <w:spacing w:after="0" w:line="259" w:lineRule="auto"/>
              <w:ind w:left="0" w:right="57" w:firstLine="0"/>
              <w:jc w:val="right"/>
            </w:pPr>
            <w:r>
              <w:rPr>
                <w:b/>
              </w:rPr>
              <w:t xml:space="preserve">-167,782 </w:t>
            </w:r>
          </w:p>
        </w:tc>
        <w:tc>
          <w:tcPr>
            <w:tcW w:w="1191" w:type="dxa"/>
            <w:tcBorders>
              <w:top w:val="single" w:sz="4" w:space="0" w:color="000000"/>
              <w:left w:val="single" w:sz="4" w:space="0" w:color="000000"/>
              <w:bottom w:val="single" w:sz="4" w:space="0" w:color="000000"/>
              <w:right w:val="single" w:sz="4" w:space="0" w:color="000000"/>
            </w:tcBorders>
          </w:tcPr>
          <w:p w14:paraId="2BFCDFFA" w14:textId="77777777" w:rsidR="00925913" w:rsidRDefault="00477365">
            <w:pPr>
              <w:spacing w:after="0" w:line="259" w:lineRule="auto"/>
              <w:ind w:left="0" w:right="56" w:firstLine="0"/>
              <w:jc w:val="right"/>
            </w:pPr>
            <w:r>
              <w:rPr>
                <w:b/>
              </w:rPr>
              <w:t xml:space="preserve">-21,242 </w:t>
            </w:r>
          </w:p>
        </w:tc>
        <w:tc>
          <w:tcPr>
            <w:tcW w:w="1192" w:type="dxa"/>
            <w:tcBorders>
              <w:top w:val="single" w:sz="4" w:space="0" w:color="000000"/>
              <w:left w:val="single" w:sz="4" w:space="0" w:color="000000"/>
              <w:bottom w:val="single" w:sz="4" w:space="0" w:color="000000"/>
              <w:right w:val="single" w:sz="4" w:space="0" w:color="000000"/>
            </w:tcBorders>
          </w:tcPr>
          <w:p w14:paraId="1F29522A" w14:textId="77777777" w:rsidR="00925913" w:rsidRDefault="00477365">
            <w:pPr>
              <w:spacing w:after="0" w:line="259" w:lineRule="auto"/>
              <w:ind w:left="0" w:right="58" w:firstLine="0"/>
              <w:jc w:val="right"/>
            </w:pPr>
            <w:r>
              <w:rPr>
                <w:b/>
              </w:rPr>
              <w:t xml:space="preserve">0 </w:t>
            </w:r>
          </w:p>
        </w:tc>
        <w:tc>
          <w:tcPr>
            <w:tcW w:w="1247" w:type="dxa"/>
            <w:tcBorders>
              <w:top w:val="single" w:sz="4" w:space="0" w:color="000000"/>
              <w:left w:val="single" w:sz="4" w:space="0" w:color="000000"/>
              <w:bottom w:val="single" w:sz="4" w:space="0" w:color="000000"/>
              <w:right w:val="single" w:sz="4" w:space="0" w:color="000000"/>
            </w:tcBorders>
          </w:tcPr>
          <w:p w14:paraId="0F41CEA8" w14:textId="77777777" w:rsidR="00925913" w:rsidRDefault="00477365">
            <w:pPr>
              <w:spacing w:after="0" w:line="259" w:lineRule="auto"/>
              <w:ind w:left="0" w:right="57" w:firstLine="0"/>
              <w:jc w:val="right"/>
            </w:pPr>
            <w:r>
              <w:rPr>
                <w:b/>
              </w:rPr>
              <w:t xml:space="preserve">-15,458 </w:t>
            </w:r>
          </w:p>
        </w:tc>
        <w:tc>
          <w:tcPr>
            <w:tcW w:w="1189" w:type="dxa"/>
            <w:tcBorders>
              <w:top w:val="single" w:sz="4" w:space="0" w:color="000000"/>
              <w:left w:val="single" w:sz="4" w:space="0" w:color="000000"/>
              <w:bottom w:val="single" w:sz="4" w:space="0" w:color="000000"/>
              <w:right w:val="single" w:sz="4" w:space="0" w:color="000000"/>
            </w:tcBorders>
          </w:tcPr>
          <w:p w14:paraId="6AA1BBC0" w14:textId="77777777" w:rsidR="00925913" w:rsidRDefault="00477365">
            <w:pPr>
              <w:spacing w:after="0" w:line="259" w:lineRule="auto"/>
              <w:ind w:left="0" w:right="55" w:firstLine="0"/>
              <w:jc w:val="right"/>
            </w:pPr>
            <w:r>
              <w:rPr>
                <w:b/>
              </w:rPr>
              <w:t xml:space="preserve">-204,482 </w:t>
            </w:r>
          </w:p>
        </w:tc>
      </w:tr>
    </w:tbl>
    <w:p w14:paraId="4EC9C74A" w14:textId="77777777" w:rsidR="00925913" w:rsidRDefault="00477365">
      <w:pPr>
        <w:spacing w:after="0" w:line="259" w:lineRule="auto"/>
        <w:ind w:left="568" w:right="0" w:firstLine="0"/>
        <w:jc w:val="left"/>
      </w:pPr>
      <w:r>
        <w:t xml:space="preserve"> </w:t>
      </w:r>
    </w:p>
    <w:p w14:paraId="2DEF4A56" w14:textId="77777777" w:rsidR="00925913" w:rsidRDefault="00477365">
      <w:pPr>
        <w:spacing w:after="15" w:line="259" w:lineRule="auto"/>
        <w:ind w:left="568" w:right="0" w:firstLine="0"/>
        <w:jc w:val="left"/>
      </w:pPr>
      <w:r>
        <w:t xml:space="preserve"> </w:t>
      </w:r>
    </w:p>
    <w:p w14:paraId="500380A9" w14:textId="77777777" w:rsidR="00925913" w:rsidRDefault="00477365">
      <w:pPr>
        <w:tabs>
          <w:tab w:val="center" w:pos="679"/>
          <w:tab w:val="center" w:pos="2533"/>
        </w:tabs>
        <w:spacing w:after="3" w:line="252" w:lineRule="auto"/>
        <w:ind w:left="0" w:right="0" w:firstLine="0"/>
        <w:jc w:val="left"/>
      </w:pPr>
      <w:r>
        <w:rPr>
          <w:rFonts w:ascii="Calibri" w:eastAsia="Calibri" w:hAnsi="Calibri" w:cs="Calibri"/>
          <w:sz w:val="22"/>
        </w:rPr>
        <w:tab/>
      </w:r>
      <w:r>
        <w:rPr>
          <w:b/>
        </w:rPr>
        <w:t xml:space="preserve">47 </w:t>
      </w:r>
      <w:r>
        <w:rPr>
          <w:b/>
        </w:rPr>
        <w:tab/>
      </w:r>
      <w:r>
        <w:rPr>
          <w:b/>
          <w:u w:val="single" w:color="000000"/>
        </w:rPr>
        <w:t>INTEREST IN COMPANIES</w:t>
      </w:r>
      <w:r>
        <w:rPr>
          <w:b/>
          <w:sz w:val="24"/>
        </w:rPr>
        <w:t xml:space="preserve"> </w:t>
      </w:r>
    </w:p>
    <w:p w14:paraId="316BAECF" w14:textId="77777777" w:rsidR="00925913" w:rsidRDefault="00477365">
      <w:pPr>
        <w:spacing w:after="0" w:line="259" w:lineRule="auto"/>
        <w:ind w:left="1277" w:right="0" w:firstLine="0"/>
        <w:jc w:val="left"/>
      </w:pPr>
      <w:r>
        <w:t xml:space="preserve"> </w:t>
      </w:r>
    </w:p>
    <w:p w14:paraId="0B1E05C2" w14:textId="77777777" w:rsidR="00925913" w:rsidRDefault="00477365">
      <w:pPr>
        <w:pStyle w:val="Heading4"/>
        <w:spacing w:after="109"/>
        <w:ind w:left="1272"/>
      </w:pPr>
      <w:r>
        <w:t>Sefton New Directions Limited</w:t>
      </w:r>
      <w:r>
        <w:rPr>
          <w:u w:val="none"/>
        </w:rPr>
        <w:t xml:space="preserve"> </w:t>
      </w:r>
    </w:p>
    <w:p w14:paraId="19CF8CB1" w14:textId="77777777" w:rsidR="00925913" w:rsidRDefault="00477365">
      <w:pPr>
        <w:ind w:left="1268" w:right="0"/>
      </w:pPr>
      <w:r>
        <w:t xml:space="preserve">Sefton New Directions Limited was incorporated on 15 January 2007 and began trading on 1 April 2007.  It is a wholly owned subsidiary of the Council. Its principal activity is providing Social Care Services for Adults and those with Learning and / or Physical Disabilities.  </w:t>
      </w:r>
    </w:p>
    <w:p w14:paraId="4A551208" w14:textId="77777777" w:rsidR="00925913" w:rsidRDefault="00477365">
      <w:pPr>
        <w:spacing w:after="0" w:line="259" w:lineRule="auto"/>
        <w:ind w:left="568" w:right="0" w:firstLine="0"/>
        <w:jc w:val="left"/>
      </w:pPr>
      <w:r>
        <w:t xml:space="preserve"> </w:t>
      </w:r>
    </w:p>
    <w:p w14:paraId="3CA18B6E" w14:textId="77777777" w:rsidR="00925913" w:rsidRDefault="00477365">
      <w:pPr>
        <w:spacing w:after="2" w:line="249" w:lineRule="auto"/>
        <w:ind w:left="1272" w:right="0" w:hanging="10"/>
      </w:pPr>
      <w:r>
        <w:t xml:space="preserve">The Company’s accounts for 2021/2022 will be able to be obtained from The Company Secretary, Sefton New Directions Head Office, Third Floor, Burlington House, Crosby Road North, Waterloo, Liverpool, Merseyside, United Kingdom, L22 0PJ. </w:t>
      </w:r>
    </w:p>
    <w:p w14:paraId="1C6EE297" w14:textId="77777777" w:rsidR="00925913" w:rsidRDefault="00477365">
      <w:pPr>
        <w:spacing w:after="0" w:line="259" w:lineRule="auto"/>
        <w:ind w:left="568" w:right="0" w:firstLine="0"/>
        <w:jc w:val="left"/>
      </w:pPr>
      <w:r>
        <w:t xml:space="preserve"> </w:t>
      </w:r>
    </w:p>
    <w:p w14:paraId="64F77659" w14:textId="77777777" w:rsidR="00925913" w:rsidRDefault="00477365">
      <w:pPr>
        <w:pStyle w:val="Heading4"/>
        <w:ind w:left="1272"/>
      </w:pPr>
      <w:r>
        <w:t>Sandway Homes</w:t>
      </w:r>
      <w:r>
        <w:rPr>
          <w:u w:val="none"/>
        </w:rPr>
        <w:t xml:space="preserve"> </w:t>
      </w:r>
    </w:p>
    <w:p w14:paraId="048416B8" w14:textId="77777777" w:rsidR="00925913" w:rsidRDefault="00477365">
      <w:pPr>
        <w:spacing w:after="0" w:line="259" w:lineRule="auto"/>
        <w:ind w:left="1277" w:right="0" w:firstLine="0"/>
        <w:jc w:val="left"/>
      </w:pPr>
      <w:r>
        <w:t xml:space="preserve"> </w:t>
      </w:r>
    </w:p>
    <w:p w14:paraId="5A6830E9" w14:textId="77777777" w:rsidR="00925913" w:rsidRDefault="00477365">
      <w:pPr>
        <w:ind w:left="1268" w:right="0"/>
      </w:pPr>
      <w:r>
        <w:t xml:space="preserve">On 19 July 2018 Sefton (ACS) Development Company Limited, a company limited by shares and wholly owned by Sefton MBC, was incorporated. On 29 October 2018 Sandway Homes Limited, a company limited by share and wholly owned by Sefton (ACS) Developments Limited, was incorporated. The nature of business of Sandway Homes Limited is registered as development of building projects. The filing of accounts of both companies is required by Companies House by 31 December 2022.  </w:t>
      </w:r>
    </w:p>
    <w:p w14:paraId="6A2950F4" w14:textId="77777777" w:rsidR="00925913" w:rsidRDefault="00477365">
      <w:pPr>
        <w:spacing w:after="0" w:line="259" w:lineRule="auto"/>
        <w:ind w:left="568" w:right="0" w:firstLine="0"/>
        <w:jc w:val="left"/>
      </w:pPr>
      <w:r>
        <w:t xml:space="preserve"> </w:t>
      </w:r>
    </w:p>
    <w:p w14:paraId="4E139993" w14:textId="77777777" w:rsidR="00925913" w:rsidRDefault="00477365">
      <w:pPr>
        <w:pStyle w:val="Heading4"/>
        <w:ind w:left="1272"/>
      </w:pPr>
      <w:r>
        <w:t>Sefton Hospitality Operations Ltd</w:t>
      </w:r>
      <w:r>
        <w:rPr>
          <w:u w:val="none"/>
        </w:rPr>
        <w:t xml:space="preserve"> </w:t>
      </w:r>
    </w:p>
    <w:p w14:paraId="60F77CAF" w14:textId="77777777" w:rsidR="00925913" w:rsidRDefault="00477365">
      <w:pPr>
        <w:ind w:left="1268" w:right="0"/>
      </w:pPr>
      <w:r>
        <w:t xml:space="preserve">In May 2021 Sefton Hospitality Operations Limited, a company limited by shares and wholly owned by Sefton MBC, was incorporated.  The Company is registered as providing hospitality services. </w:t>
      </w:r>
    </w:p>
    <w:p w14:paraId="11772F14" w14:textId="77777777" w:rsidR="00925913" w:rsidRDefault="00477365">
      <w:pPr>
        <w:spacing w:after="0" w:line="259" w:lineRule="auto"/>
        <w:ind w:left="1277" w:right="0" w:firstLine="0"/>
        <w:jc w:val="left"/>
      </w:pPr>
      <w:r>
        <w:t xml:space="preserve"> </w:t>
      </w:r>
    </w:p>
    <w:p w14:paraId="2455BC27" w14:textId="77777777" w:rsidR="00925913" w:rsidRDefault="00477365">
      <w:pPr>
        <w:ind w:left="1268" w:right="0"/>
      </w:pPr>
      <w:r>
        <w:t xml:space="preserve">The Company is in the process of producing accounts for 2021/2022 which will need to be filed at Companies House by 31 December 2022.  However, as the Company has undertaken limited trading during 2021/2022 (the Company’s main trading operation at Crosby Lakeside, The Lake House, opened in August 2022) the accounts of the Company will not be consolidated into the Group Accounts on the grounds of materiality. </w:t>
      </w:r>
    </w:p>
    <w:p w14:paraId="081FEC41" w14:textId="77777777" w:rsidR="00925913" w:rsidRDefault="00477365">
      <w:pPr>
        <w:spacing w:after="0" w:line="259" w:lineRule="auto"/>
        <w:ind w:left="568" w:right="0" w:firstLine="0"/>
        <w:jc w:val="left"/>
      </w:pPr>
      <w:r>
        <w:t xml:space="preserve"> </w:t>
      </w:r>
    </w:p>
    <w:p w14:paraId="4BB7230C" w14:textId="77777777" w:rsidR="00925913" w:rsidRDefault="00477365">
      <w:pPr>
        <w:spacing w:after="0" w:line="259" w:lineRule="auto"/>
        <w:ind w:left="568" w:right="0" w:firstLine="0"/>
        <w:jc w:val="left"/>
      </w:pPr>
      <w:r>
        <w:t xml:space="preserve"> </w:t>
      </w:r>
    </w:p>
    <w:p w14:paraId="4BC86E5B" w14:textId="77777777" w:rsidR="00925913" w:rsidRDefault="00477365">
      <w:pPr>
        <w:tabs>
          <w:tab w:val="center" w:pos="679"/>
          <w:tab w:val="center" w:pos="2299"/>
        </w:tabs>
        <w:spacing w:after="3" w:line="252" w:lineRule="auto"/>
        <w:ind w:left="0" w:right="0" w:firstLine="0"/>
        <w:jc w:val="left"/>
      </w:pPr>
      <w:r>
        <w:rPr>
          <w:rFonts w:ascii="Calibri" w:eastAsia="Calibri" w:hAnsi="Calibri" w:cs="Calibri"/>
          <w:sz w:val="22"/>
        </w:rPr>
        <w:tab/>
      </w:r>
      <w:r>
        <w:rPr>
          <w:b/>
        </w:rPr>
        <w:t xml:space="preserve">48 </w:t>
      </w:r>
      <w:r>
        <w:rPr>
          <w:b/>
        </w:rPr>
        <w:tab/>
      </w:r>
      <w:r>
        <w:rPr>
          <w:b/>
          <w:u w:val="single" w:color="000000"/>
        </w:rPr>
        <w:t>OPERATING LEASES</w:t>
      </w:r>
      <w:r>
        <w:rPr>
          <w:b/>
        </w:rPr>
        <w:t xml:space="preserve"> </w:t>
      </w:r>
    </w:p>
    <w:p w14:paraId="633E8195" w14:textId="77777777" w:rsidR="00925913" w:rsidRDefault="00477365">
      <w:pPr>
        <w:spacing w:after="0" w:line="259" w:lineRule="auto"/>
        <w:ind w:left="1277" w:right="0" w:firstLine="0"/>
        <w:jc w:val="left"/>
      </w:pPr>
      <w:r>
        <w:rPr>
          <w:b/>
        </w:rPr>
        <w:t xml:space="preserve"> </w:t>
      </w:r>
    </w:p>
    <w:p w14:paraId="6FFE19E0" w14:textId="77777777" w:rsidR="00925913" w:rsidRDefault="00477365">
      <w:pPr>
        <w:pStyle w:val="Heading4"/>
        <w:spacing w:after="3" w:line="252" w:lineRule="auto"/>
        <w:ind w:left="1287"/>
        <w:jc w:val="left"/>
      </w:pPr>
      <w:r>
        <w:rPr>
          <w:b/>
        </w:rPr>
        <w:t>Authority as a Lessee</w:t>
      </w:r>
      <w:r>
        <w:rPr>
          <w:u w:val="none"/>
        </w:rPr>
        <w:t xml:space="preserve">  </w:t>
      </w:r>
    </w:p>
    <w:p w14:paraId="0233A409" w14:textId="77777777" w:rsidR="00925913" w:rsidRDefault="00477365">
      <w:pPr>
        <w:spacing w:after="0" w:line="259" w:lineRule="auto"/>
        <w:ind w:left="1277" w:right="0" w:firstLine="0"/>
        <w:jc w:val="left"/>
      </w:pPr>
      <w:r>
        <w:t xml:space="preserve"> </w:t>
      </w:r>
    </w:p>
    <w:p w14:paraId="122891EA" w14:textId="77777777" w:rsidR="00925913" w:rsidRDefault="00477365">
      <w:pPr>
        <w:ind w:left="1268" w:right="0"/>
      </w:pPr>
      <w:r>
        <w:t xml:space="preserve">The Council employs operating leases to obtain the use of certain vehicles and equipment. During 2021/2022 operating lease payments totalled £0.015m (£0.027m in 2020/2021). </w:t>
      </w:r>
    </w:p>
    <w:p w14:paraId="39726AAB" w14:textId="77777777" w:rsidR="00925913" w:rsidRDefault="00477365">
      <w:pPr>
        <w:spacing w:after="0" w:line="259" w:lineRule="auto"/>
        <w:ind w:left="1277" w:right="0" w:firstLine="0"/>
        <w:jc w:val="left"/>
      </w:pPr>
      <w:r>
        <w:t xml:space="preserve"> </w:t>
      </w:r>
    </w:p>
    <w:p w14:paraId="7572F67D" w14:textId="77777777" w:rsidR="00925913" w:rsidRDefault="00477365">
      <w:pPr>
        <w:ind w:left="1268" w:right="0"/>
      </w:pPr>
      <w:r>
        <w:lastRenderedPageBreak/>
        <w:t xml:space="preserve">In addition, the Council leases a number of properties from third parties under operating lease agreements. During 2021/2022 lease rentals paid for properties under these lease agreements totalled £0.093m (£0.118m in 2020/2021). </w:t>
      </w:r>
    </w:p>
    <w:p w14:paraId="5667077B" w14:textId="77777777" w:rsidR="00925913" w:rsidRDefault="00477365">
      <w:pPr>
        <w:spacing w:after="0" w:line="259" w:lineRule="auto"/>
        <w:ind w:left="1277" w:right="0" w:firstLine="0"/>
        <w:jc w:val="left"/>
      </w:pPr>
      <w:r>
        <w:rPr>
          <w:b/>
        </w:rPr>
        <w:t xml:space="preserve"> </w:t>
      </w:r>
    </w:p>
    <w:p w14:paraId="4996CD14" w14:textId="77777777" w:rsidR="00925913" w:rsidRDefault="00477365">
      <w:pPr>
        <w:ind w:left="1268" w:right="0"/>
      </w:pPr>
      <w:r>
        <w:t xml:space="preserve">The future lease payments due under non-cancellable leases in future years are: </w:t>
      </w:r>
    </w:p>
    <w:p w14:paraId="39465879"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9" w:type="dxa"/>
          <w:bottom w:w="3" w:type="dxa"/>
          <w:right w:w="51" w:type="dxa"/>
        </w:tblCellMar>
        <w:tblLook w:val="04A0" w:firstRow="1" w:lastRow="0" w:firstColumn="1" w:lastColumn="0" w:noHBand="0" w:noVBand="1"/>
      </w:tblPr>
      <w:tblGrid>
        <w:gridCol w:w="1303"/>
        <w:gridCol w:w="6521"/>
        <w:gridCol w:w="1303"/>
      </w:tblGrid>
      <w:tr w:rsidR="00925913" w14:paraId="3A0DB61B"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5ABCFC7D"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1F2F1BC8"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6D498F5C"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2FC67C4C"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3B10030C" w14:textId="77777777" w:rsidR="00925913" w:rsidRDefault="00477365">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7051CA02"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0CBFA917" w14:textId="77777777" w:rsidR="00925913" w:rsidRDefault="00477365">
            <w:pPr>
              <w:spacing w:after="0" w:line="259" w:lineRule="auto"/>
              <w:ind w:left="0" w:right="56" w:firstLine="0"/>
              <w:jc w:val="center"/>
            </w:pPr>
            <w:r>
              <w:t xml:space="preserve">£000s </w:t>
            </w:r>
          </w:p>
        </w:tc>
      </w:tr>
      <w:tr w:rsidR="00925913" w14:paraId="3A8703E1" w14:textId="77777777">
        <w:trPr>
          <w:trHeight w:val="359"/>
        </w:trPr>
        <w:tc>
          <w:tcPr>
            <w:tcW w:w="1303" w:type="dxa"/>
            <w:tcBorders>
              <w:top w:val="single" w:sz="4" w:space="0" w:color="000000"/>
              <w:left w:val="single" w:sz="4" w:space="0" w:color="000000"/>
              <w:bottom w:val="nil"/>
              <w:right w:val="single" w:sz="4" w:space="0" w:color="000000"/>
            </w:tcBorders>
            <w:vAlign w:val="bottom"/>
          </w:tcPr>
          <w:p w14:paraId="6C9B3823" w14:textId="77777777" w:rsidR="00925913" w:rsidRDefault="00477365">
            <w:pPr>
              <w:spacing w:after="0" w:line="259" w:lineRule="auto"/>
              <w:ind w:left="0" w:right="56" w:firstLine="0"/>
              <w:jc w:val="right"/>
            </w:pPr>
            <w:r>
              <w:t xml:space="preserve">118 </w:t>
            </w:r>
          </w:p>
        </w:tc>
        <w:tc>
          <w:tcPr>
            <w:tcW w:w="6522" w:type="dxa"/>
            <w:tcBorders>
              <w:top w:val="single" w:sz="4" w:space="0" w:color="000000"/>
              <w:left w:val="single" w:sz="4" w:space="0" w:color="000000"/>
              <w:bottom w:val="nil"/>
              <w:right w:val="single" w:sz="4" w:space="0" w:color="000000"/>
            </w:tcBorders>
            <w:vAlign w:val="bottom"/>
          </w:tcPr>
          <w:p w14:paraId="19C59053" w14:textId="77777777" w:rsidR="00925913" w:rsidRDefault="00477365">
            <w:pPr>
              <w:spacing w:after="0" w:line="259" w:lineRule="auto"/>
              <w:ind w:left="0" w:right="0" w:firstLine="0"/>
              <w:jc w:val="left"/>
            </w:pPr>
            <w:r>
              <w:t xml:space="preserve">Not later than one year </w:t>
            </w:r>
          </w:p>
        </w:tc>
        <w:tc>
          <w:tcPr>
            <w:tcW w:w="1303" w:type="dxa"/>
            <w:tcBorders>
              <w:top w:val="single" w:sz="4" w:space="0" w:color="000000"/>
              <w:left w:val="single" w:sz="4" w:space="0" w:color="000000"/>
              <w:bottom w:val="nil"/>
              <w:right w:val="single" w:sz="4" w:space="0" w:color="000000"/>
            </w:tcBorders>
            <w:vAlign w:val="bottom"/>
          </w:tcPr>
          <w:p w14:paraId="4B3E9280" w14:textId="77777777" w:rsidR="00925913" w:rsidRDefault="00477365">
            <w:pPr>
              <w:spacing w:after="0" w:line="259" w:lineRule="auto"/>
              <w:ind w:left="0" w:right="55" w:firstLine="0"/>
              <w:jc w:val="right"/>
            </w:pPr>
            <w:r>
              <w:t xml:space="preserve">68 </w:t>
            </w:r>
          </w:p>
        </w:tc>
      </w:tr>
      <w:tr w:rsidR="00925913" w14:paraId="6018EA82" w14:textId="77777777">
        <w:trPr>
          <w:trHeight w:val="230"/>
        </w:trPr>
        <w:tc>
          <w:tcPr>
            <w:tcW w:w="1303" w:type="dxa"/>
            <w:tcBorders>
              <w:top w:val="nil"/>
              <w:left w:val="single" w:sz="4" w:space="0" w:color="000000"/>
              <w:bottom w:val="nil"/>
              <w:right w:val="single" w:sz="4" w:space="0" w:color="000000"/>
            </w:tcBorders>
          </w:tcPr>
          <w:p w14:paraId="68AC9E3C" w14:textId="77777777" w:rsidR="00925913" w:rsidRDefault="00477365">
            <w:pPr>
              <w:spacing w:after="0" w:line="259" w:lineRule="auto"/>
              <w:ind w:left="0" w:right="56" w:firstLine="0"/>
              <w:jc w:val="right"/>
            </w:pPr>
            <w:r>
              <w:t xml:space="preserve">251 </w:t>
            </w:r>
          </w:p>
        </w:tc>
        <w:tc>
          <w:tcPr>
            <w:tcW w:w="6522" w:type="dxa"/>
            <w:tcBorders>
              <w:top w:val="nil"/>
              <w:left w:val="single" w:sz="4" w:space="0" w:color="000000"/>
              <w:bottom w:val="nil"/>
              <w:right w:val="single" w:sz="4" w:space="0" w:color="000000"/>
            </w:tcBorders>
          </w:tcPr>
          <w:p w14:paraId="413F5949" w14:textId="77777777" w:rsidR="00925913" w:rsidRDefault="00477365">
            <w:pPr>
              <w:spacing w:after="0" w:line="259" w:lineRule="auto"/>
              <w:ind w:left="0" w:right="0" w:firstLine="0"/>
              <w:jc w:val="left"/>
            </w:pPr>
            <w:r>
              <w:t xml:space="preserve">Later than one year and not later than five years </w:t>
            </w:r>
          </w:p>
        </w:tc>
        <w:tc>
          <w:tcPr>
            <w:tcW w:w="1303" w:type="dxa"/>
            <w:tcBorders>
              <w:top w:val="nil"/>
              <w:left w:val="single" w:sz="4" w:space="0" w:color="000000"/>
              <w:bottom w:val="nil"/>
              <w:right w:val="single" w:sz="4" w:space="0" w:color="000000"/>
            </w:tcBorders>
          </w:tcPr>
          <w:p w14:paraId="3651182B" w14:textId="77777777" w:rsidR="00925913" w:rsidRDefault="00477365">
            <w:pPr>
              <w:spacing w:after="0" w:line="259" w:lineRule="auto"/>
              <w:ind w:left="0" w:right="55" w:firstLine="0"/>
              <w:jc w:val="right"/>
            </w:pPr>
            <w:r>
              <w:t xml:space="preserve">237 </w:t>
            </w:r>
          </w:p>
        </w:tc>
      </w:tr>
      <w:tr w:rsidR="00925913" w14:paraId="3FAC7629" w14:textId="77777777">
        <w:trPr>
          <w:trHeight w:val="352"/>
        </w:trPr>
        <w:tc>
          <w:tcPr>
            <w:tcW w:w="1303" w:type="dxa"/>
            <w:tcBorders>
              <w:top w:val="nil"/>
              <w:left w:val="single" w:sz="4" w:space="0" w:color="000000"/>
              <w:bottom w:val="single" w:sz="4" w:space="0" w:color="000000"/>
              <w:right w:val="single" w:sz="4" w:space="0" w:color="000000"/>
            </w:tcBorders>
          </w:tcPr>
          <w:p w14:paraId="36E9629B" w14:textId="77777777" w:rsidR="00925913" w:rsidRDefault="00477365">
            <w:pPr>
              <w:spacing w:after="0" w:line="259" w:lineRule="auto"/>
              <w:ind w:left="0" w:right="56" w:firstLine="0"/>
              <w:jc w:val="right"/>
            </w:pPr>
            <w:r>
              <w:t xml:space="preserve">2,321 </w:t>
            </w:r>
          </w:p>
        </w:tc>
        <w:tc>
          <w:tcPr>
            <w:tcW w:w="6522" w:type="dxa"/>
            <w:tcBorders>
              <w:top w:val="nil"/>
              <w:left w:val="single" w:sz="4" w:space="0" w:color="000000"/>
              <w:bottom w:val="single" w:sz="4" w:space="0" w:color="000000"/>
              <w:right w:val="single" w:sz="4" w:space="0" w:color="000000"/>
            </w:tcBorders>
          </w:tcPr>
          <w:p w14:paraId="3278A4EF" w14:textId="77777777" w:rsidR="00925913" w:rsidRDefault="00477365">
            <w:pPr>
              <w:spacing w:after="0" w:line="259" w:lineRule="auto"/>
              <w:ind w:left="0" w:right="0" w:firstLine="0"/>
              <w:jc w:val="left"/>
            </w:pPr>
            <w:r>
              <w:t xml:space="preserve">Later than five years </w:t>
            </w:r>
          </w:p>
        </w:tc>
        <w:tc>
          <w:tcPr>
            <w:tcW w:w="1303" w:type="dxa"/>
            <w:tcBorders>
              <w:top w:val="nil"/>
              <w:left w:val="single" w:sz="4" w:space="0" w:color="000000"/>
              <w:bottom w:val="single" w:sz="4" w:space="0" w:color="000000"/>
              <w:right w:val="single" w:sz="4" w:space="0" w:color="000000"/>
            </w:tcBorders>
          </w:tcPr>
          <w:p w14:paraId="595C2962" w14:textId="77777777" w:rsidR="00925913" w:rsidRDefault="00477365">
            <w:pPr>
              <w:spacing w:after="0" w:line="259" w:lineRule="auto"/>
              <w:ind w:left="0" w:right="55" w:firstLine="0"/>
              <w:jc w:val="right"/>
            </w:pPr>
            <w:r>
              <w:t xml:space="preserve">2,321 </w:t>
            </w:r>
          </w:p>
        </w:tc>
      </w:tr>
      <w:tr w:rsidR="00925913" w14:paraId="45E096F5"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563DC967" w14:textId="77777777" w:rsidR="00925913" w:rsidRDefault="00477365">
            <w:pPr>
              <w:spacing w:after="0" w:line="259" w:lineRule="auto"/>
              <w:ind w:left="0" w:right="56" w:firstLine="0"/>
              <w:jc w:val="right"/>
            </w:pPr>
            <w:r>
              <w:t xml:space="preserve">2,690 </w:t>
            </w:r>
          </w:p>
        </w:tc>
        <w:tc>
          <w:tcPr>
            <w:tcW w:w="6522" w:type="dxa"/>
            <w:tcBorders>
              <w:top w:val="single" w:sz="4" w:space="0" w:color="000000"/>
              <w:left w:val="single" w:sz="4" w:space="0" w:color="000000"/>
              <w:bottom w:val="single" w:sz="4" w:space="0" w:color="000000"/>
              <w:right w:val="single" w:sz="4" w:space="0" w:color="000000"/>
            </w:tcBorders>
          </w:tcPr>
          <w:p w14:paraId="1B644B56"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71AAF0B0" w14:textId="77777777" w:rsidR="00925913" w:rsidRDefault="00477365">
            <w:pPr>
              <w:spacing w:after="0" w:line="259" w:lineRule="auto"/>
              <w:ind w:left="0" w:right="55" w:firstLine="0"/>
              <w:jc w:val="right"/>
            </w:pPr>
            <w:r>
              <w:t xml:space="preserve">2,626 </w:t>
            </w:r>
          </w:p>
        </w:tc>
      </w:tr>
    </w:tbl>
    <w:p w14:paraId="540C1B21" w14:textId="77777777" w:rsidR="00925913" w:rsidRDefault="00477365">
      <w:pPr>
        <w:spacing w:after="0" w:line="259" w:lineRule="auto"/>
        <w:ind w:left="1277" w:right="0" w:firstLine="0"/>
        <w:jc w:val="left"/>
      </w:pPr>
      <w:r>
        <w:rPr>
          <w:b/>
        </w:rPr>
        <w:t xml:space="preserve"> </w:t>
      </w:r>
    </w:p>
    <w:p w14:paraId="6F79B0EE" w14:textId="77777777" w:rsidR="00925913" w:rsidRDefault="00477365">
      <w:pPr>
        <w:pStyle w:val="Heading4"/>
        <w:spacing w:after="3" w:line="252" w:lineRule="auto"/>
        <w:ind w:left="1287"/>
        <w:jc w:val="left"/>
      </w:pPr>
      <w:r>
        <w:rPr>
          <w:b/>
        </w:rPr>
        <w:t>Authority as a Lessor</w:t>
      </w:r>
      <w:r>
        <w:rPr>
          <w:b/>
          <w:u w:val="none"/>
        </w:rPr>
        <w:t xml:space="preserve">  </w:t>
      </w:r>
    </w:p>
    <w:p w14:paraId="2A85828A" w14:textId="77777777" w:rsidR="00925913" w:rsidRDefault="00477365">
      <w:pPr>
        <w:spacing w:after="0" w:line="259" w:lineRule="auto"/>
        <w:ind w:left="1277" w:right="0" w:firstLine="0"/>
        <w:jc w:val="left"/>
      </w:pPr>
      <w:r>
        <w:t xml:space="preserve"> </w:t>
      </w:r>
    </w:p>
    <w:p w14:paraId="5EEDA725" w14:textId="77777777" w:rsidR="00925913" w:rsidRDefault="00477365">
      <w:pPr>
        <w:ind w:left="1268" w:right="0"/>
      </w:pPr>
      <w:r>
        <w:t xml:space="preserve">The Council leases a number of properties to third parties under operating lease agreements. The assets leased include shops, offices, land and other commercial properties. These property leases are for economic development purposes to provide suitable affordable accommodation for local businesses. During 2021/2022 lease rentals received from these operating lease agreements totalled £5.417m (£5.222m in 2020/2021). </w:t>
      </w:r>
    </w:p>
    <w:p w14:paraId="5E322D6D" w14:textId="77777777" w:rsidR="00925913" w:rsidRDefault="00477365">
      <w:pPr>
        <w:spacing w:after="0" w:line="259" w:lineRule="auto"/>
        <w:ind w:left="568" w:right="0" w:firstLine="0"/>
        <w:jc w:val="left"/>
      </w:pPr>
      <w:r>
        <w:t xml:space="preserve"> </w:t>
      </w:r>
    </w:p>
    <w:p w14:paraId="46059985" w14:textId="77777777" w:rsidR="00925913" w:rsidRDefault="00477365">
      <w:pPr>
        <w:ind w:left="1268" w:right="0"/>
      </w:pPr>
      <w:r>
        <w:t xml:space="preserve">The future lease payments receivable under non-cancellable leases in future years are: </w:t>
      </w:r>
    </w:p>
    <w:p w14:paraId="5FDF64DF"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9" w:type="dxa"/>
          <w:bottom w:w="3" w:type="dxa"/>
          <w:right w:w="51" w:type="dxa"/>
        </w:tblCellMar>
        <w:tblLook w:val="04A0" w:firstRow="1" w:lastRow="0" w:firstColumn="1" w:lastColumn="0" w:noHBand="0" w:noVBand="1"/>
      </w:tblPr>
      <w:tblGrid>
        <w:gridCol w:w="1303"/>
        <w:gridCol w:w="6521"/>
        <w:gridCol w:w="1303"/>
      </w:tblGrid>
      <w:tr w:rsidR="00925913" w14:paraId="67E11B5C" w14:textId="77777777">
        <w:trPr>
          <w:trHeight w:val="468"/>
        </w:trPr>
        <w:tc>
          <w:tcPr>
            <w:tcW w:w="1303" w:type="dxa"/>
            <w:tcBorders>
              <w:top w:val="single" w:sz="4" w:space="0" w:color="000000"/>
              <w:left w:val="single" w:sz="4" w:space="0" w:color="000000"/>
              <w:bottom w:val="nil"/>
              <w:right w:val="single" w:sz="4" w:space="0" w:color="000000"/>
            </w:tcBorders>
            <w:shd w:val="clear" w:color="auto" w:fill="FFCC99"/>
          </w:tcPr>
          <w:p w14:paraId="182DABE3"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2B27D405"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31FD9244"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38668FC2"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41E37E66" w14:textId="77777777" w:rsidR="00925913" w:rsidRDefault="00477365">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4F74F10F"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5450BCC4" w14:textId="77777777" w:rsidR="00925913" w:rsidRDefault="00477365">
            <w:pPr>
              <w:spacing w:after="0" w:line="259" w:lineRule="auto"/>
              <w:ind w:left="0" w:right="56" w:firstLine="0"/>
              <w:jc w:val="center"/>
            </w:pPr>
            <w:r>
              <w:t xml:space="preserve">£000s </w:t>
            </w:r>
          </w:p>
        </w:tc>
      </w:tr>
      <w:tr w:rsidR="00925913" w14:paraId="4E46A772" w14:textId="77777777">
        <w:trPr>
          <w:trHeight w:val="359"/>
        </w:trPr>
        <w:tc>
          <w:tcPr>
            <w:tcW w:w="1303" w:type="dxa"/>
            <w:tcBorders>
              <w:top w:val="single" w:sz="4" w:space="0" w:color="000000"/>
              <w:left w:val="single" w:sz="4" w:space="0" w:color="000000"/>
              <w:bottom w:val="nil"/>
              <w:right w:val="single" w:sz="4" w:space="0" w:color="000000"/>
            </w:tcBorders>
            <w:vAlign w:val="bottom"/>
          </w:tcPr>
          <w:p w14:paraId="51A5D62C" w14:textId="77777777" w:rsidR="00925913" w:rsidRDefault="00477365">
            <w:pPr>
              <w:spacing w:after="0" w:line="259" w:lineRule="auto"/>
              <w:ind w:left="0" w:right="56" w:firstLine="0"/>
              <w:jc w:val="right"/>
            </w:pPr>
            <w:r>
              <w:t xml:space="preserve">5,030 </w:t>
            </w:r>
          </w:p>
        </w:tc>
        <w:tc>
          <w:tcPr>
            <w:tcW w:w="6522" w:type="dxa"/>
            <w:tcBorders>
              <w:top w:val="single" w:sz="4" w:space="0" w:color="000000"/>
              <w:left w:val="single" w:sz="4" w:space="0" w:color="000000"/>
              <w:bottom w:val="nil"/>
              <w:right w:val="single" w:sz="4" w:space="0" w:color="000000"/>
            </w:tcBorders>
            <w:vAlign w:val="bottom"/>
          </w:tcPr>
          <w:p w14:paraId="621647E0" w14:textId="77777777" w:rsidR="00925913" w:rsidRDefault="00477365">
            <w:pPr>
              <w:spacing w:after="0" w:line="259" w:lineRule="auto"/>
              <w:ind w:left="0" w:right="0" w:firstLine="0"/>
              <w:jc w:val="left"/>
            </w:pPr>
            <w:r>
              <w:t xml:space="preserve">Not later than one year </w:t>
            </w:r>
          </w:p>
        </w:tc>
        <w:tc>
          <w:tcPr>
            <w:tcW w:w="1303" w:type="dxa"/>
            <w:tcBorders>
              <w:top w:val="single" w:sz="4" w:space="0" w:color="000000"/>
              <w:left w:val="single" w:sz="4" w:space="0" w:color="000000"/>
              <w:bottom w:val="nil"/>
              <w:right w:val="single" w:sz="4" w:space="0" w:color="000000"/>
            </w:tcBorders>
            <w:vAlign w:val="bottom"/>
          </w:tcPr>
          <w:p w14:paraId="0BD039D0" w14:textId="77777777" w:rsidR="00925913" w:rsidRDefault="00477365">
            <w:pPr>
              <w:spacing w:after="0" w:line="259" w:lineRule="auto"/>
              <w:ind w:left="0" w:right="55" w:firstLine="0"/>
              <w:jc w:val="right"/>
            </w:pPr>
            <w:r>
              <w:t xml:space="preserve">4,975 </w:t>
            </w:r>
          </w:p>
        </w:tc>
      </w:tr>
      <w:tr w:rsidR="00925913" w14:paraId="187D156F" w14:textId="77777777">
        <w:trPr>
          <w:trHeight w:val="230"/>
        </w:trPr>
        <w:tc>
          <w:tcPr>
            <w:tcW w:w="1303" w:type="dxa"/>
            <w:tcBorders>
              <w:top w:val="nil"/>
              <w:left w:val="single" w:sz="4" w:space="0" w:color="000000"/>
              <w:bottom w:val="nil"/>
              <w:right w:val="single" w:sz="4" w:space="0" w:color="000000"/>
            </w:tcBorders>
          </w:tcPr>
          <w:p w14:paraId="079293D0" w14:textId="77777777" w:rsidR="00925913" w:rsidRDefault="00477365">
            <w:pPr>
              <w:spacing w:after="0" w:line="259" w:lineRule="auto"/>
              <w:ind w:left="0" w:right="56" w:firstLine="0"/>
              <w:jc w:val="right"/>
            </w:pPr>
            <w:r>
              <w:t xml:space="preserve">15,690 </w:t>
            </w:r>
          </w:p>
        </w:tc>
        <w:tc>
          <w:tcPr>
            <w:tcW w:w="6522" w:type="dxa"/>
            <w:tcBorders>
              <w:top w:val="nil"/>
              <w:left w:val="single" w:sz="4" w:space="0" w:color="000000"/>
              <w:bottom w:val="nil"/>
              <w:right w:val="single" w:sz="4" w:space="0" w:color="000000"/>
            </w:tcBorders>
          </w:tcPr>
          <w:p w14:paraId="1D3D4C69" w14:textId="77777777" w:rsidR="00925913" w:rsidRDefault="00477365">
            <w:pPr>
              <w:spacing w:after="0" w:line="259" w:lineRule="auto"/>
              <w:ind w:left="0" w:right="0" w:firstLine="0"/>
              <w:jc w:val="left"/>
            </w:pPr>
            <w:r>
              <w:t xml:space="preserve">Later than one year and not later than five years </w:t>
            </w:r>
          </w:p>
        </w:tc>
        <w:tc>
          <w:tcPr>
            <w:tcW w:w="1303" w:type="dxa"/>
            <w:tcBorders>
              <w:top w:val="nil"/>
              <w:left w:val="single" w:sz="4" w:space="0" w:color="000000"/>
              <w:bottom w:val="nil"/>
              <w:right w:val="single" w:sz="4" w:space="0" w:color="000000"/>
            </w:tcBorders>
          </w:tcPr>
          <w:p w14:paraId="53A91450" w14:textId="77777777" w:rsidR="00925913" w:rsidRDefault="00477365">
            <w:pPr>
              <w:spacing w:after="0" w:line="259" w:lineRule="auto"/>
              <w:ind w:left="0" w:right="55" w:firstLine="0"/>
              <w:jc w:val="right"/>
            </w:pPr>
            <w:r>
              <w:t xml:space="preserve">15,225 </w:t>
            </w:r>
          </w:p>
        </w:tc>
      </w:tr>
      <w:tr w:rsidR="00925913" w14:paraId="08CCCC5B" w14:textId="77777777">
        <w:trPr>
          <w:trHeight w:val="352"/>
        </w:trPr>
        <w:tc>
          <w:tcPr>
            <w:tcW w:w="1303" w:type="dxa"/>
            <w:tcBorders>
              <w:top w:val="nil"/>
              <w:left w:val="single" w:sz="4" w:space="0" w:color="000000"/>
              <w:bottom w:val="single" w:sz="4" w:space="0" w:color="000000"/>
              <w:right w:val="single" w:sz="4" w:space="0" w:color="000000"/>
            </w:tcBorders>
          </w:tcPr>
          <w:p w14:paraId="11AC0B09" w14:textId="77777777" w:rsidR="00925913" w:rsidRDefault="00477365">
            <w:pPr>
              <w:spacing w:after="0" w:line="259" w:lineRule="auto"/>
              <w:ind w:left="0" w:right="56" w:firstLine="0"/>
              <w:jc w:val="right"/>
            </w:pPr>
            <w:r>
              <w:t xml:space="preserve">277,294 </w:t>
            </w:r>
          </w:p>
        </w:tc>
        <w:tc>
          <w:tcPr>
            <w:tcW w:w="6522" w:type="dxa"/>
            <w:tcBorders>
              <w:top w:val="nil"/>
              <w:left w:val="single" w:sz="4" w:space="0" w:color="000000"/>
              <w:bottom w:val="single" w:sz="4" w:space="0" w:color="000000"/>
              <w:right w:val="single" w:sz="4" w:space="0" w:color="000000"/>
            </w:tcBorders>
          </w:tcPr>
          <w:p w14:paraId="1030053B" w14:textId="77777777" w:rsidR="00925913" w:rsidRDefault="00477365">
            <w:pPr>
              <w:spacing w:after="0" w:line="259" w:lineRule="auto"/>
              <w:ind w:left="0" w:right="0" w:firstLine="0"/>
              <w:jc w:val="left"/>
            </w:pPr>
            <w:r>
              <w:t xml:space="preserve">Later than five years </w:t>
            </w:r>
          </w:p>
        </w:tc>
        <w:tc>
          <w:tcPr>
            <w:tcW w:w="1303" w:type="dxa"/>
            <w:tcBorders>
              <w:top w:val="nil"/>
              <w:left w:val="single" w:sz="4" w:space="0" w:color="000000"/>
              <w:bottom w:val="single" w:sz="4" w:space="0" w:color="000000"/>
              <w:right w:val="single" w:sz="4" w:space="0" w:color="000000"/>
            </w:tcBorders>
          </w:tcPr>
          <w:p w14:paraId="1D455B50" w14:textId="77777777" w:rsidR="00925913" w:rsidRDefault="00477365">
            <w:pPr>
              <w:spacing w:after="0" w:line="259" w:lineRule="auto"/>
              <w:ind w:left="0" w:right="55" w:firstLine="0"/>
              <w:jc w:val="right"/>
            </w:pPr>
            <w:r>
              <w:t xml:space="preserve">287,324 </w:t>
            </w:r>
          </w:p>
        </w:tc>
      </w:tr>
      <w:tr w:rsidR="00925913" w14:paraId="443D1076"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33C86CB1" w14:textId="77777777" w:rsidR="00925913" w:rsidRDefault="00477365">
            <w:pPr>
              <w:spacing w:after="0" w:line="259" w:lineRule="auto"/>
              <w:ind w:left="0" w:right="56" w:firstLine="0"/>
              <w:jc w:val="right"/>
            </w:pPr>
            <w:r>
              <w:rPr>
                <w:b/>
              </w:rPr>
              <w:t xml:space="preserve">298,014 </w:t>
            </w:r>
          </w:p>
        </w:tc>
        <w:tc>
          <w:tcPr>
            <w:tcW w:w="6522" w:type="dxa"/>
            <w:tcBorders>
              <w:top w:val="single" w:sz="4" w:space="0" w:color="000000"/>
              <w:left w:val="single" w:sz="4" w:space="0" w:color="000000"/>
              <w:bottom w:val="single" w:sz="4" w:space="0" w:color="000000"/>
              <w:right w:val="single" w:sz="4" w:space="0" w:color="000000"/>
            </w:tcBorders>
          </w:tcPr>
          <w:p w14:paraId="2AFE8D88"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02885BF9" w14:textId="77777777" w:rsidR="00925913" w:rsidRDefault="00477365">
            <w:pPr>
              <w:spacing w:after="0" w:line="259" w:lineRule="auto"/>
              <w:ind w:left="0" w:right="55" w:firstLine="0"/>
              <w:jc w:val="right"/>
            </w:pPr>
            <w:r>
              <w:rPr>
                <w:b/>
              </w:rPr>
              <w:t xml:space="preserve">307,524 </w:t>
            </w:r>
          </w:p>
        </w:tc>
      </w:tr>
    </w:tbl>
    <w:p w14:paraId="75AD50C3" w14:textId="77777777" w:rsidR="00925913" w:rsidRDefault="00477365">
      <w:pPr>
        <w:spacing w:after="0" w:line="259" w:lineRule="auto"/>
        <w:ind w:left="1277" w:right="0" w:firstLine="0"/>
        <w:jc w:val="left"/>
      </w:pPr>
      <w:r>
        <w:rPr>
          <w:b/>
        </w:rPr>
        <w:t xml:space="preserve"> </w:t>
      </w:r>
    </w:p>
    <w:p w14:paraId="15004E24" w14:textId="77777777" w:rsidR="00925913" w:rsidRDefault="00477365">
      <w:pPr>
        <w:spacing w:after="0" w:line="259" w:lineRule="auto"/>
        <w:ind w:left="1277" w:right="0" w:firstLine="0"/>
        <w:jc w:val="left"/>
      </w:pPr>
      <w:r>
        <w:rPr>
          <w:b/>
        </w:rPr>
        <w:t xml:space="preserve"> </w:t>
      </w:r>
    </w:p>
    <w:p w14:paraId="47C273F3" w14:textId="77777777" w:rsidR="00925913" w:rsidRDefault="00477365">
      <w:pPr>
        <w:tabs>
          <w:tab w:val="center" w:pos="679"/>
          <w:tab w:val="center" w:pos="2149"/>
        </w:tabs>
        <w:spacing w:after="3" w:line="252" w:lineRule="auto"/>
        <w:ind w:left="0" w:right="0" w:firstLine="0"/>
        <w:jc w:val="left"/>
      </w:pPr>
      <w:r>
        <w:rPr>
          <w:rFonts w:ascii="Calibri" w:eastAsia="Calibri" w:hAnsi="Calibri" w:cs="Calibri"/>
          <w:sz w:val="22"/>
        </w:rPr>
        <w:tab/>
      </w:r>
      <w:r>
        <w:rPr>
          <w:b/>
        </w:rPr>
        <w:t xml:space="preserve">49 </w:t>
      </w:r>
      <w:r>
        <w:rPr>
          <w:b/>
        </w:rPr>
        <w:tab/>
      </w:r>
      <w:r>
        <w:rPr>
          <w:b/>
          <w:u w:val="single" w:color="000000"/>
        </w:rPr>
        <w:t>FINANCE LEASES</w:t>
      </w:r>
      <w:r>
        <w:rPr>
          <w:b/>
        </w:rPr>
        <w:t xml:space="preserve"> </w:t>
      </w:r>
    </w:p>
    <w:p w14:paraId="09E705F3" w14:textId="77777777" w:rsidR="00925913" w:rsidRDefault="00477365">
      <w:pPr>
        <w:spacing w:after="0" w:line="259" w:lineRule="auto"/>
        <w:ind w:left="568" w:right="0" w:firstLine="0"/>
        <w:jc w:val="left"/>
      </w:pPr>
      <w:r>
        <w:t xml:space="preserve"> </w:t>
      </w:r>
    </w:p>
    <w:p w14:paraId="7EDBF87E" w14:textId="77777777" w:rsidR="00925913" w:rsidRDefault="00477365">
      <w:pPr>
        <w:pStyle w:val="Heading4"/>
        <w:spacing w:after="3" w:line="252" w:lineRule="auto"/>
        <w:ind w:left="1287"/>
        <w:jc w:val="left"/>
      </w:pPr>
      <w:r>
        <w:rPr>
          <w:b/>
        </w:rPr>
        <w:t>Authority as Lessee</w:t>
      </w:r>
      <w:r>
        <w:rPr>
          <w:b/>
          <w:u w:val="none"/>
        </w:rPr>
        <w:t xml:space="preserve"> </w:t>
      </w:r>
    </w:p>
    <w:p w14:paraId="57D8E2F9" w14:textId="77777777" w:rsidR="00925913" w:rsidRDefault="00477365">
      <w:pPr>
        <w:spacing w:after="0" w:line="259" w:lineRule="auto"/>
        <w:ind w:left="568" w:right="0" w:firstLine="0"/>
        <w:jc w:val="left"/>
      </w:pPr>
      <w:r>
        <w:t xml:space="preserve"> </w:t>
      </w:r>
    </w:p>
    <w:p w14:paraId="36884532" w14:textId="77777777" w:rsidR="00925913" w:rsidRDefault="00477365">
      <w:pPr>
        <w:ind w:left="1268" w:right="0"/>
      </w:pPr>
      <w:r>
        <w:t xml:space="preserve">The Council has acquired a number of administrative buildings under finance leases. </w:t>
      </w:r>
    </w:p>
    <w:p w14:paraId="24D367BB" w14:textId="77777777" w:rsidR="00925913" w:rsidRDefault="00477365">
      <w:pPr>
        <w:spacing w:after="0" w:line="259" w:lineRule="auto"/>
        <w:ind w:left="1277" w:right="0" w:firstLine="0"/>
        <w:jc w:val="left"/>
      </w:pPr>
      <w:r>
        <w:t xml:space="preserve"> </w:t>
      </w:r>
    </w:p>
    <w:p w14:paraId="5D3F3F3B" w14:textId="77777777" w:rsidR="00925913" w:rsidRDefault="00477365">
      <w:pPr>
        <w:ind w:left="1268" w:right="0"/>
      </w:pPr>
      <w:r>
        <w:t xml:space="preserve">The assets acquired under these leases are carried as Property, Plant and Equipment in the Balance Sheet at the following net amounts: </w:t>
      </w:r>
    </w:p>
    <w:p w14:paraId="5E69B384"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8" w:type="dxa"/>
          <w:bottom w:w="0" w:type="dxa"/>
          <w:right w:w="52" w:type="dxa"/>
        </w:tblCellMar>
        <w:tblLook w:val="04A0" w:firstRow="1" w:lastRow="0" w:firstColumn="1" w:lastColumn="0" w:noHBand="0" w:noVBand="1"/>
      </w:tblPr>
      <w:tblGrid>
        <w:gridCol w:w="1303"/>
        <w:gridCol w:w="6521"/>
        <w:gridCol w:w="1303"/>
      </w:tblGrid>
      <w:tr w:rsidR="00925913" w14:paraId="36ED56B8"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1818BD2D"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081E223F"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07147586"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19346638"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4A249DCB" w14:textId="77777777" w:rsidR="00925913" w:rsidRDefault="00477365">
            <w:pPr>
              <w:spacing w:after="0" w:line="259" w:lineRule="auto"/>
              <w:ind w:left="5" w:right="0"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79C6637D"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4AE39E15" w14:textId="77777777" w:rsidR="00925913" w:rsidRDefault="00477365">
            <w:pPr>
              <w:spacing w:after="0" w:line="259" w:lineRule="auto"/>
              <w:ind w:left="8" w:right="0" w:firstLine="0"/>
              <w:jc w:val="center"/>
            </w:pPr>
            <w:r>
              <w:t xml:space="preserve">£000s </w:t>
            </w:r>
          </w:p>
        </w:tc>
      </w:tr>
      <w:tr w:rsidR="00925913" w14:paraId="3FF7AEBE" w14:textId="77777777">
        <w:trPr>
          <w:trHeight w:val="586"/>
        </w:trPr>
        <w:tc>
          <w:tcPr>
            <w:tcW w:w="1303" w:type="dxa"/>
            <w:tcBorders>
              <w:top w:val="nil"/>
              <w:left w:val="single" w:sz="4" w:space="0" w:color="000000"/>
              <w:bottom w:val="single" w:sz="4" w:space="0" w:color="000000"/>
              <w:right w:val="single" w:sz="4" w:space="0" w:color="000000"/>
            </w:tcBorders>
          </w:tcPr>
          <w:p w14:paraId="0A423CFA" w14:textId="77777777" w:rsidR="00925913" w:rsidRDefault="00477365">
            <w:pPr>
              <w:spacing w:after="0" w:line="259" w:lineRule="auto"/>
              <w:ind w:left="0" w:right="0" w:firstLine="0"/>
              <w:jc w:val="right"/>
            </w:pPr>
            <w:r>
              <w:t xml:space="preserve"> </w:t>
            </w:r>
          </w:p>
          <w:p w14:paraId="2A29F300" w14:textId="77777777" w:rsidR="00925913" w:rsidRDefault="00477365">
            <w:pPr>
              <w:spacing w:after="0" w:line="259" w:lineRule="auto"/>
              <w:ind w:left="0" w:right="55" w:firstLine="0"/>
              <w:jc w:val="right"/>
            </w:pPr>
            <w:r>
              <w:t xml:space="preserve">2,017 </w:t>
            </w:r>
          </w:p>
        </w:tc>
        <w:tc>
          <w:tcPr>
            <w:tcW w:w="6522" w:type="dxa"/>
            <w:vMerge w:val="restart"/>
            <w:tcBorders>
              <w:top w:val="nil"/>
              <w:left w:val="single" w:sz="4" w:space="0" w:color="000000"/>
              <w:bottom w:val="single" w:sz="4" w:space="0" w:color="000000"/>
              <w:right w:val="single" w:sz="4" w:space="0" w:color="000000"/>
            </w:tcBorders>
          </w:tcPr>
          <w:p w14:paraId="265C18F9" w14:textId="77777777" w:rsidR="00925913" w:rsidRDefault="00477365">
            <w:pPr>
              <w:spacing w:after="0" w:line="259" w:lineRule="auto"/>
              <w:ind w:left="0" w:right="0" w:firstLine="0"/>
              <w:jc w:val="left"/>
            </w:pPr>
            <w:r>
              <w:t xml:space="preserve"> </w:t>
            </w:r>
          </w:p>
          <w:p w14:paraId="3636D75C" w14:textId="77777777" w:rsidR="00925913" w:rsidRDefault="00477365">
            <w:pPr>
              <w:spacing w:after="111" w:line="259" w:lineRule="auto"/>
              <w:ind w:left="0" w:right="0" w:firstLine="0"/>
              <w:jc w:val="left"/>
            </w:pPr>
            <w:r>
              <w:t xml:space="preserve">Other Land and Buildings </w:t>
            </w:r>
          </w:p>
          <w:p w14:paraId="70F0A229"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5A89F282" w14:textId="77777777" w:rsidR="00925913" w:rsidRDefault="00477365">
            <w:pPr>
              <w:spacing w:after="0" w:line="259" w:lineRule="auto"/>
              <w:ind w:left="0" w:right="0" w:firstLine="0"/>
              <w:jc w:val="right"/>
            </w:pPr>
            <w:r>
              <w:t xml:space="preserve"> </w:t>
            </w:r>
          </w:p>
          <w:p w14:paraId="7929498D" w14:textId="77777777" w:rsidR="00925913" w:rsidRDefault="00477365">
            <w:pPr>
              <w:spacing w:after="0" w:line="259" w:lineRule="auto"/>
              <w:ind w:left="0" w:right="55" w:firstLine="0"/>
              <w:jc w:val="right"/>
            </w:pPr>
            <w:r>
              <w:t xml:space="preserve">1,830 </w:t>
            </w:r>
          </w:p>
        </w:tc>
      </w:tr>
      <w:tr w:rsidR="00925913" w14:paraId="1FEF0B0E"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1BF78711" w14:textId="77777777" w:rsidR="00925913" w:rsidRDefault="00477365">
            <w:pPr>
              <w:spacing w:after="0" w:line="259" w:lineRule="auto"/>
              <w:ind w:left="0" w:right="55" w:firstLine="0"/>
              <w:jc w:val="right"/>
            </w:pPr>
            <w:r>
              <w:t xml:space="preserve">2,017 </w:t>
            </w:r>
          </w:p>
        </w:tc>
        <w:tc>
          <w:tcPr>
            <w:tcW w:w="0" w:type="auto"/>
            <w:vMerge/>
            <w:tcBorders>
              <w:top w:val="nil"/>
              <w:left w:val="single" w:sz="4" w:space="0" w:color="000000"/>
              <w:bottom w:val="single" w:sz="4" w:space="0" w:color="000000"/>
              <w:right w:val="single" w:sz="4" w:space="0" w:color="000000"/>
            </w:tcBorders>
          </w:tcPr>
          <w:p w14:paraId="02055B11"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22833E05" w14:textId="77777777" w:rsidR="00925913" w:rsidRDefault="00477365">
            <w:pPr>
              <w:spacing w:after="0" w:line="259" w:lineRule="auto"/>
              <w:ind w:left="0" w:right="55" w:firstLine="0"/>
              <w:jc w:val="right"/>
            </w:pPr>
            <w:r>
              <w:t xml:space="preserve">1,830 </w:t>
            </w:r>
          </w:p>
        </w:tc>
      </w:tr>
    </w:tbl>
    <w:p w14:paraId="3087DC46" w14:textId="77777777" w:rsidR="00925913" w:rsidRDefault="00477365">
      <w:pPr>
        <w:spacing w:after="0" w:line="259" w:lineRule="auto"/>
        <w:ind w:left="568" w:right="0" w:firstLine="0"/>
        <w:jc w:val="left"/>
      </w:pPr>
      <w:r>
        <w:t xml:space="preserve"> </w:t>
      </w:r>
    </w:p>
    <w:p w14:paraId="671A2825" w14:textId="77777777" w:rsidR="00925913" w:rsidRDefault="00477365">
      <w:pPr>
        <w:ind w:left="1268" w:right="0"/>
      </w:pPr>
      <w:r>
        <w:t xml:space="preserve">The Authority is committed to making minimum payments under these leases comprising settlement of the long-term liability for the interest in the property acquired by the Authority and finance costs that will be payable by the Authority in future years while the liability remains outstanding. The minimum lease payments are made up of the following amounts: </w:t>
      </w:r>
    </w:p>
    <w:p w14:paraId="7182EE8D" w14:textId="77777777" w:rsidR="00925913" w:rsidRDefault="00477365">
      <w:pPr>
        <w:spacing w:after="0" w:line="259" w:lineRule="auto"/>
        <w:ind w:left="1277" w:right="0" w:firstLine="0"/>
        <w:jc w:val="left"/>
      </w:pPr>
      <w:r>
        <w:t xml:space="preserve"> </w:t>
      </w:r>
    </w:p>
    <w:tbl>
      <w:tblPr>
        <w:tblStyle w:val="TableGrid"/>
        <w:tblW w:w="9127" w:type="dxa"/>
        <w:tblInd w:w="1283" w:type="dxa"/>
        <w:tblCellMar>
          <w:top w:w="2" w:type="dxa"/>
          <w:left w:w="109" w:type="dxa"/>
          <w:bottom w:w="0" w:type="dxa"/>
          <w:right w:w="51" w:type="dxa"/>
        </w:tblCellMar>
        <w:tblLook w:val="04A0" w:firstRow="1" w:lastRow="0" w:firstColumn="1" w:lastColumn="0" w:noHBand="0" w:noVBand="1"/>
      </w:tblPr>
      <w:tblGrid>
        <w:gridCol w:w="1302"/>
        <w:gridCol w:w="6522"/>
        <w:gridCol w:w="1303"/>
      </w:tblGrid>
      <w:tr w:rsidR="00925913" w14:paraId="65A4B5A4"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470692A1"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62340A9F" w14:textId="77777777" w:rsidR="00925913" w:rsidRDefault="00477365">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01885154"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00F40AC6" w14:textId="77777777">
        <w:trPr>
          <w:trHeight w:val="231"/>
        </w:trPr>
        <w:tc>
          <w:tcPr>
            <w:tcW w:w="1303" w:type="dxa"/>
            <w:tcBorders>
              <w:top w:val="nil"/>
              <w:left w:val="single" w:sz="4" w:space="0" w:color="000000"/>
              <w:bottom w:val="single" w:sz="4" w:space="0" w:color="000000"/>
              <w:right w:val="single" w:sz="4" w:space="0" w:color="000000"/>
            </w:tcBorders>
            <w:shd w:val="clear" w:color="auto" w:fill="FFCC99"/>
          </w:tcPr>
          <w:p w14:paraId="7AD94245" w14:textId="77777777" w:rsidR="00925913" w:rsidRDefault="00477365">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7BD059BB"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030F6721" w14:textId="77777777" w:rsidR="00925913" w:rsidRDefault="00477365">
            <w:pPr>
              <w:spacing w:after="0" w:line="259" w:lineRule="auto"/>
              <w:ind w:left="0" w:right="56" w:firstLine="0"/>
              <w:jc w:val="center"/>
            </w:pPr>
            <w:r>
              <w:t xml:space="preserve">£000s </w:t>
            </w:r>
          </w:p>
        </w:tc>
      </w:tr>
      <w:tr w:rsidR="00925913" w14:paraId="4AA8807F" w14:textId="77777777">
        <w:trPr>
          <w:trHeight w:val="650"/>
        </w:trPr>
        <w:tc>
          <w:tcPr>
            <w:tcW w:w="1303" w:type="dxa"/>
            <w:tcBorders>
              <w:top w:val="single" w:sz="4" w:space="0" w:color="000000"/>
              <w:left w:val="single" w:sz="4" w:space="0" w:color="000000"/>
              <w:bottom w:val="nil"/>
              <w:right w:val="single" w:sz="4" w:space="0" w:color="000000"/>
            </w:tcBorders>
          </w:tcPr>
          <w:p w14:paraId="2D4E00BC" w14:textId="77777777" w:rsidR="00925913" w:rsidRDefault="00477365">
            <w:pPr>
              <w:spacing w:after="0" w:line="259" w:lineRule="auto"/>
              <w:ind w:left="0" w:right="1" w:firstLine="0"/>
              <w:jc w:val="right"/>
            </w:pPr>
            <w:r>
              <w:lastRenderedPageBreak/>
              <w:t xml:space="preserve"> </w:t>
            </w:r>
          </w:p>
        </w:tc>
        <w:tc>
          <w:tcPr>
            <w:tcW w:w="6522" w:type="dxa"/>
            <w:tcBorders>
              <w:top w:val="single" w:sz="4" w:space="0" w:color="000000"/>
              <w:left w:val="single" w:sz="4" w:space="0" w:color="000000"/>
              <w:bottom w:val="nil"/>
              <w:right w:val="single" w:sz="4" w:space="0" w:color="000000"/>
            </w:tcBorders>
          </w:tcPr>
          <w:p w14:paraId="247EFC9E" w14:textId="77777777" w:rsidR="00925913" w:rsidRDefault="00477365">
            <w:pPr>
              <w:spacing w:after="0" w:line="259" w:lineRule="auto"/>
              <w:ind w:left="0" w:right="0" w:firstLine="0"/>
              <w:jc w:val="left"/>
            </w:pPr>
            <w:r>
              <w:t xml:space="preserve">Finance lease liabilities (net present value of minimum lease payments): </w:t>
            </w:r>
          </w:p>
        </w:tc>
        <w:tc>
          <w:tcPr>
            <w:tcW w:w="1303" w:type="dxa"/>
            <w:tcBorders>
              <w:top w:val="single" w:sz="4" w:space="0" w:color="000000"/>
              <w:left w:val="single" w:sz="4" w:space="0" w:color="000000"/>
              <w:bottom w:val="nil"/>
              <w:right w:val="single" w:sz="4" w:space="0" w:color="000000"/>
            </w:tcBorders>
          </w:tcPr>
          <w:p w14:paraId="36ADF54E" w14:textId="77777777" w:rsidR="00925913" w:rsidRDefault="00477365">
            <w:pPr>
              <w:spacing w:after="0" w:line="259" w:lineRule="auto"/>
              <w:ind w:left="0" w:right="0" w:firstLine="0"/>
              <w:jc w:val="right"/>
            </w:pPr>
            <w:r>
              <w:t xml:space="preserve"> </w:t>
            </w:r>
          </w:p>
        </w:tc>
      </w:tr>
      <w:tr w:rsidR="00925913" w14:paraId="292B4F75" w14:textId="77777777">
        <w:trPr>
          <w:trHeight w:val="305"/>
        </w:trPr>
        <w:tc>
          <w:tcPr>
            <w:tcW w:w="1303" w:type="dxa"/>
            <w:tcBorders>
              <w:top w:val="nil"/>
              <w:left w:val="single" w:sz="4" w:space="0" w:color="000000"/>
              <w:bottom w:val="nil"/>
              <w:right w:val="single" w:sz="4" w:space="0" w:color="000000"/>
            </w:tcBorders>
          </w:tcPr>
          <w:p w14:paraId="3D56717D" w14:textId="77777777" w:rsidR="00925913" w:rsidRDefault="00477365">
            <w:pPr>
              <w:spacing w:after="0" w:line="259" w:lineRule="auto"/>
              <w:ind w:left="0" w:right="56" w:firstLine="0"/>
              <w:jc w:val="right"/>
            </w:pPr>
            <w:r>
              <w:t xml:space="preserve">183 </w:t>
            </w:r>
          </w:p>
        </w:tc>
        <w:tc>
          <w:tcPr>
            <w:tcW w:w="6522" w:type="dxa"/>
            <w:tcBorders>
              <w:top w:val="nil"/>
              <w:left w:val="single" w:sz="4" w:space="0" w:color="000000"/>
              <w:bottom w:val="nil"/>
              <w:right w:val="single" w:sz="4" w:space="0" w:color="000000"/>
            </w:tcBorders>
          </w:tcPr>
          <w:p w14:paraId="384C8AB9" w14:textId="77777777" w:rsidR="00925913" w:rsidRDefault="00477365">
            <w:pPr>
              <w:tabs>
                <w:tab w:val="center" w:pos="743"/>
              </w:tabs>
              <w:spacing w:after="0" w:line="259" w:lineRule="auto"/>
              <w:ind w:left="0" w:right="0" w:firstLine="0"/>
              <w:jc w:val="left"/>
            </w:pPr>
            <w:r>
              <w:rPr>
                <w:rFonts w:ascii="Segoe UI Symbol" w:eastAsia="Segoe UI Symbol" w:hAnsi="Segoe UI Symbol" w:cs="Segoe UI Symbol"/>
              </w:rPr>
              <w:t>•</w:t>
            </w:r>
            <w:r>
              <w:t xml:space="preserve"> </w:t>
            </w:r>
            <w:r>
              <w:tab/>
              <w:t xml:space="preserve">Current </w:t>
            </w:r>
          </w:p>
        </w:tc>
        <w:tc>
          <w:tcPr>
            <w:tcW w:w="1303" w:type="dxa"/>
            <w:tcBorders>
              <w:top w:val="nil"/>
              <w:left w:val="single" w:sz="4" w:space="0" w:color="000000"/>
              <w:bottom w:val="nil"/>
              <w:right w:val="single" w:sz="4" w:space="0" w:color="000000"/>
            </w:tcBorders>
          </w:tcPr>
          <w:p w14:paraId="6B72AB87" w14:textId="77777777" w:rsidR="00925913" w:rsidRDefault="00477365">
            <w:pPr>
              <w:spacing w:after="0" w:line="259" w:lineRule="auto"/>
              <w:ind w:left="0" w:right="55" w:firstLine="0"/>
              <w:jc w:val="right"/>
            </w:pPr>
            <w:r>
              <w:t xml:space="preserve">202 </w:t>
            </w:r>
          </w:p>
        </w:tc>
      </w:tr>
      <w:tr w:rsidR="00925913" w14:paraId="14759536" w14:textId="77777777">
        <w:trPr>
          <w:trHeight w:val="359"/>
        </w:trPr>
        <w:tc>
          <w:tcPr>
            <w:tcW w:w="1303" w:type="dxa"/>
            <w:tcBorders>
              <w:top w:val="nil"/>
              <w:left w:val="single" w:sz="4" w:space="0" w:color="000000"/>
              <w:bottom w:val="nil"/>
              <w:right w:val="single" w:sz="4" w:space="0" w:color="000000"/>
            </w:tcBorders>
            <w:vAlign w:val="bottom"/>
          </w:tcPr>
          <w:p w14:paraId="7D940741" w14:textId="77777777" w:rsidR="00925913" w:rsidRDefault="00477365">
            <w:pPr>
              <w:spacing w:after="0" w:line="259" w:lineRule="auto"/>
              <w:ind w:left="0" w:right="56" w:firstLine="0"/>
              <w:jc w:val="right"/>
            </w:pPr>
            <w:r>
              <w:t xml:space="preserve">3,162 </w:t>
            </w:r>
          </w:p>
          <w:p w14:paraId="32E73AF4" w14:textId="77777777" w:rsidR="00925913" w:rsidRDefault="00477365">
            <w:pPr>
              <w:spacing w:after="0" w:line="259" w:lineRule="auto"/>
              <w:ind w:left="0" w:right="1" w:firstLine="0"/>
              <w:jc w:val="right"/>
            </w:pPr>
            <w:r>
              <w:t xml:space="preserve"> </w:t>
            </w:r>
          </w:p>
        </w:tc>
        <w:tc>
          <w:tcPr>
            <w:tcW w:w="6522" w:type="dxa"/>
            <w:tcBorders>
              <w:top w:val="nil"/>
              <w:left w:val="single" w:sz="4" w:space="0" w:color="000000"/>
              <w:bottom w:val="nil"/>
              <w:right w:val="single" w:sz="4" w:space="0" w:color="000000"/>
            </w:tcBorders>
            <w:vAlign w:val="bottom"/>
          </w:tcPr>
          <w:p w14:paraId="6BCD83AC" w14:textId="77777777" w:rsidR="00925913" w:rsidRDefault="00477365">
            <w:pPr>
              <w:spacing w:after="0" w:line="259" w:lineRule="auto"/>
              <w:ind w:left="0" w:right="4842" w:firstLine="0"/>
              <w:jc w:val="left"/>
            </w:pPr>
            <w:r>
              <w:rPr>
                <w:rFonts w:ascii="Segoe UI Symbol" w:eastAsia="Segoe UI Symbol" w:hAnsi="Segoe UI Symbol" w:cs="Segoe UI Symbol"/>
              </w:rPr>
              <w:t>•</w:t>
            </w:r>
            <w:r>
              <w:t xml:space="preserve"> </w:t>
            </w:r>
            <w:r>
              <w:tab/>
              <w:t xml:space="preserve">Non-current  </w:t>
            </w:r>
          </w:p>
        </w:tc>
        <w:tc>
          <w:tcPr>
            <w:tcW w:w="1303" w:type="dxa"/>
            <w:tcBorders>
              <w:top w:val="nil"/>
              <w:left w:val="single" w:sz="4" w:space="0" w:color="000000"/>
              <w:bottom w:val="nil"/>
              <w:right w:val="single" w:sz="4" w:space="0" w:color="000000"/>
            </w:tcBorders>
            <w:vAlign w:val="bottom"/>
          </w:tcPr>
          <w:p w14:paraId="46413FF1" w14:textId="77777777" w:rsidR="00925913" w:rsidRDefault="00477365">
            <w:pPr>
              <w:spacing w:after="0" w:line="259" w:lineRule="auto"/>
              <w:ind w:left="0" w:right="55" w:firstLine="0"/>
              <w:jc w:val="right"/>
            </w:pPr>
            <w:r>
              <w:t xml:space="preserve">2,960 </w:t>
            </w:r>
          </w:p>
          <w:p w14:paraId="503ECE1A" w14:textId="77777777" w:rsidR="00925913" w:rsidRDefault="00477365">
            <w:pPr>
              <w:spacing w:after="0" w:line="259" w:lineRule="auto"/>
              <w:ind w:left="0" w:right="0" w:firstLine="0"/>
              <w:jc w:val="right"/>
            </w:pPr>
            <w:r>
              <w:t xml:space="preserve"> </w:t>
            </w:r>
          </w:p>
        </w:tc>
      </w:tr>
      <w:tr w:rsidR="00925913" w14:paraId="5B174678" w14:textId="77777777">
        <w:trPr>
          <w:trHeight w:val="574"/>
        </w:trPr>
        <w:tc>
          <w:tcPr>
            <w:tcW w:w="1303" w:type="dxa"/>
            <w:tcBorders>
              <w:top w:val="nil"/>
              <w:left w:val="single" w:sz="4" w:space="0" w:color="000000"/>
              <w:bottom w:val="single" w:sz="4" w:space="0" w:color="000000"/>
              <w:right w:val="single" w:sz="4" w:space="0" w:color="000000"/>
            </w:tcBorders>
            <w:vAlign w:val="bottom"/>
          </w:tcPr>
          <w:p w14:paraId="7DEA0351" w14:textId="77777777" w:rsidR="00925913" w:rsidRDefault="00477365">
            <w:pPr>
              <w:spacing w:after="0" w:line="259" w:lineRule="auto"/>
              <w:ind w:left="0" w:right="56" w:firstLine="0"/>
              <w:jc w:val="right"/>
            </w:pPr>
            <w:r>
              <w:t xml:space="preserve">1,833 </w:t>
            </w:r>
          </w:p>
          <w:p w14:paraId="158E3E4D" w14:textId="77777777" w:rsidR="00925913" w:rsidRDefault="00477365">
            <w:pPr>
              <w:spacing w:after="0" w:line="259" w:lineRule="auto"/>
              <w:ind w:left="0" w:right="1" w:firstLine="0"/>
              <w:jc w:val="right"/>
            </w:pPr>
            <w:r>
              <w:t xml:space="preserve"> </w:t>
            </w:r>
          </w:p>
        </w:tc>
        <w:tc>
          <w:tcPr>
            <w:tcW w:w="6522" w:type="dxa"/>
            <w:tcBorders>
              <w:top w:val="nil"/>
              <w:left w:val="single" w:sz="4" w:space="0" w:color="000000"/>
              <w:bottom w:val="single" w:sz="4" w:space="0" w:color="000000"/>
              <w:right w:val="single" w:sz="4" w:space="0" w:color="000000"/>
            </w:tcBorders>
            <w:vAlign w:val="bottom"/>
          </w:tcPr>
          <w:p w14:paraId="0CF8DDD4" w14:textId="77777777" w:rsidR="00925913" w:rsidRDefault="00477365">
            <w:pPr>
              <w:spacing w:after="0" w:line="259" w:lineRule="auto"/>
              <w:ind w:left="0" w:right="0" w:firstLine="0"/>
              <w:jc w:val="left"/>
            </w:pPr>
            <w:r>
              <w:t xml:space="preserve">Finance costs payable in future years </w:t>
            </w:r>
          </w:p>
          <w:p w14:paraId="4262B6ED"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vAlign w:val="bottom"/>
          </w:tcPr>
          <w:p w14:paraId="601082AE" w14:textId="77777777" w:rsidR="00925913" w:rsidRDefault="00477365">
            <w:pPr>
              <w:spacing w:after="0" w:line="259" w:lineRule="auto"/>
              <w:ind w:left="0" w:right="55" w:firstLine="0"/>
              <w:jc w:val="right"/>
            </w:pPr>
            <w:r>
              <w:t xml:space="preserve">1,536 </w:t>
            </w:r>
          </w:p>
          <w:p w14:paraId="74722C38" w14:textId="77777777" w:rsidR="00925913" w:rsidRDefault="00477365">
            <w:pPr>
              <w:spacing w:after="0" w:line="259" w:lineRule="auto"/>
              <w:ind w:left="0" w:right="0" w:firstLine="0"/>
              <w:jc w:val="right"/>
            </w:pPr>
            <w:r>
              <w:t xml:space="preserve"> </w:t>
            </w:r>
          </w:p>
        </w:tc>
      </w:tr>
      <w:tr w:rsidR="00925913" w14:paraId="5E6A00DC"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26F7599D" w14:textId="77777777" w:rsidR="00925913" w:rsidRDefault="00477365">
            <w:pPr>
              <w:spacing w:after="0" w:line="259" w:lineRule="auto"/>
              <w:ind w:left="0" w:right="56" w:firstLine="0"/>
              <w:jc w:val="right"/>
            </w:pPr>
            <w:r>
              <w:t xml:space="preserve">5,178 </w:t>
            </w:r>
          </w:p>
        </w:tc>
        <w:tc>
          <w:tcPr>
            <w:tcW w:w="6522" w:type="dxa"/>
            <w:tcBorders>
              <w:top w:val="single" w:sz="4" w:space="0" w:color="000000"/>
              <w:left w:val="single" w:sz="4" w:space="0" w:color="000000"/>
              <w:bottom w:val="single" w:sz="4" w:space="0" w:color="000000"/>
              <w:right w:val="single" w:sz="4" w:space="0" w:color="000000"/>
            </w:tcBorders>
          </w:tcPr>
          <w:p w14:paraId="7A35A4B6" w14:textId="77777777" w:rsidR="00925913" w:rsidRDefault="00477365">
            <w:pPr>
              <w:spacing w:after="0" w:line="259" w:lineRule="auto"/>
              <w:ind w:left="0" w:right="0" w:firstLine="0"/>
              <w:jc w:val="left"/>
            </w:pPr>
            <w:r>
              <w:t xml:space="preserve">Minimum lease payments </w:t>
            </w:r>
          </w:p>
        </w:tc>
        <w:tc>
          <w:tcPr>
            <w:tcW w:w="1303" w:type="dxa"/>
            <w:tcBorders>
              <w:top w:val="single" w:sz="4" w:space="0" w:color="000000"/>
              <w:left w:val="single" w:sz="4" w:space="0" w:color="000000"/>
              <w:bottom w:val="single" w:sz="4" w:space="0" w:color="000000"/>
              <w:right w:val="single" w:sz="4" w:space="0" w:color="000000"/>
            </w:tcBorders>
          </w:tcPr>
          <w:p w14:paraId="76FCE1A9" w14:textId="77777777" w:rsidR="00925913" w:rsidRDefault="00477365">
            <w:pPr>
              <w:spacing w:after="0" w:line="259" w:lineRule="auto"/>
              <w:ind w:left="0" w:right="55" w:firstLine="0"/>
              <w:jc w:val="right"/>
            </w:pPr>
            <w:r>
              <w:t xml:space="preserve">4,698 </w:t>
            </w:r>
          </w:p>
        </w:tc>
      </w:tr>
    </w:tbl>
    <w:p w14:paraId="23AFEA7D" w14:textId="77777777" w:rsidR="00925913" w:rsidRDefault="00477365">
      <w:pPr>
        <w:spacing w:after="0" w:line="259" w:lineRule="auto"/>
        <w:ind w:left="568" w:right="0" w:firstLine="0"/>
        <w:jc w:val="left"/>
      </w:pPr>
      <w:r>
        <w:t xml:space="preserve"> </w:t>
      </w:r>
    </w:p>
    <w:p w14:paraId="2EC38CD6" w14:textId="77777777" w:rsidR="00925913" w:rsidRDefault="00477365">
      <w:pPr>
        <w:ind w:left="1268" w:right="0"/>
      </w:pPr>
      <w:r>
        <w:t xml:space="preserve">The minimum lease payments will be payable over the following periods: </w:t>
      </w:r>
    </w:p>
    <w:p w14:paraId="1EFEB5E7" w14:textId="77777777" w:rsidR="00925913" w:rsidRDefault="00477365">
      <w:pPr>
        <w:spacing w:after="0" w:line="259" w:lineRule="auto"/>
        <w:ind w:left="568" w:right="0" w:firstLine="0"/>
        <w:jc w:val="left"/>
      </w:pPr>
      <w:r>
        <w:t xml:space="preserve"> </w:t>
      </w:r>
    </w:p>
    <w:tbl>
      <w:tblPr>
        <w:tblStyle w:val="TableGrid"/>
        <w:tblW w:w="9126" w:type="dxa"/>
        <w:tblInd w:w="1283" w:type="dxa"/>
        <w:tblCellMar>
          <w:top w:w="4" w:type="dxa"/>
          <w:left w:w="107" w:type="dxa"/>
          <w:bottom w:w="0" w:type="dxa"/>
          <w:right w:w="51" w:type="dxa"/>
        </w:tblCellMar>
        <w:tblLook w:val="04A0" w:firstRow="1" w:lastRow="0" w:firstColumn="1" w:lastColumn="0" w:noHBand="0" w:noVBand="1"/>
      </w:tblPr>
      <w:tblGrid>
        <w:gridCol w:w="3911"/>
        <w:gridCol w:w="1304"/>
        <w:gridCol w:w="1304"/>
        <w:gridCol w:w="1304"/>
        <w:gridCol w:w="1303"/>
      </w:tblGrid>
      <w:tr w:rsidR="00925913" w14:paraId="67CC7819" w14:textId="77777777">
        <w:trPr>
          <w:trHeight w:val="239"/>
        </w:trPr>
        <w:tc>
          <w:tcPr>
            <w:tcW w:w="3911" w:type="dxa"/>
            <w:vMerge w:val="restart"/>
            <w:tcBorders>
              <w:top w:val="single" w:sz="4" w:space="0" w:color="000000"/>
              <w:left w:val="single" w:sz="4" w:space="0" w:color="000000"/>
              <w:bottom w:val="nil"/>
              <w:right w:val="single" w:sz="4" w:space="0" w:color="000000"/>
            </w:tcBorders>
            <w:shd w:val="clear" w:color="auto" w:fill="FFCC99"/>
          </w:tcPr>
          <w:p w14:paraId="2C950F53" w14:textId="77777777" w:rsidR="00925913" w:rsidRDefault="00477365">
            <w:pPr>
              <w:spacing w:after="0" w:line="259" w:lineRule="auto"/>
              <w:ind w:left="0" w:right="0" w:firstLine="0"/>
              <w:jc w:val="left"/>
            </w:pPr>
            <w:r>
              <w:t xml:space="preserve"> </w:t>
            </w:r>
          </w:p>
          <w:p w14:paraId="6D79A3AA" w14:textId="77777777" w:rsidR="00925913" w:rsidRDefault="00477365">
            <w:pPr>
              <w:spacing w:after="0" w:line="259" w:lineRule="auto"/>
              <w:ind w:left="0" w:right="0" w:firstLine="0"/>
              <w:jc w:val="left"/>
            </w:pPr>
            <w:r>
              <w:t xml:space="preserve"> </w:t>
            </w:r>
          </w:p>
        </w:tc>
        <w:tc>
          <w:tcPr>
            <w:tcW w:w="2608" w:type="dxa"/>
            <w:gridSpan w:val="2"/>
            <w:tcBorders>
              <w:top w:val="single" w:sz="4" w:space="0" w:color="000000"/>
              <w:left w:val="single" w:sz="4" w:space="0" w:color="000000"/>
              <w:bottom w:val="single" w:sz="4" w:space="0" w:color="000000"/>
              <w:right w:val="single" w:sz="4" w:space="0" w:color="000000"/>
            </w:tcBorders>
            <w:shd w:val="clear" w:color="auto" w:fill="FFCC99"/>
          </w:tcPr>
          <w:p w14:paraId="6E8899A8" w14:textId="77777777" w:rsidR="00925913" w:rsidRDefault="00477365">
            <w:pPr>
              <w:spacing w:after="0" w:line="259" w:lineRule="auto"/>
              <w:ind w:left="0" w:right="58" w:firstLine="0"/>
              <w:jc w:val="center"/>
            </w:pPr>
            <w:r>
              <w:rPr>
                <w:sz w:val="18"/>
              </w:rPr>
              <w:t xml:space="preserve">Minimum Lease Payments </w:t>
            </w:r>
          </w:p>
        </w:tc>
        <w:tc>
          <w:tcPr>
            <w:tcW w:w="2607" w:type="dxa"/>
            <w:gridSpan w:val="2"/>
            <w:tcBorders>
              <w:top w:val="single" w:sz="4" w:space="0" w:color="000000"/>
              <w:left w:val="single" w:sz="4" w:space="0" w:color="000000"/>
              <w:bottom w:val="single" w:sz="4" w:space="0" w:color="000000"/>
              <w:right w:val="single" w:sz="4" w:space="0" w:color="000000"/>
            </w:tcBorders>
            <w:shd w:val="clear" w:color="auto" w:fill="FFCC99"/>
          </w:tcPr>
          <w:p w14:paraId="097BA743" w14:textId="77777777" w:rsidR="00925913" w:rsidRDefault="00477365">
            <w:pPr>
              <w:spacing w:after="0" w:line="259" w:lineRule="auto"/>
              <w:ind w:left="0" w:right="57" w:firstLine="0"/>
              <w:jc w:val="center"/>
            </w:pPr>
            <w:r>
              <w:rPr>
                <w:sz w:val="18"/>
              </w:rPr>
              <w:t xml:space="preserve">Finance Lease Liabilities </w:t>
            </w:r>
          </w:p>
        </w:tc>
      </w:tr>
      <w:tr w:rsidR="00925913" w14:paraId="79113450" w14:textId="77777777">
        <w:trPr>
          <w:trHeight w:val="422"/>
        </w:trPr>
        <w:tc>
          <w:tcPr>
            <w:tcW w:w="0" w:type="auto"/>
            <w:vMerge/>
            <w:tcBorders>
              <w:top w:val="nil"/>
              <w:left w:val="single" w:sz="4" w:space="0" w:color="000000"/>
              <w:bottom w:val="nil"/>
              <w:right w:val="single" w:sz="4" w:space="0" w:color="000000"/>
            </w:tcBorders>
          </w:tcPr>
          <w:p w14:paraId="2A285138"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nil"/>
              <w:right w:val="single" w:sz="4" w:space="0" w:color="000000"/>
            </w:tcBorders>
            <w:shd w:val="clear" w:color="auto" w:fill="FFCC99"/>
          </w:tcPr>
          <w:p w14:paraId="67C087AA" w14:textId="77777777" w:rsidR="00925913" w:rsidRDefault="00477365">
            <w:pPr>
              <w:spacing w:after="0" w:line="259" w:lineRule="auto"/>
              <w:ind w:left="0" w:right="0" w:firstLine="0"/>
              <w:jc w:val="center"/>
            </w:pPr>
            <w:r>
              <w:rPr>
                <w:sz w:val="18"/>
                <w:u w:val="single" w:color="000000"/>
              </w:rPr>
              <w:t>31 March</w:t>
            </w:r>
            <w:r>
              <w:rPr>
                <w:sz w:val="18"/>
              </w:rPr>
              <w:t xml:space="preserve"> </w:t>
            </w:r>
            <w:r>
              <w:rPr>
                <w:sz w:val="18"/>
                <w:u w:val="single" w:color="000000"/>
              </w:rPr>
              <w:t>2021</w:t>
            </w:r>
            <w:r>
              <w:rPr>
                <w:sz w:val="18"/>
              </w:rP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6021790B" w14:textId="77777777" w:rsidR="00925913" w:rsidRDefault="00477365">
            <w:pPr>
              <w:spacing w:after="0" w:line="259" w:lineRule="auto"/>
              <w:ind w:left="0" w:right="0" w:firstLine="0"/>
              <w:jc w:val="center"/>
            </w:pPr>
            <w:r>
              <w:rPr>
                <w:sz w:val="18"/>
                <w:u w:val="single" w:color="000000"/>
              </w:rPr>
              <w:t>31 March</w:t>
            </w:r>
            <w:r>
              <w:rPr>
                <w:sz w:val="18"/>
              </w:rPr>
              <w:t xml:space="preserve"> </w:t>
            </w:r>
            <w:r>
              <w:rPr>
                <w:sz w:val="18"/>
                <w:u w:val="single" w:color="000000"/>
              </w:rPr>
              <w:t>2022</w:t>
            </w:r>
            <w:r>
              <w:rPr>
                <w:sz w:val="18"/>
              </w:rP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7F2D9799" w14:textId="77777777" w:rsidR="00925913" w:rsidRDefault="00477365">
            <w:pPr>
              <w:spacing w:after="0" w:line="259" w:lineRule="auto"/>
              <w:ind w:left="0" w:right="0" w:firstLine="0"/>
              <w:jc w:val="center"/>
            </w:pPr>
            <w:r>
              <w:rPr>
                <w:sz w:val="18"/>
                <w:u w:val="single" w:color="000000"/>
              </w:rPr>
              <w:t>31 March</w:t>
            </w:r>
            <w:r>
              <w:rPr>
                <w:sz w:val="18"/>
              </w:rPr>
              <w:t xml:space="preserve"> </w:t>
            </w:r>
            <w:r>
              <w:rPr>
                <w:sz w:val="18"/>
                <w:u w:val="single" w:color="000000"/>
              </w:rPr>
              <w:t>2021</w:t>
            </w:r>
            <w:r>
              <w:rPr>
                <w:sz w:val="18"/>
              </w:rP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131DCB69" w14:textId="77777777" w:rsidR="00925913" w:rsidRDefault="00477365">
            <w:pPr>
              <w:spacing w:after="0" w:line="259" w:lineRule="auto"/>
              <w:ind w:left="0" w:right="0" w:firstLine="0"/>
              <w:jc w:val="center"/>
            </w:pPr>
            <w:r>
              <w:rPr>
                <w:sz w:val="18"/>
                <w:u w:val="single" w:color="000000"/>
              </w:rPr>
              <w:t>31 March</w:t>
            </w:r>
            <w:r>
              <w:rPr>
                <w:sz w:val="18"/>
              </w:rPr>
              <w:t xml:space="preserve"> </w:t>
            </w:r>
            <w:r>
              <w:rPr>
                <w:sz w:val="18"/>
                <w:u w:val="single" w:color="000000"/>
              </w:rPr>
              <w:t>2022</w:t>
            </w:r>
            <w:r>
              <w:rPr>
                <w:sz w:val="18"/>
              </w:rPr>
              <w:t xml:space="preserve"> </w:t>
            </w:r>
          </w:p>
        </w:tc>
      </w:tr>
      <w:tr w:rsidR="00925913" w14:paraId="786A601E" w14:textId="77777777">
        <w:trPr>
          <w:trHeight w:val="231"/>
        </w:trPr>
        <w:tc>
          <w:tcPr>
            <w:tcW w:w="3911" w:type="dxa"/>
            <w:tcBorders>
              <w:top w:val="nil"/>
              <w:left w:val="single" w:sz="4" w:space="0" w:color="000000"/>
              <w:bottom w:val="single" w:sz="4" w:space="0" w:color="000000"/>
              <w:right w:val="single" w:sz="4" w:space="0" w:color="000000"/>
            </w:tcBorders>
            <w:shd w:val="clear" w:color="auto" w:fill="FFCC99"/>
          </w:tcPr>
          <w:p w14:paraId="2410D19B" w14:textId="77777777" w:rsidR="00925913" w:rsidRDefault="00477365">
            <w:pPr>
              <w:spacing w:after="0" w:line="259" w:lineRule="auto"/>
              <w:ind w:left="0" w:right="0" w:firstLine="0"/>
              <w:jc w:val="left"/>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3445FA8E" w14:textId="77777777" w:rsidR="00925913" w:rsidRDefault="00477365">
            <w:pPr>
              <w:spacing w:after="0" w:line="259" w:lineRule="auto"/>
              <w:ind w:left="0" w:right="56"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7BA9EBDB" w14:textId="77777777" w:rsidR="00925913" w:rsidRDefault="00477365">
            <w:pPr>
              <w:spacing w:after="0" w:line="259" w:lineRule="auto"/>
              <w:ind w:left="0" w:right="54"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40CA1B55" w14:textId="77777777" w:rsidR="00925913" w:rsidRDefault="00477365">
            <w:pPr>
              <w:spacing w:after="0" w:line="259" w:lineRule="auto"/>
              <w:ind w:left="0" w:right="56"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24875F93" w14:textId="77777777" w:rsidR="00925913" w:rsidRDefault="00477365">
            <w:pPr>
              <w:spacing w:after="0" w:line="259" w:lineRule="auto"/>
              <w:ind w:left="0" w:right="55" w:firstLine="0"/>
              <w:jc w:val="center"/>
            </w:pPr>
            <w:r>
              <w:t xml:space="preserve">£000s </w:t>
            </w:r>
          </w:p>
        </w:tc>
      </w:tr>
      <w:tr w:rsidR="00925913" w14:paraId="43FE3EBE" w14:textId="77777777">
        <w:trPr>
          <w:trHeight w:val="530"/>
        </w:trPr>
        <w:tc>
          <w:tcPr>
            <w:tcW w:w="3911" w:type="dxa"/>
            <w:tcBorders>
              <w:top w:val="single" w:sz="4" w:space="0" w:color="000000"/>
              <w:left w:val="single" w:sz="4" w:space="0" w:color="000000"/>
              <w:bottom w:val="nil"/>
              <w:right w:val="single" w:sz="4" w:space="0" w:color="000000"/>
            </w:tcBorders>
          </w:tcPr>
          <w:p w14:paraId="23F6574F" w14:textId="77777777" w:rsidR="00925913" w:rsidRDefault="00477365">
            <w:pPr>
              <w:spacing w:after="0" w:line="259" w:lineRule="auto"/>
              <w:ind w:left="0" w:right="0" w:firstLine="0"/>
              <w:jc w:val="left"/>
            </w:pPr>
            <w:r>
              <w:t xml:space="preserve"> </w:t>
            </w:r>
          </w:p>
          <w:p w14:paraId="3C8047A4" w14:textId="77777777" w:rsidR="00925913" w:rsidRDefault="00477365">
            <w:pPr>
              <w:spacing w:after="0" w:line="259" w:lineRule="auto"/>
              <w:ind w:left="0" w:right="0" w:firstLine="0"/>
              <w:jc w:val="left"/>
            </w:pPr>
            <w:r>
              <w:t xml:space="preserve">Not later than one year </w:t>
            </w:r>
          </w:p>
        </w:tc>
        <w:tc>
          <w:tcPr>
            <w:tcW w:w="1304" w:type="dxa"/>
            <w:tcBorders>
              <w:top w:val="single" w:sz="4" w:space="0" w:color="000000"/>
              <w:left w:val="single" w:sz="4" w:space="0" w:color="000000"/>
              <w:bottom w:val="nil"/>
              <w:right w:val="single" w:sz="4" w:space="0" w:color="000000"/>
            </w:tcBorders>
          </w:tcPr>
          <w:p w14:paraId="20494588" w14:textId="77777777" w:rsidR="00925913" w:rsidRDefault="00477365">
            <w:pPr>
              <w:spacing w:after="0" w:line="259" w:lineRule="auto"/>
              <w:ind w:left="0" w:right="1" w:firstLine="0"/>
              <w:jc w:val="right"/>
            </w:pPr>
            <w:r>
              <w:t xml:space="preserve"> </w:t>
            </w:r>
          </w:p>
          <w:p w14:paraId="35FD3BE9" w14:textId="77777777" w:rsidR="00925913" w:rsidRDefault="00477365">
            <w:pPr>
              <w:spacing w:after="0" w:line="259" w:lineRule="auto"/>
              <w:ind w:left="0" w:right="56" w:firstLine="0"/>
              <w:jc w:val="right"/>
            </w:pPr>
            <w:r>
              <w:t xml:space="preserve">480 </w:t>
            </w:r>
          </w:p>
        </w:tc>
        <w:tc>
          <w:tcPr>
            <w:tcW w:w="1304" w:type="dxa"/>
            <w:tcBorders>
              <w:top w:val="single" w:sz="4" w:space="0" w:color="000000"/>
              <w:left w:val="single" w:sz="4" w:space="0" w:color="000000"/>
              <w:bottom w:val="nil"/>
              <w:right w:val="single" w:sz="4" w:space="0" w:color="000000"/>
            </w:tcBorders>
          </w:tcPr>
          <w:p w14:paraId="4EF03AC0" w14:textId="77777777" w:rsidR="00925913" w:rsidRDefault="00477365">
            <w:pPr>
              <w:spacing w:after="0" w:line="259" w:lineRule="auto"/>
              <w:ind w:left="0" w:right="1" w:firstLine="0"/>
              <w:jc w:val="right"/>
            </w:pPr>
            <w:r>
              <w:t xml:space="preserve"> </w:t>
            </w:r>
          </w:p>
          <w:p w14:paraId="710AC12C" w14:textId="77777777" w:rsidR="00925913" w:rsidRDefault="00477365">
            <w:pPr>
              <w:spacing w:after="0" w:line="259" w:lineRule="auto"/>
              <w:ind w:left="0" w:right="55" w:firstLine="0"/>
              <w:jc w:val="right"/>
            </w:pPr>
            <w:r>
              <w:t xml:space="preserve">480 </w:t>
            </w:r>
          </w:p>
        </w:tc>
        <w:tc>
          <w:tcPr>
            <w:tcW w:w="1304" w:type="dxa"/>
            <w:tcBorders>
              <w:top w:val="single" w:sz="4" w:space="0" w:color="000000"/>
              <w:left w:val="single" w:sz="4" w:space="0" w:color="000000"/>
              <w:bottom w:val="nil"/>
              <w:right w:val="single" w:sz="4" w:space="0" w:color="000000"/>
            </w:tcBorders>
          </w:tcPr>
          <w:p w14:paraId="44A1A4A1" w14:textId="77777777" w:rsidR="00925913" w:rsidRDefault="00477365">
            <w:pPr>
              <w:spacing w:after="0" w:line="259" w:lineRule="auto"/>
              <w:ind w:left="0" w:right="2" w:firstLine="0"/>
              <w:jc w:val="right"/>
            </w:pPr>
            <w:r>
              <w:t xml:space="preserve"> </w:t>
            </w:r>
          </w:p>
          <w:p w14:paraId="083580D8" w14:textId="77777777" w:rsidR="00925913" w:rsidRDefault="00477365">
            <w:pPr>
              <w:spacing w:after="0" w:line="259" w:lineRule="auto"/>
              <w:ind w:left="0" w:right="56" w:firstLine="0"/>
              <w:jc w:val="right"/>
            </w:pPr>
            <w:r>
              <w:t xml:space="preserve">183 </w:t>
            </w:r>
          </w:p>
        </w:tc>
        <w:tc>
          <w:tcPr>
            <w:tcW w:w="1303" w:type="dxa"/>
            <w:tcBorders>
              <w:top w:val="single" w:sz="4" w:space="0" w:color="000000"/>
              <w:left w:val="single" w:sz="4" w:space="0" w:color="000000"/>
              <w:bottom w:val="nil"/>
              <w:right w:val="single" w:sz="4" w:space="0" w:color="000000"/>
            </w:tcBorders>
          </w:tcPr>
          <w:p w14:paraId="079C9578" w14:textId="77777777" w:rsidR="00925913" w:rsidRDefault="00477365">
            <w:pPr>
              <w:spacing w:after="0" w:line="259" w:lineRule="auto"/>
              <w:ind w:left="0" w:right="0" w:firstLine="0"/>
              <w:jc w:val="right"/>
            </w:pPr>
            <w:r>
              <w:t xml:space="preserve"> </w:t>
            </w:r>
          </w:p>
          <w:p w14:paraId="1D1EDC83" w14:textId="77777777" w:rsidR="00925913" w:rsidRDefault="00477365">
            <w:pPr>
              <w:spacing w:after="0" w:line="259" w:lineRule="auto"/>
              <w:ind w:left="0" w:right="55" w:firstLine="0"/>
              <w:jc w:val="right"/>
            </w:pPr>
            <w:r>
              <w:t xml:space="preserve">202 </w:t>
            </w:r>
          </w:p>
        </w:tc>
      </w:tr>
      <w:tr w:rsidR="00925913" w14:paraId="451D5802" w14:textId="77777777">
        <w:trPr>
          <w:trHeight w:val="580"/>
        </w:trPr>
        <w:tc>
          <w:tcPr>
            <w:tcW w:w="3911" w:type="dxa"/>
            <w:tcBorders>
              <w:top w:val="nil"/>
              <w:left w:val="single" w:sz="4" w:space="0" w:color="000000"/>
              <w:bottom w:val="nil"/>
              <w:right w:val="single" w:sz="4" w:space="0" w:color="000000"/>
            </w:tcBorders>
          </w:tcPr>
          <w:p w14:paraId="0BB9DEDC" w14:textId="77777777" w:rsidR="00925913" w:rsidRDefault="00477365">
            <w:pPr>
              <w:spacing w:after="0" w:line="259" w:lineRule="auto"/>
              <w:ind w:left="0" w:right="39" w:firstLine="0"/>
              <w:jc w:val="left"/>
            </w:pPr>
            <w:r>
              <w:t xml:space="preserve">Later than one year and not later than five years </w:t>
            </w:r>
          </w:p>
        </w:tc>
        <w:tc>
          <w:tcPr>
            <w:tcW w:w="1304" w:type="dxa"/>
            <w:tcBorders>
              <w:top w:val="nil"/>
              <w:left w:val="single" w:sz="4" w:space="0" w:color="000000"/>
              <w:bottom w:val="nil"/>
              <w:right w:val="single" w:sz="4" w:space="0" w:color="000000"/>
            </w:tcBorders>
          </w:tcPr>
          <w:p w14:paraId="74A75D9C" w14:textId="77777777" w:rsidR="00925913" w:rsidRDefault="00477365">
            <w:pPr>
              <w:spacing w:after="0" w:line="259" w:lineRule="auto"/>
              <w:ind w:left="0" w:right="56" w:firstLine="0"/>
              <w:jc w:val="right"/>
            </w:pPr>
            <w:r>
              <w:t xml:space="preserve">1,920 </w:t>
            </w:r>
          </w:p>
        </w:tc>
        <w:tc>
          <w:tcPr>
            <w:tcW w:w="1304" w:type="dxa"/>
            <w:tcBorders>
              <w:top w:val="nil"/>
              <w:left w:val="single" w:sz="4" w:space="0" w:color="000000"/>
              <w:bottom w:val="nil"/>
              <w:right w:val="single" w:sz="4" w:space="0" w:color="000000"/>
            </w:tcBorders>
          </w:tcPr>
          <w:p w14:paraId="53BF12A5" w14:textId="77777777" w:rsidR="00925913" w:rsidRDefault="00477365">
            <w:pPr>
              <w:spacing w:after="0" w:line="259" w:lineRule="auto"/>
              <w:ind w:left="0" w:right="55" w:firstLine="0"/>
              <w:jc w:val="right"/>
            </w:pPr>
            <w:r>
              <w:t xml:space="preserve">1,920 </w:t>
            </w:r>
          </w:p>
        </w:tc>
        <w:tc>
          <w:tcPr>
            <w:tcW w:w="1304" w:type="dxa"/>
            <w:tcBorders>
              <w:top w:val="nil"/>
              <w:left w:val="single" w:sz="4" w:space="0" w:color="000000"/>
              <w:bottom w:val="nil"/>
              <w:right w:val="single" w:sz="4" w:space="0" w:color="000000"/>
            </w:tcBorders>
          </w:tcPr>
          <w:p w14:paraId="643B3036" w14:textId="77777777" w:rsidR="00925913" w:rsidRDefault="00477365">
            <w:pPr>
              <w:spacing w:after="0" w:line="259" w:lineRule="auto"/>
              <w:ind w:left="0" w:right="56" w:firstLine="0"/>
              <w:jc w:val="right"/>
            </w:pPr>
            <w:r>
              <w:t xml:space="preserve">942 </w:t>
            </w:r>
          </w:p>
        </w:tc>
        <w:tc>
          <w:tcPr>
            <w:tcW w:w="1303" w:type="dxa"/>
            <w:tcBorders>
              <w:top w:val="nil"/>
              <w:left w:val="single" w:sz="4" w:space="0" w:color="000000"/>
              <w:bottom w:val="nil"/>
              <w:right w:val="single" w:sz="4" w:space="0" w:color="000000"/>
            </w:tcBorders>
          </w:tcPr>
          <w:p w14:paraId="4DB57383" w14:textId="77777777" w:rsidR="00925913" w:rsidRDefault="00477365">
            <w:pPr>
              <w:spacing w:after="0" w:line="259" w:lineRule="auto"/>
              <w:ind w:left="0" w:right="55" w:firstLine="0"/>
              <w:jc w:val="right"/>
            </w:pPr>
            <w:r>
              <w:t xml:space="preserve">1,040 </w:t>
            </w:r>
          </w:p>
        </w:tc>
      </w:tr>
      <w:tr w:rsidR="00925913" w14:paraId="54261178" w14:textId="77777777">
        <w:trPr>
          <w:trHeight w:val="411"/>
        </w:trPr>
        <w:tc>
          <w:tcPr>
            <w:tcW w:w="3911" w:type="dxa"/>
            <w:tcBorders>
              <w:top w:val="nil"/>
              <w:left w:val="single" w:sz="4" w:space="0" w:color="000000"/>
              <w:bottom w:val="single" w:sz="4" w:space="0" w:color="000000"/>
              <w:right w:val="single" w:sz="4" w:space="0" w:color="000000"/>
            </w:tcBorders>
          </w:tcPr>
          <w:p w14:paraId="11C62264" w14:textId="77777777" w:rsidR="00925913" w:rsidRDefault="00477365">
            <w:pPr>
              <w:spacing w:after="0" w:line="259" w:lineRule="auto"/>
              <w:ind w:left="0" w:right="0" w:firstLine="0"/>
              <w:jc w:val="left"/>
            </w:pPr>
            <w:r>
              <w:t xml:space="preserve">Later than five years </w:t>
            </w:r>
          </w:p>
        </w:tc>
        <w:tc>
          <w:tcPr>
            <w:tcW w:w="1304" w:type="dxa"/>
            <w:tcBorders>
              <w:top w:val="nil"/>
              <w:left w:val="single" w:sz="4" w:space="0" w:color="000000"/>
              <w:bottom w:val="single" w:sz="4" w:space="0" w:color="000000"/>
              <w:right w:val="single" w:sz="4" w:space="0" w:color="000000"/>
            </w:tcBorders>
          </w:tcPr>
          <w:p w14:paraId="79220BC0" w14:textId="77777777" w:rsidR="00925913" w:rsidRDefault="00477365">
            <w:pPr>
              <w:spacing w:after="0" w:line="259" w:lineRule="auto"/>
              <w:ind w:left="0" w:right="56" w:firstLine="0"/>
              <w:jc w:val="right"/>
            </w:pPr>
            <w:r>
              <w:t xml:space="preserve">2,777 </w:t>
            </w:r>
          </w:p>
        </w:tc>
        <w:tc>
          <w:tcPr>
            <w:tcW w:w="1304" w:type="dxa"/>
            <w:tcBorders>
              <w:top w:val="nil"/>
              <w:left w:val="single" w:sz="4" w:space="0" w:color="000000"/>
              <w:bottom w:val="single" w:sz="4" w:space="0" w:color="000000"/>
              <w:right w:val="single" w:sz="4" w:space="0" w:color="000000"/>
            </w:tcBorders>
          </w:tcPr>
          <w:p w14:paraId="2A29B226" w14:textId="77777777" w:rsidR="00925913" w:rsidRDefault="00477365">
            <w:pPr>
              <w:spacing w:after="0" w:line="259" w:lineRule="auto"/>
              <w:ind w:left="0" w:right="55" w:firstLine="0"/>
              <w:jc w:val="right"/>
            </w:pPr>
            <w:r>
              <w:t xml:space="preserve">2,297 </w:t>
            </w:r>
          </w:p>
        </w:tc>
        <w:tc>
          <w:tcPr>
            <w:tcW w:w="1304" w:type="dxa"/>
            <w:tcBorders>
              <w:top w:val="nil"/>
              <w:left w:val="single" w:sz="4" w:space="0" w:color="000000"/>
              <w:bottom w:val="single" w:sz="4" w:space="0" w:color="000000"/>
              <w:right w:val="single" w:sz="4" w:space="0" w:color="000000"/>
            </w:tcBorders>
          </w:tcPr>
          <w:p w14:paraId="1CA416C7" w14:textId="77777777" w:rsidR="00925913" w:rsidRDefault="00477365">
            <w:pPr>
              <w:spacing w:after="0" w:line="259" w:lineRule="auto"/>
              <w:ind w:left="0" w:right="56" w:firstLine="0"/>
              <w:jc w:val="right"/>
            </w:pPr>
            <w:r>
              <w:t xml:space="preserve">2,220 </w:t>
            </w:r>
          </w:p>
        </w:tc>
        <w:tc>
          <w:tcPr>
            <w:tcW w:w="1303" w:type="dxa"/>
            <w:tcBorders>
              <w:top w:val="nil"/>
              <w:left w:val="single" w:sz="4" w:space="0" w:color="000000"/>
              <w:bottom w:val="single" w:sz="4" w:space="0" w:color="000000"/>
              <w:right w:val="single" w:sz="4" w:space="0" w:color="000000"/>
            </w:tcBorders>
          </w:tcPr>
          <w:p w14:paraId="5E0A81E5" w14:textId="77777777" w:rsidR="00925913" w:rsidRDefault="00477365">
            <w:pPr>
              <w:spacing w:after="0" w:line="259" w:lineRule="auto"/>
              <w:ind w:left="0" w:right="55" w:firstLine="0"/>
              <w:jc w:val="right"/>
            </w:pPr>
            <w:r>
              <w:t xml:space="preserve">1,920 </w:t>
            </w:r>
          </w:p>
        </w:tc>
      </w:tr>
      <w:tr w:rsidR="00925913" w14:paraId="6A6EE47C" w14:textId="77777777">
        <w:trPr>
          <w:trHeight w:val="241"/>
        </w:trPr>
        <w:tc>
          <w:tcPr>
            <w:tcW w:w="3911" w:type="dxa"/>
            <w:tcBorders>
              <w:top w:val="single" w:sz="4" w:space="0" w:color="000000"/>
              <w:left w:val="single" w:sz="4" w:space="0" w:color="000000"/>
              <w:bottom w:val="single" w:sz="4" w:space="0" w:color="000000"/>
              <w:right w:val="single" w:sz="4" w:space="0" w:color="000000"/>
            </w:tcBorders>
          </w:tcPr>
          <w:p w14:paraId="53791C48" w14:textId="77777777" w:rsidR="00925913" w:rsidRDefault="00477365">
            <w:pPr>
              <w:spacing w:after="0" w:line="259" w:lineRule="auto"/>
              <w:ind w:left="0" w:right="0" w:firstLine="0"/>
              <w:jc w:val="left"/>
            </w:pP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683EE160" w14:textId="77777777" w:rsidR="00925913" w:rsidRDefault="00477365">
            <w:pPr>
              <w:spacing w:after="0" w:line="259" w:lineRule="auto"/>
              <w:ind w:left="0" w:right="56" w:firstLine="0"/>
              <w:jc w:val="right"/>
            </w:pPr>
            <w:r>
              <w:t xml:space="preserve">5,177 </w:t>
            </w:r>
          </w:p>
        </w:tc>
        <w:tc>
          <w:tcPr>
            <w:tcW w:w="1304" w:type="dxa"/>
            <w:tcBorders>
              <w:top w:val="single" w:sz="4" w:space="0" w:color="000000"/>
              <w:left w:val="single" w:sz="4" w:space="0" w:color="000000"/>
              <w:bottom w:val="single" w:sz="4" w:space="0" w:color="000000"/>
              <w:right w:val="single" w:sz="4" w:space="0" w:color="000000"/>
            </w:tcBorders>
          </w:tcPr>
          <w:p w14:paraId="4F591D4E" w14:textId="77777777" w:rsidR="00925913" w:rsidRDefault="00477365">
            <w:pPr>
              <w:spacing w:after="0" w:line="259" w:lineRule="auto"/>
              <w:ind w:left="0" w:right="55" w:firstLine="0"/>
              <w:jc w:val="right"/>
            </w:pPr>
            <w:r>
              <w:t xml:space="preserve">4,697 </w:t>
            </w:r>
          </w:p>
        </w:tc>
        <w:tc>
          <w:tcPr>
            <w:tcW w:w="1304" w:type="dxa"/>
            <w:tcBorders>
              <w:top w:val="single" w:sz="4" w:space="0" w:color="000000"/>
              <w:left w:val="single" w:sz="4" w:space="0" w:color="000000"/>
              <w:bottom w:val="single" w:sz="4" w:space="0" w:color="000000"/>
              <w:right w:val="single" w:sz="4" w:space="0" w:color="000000"/>
            </w:tcBorders>
          </w:tcPr>
          <w:p w14:paraId="28C615B9" w14:textId="77777777" w:rsidR="00925913" w:rsidRDefault="00477365">
            <w:pPr>
              <w:spacing w:after="0" w:line="259" w:lineRule="auto"/>
              <w:ind w:left="0" w:right="56" w:firstLine="0"/>
              <w:jc w:val="right"/>
            </w:pPr>
            <w:r>
              <w:t xml:space="preserve">3,345 </w:t>
            </w:r>
          </w:p>
        </w:tc>
        <w:tc>
          <w:tcPr>
            <w:tcW w:w="1303" w:type="dxa"/>
            <w:tcBorders>
              <w:top w:val="single" w:sz="4" w:space="0" w:color="000000"/>
              <w:left w:val="single" w:sz="4" w:space="0" w:color="000000"/>
              <w:bottom w:val="single" w:sz="4" w:space="0" w:color="000000"/>
              <w:right w:val="single" w:sz="4" w:space="0" w:color="000000"/>
            </w:tcBorders>
          </w:tcPr>
          <w:p w14:paraId="523C329F" w14:textId="77777777" w:rsidR="00925913" w:rsidRDefault="00477365">
            <w:pPr>
              <w:spacing w:after="0" w:line="259" w:lineRule="auto"/>
              <w:ind w:left="0" w:right="55" w:firstLine="0"/>
              <w:jc w:val="right"/>
            </w:pPr>
            <w:r>
              <w:t xml:space="preserve">3,162 </w:t>
            </w:r>
          </w:p>
        </w:tc>
      </w:tr>
    </w:tbl>
    <w:p w14:paraId="3B406A60" w14:textId="77777777" w:rsidR="00925913" w:rsidRDefault="00477365">
      <w:pPr>
        <w:spacing w:after="0" w:line="259" w:lineRule="auto"/>
        <w:ind w:left="1277" w:right="0" w:firstLine="0"/>
        <w:jc w:val="left"/>
      </w:pPr>
      <w:r>
        <w:rPr>
          <w:b/>
        </w:rPr>
        <w:t xml:space="preserve"> </w:t>
      </w:r>
    </w:p>
    <w:p w14:paraId="313DABFC" w14:textId="77777777" w:rsidR="00925913" w:rsidRDefault="00477365">
      <w:pPr>
        <w:ind w:left="1268" w:right="0"/>
      </w:pPr>
      <w:r>
        <w:t xml:space="preserve">The minimum lease payments do not include rents that are contingent on events taking place after the lease was entered into, such as adjustments following rent reviews.  In 2021/2022 £0.020m contingent rents were payable by the Authority (£0.020m were paid in 2020/2021). </w:t>
      </w:r>
    </w:p>
    <w:p w14:paraId="25FBA47C" w14:textId="77777777" w:rsidR="00925913" w:rsidRDefault="00477365">
      <w:pPr>
        <w:spacing w:after="0" w:line="259" w:lineRule="auto"/>
        <w:ind w:left="1277" w:right="0" w:firstLine="0"/>
        <w:jc w:val="left"/>
      </w:pPr>
      <w:r>
        <w:rPr>
          <w:b/>
        </w:rPr>
        <w:t xml:space="preserve"> </w:t>
      </w:r>
    </w:p>
    <w:p w14:paraId="41E1FCE4" w14:textId="77777777" w:rsidR="00925913" w:rsidRDefault="00477365">
      <w:pPr>
        <w:spacing w:after="3" w:line="252" w:lineRule="auto"/>
        <w:ind w:left="1287" w:right="0" w:hanging="10"/>
        <w:jc w:val="left"/>
      </w:pPr>
      <w:r>
        <w:rPr>
          <w:b/>
          <w:u w:val="single" w:color="000000"/>
        </w:rPr>
        <w:t>Authority as Lessor</w:t>
      </w:r>
      <w:r>
        <w:rPr>
          <w:b/>
        </w:rPr>
        <w:t xml:space="preserve"> </w:t>
      </w:r>
    </w:p>
    <w:p w14:paraId="15AF9A7C" w14:textId="77777777" w:rsidR="00925913" w:rsidRDefault="00477365">
      <w:pPr>
        <w:spacing w:after="0" w:line="259" w:lineRule="auto"/>
        <w:ind w:left="568" w:right="0" w:firstLine="0"/>
        <w:jc w:val="left"/>
      </w:pPr>
      <w:r>
        <w:t xml:space="preserve"> </w:t>
      </w:r>
    </w:p>
    <w:p w14:paraId="0CC650DB" w14:textId="77777777" w:rsidR="00925913" w:rsidRDefault="00477365">
      <w:pPr>
        <w:ind w:left="1268" w:right="0"/>
      </w:pPr>
      <w:r>
        <w:t xml:space="preserve">The Authority did not lease out any properties on finance leases in 2021/2022 (none in 2020/21). </w:t>
      </w:r>
    </w:p>
    <w:p w14:paraId="2F1891D0" w14:textId="77777777" w:rsidR="00925913" w:rsidRDefault="00477365">
      <w:pPr>
        <w:spacing w:after="0" w:line="259" w:lineRule="auto"/>
        <w:ind w:left="568" w:right="0" w:firstLine="0"/>
        <w:jc w:val="left"/>
      </w:pPr>
      <w:r>
        <w:t xml:space="preserve"> </w:t>
      </w:r>
    </w:p>
    <w:p w14:paraId="5C9EB180" w14:textId="77777777" w:rsidR="00925913" w:rsidRDefault="00477365">
      <w:pPr>
        <w:spacing w:after="0" w:line="259" w:lineRule="auto"/>
        <w:ind w:left="568" w:right="0" w:firstLine="0"/>
        <w:jc w:val="left"/>
      </w:pPr>
      <w:r>
        <w:t xml:space="preserve"> </w:t>
      </w:r>
    </w:p>
    <w:p w14:paraId="4F0C6CA4" w14:textId="77777777" w:rsidR="00925913" w:rsidRDefault="00477365">
      <w:pPr>
        <w:tabs>
          <w:tab w:val="center" w:pos="679"/>
          <w:tab w:val="center" w:pos="3321"/>
        </w:tabs>
        <w:spacing w:after="3" w:line="252" w:lineRule="auto"/>
        <w:ind w:left="0" w:right="0" w:firstLine="0"/>
        <w:jc w:val="left"/>
      </w:pPr>
      <w:r>
        <w:rPr>
          <w:rFonts w:ascii="Calibri" w:eastAsia="Calibri" w:hAnsi="Calibri" w:cs="Calibri"/>
          <w:sz w:val="22"/>
        </w:rPr>
        <w:tab/>
      </w:r>
      <w:r>
        <w:rPr>
          <w:b/>
        </w:rPr>
        <w:t xml:space="preserve">50 </w:t>
      </w:r>
      <w:r>
        <w:rPr>
          <w:b/>
        </w:rPr>
        <w:tab/>
      </w:r>
      <w:r>
        <w:rPr>
          <w:b/>
          <w:u w:val="single" w:color="000000"/>
        </w:rPr>
        <w:t>PFI AGREEMENT / SERVICE CONCESSION</w:t>
      </w:r>
      <w:r>
        <w:t xml:space="preserve"> </w:t>
      </w:r>
    </w:p>
    <w:p w14:paraId="2AB0B40F" w14:textId="77777777" w:rsidR="00925913" w:rsidRDefault="00477365">
      <w:pPr>
        <w:spacing w:after="0" w:line="259" w:lineRule="auto"/>
        <w:ind w:left="568" w:right="0" w:firstLine="0"/>
        <w:jc w:val="left"/>
      </w:pPr>
      <w:r>
        <w:rPr>
          <w:b/>
        </w:rPr>
        <w:t xml:space="preserve"> </w:t>
      </w:r>
    </w:p>
    <w:p w14:paraId="57F86D2D" w14:textId="77777777" w:rsidR="00925913" w:rsidRDefault="00477365">
      <w:pPr>
        <w:pStyle w:val="Heading4"/>
        <w:spacing w:after="3" w:line="252" w:lineRule="auto"/>
        <w:ind w:left="1287"/>
        <w:jc w:val="left"/>
      </w:pPr>
      <w:r>
        <w:rPr>
          <w:b/>
        </w:rPr>
        <w:t>Crosby Leisure Centre</w:t>
      </w:r>
      <w:r>
        <w:rPr>
          <w:b/>
          <w:u w:val="none"/>
        </w:rPr>
        <w:t xml:space="preserve"> </w:t>
      </w:r>
    </w:p>
    <w:p w14:paraId="70814D5B" w14:textId="77777777" w:rsidR="00925913" w:rsidRDefault="00477365">
      <w:pPr>
        <w:spacing w:after="0" w:line="259" w:lineRule="auto"/>
        <w:ind w:left="1277" w:right="0" w:firstLine="0"/>
        <w:jc w:val="left"/>
      </w:pPr>
      <w:r>
        <w:t xml:space="preserve"> </w:t>
      </w:r>
    </w:p>
    <w:p w14:paraId="2B819F7C" w14:textId="77777777" w:rsidR="00925913" w:rsidRDefault="00477365">
      <w:pPr>
        <w:ind w:left="1268" w:right="0"/>
      </w:pPr>
      <w:r>
        <w:t xml:space="preserve">On 18 September 2001, </w:t>
      </w:r>
      <w:r>
        <w:t>the Council entered into an agreement under a Private Finance Initiative with Waterfront Leisure (Crosby) Limited for the provision and operation of a leisure centre in Crosby. Under the terms of the agreement Waterfront Leisure constructed the centre and will operate it for a period of 25 years in accordance with the Council’s specification.</w:t>
      </w:r>
      <w:r>
        <w:rPr>
          <w:color w:val="0000FF"/>
        </w:rPr>
        <w:t xml:space="preserve"> </w:t>
      </w:r>
      <w:r>
        <w:t xml:space="preserve">The contractor has the obligation to maintain the building to a minimum acceptable condition and to procure and maintain the plant and equipment needed to operate the </w:t>
      </w:r>
      <w:r>
        <w:t xml:space="preserve">leisure centre.  The building and any plant and equipment installed will be transferred to the Council at the end of the 25-year contract for nil consideration.  The Council only has the right to terminate the contract if it pays within three months: </w:t>
      </w:r>
    </w:p>
    <w:p w14:paraId="26D0229A" w14:textId="77777777" w:rsidR="00925913" w:rsidRDefault="00477365">
      <w:pPr>
        <w:spacing w:after="0" w:line="259" w:lineRule="auto"/>
        <w:ind w:left="1277" w:right="0" w:firstLine="0"/>
        <w:jc w:val="left"/>
      </w:pPr>
      <w:r>
        <w:t xml:space="preserve"> </w:t>
      </w:r>
    </w:p>
    <w:p w14:paraId="19CC3D86" w14:textId="77777777" w:rsidR="00925913" w:rsidRDefault="00477365">
      <w:pPr>
        <w:numPr>
          <w:ilvl w:val="0"/>
          <w:numId w:val="27"/>
        </w:numPr>
        <w:ind w:right="0" w:hanging="360"/>
      </w:pPr>
      <w:r>
        <w:t xml:space="preserve">the senior cost; </w:t>
      </w:r>
    </w:p>
    <w:p w14:paraId="4B60ED69" w14:textId="77777777" w:rsidR="00925913" w:rsidRDefault="00477365">
      <w:pPr>
        <w:numPr>
          <w:ilvl w:val="0"/>
          <w:numId w:val="27"/>
        </w:numPr>
        <w:spacing w:after="0" w:line="259" w:lineRule="auto"/>
        <w:ind w:right="0" w:hanging="360"/>
      </w:pPr>
      <w:r>
        <w:t xml:space="preserve">any redundancy payments of the contractor that have been reasonably incurred; </w:t>
      </w:r>
    </w:p>
    <w:p w14:paraId="6080A3AB" w14:textId="77777777" w:rsidR="00925913" w:rsidRDefault="00477365">
      <w:pPr>
        <w:numPr>
          <w:ilvl w:val="0"/>
          <w:numId w:val="27"/>
        </w:numPr>
        <w:ind w:right="0" w:hanging="360"/>
      </w:pPr>
      <w:r>
        <w:t xml:space="preserve">all amounts shown in the base financial model as payable by the contractor from the termination date. </w:t>
      </w:r>
    </w:p>
    <w:p w14:paraId="4213BEBF" w14:textId="77777777" w:rsidR="00925913" w:rsidRDefault="00477365">
      <w:pPr>
        <w:spacing w:after="0" w:line="259" w:lineRule="auto"/>
        <w:ind w:left="1277" w:right="0" w:firstLine="0"/>
        <w:jc w:val="left"/>
      </w:pPr>
      <w:r>
        <w:t xml:space="preserve"> </w:t>
      </w:r>
    </w:p>
    <w:p w14:paraId="0A89873F" w14:textId="77777777" w:rsidR="00925913" w:rsidRDefault="00477365">
      <w:pPr>
        <w:pStyle w:val="Heading5"/>
        <w:ind w:left="1272"/>
      </w:pPr>
      <w:r>
        <w:t>Payments</w:t>
      </w:r>
      <w:r>
        <w:rPr>
          <w:u w:val="none"/>
        </w:rPr>
        <w:t xml:space="preserve"> </w:t>
      </w:r>
    </w:p>
    <w:p w14:paraId="591637E7" w14:textId="77777777" w:rsidR="00925913" w:rsidRDefault="00477365">
      <w:pPr>
        <w:spacing w:after="0" w:line="259" w:lineRule="auto"/>
        <w:ind w:left="1277" w:right="0" w:firstLine="0"/>
        <w:jc w:val="left"/>
      </w:pPr>
      <w:r>
        <w:t xml:space="preserve"> </w:t>
      </w:r>
    </w:p>
    <w:p w14:paraId="446B85B7" w14:textId="77777777" w:rsidR="00925913" w:rsidRDefault="00477365">
      <w:pPr>
        <w:ind w:left="1268" w:right="0"/>
      </w:pPr>
      <w:r>
        <w:t>The Council will pay an annual unitary charge for the serviced facility. At the start of the contract it was estimated this would total £23.860m over the life of the concession period (25 years). The figure is subject to inflationary increases with potential reductions should the service provided fall below specified standards.  The charge is also eligible for government grant.  The centre was opened on 17 February 2003.  Payments to the contractor in 2021/2022 were £1.297m (£1.607m in 2020/2021) with gover</w:t>
      </w:r>
      <w:r>
        <w:t xml:space="preserve">nment grants of £0.561m received in the year (£0.561m in 2020/2021). </w:t>
      </w:r>
    </w:p>
    <w:p w14:paraId="6BF58D6D" w14:textId="77777777" w:rsidR="00925913" w:rsidRDefault="00477365">
      <w:pPr>
        <w:spacing w:after="0" w:line="259" w:lineRule="auto"/>
        <w:ind w:left="568" w:right="0" w:firstLine="0"/>
        <w:jc w:val="left"/>
      </w:pPr>
      <w:r>
        <w:t xml:space="preserve"> </w:t>
      </w:r>
    </w:p>
    <w:p w14:paraId="463F8788" w14:textId="77777777" w:rsidR="00925913" w:rsidRDefault="00477365">
      <w:pPr>
        <w:ind w:left="1268" w:right="0"/>
      </w:pPr>
      <w:r>
        <w:lastRenderedPageBreak/>
        <w:t xml:space="preserve">The outstanding commitments (Unitary Payments) due to be made to Waterfront Leisure (Crosby) Limited </w:t>
      </w:r>
      <w:r>
        <w:t xml:space="preserve">each year until the end of the contract in 2028 are required to be brought in to the Comprehensive Income and Expenditure Statement. In addition to this unitary payment, Waterfront Leisure generates income through the provision of goods and services, which has enabled a lower unitary payment charge.   </w:t>
      </w:r>
    </w:p>
    <w:p w14:paraId="0E3F4CD8" w14:textId="77777777" w:rsidR="00925913" w:rsidRDefault="00477365">
      <w:pPr>
        <w:spacing w:after="0" w:line="259" w:lineRule="auto"/>
        <w:ind w:left="1277" w:right="0" w:firstLine="0"/>
        <w:jc w:val="left"/>
      </w:pPr>
      <w:r>
        <w:t xml:space="preserve"> </w:t>
      </w:r>
    </w:p>
    <w:p w14:paraId="2D73A52E" w14:textId="77777777" w:rsidR="00925913" w:rsidRDefault="00477365">
      <w:pPr>
        <w:ind w:left="1268" w:right="0"/>
      </w:pPr>
      <w:r>
        <w:t xml:space="preserve">The table below shows the outstanding commitment for the PFI contract and has been split between the key elements.  It should be noted that the outstanding commitment has been inflated using the inflationary factors included within the original contract. </w:t>
      </w:r>
    </w:p>
    <w:p w14:paraId="48949DB8" w14:textId="77777777" w:rsidR="00925913" w:rsidRDefault="00477365">
      <w:pPr>
        <w:spacing w:after="0" w:line="259" w:lineRule="auto"/>
        <w:ind w:left="568" w:right="0" w:firstLine="0"/>
        <w:jc w:val="left"/>
      </w:pPr>
      <w:r>
        <w:t xml:space="preserve"> </w:t>
      </w:r>
    </w:p>
    <w:tbl>
      <w:tblPr>
        <w:tblStyle w:val="TableGrid"/>
        <w:tblW w:w="9070" w:type="dxa"/>
        <w:tblInd w:w="1283" w:type="dxa"/>
        <w:tblCellMar>
          <w:top w:w="3" w:type="dxa"/>
          <w:left w:w="107" w:type="dxa"/>
          <w:bottom w:w="0" w:type="dxa"/>
          <w:right w:w="51" w:type="dxa"/>
        </w:tblCellMar>
        <w:tblLook w:val="04A0" w:firstRow="1" w:lastRow="0" w:firstColumn="1" w:lastColumn="0" w:noHBand="0" w:noVBand="1"/>
      </w:tblPr>
      <w:tblGrid>
        <w:gridCol w:w="5157"/>
        <w:gridCol w:w="1754"/>
        <w:gridCol w:w="1134"/>
        <w:gridCol w:w="1025"/>
      </w:tblGrid>
      <w:tr w:rsidR="00925913" w14:paraId="33F11841" w14:textId="77777777">
        <w:trPr>
          <w:trHeight w:val="697"/>
        </w:trPr>
        <w:tc>
          <w:tcPr>
            <w:tcW w:w="5158" w:type="dxa"/>
            <w:tcBorders>
              <w:top w:val="single" w:sz="4" w:space="0" w:color="000000"/>
              <w:left w:val="single" w:sz="4" w:space="0" w:color="000000"/>
              <w:bottom w:val="nil"/>
              <w:right w:val="single" w:sz="4" w:space="0" w:color="000000"/>
            </w:tcBorders>
            <w:shd w:val="clear" w:color="auto" w:fill="FFCC99"/>
          </w:tcPr>
          <w:p w14:paraId="087364AE" w14:textId="77777777" w:rsidR="00925913" w:rsidRDefault="00477365">
            <w:pPr>
              <w:spacing w:after="0" w:line="259" w:lineRule="auto"/>
              <w:ind w:left="0" w:right="0" w:firstLine="0"/>
              <w:jc w:val="left"/>
            </w:pPr>
            <w:r>
              <w:t xml:space="preserve">Commitments under PFI Contract </w:t>
            </w:r>
          </w:p>
        </w:tc>
        <w:tc>
          <w:tcPr>
            <w:tcW w:w="1754" w:type="dxa"/>
            <w:tcBorders>
              <w:top w:val="single" w:sz="4" w:space="0" w:color="000000"/>
              <w:left w:val="single" w:sz="4" w:space="0" w:color="000000"/>
              <w:bottom w:val="nil"/>
              <w:right w:val="single" w:sz="4" w:space="0" w:color="000000"/>
            </w:tcBorders>
            <w:shd w:val="clear" w:color="auto" w:fill="FFCC99"/>
          </w:tcPr>
          <w:p w14:paraId="4DEA099A" w14:textId="77777777" w:rsidR="00925913" w:rsidRDefault="00477365">
            <w:pPr>
              <w:spacing w:after="0" w:line="240" w:lineRule="auto"/>
              <w:ind w:left="0" w:right="0" w:firstLine="0"/>
              <w:jc w:val="center"/>
            </w:pPr>
            <w:r>
              <w:t xml:space="preserve">Reimbursement of Capital </w:t>
            </w:r>
          </w:p>
          <w:p w14:paraId="267F4119" w14:textId="77777777" w:rsidR="00925913" w:rsidRDefault="00477365">
            <w:pPr>
              <w:spacing w:after="0" w:line="259" w:lineRule="auto"/>
              <w:ind w:left="0" w:right="21" w:firstLine="0"/>
              <w:jc w:val="center"/>
            </w:pPr>
            <w:r>
              <w:t xml:space="preserve">Expenditure </w:t>
            </w:r>
          </w:p>
        </w:tc>
        <w:tc>
          <w:tcPr>
            <w:tcW w:w="1134" w:type="dxa"/>
            <w:tcBorders>
              <w:top w:val="single" w:sz="4" w:space="0" w:color="000000"/>
              <w:left w:val="single" w:sz="4" w:space="0" w:color="000000"/>
              <w:bottom w:val="nil"/>
              <w:right w:val="single" w:sz="4" w:space="0" w:color="000000"/>
            </w:tcBorders>
            <w:shd w:val="clear" w:color="auto" w:fill="FFCC99"/>
          </w:tcPr>
          <w:p w14:paraId="7AF121FD" w14:textId="77777777" w:rsidR="00925913" w:rsidRDefault="00477365">
            <w:pPr>
              <w:spacing w:after="0" w:line="259" w:lineRule="auto"/>
              <w:ind w:left="7" w:right="0" w:firstLine="0"/>
              <w:jc w:val="center"/>
            </w:pPr>
            <w:r>
              <w:t xml:space="preserve">Interest </w:t>
            </w:r>
          </w:p>
        </w:tc>
        <w:tc>
          <w:tcPr>
            <w:tcW w:w="1025" w:type="dxa"/>
            <w:tcBorders>
              <w:top w:val="single" w:sz="4" w:space="0" w:color="000000"/>
              <w:left w:val="single" w:sz="4" w:space="0" w:color="000000"/>
              <w:bottom w:val="nil"/>
              <w:right w:val="single" w:sz="4" w:space="0" w:color="000000"/>
            </w:tcBorders>
            <w:shd w:val="clear" w:color="auto" w:fill="FFCC99"/>
          </w:tcPr>
          <w:p w14:paraId="0FB1D2CF" w14:textId="77777777" w:rsidR="00925913" w:rsidRDefault="00477365">
            <w:pPr>
              <w:spacing w:after="0" w:line="259" w:lineRule="auto"/>
              <w:ind w:left="0" w:right="0" w:firstLine="0"/>
              <w:jc w:val="center"/>
            </w:pPr>
            <w:r>
              <w:t xml:space="preserve">Service Charge </w:t>
            </w:r>
          </w:p>
        </w:tc>
      </w:tr>
      <w:tr w:rsidR="00925913" w14:paraId="2313C039" w14:textId="77777777">
        <w:trPr>
          <w:trHeight w:val="230"/>
        </w:trPr>
        <w:tc>
          <w:tcPr>
            <w:tcW w:w="5158" w:type="dxa"/>
            <w:tcBorders>
              <w:top w:val="nil"/>
              <w:left w:val="single" w:sz="4" w:space="0" w:color="000000"/>
              <w:bottom w:val="single" w:sz="4" w:space="0" w:color="000000"/>
              <w:right w:val="single" w:sz="4" w:space="0" w:color="000000"/>
            </w:tcBorders>
            <w:shd w:val="clear" w:color="auto" w:fill="FFCC99"/>
          </w:tcPr>
          <w:p w14:paraId="433C5346" w14:textId="77777777" w:rsidR="00925913" w:rsidRDefault="00477365">
            <w:pPr>
              <w:spacing w:after="0" w:line="259" w:lineRule="auto"/>
              <w:ind w:left="0" w:right="0" w:firstLine="0"/>
              <w:jc w:val="left"/>
            </w:pPr>
            <w:r>
              <w:t xml:space="preserve"> </w:t>
            </w:r>
          </w:p>
        </w:tc>
        <w:tc>
          <w:tcPr>
            <w:tcW w:w="1754" w:type="dxa"/>
            <w:tcBorders>
              <w:top w:val="nil"/>
              <w:left w:val="single" w:sz="4" w:space="0" w:color="000000"/>
              <w:bottom w:val="single" w:sz="4" w:space="0" w:color="000000"/>
              <w:right w:val="single" w:sz="4" w:space="0" w:color="000000"/>
            </w:tcBorders>
            <w:shd w:val="clear" w:color="auto" w:fill="FFCC99"/>
          </w:tcPr>
          <w:p w14:paraId="7C538037" w14:textId="77777777" w:rsidR="00925913" w:rsidRDefault="00477365">
            <w:pPr>
              <w:spacing w:after="0" w:line="259" w:lineRule="auto"/>
              <w:ind w:left="0" w:right="53" w:firstLine="0"/>
              <w:jc w:val="center"/>
            </w:pPr>
            <w:r>
              <w:t xml:space="preserve">£000s </w:t>
            </w:r>
          </w:p>
        </w:tc>
        <w:tc>
          <w:tcPr>
            <w:tcW w:w="1134" w:type="dxa"/>
            <w:tcBorders>
              <w:top w:val="nil"/>
              <w:left w:val="single" w:sz="4" w:space="0" w:color="000000"/>
              <w:bottom w:val="single" w:sz="4" w:space="0" w:color="000000"/>
              <w:right w:val="single" w:sz="4" w:space="0" w:color="000000"/>
            </w:tcBorders>
            <w:shd w:val="clear" w:color="auto" w:fill="FFCC99"/>
          </w:tcPr>
          <w:p w14:paraId="2A6AAB61" w14:textId="77777777" w:rsidR="00925913" w:rsidRDefault="00477365">
            <w:pPr>
              <w:spacing w:after="0" w:line="259" w:lineRule="auto"/>
              <w:ind w:left="0" w:right="56" w:firstLine="0"/>
              <w:jc w:val="center"/>
            </w:pPr>
            <w:r>
              <w:t xml:space="preserve">£000s </w:t>
            </w:r>
          </w:p>
        </w:tc>
        <w:tc>
          <w:tcPr>
            <w:tcW w:w="1025" w:type="dxa"/>
            <w:tcBorders>
              <w:top w:val="nil"/>
              <w:left w:val="single" w:sz="4" w:space="0" w:color="000000"/>
              <w:bottom w:val="single" w:sz="4" w:space="0" w:color="000000"/>
              <w:right w:val="single" w:sz="4" w:space="0" w:color="000000"/>
            </w:tcBorders>
            <w:shd w:val="clear" w:color="auto" w:fill="FFCC99"/>
          </w:tcPr>
          <w:p w14:paraId="593D6335" w14:textId="77777777" w:rsidR="00925913" w:rsidRDefault="00477365">
            <w:pPr>
              <w:spacing w:after="0" w:line="259" w:lineRule="auto"/>
              <w:ind w:left="0" w:right="55" w:firstLine="0"/>
              <w:jc w:val="center"/>
            </w:pPr>
            <w:r>
              <w:t xml:space="preserve">£000s </w:t>
            </w:r>
          </w:p>
        </w:tc>
      </w:tr>
      <w:tr w:rsidR="00925913" w14:paraId="4B869C6F" w14:textId="77777777">
        <w:trPr>
          <w:trHeight w:val="240"/>
        </w:trPr>
        <w:tc>
          <w:tcPr>
            <w:tcW w:w="5158" w:type="dxa"/>
            <w:tcBorders>
              <w:top w:val="single" w:sz="4" w:space="0" w:color="000000"/>
              <w:left w:val="single" w:sz="4" w:space="0" w:color="000000"/>
              <w:bottom w:val="nil"/>
              <w:right w:val="single" w:sz="4" w:space="0" w:color="000000"/>
            </w:tcBorders>
          </w:tcPr>
          <w:p w14:paraId="47C207A0" w14:textId="77777777" w:rsidR="00925913" w:rsidRDefault="00477365">
            <w:pPr>
              <w:spacing w:after="0" w:line="259" w:lineRule="auto"/>
              <w:ind w:left="0" w:right="0" w:firstLine="0"/>
              <w:jc w:val="left"/>
            </w:pPr>
            <w:r>
              <w:t xml:space="preserve">Contract Payments in 2022/2023 </w:t>
            </w:r>
          </w:p>
        </w:tc>
        <w:tc>
          <w:tcPr>
            <w:tcW w:w="1754" w:type="dxa"/>
            <w:tcBorders>
              <w:top w:val="single" w:sz="4" w:space="0" w:color="000000"/>
              <w:left w:val="single" w:sz="4" w:space="0" w:color="000000"/>
              <w:bottom w:val="nil"/>
              <w:right w:val="single" w:sz="4" w:space="0" w:color="000000"/>
            </w:tcBorders>
          </w:tcPr>
          <w:p w14:paraId="79AB5273" w14:textId="77777777" w:rsidR="00925913" w:rsidRDefault="00477365">
            <w:pPr>
              <w:spacing w:after="0" w:line="259" w:lineRule="auto"/>
              <w:ind w:left="0" w:right="56" w:firstLine="0"/>
              <w:jc w:val="right"/>
            </w:pPr>
            <w:r>
              <w:t xml:space="preserve">187 </w:t>
            </w:r>
          </w:p>
        </w:tc>
        <w:tc>
          <w:tcPr>
            <w:tcW w:w="1134" w:type="dxa"/>
            <w:tcBorders>
              <w:top w:val="single" w:sz="4" w:space="0" w:color="000000"/>
              <w:left w:val="single" w:sz="4" w:space="0" w:color="000000"/>
              <w:bottom w:val="nil"/>
              <w:right w:val="single" w:sz="4" w:space="0" w:color="000000"/>
            </w:tcBorders>
          </w:tcPr>
          <w:p w14:paraId="3C86F100" w14:textId="77777777" w:rsidR="00925913" w:rsidRDefault="00477365">
            <w:pPr>
              <w:spacing w:after="0" w:line="259" w:lineRule="auto"/>
              <w:ind w:left="0" w:right="56" w:firstLine="0"/>
              <w:jc w:val="right"/>
            </w:pPr>
            <w:r>
              <w:t xml:space="preserve">598 </w:t>
            </w:r>
          </w:p>
        </w:tc>
        <w:tc>
          <w:tcPr>
            <w:tcW w:w="1025" w:type="dxa"/>
            <w:tcBorders>
              <w:top w:val="single" w:sz="4" w:space="0" w:color="000000"/>
              <w:left w:val="single" w:sz="4" w:space="0" w:color="000000"/>
              <w:bottom w:val="nil"/>
              <w:right w:val="single" w:sz="4" w:space="0" w:color="000000"/>
            </w:tcBorders>
          </w:tcPr>
          <w:p w14:paraId="1FD86425" w14:textId="77777777" w:rsidR="00925913" w:rsidRDefault="00477365">
            <w:pPr>
              <w:spacing w:after="0" w:line="259" w:lineRule="auto"/>
              <w:ind w:left="0" w:right="55" w:firstLine="0"/>
              <w:jc w:val="right"/>
            </w:pPr>
            <w:r>
              <w:t xml:space="preserve">877 </w:t>
            </w:r>
          </w:p>
        </w:tc>
      </w:tr>
      <w:tr w:rsidR="00925913" w14:paraId="0E4BBDAF" w14:textId="77777777">
        <w:trPr>
          <w:trHeight w:val="230"/>
        </w:trPr>
        <w:tc>
          <w:tcPr>
            <w:tcW w:w="5158" w:type="dxa"/>
            <w:tcBorders>
              <w:top w:val="nil"/>
              <w:left w:val="single" w:sz="4" w:space="0" w:color="000000"/>
              <w:bottom w:val="nil"/>
              <w:right w:val="single" w:sz="4" w:space="0" w:color="000000"/>
            </w:tcBorders>
          </w:tcPr>
          <w:p w14:paraId="062C229F" w14:textId="77777777" w:rsidR="00925913" w:rsidRDefault="00477365">
            <w:pPr>
              <w:spacing w:after="0" w:line="259" w:lineRule="auto"/>
              <w:ind w:left="0" w:right="0" w:firstLine="0"/>
              <w:jc w:val="left"/>
            </w:pPr>
            <w:r>
              <w:t xml:space="preserve">Contract Payments between 2023/2024 and 2026/2027 </w:t>
            </w:r>
          </w:p>
        </w:tc>
        <w:tc>
          <w:tcPr>
            <w:tcW w:w="1754" w:type="dxa"/>
            <w:tcBorders>
              <w:top w:val="nil"/>
              <w:left w:val="single" w:sz="4" w:space="0" w:color="000000"/>
              <w:bottom w:val="nil"/>
              <w:right w:val="single" w:sz="4" w:space="0" w:color="000000"/>
            </w:tcBorders>
          </w:tcPr>
          <w:p w14:paraId="6638EE7F" w14:textId="77777777" w:rsidR="00925913" w:rsidRDefault="00477365">
            <w:pPr>
              <w:spacing w:after="0" w:line="259" w:lineRule="auto"/>
              <w:ind w:left="0" w:right="56" w:firstLine="0"/>
              <w:jc w:val="right"/>
            </w:pPr>
            <w:r>
              <w:t xml:space="preserve">1,252 </w:t>
            </w:r>
          </w:p>
        </w:tc>
        <w:tc>
          <w:tcPr>
            <w:tcW w:w="1134" w:type="dxa"/>
            <w:tcBorders>
              <w:top w:val="nil"/>
              <w:left w:val="single" w:sz="4" w:space="0" w:color="000000"/>
              <w:bottom w:val="nil"/>
              <w:right w:val="single" w:sz="4" w:space="0" w:color="000000"/>
            </w:tcBorders>
          </w:tcPr>
          <w:p w14:paraId="31227BF1" w14:textId="77777777" w:rsidR="00925913" w:rsidRDefault="00477365">
            <w:pPr>
              <w:spacing w:after="0" w:line="259" w:lineRule="auto"/>
              <w:ind w:left="0" w:right="56" w:firstLine="0"/>
              <w:jc w:val="right"/>
            </w:pPr>
            <w:r>
              <w:t xml:space="preserve">2,293 </w:t>
            </w:r>
          </w:p>
        </w:tc>
        <w:tc>
          <w:tcPr>
            <w:tcW w:w="1025" w:type="dxa"/>
            <w:tcBorders>
              <w:top w:val="nil"/>
              <w:left w:val="single" w:sz="4" w:space="0" w:color="000000"/>
              <w:bottom w:val="nil"/>
              <w:right w:val="single" w:sz="4" w:space="0" w:color="000000"/>
            </w:tcBorders>
          </w:tcPr>
          <w:p w14:paraId="12F9A56B" w14:textId="77777777" w:rsidR="00925913" w:rsidRDefault="00477365">
            <w:pPr>
              <w:spacing w:after="0" w:line="259" w:lineRule="auto"/>
              <w:ind w:left="0" w:right="55" w:firstLine="0"/>
              <w:jc w:val="right"/>
            </w:pPr>
            <w:r>
              <w:t xml:space="preserve">3,383 </w:t>
            </w:r>
          </w:p>
        </w:tc>
      </w:tr>
      <w:tr w:rsidR="00925913" w14:paraId="3F4BC601" w14:textId="77777777">
        <w:trPr>
          <w:trHeight w:val="232"/>
        </w:trPr>
        <w:tc>
          <w:tcPr>
            <w:tcW w:w="5158" w:type="dxa"/>
            <w:tcBorders>
              <w:top w:val="nil"/>
              <w:left w:val="single" w:sz="4" w:space="0" w:color="000000"/>
              <w:bottom w:val="single" w:sz="4" w:space="0" w:color="000000"/>
              <w:right w:val="single" w:sz="4" w:space="0" w:color="000000"/>
            </w:tcBorders>
          </w:tcPr>
          <w:p w14:paraId="0AB8A4D0" w14:textId="77777777" w:rsidR="00925913" w:rsidRDefault="00477365">
            <w:pPr>
              <w:spacing w:after="0" w:line="259" w:lineRule="auto"/>
              <w:ind w:left="0" w:right="0" w:firstLine="0"/>
              <w:jc w:val="left"/>
            </w:pPr>
            <w:r>
              <w:t xml:space="preserve">Contract Payments between 2027/2028 </w:t>
            </w:r>
          </w:p>
        </w:tc>
        <w:tc>
          <w:tcPr>
            <w:tcW w:w="1754" w:type="dxa"/>
            <w:tcBorders>
              <w:top w:val="nil"/>
              <w:left w:val="single" w:sz="4" w:space="0" w:color="000000"/>
              <w:bottom w:val="single" w:sz="4" w:space="0" w:color="000000"/>
              <w:right w:val="single" w:sz="4" w:space="0" w:color="000000"/>
            </w:tcBorders>
          </w:tcPr>
          <w:p w14:paraId="689788EA" w14:textId="77777777" w:rsidR="00925913" w:rsidRDefault="00477365">
            <w:pPr>
              <w:spacing w:after="0" w:line="259" w:lineRule="auto"/>
              <w:ind w:left="0" w:right="56" w:firstLine="0"/>
              <w:jc w:val="right"/>
            </w:pPr>
            <w:r>
              <w:t xml:space="preserve">419 </w:t>
            </w:r>
          </w:p>
        </w:tc>
        <w:tc>
          <w:tcPr>
            <w:tcW w:w="1134" w:type="dxa"/>
            <w:tcBorders>
              <w:top w:val="nil"/>
              <w:left w:val="single" w:sz="4" w:space="0" w:color="000000"/>
              <w:bottom w:val="single" w:sz="4" w:space="0" w:color="000000"/>
              <w:right w:val="single" w:sz="4" w:space="0" w:color="000000"/>
            </w:tcBorders>
          </w:tcPr>
          <w:p w14:paraId="186C728B" w14:textId="77777777" w:rsidR="00925913" w:rsidRDefault="00477365">
            <w:pPr>
              <w:spacing w:after="0" w:line="259" w:lineRule="auto"/>
              <w:ind w:left="0" w:right="56" w:firstLine="0"/>
              <w:jc w:val="right"/>
            </w:pPr>
            <w:r>
              <w:t xml:space="preserve">485 </w:t>
            </w:r>
          </w:p>
        </w:tc>
        <w:tc>
          <w:tcPr>
            <w:tcW w:w="1025" w:type="dxa"/>
            <w:tcBorders>
              <w:top w:val="nil"/>
              <w:left w:val="single" w:sz="4" w:space="0" w:color="000000"/>
              <w:bottom w:val="single" w:sz="4" w:space="0" w:color="000000"/>
              <w:right w:val="single" w:sz="4" w:space="0" w:color="000000"/>
            </w:tcBorders>
          </w:tcPr>
          <w:p w14:paraId="137309CD" w14:textId="77777777" w:rsidR="00925913" w:rsidRDefault="00477365">
            <w:pPr>
              <w:spacing w:after="0" w:line="259" w:lineRule="auto"/>
              <w:ind w:left="0" w:right="55" w:firstLine="0"/>
              <w:jc w:val="right"/>
            </w:pPr>
            <w:r>
              <w:t xml:space="preserve">901 </w:t>
            </w:r>
          </w:p>
        </w:tc>
      </w:tr>
    </w:tbl>
    <w:p w14:paraId="58F7E79B" w14:textId="77777777" w:rsidR="00925913" w:rsidRDefault="00477365">
      <w:pPr>
        <w:spacing w:after="0" w:line="259" w:lineRule="auto"/>
        <w:ind w:left="568" w:right="0" w:firstLine="0"/>
        <w:jc w:val="left"/>
      </w:pPr>
      <w:r>
        <w:t xml:space="preserve"> </w:t>
      </w:r>
    </w:p>
    <w:p w14:paraId="397D1DF2" w14:textId="77777777" w:rsidR="00925913" w:rsidRDefault="00477365">
      <w:pPr>
        <w:pStyle w:val="Heading5"/>
        <w:ind w:left="1272"/>
      </w:pPr>
      <w:r>
        <w:t>Liabilities</w:t>
      </w:r>
      <w:r>
        <w:rPr>
          <w:u w:val="none"/>
        </w:rPr>
        <w:t xml:space="preserve"> </w:t>
      </w:r>
    </w:p>
    <w:p w14:paraId="0FF29154" w14:textId="77777777" w:rsidR="00925913" w:rsidRDefault="00477365">
      <w:pPr>
        <w:spacing w:after="0" w:line="259" w:lineRule="auto"/>
        <w:ind w:left="1277" w:right="0" w:firstLine="0"/>
        <w:jc w:val="left"/>
      </w:pPr>
      <w:r>
        <w:t xml:space="preserve"> </w:t>
      </w:r>
    </w:p>
    <w:p w14:paraId="67BDF0C5" w14:textId="77777777" w:rsidR="00925913" w:rsidRDefault="00477365">
      <w:pPr>
        <w:ind w:left="1268" w:right="0"/>
      </w:pPr>
      <w:r>
        <w:t xml:space="preserve">Although the payments made to the contractor are described as unitary payments, they have been calculated to compensate the contractor for the fair value of the services they provide, the capital expenditure incurred and interest payable whilst the capital expenditure remains to be reimbursed. The liability outstanding to pay the liability to the contractor for capital expenditure incurred is as follows: </w:t>
      </w:r>
    </w:p>
    <w:p w14:paraId="7CCAAAAD" w14:textId="77777777" w:rsidR="00925913" w:rsidRDefault="00477365">
      <w:pPr>
        <w:spacing w:after="0" w:line="259" w:lineRule="auto"/>
        <w:ind w:left="568" w:right="0" w:firstLine="0"/>
        <w:jc w:val="left"/>
      </w:pPr>
      <w:r>
        <w:t xml:space="preserve"> </w:t>
      </w:r>
    </w:p>
    <w:tbl>
      <w:tblPr>
        <w:tblStyle w:val="TableGrid"/>
        <w:tblW w:w="9145" w:type="dxa"/>
        <w:tblInd w:w="1283" w:type="dxa"/>
        <w:tblCellMar>
          <w:top w:w="3" w:type="dxa"/>
          <w:left w:w="109" w:type="dxa"/>
          <w:bottom w:w="0" w:type="dxa"/>
          <w:right w:w="51" w:type="dxa"/>
        </w:tblCellMar>
        <w:tblLook w:val="04A0" w:firstRow="1" w:lastRow="0" w:firstColumn="1" w:lastColumn="0" w:noHBand="0" w:noVBand="1"/>
      </w:tblPr>
      <w:tblGrid>
        <w:gridCol w:w="1417"/>
        <w:gridCol w:w="6311"/>
        <w:gridCol w:w="1417"/>
      </w:tblGrid>
      <w:tr w:rsidR="00925913" w14:paraId="2BA548B4"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0602AB62" w14:textId="77777777" w:rsidR="00925913" w:rsidRDefault="00477365">
            <w:pPr>
              <w:spacing w:after="0" w:line="259" w:lineRule="auto"/>
              <w:ind w:left="0" w:right="58" w:firstLine="0"/>
              <w:jc w:val="center"/>
            </w:pPr>
            <w:r>
              <w:rPr>
                <w:u w:val="single" w:color="000000"/>
              </w:rPr>
              <w:t>2020/2021</w:t>
            </w:r>
            <w:r>
              <w:t xml:space="preserve"> </w:t>
            </w:r>
          </w:p>
        </w:tc>
        <w:tc>
          <w:tcPr>
            <w:tcW w:w="6312" w:type="dxa"/>
            <w:tcBorders>
              <w:top w:val="single" w:sz="4" w:space="0" w:color="000000"/>
              <w:left w:val="single" w:sz="4" w:space="0" w:color="000000"/>
              <w:bottom w:val="nil"/>
              <w:right w:val="single" w:sz="4" w:space="0" w:color="000000"/>
            </w:tcBorders>
            <w:shd w:val="clear" w:color="auto" w:fill="FFCC99"/>
          </w:tcPr>
          <w:p w14:paraId="2F757DE2" w14:textId="77777777" w:rsidR="00925913" w:rsidRDefault="00477365">
            <w:pPr>
              <w:spacing w:after="0" w:line="259" w:lineRule="auto"/>
              <w:ind w:left="0" w:right="0" w:firstLine="0"/>
              <w:jc w:val="left"/>
            </w:pP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496B122E" w14:textId="77777777" w:rsidR="00925913" w:rsidRDefault="00477365">
            <w:pPr>
              <w:spacing w:after="0" w:line="259" w:lineRule="auto"/>
              <w:ind w:left="0" w:right="56" w:firstLine="0"/>
              <w:jc w:val="center"/>
            </w:pPr>
            <w:r>
              <w:rPr>
                <w:u w:val="single" w:color="000000"/>
              </w:rPr>
              <w:t>2021/2022</w:t>
            </w:r>
            <w:r>
              <w:t xml:space="preserve"> </w:t>
            </w:r>
          </w:p>
        </w:tc>
      </w:tr>
      <w:tr w:rsidR="00925913" w14:paraId="5FD9D36B"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7EE2DAA2" w14:textId="77777777" w:rsidR="00925913" w:rsidRDefault="00477365">
            <w:pPr>
              <w:spacing w:after="0" w:line="259" w:lineRule="auto"/>
              <w:ind w:left="0" w:right="58" w:firstLine="0"/>
              <w:jc w:val="center"/>
            </w:pPr>
            <w:r>
              <w:t xml:space="preserve">£000s </w:t>
            </w:r>
          </w:p>
        </w:tc>
        <w:tc>
          <w:tcPr>
            <w:tcW w:w="6312" w:type="dxa"/>
            <w:tcBorders>
              <w:top w:val="nil"/>
              <w:left w:val="single" w:sz="4" w:space="0" w:color="000000"/>
              <w:bottom w:val="single" w:sz="4" w:space="0" w:color="000000"/>
              <w:right w:val="single" w:sz="4" w:space="0" w:color="000000"/>
            </w:tcBorders>
            <w:shd w:val="clear" w:color="auto" w:fill="FFCC99"/>
          </w:tcPr>
          <w:p w14:paraId="5FEA705C" w14:textId="77777777" w:rsidR="00925913" w:rsidRDefault="00477365">
            <w:pPr>
              <w:spacing w:after="0" w:line="259" w:lineRule="auto"/>
              <w:ind w:left="0" w:right="0" w:firstLine="0"/>
              <w:jc w:val="left"/>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3FE56ED6" w14:textId="77777777" w:rsidR="00925913" w:rsidRDefault="00477365">
            <w:pPr>
              <w:spacing w:after="0" w:line="259" w:lineRule="auto"/>
              <w:ind w:left="0" w:right="55" w:firstLine="0"/>
              <w:jc w:val="center"/>
            </w:pPr>
            <w:r>
              <w:t xml:space="preserve">£000s </w:t>
            </w:r>
          </w:p>
        </w:tc>
      </w:tr>
      <w:tr w:rsidR="00925913" w14:paraId="00B089CB" w14:textId="77777777">
        <w:trPr>
          <w:trHeight w:val="585"/>
        </w:trPr>
        <w:tc>
          <w:tcPr>
            <w:tcW w:w="1417" w:type="dxa"/>
            <w:tcBorders>
              <w:top w:val="single" w:sz="4" w:space="0" w:color="000000"/>
              <w:left w:val="single" w:sz="4" w:space="0" w:color="000000"/>
              <w:bottom w:val="nil"/>
              <w:right w:val="single" w:sz="4" w:space="0" w:color="000000"/>
            </w:tcBorders>
            <w:vAlign w:val="bottom"/>
          </w:tcPr>
          <w:p w14:paraId="42909B3E" w14:textId="77777777" w:rsidR="00925913" w:rsidRDefault="00477365">
            <w:pPr>
              <w:spacing w:after="0" w:line="259" w:lineRule="auto"/>
              <w:ind w:left="0" w:right="1" w:firstLine="0"/>
              <w:jc w:val="right"/>
            </w:pPr>
            <w:r>
              <w:t xml:space="preserve"> </w:t>
            </w:r>
          </w:p>
          <w:p w14:paraId="40A07E87" w14:textId="77777777" w:rsidR="00925913" w:rsidRDefault="00477365">
            <w:pPr>
              <w:spacing w:after="0" w:line="259" w:lineRule="auto"/>
              <w:ind w:left="0" w:right="56" w:firstLine="0"/>
              <w:jc w:val="right"/>
            </w:pPr>
            <w:r>
              <w:t xml:space="preserve">-2,279 </w:t>
            </w:r>
          </w:p>
          <w:p w14:paraId="6822D52F" w14:textId="77777777" w:rsidR="00925913" w:rsidRDefault="00477365">
            <w:pPr>
              <w:spacing w:after="0" w:line="259" w:lineRule="auto"/>
              <w:ind w:left="0" w:right="1" w:firstLine="0"/>
              <w:jc w:val="right"/>
            </w:pPr>
            <w:r>
              <w:t xml:space="preserve"> </w:t>
            </w:r>
          </w:p>
        </w:tc>
        <w:tc>
          <w:tcPr>
            <w:tcW w:w="6312" w:type="dxa"/>
            <w:tcBorders>
              <w:top w:val="single" w:sz="4" w:space="0" w:color="000000"/>
              <w:left w:val="single" w:sz="4" w:space="0" w:color="000000"/>
              <w:bottom w:val="nil"/>
              <w:right w:val="single" w:sz="4" w:space="0" w:color="000000"/>
            </w:tcBorders>
            <w:vAlign w:val="bottom"/>
          </w:tcPr>
          <w:p w14:paraId="1B596B9B" w14:textId="77777777" w:rsidR="00925913" w:rsidRDefault="00477365">
            <w:pPr>
              <w:spacing w:after="0" w:line="259" w:lineRule="auto"/>
              <w:ind w:left="0" w:right="0" w:firstLine="0"/>
              <w:jc w:val="left"/>
            </w:pPr>
            <w:r>
              <w:t xml:space="preserve"> </w:t>
            </w:r>
          </w:p>
          <w:p w14:paraId="5081D2A1" w14:textId="77777777" w:rsidR="00925913" w:rsidRDefault="00477365">
            <w:pPr>
              <w:spacing w:after="0" w:line="259" w:lineRule="auto"/>
              <w:ind w:left="0" w:right="0" w:firstLine="0"/>
              <w:jc w:val="left"/>
            </w:pPr>
            <w:r>
              <w:t xml:space="preserve">Balance outstanding at start of year </w:t>
            </w:r>
          </w:p>
          <w:p w14:paraId="1F7A429B" w14:textId="77777777" w:rsidR="00925913" w:rsidRDefault="00477365">
            <w:pPr>
              <w:spacing w:after="0" w:line="259" w:lineRule="auto"/>
              <w:ind w:left="0" w:right="0" w:firstLine="0"/>
              <w:jc w:val="left"/>
            </w:pPr>
            <w:r>
              <w:t xml:space="preserve"> </w:t>
            </w:r>
          </w:p>
        </w:tc>
        <w:tc>
          <w:tcPr>
            <w:tcW w:w="1417" w:type="dxa"/>
            <w:tcBorders>
              <w:top w:val="single" w:sz="4" w:space="0" w:color="000000"/>
              <w:left w:val="single" w:sz="4" w:space="0" w:color="000000"/>
              <w:bottom w:val="nil"/>
              <w:right w:val="single" w:sz="4" w:space="0" w:color="000000"/>
            </w:tcBorders>
            <w:vAlign w:val="bottom"/>
          </w:tcPr>
          <w:p w14:paraId="3059FF2A" w14:textId="77777777" w:rsidR="00925913" w:rsidRDefault="00477365">
            <w:pPr>
              <w:spacing w:after="0" w:line="259" w:lineRule="auto"/>
              <w:ind w:left="0" w:right="0" w:firstLine="0"/>
              <w:jc w:val="right"/>
            </w:pPr>
            <w:r>
              <w:t xml:space="preserve"> </w:t>
            </w:r>
          </w:p>
          <w:p w14:paraId="079EB358" w14:textId="77777777" w:rsidR="00925913" w:rsidRDefault="00477365">
            <w:pPr>
              <w:spacing w:after="0" w:line="259" w:lineRule="auto"/>
              <w:ind w:left="0" w:right="55" w:firstLine="0"/>
              <w:jc w:val="right"/>
            </w:pPr>
            <w:r>
              <w:t xml:space="preserve">-2,072 </w:t>
            </w:r>
          </w:p>
          <w:p w14:paraId="6E52FC93" w14:textId="77777777" w:rsidR="00925913" w:rsidRDefault="00477365">
            <w:pPr>
              <w:spacing w:after="0" w:line="259" w:lineRule="auto"/>
              <w:ind w:left="0" w:right="0" w:firstLine="0"/>
              <w:jc w:val="right"/>
            </w:pPr>
            <w:r>
              <w:t xml:space="preserve"> </w:t>
            </w:r>
          </w:p>
        </w:tc>
      </w:tr>
      <w:tr w:rsidR="00925913" w14:paraId="6B410A73" w14:textId="77777777">
        <w:trPr>
          <w:trHeight w:val="577"/>
        </w:trPr>
        <w:tc>
          <w:tcPr>
            <w:tcW w:w="1417" w:type="dxa"/>
            <w:tcBorders>
              <w:top w:val="nil"/>
              <w:left w:val="single" w:sz="4" w:space="0" w:color="000000"/>
              <w:bottom w:val="single" w:sz="4" w:space="0" w:color="000000"/>
              <w:right w:val="single" w:sz="4" w:space="0" w:color="000000"/>
            </w:tcBorders>
            <w:vAlign w:val="bottom"/>
          </w:tcPr>
          <w:p w14:paraId="0FA2E3ED" w14:textId="77777777" w:rsidR="00925913" w:rsidRDefault="00477365">
            <w:pPr>
              <w:spacing w:after="0" w:line="259" w:lineRule="auto"/>
              <w:ind w:left="0" w:right="56" w:firstLine="0"/>
              <w:jc w:val="right"/>
            </w:pPr>
            <w:r>
              <w:t xml:space="preserve">207 </w:t>
            </w:r>
          </w:p>
          <w:p w14:paraId="770EB0E5" w14:textId="77777777" w:rsidR="00925913" w:rsidRDefault="00477365">
            <w:pPr>
              <w:spacing w:after="0" w:line="259" w:lineRule="auto"/>
              <w:ind w:left="0" w:right="1" w:firstLine="0"/>
              <w:jc w:val="right"/>
            </w:pPr>
            <w:r>
              <w:t xml:space="preserve"> </w:t>
            </w:r>
          </w:p>
        </w:tc>
        <w:tc>
          <w:tcPr>
            <w:tcW w:w="6312" w:type="dxa"/>
            <w:vMerge w:val="restart"/>
            <w:tcBorders>
              <w:top w:val="nil"/>
              <w:left w:val="single" w:sz="4" w:space="0" w:color="000000"/>
              <w:bottom w:val="single" w:sz="4" w:space="0" w:color="000000"/>
              <w:right w:val="single" w:sz="4" w:space="0" w:color="000000"/>
            </w:tcBorders>
            <w:vAlign w:val="bottom"/>
          </w:tcPr>
          <w:p w14:paraId="09A53692" w14:textId="77777777" w:rsidR="00925913" w:rsidRDefault="00477365">
            <w:pPr>
              <w:spacing w:after="0" w:line="259" w:lineRule="auto"/>
              <w:ind w:left="0" w:right="0" w:firstLine="0"/>
              <w:jc w:val="left"/>
            </w:pPr>
            <w:r>
              <w:t xml:space="preserve">Payments during the year </w:t>
            </w:r>
          </w:p>
          <w:p w14:paraId="222B342A" w14:textId="77777777" w:rsidR="00925913" w:rsidRDefault="00477365">
            <w:pPr>
              <w:spacing w:after="0" w:line="259" w:lineRule="auto"/>
              <w:ind w:left="0" w:right="0" w:firstLine="0"/>
              <w:jc w:val="left"/>
            </w:pPr>
            <w:r>
              <w:t xml:space="preserve"> </w:t>
            </w:r>
          </w:p>
          <w:p w14:paraId="6E7D00C7" w14:textId="77777777" w:rsidR="00925913" w:rsidRDefault="00477365">
            <w:pPr>
              <w:spacing w:after="0" w:line="259" w:lineRule="auto"/>
              <w:ind w:left="0" w:right="0" w:firstLine="0"/>
              <w:jc w:val="left"/>
            </w:pPr>
            <w:r>
              <w:t xml:space="preserve">Balance outstanding at the year-end </w:t>
            </w:r>
          </w:p>
        </w:tc>
        <w:tc>
          <w:tcPr>
            <w:tcW w:w="1417" w:type="dxa"/>
            <w:tcBorders>
              <w:top w:val="nil"/>
              <w:left w:val="single" w:sz="4" w:space="0" w:color="000000"/>
              <w:bottom w:val="single" w:sz="4" w:space="0" w:color="000000"/>
              <w:right w:val="single" w:sz="4" w:space="0" w:color="000000"/>
            </w:tcBorders>
            <w:vAlign w:val="bottom"/>
          </w:tcPr>
          <w:p w14:paraId="4C93C41C" w14:textId="77777777" w:rsidR="00925913" w:rsidRDefault="00477365">
            <w:pPr>
              <w:spacing w:after="0" w:line="259" w:lineRule="auto"/>
              <w:ind w:left="0" w:right="55" w:firstLine="0"/>
              <w:jc w:val="right"/>
            </w:pPr>
            <w:r>
              <w:t xml:space="preserve">213 </w:t>
            </w:r>
          </w:p>
          <w:p w14:paraId="5BD73CB6" w14:textId="77777777" w:rsidR="00925913" w:rsidRDefault="00477365">
            <w:pPr>
              <w:spacing w:after="0" w:line="259" w:lineRule="auto"/>
              <w:ind w:left="0" w:right="0" w:firstLine="0"/>
              <w:jc w:val="right"/>
            </w:pPr>
            <w:r>
              <w:t xml:space="preserve"> </w:t>
            </w:r>
          </w:p>
        </w:tc>
      </w:tr>
      <w:tr w:rsidR="00925913" w14:paraId="386155C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93AD30A" w14:textId="77777777" w:rsidR="00925913" w:rsidRDefault="00477365">
            <w:pPr>
              <w:spacing w:after="0" w:line="259" w:lineRule="auto"/>
              <w:ind w:left="0" w:right="56" w:firstLine="0"/>
              <w:jc w:val="right"/>
            </w:pPr>
            <w:r>
              <w:t xml:space="preserve">-2,072 </w:t>
            </w:r>
          </w:p>
        </w:tc>
        <w:tc>
          <w:tcPr>
            <w:tcW w:w="0" w:type="auto"/>
            <w:vMerge/>
            <w:tcBorders>
              <w:top w:val="nil"/>
              <w:left w:val="single" w:sz="4" w:space="0" w:color="000000"/>
              <w:bottom w:val="single" w:sz="4" w:space="0" w:color="000000"/>
              <w:right w:val="single" w:sz="4" w:space="0" w:color="000000"/>
            </w:tcBorders>
          </w:tcPr>
          <w:p w14:paraId="20BF0AD0"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C0EA1C8" w14:textId="77777777" w:rsidR="00925913" w:rsidRDefault="00477365">
            <w:pPr>
              <w:spacing w:after="0" w:line="259" w:lineRule="auto"/>
              <w:ind w:left="0" w:right="55" w:firstLine="0"/>
              <w:jc w:val="right"/>
            </w:pPr>
            <w:r>
              <w:t xml:space="preserve">-1,859 </w:t>
            </w:r>
          </w:p>
        </w:tc>
      </w:tr>
    </w:tbl>
    <w:p w14:paraId="092501F3" w14:textId="77777777" w:rsidR="00925913" w:rsidRDefault="00477365">
      <w:pPr>
        <w:spacing w:after="0" w:line="259" w:lineRule="auto"/>
        <w:ind w:left="1277" w:right="0" w:firstLine="0"/>
        <w:jc w:val="left"/>
      </w:pPr>
      <w:r>
        <w:t xml:space="preserve"> </w:t>
      </w:r>
    </w:p>
    <w:p w14:paraId="6BC87967" w14:textId="77777777" w:rsidR="00925913" w:rsidRDefault="00477365">
      <w:pPr>
        <w:pStyle w:val="Heading5"/>
        <w:ind w:left="1272"/>
      </w:pPr>
      <w:r>
        <w:t>Property Plant and Equipment</w:t>
      </w:r>
      <w:r>
        <w:rPr>
          <w:u w:val="none"/>
        </w:rPr>
        <w:t xml:space="preserve"> </w:t>
      </w:r>
    </w:p>
    <w:p w14:paraId="04E6521E" w14:textId="77777777" w:rsidR="00925913" w:rsidRDefault="00477365">
      <w:pPr>
        <w:spacing w:after="0" w:line="259" w:lineRule="auto"/>
        <w:ind w:left="1277" w:right="0" w:firstLine="0"/>
        <w:jc w:val="left"/>
      </w:pPr>
      <w:r>
        <w:t xml:space="preserve"> </w:t>
      </w:r>
    </w:p>
    <w:p w14:paraId="12E8F961" w14:textId="77777777" w:rsidR="00925913" w:rsidRDefault="00477365">
      <w:pPr>
        <w:ind w:left="1268" w:right="0"/>
      </w:pPr>
      <w:r>
        <w:t xml:space="preserve">The assets used to provide services at Crosby Leisure Centre are recognised on the Council’s Balance Sheet. The following table shows the value of assets held under Crosby Leisure Centre PFI scheme at each Balance Sheet date and an analysis of the movement in those values: </w:t>
      </w:r>
    </w:p>
    <w:p w14:paraId="0EB3C5B9" w14:textId="77777777" w:rsidR="00925913" w:rsidRDefault="00477365">
      <w:pPr>
        <w:spacing w:after="0" w:line="259" w:lineRule="auto"/>
        <w:ind w:left="1277" w:right="0" w:firstLine="0"/>
        <w:jc w:val="left"/>
      </w:pPr>
      <w:r>
        <w:t xml:space="preserve"> </w:t>
      </w:r>
    </w:p>
    <w:tbl>
      <w:tblPr>
        <w:tblStyle w:val="TableGrid"/>
        <w:tblW w:w="9070" w:type="dxa"/>
        <w:tblInd w:w="1254" w:type="dxa"/>
        <w:tblCellMar>
          <w:top w:w="3" w:type="dxa"/>
          <w:left w:w="55" w:type="dxa"/>
          <w:bottom w:w="0" w:type="dxa"/>
          <w:right w:w="1" w:type="dxa"/>
        </w:tblCellMar>
        <w:tblLook w:val="04A0" w:firstRow="1" w:lastRow="0" w:firstColumn="1" w:lastColumn="0" w:noHBand="0" w:noVBand="1"/>
      </w:tblPr>
      <w:tblGrid>
        <w:gridCol w:w="1360"/>
        <w:gridCol w:w="6350"/>
        <w:gridCol w:w="1360"/>
      </w:tblGrid>
      <w:tr w:rsidR="00925913" w14:paraId="11A9A5A0" w14:textId="77777777">
        <w:trPr>
          <w:trHeight w:val="237"/>
        </w:trPr>
        <w:tc>
          <w:tcPr>
            <w:tcW w:w="1360" w:type="dxa"/>
            <w:tcBorders>
              <w:top w:val="single" w:sz="4" w:space="0" w:color="000000"/>
              <w:left w:val="single" w:sz="4" w:space="0" w:color="000000"/>
              <w:bottom w:val="nil"/>
              <w:right w:val="single" w:sz="4" w:space="0" w:color="000000"/>
            </w:tcBorders>
            <w:shd w:val="clear" w:color="auto" w:fill="FFCC99"/>
          </w:tcPr>
          <w:p w14:paraId="21B508A0" w14:textId="77777777" w:rsidR="00925913" w:rsidRDefault="00477365">
            <w:pPr>
              <w:spacing w:after="0" w:line="259" w:lineRule="auto"/>
              <w:ind w:left="0" w:right="58" w:firstLine="0"/>
              <w:jc w:val="center"/>
            </w:pPr>
            <w:r>
              <w:rPr>
                <w:u w:val="single" w:color="000000"/>
              </w:rPr>
              <w:t>2020/2021</w:t>
            </w:r>
            <w:r>
              <w:t xml:space="preserve"> </w:t>
            </w:r>
          </w:p>
        </w:tc>
        <w:tc>
          <w:tcPr>
            <w:tcW w:w="6351" w:type="dxa"/>
            <w:tcBorders>
              <w:top w:val="single" w:sz="4" w:space="0" w:color="000000"/>
              <w:left w:val="single" w:sz="4" w:space="0" w:color="000000"/>
              <w:bottom w:val="nil"/>
              <w:right w:val="single" w:sz="4" w:space="0" w:color="000000"/>
            </w:tcBorders>
            <w:shd w:val="clear" w:color="auto" w:fill="FFCC99"/>
          </w:tcPr>
          <w:p w14:paraId="3918A15D" w14:textId="77777777" w:rsidR="00925913" w:rsidRDefault="00477365">
            <w:pPr>
              <w:spacing w:after="0" w:line="259" w:lineRule="auto"/>
              <w:ind w:left="2" w:right="0" w:firstLine="0"/>
              <w:jc w:val="left"/>
            </w:pPr>
            <w:r>
              <w:rPr>
                <w:u w:val="single" w:color="000000"/>
              </w:rPr>
              <w:t>Other Land &amp; Buildings: PFI Assets</w:t>
            </w:r>
            <w:r>
              <w:t xml:space="preserve"> </w:t>
            </w:r>
          </w:p>
        </w:tc>
        <w:tc>
          <w:tcPr>
            <w:tcW w:w="1360" w:type="dxa"/>
            <w:tcBorders>
              <w:top w:val="single" w:sz="4" w:space="0" w:color="000000"/>
              <w:left w:val="single" w:sz="4" w:space="0" w:color="000000"/>
              <w:bottom w:val="nil"/>
              <w:right w:val="single" w:sz="4" w:space="0" w:color="000000"/>
            </w:tcBorders>
            <w:shd w:val="clear" w:color="auto" w:fill="FFCC99"/>
          </w:tcPr>
          <w:p w14:paraId="00F35251" w14:textId="77777777" w:rsidR="00925913" w:rsidRDefault="00477365">
            <w:pPr>
              <w:spacing w:after="0" w:line="259" w:lineRule="auto"/>
              <w:ind w:left="0" w:right="55" w:firstLine="0"/>
              <w:jc w:val="center"/>
            </w:pPr>
            <w:r>
              <w:rPr>
                <w:u w:val="single" w:color="000000"/>
              </w:rPr>
              <w:t>2021/2022</w:t>
            </w:r>
            <w:r>
              <w:t xml:space="preserve"> </w:t>
            </w:r>
          </w:p>
        </w:tc>
      </w:tr>
      <w:tr w:rsidR="00925913" w14:paraId="44BB1AC0" w14:textId="77777777">
        <w:trPr>
          <w:trHeight w:val="230"/>
        </w:trPr>
        <w:tc>
          <w:tcPr>
            <w:tcW w:w="1360" w:type="dxa"/>
            <w:tcBorders>
              <w:top w:val="nil"/>
              <w:left w:val="single" w:sz="4" w:space="0" w:color="000000"/>
              <w:bottom w:val="single" w:sz="4" w:space="0" w:color="000000"/>
              <w:right w:val="single" w:sz="4" w:space="0" w:color="000000"/>
            </w:tcBorders>
            <w:shd w:val="clear" w:color="auto" w:fill="FFCC99"/>
          </w:tcPr>
          <w:p w14:paraId="3443A772" w14:textId="77777777" w:rsidR="00925913" w:rsidRDefault="00477365">
            <w:pPr>
              <w:spacing w:after="0" w:line="259" w:lineRule="auto"/>
              <w:ind w:left="0" w:right="57" w:firstLine="0"/>
              <w:jc w:val="center"/>
            </w:pPr>
            <w:r>
              <w:t xml:space="preserve">£000s </w:t>
            </w:r>
          </w:p>
        </w:tc>
        <w:tc>
          <w:tcPr>
            <w:tcW w:w="6351" w:type="dxa"/>
            <w:tcBorders>
              <w:top w:val="nil"/>
              <w:left w:val="single" w:sz="4" w:space="0" w:color="000000"/>
              <w:bottom w:val="single" w:sz="4" w:space="0" w:color="000000"/>
              <w:right w:val="single" w:sz="4" w:space="0" w:color="000000"/>
            </w:tcBorders>
            <w:shd w:val="clear" w:color="auto" w:fill="FFCC99"/>
          </w:tcPr>
          <w:p w14:paraId="227B87DC" w14:textId="77777777" w:rsidR="00925913" w:rsidRDefault="00477365">
            <w:pPr>
              <w:spacing w:after="0" w:line="259" w:lineRule="auto"/>
              <w:ind w:left="2" w:right="0" w:firstLine="0"/>
              <w:jc w:val="left"/>
            </w:pPr>
            <w:r>
              <w:t xml:space="preserve"> </w:t>
            </w:r>
          </w:p>
        </w:tc>
        <w:tc>
          <w:tcPr>
            <w:tcW w:w="1360" w:type="dxa"/>
            <w:tcBorders>
              <w:top w:val="nil"/>
              <w:left w:val="single" w:sz="4" w:space="0" w:color="000000"/>
              <w:bottom w:val="single" w:sz="4" w:space="0" w:color="000000"/>
              <w:right w:val="single" w:sz="4" w:space="0" w:color="000000"/>
            </w:tcBorders>
            <w:shd w:val="clear" w:color="auto" w:fill="FFCC99"/>
          </w:tcPr>
          <w:p w14:paraId="7817D108" w14:textId="77777777" w:rsidR="00925913" w:rsidRDefault="00477365">
            <w:pPr>
              <w:spacing w:after="0" w:line="259" w:lineRule="auto"/>
              <w:ind w:left="0" w:right="55" w:firstLine="0"/>
              <w:jc w:val="center"/>
            </w:pPr>
            <w:r>
              <w:t xml:space="preserve">£000s </w:t>
            </w:r>
          </w:p>
        </w:tc>
      </w:tr>
      <w:tr w:rsidR="00925913" w14:paraId="203ECAC7" w14:textId="77777777">
        <w:trPr>
          <w:trHeight w:val="300"/>
        </w:trPr>
        <w:tc>
          <w:tcPr>
            <w:tcW w:w="1360" w:type="dxa"/>
            <w:tcBorders>
              <w:top w:val="single" w:sz="4" w:space="0" w:color="000000"/>
              <w:left w:val="single" w:sz="4" w:space="0" w:color="000000"/>
              <w:bottom w:val="nil"/>
              <w:right w:val="single" w:sz="4" w:space="0" w:color="000000"/>
            </w:tcBorders>
          </w:tcPr>
          <w:p w14:paraId="58FE1D20" w14:textId="77777777" w:rsidR="00925913" w:rsidRDefault="00477365">
            <w:pPr>
              <w:spacing w:after="0" w:line="259" w:lineRule="auto"/>
              <w:ind w:left="0" w:right="0" w:firstLine="0"/>
              <w:jc w:val="left"/>
            </w:pPr>
            <w:r>
              <w:t xml:space="preserve"> </w:t>
            </w:r>
          </w:p>
        </w:tc>
        <w:tc>
          <w:tcPr>
            <w:tcW w:w="6351" w:type="dxa"/>
            <w:tcBorders>
              <w:top w:val="single" w:sz="4" w:space="0" w:color="000000"/>
              <w:left w:val="single" w:sz="4" w:space="0" w:color="000000"/>
              <w:bottom w:val="nil"/>
              <w:right w:val="single" w:sz="4" w:space="0" w:color="000000"/>
            </w:tcBorders>
          </w:tcPr>
          <w:p w14:paraId="27B04B9D" w14:textId="77777777" w:rsidR="00925913" w:rsidRDefault="00477365">
            <w:pPr>
              <w:spacing w:after="0" w:line="259" w:lineRule="auto"/>
              <w:ind w:left="2" w:right="0" w:firstLine="0"/>
              <w:jc w:val="left"/>
            </w:pPr>
            <w:r>
              <w:rPr>
                <w:u w:val="single" w:color="000000"/>
              </w:rPr>
              <w:t>Cost or Valuation</w:t>
            </w:r>
            <w:r>
              <w:t xml:space="preserve"> </w:t>
            </w:r>
          </w:p>
        </w:tc>
        <w:tc>
          <w:tcPr>
            <w:tcW w:w="1360" w:type="dxa"/>
            <w:tcBorders>
              <w:top w:val="single" w:sz="4" w:space="0" w:color="000000"/>
              <w:left w:val="single" w:sz="4" w:space="0" w:color="000000"/>
              <w:bottom w:val="nil"/>
              <w:right w:val="single" w:sz="4" w:space="0" w:color="000000"/>
            </w:tcBorders>
          </w:tcPr>
          <w:p w14:paraId="31518A99" w14:textId="77777777" w:rsidR="00925913" w:rsidRDefault="00477365">
            <w:pPr>
              <w:spacing w:after="0" w:line="259" w:lineRule="auto"/>
              <w:ind w:left="0" w:right="0" w:firstLine="0"/>
              <w:jc w:val="right"/>
            </w:pPr>
            <w:r>
              <w:t xml:space="preserve"> </w:t>
            </w:r>
          </w:p>
        </w:tc>
      </w:tr>
      <w:tr w:rsidR="00925913" w14:paraId="30233DF4" w14:textId="77777777">
        <w:trPr>
          <w:trHeight w:val="290"/>
        </w:trPr>
        <w:tc>
          <w:tcPr>
            <w:tcW w:w="1360" w:type="dxa"/>
            <w:tcBorders>
              <w:top w:val="nil"/>
              <w:left w:val="single" w:sz="4" w:space="0" w:color="000000"/>
              <w:bottom w:val="nil"/>
              <w:right w:val="single" w:sz="4" w:space="0" w:color="000000"/>
            </w:tcBorders>
          </w:tcPr>
          <w:p w14:paraId="23F5FACD" w14:textId="77777777" w:rsidR="00925913" w:rsidRDefault="00477365">
            <w:pPr>
              <w:spacing w:after="0" w:line="259" w:lineRule="auto"/>
              <w:ind w:left="0" w:right="56" w:firstLine="0"/>
              <w:jc w:val="right"/>
            </w:pPr>
            <w:r>
              <w:t xml:space="preserve">9,680 </w:t>
            </w:r>
          </w:p>
        </w:tc>
        <w:tc>
          <w:tcPr>
            <w:tcW w:w="6351" w:type="dxa"/>
            <w:tcBorders>
              <w:top w:val="nil"/>
              <w:left w:val="single" w:sz="4" w:space="0" w:color="000000"/>
              <w:bottom w:val="nil"/>
              <w:right w:val="single" w:sz="4" w:space="0" w:color="000000"/>
            </w:tcBorders>
          </w:tcPr>
          <w:p w14:paraId="2EA36164" w14:textId="77777777" w:rsidR="00925913" w:rsidRDefault="00477365">
            <w:pPr>
              <w:spacing w:after="0" w:line="259" w:lineRule="auto"/>
              <w:ind w:left="2" w:right="0" w:firstLine="0"/>
              <w:jc w:val="left"/>
            </w:pPr>
            <w:r>
              <w:t xml:space="preserve">Opening Balance at 1 April </w:t>
            </w:r>
          </w:p>
        </w:tc>
        <w:tc>
          <w:tcPr>
            <w:tcW w:w="1360" w:type="dxa"/>
            <w:tcBorders>
              <w:top w:val="nil"/>
              <w:left w:val="single" w:sz="4" w:space="0" w:color="000000"/>
              <w:bottom w:val="nil"/>
              <w:right w:val="single" w:sz="4" w:space="0" w:color="000000"/>
            </w:tcBorders>
          </w:tcPr>
          <w:p w14:paraId="4CDC07C7" w14:textId="77777777" w:rsidR="00925913" w:rsidRDefault="00477365">
            <w:pPr>
              <w:spacing w:after="0" w:line="259" w:lineRule="auto"/>
              <w:ind w:left="0" w:right="55" w:firstLine="0"/>
              <w:jc w:val="right"/>
            </w:pPr>
            <w:r>
              <w:t xml:space="preserve">9,680 </w:t>
            </w:r>
          </w:p>
        </w:tc>
      </w:tr>
      <w:tr w:rsidR="00925913" w14:paraId="18AF8E09" w14:textId="77777777">
        <w:trPr>
          <w:trHeight w:val="230"/>
        </w:trPr>
        <w:tc>
          <w:tcPr>
            <w:tcW w:w="1360" w:type="dxa"/>
            <w:tcBorders>
              <w:top w:val="nil"/>
              <w:left w:val="single" w:sz="4" w:space="0" w:color="000000"/>
              <w:bottom w:val="nil"/>
              <w:right w:val="single" w:sz="4" w:space="0" w:color="000000"/>
            </w:tcBorders>
          </w:tcPr>
          <w:p w14:paraId="530C7941" w14:textId="77777777" w:rsidR="00925913" w:rsidRDefault="00477365">
            <w:pPr>
              <w:spacing w:after="0" w:line="259" w:lineRule="auto"/>
              <w:ind w:left="0" w:right="57" w:firstLine="0"/>
              <w:jc w:val="right"/>
            </w:pPr>
            <w:r>
              <w:t xml:space="preserve">0 </w:t>
            </w:r>
          </w:p>
        </w:tc>
        <w:tc>
          <w:tcPr>
            <w:tcW w:w="6351" w:type="dxa"/>
            <w:tcBorders>
              <w:top w:val="nil"/>
              <w:left w:val="single" w:sz="4" w:space="0" w:color="000000"/>
              <w:bottom w:val="nil"/>
              <w:right w:val="single" w:sz="4" w:space="0" w:color="000000"/>
            </w:tcBorders>
          </w:tcPr>
          <w:p w14:paraId="2094949F" w14:textId="77777777" w:rsidR="00925913" w:rsidRDefault="00477365">
            <w:pPr>
              <w:spacing w:after="0" w:line="259" w:lineRule="auto"/>
              <w:ind w:left="2" w:right="0" w:firstLine="0"/>
              <w:jc w:val="left"/>
            </w:pPr>
            <w:r>
              <w:t xml:space="preserve">Additions </w:t>
            </w:r>
          </w:p>
        </w:tc>
        <w:tc>
          <w:tcPr>
            <w:tcW w:w="1360" w:type="dxa"/>
            <w:tcBorders>
              <w:top w:val="nil"/>
              <w:left w:val="single" w:sz="4" w:space="0" w:color="000000"/>
              <w:bottom w:val="nil"/>
              <w:right w:val="single" w:sz="4" w:space="0" w:color="000000"/>
            </w:tcBorders>
          </w:tcPr>
          <w:p w14:paraId="7F1661B6" w14:textId="77777777" w:rsidR="00925913" w:rsidRDefault="00477365">
            <w:pPr>
              <w:spacing w:after="0" w:line="259" w:lineRule="auto"/>
              <w:ind w:left="0" w:right="56" w:firstLine="0"/>
              <w:jc w:val="right"/>
            </w:pPr>
            <w:r>
              <w:t xml:space="preserve">0 </w:t>
            </w:r>
          </w:p>
        </w:tc>
      </w:tr>
      <w:tr w:rsidR="00925913" w14:paraId="632570E3" w14:textId="77777777">
        <w:trPr>
          <w:trHeight w:val="232"/>
        </w:trPr>
        <w:tc>
          <w:tcPr>
            <w:tcW w:w="1360" w:type="dxa"/>
            <w:tcBorders>
              <w:top w:val="nil"/>
              <w:left w:val="single" w:sz="4" w:space="0" w:color="000000"/>
              <w:bottom w:val="single" w:sz="4" w:space="0" w:color="000000"/>
              <w:right w:val="single" w:sz="4" w:space="0" w:color="000000"/>
            </w:tcBorders>
          </w:tcPr>
          <w:p w14:paraId="21E8C01F" w14:textId="77777777" w:rsidR="00925913" w:rsidRDefault="00477365">
            <w:pPr>
              <w:spacing w:after="0" w:line="259" w:lineRule="auto"/>
              <w:ind w:left="0" w:right="57" w:firstLine="0"/>
              <w:jc w:val="right"/>
            </w:pPr>
            <w:r>
              <w:t xml:space="preserve">0 </w:t>
            </w:r>
          </w:p>
        </w:tc>
        <w:tc>
          <w:tcPr>
            <w:tcW w:w="6351" w:type="dxa"/>
            <w:tcBorders>
              <w:top w:val="nil"/>
              <w:left w:val="single" w:sz="4" w:space="0" w:color="000000"/>
              <w:bottom w:val="single" w:sz="4" w:space="0" w:color="000000"/>
              <w:right w:val="single" w:sz="4" w:space="0" w:color="000000"/>
            </w:tcBorders>
          </w:tcPr>
          <w:p w14:paraId="791F185C" w14:textId="77777777" w:rsidR="00925913" w:rsidRDefault="00477365">
            <w:pPr>
              <w:spacing w:after="0" w:line="259" w:lineRule="auto"/>
              <w:ind w:left="2" w:right="0" w:firstLine="0"/>
              <w:jc w:val="left"/>
            </w:pPr>
            <w:r>
              <w:t xml:space="preserve">Revaluations </w:t>
            </w:r>
          </w:p>
        </w:tc>
        <w:tc>
          <w:tcPr>
            <w:tcW w:w="1360" w:type="dxa"/>
            <w:tcBorders>
              <w:top w:val="nil"/>
              <w:left w:val="single" w:sz="4" w:space="0" w:color="000000"/>
              <w:bottom w:val="single" w:sz="4" w:space="0" w:color="000000"/>
              <w:right w:val="single" w:sz="4" w:space="0" w:color="000000"/>
            </w:tcBorders>
          </w:tcPr>
          <w:p w14:paraId="38F67CFB" w14:textId="77777777" w:rsidR="00925913" w:rsidRDefault="00477365">
            <w:pPr>
              <w:spacing w:after="0" w:line="259" w:lineRule="auto"/>
              <w:ind w:left="0" w:right="55" w:firstLine="0"/>
              <w:jc w:val="right"/>
            </w:pPr>
            <w:r>
              <w:t xml:space="preserve">1,676 </w:t>
            </w:r>
          </w:p>
        </w:tc>
      </w:tr>
      <w:tr w:rsidR="00925913" w14:paraId="5960194D" w14:textId="77777777">
        <w:trPr>
          <w:trHeight w:val="240"/>
        </w:trPr>
        <w:tc>
          <w:tcPr>
            <w:tcW w:w="1360" w:type="dxa"/>
            <w:tcBorders>
              <w:top w:val="single" w:sz="4" w:space="0" w:color="000000"/>
              <w:left w:val="single" w:sz="4" w:space="0" w:color="000000"/>
              <w:bottom w:val="single" w:sz="4" w:space="0" w:color="000000"/>
              <w:right w:val="single" w:sz="4" w:space="0" w:color="000000"/>
            </w:tcBorders>
          </w:tcPr>
          <w:p w14:paraId="2E68AE26" w14:textId="77777777" w:rsidR="00925913" w:rsidRDefault="00477365">
            <w:pPr>
              <w:spacing w:after="0" w:line="259" w:lineRule="auto"/>
              <w:ind w:left="0" w:right="56" w:firstLine="0"/>
              <w:jc w:val="right"/>
            </w:pPr>
            <w:r>
              <w:t xml:space="preserve">9,680 </w:t>
            </w:r>
          </w:p>
        </w:tc>
        <w:tc>
          <w:tcPr>
            <w:tcW w:w="6351" w:type="dxa"/>
            <w:tcBorders>
              <w:top w:val="single" w:sz="4" w:space="0" w:color="000000"/>
              <w:left w:val="single" w:sz="4" w:space="0" w:color="000000"/>
              <w:bottom w:val="single" w:sz="4" w:space="0" w:color="000000"/>
              <w:right w:val="single" w:sz="4" w:space="0" w:color="000000"/>
            </w:tcBorders>
          </w:tcPr>
          <w:p w14:paraId="00EDC10C" w14:textId="77777777" w:rsidR="00925913" w:rsidRDefault="00477365">
            <w:pPr>
              <w:spacing w:after="0" w:line="259" w:lineRule="auto"/>
              <w:ind w:left="2" w:right="0" w:firstLine="0"/>
              <w:jc w:val="left"/>
            </w:pPr>
            <w:r>
              <w:t xml:space="preserve">Closing Balance at 31 March </w:t>
            </w:r>
          </w:p>
        </w:tc>
        <w:tc>
          <w:tcPr>
            <w:tcW w:w="1360" w:type="dxa"/>
            <w:tcBorders>
              <w:top w:val="single" w:sz="4" w:space="0" w:color="000000"/>
              <w:left w:val="single" w:sz="4" w:space="0" w:color="000000"/>
              <w:bottom w:val="single" w:sz="4" w:space="0" w:color="000000"/>
              <w:right w:val="single" w:sz="4" w:space="0" w:color="000000"/>
            </w:tcBorders>
          </w:tcPr>
          <w:p w14:paraId="3C13A9A6" w14:textId="77777777" w:rsidR="00925913" w:rsidRDefault="00477365">
            <w:pPr>
              <w:spacing w:after="0" w:line="259" w:lineRule="auto"/>
              <w:ind w:left="0" w:right="55" w:firstLine="0"/>
              <w:jc w:val="right"/>
            </w:pPr>
            <w:r>
              <w:t xml:space="preserve">11,356 </w:t>
            </w:r>
          </w:p>
        </w:tc>
      </w:tr>
      <w:tr w:rsidR="00925913" w14:paraId="651C21DA" w14:textId="77777777">
        <w:trPr>
          <w:trHeight w:val="506"/>
        </w:trPr>
        <w:tc>
          <w:tcPr>
            <w:tcW w:w="1360" w:type="dxa"/>
            <w:tcBorders>
              <w:top w:val="single" w:sz="4" w:space="0" w:color="000000"/>
              <w:left w:val="single" w:sz="4" w:space="0" w:color="000000"/>
              <w:bottom w:val="nil"/>
              <w:right w:val="single" w:sz="4" w:space="0" w:color="000000"/>
            </w:tcBorders>
          </w:tcPr>
          <w:p w14:paraId="56B775AA" w14:textId="77777777" w:rsidR="00925913" w:rsidRDefault="00477365">
            <w:pPr>
              <w:spacing w:after="4" w:line="259" w:lineRule="auto"/>
              <w:ind w:left="0" w:right="7" w:firstLine="0"/>
              <w:jc w:val="right"/>
            </w:pPr>
            <w:r>
              <w:rPr>
                <w:sz w:val="18"/>
              </w:rPr>
              <w:t xml:space="preserve"> </w:t>
            </w:r>
          </w:p>
          <w:p w14:paraId="5729DAAA" w14:textId="77777777" w:rsidR="00925913" w:rsidRDefault="00477365">
            <w:pPr>
              <w:spacing w:after="0" w:line="259" w:lineRule="auto"/>
              <w:ind w:left="0" w:right="1" w:firstLine="0"/>
              <w:jc w:val="right"/>
            </w:pPr>
            <w:r>
              <w:t xml:space="preserve"> </w:t>
            </w:r>
          </w:p>
        </w:tc>
        <w:tc>
          <w:tcPr>
            <w:tcW w:w="6351" w:type="dxa"/>
            <w:tcBorders>
              <w:top w:val="single" w:sz="4" w:space="0" w:color="000000"/>
              <w:left w:val="single" w:sz="4" w:space="0" w:color="000000"/>
              <w:bottom w:val="nil"/>
              <w:right w:val="single" w:sz="4" w:space="0" w:color="000000"/>
            </w:tcBorders>
          </w:tcPr>
          <w:p w14:paraId="7BB698C6" w14:textId="77777777" w:rsidR="00925913" w:rsidRDefault="00477365">
            <w:pPr>
              <w:spacing w:after="4" w:line="259" w:lineRule="auto"/>
              <w:ind w:left="2" w:right="0" w:firstLine="0"/>
              <w:jc w:val="left"/>
            </w:pPr>
            <w:r>
              <w:rPr>
                <w:sz w:val="18"/>
              </w:rPr>
              <w:t xml:space="preserve"> </w:t>
            </w:r>
          </w:p>
          <w:p w14:paraId="270FEF26" w14:textId="77777777" w:rsidR="00925913" w:rsidRDefault="00477365">
            <w:pPr>
              <w:spacing w:after="0" w:line="259" w:lineRule="auto"/>
              <w:ind w:left="2" w:right="0" w:firstLine="0"/>
              <w:jc w:val="left"/>
            </w:pPr>
            <w:r>
              <w:rPr>
                <w:u w:val="single" w:color="000000"/>
              </w:rPr>
              <w:t>Depreciation and Impairments</w:t>
            </w:r>
            <w:r>
              <w:t xml:space="preserve"> </w:t>
            </w:r>
          </w:p>
        </w:tc>
        <w:tc>
          <w:tcPr>
            <w:tcW w:w="1360" w:type="dxa"/>
            <w:tcBorders>
              <w:top w:val="single" w:sz="4" w:space="0" w:color="000000"/>
              <w:left w:val="single" w:sz="4" w:space="0" w:color="000000"/>
              <w:bottom w:val="nil"/>
              <w:right w:val="single" w:sz="4" w:space="0" w:color="000000"/>
            </w:tcBorders>
          </w:tcPr>
          <w:p w14:paraId="29564B2A" w14:textId="77777777" w:rsidR="00925913" w:rsidRDefault="00477365">
            <w:pPr>
              <w:spacing w:after="4" w:line="259" w:lineRule="auto"/>
              <w:ind w:left="0" w:right="6" w:firstLine="0"/>
              <w:jc w:val="right"/>
            </w:pPr>
            <w:r>
              <w:rPr>
                <w:sz w:val="18"/>
              </w:rPr>
              <w:t xml:space="preserve"> </w:t>
            </w:r>
          </w:p>
          <w:p w14:paraId="6E8E533C" w14:textId="77777777" w:rsidR="00925913" w:rsidRDefault="00477365">
            <w:pPr>
              <w:spacing w:after="0" w:line="259" w:lineRule="auto"/>
              <w:ind w:left="0" w:right="0" w:firstLine="0"/>
              <w:jc w:val="right"/>
            </w:pPr>
            <w:r>
              <w:t xml:space="preserve"> </w:t>
            </w:r>
          </w:p>
        </w:tc>
      </w:tr>
      <w:tr w:rsidR="00925913" w14:paraId="0C1A9566" w14:textId="77777777">
        <w:trPr>
          <w:trHeight w:val="290"/>
        </w:trPr>
        <w:tc>
          <w:tcPr>
            <w:tcW w:w="1360" w:type="dxa"/>
            <w:tcBorders>
              <w:top w:val="nil"/>
              <w:left w:val="single" w:sz="4" w:space="0" w:color="000000"/>
              <w:bottom w:val="nil"/>
              <w:right w:val="single" w:sz="4" w:space="0" w:color="000000"/>
            </w:tcBorders>
          </w:tcPr>
          <w:p w14:paraId="034B882F" w14:textId="77777777" w:rsidR="00925913" w:rsidRDefault="00477365">
            <w:pPr>
              <w:spacing w:after="0" w:line="259" w:lineRule="auto"/>
              <w:ind w:left="0" w:right="56" w:firstLine="0"/>
              <w:jc w:val="right"/>
            </w:pPr>
            <w:r>
              <w:t xml:space="preserve">-813 </w:t>
            </w:r>
          </w:p>
        </w:tc>
        <w:tc>
          <w:tcPr>
            <w:tcW w:w="6351" w:type="dxa"/>
            <w:tcBorders>
              <w:top w:val="nil"/>
              <w:left w:val="single" w:sz="4" w:space="0" w:color="000000"/>
              <w:bottom w:val="nil"/>
              <w:right w:val="single" w:sz="4" w:space="0" w:color="000000"/>
            </w:tcBorders>
          </w:tcPr>
          <w:p w14:paraId="03B41A57" w14:textId="77777777" w:rsidR="00925913" w:rsidRDefault="00477365">
            <w:pPr>
              <w:spacing w:after="0" w:line="259" w:lineRule="auto"/>
              <w:ind w:left="2" w:right="0" w:firstLine="0"/>
              <w:jc w:val="left"/>
            </w:pPr>
            <w:r>
              <w:t xml:space="preserve">Opening Balance at 1 April </w:t>
            </w:r>
          </w:p>
        </w:tc>
        <w:tc>
          <w:tcPr>
            <w:tcW w:w="1360" w:type="dxa"/>
            <w:tcBorders>
              <w:top w:val="nil"/>
              <w:left w:val="single" w:sz="4" w:space="0" w:color="000000"/>
              <w:bottom w:val="nil"/>
              <w:right w:val="single" w:sz="4" w:space="0" w:color="000000"/>
            </w:tcBorders>
          </w:tcPr>
          <w:p w14:paraId="2F6335FA" w14:textId="77777777" w:rsidR="00925913" w:rsidRDefault="00477365">
            <w:pPr>
              <w:spacing w:after="0" w:line="259" w:lineRule="auto"/>
              <w:ind w:left="0" w:right="55" w:firstLine="0"/>
              <w:jc w:val="right"/>
            </w:pPr>
            <w:r>
              <w:t xml:space="preserve">-1,090 </w:t>
            </w:r>
          </w:p>
        </w:tc>
      </w:tr>
      <w:tr w:rsidR="00925913" w14:paraId="4F412829" w14:textId="77777777">
        <w:trPr>
          <w:trHeight w:val="230"/>
        </w:trPr>
        <w:tc>
          <w:tcPr>
            <w:tcW w:w="1360" w:type="dxa"/>
            <w:tcBorders>
              <w:top w:val="nil"/>
              <w:left w:val="single" w:sz="4" w:space="0" w:color="000000"/>
              <w:bottom w:val="nil"/>
              <w:right w:val="single" w:sz="4" w:space="0" w:color="000000"/>
            </w:tcBorders>
          </w:tcPr>
          <w:p w14:paraId="72E22F9F" w14:textId="77777777" w:rsidR="00925913" w:rsidRDefault="00477365">
            <w:pPr>
              <w:spacing w:after="0" w:line="259" w:lineRule="auto"/>
              <w:ind w:left="0" w:right="56" w:firstLine="0"/>
              <w:jc w:val="right"/>
            </w:pPr>
            <w:r>
              <w:t xml:space="preserve">-277 </w:t>
            </w:r>
          </w:p>
        </w:tc>
        <w:tc>
          <w:tcPr>
            <w:tcW w:w="6351" w:type="dxa"/>
            <w:tcBorders>
              <w:top w:val="nil"/>
              <w:left w:val="single" w:sz="4" w:space="0" w:color="000000"/>
              <w:bottom w:val="nil"/>
              <w:right w:val="single" w:sz="4" w:space="0" w:color="000000"/>
            </w:tcBorders>
          </w:tcPr>
          <w:p w14:paraId="6A49ECD8" w14:textId="77777777" w:rsidR="00925913" w:rsidRDefault="00477365">
            <w:pPr>
              <w:spacing w:after="0" w:line="259" w:lineRule="auto"/>
              <w:ind w:left="2" w:right="0" w:firstLine="0"/>
              <w:jc w:val="left"/>
            </w:pPr>
            <w:r>
              <w:t xml:space="preserve">Depreciation Charge </w:t>
            </w:r>
          </w:p>
        </w:tc>
        <w:tc>
          <w:tcPr>
            <w:tcW w:w="1360" w:type="dxa"/>
            <w:tcBorders>
              <w:top w:val="nil"/>
              <w:left w:val="single" w:sz="4" w:space="0" w:color="000000"/>
              <w:bottom w:val="nil"/>
              <w:right w:val="single" w:sz="4" w:space="0" w:color="000000"/>
            </w:tcBorders>
          </w:tcPr>
          <w:p w14:paraId="3110094A" w14:textId="77777777" w:rsidR="00925913" w:rsidRDefault="00477365">
            <w:pPr>
              <w:spacing w:after="0" w:line="259" w:lineRule="auto"/>
              <w:ind w:left="0" w:right="55" w:firstLine="0"/>
              <w:jc w:val="right"/>
            </w:pPr>
            <w:r>
              <w:t xml:space="preserve">-277 </w:t>
            </w:r>
          </w:p>
        </w:tc>
      </w:tr>
      <w:tr w:rsidR="00925913" w14:paraId="4D165405" w14:textId="77777777">
        <w:trPr>
          <w:trHeight w:val="231"/>
        </w:trPr>
        <w:tc>
          <w:tcPr>
            <w:tcW w:w="1360" w:type="dxa"/>
            <w:tcBorders>
              <w:top w:val="nil"/>
              <w:left w:val="single" w:sz="4" w:space="0" w:color="000000"/>
              <w:bottom w:val="single" w:sz="4" w:space="0" w:color="000000"/>
              <w:right w:val="single" w:sz="4" w:space="0" w:color="000000"/>
            </w:tcBorders>
          </w:tcPr>
          <w:p w14:paraId="11AE834A" w14:textId="77777777" w:rsidR="00925913" w:rsidRDefault="00477365">
            <w:pPr>
              <w:spacing w:after="0" w:line="259" w:lineRule="auto"/>
              <w:ind w:left="0" w:right="57" w:firstLine="0"/>
              <w:jc w:val="right"/>
            </w:pPr>
            <w:r>
              <w:t xml:space="preserve">0 </w:t>
            </w:r>
          </w:p>
        </w:tc>
        <w:tc>
          <w:tcPr>
            <w:tcW w:w="6351" w:type="dxa"/>
            <w:tcBorders>
              <w:top w:val="nil"/>
              <w:left w:val="single" w:sz="4" w:space="0" w:color="000000"/>
              <w:bottom w:val="single" w:sz="4" w:space="0" w:color="000000"/>
              <w:right w:val="single" w:sz="4" w:space="0" w:color="000000"/>
            </w:tcBorders>
          </w:tcPr>
          <w:p w14:paraId="6EEF71EA" w14:textId="77777777" w:rsidR="00925913" w:rsidRDefault="00477365">
            <w:pPr>
              <w:spacing w:after="0" w:line="259" w:lineRule="auto"/>
              <w:ind w:left="2" w:right="0" w:firstLine="0"/>
              <w:jc w:val="left"/>
            </w:pPr>
            <w:r>
              <w:t xml:space="preserve">Revaluations </w:t>
            </w:r>
          </w:p>
        </w:tc>
        <w:tc>
          <w:tcPr>
            <w:tcW w:w="1360" w:type="dxa"/>
            <w:tcBorders>
              <w:top w:val="nil"/>
              <w:left w:val="single" w:sz="4" w:space="0" w:color="000000"/>
              <w:bottom w:val="single" w:sz="4" w:space="0" w:color="000000"/>
              <w:right w:val="single" w:sz="4" w:space="0" w:color="000000"/>
            </w:tcBorders>
          </w:tcPr>
          <w:p w14:paraId="72F21B83" w14:textId="77777777" w:rsidR="00925913" w:rsidRDefault="00477365">
            <w:pPr>
              <w:spacing w:after="0" w:line="259" w:lineRule="auto"/>
              <w:ind w:left="0" w:right="55" w:firstLine="0"/>
              <w:jc w:val="right"/>
            </w:pPr>
            <w:r>
              <w:t xml:space="preserve">1,367 </w:t>
            </w:r>
          </w:p>
        </w:tc>
      </w:tr>
      <w:tr w:rsidR="00925913" w14:paraId="2FF713AE" w14:textId="77777777">
        <w:trPr>
          <w:trHeight w:val="241"/>
        </w:trPr>
        <w:tc>
          <w:tcPr>
            <w:tcW w:w="1360" w:type="dxa"/>
            <w:tcBorders>
              <w:top w:val="single" w:sz="4" w:space="0" w:color="000000"/>
              <w:left w:val="single" w:sz="4" w:space="0" w:color="000000"/>
              <w:bottom w:val="single" w:sz="4" w:space="0" w:color="000000"/>
              <w:right w:val="single" w:sz="4" w:space="0" w:color="000000"/>
            </w:tcBorders>
          </w:tcPr>
          <w:p w14:paraId="6CA21F27" w14:textId="77777777" w:rsidR="00925913" w:rsidRDefault="00477365">
            <w:pPr>
              <w:spacing w:after="0" w:line="259" w:lineRule="auto"/>
              <w:ind w:left="0" w:right="56" w:firstLine="0"/>
              <w:jc w:val="right"/>
            </w:pPr>
            <w:r>
              <w:t xml:space="preserve">-1,090 </w:t>
            </w:r>
          </w:p>
        </w:tc>
        <w:tc>
          <w:tcPr>
            <w:tcW w:w="6351" w:type="dxa"/>
            <w:tcBorders>
              <w:top w:val="single" w:sz="4" w:space="0" w:color="000000"/>
              <w:left w:val="single" w:sz="4" w:space="0" w:color="000000"/>
              <w:bottom w:val="single" w:sz="4" w:space="0" w:color="000000"/>
              <w:right w:val="single" w:sz="4" w:space="0" w:color="000000"/>
            </w:tcBorders>
          </w:tcPr>
          <w:p w14:paraId="2292051E" w14:textId="77777777" w:rsidR="00925913" w:rsidRDefault="00477365">
            <w:pPr>
              <w:spacing w:after="0" w:line="259" w:lineRule="auto"/>
              <w:ind w:left="2" w:right="0" w:firstLine="0"/>
              <w:jc w:val="left"/>
            </w:pPr>
            <w:r>
              <w:t xml:space="preserve">Closing Balance at 31 March </w:t>
            </w:r>
          </w:p>
        </w:tc>
        <w:tc>
          <w:tcPr>
            <w:tcW w:w="1360" w:type="dxa"/>
            <w:tcBorders>
              <w:top w:val="single" w:sz="4" w:space="0" w:color="000000"/>
              <w:left w:val="single" w:sz="4" w:space="0" w:color="000000"/>
              <w:bottom w:val="single" w:sz="4" w:space="0" w:color="000000"/>
              <w:right w:val="single" w:sz="4" w:space="0" w:color="000000"/>
            </w:tcBorders>
          </w:tcPr>
          <w:p w14:paraId="56DB23BE" w14:textId="77777777" w:rsidR="00925913" w:rsidRDefault="00477365">
            <w:pPr>
              <w:spacing w:after="0" w:line="259" w:lineRule="auto"/>
              <w:ind w:left="0" w:right="56" w:firstLine="0"/>
              <w:jc w:val="right"/>
            </w:pPr>
            <w:r>
              <w:t xml:space="preserve">0 </w:t>
            </w:r>
          </w:p>
        </w:tc>
      </w:tr>
    </w:tbl>
    <w:p w14:paraId="34BAC404" w14:textId="77777777" w:rsidR="00925913" w:rsidRDefault="00477365">
      <w:pPr>
        <w:spacing w:after="0" w:line="259" w:lineRule="auto"/>
        <w:ind w:left="568" w:right="0" w:firstLine="0"/>
        <w:jc w:val="left"/>
      </w:pPr>
      <w:r>
        <w:t xml:space="preserve"> </w:t>
      </w:r>
    </w:p>
    <w:p w14:paraId="7BFEA411" w14:textId="77777777" w:rsidR="00925913" w:rsidRDefault="00477365">
      <w:pPr>
        <w:spacing w:after="0" w:line="259" w:lineRule="auto"/>
        <w:ind w:left="568" w:right="0" w:firstLine="0"/>
        <w:jc w:val="left"/>
      </w:pPr>
      <w:r>
        <w:t xml:space="preserve"> </w:t>
      </w:r>
    </w:p>
    <w:p w14:paraId="72E91F7A" w14:textId="77777777" w:rsidR="00925913" w:rsidRDefault="00477365">
      <w:pPr>
        <w:spacing w:after="0" w:line="259" w:lineRule="auto"/>
        <w:ind w:left="568" w:right="0" w:firstLine="0"/>
        <w:jc w:val="left"/>
      </w:pPr>
      <w:r>
        <w:t xml:space="preserve"> </w:t>
      </w:r>
    </w:p>
    <w:p w14:paraId="74697C89" w14:textId="77777777" w:rsidR="00925913" w:rsidRDefault="00477365">
      <w:pPr>
        <w:spacing w:after="0" w:line="259" w:lineRule="auto"/>
        <w:ind w:left="568" w:right="0" w:firstLine="0"/>
        <w:jc w:val="left"/>
      </w:pPr>
      <w:r>
        <w:t xml:space="preserve"> </w:t>
      </w:r>
    </w:p>
    <w:p w14:paraId="0DDB7F4C" w14:textId="77777777" w:rsidR="00925913" w:rsidRDefault="00477365">
      <w:pPr>
        <w:spacing w:after="0" w:line="259" w:lineRule="auto"/>
        <w:ind w:left="568" w:right="0" w:firstLine="0"/>
        <w:jc w:val="left"/>
      </w:pPr>
      <w:r>
        <w:t xml:space="preserve"> </w:t>
      </w:r>
    </w:p>
    <w:tbl>
      <w:tblPr>
        <w:tblStyle w:val="TableGrid"/>
        <w:tblW w:w="9070" w:type="dxa"/>
        <w:tblInd w:w="1254" w:type="dxa"/>
        <w:tblCellMar>
          <w:top w:w="3" w:type="dxa"/>
          <w:left w:w="58" w:type="dxa"/>
          <w:bottom w:w="0" w:type="dxa"/>
          <w:right w:w="1" w:type="dxa"/>
        </w:tblCellMar>
        <w:tblLook w:val="04A0" w:firstRow="1" w:lastRow="0" w:firstColumn="1" w:lastColumn="0" w:noHBand="0" w:noVBand="1"/>
      </w:tblPr>
      <w:tblGrid>
        <w:gridCol w:w="1360"/>
        <w:gridCol w:w="6350"/>
        <w:gridCol w:w="1360"/>
      </w:tblGrid>
      <w:tr w:rsidR="00925913" w14:paraId="7AA56A57" w14:textId="77777777">
        <w:trPr>
          <w:trHeight w:val="237"/>
        </w:trPr>
        <w:tc>
          <w:tcPr>
            <w:tcW w:w="1360" w:type="dxa"/>
            <w:tcBorders>
              <w:top w:val="single" w:sz="4" w:space="0" w:color="000000"/>
              <w:left w:val="single" w:sz="4" w:space="0" w:color="000000"/>
              <w:bottom w:val="nil"/>
              <w:right w:val="single" w:sz="4" w:space="0" w:color="000000"/>
            </w:tcBorders>
            <w:shd w:val="clear" w:color="auto" w:fill="FFCC99"/>
          </w:tcPr>
          <w:p w14:paraId="38AF2CE6" w14:textId="77777777" w:rsidR="00925913" w:rsidRDefault="00477365">
            <w:pPr>
              <w:spacing w:after="0" w:line="259" w:lineRule="auto"/>
              <w:ind w:left="0" w:right="60" w:firstLine="0"/>
              <w:jc w:val="center"/>
            </w:pPr>
            <w:r>
              <w:rPr>
                <w:u w:val="single" w:color="000000"/>
              </w:rPr>
              <w:t>2020/2021</w:t>
            </w:r>
            <w:r>
              <w:t xml:space="preserve"> </w:t>
            </w:r>
          </w:p>
        </w:tc>
        <w:tc>
          <w:tcPr>
            <w:tcW w:w="6351" w:type="dxa"/>
            <w:tcBorders>
              <w:top w:val="single" w:sz="4" w:space="0" w:color="000000"/>
              <w:left w:val="single" w:sz="4" w:space="0" w:color="000000"/>
              <w:bottom w:val="nil"/>
              <w:right w:val="single" w:sz="4" w:space="0" w:color="000000"/>
            </w:tcBorders>
            <w:shd w:val="clear" w:color="auto" w:fill="FFCC99"/>
          </w:tcPr>
          <w:p w14:paraId="335A466D" w14:textId="77777777" w:rsidR="00925913" w:rsidRDefault="00477365">
            <w:pPr>
              <w:spacing w:after="0" w:line="259" w:lineRule="auto"/>
              <w:ind w:left="0" w:right="0" w:firstLine="0"/>
              <w:jc w:val="left"/>
            </w:pPr>
            <w:r>
              <w:rPr>
                <w:u w:val="single" w:color="000000"/>
              </w:rPr>
              <w:t>Other Land &amp; Buildings: PFI Assets</w:t>
            </w:r>
            <w:r>
              <w:t xml:space="preserve"> </w:t>
            </w:r>
          </w:p>
        </w:tc>
        <w:tc>
          <w:tcPr>
            <w:tcW w:w="1360" w:type="dxa"/>
            <w:tcBorders>
              <w:top w:val="single" w:sz="4" w:space="0" w:color="000000"/>
              <w:left w:val="single" w:sz="4" w:space="0" w:color="000000"/>
              <w:bottom w:val="nil"/>
              <w:right w:val="single" w:sz="4" w:space="0" w:color="000000"/>
            </w:tcBorders>
            <w:shd w:val="clear" w:color="auto" w:fill="FFCC99"/>
          </w:tcPr>
          <w:p w14:paraId="294C9964" w14:textId="77777777" w:rsidR="00925913" w:rsidRDefault="00477365">
            <w:pPr>
              <w:spacing w:after="0" w:line="259" w:lineRule="auto"/>
              <w:ind w:left="0" w:right="57" w:firstLine="0"/>
              <w:jc w:val="center"/>
            </w:pPr>
            <w:r>
              <w:rPr>
                <w:u w:val="single" w:color="000000"/>
              </w:rPr>
              <w:t>2021/2022</w:t>
            </w:r>
            <w:r>
              <w:t xml:space="preserve"> </w:t>
            </w:r>
          </w:p>
        </w:tc>
      </w:tr>
      <w:tr w:rsidR="00925913" w14:paraId="77BC42A2" w14:textId="77777777">
        <w:trPr>
          <w:trHeight w:val="230"/>
        </w:trPr>
        <w:tc>
          <w:tcPr>
            <w:tcW w:w="1360" w:type="dxa"/>
            <w:tcBorders>
              <w:top w:val="nil"/>
              <w:left w:val="single" w:sz="4" w:space="0" w:color="000000"/>
              <w:bottom w:val="single" w:sz="4" w:space="0" w:color="000000"/>
              <w:right w:val="single" w:sz="4" w:space="0" w:color="000000"/>
            </w:tcBorders>
            <w:shd w:val="clear" w:color="auto" w:fill="FFCC99"/>
          </w:tcPr>
          <w:p w14:paraId="36ED83B7" w14:textId="77777777" w:rsidR="00925913" w:rsidRDefault="00477365">
            <w:pPr>
              <w:spacing w:after="0" w:line="259" w:lineRule="auto"/>
              <w:ind w:left="0" w:right="60" w:firstLine="0"/>
              <w:jc w:val="center"/>
            </w:pPr>
            <w:r>
              <w:lastRenderedPageBreak/>
              <w:t xml:space="preserve">£000s </w:t>
            </w:r>
          </w:p>
        </w:tc>
        <w:tc>
          <w:tcPr>
            <w:tcW w:w="6351" w:type="dxa"/>
            <w:tcBorders>
              <w:top w:val="nil"/>
              <w:left w:val="single" w:sz="4" w:space="0" w:color="000000"/>
              <w:bottom w:val="single" w:sz="4" w:space="0" w:color="000000"/>
              <w:right w:val="single" w:sz="4" w:space="0" w:color="000000"/>
            </w:tcBorders>
            <w:shd w:val="clear" w:color="auto" w:fill="FFCC99"/>
          </w:tcPr>
          <w:p w14:paraId="50E2E3EA" w14:textId="77777777" w:rsidR="00925913" w:rsidRDefault="00477365">
            <w:pPr>
              <w:spacing w:after="0" w:line="259" w:lineRule="auto"/>
              <w:ind w:left="0" w:right="0" w:firstLine="0"/>
              <w:jc w:val="left"/>
            </w:pPr>
            <w:r>
              <w:t xml:space="preserve"> </w:t>
            </w:r>
          </w:p>
        </w:tc>
        <w:tc>
          <w:tcPr>
            <w:tcW w:w="1360" w:type="dxa"/>
            <w:tcBorders>
              <w:top w:val="nil"/>
              <w:left w:val="single" w:sz="4" w:space="0" w:color="000000"/>
              <w:bottom w:val="single" w:sz="4" w:space="0" w:color="000000"/>
              <w:right w:val="single" w:sz="4" w:space="0" w:color="000000"/>
            </w:tcBorders>
            <w:shd w:val="clear" w:color="auto" w:fill="FFCC99"/>
          </w:tcPr>
          <w:p w14:paraId="2B4E5915" w14:textId="77777777" w:rsidR="00925913" w:rsidRDefault="00477365">
            <w:pPr>
              <w:spacing w:after="0" w:line="259" w:lineRule="auto"/>
              <w:ind w:left="0" w:right="57" w:firstLine="0"/>
              <w:jc w:val="center"/>
            </w:pPr>
            <w:r>
              <w:t xml:space="preserve">£000s </w:t>
            </w:r>
          </w:p>
        </w:tc>
      </w:tr>
      <w:tr w:rsidR="00925913" w14:paraId="088952D9" w14:textId="77777777">
        <w:trPr>
          <w:trHeight w:val="300"/>
        </w:trPr>
        <w:tc>
          <w:tcPr>
            <w:tcW w:w="1360" w:type="dxa"/>
            <w:tcBorders>
              <w:top w:val="single" w:sz="4" w:space="0" w:color="000000"/>
              <w:left w:val="single" w:sz="4" w:space="0" w:color="000000"/>
              <w:bottom w:val="nil"/>
              <w:right w:val="single" w:sz="4" w:space="0" w:color="000000"/>
            </w:tcBorders>
          </w:tcPr>
          <w:p w14:paraId="0C55300C" w14:textId="77777777" w:rsidR="00925913" w:rsidRDefault="00477365">
            <w:pPr>
              <w:spacing w:after="0" w:line="259" w:lineRule="auto"/>
              <w:ind w:left="0" w:right="1" w:firstLine="0"/>
              <w:jc w:val="right"/>
            </w:pPr>
            <w:r>
              <w:t xml:space="preserve"> </w:t>
            </w:r>
          </w:p>
        </w:tc>
        <w:tc>
          <w:tcPr>
            <w:tcW w:w="6351" w:type="dxa"/>
            <w:tcBorders>
              <w:top w:val="single" w:sz="4" w:space="0" w:color="000000"/>
              <w:left w:val="single" w:sz="4" w:space="0" w:color="000000"/>
              <w:bottom w:val="nil"/>
              <w:right w:val="single" w:sz="4" w:space="0" w:color="000000"/>
            </w:tcBorders>
          </w:tcPr>
          <w:p w14:paraId="3B21051E" w14:textId="77777777" w:rsidR="00925913" w:rsidRDefault="00477365">
            <w:pPr>
              <w:spacing w:after="0" w:line="259" w:lineRule="auto"/>
              <w:ind w:left="0" w:right="0" w:firstLine="0"/>
              <w:jc w:val="left"/>
            </w:pPr>
            <w:r>
              <w:rPr>
                <w:u w:val="single" w:color="000000"/>
              </w:rPr>
              <w:t>Balance Sheet Amount</w:t>
            </w:r>
            <w:r>
              <w:t xml:space="preserve"> </w:t>
            </w:r>
          </w:p>
        </w:tc>
        <w:tc>
          <w:tcPr>
            <w:tcW w:w="1360" w:type="dxa"/>
            <w:tcBorders>
              <w:top w:val="single" w:sz="4" w:space="0" w:color="000000"/>
              <w:left w:val="single" w:sz="4" w:space="0" w:color="000000"/>
              <w:bottom w:val="nil"/>
              <w:right w:val="single" w:sz="4" w:space="0" w:color="000000"/>
            </w:tcBorders>
          </w:tcPr>
          <w:p w14:paraId="7CCE11AF" w14:textId="77777777" w:rsidR="00925913" w:rsidRDefault="00477365">
            <w:pPr>
              <w:spacing w:after="0" w:line="259" w:lineRule="auto"/>
              <w:ind w:left="0" w:right="0" w:firstLine="0"/>
              <w:jc w:val="right"/>
            </w:pPr>
            <w:r>
              <w:t xml:space="preserve"> </w:t>
            </w:r>
          </w:p>
        </w:tc>
      </w:tr>
      <w:tr w:rsidR="00925913" w14:paraId="6567D049" w14:textId="77777777">
        <w:trPr>
          <w:trHeight w:val="290"/>
        </w:trPr>
        <w:tc>
          <w:tcPr>
            <w:tcW w:w="1360" w:type="dxa"/>
            <w:tcBorders>
              <w:top w:val="nil"/>
              <w:left w:val="single" w:sz="4" w:space="0" w:color="000000"/>
              <w:bottom w:val="nil"/>
              <w:right w:val="single" w:sz="4" w:space="0" w:color="000000"/>
            </w:tcBorders>
          </w:tcPr>
          <w:p w14:paraId="173C1471" w14:textId="77777777" w:rsidR="00925913" w:rsidRDefault="00477365">
            <w:pPr>
              <w:spacing w:after="0" w:line="259" w:lineRule="auto"/>
              <w:ind w:left="0" w:right="56" w:firstLine="0"/>
              <w:jc w:val="right"/>
            </w:pPr>
            <w:r>
              <w:t xml:space="preserve">8,867 </w:t>
            </w:r>
          </w:p>
        </w:tc>
        <w:tc>
          <w:tcPr>
            <w:tcW w:w="6351" w:type="dxa"/>
            <w:tcBorders>
              <w:top w:val="nil"/>
              <w:left w:val="single" w:sz="4" w:space="0" w:color="000000"/>
              <w:bottom w:val="nil"/>
              <w:right w:val="single" w:sz="4" w:space="0" w:color="000000"/>
            </w:tcBorders>
          </w:tcPr>
          <w:p w14:paraId="76E90312" w14:textId="77777777" w:rsidR="00925913" w:rsidRDefault="00477365">
            <w:pPr>
              <w:spacing w:after="0" w:line="259" w:lineRule="auto"/>
              <w:ind w:left="0" w:right="0" w:firstLine="0"/>
              <w:jc w:val="left"/>
            </w:pPr>
            <w:r>
              <w:t xml:space="preserve">Opening Balance at 1 April </w:t>
            </w:r>
          </w:p>
        </w:tc>
        <w:tc>
          <w:tcPr>
            <w:tcW w:w="1360" w:type="dxa"/>
            <w:tcBorders>
              <w:top w:val="nil"/>
              <w:left w:val="single" w:sz="4" w:space="0" w:color="000000"/>
              <w:bottom w:val="nil"/>
              <w:right w:val="single" w:sz="4" w:space="0" w:color="000000"/>
            </w:tcBorders>
          </w:tcPr>
          <w:p w14:paraId="6427C971" w14:textId="77777777" w:rsidR="00925913" w:rsidRDefault="00477365">
            <w:pPr>
              <w:spacing w:after="0" w:line="259" w:lineRule="auto"/>
              <w:ind w:left="0" w:right="55" w:firstLine="0"/>
              <w:jc w:val="right"/>
            </w:pPr>
            <w:r>
              <w:t xml:space="preserve">8,590 </w:t>
            </w:r>
          </w:p>
        </w:tc>
      </w:tr>
      <w:tr w:rsidR="00925913" w14:paraId="10850DA6" w14:textId="77777777">
        <w:trPr>
          <w:trHeight w:val="352"/>
        </w:trPr>
        <w:tc>
          <w:tcPr>
            <w:tcW w:w="1360" w:type="dxa"/>
            <w:tcBorders>
              <w:top w:val="nil"/>
              <w:left w:val="single" w:sz="4" w:space="0" w:color="000000"/>
              <w:bottom w:val="single" w:sz="4" w:space="0" w:color="000000"/>
              <w:right w:val="single" w:sz="4" w:space="0" w:color="000000"/>
            </w:tcBorders>
          </w:tcPr>
          <w:p w14:paraId="5AAE715C" w14:textId="77777777" w:rsidR="00925913" w:rsidRDefault="00477365">
            <w:pPr>
              <w:spacing w:after="0" w:line="259" w:lineRule="auto"/>
              <w:ind w:left="0" w:right="56" w:firstLine="0"/>
              <w:jc w:val="right"/>
            </w:pPr>
            <w:r>
              <w:t xml:space="preserve">8,590 </w:t>
            </w:r>
          </w:p>
        </w:tc>
        <w:tc>
          <w:tcPr>
            <w:tcW w:w="6351" w:type="dxa"/>
            <w:tcBorders>
              <w:top w:val="nil"/>
              <w:left w:val="single" w:sz="4" w:space="0" w:color="000000"/>
              <w:bottom w:val="single" w:sz="4" w:space="0" w:color="000000"/>
              <w:right w:val="single" w:sz="4" w:space="0" w:color="000000"/>
            </w:tcBorders>
          </w:tcPr>
          <w:p w14:paraId="713FC563" w14:textId="77777777" w:rsidR="00925913" w:rsidRDefault="00477365">
            <w:pPr>
              <w:spacing w:after="0" w:line="259" w:lineRule="auto"/>
              <w:ind w:left="0" w:right="0" w:firstLine="0"/>
              <w:jc w:val="left"/>
            </w:pPr>
            <w:r>
              <w:t xml:space="preserve">Closing Balance at 31 March </w:t>
            </w:r>
          </w:p>
        </w:tc>
        <w:tc>
          <w:tcPr>
            <w:tcW w:w="1360" w:type="dxa"/>
            <w:tcBorders>
              <w:top w:val="nil"/>
              <w:left w:val="single" w:sz="4" w:space="0" w:color="000000"/>
              <w:bottom w:val="single" w:sz="4" w:space="0" w:color="000000"/>
              <w:right w:val="single" w:sz="4" w:space="0" w:color="000000"/>
            </w:tcBorders>
          </w:tcPr>
          <w:p w14:paraId="3684678B" w14:textId="77777777" w:rsidR="00925913" w:rsidRDefault="00477365">
            <w:pPr>
              <w:spacing w:after="0" w:line="259" w:lineRule="auto"/>
              <w:ind w:left="0" w:right="55" w:firstLine="0"/>
              <w:jc w:val="right"/>
            </w:pPr>
            <w:r>
              <w:t xml:space="preserve">11,356 </w:t>
            </w:r>
          </w:p>
        </w:tc>
      </w:tr>
    </w:tbl>
    <w:p w14:paraId="5B695E16" w14:textId="77777777" w:rsidR="00925913" w:rsidRDefault="00477365">
      <w:pPr>
        <w:spacing w:after="0" w:line="259" w:lineRule="auto"/>
        <w:ind w:left="568" w:right="0" w:firstLine="0"/>
        <w:jc w:val="left"/>
      </w:pPr>
      <w:r>
        <w:t xml:space="preserve"> </w:t>
      </w:r>
    </w:p>
    <w:p w14:paraId="744B6873" w14:textId="77777777" w:rsidR="00925913" w:rsidRDefault="00477365">
      <w:pPr>
        <w:spacing w:after="0" w:line="259" w:lineRule="auto"/>
        <w:ind w:left="568" w:right="0" w:firstLine="0"/>
        <w:jc w:val="left"/>
      </w:pPr>
      <w:r>
        <w:t xml:space="preserve"> </w:t>
      </w:r>
    </w:p>
    <w:p w14:paraId="0BF30AA7" w14:textId="77777777" w:rsidR="00925913" w:rsidRDefault="00477365">
      <w:pPr>
        <w:tabs>
          <w:tab w:val="center" w:pos="679"/>
          <w:tab w:val="center" w:pos="3182"/>
        </w:tabs>
        <w:spacing w:after="3" w:line="252" w:lineRule="auto"/>
        <w:ind w:left="0" w:right="0" w:firstLine="0"/>
        <w:jc w:val="left"/>
      </w:pPr>
      <w:r>
        <w:rPr>
          <w:rFonts w:ascii="Calibri" w:eastAsia="Calibri" w:hAnsi="Calibri" w:cs="Calibri"/>
          <w:sz w:val="22"/>
        </w:rPr>
        <w:tab/>
      </w:r>
      <w:r>
        <w:rPr>
          <w:b/>
        </w:rPr>
        <w:t xml:space="preserve">51 </w:t>
      </w:r>
      <w:r>
        <w:rPr>
          <w:b/>
        </w:rPr>
        <w:tab/>
      </w:r>
      <w:r>
        <w:rPr>
          <w:b/>
          <w:u w:val="single" w:color="000000"/>
        </w:rPr>
        <w:t>PARTICIPATION IN PENSION SCHEMES</w:t>
      </w:r>
      <w:r>
        <w:rPr>
          <w:b/>
        </w:rPr>
        <w:t xml:space="preserve">  </w:t>
      </w:r>
    </w:p>
    <w:p w14:paraId="05EC5A59" w14:textId="77777777" w:rsidR="00925913" w:rsidRDefault="00477365">
      <w:pPr>
        <w:spacing w:after="0" w:line="259" w:lineRule="auto"/>
        <w:ind w:left="568" w:right="0" w:firstLine="0"/>
        <w:jc w:val="left"/>
      </w:pPr>
      <w:r>
        <w:t xml:space="preserve"> </w:t>
      </w:r>
    </w:p>
    <w:p w14:paraId="5752CC37" w14:textId="77777777" w:rsidR="00925913" w:rsidRDefault="00477365">
      <w:pPr>
        <w:ind w:left="1268" w:right="0"/>
      </w:pPr>
      <w:r>
        <w:t xml:space="preserve">As part of the terms and conditions of employment of its officers and other employees, the Authority offers retirement benefits.  Although retirement benefits will not actually be payable until employees retire, the Authority has a commitment to make the payments that needs to be disclosed at the time that employees earn their future entitlement.      </w:t>
      </w:r>
    </w:p>
    <w:p w14:paraId="1E71498D" w14:textId="77777777" w:rsidR="00925913" w:rsidRDefault="00477365">
      <w:pPr>
        <w:spacing w:after="0" w:line="259" w:lineRule="auto"/>
        <w:ind w:left="568" w:right="0" w:firstLine="0"/>
        <w:jc w:val="left"/>
      </w:pPr>
      <w:r>
        <w:t xml:space="preserve"> </w:t>
      </w:r>
      <w:r>
        <w:tab/>
        <w:t xml:space="preserve"> </w:t>
      </w:r>
      <w:r>
        <w:tab/>
        <w:t xml:space="preserve"> </w:t>
      </w:r>
    </w:p>
    <w:p w14:paraId="7B1F6B74" w14:textId="77777777" w:rsidR="00925913" w:rsidRDefault="00477365">
      <w:pPr>
        <w:ind w:left="1268" w:right="0"/>
      </w:pPr>
      <w:r>
        <w:t xml:space="preserve">The Authority participates in three pension schemes: </w:t>
      </w:r>
    </w:p>
    <w:p w14:paraId="7F6A3B0C" w14:textId="77777777" w:rsidR="00925913" w:rsidRDefault="00477365">
      <w:pPr>
        <w:spacing w:after="0" w:line="259" w:lineRule="auto"/>
        <w:ind w:left="568" w:right="0" w:firstLine="0"/>
        <w:jc w:val="left"/>
      </w:pPr>
      <w:r>
        <w:t xml:space="preserve"> </w:t>
      </w:r>
    </w:p>
    <w:p w14:paraId="29682995" w14:textId="77777777" w:rsidR="00925913" w:rsidRDefault="00477365">
      <w:pPr>
        <w:pStyle w:val="Heading4"/>
        <w:tabs>
          <w:tab w:val="center" w:pos="568"/>
          <w:tab w:val="center" w:pos="977"/>
          <w:tab w:val="center" w:pos="4467"/>
        </w:tabs>
        <w:spacing w:after="3" w:line="252" w:lineRule="auto"/>
        <w:ind w:left="0" w:firstLine="0"/>
        <w:jc w:val="left"/>
      </w:pPr>
      <w:r>
        <w:rPr>
          <w:rFonts w:ascii="Calibri" w:eastAsia="Calibri" w:hAnsi="Calibri" w:cs="Calibri"/>
          <w:sz w:val="22"/>
          <w:u w:val="none"/>
        </w:rPr>
        <w:tab/>
      </w:r>
      <w:r>
        <w:rPr>
          <w:b/>
          <w:u w:val="none"/>
        </w:rPr>
        <w:t xml:space="preserve"> </w:t>
      </w:r>
      <w:r>
        <w:rPr>
          <w:b/>
          <w:u w:val="none"/>
        </w:rPr>
        <w:tab/>
        <w:t xml:space="preserve"> </w:t>
      </w:r>
      <w:r>
        <w:rPr>
          <w:b/>
          <w:u w:val="none"/>
        </w:rPr>
        <w:tab/>
      </w:r>
      <w:r>
        <w:rPr>
          <w:b/>
        </w:rPr>
        <w:t>Pension Schemes Accounted for as Defined Contribution Schemes</w:t>
      </w:r>
      <w:r>
        <w:rPr>
          <w:b/>
          <w:u w:val="none"/>
        </w:rPr>
        <w:t xml:space="preserve"> </w:t>
      </w:r>
    </w:p>
    <w:p w14:paraId="1C0FF41A" w14:textId="77777777" w:rsidR="00925913" w:rsidRDefault="00477365">
      <w:pPr>
        <w:spacing w:after="0" w:line="259" w:lineRule="auto"/>
        <w:ind w:left="568" w:right="0" w:firstLine="0"/>
        <w:jc w:val="left"/>
      </w:pPr>
      <w:r>
        <w:t xml:space="preserve"> </w:t>
      </w:r>
    </w:p>
    <w:p w14:paraId="2B143B0D" w14:textId="77777777" w:rsidR="00925913" w:rsidRDefault="00477365">
      <w:pPr>
        <w:pStyle w:val="Heading5"/>
        <w:tabs>
          <w:tab w:val="center" w:pos="568"/>
          <w:tab w:val="center" w:pos="977"/>
          <w:tab w:val="center" w:pos="2785"/>
        </w:tabs>
        <w:ind w:left="0" w:firstLine="0"/>
        <w:jc w:val="left"/>
      </w:pPr>
      <w:r>
        <w:rPr>
          <w:rFonts w:ascii="Calibri" w:eastAsia="Calibri" w:hAnsi="Calibri" w:cs="Calibri"/>
          <w:sz w:val="22"/>
          <w:u w:val="none"/>
        </w:rPr>
        <w:tab/>
      </w:r>
      <w:r>
        <w:rPr>
          <w:u w:val="none"/>
        </w:rPr>
        <w:t xml:space="preserve"> </w:t>
      </w:r>
      <w:r>
        <w:rPr>
          <w:u w:val="none"/>
        </w:rPr>
        <w:tab/>
        <w:t xml:space="preserve"> </w:t>
      </w:r>
      <w:r>
        <w:rPr>
          <w:u w:val="none"/>
        </w:rPr>
        <w:tab/>
      </w:r>
      <w:r>
        <w:t>Teachers' Pension Scheme (TPS)</w:t>
      </w:r>
      <w:r>
        <w:rPr>
          <w:u w:val="none"/>
        </w:rPr>
        <w:t xml:space="preserve"> </w:t>
      </w:r>
    </w:p>
    <w:p w14:paraId="422A1EA4" w14:textId="77777777" w:rsidR="00925913" w:rsidRDefault="00477365">
      <w:pPr>
        <w:ind w:left="1268" w:right="0"/>
      </w:pPr>
      <w:r>
        <w:t xml:space="preserve">Teachers employed by the Authority are members of the Teachers’ Pension Scheme, administered by Capita Teachers’ Pensions on behalf of the Department for Education.  It provides teachers with specified benefits upon their retirement, and the Authority contributes towards the costs of making contributions based on a percentage of members’ pensionable salaries. </w:t>
      </w:r>
    </w:p>
    <w:p w14:paraId="64E646E7" w14:textId="77777777" w:rsidR="00925913" w:rsidRDefault="00477365">
      <w:pPr>
        <w:spacing w:after="0" w:line="259" w:lineRule="auto"/>
        <w:ind w:left="1277" w:right="0" w:firstLine="0"/>
        <w:jc w:val="left"/>
      </w:pPr>
      <w:r>
        <w:t xml:space="preserve"> </w:t>
      </w:r>
    </w:p>
    <w:p w14:paraId="713AF723" w14:textId="77777777" w:rsidR="00925913" w:rsidRDefault="00477365">
      <w:pPr>
        <w:spacing w:after="2" w:line="249" w:lineRule="auto"/>
        <w:ind w:left="1272" w:right="0" w:hanging="10"/>
      </w:pPr>
      <w:r>
        <w:t xml:space="preserve">The Scheme is a multi-employer defined benefit scheme.  The scheme is unfunded, and the Department for Education uses a notional fund as the basis for calculating the employers’ contribution rate paid by local authorities.  Valuations of the notional fund are undertaken every four years. </w:t>
      </w:r>
    </w:p>
    <w:p w14:paraId="7E27F724" w14:textId="77777777" w:rsidR="00925913" w:rsidRDefault="00477365">
      <w:pPr>
        <w:spacing w:after="0" w:line="259" w:lineRule="auto"/>
        <w:ind w:left="1277" w:right="0" w:firstLine="0"/>
        <w:jc w:val="left"/>
      </w:pPr>
      <w:r>
        <w:t xml:space="preserve"> </w:t>
      </w:r>
    </w:p>
    <w:p w14:paraId="5E4122FA" w14:textId="77777777" w:rsidR="00925913" w:rsidRDefault="00477365">
      <w:pPr>
        <w:spacing w:after="2" w:line="249" w:lineRule="auto"/>
        <w:ind w:left="1272" w:right="0" w:hanging="10"/>
      </w:pPr>
      <w:r>
        <w:t>The scheme has approximately 12,200 participating employers and consequently the Authority is not able to identify its share of the underlying financial position and performance of the scheme with sufficient reliability for accounting purposes. For the purpose of this Statement of Accounts, it is therefore accounted for on the same basis as a defined contribution scheme.  As a proportion of the total contributions into the Teachers’ Pension Scheme during the year ending 31 March 2022, the Authority’s own co</w:t>
      </w:r>
      <w:r>
        <w:t xml:space="preserve">ntributions equate to approximately 0.22%. </w:t>
      </w:r>
    </w:p>
    <w:p w14:paraId="03E7B740" w14:textId="77777777" w:rsidR="00925913" w:rsidRDefault="00477365">
      <w:pPr>
        <w:spacing w:after="0" w:line="259" w:lineRule="auto"/>
        <w:ind w:left="568" w:right="0" w:firstLine="0"/>
        <w:jc w:val="left"/>
      </w:pPr>
      <w:r>
        <w:t xml:space="preserve"> </w:t>
      </w:r>
    </w:p>
    <w:p w14:paraId="6B6DD156" w14:textId="77777777" w:rsidR="00925913" w:rsidRDefault="00477365">
      <w:pPr>
        <w:ind w:left="1268" w:right="0"/>
      </w:pPr>
      <w:r>
        <w:t xml:space="preserve">In 2021/2022, the Council paid £14.394m to Teachers' Pensions in respect of teachers' retirement benefits, representing 23.68% of teachers' pensionable pay. The figures for 2020/2021 were £14.171m and 23.68%. Contributions of £1.200m remained payable at the year-end.  The contributions due to be paid in 2022/2023 are estimated to be £14.374m. </w:t>
      </w:r>
    </w:p>
    <w:p w14:paraId="6F04CE32" w14:textId="77777777" w:rsidR="00925913" w:rsidRDefault="00477365">
      <w:pPr>
        <w:spacing w:after="0" w:line="259" w:lineRule="auto"/>
        <w:ind w:left="1277" w:right="0" w:firstLine="0"/>
        <w:jc w:val="left"/>
      </w:pPr>
      <w:r>
        <w:t xml:space="preserve"> </w:t>
      </w:r>
    </w:p>
    <w:p w14:paraId="26673B0B" w14:textId="77777777" w:rsidR="00925913" w:rsidRDefault="00477365">
      <w:pPr>
        <w:ind w:left="1268" w:right="0"/>
      </w:pPr>
      <w:r>
        <w:t xml:space="preserve">In cases of redundancy or early retirement in the interests of the efficiency of the service, the Authority is responsible for the cost of any additional benefits awarded that are outside the terms of the teachers’ scheme. In 2021/2022 these contributions amounted to £0.744m, representing 1.22% of teachers’ pensionable pay. The figures for 2020/2021 were £0.902m and 1.51%. </w:t>
      </w:r>
    </w:p>
    <w:p w14:paraId="6150D79B" w14:textId="77777777" w:rsidR="00925913" w:rsidRDefault="00477365">
      <w:pPr>
        <w:spacing w:after="0" w:line="259" w:lineRule="auto"/>
        <w:ind w:left="1277" w:right="0" w:firstLine="0"/>
        <w:jc w:val="left"/>
      </w:pPr>
      <w:r>
        <w:t xml:space="preserve"> </w:t>
      </w:r>
    </w:p>
    <w:p w14:paraId="756C4181" w14:textId="77777777" w:rsidR="00925913" w:rsidRDefault="00477365">
      <w:pPr>
        <w:pStyle w:val="Heading5"/>
        <w:tabs>
          <w:tab w:val="center" w:pos="568"/>
          <w:tab w:val="center" w:pos="977"/>
          <w:tab w:val="center" w:pos="2272"/>
        </w:tabs>
        <w:ind w:left="0" w:firstLine="0"/>
        <w:jc w:val="left"/>
      </w:pPr>
      <w:r>
        <w:rPr>
          <w:rFonts w:ascii="Calibri" w:eastAsia="Calibri" w:hAnsi="Calibri" w:cs="Calibri"/>
          <w:sz w:val="22"/>
          <w:u w:val="none"/>
        </w:rPr>
        <w:tab/>
      </w:r>
      <w:r>
        <w:rPr>
          <w:u w:val="none"/>
        </w:rPr>
        <w:t xml:space="preserve"> </w:t>
      </w:r>
      <w:r>
        <w:rPr>
          <w:u w:val="none"/>
        </w:rPr>
        <w:tab/>
        <w:t xml:space="preserve"> </w:t>
      </w:r>
      <w:r>
        <w:rPr>
          <w:u w:val="none"/>
        </w:rPr>
        <w:tab/>
      </w:r>
      <w:r>
        <w:t>NHS Pension Scheme</w:t>
      </w:r>
      <w:r>
        <w:rPr>
          <w:u w:val="none"/>
        </w:rPr>
        <w:t xml:space="preserve"> </w:t>
      </w:r>
    </w:p>
    <w:p w14:paraId="5519D6CA" w14:textId="77777777" w:rsidR="00925913" w:rsidRDefault="00477365">
      <w:pPr>
        <w:ind w:left="1268" w:right="0"/>
      </w:pPr>
      <w:r>
        <w:t xml:space="preserve">As a result of the transfer of responsibility for Public Health to local authorities in April 2013, a number of staff also transferred who are members of the NHS Pension Scheme, administered by NHS Pensions on behalf of the Department of Health.  It provides staff with specified benefits upon their retirement, and the Authority contributes towards the costs of making contributions based on a percentage of members’ pensionable salaries. </w:t>
      </w:r>
    </w:p>
    <w:p w14:paraId="5B51F6FF" w14:textId="77777777" w:rsidR="00925913" w:rsidRDefault="00477365">
      <w:pPr>
        <w:spacing w:after="0" w:line="259" w:lineRule="auto"/>
        <w:ind w:left="1277" w:right="0" w:firstLine="0"/>
        <w:jc w:val="left"/>
      </w:pPr>
      <w:r>
        <w:t xml:space="preserve"> </w:t>
      </w:r>
    </w:p>
    <w:p w14:paraId="727D78E3" w14:textId="77777777" w:rsidR="00925913" w:rsidRDefault="00477365">
      <w:pPr>
        <w:spacing w:after="2" w:line="249" w:lineRule="auto"/>
        <w:ind w:left="1272" w:right="0" w:hanging="10"/>
      </w:pPr>
      <w:r>
        <w:t xml:space="preserve">The Scheme is a multi-employer defined benefit scheme.  The scheme is unfunded, and the Department of Health uses a notional fund as the basis for calculating the employers’ contribution rate paid by local authorities.  Valuations of the notional fund are undertaken every four years. </w:t>
      </w:r>
    </w:p>
    <w:p w14:paraId="52939E04" w14:textId="77777777" w:rsidR="00925913" w:rsidRDefault="00477365">
      <w:pPr>
        <w:spacing w:after="0" w:line="259" w:lineRule="auto"/>
        <w:ind w:left="1277" w:right="0" w:firstLine="0"/>
        <w:jc w:val="left"/>
      </w:pPr>
      <w:r>
        <w:t xml:space="preserve"> </w:t>
      </w:r>
    </w:p>
    <w:p w14:paraId="0421DB8B" w14:textId="77777777" w:rsidR="00925913" w:rsidRDefault="00477365">
      <w:pPr>
        <w:spacing w:after="2" w:line="249" w:lineRule="auto"/>
        <w:ind w:left="1272" w:right="0" w:hanging="10"/>
      </w:pPr>
      <w:r>
        <w:t xml:space="preserve">The scheme has approximately 8,000 </w:t>
      </w:r>
      <w:r>
        <w:t xml:space="preserve">participating employers and consequently the Authority is not able to identify its share of the underlying financial position and performance of the scheme with sufficient reliability for accounting purposes. For the purpose of this Statement of Accounts, it is therefore accounted for on the same basis as a defined contribution scheme.  As a proportion of the total contributions into the NHS Pension Scheme during 2021/2022, the Authority’s own contributions equate to less than 0.001% (0.001% in 2020/2021). </w:t>
      </w:r>
    </w:p>
    <w:p w14:paraId="21F0200A" w14:textId="77777777" w:rsidR="00925913" w:rsidRDefault="00477365">
      <w:pPr>
        <w:spacing w:after="0" w:line="259" w:lineRule="auto"/>
        <w:ind w:left="568" w:right="0" w:firstLine="0"/>
        <w:jc w:val="left"/>
      </w:pPr>
      <w:r>
        <w:lastRenderedPageBreak/>
        <w:t xml:space="preserve"> </w:t>
      </w:r>
    </w:p>
    <w:p w14:paraId="1409F07C" w14:textId="77777777" w:rsidR="00925913" w:rsidRDefault="00477365">
      <w:pPr>
        <w:ind w:left="1268" w:right="0"/>
      </w:pPr>
      <w:r>
        <w:t xml:space="preserve">In 2021/2022, the Council paid £0.026m to NHS Pensions in respect of retirement benefits, representing 16.3% of the employees’ pensionable pay. The figures for 2020/2021 were £0.026m and 16.3%.  Contributions of £0.002m remained payable at 31 March 2022 (£0.002m at 31 March 2021).  The contributions due to be paid in 2022/2023 are estimated to be £0.026m. </w:t>
      </w:r>
    </w:p>
    <w:p w14:paraId="5C5B7826" w14:textId="77777777" w:rsidR="00925913" w:rsidRDefault="00477365">
      <w:pPr>
        <w:spacing w:after="0" w:line="259" w:lineRule="auto"/>
        <w:ind w:left="568" w:right="0" w:firstLine="0"/>
        <w:jc w:val="left"/>
      </w:pPr>
      <w:r>
        <w:t xml:space="preserve"> </w:t>
      </w:r>
    </w:p>
    <w:p w14:paraId="3C1D1F00" w14:textId="77777777" w:rsidR="00925913" w:rsidRDefault="00477365">
      <w:pPr>
        <w:pStyle w:val="Heading4"/>
        <w:tabs>
          <w:tab w:val="center" w:pos="568"/>
          <w:tab w:val="center" w:pos="977"/>
          <w:tab w:val="center" w:pos="2477"/>
        </w:tabs>
        <w:spacing w:after="3" w:line="252" w:lineRule="auto"/>
        <w:ind w:left="0" w:firstLine="0"/>
        <w:jc w:val="left"/>
      </w:pPr>
      <w:r>
        <w:rPr>
          <w:rFonts w:ascii="Calibri" w:eastAsia="Calibri" w:hAnsi="Calibri" w:cs="Calibri"/>
          <w:sz w:val="22"/>
          <w:u w:val="none"/>
        </w:rPr>
        <w:tab/>
      </w:r>
      <w:r>
        <w:rPr>
          <w:b/>
          <w:u w:val="none"/>
        </w:rPr>
        <w:t xml:space="preserve"> </w:t>
      </w:r>
      <w:r>
        <w:rPr>
          <w:b/>
          <w:u w:val="none"/>
        </w:rPr>
        <w:tab/>
        <w:t xml:space="preserve"> </w:t>
      </w:r>
      <w:r>
        <w:rPr>
          <w:b/>
          <w:u w:val="none"/>
        </w:rPr>
        <w:tab/>
      </w:r>
      <w:r>
        <w:rPr>
          <w:b/>
        </w:rPr>
        <w:t>Defined Benefit Schemes</w:t>
      </w:r>
      <w:r>
        <w:rPr>
          <w:b/>
          <w:u w:val="none"/>
        </w:rPr>
        <w:t xml:space="preserve"> </w:t>
      </w:r>
    </w:p>
    <w:p w14:paraId="443B0AA2" w14:textId="77777777" w:rsidR="00925913" w:rsidRDefault="00477365">
      <w:pPr>
        <w:spacing w:after="0" w:line="259" w:lineRule="auto"/>
        <w:ind w:left="568" w:right="0" w:firstLine="0"/>
        <w:jc w:val="left"/>
      </w:pPr>
      <w:r>
        <w:t xml:space="preserve"> </w:t>
      </w:r>
    </w:p>
    <w:p w14:paraId="2813B535" w14:textId="77777777" w:rsidR="00925913" w:rsidRDefault="00477365">
      <w:pPr>
        <w:pStyle w:val="Heading5"/>
        <w:tabs>
          <w:tab w:val="center" w:pos="568"/>
          <w:tab w:val="center" w:pos="977"/>
          <w:tab w:val="center" w:pos="3238"/>
          <w:tab w:val="center" w:pos="6478"/>
          <w:tab w:val="center" w:pos="6843"/>
          <w:tab w:val="center" w:pos="8043"/>
          <w:tab w:val="center" w:pos="8341"/>
        </w:tabs>
        <w:ind w:left="0" w:firstLine="0"/>
        <w:jc w:val="left"/>
      </w:pPr>
      <w:r>
        <w:rPr>
          <w:rFonts w:ascii="Calibri" w:eastAsia="Calibri" w:hAnsi="Calibri" w:cs="Calibri"/>
          <w:sz w:val="22"/>
          <w:u w:val="none"/>
        </w:rPr>
        <w:tab/>
      </w:r>
      <w:r>
        <w:rPr>
          <w:u w:val="none"/>
        </w:rPr>
        <w:t xml:space="preserve"> </w:t>
      </w:r>
      <w:r>
        <w:rPr>
          <w:u w:val="none"/>
        </w:rPr>
        <w:tab/>
        <w:t xml:space="preserve"> </w:t>
      </w:r>
      <w:r>
        <w:rPr>
          <w:u w:val="none"/>
        </w:rPr>
        <w:tab/>
      </w:r>
      <w:r>
        <w:t>Local Government Pension Scheme (LGPS)</w:t>
      </w:r>
      <w:r>
        <w:rPr>
          <w:u w:val="none"/>
        </w:rPr>
        <w:t xml:space="preserve">  </w:t>
      </w:r>
      <w:r>
        <w:rPr>
          <w:u w:val="none"/>
        </w:rPr>
        <w:tab/>
        <w:t xml:space="preserve"> </w:t>
      </w:r>
      <w:r>
        <w:rPr>
          <w:u w:val="none"/>
        </w:rPr>
        <w:tab/>
        <w:t xml:space="preserve"> </w:t>
      </w:r>
      <w:r>
        <w:rPr>
          <w:u w:val="none"/>
        </w:rPr>
        <w:tab/>
        <w:t xml:space="preserve"> </w:t>
      </w:r>
      <w:r>
        <w:rPr>
          <w:u w:val="none"/>
        </w:rPr>
        <w:tab/>
        <w:t xml:space="preserve"> </w:t>
      </w:r>
    </w:p>
    <w:p w14:paraId="171B6941" w14:textId="77777777" w:rsidR="00925913" w:rsidRDefault="00477365">
      <w:pPr>
        <w:spacing w:after="11" w:line="259" w:lineRule="auto"/>
        <w:ind w:left="1277" w:right="0" w:firstLine="0"/>
        <w:jc w:val="left"/>
      </w:pPr>
      <w:r>
        <w:t xml:space="preserve"> </w:t>
      </w:r>
      <w:r>
        <w:tab/>
        <w:t xml:space="preserve"> </w:t>
      </w:r>
    </w:p>
    <w:p w14:paraId="11A1A288" w14:textId="77777777" w:rsidR="00925913" w:rsidRDefault="00477365">
      <w:pPr>
        <w:ind w:left="1268" w:right="0"/>
      </w:pPr>
      <w:r>
        <w:t>All employees not eligible to join the Teachers’ Pension Scheme or the NHS Pension Scheme are, subject to certain qualifying criteria, eligible to join the Local Government Pension Scheme. Wirral Metropolitan Borough Council acts as the administering authority of the LGPS as lead authority for the Merseyside councils’ scheme, the Merseyside Pension Fund (MPF).  This is a funded defined benefit final salary scheme (career average revalued earnings scheme from 1 April 2014), meaning that the Authority and emp</w:t>
      </w:r>
      <w:r>
        <w:t xml:space="preserve">loyees pay contributions into the fund, calculated at a level intended to balance the pension liabilities with investment assets. </w:t>
      </w:r>
    </w:p>
    <w:p w14:paraId="00E4EC90" w14:textId="77777777" w:rsidR="00925913" w:rsidRDefault="00477365">
      <w:pPr>
        <w:spacing w:after="0" w:line="259" w:lineRule="auto"/>
        <w:ind w:left="568" w:right="0" w:firstLine="0"/>
        <w:jc w:val="left"/>
      </w:pPr>
      <w:r>
        <w:t xml:space="preserve"> </w:t>
      </w:r>
    </w:p>
    <w:p w14:paraId="695409C8" w14:textId="77777777" w:rsidR="00925913" w:rsidRDefault="00477365">
      <w:pPr>
        <w:ind w:left="1268" w:right="0"/>
      </w:pPr>
      <w:r>
        <w:t xml:space="preserve">In 2021/2022, the Council paid £19.006m to the MPF in respect of retirement benefits, representing 17.13% of employees’ pensionable pay. The figures for 2020/2021 were £18.428m and 17.14%.  Contributions of £0.930m remained payable at 31 March 2022 (£0.843m at 31 March 2021). </w:t>
      </w:r>
    </w:p>
    <w:p w14:paraId="580823B5" w14:textId="77777777" w:rsidR="00925913" w:rsidRDefault="00477365">
      <w:pPr>
        <w:spacing w:after="0" w:line="259" w:lineRule="auto"/>
        <w:ind w:left="1277" w:right="0" w:firstLine="0"/>
        <w:jc w:val="left"/>
      </w:pPr>
      <w:r>
        <w:t xml:space="preserve"> </w:t>
      </w:r>
    </w:p>
    <w:p w14:paraId="4B4ECB31" w14:textId="77777777" w:rsidR="00925913" w:rsidRDefault="00477365">
      <w:pPr>
        <w:ind w:left="1268" w:right="0"/>
      </w:pPr>
      <w:r>
        <w:t xml:space="preserve">In cases of redundancy or early retirement in the interests of the efficiency of the service, the cost of any added years awarded is borne by the Council and not the Local Government Pension Scheme. In 2021/2022 these contributions amounted to £1.290m representing 1.16% of pensionable pay. </w:t>
      </w:r>
      <w:r>
        <w:t xml:space="preserve">The figures for 2020/2021 were £1.351m and 1.26%. </w:t>
      </w:r>
    </w:p>
    <w:p w14:paraId="28D5FAFB" w14:textId="77777777" w:rsidR="00925913" w:rsidRDefault="00477365">
      <w:pPr>
        <w:spacing w:after="0" w:line="259" w:lineRule="auto"/>
        <w:ind w:left="1277" w:right="0" w:firstLine="0"/>
        <w:jc w:val="left"/>
      </w:pPr>
      <w:r>
        <w:t xml:space="preserve"> </w:t>
      </w:r>
    </w:p>
    <w:p w14:paraId="340A4367" w14:textId="77777777" w:rsidR="00925913" w:rsidRDefault="00477365">
      <w:pPr>
        <w:spacing w:after="2" w:line="249" w:lineRule="auto"/>
        <w:ind w:left="1272" w:right="0" w:hanging="10"/>
      </w:pPr>
      <w:r>
        <w:t xml:space="preserve">The principal risks of the scheme to the Authority are the longevity assumptions, statutory changes to the scheme, structural changes to the scheme (i.e., large-scale withdrawals from the scheme), changes to inflation, bond yields and the performance of the equity investments held by the scheme.  These are mitigated to a certain extent by the statutory requirements to charge the General Fund the amounts required by statute, as described in the accounting policies note. </w:t>
      </w:r>
    </w:p>
    <w:p w14:paraId="08C8A68E" w14:textId="77777777" w:rsidR="00925913" w:rsidRDefault="00477365">
      <w:pPr>
        <w:spacing w:after="0" w:line="259" w:lineRule="auto"/>
        <w:ind w:left="568" w:right="0" w:firstLine="0"/>
        <w:jc w:val="left"/>
      </w:pPr>
      <w:r>
        <w:t xml:space="preserve"> </w:t>
      </w:r>
    </w:p>
    <w:p w14:paraId="14AA4ACA" w14:textId="77777777" w:rsidR="00925913" w:rsidRDefault="00477365">
      <w:pPr>
        <w:pStyle w:val="Heading4"/>
        <w:spacing w:after="3" w:line="252" w:lineRule="auto"/>
        <w:ind w:left="1287"/>
        <w:jc w:val="left"/>
      </w:pPr>
      <w:r>
        <w:rPr>
          <w:b/>
        </w:rPr>
        <w:t>Transactions Relating to Post-Employment Benefits</w:t>
      </w:r>
      <w:r>
        <w:rPr>
          <w:b/>
          <w:u w:val="none"/>
        </w:rPr>
        <w:t xml:space="preserve"> </w:t>
      </w:r>
    </w:p>
    <w:p w14:paraId="6403D982" w14:textId="77777777" w:rsidR="00925913" w:rsidRDefault="00477365">
      <w:pPr>
        <w:spacing w:after="0" w:line="259" w:lineRule="auto"/>
        <w:ind w:left="568" w:right="0" w:firstLine="0"/>
        <w:jc w:val="left"/>
      </w:pPr>
      <w:r>
        <w:t xml:space="preserve"> </w:t>
      </w:r>
    </w:p>
    <w:p w14:paraId="02BC3DED" w14:textId="77777777" w:rsidR="00925913" w:rsidRDefault="00477365">
      <w:pPr>
        <w:ind w:left="1268" w:right="0"/>
      </w:pPr>
      <w:r>
        <w:t xml:space="preserve">The cost of retirement benefits is recognised in the Cost of Services when they are earned by employees, rather than when the benefits are eventually paid as pensions.  However, the charge we are required to make against Council Tax is based on the cash payable in the year, so the real cost of retirement benefits are reversed out of the General Fund via the Movement in Reserves Statement. </w:t>
      </w:r>
    </w:p>
    <w:p w14:paraId="0AA05D94" w14:textId="77777777" w:rsidR="00925913" w:rsidRDefault="00477365">
      <w:pPr>
        <w:spacing w:after="0" w:line="259" w:lineRule="auto"/>
        <w:ind w:left="568" w:right="0" w:firstLine="0"/>
        <w:jc w:val="left"/>
      </w:pPr>
      <w:r>
        <w:t xml:space="preserve"> </w:t>
      </w:r>
    </w:p>
    <w:p w14:paraId="4532BE40" w14:textId="77777777" w:rsidR="00925913" w:rsidRDefault="00477365">
      <w:pPr>
        <w:ind w:left="1268" w:right="0"/>
      </w:pPr>
      <w:r>
        <w:t xml:space="preserve">The following transactions have been made in the Comprehensive Income and Expenditure Statement and the General Fund Balance via the Movement in Reserves Statement during the year: </w:t>
      </w:r>
    </w:p>
    <w:p w14:paraId="46B972A9" w14:textId="77777777" w:rsidR="00925913" w:rsidRDefault="00477365">
      <w:pPr>
        <w:spacing w:after="0" w:line="259" w:lineRule="auto"/>
        <w:ind w:left="568" w:right="0" w:firstLine="0"/>
        <w:jc w:val="left"/>
      </w:pPr>
      <w:r>
        <w:t xml:space="preserve"> </w:t>
      </w:r>
    </w:p>
    <w:tbl>
      <w:tblPr>
        <w:tblStyle w:val="TableGrid"/>
        <w:tblW w:w="9183" w:type="dxa"/>
        <w:tblInd w:w="1257" w:type="dxa"/>
        <w:tblCellMar>
          <w:top w:w="3" w:type="dxa"/>
          <w:left w:w="106" w:type="dxa"/>
          <w:bottom w:w="0" w:type="dxa"/>
          <w:right w:w="51" w:type="dxa"/>
        </w:tblCellMar>
        <w:tblLook w:val="04A0" w:firstRow="1" w:lastRow="0" w:firstColumn="1" w:lastColumn="0" w:noHBand="0" w:noVBand="1"/>
      </w:tblPr>
      <w:tblGrid>
        <w:gridCol w:w="1020"/>
        <w:gridCol w:w="1134"/>
        <w:gridCol w:w="4875"/>
        <w:gridCol w:w="1021"/>
        <w:gridCol w:w="1133"/>
      </w:tblGrid>
      <w:tr w:rsidR="00925913" w14:paraId="39E66DB5" w14:textId="77777777">
        <w:trPr>
          <w:trHeight w:val="243"/>
        </w:trPr>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53708AA5" w14:textId="77777777" w:rsidR="00925913" w:rsidRDefault="00477365">
            <w:pPr>
              <w:spacing w:after="0" w:line="259" w:lineRule="auto"/>
              <w:ind w:left="0" w:right="57" w:firstLine="0"/>
              <w:jc w:val="center"/>
            </w:pPr>
            <w:r>
              <w:rPr>
                <w:u w:val="single" w:color="000000"/>
              </w:rPr>
              <w:t>2020/2021</w:t>
            </w:r>
            <w:r>
              <w:t xml:space="preserve"> </w:t>
            </w:r>
          </w:p>
        </w:tc>
        <w:tc>
          <w:tcPr>
            <w:tcW w:w="4875" w:type="dxa"/>
            <w:vMerge w:val="restart"/>
            <w:tcBorders>
              <w:top w:val="single" w:sz="6" w:space="0" w:color="000000"/>
              <w:left w:val="single" w:sz="6" w:space="0" w:color="000000"/>
              <w:bottom w:val="nil"/>
              <w:right w:val="single" w:sz="6" w:space="0" w:color="000000"/>
            </w:tcBorders>
            <w:shd w:val="clear" w:color="auto" w:fill="FFCC99"/>
          </w:tcPr>
          <w:p w14:paraId="1F83C033" w14:textId="77777777" w:rsidR="00925913" w:rsidRDefault="00477365">
            <w:pPr>
              <w:spacing w:after="0" w:line="259" w:lineRule="auto"/>
              <w:ind w:left="2" w:right="0" w:firstLine="0"/>
              <w:jc w:val="left"/>
            </w:pPr>
            <w:r>
              <w:rPr>
                <w:b/>
                <w:u w:val="single" w:color="000000"/>
              </w:rPr>
              <w:t>Comprehensive Income and Expenditure</w:t>
            </w:r>
            <w:r>
              <w:rPr>
                <w:b/>
              </w:rPr>
              <w:t xml:space="preserve"> </w:t>
            </w:r>
            <w:r>
              <w:t xml:space="preserve"> </w:t>
            </w:r>
            <w:r>
              <w:rPr>
                <w:b/>
                <w:u w:val="single" w:color="000000"/>
              </w:rPr>
              <w:t>Statement</w:t>
            </w:r>
            <w:r>
              <w:t xml:space="preserve"> </w:t>
            </w:r>
          </w:p>
        </w:tc>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1C71195B" w14:textId="77777777" w:rsidR="00925913" w:rsidRDefault="00477365">
            <w:pPr>
              <w:spacing w:after="0" w:line="259" w:lineRule="auto"/>
              <w:ind w:left="0" w:right="53" w:firstLine="0"/>
              <w:jc w:val="center"/>
            </w:pPr>
            <w:r>
              <w:rPr>
                <w:u w:val="single" w:color="000000"/>
              </w:rPr>
              <w:t>2021/2022</w:t>
            </w:r>
            <w:r>
              <w:t xml:space="preserve"> </w:t>
            </w:r>
          </w:p>
        </w:tc>
      </w:tr>
      <w:tr w:rsidR="00925913" w14:paraId="0D618649" w14:textId="77777777">
        <w:trPr>
          <w:trHeight w:val="701"/>
        </w:trPr>
        <w:tc>
          <w:tcPr>
            <w:tcW w:w="1020" w:type="dxa"/>
            <w:tcBorders>
              <w:top w:val="single" w:sz="6" w:space="0" w:color="000000"/>
              <w:left w:val="single" w:sz="6" w:space="0" w:color="000000"/>
              <w:bottom w:val="nil"/>
              <w:right w:val="single" w:sz="6" w:space="0" w:color="000000"/>
            </w:tcBorders>
            <w:shd w:val="clear" w:color="auto" w:fill="FFCC99"/>
          </w:tcPr>
          <w:p w14:paraId="580B94B1" w14:textId="77777777" w:rsidR="00925913" w:rsidRDefault="00477365">
            <w:pPr>
              <w:spacing w:after="0" w:line="259" w:lineRule="auto"/>
              <w:ind w:left="0" w:right="57"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4F541F45" w14:textId="77777777" w:rsidR="00925913" w:rsidRDefault="00477365">
            <w:pPr>
              <w:spacing w:after="0" w:line="259" w:lineRule="auto"/>
              <w:ind w:left="0" w:right="56" w:firstLine="0"/>
              <w:jc w:val="center"/>
            </w:pPr>
            <w:r>
              <w:t xml:space="preserve">TPS </w:t>
            </w:r>
          </w:p>
          <w:p w14:paraId="69407327" w14:textId="77777777" w:rsidR="00925913" w:rsidRDefault="00477365">
            <w:pPr>
              <w:spacing w:after="0" w:line="259" w:lineRule="auto"/>
              <w:ind w:left="26" w:right="0" w:firstLine="0"/>
              <w:jc w:val="left"/>
            </w:pPr>
            <w:r>
              <w:t xml:space="preserve">Unfunded </w:t>
            </w:r>
          </w:p>
          <w:p w14:paraId="688E9E3F" w14:textId="77777777" w:rsidR="00925913" w:rsidRDefault="00477365">
            <w:pPr>
              <w:spacing w:after="0" w:line="259" w:lineRule="auto"/>
              <w:ind w:left="0" w:right="56" w:firstLine="0"/>
              <w:jc w:val="center"/>
            </w:pPr>
            <w:r>
              <w:t xml:space="preserve">Liabilities </w:t>
            </w:r>
          </w:p>
        </w:tc>
        <w:tc>
          <w:tcPr>
            <w:tcW w:w="0" w:type="auto"/>
            <w:vMerge/>
            <w:tcBorders>
              <w:top w:val="nil"/>
              <w:left w:val="single" w:sz="6" w:space="0" w:color="000000"/>
              <w:bottom w:val="nil"/>
              <w:right w:val="single" w:sz="6" w:space="0" w:color="000000"/>
            </w:tcBorders>
          </w:tcPr>
          <w:p w14:paraId="4259B320" w14:textId="77777777" w:rsidR="00925913" w:rsidRDefault="00925913">
            <w:pPr>
              <w:spacing w:after="160" w:line="259" w:lineRule="auto"/>
              <w:ind w:left="0" w:right="0" w:firstLine="0"/>
              <w:jc w:val="left"/>
            </w:pPr>
          </w:p>
        </w:tc>
        <w:tc>
          <w:tcPr>
            <w:tcW w:w="1021" w:type="dxa"/>
            <w:tcBorders>
              <w:top w:val="single" w:sz="6" w:space="0" w:color="000000"/>
              <w:left w:val="single" w:sz="6" w:space="0" w:color="000000"/>
              <w:bottom w:val="nil"/>
              <w:right w:val="single" w:sz="6" w:space="0" w:color="000000"/>
            </w:tcBorders>
            <w:shd w:val="clear" w:color="auto" w:fill="FFCC99"/>
          </w:tcPr>
          <w:p w14:paraId="06399D1C" w14:textId="77777777" w:rsidR="00925913" w:rsidRDefault="00477365">
            <w:pPr>
              <w:spacing w:after="0" w:line="259" w:lineRule="auto"/>
              <w:ind w:left="0" w:right="54" w:firstLine="0"/>
              <w:jc w:val="center"/>
            </w:pPr>
            <w:r>
              <w:t xml:space="preserve">LGPS </w:t>
            </w:r>
          </w:p>
        </w:tc>
        <w:tc>
          <w:tcPr>
            <w:tcW w:w="1133" w:type="dxa"/>
            <w:tcBorders>
              <w:top w:val="single" w:sz="6" w:space="0" w:color="000000"/>
              <w:left w:val="single" w:sz="6" w:space="0" w:color="000000"/>
              <w:bottom w:val="nil"/>
              <w:right w:val="single" w:sz="6" w:space="0" w:color="000000"/>
            </w:tcBorders>
            <w:shd w:val="clear" w:color="auto" w:fill="FFCC99"/>
          </w:tcPr>
          <w:p w14:paraId="6B4CDD69" w14:textId="77777777" w:rsidR="00925913" w:rsidRDefault="00477365">
            <w:pPr>
              <w:spacing w:after="0" w:line="259" w:lineRule="auto"/>
              <w:ind w:left="0" w:right="53" w:firstLine="0"/>
              <w:jc w:val="center"/>
            </w:pPr>
            <w:r>
              <w:t xml:space="preserve">TPS </w:t>
            </w:r>
          </w:p>
          <w:p w14:paraId="7ED705B8" w14:textId="77777777" w:rsidR="00925913" w:rsidRDefault="00477365">
            <w:pPr>
              <w:spacing w:after="0" w:line="259" w:lineRule="auto"/>
              <w:ind w:left="26" w:right="0" w:firstLine="0"/>
              <w:jc w:val="left"/>
            </w:pPr>
            <w:r>
              <w:t xml:space="preserve">Unfunded </w:t>
            </w:r>
          </w:p>
          <w:p w14:paraId="1A03585C" w14:textId="77777777" w:rsidR="00925913" w:rsidRDefault="00477365">
            <w:pPr>
              <w:spacing w:after="0" w:line="259" w:lineRule="auto"/>
              <w:ind w:left="0" w:right="54" w:firstLine="0"/>
              <w:jc w:val="center"/>
            </w:pPr>
            <w:r>
              <w:t xml:space="preserve">Liabilities </w:t>
            </w:r>
          </w:p>
        </w:tc>
      </w:tr>
      <w:tr w:rsidR="00925913" w14:paraId="293130A3" w14:textId="77777777">
        <w:trPr>
          <w:trHeight w:val="233"/>
        </w:trPr>
        <w:tc>
          <w:tcPr>
            <w:tcW w:w="1020" w:type="dxa"/>
            <w:tcBorders>
              <w:top w:val="nil"/>
              <w:left w:val="single" w:sz="6" w:space="0" w:color="000000"/>
              <w:bottom w:val="single" w:sz="6" w:space="0" w:color="000000"/>
              <w:right w:val="single" w:sz="6" w:space="0" w:color="000000"/>
            </w:tcBorders>
            <w:shd w:val="clear" w:color="auto" w:fill="FFCC99"/>
          </w:tcPr>
          <w:p w14:paraId="71694F38" w14:textId="77777777" w:rsidR="00925913" w:rsidRDefault="00477365">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70111A17" w14:textId="77777777" w:rsidR="00925913" w:rsidRDefault="00477365">
            <w:pPr>
              <w:spacing w:after="0" w:line="259" w:lineRule="auto"/>
              <w:ind w:left="0" w:right="56" w:firstLine="0"/>
              <w:jc w:val="center"/>
            </w:pPr>
            <w:r>
              <w:t xml:space="preserve">£000s </w:t>
            </w:r>
          </w:p>
        </w:tc>
        <w:tc>
          <w:tcPr>
            <w:tcW w:w="4875" w:type="dxa"/>
            <w:tcBorders>
              <w:top w:val="nil"/>
              <w:left w:val="single" w:sz="6" w:space="0" w:color="000000"/>
              <w:bottom w:val="single" w:sz="6" w:space="0" w:color="000000"/>
              <w:right w:val="single" w:sz="6" w:space="0" w:color="000000"/>
            </w:tcBorders>
            <w:shd w:val="clear" w:color="auto" w:fill="FFCC99"/>
          </w:tcPr>
          <w:p w14:paraId="5B22E335" w14:textId="77777777" w:rsidR="00925913" w:rsidRDefault="00477365">
            <w:pPr>
              <w:spacing w:after="0" w:line="259" w:lineRule="auto"/>
              <w:ind w:left="2" w:right="0" w:firstLine="0"/>
              <w:jc w:val="left"/>
            </w:pPr>
            <w:r>
              <w:t xml:space="preserve"> </w:t>
            </w:r>
          </w:p>
        </w:tc>
        <w:tc>
          <w:tcPr>
            <w:tcW w:w="1021" w:type="dxa"/>
            <w:tcBorders>
              <w:top w:val="nil"/>
              <w:left w:val="single" w:sz="6" w:space="0" w:color="000000"/>
              <w:bottom w:val="single" w:sz="6" w:space="0" w:color="000000"/>
              <w:right w:val="single" w:sz="6" w:space="0" w:color="000000"/>
            </w:tcBorders>
            <w:shd w:val="clear" w:color="auto" w:fill="FFCC99"/>
          </w:tcPr>
          <w:p w14:paraId="64735606" w14:textId="77777777" w:rsidR="00925913" w:rsidRDefault="00477365">
            <w:pPr>
              <w:spacing w:after="0" w:line="259" w:lineRule="auto"/>
              <w:ind w:left="0" w:right="55" w:firstLine="0"/>
              <w:jc w:val="center"/>
            </w:pPr>
            <w:r>
              <w:t xml:space="preserve">£000s </w:t>
            </w:r>
          </w:p>
        </w:tc>
        <w:tc>
          <w:tcPr>
            <w:tcW w:w="1133" w:type="dxa"/>
            <w:tcBorders>
              <w:top w:val="nil"/>
              <w:left w:val="single" w:sz="6" w:space="0" w:color="000000"/>
              <w:bottom w:val="single" w:sz="6" w:space="0" w:color="000000"/>
              <w:right w:val="single" w:sz="6" w:space="0" w:color="000000"/>
            </w:tcBorders>
            <w:shd w:val="clear" w:color="auto" w:fill="FFCC99"/>
          </w:tcPr>
          <w:p w14:paraId="37B801FE" w14:textId="77777777" w:rsidR="00925913" w:rsidRDefault="00477365">
            <w:pPr>
              <w:spacing w:after="0" w:line="259" w:lineRule="auto"/>
              <w:ind w:left="0" w:right="53" w:firstLine="0"/>
              <w:jc w:val="center"/>
            </w:pPr>
            <w:r>
              <w:t xml:space="preserve">£000s </w:t>
            </w:r>
          </w:p>
        </w:tc>
      </w:tr>
      <w:tr w:rsidR="00925913" w14:paraId="44BFAC2D" w14:textId="77777777">
        <w:trPr>
          <w:trHeight w:val="472"/>
        </w:trPr>
        <w:tc>
          <w:tcPr>
            <w:tcW w:w="1020" w:type="dxa"/>
            <w:tcBorders>
              <w:top w:val="single" w:sz="6" w:space="0" w:color="000000"/>
              <w:left w:val="single" w:sz="6" w:space="0" w:color="000000"/>
              <w:bottom w:val="nil"/>
              <w:right w:val="single" w:sz="6" w:space="0" w:color="000000"/>
            </w:tcBorders>
          </w:tcPr>
          <w:p w14:paraId="5F239C01" w14:textId="77777777" w:rsidR="00925913" w:rsidRDefault="00477365">
            <w:pPr>
              <w:spacing w:after="0" w:line="259" w:lineRule="auto"/>
              <w:ind w:left="0" w:right="0" w:firstLine="0"/>
              <w:jc w:val="left"/>
            </w:pPr>
            <w:r>
              <w:t xml:space="preserve"> </w:t>
            </w:r>
          </w:p>
          <w:p w14:paraId="7424B471" w14:textId="77777777" w:rsidR="00925913" w:rsidRDefault="00477365">
            <w:pPr>
              <w:spacing w:after="0" w:line="259" w:lineRule="auto"/>
              <w:ind w:left="0" w:right="0" w:firstLine="0"/>
              <w:jc w:val="left"/>
            </w:pPr>
            <w:r>
              <w:t xml:space="preserve"> </w:t>
            </w:r>
          </w:p>
        </w:tc>
        <w:tc>
          <w:tcPr>
            <w:tcW w:w="1134" w:type="dxa"/>
            <w:tcBorders>
              <w:top w:val="single" w:sz="6" w:space="0" w:color="000000"/>
              <w:left w:val="single" w:sz="6" w:space="0" w:color="000000"/>
              <w:bottom w:val="nil"/>
              <w:right w:val="single" w:sz="6" w:space="0" w:color="000000"/>
            </w:tcBorders>
          </w:tcPr>
          <w:p w14:paraId="3F2B4A56" w14:textId="77777777" w:rsidR="00925913" w:rsidRDefault="00477365">
            <w:pPr>
              <w:spacing w:after="0" w:line="259" w:lineRule="auto"/>
              <w:ind w:left="2" w:right="0" w:firstLine="0"/>
              <w:jc w:val="left"/>
            </w:pPr>
            <w:r>
              <w:t xml:space="preserve"> </w:t>
            </w:r>
          </w:p>
          <w:p w14:paraId="7ACFA5AC" w14:textId="77777777" w:rsidR="00925913" w:rsidRDefault="00477365">
            <w:pPr>
              <w:spacing w:after="0" w:line="259" w:lineRule="auto"/>
              <w:ind w:left="2" w:right="0" w:firstLine="0"/>
              <w:jc w:val="left"/>
            </w:pPr>
            <w:r>
              <w:t xml:space="preserve"> </w:t>
            </w:r>
          </w:p>
        </w:tc>
        <w:tc>
          <w:tcPr>
            <w:tcW w:w="4875" w:type="dxa"/>
            <w:tcBorders>
              <w:top w:val="single" w:sz="6" w:space="0" w:color="000000"/>
              <w:left w:val="single" w:sz="6" w:space="0" w:color="000000"/>
              <w:bottom w:val="nil"/>
              <w:right w:val="single" w:sz="6" w:space="0" w:color="000000"/>
            </w:tcBorders>
          </w:tcPr>
          <w:p w14:paraId="0B13AEEC" w14:textId="77777777" w:rsidR="00925913" w:rsidRDefault="00477365">
            <w:pPr>
              <w:spacing w:after="0" w:line="259" w:lineRule="auto"/>
              <w:ind w:left="2" w:right="0" w:firstLine="0"/>
              <w:jc w:val="left"/>
            </w:pPr>
            <w:r>
              <w:t xml:space="preserve"> </w:t>
            </w:r>
          </w:p>
          <w:p w14:paraId="0D2A5BE5" w14:textId="77777777" w:rsidR="00925913" w:rsidRDefault="00477365">
            <w:pPr>
              <w:spacing w:after="0" w:line="259" w:lineRule="auto"/>
              <w:ind w:left="2" w:right="0" w:firstLine="0"/>
              <w:jc w:val="left"/>
            </w:pPr>
            <w:r>
              <w:rPr>
                <w:u w:val="single" w:color="000000"/>
              </w:rPr>
              <w:t>Cost of Services:</w:t>
            </w:r>
            <w:r>
              <w:t xml:space="preserve"> </w:t>
            </w:r>
          </w:p>
        </w:tc>
        <w:tc>
          <w:tcPr>
            <w:tcW w:w="1021" w:type="dxa"/>
            <w:tcBorders>
              <w:top w:val="single" w:sz="6" w:space="0" w:color="000000"/>
              <w:left w:val="single" w:sz="6" w:space="0" w:color="000000"/>
              <w:bottom w:val="nil"/>
              <w:right w:val="single" w:sz="6" w:space="0" w:color="000000"/>
            </w:tcBorders>
          </w:tcPr>
          <w:p w14:paraId="2D141099" w14:textId="77777777" w:rsidR="00925913" w:rsidRDefault="00477365">
            <w:pPr>
              <w:spacing w:after="0" w:line="259" w:lineRule="auto"/>
              <w:ind w:left="2" w:right="0" w:firstLine="0"/>
              <w:jc w:val="left"/>
            </w:pPr>
            <w:r>
              <w:t xml:space="preserve"> </w:t>
            </w:r>
          </w:p>
          <w:p w14:paraId="75CD7E18" w14:textId="77777777" w:rsidR="00925913" w:rsidRDefault="00477365">
            <w:pPr>
              <w:spacing w:after="0" w:line="259" w:lineRule="auto"/>
              <w:ind w:left="2" w:right="0" w:firstLine="0"/>
              <w:jc w:val="left"/>
            </w:pPr>
            <w:r>
              <w:t xml:space="preserve"> </w:t>
            </w:r>
          </w:p>
        </w:tc>
        <w:tc>
          <w:tcPr>
            <w:tcW w:w="1133" w:type="dxa"/>
            <w:tcBorders>
              <w:top w:val="single" w:sz="6" w:space="0" w:color="000000"/>
              <w:left w:val="single" w:sz="6" w:space="0" w:color="000000"/>
              <w:bottom w:val="nil"/>
              <w:right w:val="single" w:sz="6" w:space="0" w:color="000000"/>
            </w:tcBorders>
          </w:tcPr>
          <w:p w14:paraId="676B479E" w14:textId="77777777" w:rsidR="00925913" w:rsidRDefault="00477365">
            <w:pPr>
              <w:spacing w:after="0" w:line="259" w:lineRule="auto"/>
              <w:ind w:left="2" w:right="0" w:firstLine="0"/>
              <w:jc w:val="left"/>
            </w:pPr>
            <w:r>
              <w:t xml:space="preserve"> </w:t>
            </w:r>
          </w:p>
          <w:p w14:paraId="19A75DA1" w14:textId="77777777" w:rsidR="00925913" w:rsidRDefault="00477365">
            <w:pPr>
              <w:spacing w:after="0" w:line="259" w:lineRule="auto"/>
              <w:ind w:left="2" w:right="0" w:firstLine="0"/>
              <w:jc w:val="left"/>
            </w:pPr>
            <w:r>
              <w:t xml:space="preserve"> </w:t>
            </w:r>
          </w:p>
        </w:tc>
      </w:tr>
      <w:tr w:rsidR="00925913" w14:paraId="0BDF2B77" w14:textId="77777777">
        <w:trPr>
          <w:trHeight w:val="230"/>
        </w:trPr>
        <w:tc>
          <w:tcPr>
            <w:tcW w:w="1020" w:type="dxa"/>
            <w:tcBorders>
              <w:top w:val="nil"/>
              <w:left w:val="single" w:sz="6" w:space="0" w:color="000000"/>
              <w:bottom w:val="nil"/>
              <w:right w:val="single" w:sz="6" w:space="0" w:color="000000"/>
            </w:tcBorders>
          </w:tcPr>
          <w:p w14:paraId="083D0727" w14:textId="77777777" w:rsidR="00925913" w:rsidRDefault="00477365">
            <w:pPr>
              <w:spacing w:after="0" w:line="259" w:lineRule="auto"/>
              <w:ind w:left="0" w:right="57" w:firstLine="0"/>
              <w:jc w:val="right"/>
            </w:pPr>
            <w:r>
              <w:t xml:space="preserve">33,333 </w:t>
            </w:r>
          </w:p>
        </w:tc>
        <w:tc>
          <w:tcPr>
            <w:tcW w:w="1134" w:type="dxa"/>
            <w:tcBorders>
              <w:top w:val="nil"/>
              <w:left w:val="single" w:sz="6" w:space="0" w:color="000000"/>
              <w:bottom w:val="nil"/>
              <w:right w:val="single" w:sz="6" w:space="0" w:color="000000"/>
            </w:tcBorders>
          </w:tcPr>
          <w:p w14:paraId="28481D9D" w14:textId="77777777" w:rsidR="00925913" w:rsidRDefault="00477365">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71A4DD95" w14:textId="77777777" w:rsidR="00925913" w:rsidRDefault="00477365">
            <w:pPr>
              <w:spacing w:after="0" w:line="259" w:lineRule="auto"/>
              <w:ind w:left="2" w:right="0" w:firstLine="0"/>
              <w:jc w:val="left"/>
            </w:pPr>
            <w:r>
              <w:t xml:space="preserve">Current Service Cost </w:t>
            </w:r>
          </w:p>
        </w:tc>
        <w:tc>
          <w:tcPr>
            <w:tcW w:w="1021" w:type="dxa"/>
            <w:tcBorders>
              <w:top w:val="nil"/>
              <w:left w:val="single" w:sz="6" w:space="0" w:color="000000"/>
              <w:bottom w:val="nil"/>
              <w:right w:val="single" w:sz="6" w:space="0" w:color="000000"/>
            </w:tcBorders>
          </w:tcPr>
          <w:p w14:paraId="5CD59D41" w14:textId="77777777" w:rsidR="00925913" w:rsidRDefault="00477365">
            <w:pPr>
              <w:spacing w:after="0" w:line="259" w:lineRule="auto"/>
              <w:ind w:left="0" w:right="56" w:firstLine="0"/>
              <w:jc w:val="right"/>
            </w:pPr>
            <w:r>
              <w:t xml:space="preserve">42,719 </w:t>
            </w:r>
          </w:p>
        </w:tc>
        <w:tc>
          <w:tcPr>
            <w:tcW w:w="1133" w:type="dxa"/>
            <w:tcBorders>
              <w:top w:val="nil"/>
              <w:left w:val="single" w:sz="6" w:space="0" w:color="000000"/>
              <w:bottom w:val="nil"/>
              <w:right w:val="single" w:sz="6" w:space="0" w:color="000000"/>
            </w:tcBorders>
          </w:tcPr>
          <w:p w14:paraId="09FEB7D5" w14:textId="77777777" w:rsidR="00925913" w:rsidRDefault="00477365">
            <w:pPr>
              <w:spacing w:after="0" w:line="259" w:lineRule="auto"/>
              <w:ind w:left="0" w:right="56" w:firstLine="0"/>
              <w:jc w:val="right"/>
            </w:pPr>
            <w:r>
              <w:t xml:space="preserve">0 </w:t>
            </w:r>
          </w:p>
        </w:tc>
      </w:tr>
      <w:tr w:rsidR="00925913" w14:paraId="0877A2AD" w14:textId="77777777">
        <w:trPr>
          <w:trHeight w:val="230"/>
        </w:trPr>
        <w:tc>
          <w:tcPr>
            <w:tcW w:w="1020" w:type="dxa"/>
            <w:tcBorders>
              <w:top w:val="nil"/>
              <w:left w:val="single" w:sz="6" w:space="0" w:color="000000"/>
              <w:bottom w:val="nil"/>
              <w:right w:val="single" w:sz="6" w:space="0" w:color="000000"/>
            </w:tcBorders>
          </w:tcPr>
          <w:p w14:paraId="0B9339D8" w14:textId="77777777" w:rsidR="00925913" w:rsidRDefault="00477365">
            <w:pPr>
              <w:spacing w:after="0" w:line="259" w:lineRule="auto"/>
              <w:ind w:left="0" w:right="57" w:firstLine="0"/>
              <w:jc w:val="right"/>
            </w:pPr>
            <w:r>
              <w:t xml:space="preserve">153 </w:t>
            </w:r>
          </w:p>
        </w:tc>
        <w:tc>
          <w:tcPr>
            <w:tcW w:w="1134" w:type="dxa"/>
            <w:tcBorders>
              <w:top w:val="nil"/>
              <w:left w:val="single" w:sz="6" w:space="0" w:color="000000"/>
              <w:bottom w:val="nil"/>
              <w:right w:val="single" w:sz="6" w:space="0" w:color="000000"/>
            </w:tcBorders>
          </w:tcPr>
          <w:p w14:paraId="2A1EBD21" w14:textId="77777777" w:rsidR="00925913" w:rsidRDefault="00477365">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784A7486" w14:textId="77777777" w:rsidR="00925913" w:rsidRDefault="00477365">
            <w:pPr>
              <w:spacing w:after="0" w:line="259" w:lineRule="auto"/>
              <w:ind w:left="2" w:right="0" w:firstLine="0"/>
              <w:jc w:val="left"/>
            </w:pPr>
            <w:r>
              <w:t xml:space="preserve">Curtailment Cost </w:t>
            </w:r>
          </w:p>
        </w:tc>
        <w:tc>
          <w:tcPr>
            <w:tcW w:w="1021" w:type="dxa"/>
            <w:tcBorders>
              <w:top w:val="nil"/>
              <w:left w:val="single" w:sz="6" w:space="0" w:color="000000"/>
              <w:bottom w:val="nil"/>
              <w:right w:val="single" w:sz="6" w:space="0" w:color="000000"/>
            </w:tcBorders>
          </w:tcPr>
          <w:p w14:paraId="5B653B34" w14:textId="77777777" w:rsidR="00925913" w:rsidRDefault="00477365">
            <w:pPr>
              <w:spacing w:after="0" w:line="259" w:lineRule="auto"/>
              <w:ind w:left="0" w:right="56" w:firstLine="0"/>
              <w:jc w:val="right"/>
            </w:pPr>
            <w:r>
              <w:t xml:space="preserve">154 </w:t>
            </w:r>
          </w:p>
        </w:tc>
        <w:tc>
          <w:tcPr>
            <w:tcW w:w="1133" w:type="dxa"/>
            <w:tcBorders>
              <w:top w:val="nil"/>
              <w:left w:val="single" w:sz="6" w:space="0" w:color="000000"/>
              <w:bottom w:val="nil"/>
              <w:right w:val="single" w:sz="6" w:space="0" w:color="000000"/>
            </w:tcBorders>
          </w:tcPr>
          <w:p w14:paraId="559D23EA" w14:textId="77777777" w:rsidR="00925913" w:rsidRDefault="00477365">
            <w:pPr>
              <w:spacing w:after="0" w:line="259" w:lineRule="auto"/>
              <w:ind w:left="0" w:right="56" w:firstLine="0"/>
              <w:jc w:val="right"/>
            </w:pPr>
            <w:r>
              <w:t xml:space="preserve">0 </w:t>
            </w:r>
          </w:p>
        </w:tc>
      </w:tr>
      <w:tr w:rsidR="00925913" w14:paraId="7EA36835" w14:textId="77777777">
        <w:trPr>
          <w:trHeight w:val="230"/>
        </w:trPr>
        <w:tc>
          <w:tcPr>
            <w:tcW w:w="1020" w:type="dxa"/>
            <w:tcBorders>
              <w:top w:val="nil"/>
              <w:left w:val="single" w:sz="6" w:space="0" w:color="000000"/>
              <w:bottom w:val="nil"/>
              <w:right w:val="single" w:sz="6" w:space="0" w:color="000000"/>
            </w:tcBorders>
          </w:tcPr>
          <w:p w14:paraId="70A87214" w14:textId="77777777" w:rsidR="00925913" w:rsidRDefault="00477365">
            <w:pPr>
              <w:spacing w:after="0" w:line="259" w:lineRule="auto"/>
              <w:ind w:left="0" w:right="57" w:firstLine="0"/>
              <w:jc w:val="right"/>
            </w:pPr>
            <w:r>
              <w:t xml:space="preserve">538 </w:t>
            </w:r>
          </w:p>
        </w:tc>
        <w:tc>
          <w:tcPr>
            <w:tcW w:w="1134" w:type="dxa"/>
            <w:tcBorders>
              <w:top w:val="nil"/>
              <w:left w:val="single" w:sz="6" w:space="0" w:color="000000"/>
              <w:bottom w:val="nil"/>
              <w:right w:val="single" w:sz="6" w:space="0" w:color="000000"/>
            </w:tcBorders>
          </w:tcPr>
          <w:p w14:paraId="092D620E" w14:textId="77777777" w:rsidR="00925913" w:rsidRDefault="00477365">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2D175F12" w14:textId="77777777" w:rsidR="00925913" w:rsidRDefault="00477365">
            <w:pPr>
              <w:spacing w:after="0" w:line="259" w:lineRule="auto"/>
              <w:ind w:left="2" w:right="0" w:firstLine="0"/>
              <w:jc w:val="left"/>
            </w:pPr>
            <w:r>
              <w:t xml:space="preserve">Administration Expenses </w:t>
            </w:r>
          </w:p>
        </w:tc>
        <w:tc>
          <w:tcPr>
            <w:tcW w:w="1021" w:type="dxa"/>
            <w:tcBorders>
              <w:top w:val="nil"/>
              <w:left w:val="single" w:sz="6" w:space="0" w:color="000000"/>
              <w:bottom w:val="nil"/>
              <w:right w:val="single" w:sz="6" w:space="0" w:color="000000"/>
            </w:tcBorders>
          </w:tcPr>
          <w:p w14:paraId="74A700EA" w14:textId="77777777" w:rsidR="00925913" w:rsidRDefault="00477365">
            <w:pPr>
              <w:spacing w:after="0" w:line="259" w:lineRule="auto"/>
              <w:ind w:left="0" w:right="56" w:firstLine="0"/>
              <w:jc w:val="right"/>
            </w:pPr>
            <w:r>
              <w:t xml:space="preserve">551 </w:t>
            </w:r>
          </w:p>
        </w:tc>
        <w:tc>
          <w:tcPr>
            <w:tcW w:w="1133" w:type="dxa"/>
            <w:tcBorders>
              <w:top w:val="nil"/>
              <w:left w:val="single" w:sz="6" w:space="0" w:color="000000"/>
              <w:bottom w:val="nil"/>
              <w:right w:val="single" w:sz="6" w:space="0" w:color="000000"/>
            </w:tcBorders>
          </w:tcPr>
          <w:p w14:paraId="45DB06DF" w14:textId="77777777" w:rsidR="00925913" w:rsidRDefault="00477365">
            <w:pPr>
              <w:spacing w:after="0" w:line="259" w:lineRule="auto"/>
              <w:ind w:left="0" w:right="56" w:firstLine="0"/>
              <w:jc w:val="right"/>
            </w:pPr>
            <w:r>
              <w:t xml:space="preserve">0 </w:t>
            </w:r>
          </w:p>
        </w:tc>
      </w:tr>
      <w:tr w:rsidR="00925913" w14:paraId="74D9C999" w14:textId="77777777">
        <w:trPr>
          <w:trHeight w:val="230"/>
        </w:trPr>
        <w:tc>
          <w:tcPr>
            <w:tcW w:w="1020" w:type="dxa"/>
            <w:tcBorders>
              <w:top w:val="nil"/>
              <w:left w:val="single" w:sz="6" w:space="0" w:color="000000"/>
              <w:bottom w:val="nil"/>
              <w:right w:val="single" w:sz="6" w:space="0" w:color="000000"/>
            </w:tcBorders>
          </w:tcPr>
          <w:p w14:paraId="5DE1B93B"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378BEF91" w14:textId="77777777" w:rsidR="00925913" w:rsidRDefault="00477365">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0E724D12" w14:textId="77777777" w:rsidR="00925913" w:rsidRDefault="00477365">
            <w:pPr>
              <w:spacing w:after="0" w:line="259" w:lineRule="auto"/>
              <w:ind w:left="2" w:right="0" w:firstLine="0"/>
              <w:jc w:val="left"/>
            </w:pPr>
            <w:r>
              <w:t xml:space="preserve">Effect of Settlements </w:t>
            </w:r>
          </w:p>
        </w:tc>
        <w:tc>
          <w:tcPr>
            <w:tcW w:w="1021" w:type="dxa"/>
            <w:tcBorders>
              <w:top w:val="nil"/>
              <w:left w:val="single" w:sz="6" w:space="0" w:color="000000"/>
              <w:bottom w:val="nil"/>
              <w:right w:val="single" w:sz="6" w:space="0" w:color="000000"/>
            </w:tcBorders>
          </w:tcPr>
          <w:p w14:paraId="52035247"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6478441C" w14:textId="77777777" w:rsidR="00925913" w:rsidRDefault="00477365">
            <w:pPr>
              <w:spacing w:after="0" w:line="259" w:lineRule="auto"/>
              <w:ind w:left="0" w:right="56" w:firstLine="0"/>
              <w:jc w:val="right"/>
            </w:pPr>
            <w:r>
              <w:t xml:space="preserve">0 </w:t>
            </w:r>
          </w:p>
        </w:tc>
      </w:tr>
      <w:tr w:rsidR="00925913" w14:paraId="5DCA8775" w14:textId="77777777">
        <w:trPr>
          <w:trHeight w:val="690"/>
        </w:trPr>
        <w:tc>
          <w:tcPr>
            <w:tcW w:w="1020" w:type="dxa"/>
            <w:tcBorders>
              <w:top w:val="nil"/>
              <w:left w:val="single" w:sz="6" w:space="0" w:color="000000"/>
              <w:bottom w:val="nil"/>
              <w:right w:val="single" w:sz="6" w:space="0" w:color="000000"/>
            </w:tcBorders>
          </w:tcPr>
          <w:p w14:paraId="6217F435" w14:textId="77777777" w:rsidR="00925913" w:rsidRDefault="00477365">
            <w:pPr>
              <w:spacing w:after="0" w:line="259" w:lineRule="auto"/>
              <w:ind w:left="0" w:right="56" w:firstLine="0"/>
              <w:jc w:val="right"/>
            </w:pPr>
            <w:r>
              <w:t xml:space="preserve">11 </w:t>
            </w:r>
          </w:p>
          <w:p w14:paraId="4C007862" w14:textId="77777777" w:rsidR="00925913" w:rsidRDefault="00477365">
            <w:pPr>
              <w:spacing w:after="0" w:line="259" w:lineRule="auto"/>
              <w:ind w:left="0" w:right="2" w:firstLine="0"/>
              <w:jc w:val="right"/>
            </w:pPr>
            <w:r>
              <w:t xml:space="preserve"> </w:t>
            </w:r>
          </w:p>
          <w:p w14:paraId="49172D5B"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tcPr>
          <w:p w14:paraId="1933C92A" w14:textId="77777777" w:rsidR="00925913" w:rsidRDefault="00477365">
            <w:pPr>
              <w:spacing w:after="0" w:line="259" w:lineRule="auto"/>
              <w:ind w:left="0" w:right="58" w:firstLine="0"/>
              <w:jc w:val="right"/>
            </w:pPr>
            <w:r>
              <w:t xml:space="preserve">0 </w:t>
            </w:r>
          </w:p>
          <w:p w14:paraId="72B90036" w14:textId="77777777" w:rsidR="00925913" w:rsidRDefault="00477365">
            <w:pPr>
              <w:spacing w:after="0" w:line="259" w:lineRule="auto"/>
              <w:ind w:left="0" w:right="2" w:firstLine="0"/>
              <w:jc w:val="right"/>
            </w:pPr>
            <w:r>
              <w:t xml:space="preserve"> </w:t>
            </w:r>
          </w:p>
          <w:p w14:paraId="3E49FB0C" w14:textId="77777777" w:rsidR="00925913" w:rsidRDefault="00477365">
            <w:pPr>
              <w:spacing w:after="0" w:line="259" w:lineRule="auto"/>
              <w:ind w:left="0" w:right="2" w:firstLine="0"/>
              <w:jc w:val="right"/>
            </w:pPr>
            <w:r>
              <w:t xml:space="preserve"> </w:t>
            </w:r>
          </w:p>
        </w:tc>
        <w:tc>
          <w:tcPr>
            <w:tcW w:w="4875" w:type="dxa"/>
            <w:tcBorders>
              <w:top w:val="nil"/>
              <w:left w:val="single" w:sz="6" w:space="0" w:color="000000"/>
              <w:bottom w:val="nil"/>
              <w:right w:val="single" w:sz="6" w:space="0" w:color="000000"/>
            </w:tcBorders>
          </w:tcPr>
          <w:p w14:paraId="3730D6B3" w14:textId="77777777" w:rsidR="00925913" w:rsidRDefault="00477365">
            <w:pPr>
              <w:spacing w:after="0" w:line="259" w:lineRule="auto"/>
              <w:ind w:left="2" w:right="0" w:firstLine="0"/>
              <w:jc w:val="left"/>
            </w:pPr>
            <w:r>
              <w:t xml:space="preserve">Past Service Cost </w:t>
            </w:r>
          </w:p>
          <w:p w14:paraId="67A9549C" w14:textId="77777777" w:rsidR="00925913" w:rsidRDefault="00477365">
            <w:pPr>
              <w:spacing w:after="0" w:line="259" w:lineRule="auto"/>
              <w:ind w:left="2" w:right="0" w:firstLine="0"/>
              <w:jc w:val="left"/>
            </w:pPr>
            <w:r>
              <w:t xml:space="preserve"> </w:t>
            </w:r>
          </w:p>
          <w:p w14:paraId="661FDEBA" w14:textId="77777777" w:rsidR="00925913" w:rsidRDefault="00477365">
            <w:pPr>
              <w:spacing w:after="0" w:line="259" w:lineRule="auto"/>
              <w:ind w:left="2" w:right="0" w:firstLine="0"/>
              <w:jc w:val="left"/>
            </w:pPr>
            <w:r>
              <w:rPr>
                <w:u w:val="single" w:color="000000"/>
              </w:rPr>
              <w:t>Financing and Investment Income and Expenditure:</w:t>
            </w:r>
            <w:r>
              <w:t xml:space="preserve"> </w:t>
            </w:r>
          </w:p>
        </w:tc>
        <w:tc>
          <w:tcPr>
            <w:tcW w:w="1021" w:type="dxa"/>
            <w:tcBorders>
              <w:top w:val="nil"/>
              <w:left w:val="single" w:sz="6" w:space="0" w:color="000000"/>
              <w:bottom w:val="nil"/>
              <w:right w:val="single" w:sz="6" w:space="0" w:color="000000"/>
            </w:tcBorders>
          </w:tcPr>
          <w:p w14:paraId="6FB081A6" w14:textId="77777777" w:rsidR="00925913" w:rsidRDefault="00477365">
            <w:pPr>
              <w:spacing w:after="0" w:line="259" w:lineRule="auto"/>
              <w:ind w:left="0" w:right="57" w:firstLine="0"/>
              <w:jc w:val="right"/>
            </w:pPr>
            <w:r>
              <w:t xml:space="preserve">0 </w:t>
            </w:r>
          </w:p>
          <w:p w14:paraId="616AB5B6" w14:textId="77777777" w:rsidR="00925913" w:rsidRDefault="00477365">
            <w:pPr>
              <w:spacing w:after="0" w:line="259" w:lineRule="auto"/>
              <w:ind w:left="0" w:right="1" w:firstLine="0"/>
              <w:jc w:val="right"/>
            </w:pPr>
            <w:r>
              <w:t xml:space="preserve"> </w:t>
            </w:r>
          </w:p>
          <w:p w14:paraId="55CA036C" w14:textId="77777777" w:rsidR="00925913" w:rsidRDefault="00477365">
            <w:pPr>
              <w:spacing w:after="0" w:line="259" w:lineRule="auto"/>
              <w:ind w:left="0" w:right="1" w:firstLine="0"/>
              <w:jc w:val="right"/>
            </w:pPr>
            <w:r>
              <w:t xml:space="preserve"> </w:t>
            </w:r>
          </w:p>
        </w:tc>
        <w:tc>
          <w:tcPr>
            <w:tcW w:w="1133" w:type="dxa"/>
            <w:tcBorders>
              <w:top w:val="nil"/>
              <w:left w:val="single" w:sz="6" w:space="0" w:color="000000"/>
              <w:bottom w:val="nil"/>
              <w:right w:val="single" w:sz="6" w:space="0" w:color="000000"/>
            </w:tcBorders>
          </w:tcPr>
          <w:p w14:paraId="41F22D30" w14:textId="77777777" w:rsidR="00925913" w:rsidRDefault="00477365">
            <w:pPr>
              <w:spacing w:after="0" w:line="259" w:lineRule="auto"/>
              <w:ind w:left="0" w:right="56" w:firstLine="0"/>
              <w:jc w:val="right"/>
            </w:pPr>
            <w:r>
              <w:t xml:space="preserve">0 </w:t>
            </w:r>
          </w:p>
          <w:p w14:paraId="02BC53F2" w14:textId="77777777" w:rsidR="00925913" w:rsidRDefault="00477365">
            <w:pPr>
              <w:spacing w:after="0" w:line="259" w:lineRule="auto"/>
              <w:ind w:left="0" w:right="0" w:firstLine="0"/>
              <w:jc w:val="right"/>
            </w:pPr>
            <w:r>
              <w:t xml:space="preserve"> </w:t>
            </w:r>
          </w:p>
          <w:p w14:paraId="0DED25A9" w14:textId="77777777" w:rsidR="00925913" w:rsidRDefault="00477365">
            <w:pPr>
              <w:spacing w:after="0" w:line="259" w:lineRule="auto"/>
              <w:ind w:left="0" w:right="0" w:firstLine="0"/>
              <w:jc w:val="right"/>
            </w:pPr>
            <w:r>
              <w:t xml:space="preserve"> </w:t>
            </w:r>
          </w:p>
        </w:tc>
      </w:tr>
      <w:tr w:rsidR="00925913" w14:paraId="16CD9276" w14:textId="77777777">
        <w:trPr>
          <w:trHeight w:val="464"/>
        </w:trPr>
        <w:tc>
          <w:tcPr>
            <w:tcW w:w="1020" w:type="dxa"/>
            <w:tcBorders>
              <w:top w:val="nil"/>
              <w:left w:val="single" w:sz="6" w:space="0" w:color="000000"/>
              <w:bottom w:val="single" w:sz="6" w:space="0" w:color="000000"/>
              <w:right w:val="single" w:sz="6" w:space="0" w:color="000000"/>
            </w:tcBorders>
          </w:tcPr>
          <w:p w14:paraId="3DBB73CA" w14:textId="77777777" w:rsidR="00925913" w:rsidRDefault="00477365">
            <w:pPr>
              <w:spacing w:after="0" w:line="259" w:lineRule="auto"/>
              <w:ind w:left="0" w:right="57" w:firstLine="0"/>
              <w:jc w:val="right"/>
            </w:pPr>
            <w:r>
              <w:t xml:space="preserve">8,373 </w:t>
            </w:r>
          </w:p>
          <w:p w14:paraId="5B55CF84"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0606F192" w14:textId="77777777" w:rsidR="00925913" w:rsidRDefault="00477365">
            <w:pPr>
              <w:spacing w:after="0" w:line="259" w:lineRule="auto"/>
              <w:ind w:left="0" w:right="56" w:firstLine="0"/>
              <w:jc w:val="right"/>
            </w:pPr>
            <w:r>
              <w:t xml:space="preserve">154 </w:t>
            </w:r>
          </w:p>
          <w:p w14:paraId="536E0FC2" w14:textId="77777777" w:rsidR="00925913" w:rsidRDefault="00477365">
            <w:pPr>
              <w:spacing w:after="0" w:line="259" w:lineRule="auto"/>
              <w:ind w:left="0" w:right="2" w:firstLine="0"/>
              <w:jc w:val="right"/>
            </w:pPr>
            <w:r>
              <w:t xml:space="preserve"> </w:t>
            </w:r>
          </w:p>
        </w:tc>
        <w:tc>
          <w:tcPr>
            <w:tcW w:w="4875" w:type="dxa"/>
            <w:tcBorders>
              <w:top w:val="nil"/>
              <w:left w:val="single" w:sz="6" w:space="0" w:color="000000"/>
              <w:bottom w:val="single" w:sz="6" w:space="0" w:color="000000"/>
              <w:right w:val="single" w:sz="6" w:space="0" w:color="000000"/>
            </w:tcBorders>
          </w:tcPr>
          <w:p w14:paraId="405F5547" w14:textId="77777777" w:rsidR="00925913" w:rsidRDefault="00477365">
            <w:pPr>
              <w:spacing w:after="0" w:line="259" w:lineRule="auto"/>
              <w:ind w:left="2" w:right="0" w:firstLine="0"/>
              <w:jc w:val="left"/>
            </w:pPr>
            <w:r>
              <w:t xml:space="preserve">Net Interest Cost </w:t>
            </w:r>
          </w:p>
          <w:p w14:paraId="2457496E" w14:textId="77777777" w:rsidR="00925913" w:rsidRDefault="00477365">
            <w:pPr>
              <w:spacing w:after="0" w:line="259" w:lineRule="auto"/>
              <w:ind w:left="2" w:right="0" w:firstLine="0"/>
              <w:jc w:val="left"/>
            </w:pPr>
            <w:r>
              <w:t xml:space="preserve"> </w:t>
            </w:r>
          </w:p>
        </w:tc>
        <w:tc>
          <w:tcPr>
            <w:tcW w:w="1021" w:type="dxa"/>
            <w:tcBorders>
              <w:top w:val="nil"/>
              <w:left w:val="single" w:sz="6" w:space="0" w:color="000000"/>
              <w:bottom w:val="single" w:sz="6" w:space="0" w:color="000000"/>
              <w:right w:val="single" w:sz="6" w:space="0" w:color="000000"/>
            </w:tcBorders>
          </w:tcPr>
          <w:p w14:paraId="43A8C31F" w14:textId="77777777" w:rsidR="00925913" w:rsidRDefault="00477365">
            <w:pPr>
              <w:spacing w:after="0" w:line="259" w:lineRule="auto"/>
              <w:ind w:left="0" w:right="56" w:firstLine="0"/>
              <w:jc w:val="right"/>
            </w:pPr>
            <w:r>
              <w:t xml:space="preserve">9,033 </w:t>
            </w:r>
          </w:p>
          <w:p w14:paraId="3C526503" w14:textId="77777777" w:rsidR="00925913" w:rsidRDefault="00477365">
            <w:pPr>
              <w:spacing w:after="0" w:line="259" w:lineRule="auto"/>
              <w:ind w:left="0" w:right="1" w:firstLine="0"/>
              <w:jc w:val="right"/>
            </w:pPr>
            <w:r>
              <w:t xml:space="preserve"> </w:t>
            </w:r>
          </w:p>
        </w:tc>
        <w:tc>
          <w:tcPr>
            <w:tcW w:w="1133" w:type="dxa"/>
            <w:tcBorders>
              <w:top w:val="nil"/>
              <w:left w:val="single" w:sz="6" w:space="0" w:color="000000"/>
              <w:bottom w:val="single" w:sz="6" w:space="0" w:color="000000"/>
              <w:right w:val="single" w:sz="6" w:space="0" w:color="000000"/>
            </w:tcBorders>
          </w:tcPr>
          <w:p w14:paraId="3FF9FB62" w14:textId="77777777" w:rsidR="00925913" w:rsidRDefault="00477365">
            <w:pPr>
              <w:spacing w:after="0" w:line="259" w:lineRule="auto"/>
              <w:ind w:left="0" w:right="55" w:firstLine="0"/>
              <w:jc w:val="right"/>
            </w:pPr>
            <w:r>
              <w:t xml:space="preserve">125 </w:t>
            </w:r>
          </w:p>
          <w:p w14:paraId="742DA987" w14:textId="77777777" w:rsidR="00925913" w:rsidRDefault="00477365">
            <w:pPr>
              <w:spacing w:after="0" w:line="259" w:lineRule="auto"/>
              <w:ind w:left="0" w:right="0" w:firstLine="0"/>
              <w:jc w:val="right"/>
            </w:pPr>
            <w:r>
              <w:t xml:space="preserve"> </w:t>
            </w:r>
          </w:p>
        </w:tc>
      </w:tr>
      <w:tr w:rsidR="00925913" w14:paraId="3E5204E2" w14:textId="77777777">
        <w:trPr>
          <w:trHeight w:val="475"/>
        </w:trPr>
        <w:tc>
          <w:tcPr>
            <w:tcW w:w="1020" w:type="dxa"/>
            <w:tcBorders>
              <w:top w:val="single" w:sz="6" w:space="0" w:color="000000"/>
              <w:left w:val="single" w:sz="6" w:space="0" w:color="000000"/>
              <w:bottom w:val="single" w:sz="6" w:space="0" w:color="000000"/>
              <w:right w:val="single" w:sz="6" w:space="0" w:color="000000"/>
            </w:tcBorders>
          </w:tcPr>
          <w:p w14:paraId="67787A6D" w14:textId="77777777" w:rsidR="00925913" w:rsidRDefault="00477365">
            <w:pPr>
              <w:spacing w:after="0" w:line="259" w:lineRule="auto"/>
              <w:ind w:left="0" w:right="57" w:firstLine="0"/>
              <w:jc w:val="right"/>
            </w:pPr>
            <w:r>
              <w:t xml:space="preserve">42,408 </w:t>
            </w:r>
          </w:p>
        </w:tc>
        <w:tc>
          <w:tcPr>
            <w:tcW w:w="1134" w:type="dxa"/>
            <w:tcBorders>
              <w:top w:val="single" w:sz="6" w:space="0" w:color="000000"/>
              <w:left w:val="single" w:sz="6" w:space="0" w:color="000000"/>
              <w:bottom w:val="single" w:sz="6" w:space="0" w:color="000000"/>
              <w:right w:val="single" w:sz="6" w:space="0" w:color="000000"/>
            </w:tcBorders>
          </w:tcPr>
          <w:p w14:paraId="13FDA555" w14:textId="77777777" w:rsidR="00925913" w:rsidRDefault="00477365">
            <w:pPr>
              <w:spacing w:after="0" w:line="259" w:lineRule="auto"/>
              <w:ind w:left="0" w:right="56" w:firstLine="0"/>
              <w:jc w:val="right"/>
            </w:pPr>
            <w:r>
              <w:t xml:space="preserve">154 </w:t>
            </w:r>
          </w:p>
        </w:tc>
        <w:tc>
          <w:tcPr>
            <w:tcW w:w="4875" w:type="dxa"/>
            <w:tcBorders>
              <w:top w:val="single" w:sz="6" w:space="0" w:color="000000"/>
              <w:left w:val="single" w:sz="6" w:space="0" w:color="000000"/>
              <w:bottom w:val="single" w:sz="6" w:space="0" w:color="000000"/>
              <w:right w:val="single" w:sz="6" w:space="0" w:color="000000"/>
            </w:tcBorders>
          </w:tcPr>
          <w:p w14:paraId="04BC596B" w14:textId="77777777" w:rsidR="00925913" w:rsidRDefault="00477365">
            <w:pPr>
              <w:spacing w:after="0" w:line="259" w:lineRule="auto"/>
              <w:ind w:left="2" w:right="0" w:firstLine="0"/>
              <w:jc w:val="left"/>
            </w:pPr>
            <w:r>
              <w:t xml:space="preserve">Total Post Employment Benefit Charged to the Surplus or Deficit on the Provision of Services </w:t>
            </w:r>
          </w:p>
        </w:tc>
        <w:tc>
          <w:tcPr>
            <w:tcW w:w="1021" w:type="dxa"/>
            <w:tcBorders>
              <w:top w:val="single" w:sz="6" w:space="0" w:color="000000"/>
              <w:left w:val="single" w:sz="6" w:space="0" w:color="000000"/>
              <w:bottom w:val="single" w:sz="6" w:space="0" w:color="000000"/>
              <w:right w:val="single" w:sz="6" w:space="0" w:color="000000"/>
            </w:tcBorders>
          </w:tcPr>
          <w:p w14:paraId="48BEFF70" w14:textId="77777777" w:rsidR="00925913" w:rsidRDefault="00477365">
            <w:pPr>
              <w:spacing w:after="0" w:line="259" w:lineRule="auto"/>
              <w:ind w:left="0" w:right="56" w:firstLine="0"/>
              <w:jc w:val="right"/>
            </w:pPr>
            <w:r>
              <w:t xml:space="preserve">52,457 </w:t>
            </w:r>
          </w:p>
        </w:tc>
        <w:tc>
          <w:tcPr>
            <w:tcW w:w="1133" w:type="dxa"/>
            <w:tcBorders>
              <w:top w:val="single" w:sz="6" w:space="0" w:color="000000"/>
              <w:left w:val="single" w:sz="6" w:space="0" w:color="000000"/>
              <w:bottom w:val="single" w:sz="6" w:space="0" w:color="000000"/>
              <w:right w:val="single" w:sz="6" w:space="0" w:color="000000"/>
            </w:tcBorders>
          </w:tcPr>
          <w:p w14:paraId="625A53E9" w14:textId="77777777" w:rsidR="00925913" w:rsidRDefault="00477365">
            <w:pPr>
              <w:spacing w:after="0" w:line="259" w:lineRule="auto"/>
              <w:ind w:left="0" w:right="55" w:firstLine="0"/>
              <w:jc w:val="right"/>
            </w:pPr>
            <w:r>
              <w:t xml:space="preserve">125 </w:t>
            </w:r>
          </w:p>
        </w:tc>
      </w:tr>
      <w:tr w:rsidR="00925913" w14:paraId="18000F08" w14:textId="77777777">
        <w:trPr>
          <w:trHeight w:val="467"/>
        </w:trPr>
        <w:tc>
          <w:tcPr>
            <w:tcW w:w="1020" w:type="dxa"/>
            <w:tcBorders>
              <w:top w:val="single" w:sz="6" w:space="0" w:color="000000"/>
              <w:left w:val="single" w:sz="6" w:space="0" w:color="000000"/>
              <w:bottom w:val="nil"/>
              <w:right w:val="single" w:sz="6" w:space="0" w:color="000000"/>
            </w:tcBorders>
          </w:tcPr>
          <w:p w14:paraId="6B9239E0" w14:textId="77777777" w:rsidR="00925913" w:rsidRDefault="00477365">
            <w:pPr>
              <w:spacing w:after="0" w:line="259" w:lineRule="auto"/>
              <w:ind w:left="0" w:right="2" w:firstLine="0"/>
              <w:jc w:val="right"/>
            </w:pPr>
            <w:r>
              <w:lastRenderedPageBreak/>
              <w:t xml:space="preserve"> </w:t>
            </w:r>
          </w:p>
          <w:p w14:paraId="63C3362B" w14:textId="77777777" w:rsidR="00925913" w:rsidRDefault="00477365">
            <w:pPr>
              <w:spacing w:after="0" w:line="259" w:lineRule="auto"/>
              <w:ind w:left="0" w:right="57" w:firstLine="0"/>
              <w:jc w:val="right"/>
            </w:pPr>
            <w:r>
              <w:t xml:space="preserve">31,403 </w:t>
            </w:r>
          </w:p>
        </w:tc>
        <w:tc>
          <w:tcPr>
            <w:tcW w:w="1134" w:type="dxa"/>
            <w:tcBorders>
              <w:top w:val="single" w:sz="6" w:space="0" w:color="000000"/>
              <w:left w:val="single" w:sz="6" w:space="0" w:color="000000"/>
              <w:bottom w:val="nil"/>
              <w:right w:val="single" w:sz="6" w:space="0" w:color="000000"/>
            </w:tcBorders>
          </w:tcPr>
          <w:p w14:paraId="5301E9C2" w14:textId="77777777" w:rsidR="00925913" w:rsidRDefault="00477365">
            <w:pPr>
              <w:spacing w:after="0" w:line="259" w:lineRule="auto"/>
              <w:ind w:left="0" w:right="2" w:firstLine="0"/>
              <w:jc w:val="right"/>
            </w:pPr>
            <w:r>
              <w:t xml:space="preserve"> </w:t>
            </w:r>
          </w:p>
          <w:p w14:paraId="0B71A506" w14:textId="77777777" w:rsidR="00925913" w:rsidRDefault="00477365">
            <w:pPr>
              <w:spacing w:after="0" w:line="259" w:lineRule="auto"/>
              <w:ind w:left="0" w:right="56" w:firstLine="0"/>
              <w:jc w:val="right"/>
            </w:pPr>
            <w:r>
              <w:t xml:space="preserve">210 </w:t>
            </w:r>
          </w:p>
        </w:tc>
        <w:tc>
          <w:tcPr>
            <w:tcW w:w="4875" w:type="dxa"/>
            <w:tcBorders>
              <w:top w:val="single" w:sz="6" w:space="0" w:color="000000"/>
              <w:left w:val="single" w:sz="6" w:space="0" w:color="000000"/>
              <w:bottom w:val="nil"/>
              <w:right w:val="single" w:sz="6" w:space="0" w:color="000000"/>
            </w:tcBorders>
          </w:tcPr>
          <w:p w14:paraId="21D4A016" w14:textId="77777777" w:rsidR="00925913" w:rsidRDefault="00477365">
            <w:pPr>
              <w:spacing w:after="0" w:line="259" w:lineRule="auto"/>
              <w:ind w:left="2" w:right="0" w:firstLine="0"/>
              <w:jc w:val="left"/>
            </w:pPr>
            <w:r>
              <w:t xml:space="preserve"> </w:t>
            </w:r>
          </w:p>
          <w:p w14:paraId="750E3BB7" w14:textId="77777777" w:rsidR="00925913" w:rsidRDefault="00477365">
            <w:pPr>
              <w:spacing w:after="0" w:line="259" w:lineRule="auto"/>
              <w:ind w:left="2" w:right="0" w:firstLine="0"/>
              <w:jc w:val="left"/>
            </w:pPr>
            <w:r>
              <w:t xml:space="preserve">Re-measurement of the Net Defined Benefit Liability </w:t>
            </w:r>
          </w:p>
        </w:tc>
        <w:tc>
          <w:tcPr>
            <w:tcW w:w="1021" w:type="dxa"/>
            <w:tcBorders>
              <w:top w:val="single" w:sz="6" w:space="0" w:color="000000"/>
              <w:left w:val="single" w:sz="6" w:space="0" w:color="000000"/>
              <w:bottom w:val="nil"/>
              <w:right w:val="single" w:sz="6" w:space="0" w:color="000000"/>
            </w:tcBorders>
          </w:tcPr>
          <w:p w14:paraId="3E15BF83" w14:textId="77777777" w:rsidR="00925913" w:rsidRDefault="00477365">
            <w:pPr>
              <w:spacing w:after="0" w:line="259" w:lineRule="auto"/>
              <w:ind w:left="0" w:right="1" w:firstLine="0"/>
              <w:jc w:val="right"/>
            </w:pPr>
            <w:r>
              <w:t xml:space="preserve"> </w:t>
            </w:r>
          </w:p>
          <w:p w14:paraId="6360CAF2" w14:textId="77777777" w:rsidR="00925913" w:rsidRDefault="00477365">
            <w:pPr>
              <w:spacing w:after="0" w:line="259" w:lineRule="auto"/>
              <w:ind w:left="0" w:right="56" w:firstLine="0"/>
              <w:jc w:val="right"/>
            </w:pPr>
            <w:r>
              <w:t xml:space="preserve">-58,457 </w:t>
            </w:r>
          </w:p>
        </w:tc>
        <w:tc>
          <w:tcPr>
            <w:tcW w:w="1133" w:type="dxa"/>
            <w:tcBorders>
              <w:top w:val="single" w:sz="6" w:space="0" w:color="000000"/>
              <w:left w:val="single" w:sz="6" w:space="0" w:color="000000"/>
              <w:bottom w:val="nil"/>
              <w:right w:val="single" w:sz="6" w:space="0" w:color="000000"/>
            </w:tcBorders>
          </w:tcPr>
          <w:p w14:paraId="13569543" w14:textId="77777777" w:rsidR="00925913" w:rsidRDefault="00477365">
            <w:pPr>
              <w:spacing w:after="0" w:line="259" w:lineRule="auto"/>
              <w:ind w:left="0" w:right="0" w:firstLine="0"/>
              <w:jc w:val="right"/>
            </w:pPr>
            <w:r>
              <w:t xml:space="preserve"> </w:t>
            </w:r>
          </w:p>
          <w:p w14:paraId="7BA8DBAA" w14:textId="77777777" w:rsidR="00925913" w:rsidRDefault="00477365">
            <w:pPr>
              <w:spacing w:after="0" w:line="259" w:lineRule="auto"/>
              <w:ind w:left="0" w:right="56" w:firstLine="0"/>
              <w:jc w:val="right"/>
            </w:pPr>
            <w:r>
              <w:t xml:space="preserve">2 </w:t>
            </w:r>
          </w:p>
        </w:tc>
      </w:tr>
      <w:tr w:rsidR="00925913" w14:paraId="2C7A94DB" w14:textId="77777777">
        <w:trPr>
          <w:trHeight w:val="238"/>
        </w:trPr>
        <w:tc>
          <w:tcPr>
            <w:tcW w:w="1020" w:type="dxa"/>
            <w:tcBorders>
              <w:top w:val="nil"/>
              <w:left w:val="single" w:sz="6" w:space="0" w:color="000000"/>
              <w:bottom w:val="single" w:sz="6" w:space="0" w:color="000000"/>
              <w:right w:val="single" w:sz="6" w:space="0" w:color="000000"/>
            </w:tcBorders>
          </w:tcPr>
          <w:p w14:paraId="554D6C90" w14:textId="77777777" w:rsidR="00925913" w:rsidRDefault="00477365">
            <w:pPr>
              <w:spacing w:after="0" w:line="259" w:lineRule="auto"/>
              <w:ind w:left="0" w:right="0"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164AB52B" w14:textId="77777777" w:rsidR="00925913" w:rsidRDefault="00477365">
            <w:pPr>
              <w:spacing w:after="0" w:line="259" w:lineRule="auto"/>
              <w:ind w:left="0" w:right="0" w:firstLine="0"/>
              <w:jc w:val="right"/>
            </w:pPr>
            <w:r>
              <w:t xml:space="preserve"> </w:t>
            </w:r>
          </w:p>
        </w:tc>
        <w:tc>
          <w:tcPr>
            <w:tcW w:w="4875" w:type="dxa"/>
            <w:tcBorders>
              <w:top w:val="nil"/>
              <w:left w:val="single" w:sz="6" w:space="0" w:color="000000"/>
              <w:bottom w:val="single" w:sz="6" w:space="0" w:color="000000"/>
              <w:right w:val="single" w:sz="6" w:space="0" w:color="000000"/>
            </w:tcBorders>
          </w:tcPr>
          <w:p w14:paraId="4B14F8D4" w14:textId="77777777" w:rsidR="00925913" w:rsidRDefault="00477365">
            <w:pPr>
              <w:spacing w:after="0" w:line="259" w:lineRule="auto"/>
              <w:ind w:left="0" w:right="0" w:firstLine="0"/>
              <w:jc w:val="left"/>
            </w:pPr>
            <w:r>
              <w:t xml:space="preserve"> </w:t>
            </w:r>
          </w:p>
        </w:tc>
        <w:tc>
          <w:tcPr>
            <w:tcW w:w="1021" w:type="dxa"/>
            <w:tcBorders>
              <w:top w:val="nil"/>
              <w:left w:val="single" w:sz="6" w:space="0" w:color="000000"/>
              <w:bottom w:val="single" w:sz="6" w:space="0" w:color="000000"/>
              <w:right w:val="single" w:sz="6" w:space="0" w:color="000000"/>
            </w:tcBorders>
          </w:tcPr>
          <w:p w14:paraId="7E9ABE6B" w14:textId="77777777" w:rsidR="00925913" w:rsidRDefault="00477365">
            <w:pPr>
              <w:spacing w:after="0" w:line="259" w:lineRule="auto"/>
              <w:ind w:left="0" w:right="0" w:firstLine="0"/>
              <w:jc w:val="right"/>
            </w:pPr>
            <w:r>
              <w:t xml:space="preserve"> </w:t>
            </w:r>
          </w:p>
        </w:tc>
        <w:tc>
          <w:tcPr>
            <w:tcW w:w="1133" w:type="dxa"/>
            <w:tcBorders>
              <w:top w:val="nil"/>
              <w:left w:val="single" w:sz="6" w:space="0" w:color="000000"/>
              <w:bottom w:val="single" w:sz="6" w:space="0" w:color="000000"/>
              <w:right w:val="single" w:sz="6" w:space="0" w:color="000000"/>
            </w:tcBorders>
          </w:tcPr>
          <w:p w14:paraId="1188142C" w14:textId="77777777" w:rsidR="00925913" w:rsidRDefault="00477365">
            <w:pPr>
              <w:spacing w:after="0" w:line="259" w:lineRule="auto"/>
              <w:ind w:left="0" w:right="0" w:firstLine="0"/>
              <w:jc w:val="right"/>
            </w:pPr>
            <w:r>
              <w:t xml:space="preserve"> </w:t>
            </w:r>
          </w:p>
        </w:tc>
      </w:tr>
      <w:tr w:rsidR="00925913" w14:paraId="164CD5EC" w14:textId="77777777">
        <w:trPr>
          <w:trHeight w:val="473"/>
        </w:trPr>
        <w:tc>
          <w:tcPr>
            <w:tcW w:w="1020" w:type="dxa"/>
            <w:tcBorders>
              <w:top w:val="single" w:sz="6" w:space="0" w:color="000000"/>
              <w:left w:val="single" w:sz="6" w:space="0" w:color="000000"/>
              <w:bottom w:val="single" w:sz="6" w:space="0" w:color="000000"/>
              <w:right w:val="single" w:sz="6" w:space="0" w:color="000000"/>
            </w:tcBorders>
          </w:tcPr>
          <w:p w14:paraId="75AD6A3A" w14:textId="77777777" w:rsidR="00925913" w:rsidRDefault="00477365">
            <w:pPr>
              <w:spacing w:after="0" w:line="259" w:lineRule="auto"/>
              <w:ind w:left="0" w:right="55" w:firstLine="0"/>
              <w:jc w:val="right"/>
            </w:pPr>
            <w:r>
              <w:t xml:space="preserve">73,811 </w:t>
            </w:r>
          </w:p>
        </w:tc>
        <w:tc>
          <w:tcPr>
            <w:tcW w:w="1134" w:type="dxa"/>
            <w:tcBorders>
              <w:top w:val="single" w:sz="6" w:space="0" w:color="000000"/>
              <w:left w:val="single" w:sz="6" w:space="0" w:color="000000"/>
              <w:bottom w:val="single" w:sz="6" w:space="0" w:color="000000"/>
              <w:right w:val="single" w:sz="6" w:space="0" w:color="000000"/>
            </w:tcBorders>
          </w:tcPr>
          <w:p w14:paraId="18D116A7" w14:textId="77777777" w:rsidR="00925913" w:rsidRDefault="00477365">
            <w:pPr>
              <w:spacing w:after="0" w:line="259" w:lineRule="auto"/>
              <w:ind w:left="0" w:right="55" w:firstLine="0"/>
              <w:jc w:val="right"/>
            </w:pPr>
            <w:r>
              <w:t xml:space="preserve">364 </w:t>
            </w:r>
          </w:p>
        </w:tc>
        <w:tc>
          <w:tcPr>
            <w:tcW w:w="4875" w:type="dxa"/>
            <w:tcBorders>
              <w:top w:val="single" w:sz="6" w:space="0" w:color="000000"/>
              <w:left w:val="single" w:sz="6" w:space="0" w:color="000000"/>
              <w:bottom w:val="single" w:sz="6" w:space="0" w:color="000000"/>
              <w:right w:val="single" w:sz="6" w:space="0" w:color="000000"/>
            </w:tcBorders>
          </w:tcPr>
          <w:p w14:paraId="285EC795" w14:textId="77777777" w:rsidR="00925913" w:rsidRDefault="00477365">
            <w:pPr>
              <w:spacing w:after="0" w:line="259" w:lineRule="auto"/>
              <w:ind w:left="0" w:right="0" w:firstLine="0"/>
              <w:jc w:val="left"/>
            </w:pPr>
            <w:r>
              <w:t xml:space="preserve">Total Post Employment Benefit Charged to the </w:t>
            </w:r>
          </w:p>
          <w:p w14:paraId="571B5A79" w14:textId="77777777" w:rsidR="00925913" w:rsidRDefault="00477365">
            <w:pPr>
              <w:spacing w:after="0" w:line="259" w:lineRule="auto"/>
              <w:ind w:left="0" w:right="0" w:firstLine="0"/>
              <w:jc w:val="left"/>
            </w:pPr>
            <w:r>
              <w:t xml:space="preserve">Comprehensive Income and Expenditure Statement </w:t>
            </w:r>
          </w:p>
        </w:tc>
        <w:tc>
          <w:tcPr>
            <w:tcW w:w="1021" w:type="dxa"/>
            <w:tcBorders>
              <w:top w:val="single" w:sz="6" w:space="0" w:color="000000"/>
              <w:left w:val="single" w:sz="6" w:space="0" w:color="000000"/>
              <w:bottom w:val="single" w:sz="6" w:space="0" w:color="000000"/>
              <w:right w:val="single" w:sz="6" w:space="0" w:color="000000"/>
            </w:tcBorders>
          </w:tcPr>
          <w:p w14:paraId="4F6AA867" w14:textId="77777777" w:rsidR="00925913" w:rsidRDefault="00477365">
            <w:pPr>
              <w:spacing w:after="0" w:line="259" w:lineRule="auto"/>
              <w:ind w:left="0" w:right="55" w:firstLine="0"/>
              <w:jc w:val="right"/>
            </w:pPr>
            <w:r>
              <w:t xml:space="preserve">-6,000 </w:t>
            </w:r>
          </w:p>
        </w:tc>
        <w:tc>
          <w:tcPr>
            <w:tcW w:w="1133" w:type="dxa"/>
            <w:tcBorders>
              <w:top w:val="single" w:sz="6" w:space="0" w:color="000000"/>
              <w:left w:val="single" w:sz="6" w:space="0" w:color="000000"/>
              <w:bottom w:val="single" w:sz="6" w:space="0" w:color="000000"/>
              <w:right w:val="single" w:sz="6" w:space="0" w:color="000000"/>
            </w:tcBorders>
          </w:tcPr>
          <w:p w14:paraId="49CB4618" w14:textId="77777777" w:rsidR="00925913" w:rsidRDefault="00477365">
            <w:pPr>
              <w:spacing w:after="0" w:line="259" w:lineRule="auto"/>
              <w:ind w:left="0" w:right="55" w:firstLine="0"/>
              <w:jc w:val="right"/>
            </w:pPr>
            <w:r>
              <w:t xml:space="preserve">127 </w:t>
            </w:r>
          </w:p>
        </w:tc>
      </w:tr>
    </w:tbl>
    <w:p w14:paraId="1CB771FD" w14:textId="77777777" w:rsidR="00925913" w:rsidRDefault="00477365">
      <w:pPr>
        <w:spacing w:after="0" w:line="259" w:lineRule="auto"/>
        <w:ind w:left="568" w:right="0" w:firstLine="0"/>
        <w:jc w:val="left"/>
      </w:pPr>
      <w:r>
        <w:t xml:space="preserve"> </w:t>
      </w:r>
    </w:p>
    <w:tbl>
      <w:tblPr>
        <w:tblStyle w:val="TableGrid"/>
        <w:tblW w:w="9183" w:type="dxa"/>
        <w:tblInd w:w="1257" w:type="dxa"/>
        <w:tblCellMar>
          <w:top w:w="3" w:type="dxa"/>
          <w:left w:w="108" w:type="dxa"/>
          <w:bottom w:w="0" w:type="dxa"/>
          <w:right w:w="51" w:type="dxa"/>
        </w:tblCellMar>
        <w:tblLook w:val="04A0" w:firstRow="1" w:lastRow="0" w:firstColumn="1" w:lastColumn="0" w:noHBand="0" w:noVBand="1"/>
      </w:tblPr>
      <w:tblGrid>
        <w:gridCol w:w="1020"/>
        <w:gridCol w:w="1134"/>
        <w:gridCol w:w="4875"/>
        <w:gridCol w:w="1021"/>
        <w:gridCol w:w="1133"/>
      </w:tblGrid>
      <w:tr w:rsidR="00925913" w14:paraId="28919047" w14:textId="77777777">
        <w:trPr>
          <w:trHeight w:val="243"/>
        </w:trPr>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449CB3AD" w14:textId="77777777" w:rsidR="00925913" w:rsidRDefault="00477365">
            <w:pPr>
              <w:spacing w:after="0" w:line="259" w:lineRule="auto"/>
              <w:ind w:left="0" w:right="59" w:firstLine="0"/>
              <w:jc w:val="center"/>
            </w:pPr>
            <w:r>
              <w:rPr>
                <w:u w:val="single" w:color="000000"/>
              </w:rPr>
              <w:t>2020/2021</w:t>
            </w:r>
            <w:r>
              <w:t xml:space="preserve"> </w:t>
            </w:r>
          </w:p>
        </w:tc>
        <w:tc>
          <w:tcPr>
            <w:tcW w:w="4876" w:type="dxa"/>
            <w:vMerge w:val="restart"/>
            <w:tcBorders>
              <w:top w:val="single" w:sz="6" w:space="0" w:color="000000"/>
              <w:left w:val="single" w:sz="6" w:space="0" w:color="000000"/>
              <w:bottom w:val="nil"/>
              <w:right w:val="single" w:sz="6" w:space="0" w:color="000000"/>
            </w:tcBorders>
            <w:shd w:val="clear" w:color="auto" w:fill="FFCC99"/>
          </w:tcPr>
          <w:p w14:paraId="4AA5D99A" w14:textId="77777777" w:rsidR="00925913" w:rsidRDefault="00477365">
            <w:pPr>
              <w:spacing w:after="0" w:line="259" w:lineRule="auto"/>
              <w:ind w:left="0" w:right="0" w:firstLine="0"/>
              <w:jc w:val="left"/>
            </w:pPr>
            <w:r>
              <w:rPr>
                <w:b/>
                <w:u w:val="single" w:color="000000"/>
              </w:rPr>
              <w:t>Movement in Reserves Statement</w:t>
            </w:r>
            <w:r>
              <w:t xml:space="preserve"> </w:t>
            </w:r>
          </w:p>
          <w:p w14:paraId="5799B60C" w14:textId="77777777" w:rsidR="00925913" w:rsidRDefault="00477365">
            <w:pPr>
              <w:spacing w:after="0" w:line="259" w:lineRule="auto"/>
              <w:ind w:left="0" w:right="0" w:firstLine="0"/>
              <w:jc w:val="left"/>
            </w:pPr>
            <w:r>
              <w:t xml:space="preserve"> </w:t>
            </w:r>
          </w:p>
        </w:tc>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3EE9C0AD" w14:textId="77777777" w:rsidR="00925913" w:rsidRDefault="00477365">
            <w:pPr>
              <w:spacing w:after="0" w:line="259" w:lineRule="auto"/>
              <w:ind w:left="0" w:right="55" w:firstLine="0"/>
              <w:jc w:val="center"/>
            </w:pPr>
            <w:r>
              <w:rPr>
                <w:u w:val="single" w:color="000000"/>
              </w:rPr>
              <w:t>2021/2022</w:t>
            </w:r>
            <w:r>
              <w:t xml:space="preserve"> </w:t>
            </w:r>
          </w:p>
        </w:tc>
      </w:tr>
      <w:tr w:rsidR="00925913" w14:paraId="5068C6BC" w14:textId="77777777">
        <w:trPr>
          <w:trHeight w:val="701"/>
        </w:trPr>
        <w:tc>
          <w:tcPr>
            <w:tcW w:w="1020" w:type="dxa"/>
            <w:tcBorders>
              <w:top w:val="single" w:sz="6" w:space="0" w:color="000000"/>
              <w:left w:val="single" w:sz="6" w:space="0" w:color="000000"/>
              <w:bottom w:val="nil"/>
              <w:right w:val="single" w:sz="6" w:space="0" w:color="000000"/>
            </w:tcBorders>
            <w:shd w:val="clear" w:color="auto" w:fill="FFCC99"/>
          </w:tcPr>
          <w:p w14:paraId="7358CF0E" w14:textId="77777777" w:rsidR="00925913" w:rsidRDefault="00477365">
            <w:pPr>
              <w:spacing w:after="0" w:line="259" w:lineRule="auto"/>
              <w:ind w:left="0" w:right="59"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310C2F11" w14:textId="77777777" w:rsidR="00925913" w:rsidRDefault="00477365">
            <w:pPr>
              <w:spacing w:after="0" w:line="259" w:lineRule="auto"/>
              <w:ind w:left="0" w:right="58" w:firstLine="0"/>
              <w:jc w:val="center"/>
            </w:pPr>
            <w:r>
              <w:t xml:space="preserve">TPS </w:t>
            </w:r>
          </w:p>
          <w:p w14:paraId="3B767711" w14:textId="77777777" w:rsidR="00925913" w:rsidRDefault="00477365">
            <w:pPr>
              <w:spacing w:after="0" w:line="259" w:lineRule="auto"/>
              <w:ind w:left="24" w:right="0" w:firstLine="0"/>
              <w:jc w:val="left"/>
            </w:pPr>
            <w:r>
              <w:t xml:space="preserve">Unfunded </w:t>
            </w:r>
          </w:p>
          <w:p w14:paraId="4AC2A37D" w14:textId="77777777" w:rsidR="00925913" w:rsidRDefault="00477365">
            <w:pPr>
              <w:spacing w:after="0" w:line="259" w:lineRule="auto"/>
              <w:ind w:left="0" w:right="58" w:firstLine="0"/>
              <w:jc w:val="center"/>
            </w:pPr>
            <w:r>
              <w:t xml:space="preserve">Liabilities </w:t>
            </w:r>
          </w:p>
        </w:tc>
        <w:tc>
          <w:tcPr>
            <w:tcW w:w="0" w:type="auto"/>
            <w:vMerge/>
            <w:tcBorders>
              <w:top w:val="nil"/>
              <w:left w:val="single" w:sz="6" w:space="0" w:color="000000"/>
              <w:bottom w:val="nil"/>
              <w:right w:val="single" w:sz="6" w:space="0" w:color="000000"/>
            </w:tcBorders>
          </w:tcPr>
          <w:p w14:paraId="2806C3DC" w14:textId="77777777" w:rsidR="00925913" w:rsidRDefault="00925913">
            <w:pPr>
              <w:spacing w:after="160" w:line="259" w:lineRule="auto"/>
              <w:ind w:left="0" w:right="0" w:firstLine="0"/>
              <w:jc w:val="left"/>
            </w:pPr>
          </w:p>
        </w:tc>
        <w:tc>
          <w:tcPr>
            <w:tcW w:w="1021" w:type="dxa"/>
            <w:tcBorders>
              <w:top w:val="single" w:sz="6" w:space="0" w:color="000000"/>
              <w:left w:val="single" w:sz="6" w:space="0" w:color="000000"/>
              <w:bottom w:val="nil"/>
              <w:right w:val="single" w:sz="6" w:space="0" w:color="000000"/>
            </w:tcBorders>
            <w:shd w:val="clear" w:color="auto" w:fill="FFCC99"/>
          </w:tcPr>
          <w:p w14:paraId="26949369" w14:textId="77777777" w:rsidR="00925913" w:rsidRDefault="00477365">
            <w:pPr>
              <w:spacing w:after="0" w:line="259" w:lineRule="auto"/>
              <w:ind w:left="0" w:right="57" w:firstLine="0"/>
              <w:jc w:val="center"/>
            </w:pPr>
            <w:r>
              <w:t xml:space="preserve">LGPS </w:t>
            </w:r>
          </w:p>
        </w:tc>
        <w:tc>
          <w:tcPr>
            <w:tcW w:w="1132" w:type="dxa"/>
            <w:tcBorders>
              <w:top w:val="single" w:sz="6" w:space="0" w:color="000000"/>
              <w:left w:val="single" w:sz="6" w:space="0" w:color="000000"/>
              <w:bottom w:val="nil"/>
              <w:right w:val="single" w:sz="6" w:space="0" w:color="000000"/>
            </w:tcBorders>
            <w:shd w:val="clear" w:color="auto" w:fill="FFCC99"/>
          </w:tcPr>
          <w:p w14:paraId="2CE7D75F" w14:textId="77777777" w:rsidR="00925913" w:rsidRDefault="00477365">
            <w:pPr>
              <w:spacing w:after="0" w:line="259" w:lineRule="auto"/>
              <w:ind w:left="0" w:right="56" w:firstLine="0"/>
              <w:jc w:val="center"/>
            </w:pPr>
            <w:r>
              <w:t xml:space="preserve">TPS </w:t>
            </w:r>
          </w:p>
          <w:p w14:paraId="553E2224" w14:textId="77777777" w:rsidR="00925913" w:rsidRDefault="00477365">
            <w:pPr>
              <w:spacing w:after="0" w:line="259" w:lineRule="auto"/>
              <w:ind w:left="24" w:right="0" w:firstLine="0"/>
              <w:jc w:val="left"/>
            </w:pPr>
            <w:r>
              <w:t xml:space="preserve">Unfunded </w:t>
            </w:r>
          </w:p>
          <w:p w14:paraId="4BB0959F" w14:textId="77777777" w:rsidR="00925913" w:rsidRDefault="00477365">
            <w:pPr>
              <w:spacing w:after="0" w:line="259" w:lineRule="auto"/>
              <w:ind w:left="0" w:right="56" w:firstLine="0"/>
              <w:jc w:val="center"/>
            </w:pPr>
            <w:r>
              <w:t xml:space="preserve">Liabilities </w:t>
            </w:r>
          </w:p>
        </w:tc>
      </w:tr>
      <w:tr w:rsidR="00925913" w14:paraId="407144CF" w14:textId="77777777">
        <w:trPr>
          <w:trHeight w:val="232"/>
        </w:trPr>
        <w:tc>
          <w:tcPr>
            <w:tcW w:w="1020" w:type="dxa"/>
            <w:tcBorders>
              <w:top w:val="nil"/>
              <w:left w:val="single" w:sz="6" w:space="0" w:color="000000"/>
              <w:bottom w:val="single" w:sz="6" w:space="0" w:color="000000"/>
              <w:right w:val="single" w:sz="6" w:space="0" w:color="000000"/>
            </w:tcBorders>
            <w:shd w:val="clear" w:color="auto" w:fill="FFCC99"/>
          </w:tcPr>
          <w:p w14:paraId="5E9CE932" w14:textId="77777777" w:rsidR="00925913" w:rsidRDefault="00477365">
            <w:pPr>
              <w:spacing w:after="0" w:line="259" w:lineRule="auto"/>
              <w:ind w:left="0" w:right="60"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44AB0745" w14:textId="77777777" w:rsidR="00925913" w:rsidRDefault="00477365">
            <w:pPr>
              <w:spacing w:after="0" w:line="259" w:lineRule="auto"/>
              <w:ind w:left="0" w:right="58" w:firstLine="0"/>
              <w:jc w:val="center"/>
            </w:pPr>
            <w:r>
              <w:t xml:space="preserve">£000s </w:t>
            </w:r>
          </w:p>
        </w:tc>
        <w:tc>
          <w:tcPr>
            <w:tcW w:w="4876" w:type="dxa"/>
            <w:tcBorders>
              <w:top w:val="nil"/>
              <w:left w:val="single" w:sz="6" w:space="0" w:color="000000"/>
              <w:bottom w:val="single" w:sz="6" w:space="0" w:color="000000"/>
              <w:right w:val="single" w:sz="6" w:space="0" w:color="000000"/>
            </w:tcBorders>
            <w:shd w:val="clear" w:color="auto" w:fill="FFCC99"/>
          </w:tcPr>
          <w:p w14:paraId="7042AF51" w14:textId="77777777" w:rsidR="00925913" w:rsidRDefault="00477365">
            <w:pPr>
              <w:spacing w:after="0" w:line="259" w:lineRule="auto"/>
              <w:ind w:left="0" w:right="0" w:firstLine="0"/>
              <w:jc w:val="left"/>
            </w:pPr>
            <w:r>
              <w:t xml:space="preserve"> </w:t>
            </w:r>
          </w:p>
        </w:tc>
        <w:tc>
          <w:tcPr>
            <w:tcW w:w="1021" w:type="dxa"/>
            <w:tcBorders>
              <w:top w:val="nil"/>
              <w:left w:val="single" w:sz="6" w:space="0" w:color="000000"/>
              <w:bottom w:val="single" w:sz="6" w:space="0" w:color="000000"/>
              <w:right w:val="single" w:sz="6" w:space="0" w:color="000000"/>
            </w:tcBorders>
            <w:shd w:val="clear" w:color="auto" w:fill="FFCC99"/>
          </w:tcPr>
          <w:p w14:paraId="494C9AAE" w14:textId="77777777" w:rsidR="00925913" w:rsidRDefault="00477365">
            <w:pPr>
              <w:spacing w:after="0" w:line="259" w:lineRule="auto"/>
              <w:ind w:left="0" w:right="57"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1AD6E08D" w14:textId="77777777" w:rsidR="00925913" w:rsidRDefault="00477365">
            <w:pPr>
              <w:spacing w:after="0" w:line="259" w:lineRule="auto"/>
              <w:ind w:left="0" w:right="56" w:firstLine="0"/>
              <w:jc w:val="center"/>
            </w:pPr>
            <w:r>
              <w:t xml:space="preserve">£000s </w:t>
            </w:r>
          </w:p>
        </w:tc>
      </w:tr>
      <w:tr w:rsidR="00925913" w14:paraId="34C7B3EE" w14:textId="77777777">
        <w:trPr>
          <w:trHeight w:val="1627"/>
        </w:trPr>
        <w:tc>
          <w:tcPr>
            <w:tcW w:w="1020" w:type="dxa"/>
            <w:tcBorders>
              <w:top w:val="single" w:sz="6" w:space="0" w:color="000000"/>
              <w:left w:val="single" w:sz="6" w:space="0" w:color="000000"/>
              <w:bottom w:val="single" w:sz="6" w:space="0" w:color="000000"/>
              <w:right w:val="single" w:sz="6" w:space="0" w:color="000000"/>
            </w:tcBorders>
          </w:tcPr>
          <w:p w14:paraId="54698CE5" w14:textId="77777777" w:rsidR="00925913" w:rsidRDefault="00477365">
            <w:pPr>
              <w:spacing w:after="0" w:line="259" w:lineRule="auto"/>
              <w:ind w:left="0" w:right="2" w:firstLine="0"/>
              <w:jc w:val="right"/>
            </w:pPr>
            <w:r>
              <w:t xml:space="preserve"> </w:t>
            </w:r>
          </w:p>
          <w:p w14:paraId="704F02E8" w14:textId="77777777" w:rsidR="00925913" w:rsidRDefault="00477365">
            <w:pPr>
              <w:spacing w:after="442" w:line="259" w:lineRule="auto"/>
              <w:ind w:left="0" w:right="57" w:firstLine="0"/>
              <w:jc w:val="right"/>
            </w:pPr>
            <w:r>
              <w:t xml:space="preserve">-42,408 </w:t>
            </w:r>
          </w:p>
          <w:p w14:paraId="222F76B1" w14:textId="77777777" w:rsidR="00925913" w:rsidRDefault="00477365">
            <w:pPr>
              <w:spacing w:after="0" w:line="259" w:lineRule="auto"/>
              <w:ind w:left="0" w:right="2" w:firstLine="0"/>
              <w:jc w:val="right"/>
            </w:pPr>
            <w:r>
              <w:t xml:space="preserve"> </w:t>
            </w:r>
          </w:p>
          <w:p w14:paraId="11E93A3F" w14:textId="77777777" w:rsidR="00925913" w:rsidRDefault="00477365">
            <w:pPr>
              <w:spacing w:after="0" w:line="259" w:lineRule="auto"/>
              <w:ind w:left="0" w:right="2" w:firstLine="0"/>
              <w:jc w:val="righ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3B6C437A" w14:textId="77777777" w:rsidR="00925913" w:rsidRDefault="00477365">
            <w:pPr>
              <w:spacing w:after="0" w:line="259" w:lineRule="auto"/>
              <w:ind w:left="0" w:right="2" w:firstLine="0"/>
              <w:jc w:val="right"/>
            </w:pPr>
            <w:r>
              <w:t xml:space="preserve"> </w:t>
            </w:r>
          </w:p>
          <w:p w14:paraId="436568D3" w14:textId="77777777" w:rsidR="00925913" w:rsidRDefault="00477365">
            <w:pPr>
              <w:spacing w:after="442" w:line="259" w:lineRule="auto"/>
              <w:ind w:left="0" w:right="56" w:firstLine="0"/>
              <w:jc w:val="right"/>
            </w:pPr>
            <w:r>
              <w:t xml:space="preserve">-154 </w:t>
            </w:r>
          </w:p>
          <w:p w14:paraId="247347C3" w14:textId="77777777" w:rsidR="00925913" w:rsidRDefault="00477365">
            <w:pPr>
              <w:spacing w:after="0" w:line="259" w:lineRule="auto"/>
              <w:ind w:left="0" w:right="2" w:firstLine="0"/>
              <w:jc w:val="right"/>
            </w:pPr>
            <w:r>
              <w:t xml:space="preserve"> </w:t>
            </w:r>
          </w:p>
          <w:p w14:paraId="7594C6E6" w14:textId="77777777" w:rsidR="00925913" w:rsidRDefault="00477365">
            <w:pPr>
              <w:spacing w:after="0" w:line="259" w:lineRule="auto"/>
              <w:ind w:left="0" w:right="2" w:firstLine="0"/>
              <w:jc w:val="right"/>
            </w:pPr>
            <w:r>
              <w:t xml:space="preserve"> </w:t>
            </w:r>
          </w:p>
        </w:tc>
        <w:tc>
          <w:tcPr>
            <w:tcW w:w="4876" w:type="dxa"/>
            <w:vMerge w:val="restart"/>
            <w:tcBorders>
              <w:top w:val="single" w:sz="6" w:space="0" w:color="000000"/>
              <w:left w:val="single" w:sz="6" w:space="0" w:color="000000"/>
              <w:bottom w:val="single" w:sz="6" w:space="0" w:color="000000"/>
              <w:right w:val="single" w:sz="6" w:space="0" w:color="000000"/>
            </w:tcBorders>
          </w:tcPr>
          <w:p w14:paraId="679F5532" w14:textId="77777777" w:rsidR="00925913" w:rsidRDefault="00477365">
            <w:pPr>
              <w:spacing w:after="0" w:line="259" w:lineRule="auto"/>
              <w:ind w:left="0" w:right="0" w:firstLine="0"/>
              <w:jc w:val="left"/>
            </w:pPr>
            <w:r>
              <w:t xml:space="preserve"> </w:t>
            </w:r>
          </w:p>
          <w:p w14:paraId="669451E1" w14:textId="77777777" w:rsidR="00925913" w:rsidRDefault="00477365">
            <w:pPr>
              <w:spacing w:after="0" w:line="240" w:lineRule="auto"/>
              <w:ind w:left="0" w:right="3" w:firstLine="0"/>
              <w:jc w:val="left"/>
            </w:pPr>
            <w:r>
              <w:t xml:space="preserve">Reversal of net charges made to the Deficit for the Provision of Services for post-employment benefits in accordance with the Code </w:t>
            </w:r>
          </w:p>
          <w:p w14:paraId="63160219" w14:textId="77777777" w:rsidR="00925913" w:rsidRDefault="00477365">
            <w:pPr>
              <w:spacing w:after="0" w:line="259" w:lineRule="auto"/>
              <w:ind w:left="0" w:right="0" w:firstLine="0"/>
              <w:jc w:val="left"/>
            </w:pPr>
            <w:r>
              <w:t xml:space="preserve"> </w:t>
            </w:r>
          </w:p>
          <w:p w14:paraId="5E5B5F5C" w14:textId="77777777" w:rsidR="00925913" w:rsidRDefault="00477365">
            <w:pPr>
              <w:spacing w:after="65" w:line="239" w:lineRule="auto"/>
              <w:ind w:left="0" w:right="348" w:firstLine="0"/>
              <w:jc w:val="left"/>
            </w:pPr>
            <w:r>
              <w:rPr>
                <w:u w:val="single" w:color="000000"/>
              </w:rPr>
              <w:t>Actual amount charged against the General</w:t>
            </w:r>
            <w:r>
              <w:t xml:space="preserve"> </w:t>
            </w:r>
            <w:r>
              <w:rPr>
                <w:u w:val="single" w:color="000000"/>
              </w:rPr>
              <w:t>Fund for pensions in the year:</w:t>
            </w:r>
            <w:r>
              <w:rPr>
                <w:b/>
              </w:rPr>
              <w:t xml:space="preserve"> </w:t>
            </w:r>
          </w:p>
          <w:p w14:paraId="726623EF" w14:textId="77777777" w:rsidR="00925913" w:rsidRDefault="00477365">
            <w:pPr>
              <w:numPr>
                <w:ilvl w:val="0"/>
                <w:numId w:val="62"/>
              </w:numPr>
              <w:spacing w:after="0" w:line="259" w:lineRule="auto"/>
              <w:ind w:right="0" w:hanging="227"/>
              <w:jc w:val="left"/>
            </w:pPr>
            <w:r>
              <w:t xml:space="preserve">employers’ contributions payable to the scheme </w:t>
            </w:r>
          </w:p>
          <w:p w14:paraId="537D8E05" w14:textId="77777777" w:rsidR="00925913" w:rsidRDefault="00477365">
            <w:pPr>
              <w:numPr>
                <w:ilvl w:val="0"/>
                <w:numId w:val="62"/>
              </w:numPr>
              <w:spacing w:after="0" w:line="259" w:lineRule="auto"/>
              <w:ind w:right="0" w:hanging="227"/>
              <w:jc w:val="left"/>
            </w:pPr>
            <w:r>
              <w:t xml:space="preserve">retirement benefits payable direct to pensioners </w:t>
            </w:r>
          </w:p>
        </w:tc>
        <w:tc>
          <w:tcPr>
            <w:tcW w:w="1021" w:type="dxa"/>
            <w:tcBorders>
              <w:top w:val="single" w:sz="6" w:space="0" w:color="000000"/>
              <w:left w:val="single" w:sz="6" w:space="0" w:color="000000"/>
              <w:bottom w:val="single" w:sz="6" w:space="0" w:color="000000"/>
              <w:right w:val="single" w:sz="6" w:space="0" w:color="000000"/>
            </w:tcBorders>
          </w:tcPr>
          <w:p w14:paraId="12BE3BF2" w14:textId="77777777" w:rsidR="00925913" w:rsidRDefault="00477365">
            <w:pPr>
              <w:spacing w:after="0" w:line="259" w:lineRule="auto"/>
              <w:ind w:left="0" w:right="2" w:firstLine="0"/>
              <w:jc w:val="right"/>
            </w:pPr>
            <w:r>
              <w:t xml:space="preserve"> </w:t>
            </w:r>
          </w:p>
          <w:p w14:paraId="270E7C7F" w14:textId="77777777" w:rsidR="00925913" w:rsidRDefault="00477365">
            <w:pPr>
              <w:spacing w:after="442" w:line="259" w:lineRule="auto"/>
              <w:ind w:left="0" w:right="56" w:firstLine="0"/>
              <w:jc w:val="right"/>
            </w:pPr>
            <w:r>
              <w:t xml:space="preserve">-52,457 </w:t>
            </w:r>
          </w:p>
          <w:p w14:paraId="71CAD5D9" w14:textId="77777777" w:rsidR="00925913" w:rsidRDefault="00477365">
            <w:pPr>
              <w:spacing w:after="0" w:line="259" w:lineRule="auto"/>
              <w:ind w:left="0" w:right="2" w:firstLine="0"/>
              <w:jc w:val="right"/>
            </w:pPr>
            <w:r>
              <w:t xml:space="preserve"> </w:t>
            </w:r>
          </w:p>
          <w:p w14:paraId="0D7ACB23" w14:textId="77777777" w:rsidR="00925913" w:rsidRDefault="00477365">
            <w:pPr>
              <w:spacing w:after="0" w:line="259" w:lineRule="auto"/>
              <w:ind w:left="0" w:right="2" w:firstLine="0"/>
              <w:jc w:val="right"/>
            </w:pPr>
            <w:r>
              <w:t xml:space="preserve"> </w:t>
            </w:r>
          </w:p>
        </w:tc>
        <w:tc>
          <w:tcPr>
            <w:tcW w:w="1132" w:type="dxa"/>
            <w:tcBorders>
              <w:top w:val="single" w:sz="6" w:space="0" w:color="000000"/>
              <w:left w:val="single" w:sz="6" w:space="0" w:color="000000"/>
              <w:bottom w:val="single" w:sz="6" w:space="0" w:color="000000"/>
              <w:right w:val="single" w:sz="6" w:space="0" w:color="000000"/>
            </w:tcBorders>
          </w:tcPr>
          <w:p w14:paraId="3ACFC75F" w14:textId="77777777" w:rsidR="00925913" w:rsidRDefault="00477365">
            <w:pPr>
              <w:spacing w:after="0" w:line="259" w:lineRule="auto"/>
              <w:ind w:left="0" w:right="0" w:firstLine="0"/>
              <w:jc w:val="right"/>
            </w:pPr>
            <w:r>
              <w:t xml:space="preserve"> </w:t>
            </w:r>
          </w:p>
          <w:p w14:paraId="50205031" w14:textId="77777777" w:rsidR="00925913" w:rsidRDefault="00477365">
            <w:pPr>
              <w:spacing w:after="442" w:line="259" w:lineRule="auto"/>
              <w:ind w:left="0" w:right="55" w:firstLine="0"/>
              <w:jc w:val="right"/>
            </w:pPr>
            <w:r>
              <w:t xml:space="preserve">-125 </w:t>
            </w:r>
          </w:p>
          <w:p w14:paraId="02B148FD" w14:textId="77777777" w:rsidR="00925913" w:rsidRDefault="00477365">
            <w:pPr>
              <w:spacing w:after="0" w:line="259" w:lineRule="auto"/>
              <w:ind w:left="0" w:right="0" w:firstLine="0"/>
              <w:jc w:val="right"/>
            </w:pPr>
            <w:r>
              <w:t xml:space="preserve"> </w:t>
            </w:r>
          </w:p>
          <w:p w14:paraId="6649B593" w14:textId="77777777" w:rsidR="00925913" w:rsidRDefault="00477365">
            <w:pPr>
              <w:spacing w:after="0" w:line="259" w:lineRule="auto"/>
              <w:ind w:left="0" w:right="0" w:firstLine="0"/>
              <w:jc w:val="right"/>
            </w:pPr>
            <w:r>
              <w:t xml:space="preserve"> </w:t>
            </w:r>
          </w:p>
        </w:tc>
      </w:tr>
      <w:tr w:rsidR="00925913" w14:paraId="031DA109" w14:textId="77777777">
        <w:trPr>
          <w:trHeight w:val="502"/>
        </w:trPr>
        <w:tc>
          <w:tcPr>
            <w:tcW w:w="1020" w:type="dxa"/>
            <w:tcBorders>
              <w:top w:val="single" w:sz="6" w:space="0" w:color="000000"/>
              <w:left w:val="single" w:sz="6" w:space="0" w:color="000000"/>
              <w:bottom w:val="single" w:sz="6" w:space="0" w:color="000000"/>
              <w:right w:val="single" w:sz="6" w:space="0" w:color="000000"/>
            </w:tcBorders>
          </w:tcPr>
          <w:p w14:paraId="6C4E6EAD" w14:textId="77777777" w:rsidR="00925913" w:rsidRDefault="00477365">
            <w:pPr>
              <w:spacing w:after="0" w:line="259" w:lineRule="auto"/>
              <w:ind w:left="0" w:right="57" w:firstLine="0"/>
              <w:jc w:val="right"/>
            </w:pPr>
            <w:r>
              <w:t xml:space="preserve">20,712 </w:t>
            </w:r>
          </w:p>
        </w:tc>
        <w:tc>
          <w:tcPr>
            <w:tcW w:w="1134" w:type="dxa"/>
            <w:tcBorders>
              <w:top w:val="single" w:sz="6" w:space="0" w:color="000000"/>
              <w:left w:val="single" w:sz="6" w:space="0" w:color="000000"/>
              <w:bottom w:val="single" w:sz="6" w:space="0" w:color="000000"/>
              <w:right w:val="single" w:sz="6" w:space="0" w:color="000000"/>
            </w:tcBorders>
          </w:tcPr>
          <w:p w14:paraId="17F8CC0D" w14:textId="77777777" w:rsidR="00925913" w:rsidRDefault="00477365">
            <w:pPr>
              <w:spacing w:after="0" w:line="259" w:lineRule="auto"/>
              <w:ind w:left="0" w:right="56" w:firstLine="0"/>
              <w:jc w:val="right"/>
            </w:pPr>
            <w:r>
              <w:t xml:space="preserve">902 </w:t>
            </w:r>
          </w:p>
        </w:tc>
        <w:tc>
          <w:tcPr>
            <w:tcW w:w="0" w:type="auto"/>
            <w:vMerge/>
            <w:tcBorders>
              <w:top w:val="nil"/>
              <w:left w:val="single" w:sz="6" w:space="0" w:color="000000"/>
              <w:bottom w:val="single" w:sz="6" w:space="0" w:color="000000"/>
              <w:right w:val="single" w:sz="6" w:space="0" w:color="000000"/>
            </w:tcBorders>
          </w:tcPr>
          <w:p w14:paraId="3EB8C319" w14:textId="77777777" w:rsidR="00925913" w:rsidRDefault="00925913">
            <w:pPr>
              <w:spacing w:after="160" w:line="259" w:lineRule="auto"/>
              <w:ind w:left="0" w:right="0" w:firstLine="0"/>
              <w:jc w:val="left"/>
            </w:pPr>
          </w:p>
        </w:tc>
        <w:tc>
          <w:tcPr>
            <w:tcW w:w="1021" w:type="dxa"/>
            <w:tcBorders>
              <w:top w:val="single" w:sz="6" w:space="0" w:color="000000"/>
              <w:left w:val="single" w:sz="6" w:space="0" w:color="000000"/>
              <w:bottom w:val="single" w:sz="6" w:space="0" w:color="000000"/>
              <w:right w:val="single" w:sz="6" w:space="0" w:color="000000"/>
            </w:tcBorders>
          </w:tcPr>
          <w:p w14:paraId="51216EA6" w14:textId="77777777" w:rsidR="00925913" w:rsidRDefault="00477365">
            <w:pPr>
              <w:spacing w:after="0" w:line="259" w:lineRule="auto"/>
              <w:ind w:left="0" w:right="57" w:firstLine="0"/>
              <w:jc w:val="right"/>
            </w:pPr>
            <w:r>
              <w:t xml:space="preserve">21,434 </w:t>
            </w:r>
          </w:p>
        </w:tc>
        <w:tc>
          <w:tcPr>
            <w:tcW w:w="1132" w:type="dxa"/>
            <w:tcBorders>
              <w:top w:val="single" w:sz="6" w:space="0" w:color="000000"/>
              <w:left w:val="single" w:sz="6" w:space="0" w:color="000000"/>
              <w:bottom w:val="single" w:sz="6" w:space="0" w:color="000000"/>
              <w:right w:val="single" w:sz="6" w:space="0" w:color="000000"/>
            </w:tcBorders>
          </w:tcPr>
          <w:p w14:paraId="0A9EA49C" w14:textId="77777777" w:rsidR="00925913" w:rsidRDefault="00477365">
            <w:pPr>
              <w:spacing w:after="0" w:line="259" w:lineRule="auto"/>
              <w:ind w:left="0" w:right="55" w:firstLine="0"/>
              <w:jc w:val="right"/>
            </w:pPr>
            <w:r>
              <w:t xml:space="preserve">744 </w:t>
            </w:r>
          </w:p>
        </w:tc>
      </w:tr>
    </w:tbl>
    <w:p w14:paraId="22B777C4" w14:textId="77777777" w:rsidR="00925913" w:rsidRDefault="00477365">
      <w:pPr>
        <w:spacing w:after="0" w:line="259" w:lineRule="auto"/>
        <w:ind w:left="568" w:right="0" w:firstLine="0"/>
        <w:jc w:val="left"/>
      </w:pPr>
      <w:r>
        <w:t xml:space="preserve"> </w:t>
      </w:r>
    </w:p>
    <w:p w14:paraId="737A5519" w14:textId="77777777" w:rsidR="00925913" w:rsidRDefault="00477365">
      <w:pPr>
        <w:pStyle w:val="Heading4"/>
        <w:spacing w:after="3" w:line="252" w:lineRule="auto"/>
        <w:ind w:left="1287"/>
        <w:jc w:val="left"/>
      </w:pPr>
      <w:r>
        <w:rPr>
          <w:b/>
        </w:rPr>
        <w:t>Assets and Liabilities in Relation to Retirement Benefits</w:t>
      </w:r>
      <w:r>
        <w:rPr>
          <w:b/>
          <w:u w:val="none"/>
        </w:rPr>
        <w:t xml:space="preserve"> </w:t>
      </w:r>
    </w:p>
    <w:p w14:paraId="371F8815" w14:textId="77777777" w:rsidR="00925913" w:rsidRDefault="00477365">
      <w:pPr>
        <w:spacing w:after="0" w:line="259" w:lineRule="auto"/>
        <w:ind w:left="568" w:right="0" w:firstLine="0"/>
        <w:jc w:val="left"/>
      </w:pPr>
      <w:r>
        <w:t xml:space="preserve"> </w:t>
      </w:r>
    </w:p>
    <w:p w14:paraId="4FB46BF7" w14:textId="77777777" w:rsidR="00925913" w:rsidRDefault="00477365">
      <w:pPr>
        <w:pStyle w:val="Heading5"/>
        <w:ind w:left="1272"/>
      </w:pPr>
      <w:r>
        <w:t>Pensions Assets and Liabilities Recognised in the Balance Sheet</w:t>
      </w:r>
      <w:r>
        <w:rPr>
          <w:u w:val="none"/>
        </w:rPr>
        <w:t xml:space="preserve"> </w:t>
      </w:r>
    </w:p>
    <w:p w14:paraId="579EB081" w14:textId="77777777" w:rsidR="00925913" w:rsidRDefault="00477365">
      <w:pPr>
        <w:spacing w:after="1" w:line="259" w:lineRule="auto"/>
        <w:ind w:left="568" w:right="0" w:firstLine="0"/>
        <w:jc w:val="left"/>
      </w:pPr>
      <w:r>
        <w:t xml:space="preserve"> </w:t>
      </w:r>
    </w:p>
    <w:p w14:paraId="7DE63387" w14:textId="77777777" w:rsidR="00925913" w:rsidRDefault="00477365">
      <w:pPr>
        <w:ind w:left="1268" w:right="0"/>
      </w:pPr>
      <w:r>
        <w:t xml:space="preserve">The amount included in the Balance Sheet arising from the Authority’s obligation in respect of its defined benefit plans is as follows: </w:t>
      </w:r>
    </w:p>
    <w:p w14:paraId="0353CD1D" w14:textId="77777777" w:rsidR="00925913" w:rsidRDefault="00477365">
      <w:pPr>
        <w:spacing w:after="0" w:line="259" w:lineRule="auto"/>
        <w:ind w:left="1277" w:right="0" w:firstLine="0"/>
        <w:jc w:val="left"/>
      </w:pPr>
      <w:r>
        <w:t xml:space="preserve"> </w:t>
      </w:r>
    </w:p>
    <w:tbl>
      <w:tblPr>
        <w:tblStyle w:val="TableGrid"/>
        <w:tblW w:w="9183" w:type="dxa"/>
        <w:tblInd w:w="1257" w:type="dxa"/>
        <w:tblCellMar>
          <w:top w:w="0" w:type="dxa"/>
          <w:left w:w="106" w:type="dxa"/>
          <w:bottom w:w="0" w:type="dxa"/>
          <w:right w:w="52" w:type="dxa"/>
        </w:tblCellMar>
        <w:tblLook w:val="04A0" w:firstRow="1" w:lastRow="0" w:firstColumn="1" w:lastColumn="0" w:noHBand="0" w:noVBand="1"/>
      </w:tblPr>
      <w:tblGrid>
        <w:gridCol w:w="1275"/>
        <w:gridCol w:w="1162"/>
        <w:gridCol w:w="4309"/>
        <w:gridCol w:w="1276"/>
        <w:gridCol w:w="1161"/>
      </w:tblGrid>
      <w:tr w:rsidR="00925913" w14:paraId="3ABBEF32" w14:textId="77777777">
        <w:trPr>
          <w:trHeight w:val="243"/>
        </w:trPr>
        <w:tc>
          <w:tcPr>
            <w:tcW w:w="2437" w:type="dxa"/>
            <w:gridSpan w:val="2"/>
            <w:tcBorders>
              <w:top w:val="single" w:sz="6" w:space="0" w:color="000000"/>
              <w:left w:val="single" w:sz="6" w:space="0" w:color="000000"/>
              <w:bottom w:val="single" w:sz="6" w:space="0" w:color="000000"/>
              <w:right w:val="single" w:sz="6" w:space="0" w:color="000000"/>
            </w:tcBorders>
            <w:shd w:val="clear" w:color="auto" w:fill="FFCC99"/>
          </w:tcPr>
          <w:p w14:paraId="40F089CE" w14:textId="77777777" w:rsidR="00925913" w:rsidRDefault="00477365">
            <w:pPr>
              <w:spacing w:after="0" w:line="259" w:lineRule="auto"/>
              <w:ind w:left="0" w:right="55" w:firstLine="0"/>
              <w:jc w:val="center"/>
            </w:pPr>
            <w:r>
              <w:rPr>
                <w:u w:val="single" w:color="000000"/>
              </w:rPr>
              <w:t>2020/2021</w:t>
            </w:r>
            <w:r>
              <w:t xml:space="preserve"> </w:t>
            </w:r>
          </w:p>
        </w:tc>
        <w:tc>
          <w:tcPr>
            <w:tcW w:w="4310" w:type="dxa"/>
            <w:vMerge w:val="restart"/>
            <w:tcBorders>
              <w:top w:val="single" w:sz="6" w:space="0" w:color="000000"/>
              <w:left w:val="single" w:sz="6" w:space="0" w:color="000000"/>
              <w:bottom w:val="nil"/>
              <w:right w:val="single" w:sz="6" w:space="0" w:color="000000"/>
            </w:tcBorders>
            <w:shd w:val="clear" w:color="auto" w:fill="FFCC99"/>
          </w:tcPr>
          <w:p w14:paraId="66E38D7C" w14:textId="77777777" w:rsidR="00925913" w:rsidRDefault="00477365">
            <w:pPr>
              <w:spacing w:after="0" w:line="259" w:lineRule="auto"/>
              <w:ind w:left="2" w:right="0" w:firstLine="0"/>
              <w:jc w:val="left"/>
            </w:pPr>
            <w:r>
              <w:t xml:space="preserve"> </w:t>
            </w:r>
          </w:p>
          <w:p w14:paraId="42B7C33C" w14:textId="77777777" w:rsidR="00925913" w:rsidRDefault="00477365">
            <w:pPr>
              <w:spacing w:after="0" w:line="259" w:lineRule="auto"/>
              <w:ind w:left="2" w:right="0" w:firstLine="0"/>
              <w:jc w:val="left"/>
            </w:pPr>
            <w:r>
              <w:t xml:space="preserve"> </w:t>
            </w:r>
          </w:p>
        </w:tc>
        <w:tc>
          <w:tcPr>
            <w:tcW w:w="2437" w:type="dxa"/>
            <w:gridSpan w:val="2"/>
            <w:tcBorders>
              <w:top w:val="single" w:sz="6" w:space="0" w:color="000000"/>
              <w:left w:val="single" w:sz="6" w:space="0" w:color="000000"/>
              <w:bottom w:val="single" w:sz="6" w:space="0" w:color="000000"/>
              <w:right w:val="single" w:sz="6" w:space="0" w:color="000000"/>
            </w:tcBorders>
            <w:shd w:val="clear" w:color="auto" w:fill="FFCC99"/>
          </w:tcPr>
          <w:p w14:paraId="1EC9B1EF" w14:textId="77777777" w:rsidR="00925913" w:rsidRDefault="00477365">
            <w:pPr>
              <w:spacing w:after="0" w:line="259" w:lineRule="auto"/>
              <w:ind w:left="0" w:right="52" w:firstLine="0"/>
              <w:jc w:val="center"/>
            </w:pPr>
            <w:r>
              <w:rPr>
                <w:u w:val="single" w:color="000000"/>
              </w:rPr>
              <w:t>2021/2022</w:t>
            </w:r>
            <w:r>
              <w:t xml:space="preserve"> </w:t>
            </w:r>
          </w:p>
        </w:tc>
      </w:tr>
      <w:tr w:rsidR="00925913" w14:paraId="2A6B87E1" w14:textId="77777777">
        <w:trPr>
          <w:trHeight w:val="701"/>
        </w:trPr>
        <w:tc>
          <w:tcPr>
            <w:tcW w:w="1275" w:type="dxa"/>
            <w:tcBorders>
              <w:top w:val="single" w:sz="6" w:space="0" w:color="000000"/>
              <w:left w:val="single" w:sz="6" w:space="0" w:color="000000"/>
              <w:bottom w:val="nil"/>
              <w:right w:val="single" w:sz="6" w:space="0" w:color="000000"/>
            </w:tcBorders>
            <w:shd w:val="clear" w:color="auto" w:fill="FFCC99"/>
          </w:tcPr>
          <w:p w14:paraId="56D4350B" w14:textId="77777777" w:rsidR="00925913" w:rsidRDefault="00477365">
            <w:pPr>
              <w:spacing w:after="0" w:line="259" w:lineRule="auto"/>
              <w:ind w:left="0" w:right="57" w:firstLine="0"/>
              <w:jc w:val="center"/>
            </w:pPr>
            <w:r>
              <w:t xml:space="preserve">LGPS </w:t>
            </w:r>
          </w:p>
        </w:tc>
        <w:tc>
          <w:tcPr>
            <w:tcW w:w="1162" w:type="dxa"/>
            <w:tcBorders>
              <w:top w:val="single" w:sz="6" w:space="0" w:color="000000"/>
              <w:left w:val="single" w:sz="6" w:space="0" w:color="000000"/>
              <w:bottom w:val="nil"/>
              <w:right w:val="single" w:sz="6" w:space="0" w:color="000000"/>
            </w:tcBorders>
            <w:shd w:val="clear" w:color="auto" w:fill="FFCC99"/>
          </w:tcPr>
          <w:p w14:paraId="2603C5B5" w14:textId="77777777" w:rsidR="00925913" w:rsidRDefault="00477365">
            <w:pPr>
              <w:spacing w:after="0" w:line="259" w:lineRule="auto"/>
              <w:ind w:left="0" w:right="54" w:firstLine="0"/>
              <w:jc w:val="center"/>
            </w:pPr>
            <w:r>
              <w:t xml:space="preserve">TPS </w:t>
            </w:r>
          </w:p>
          <w:p w14:paraId="79C47B01" w14:textId="77777777" w:rsidR="00925913" w:rsidRDefault="00477365">
            <w:pPr>
              <w:spacing w:after="0" w:line="259" w:lineRule="auto"/>
              <w:ind w:left="40" w:right="0" w:firstLine="0"/>
              <w:jc w:val="left"/>
            </w:pPr>
            <w:r>
              <w:t xml:space="preserve">Unfunded </w:t>
            </w:r>
          </w:p>
          <w:p w14:paraId="01AFD5CB" w14:textId="77777777" w:rsidR="00925913" w:rsidRDefault="00477365">
            <w:pPr>
              <w:spacing w:after="0" w:line="259" w:lineRule="auto"/>
              <w:ind w:left="0" w:right="54" w:firstLine="0"/>
              <w:jc w:val="center"/>
            </w:pPr>
            <w:r>
              <w:t xml:space="preserve">Liabilities </w:t>
            </w:r>
          </w:p>
        </w:tc>
        <w:tc>
          <w:tcPr>
            <w:tcW w:w="0" w:type="auto"/>
            <w:vMerge/>
            <w:tcBorders>
              <w:top w:val="nil"/>
              <w:left w:val="single" w:sz="6" w:space="0" w:color="000000"/>
              <w:bottom w:val="nil"/>
              <w:right w:val="single" w:sz="6" w:space="0" w:color="000000"/>
            </w:tcBorders>
          </w:tcPr>
          <w:p w14:paraId="51A98D1C" w14:textId="77777777" w:rsidR="00925913" w:rsidRDefault="00925913">
            <w:pPr>
              <w:spacing w:after="160" w:line="259" w:lineRule="auto"/>
              <w:ind w:left="0" w:right="0" w:firstLine="0"/>
              <w:jc w:val="left"/>
            </w:pPr>
          </w:p>
        </w:tc>
        <w:tc>
          <w:tcPr>
            <w:tcW w:w="1276" w:type="dxa"/>
            <w:tcBorders>
              <w:top w:val="single" w:sz="6" w:space="0" w:color="000000"/>
              <w:left w:val="single" w:sz="6" w:space="0" w:color="000000"/>
              <w:bottom w:val="nil"/>
              <w:right w:val="single" w:sz="6" w:space="0" w:color="000000"/>
            </w:tcBorders>
            <w:shd w:val="clear" w:color="auto" w:fill="FFCC99"/>
          </w:tcPr>
          <w:p w14:paraId="70974622" w14:textId="77777777" w:rsidR="00925913" w:rsidRDefault="00477365">
            <w:pPr>
              <w:spacing w:after="0" w:line="259" w:lineRule="auto"/>
              <w:ind w:left="0" w:right="54" w:firstLine="0"/>
              <w:jc w:val="center"/>
            </w:pPr>
            <w:r>
              <w:t xml:space="preserve">LGPS </w:t>
            </w:r>
          </w:p>
        </w:tc>
        <w:tc>
          <w:tcPr>
            <w:tcW w:w="1161" w:type="dxa"/>
            <w:tcBorders>
              <w:top w:val="single" w:sz="6" w:space="0" w:color="000000"/>
              <w:left w:val="single" w:sz="6" w:space="0" w:color="000000"/>
              <w:bottom w:val="nil"/>
              <w:right w:val="single" w:sz="6" w:space="0" w:color="000000"/>
            </w:tcBorders>
            <w:shd w:val="clear" w:color="auto" w:fill="FFCC99"/>
          </w:tcPr>
          <w:p w14:paraId="766A8AD2" w14:textId="77777777" w:rsidR="00925913" w:rsidRDefault="00477365">
            <w:pPr>
              <w:spacing w:after="0" w:line="259" w:lineRule="auto"/>
              <w:ind w:left="0" w:right="53" w:firstLine="0"/>
              <w:jc w:val="center"/>
            </w:pPr>
            <w:r>
              <w:t xml:space="preserve">TPS </w:t>
            </w:r>
          </w:p>
          <w:p w14:paraId="705C9FE2" w14:textId="77777777" w:rsidR="00925913" w:rsidRDefault="00477365">
            <w:pPr>
              <w:spacing w:after="0" w:line="259" w:lineRule="auto"/>
              <w:ind w:left="40" w:right="0" w:firstLine="0"/>
              <w:jc w:val="left"/>
            </w:pPr>
            <w:r>
              <w:t xml:space="preserve">Unfunded </w:t>
            </w:r>
          </w:p>
          <w:p w14:paraId="2C6E9C36" w14:textId="77777777" w:rsidR="00925913" w:rsidRDefault="00477365">
            <w:pPr>
              <w:spacing w:after="0" w:line="259" w:lineRule="auto"/>
              <w:ind w:left="0" w:right="53" w:firstLine="0"/>
              <w:jc w:val="center"/>
            </w:pPr>
            <w:r>
              <w:t xml:space="preserve">Liabilities </w:t>
            </w:r>
          </w:p>
        </w:tc>
      </w:tr>
      <w:tr w:rsidR="00925913" w14:paraId="56019C77" w14:textId="77777777">
        <w:trPr>
          <w:trHeight w:val="232"/>
        </w:trPr>
        <w:tc>
          <w:tcPr>
            <w:tcW w:w="1275" w:type="dxa"/>
            <w:tcBorders>
              <w:top w:val="nil"/>
              <w:left w:val="single" w:sz="6" w:space="0" w:color="000000"/>
              <w:bottom w:val="single" w:sz="6" w:space="0" w:color="000000"/>
              <w:right w:val="single" w:sz="6" w:space="0" w:color="000000"/>
            </w:tcBorders>
            <w:shd w:val="clear" w:color="auto" w:fill="FFCC99"/>
          </w:tcPr>
          <w:p w14:paraId="7A48886B" w14:textId="77777777" w:rsidR="00925913" w:rsidRDefault="00477365">
            <w:pPr>
              <w:spacing w:after="0" w:line="259" w:lineRule="auto"/>
              <w:ind w:left="0" w:right="58" w:firstLine="0"/>
              <w:jc w:val="center"/>
            </w:pPr>
            <w:r>
              <w:t xml:space="preserve">£000s </w:t>
            </w:r>
          </w:p>
        </w:tc>
        <w:tc>
          <w:tcPr>
            <w:tcW w:w="1162" w:type="dxa"/>
            <w:tcBorders>
              <w:top w:val="nil"/>
              <w:left w:val="single" w:sz="6" w:space="0" w:color="000000"/>
              <w:bottom w:val="single" w:sz="6" w:space="0" w:color="000000"/>
              <w:right w:val="single" w:sz="6" w:space="0" w:color="000000"/>
            </w:tcBorders>
            <w:shd w:val="clear" w:color="auto" w:fill="FFCC99"/>
          </w:tcPr>
          <w:p w14:paraId="4BA66E3A" w14:textId="77777777" w:rsidR="00925913" w:rsidRDefault="00477365">
            <w:pPr>
              <w:spacing w:after="0" w:line="259" w:lineRule="auto"/>
              <w:ind w:left="0" w:right="53" w:firstLine="0"/>
              <w:jc w:val="center"/>
            </w:pPr>
            <w:r>
              <w:t xml:space="preserve">£000s </w:t>
            </w:r>
          </w:p>
        </w:tc>
        <w:tc>
          <w:tcPr>
            <w:tcW w:w="4310" w:type="dxa"/>
            <w:tcBorders>
              <w:top w:val="nil"/>
              <w:left w:val="single" w:sz="6" w:space="0" w:color="000000"/>
              <w:bottom w:val="single" w:sz="6" w:space="0" w:color="000000"/>
              <w:right w:val="single" w:sz="6" w:space="0" w:color="000000"/>
            </w:tcBorders>
            <w:shd w:val="clear" w:color="auto" w:fill="FFCC99"/>
          </w:tcPr>
          <w:p w14:paraId="4ADF7C90" w14:textId="77777777" w:rsidR="00925913" w:rsidRDefault="00477365">
            <w:pPr>
              <w:spacing w:after="0" w:line="259" w:lineRule="auto"/>
              <w:ind w:left="2" w:right="0" w:firstLine="0"/>
              <w:jc w:val="left"/>
            </w:pPr>
            <w:r>
              <w:t xml:space="preserve"> </w:t>
            </w:r>
          </w:p>
        </w:tc>
        <w:tc>
          <w:tcPr>
            <w:tcW w:w="1276" w:type="dxa"/>
            <w:tcBorders>
              <w:top w:val="nil"/>
              <w:left w:val="single" w:sz="6" w:space="0" w:color="000000"/>
              <w:bottom w:val="single" w:sz="6" w:space="0" w:color="000000"/>
              <w:right w:val="single" w:sz="6" w:space="0" w:color="000000"/>
            </w:tcBorders>
            <w:shd w:val="clear" w:color="auto" w:fill="FFCC99"/>
          </w:tcPr>
          <w:p w14:paraId="7ABA83D0" w14:textId="77777777" w:rsidR="00925913" w:rsidRDefault="00477365">
            <w:pPr>
              <w:spacing w:after="0" w:line="259" w:lineRule="auto"/>
              <w:ind w:left="0" w:right="55" w:firstLine="0"/>
              <w:jc w:val="center"/>
            </w:pPr>
            <w:r>
              <w:t xml:space="preserve">£000s </w:t>
            </w:r>
          </w:p>
        </w:tc>
        <w:tc>
          <w:tcPr>
            <w:tcW w:w="1161" w:type="dxa"/>
            <w:tcBorders>
              <w:top w:val="nil"/>
              <w:left w:val="single" w:sz="6" w:space="0" w:color="000000"/>
              <w:bottom w:val="single" w:sz="6" w:space="0" w:color="000000"/>
              <w:right w:val="single" w:sz="6" w:space="0" w:color="000000"/>
            </w:tcBorders>
            <w:shd w:val="clear" w:color="auto" w:fill="FFCC99"/>
          </w:tcPr>
          <w:p w14:paraId="605FCB28" w14:textId="77777777" w:rsidR="00925913" w:rsidRDefault="00477365">
            <w:pPr>
              <w:spacing w:after="0" w:line="259" w:lineRule="auto"/>
              <w:ind w:left="0" w:right="53" w:firstLine="0"/>
              <w:jc w:val="center"/>
            </w:pPr>
            <w:r>
              <w:t xml:space="preserve">£000s </w:t>
            </w:r>
          </w:p>
        </w:tc>
      </w:tr>
      <w:tr w:rsidR="00925913" w14:paraId="376A2A66" w14:textId="77777777">
        <w:trPr>
          <w:trHeight w:val="818"/>
        </w:trPr>
        <w:tc>
          <w:tcPr>
            <w:tcW w:w="1275" w:type="dxa"/>
            <w:tcBorders>
              <w:top w:val="single" w:sz="6" w:space="0" w:color="000000"/>
              <w:left w:val="single" w:sz="6" w:space="0" w:color="000000"/>
              <w:bottom w:val="nil"/>
              <w:right w:val="single" w:sz="6" w:space="0" w:color="000000"/>
            </w:tcBorders>
          </w:tcPr>
          <w:p w14:paraId="16DC6064" w14:textId="77777777" w:rsidR="00925913" w:rsidRDefault="00477365">
            <w:pPr>
              <w:spacing w:after="0" w:line="259" w:lineRule="auto"/>
              <w:ind w:left="0" w:right="0" w:firstLine="0"/>
              <w:jc w:val="left"/>
            </w:pPr>
            <w:r>
              <w:t xml:space="preserve"> </w:t>
            </w:r>
          </w:p>
          <w:p w14:paraId="1F6AAA08" w14:textId="77777777" w:rsidR="00925913" w:rsidRDefault="00477365">
            <w:pPr>
              <w:spacing w:after="0" w:line="259" w:lineRule="auto"/>
              <w:ind w:left="0" w:right="57" w:firstLine="0"/>
              <w:jc w:val="right"/>
            </w:pPr>
            <w:r>
              <w:t xml:space="preserve">-1,513,855 </w:t>
            </w:r>
          </w:p>
        </w:tc>
        <w:tc>
          <w:tcPr>
            <w:tcW w:w="1162" w:type="dxa"/>
            <w:tcBorders>
              <w:top w:val="single" w:sz="6" w:space="0" w:color="000000"/>
              <w:left w:val="single" w:sz="6" w:space="0" w:color="000000"/>
              <w:bottom w:val="nil"/>
              <w:right w:val="single" w:sz="6" w:space="0" w:color="000000"/>
            </w:tcBorders>
          </w:tcPr>
          <w:p w14:paraId="5A09B63E" w14:textId="77777777" w:rsidR="00925913" w:rsidRDefault="00477365">
            <w:pPr>
              <w:spacing w:after="0" w:line="259" w:lineRule="auto"/>
              <w:ind w:left="2" w:right="0" w:firstLine="0"/>
              <w:jc w:val="left"/>
            </w:pPr>
            <w:r>
              <w:t xml:space="preserve"> </w:t>
            </w:r>
          </w:p>
          <w:p w14:paraId="41A15159" w14:textId="77777777" w:rsidR="00925913" w:rsidRDefault="00477365">
            <w:pPr>
              <w:spacing w:after="0" w:line="259" w:lineRule="auto"/>
              <w:ind w:left="0" w:right="55" w:firstLine="0"/>
              <w:jc w:val="right"/>
            </w:pPr>
            <w:r>
              <w:t xml:space="preserve">-6,316 </w:t>
            </w:r>
          </w:p>
        </w:tc>
        <w:tc>
          <w:tcPr>
            <w:tcW w:w="4310" w:type="dxa"/>
            <w:tcBorders>
              <w:top w:val="single" w:sz="6" w:space="0" w:color="000000"/>
              <w:left w:val="single" w:sz="6" w:space="0" w:color="000000"/>
              <w:bottom w:val="nil"/>
              <w:right w:val="single" w:sz="6" w:space="0" w:color="000000"/>
            </w:tcBorders>
          </w:tcPr>
          <w:p w14:paraId="64BAA197" w14:textId="77777777" w:rsidR="00925913" w:rsidRDefault="00477365">
            <w:pPr>
              <w:spacing w:after="0" w:line="259" w:lineRule="auto"/>
              <w:ind w:left="2" w:right="0" w:firstLine="0"/>
              <w:jc w:val="left"/>
            </w:pPr>
            <w:r>
              <w:t xml:space="preserve"> </w:t>
            </w:r>
          </w:p>
          <w:p w14:paraId="66D60B06" w14:textId="77777777" w:rsidR="00925913" w:rsidRDefault="00477365">
            <w:pPr>
              <w:spacing w:after="0" w:line="259" w:lineRule="auto"/>
              <w:ind w:left="2" w:right="0" w:firstLine="0"/>
              <w:jc w:val="left"/>
            </w:pPr>
            <w:r>
              <w:t xml:space="preserve">Present Value of the Defined Benefit Obligation </w:t>
            </w:r>
          </w:p>
        </w:tc>
        <w:tc>
          <w:tcPr>
            <w:tcW w:w="1276" w:type="dxa"/>
            <w:tcBorders>
              <w:top w:val="single" w:sz="6" w:space="0" w:color="000000"/>
              <w:left w:val="single" w:sz="6" w:space="0" w:color="000000"/>
              <w:bottom w:val="nil"/>
              <w:right w:val="single" w:sz="6" w:space="0" w:color="000000"/>
            </w:tcBorders>
          </w:tcPr>
          <w:p w14:paraId="3C71D7F8" w14:textId="77777777" w:rsidR="00925913" w:rsidRDefault="00477365">
            <w:pPr>
              <w:spacing w:after="0" w:line="259" w:lineRule="auto"/>
              <w:ind w:left="2" w:right="0" w:firstLine="0"/>
              <w:jc w:val="left"/>
            </w:pPr>
            <w:r>
              <w:t xml:space="preserve"> </w:t>
            </w:r>
          </w:p>
          <w:p w14:paraId="7677296B" w14:textId="77777777" w:rsidR="00925913" w:rsidRDefault="00477365">
            <w:pPr>
              <w:spacing w:after="0" w:line="259" w:lineRule="auto"/>
              <w:ind w:left="0" w:right="55" w:firstLine="0"/>
              <w:jc w:val="right"/>
            </w:pPr>
            <w:r>
              <w:t xml:space="preserve">-1,566,809 </w:t>
            </w:r>
          </w:p>
        </w:tc>
        <w:tc>
          <w:tcPr>
            <w:tcW w:w="1161" w:type="dxa"/>
            <w:tcBorders>
              <w:top w:val="single" w:sz="6" w:space="0" w:color="000000"/>
              <w:left w:val="single" w:sz="6" w:space="0" w:color="000000"/>
              <w:bottom w:val="nil"/>
              <w:right w:val="single" w:sz="6" w:space="0" w:color="000000"/>
            </w:tcBorders>
          </w:tcPr>
          <w:p w14:paraId="547CF664" w14:textId="77777777" w:rsidR="00925913" w:rsidRDefault="00477365">
            <w:pPr>
              <w:spacing w:after="0" w:line="259" w:lineRule="auto"/>
              <w:ind w:left="2" w:right="0" w:firstLine="0"/>
              <w:jc w:val="left"/>
            </w:pPr>
            <w:r>
              <w:t xml:space="preserve"> </w:t>
            </w:r>
          </w:p>
          <w:p w14:paraId="5905325E" w14:textId="77777777" w:rsidR="00925913" w:rsidRDefault="00477365">
            <w:pPr>
              <w:spacing w:after="0" w:line="259" w:lineRule="auto"/>
              <w:ind w:left="0" w:right="55" w:firstLine="0"/>
              <w:jc w:val="right"/>
            </w:pPr>
            <w:r>
              <w:t xml:space="preserve">-5,699 </w:t>
            </w:r>
          </w:p>
        </w:tc>
      </w:tr>
      <w:tr w:rsidR="00925913" w14:paraId="34239B11" w14:textId="77777777">
        <w:trPr>
          <w:trHeight w:val="580"/>
        </w:trPr>
        <w:tc>
          <w:tcPr>
            <w:tcW w:w="1275" w:type="dxa"/>
            <w:tcBorders>
              <w:top w:val="nil"/>
              <w:left w:val="single" w:sz="6" w:space="0" w:color="000000"/>
              <w:bottom w:val="single" w:sz="6" w:space="0" w:color="000000"/>
              <w:right w:val="single" w:sz="6" w:space="0" w:color="000000"/>
            </w:tcBorders>
          </w:tcPr>
          <w:p w14:paraId="7EE95442" w14:textId="77777777" w:rsidR="00925913" w:rsidRDefault="00477365">
            <w:pPr>
              <w:spacing w:after="0" w:line="259" w:lineRule="auto"/>
              <w:ind w:left="0" w:right="2" w:firstLine="0"/>
              <w:jc w:val="right"/>
            </w:pPr>
            <w:r>
              <w:t xml:space="preserve"> </w:t>
            </w:r>
          </w:p>
          <w:p w14:paraId="58525393" w14:textId="77777777" w:rsidR="00925913" w:rsidRDefault="00477365">
            <w:pPr>
              <w:spacing w:after="0" w:line="259" w:lineRule="auto"/>
              <w:ind w:left="0" w:right="57" w:firstLine="0"/>
              <w:jc w:val="right"/>
            </w:pPr>
            <w:r>
              <w:t xml:space="preserve">1,065,258 </w:t>
            </w:r>
          </w:p>
          <w:p w14:paraId="695D01F2" w14:textId="77777777" w:rsidR="00925913" w:rsidRDefault="00477365">
            <w:pPr>
              <w:spacing w:after="0" w:line="259" w:lineRule="auto"/>
              <w:ind w:left="0" w:right="2" w:firstLine="0"/>
              <w:jc w:val="right"/>
            </w:pPr>
            <w:r>
              <w:t xml:space="preserve"> </w:t>
            </w:r>
          </w:p>
        </w:tc>
        <w:tc>
          <w:tcPr>
            <w:tcW w:w="1162" w:type="dxa"/>
            <w:tcBorders>
              <w:top w:val="nil"/>
              <w:left w:val="single" w:sz="6" w:space="0" w:color="000000"/>
              <w:bottom w:val="single" w:sz="6" w:space="0" w:color="000000"/>
              <w:right w:val="single" w:sz="6" w:space="0" w:color="000000"/>
            </w:tcBorders>
          </w:tcPr>
          <w:p w14:paraId="30208F0F" w14:textId="77777777" w:rsidR="00925913" w:rsidRDefault="00477365">
            <w:pPr>
              <w:spacing w:after="0" w:line="259" w:lineRule="auto"/>
              <w:ind w:left="0" w:right="1" w:firstLine="0"/>
              <w:jc w:val="right"/>
            </w:pPr>
            <w:r>
              <w:t xml:space="preserve"> </w:t>
            </w:r>
          </w:p>
          <w:p w14:paraId="6C1D0CBC" w14:textId="77777777" w:rsidR="00925913" w:rsidRDefault="00477365">
            <w:pPr>
              <w:spacing w:after="0" w:line="259" w:lineRule="auto"/>
              <w:ind w:left="0" w:right="56" w:firstLine="0"/>
              <w:jc w:val="right"/>
            </w:pPr>
            <w:r>
              <w:t xml:space="preserve">0 </w:t>
            </w:r>
          </w:p>
          <w:p w14:paraId="317E83C8" w14:textId="77777777" w:rsidR="00925913" w:rsidRDefault="00477365">
            <w:pPr>
              <w:spacing w:after="0" w:line="259" w:lineRule="auto"/>
              <w:ind w:left="0" w:right="1" w:firstLine="0"/>
              <w:jc w:val="right"/>
            </w:pPr>
            <w:r>
              <w:t xml:space="preserve"> </w:t>
            </w:r>
          </w:p>
        </w:tc>
        <w:tc>
          <w:tcPr>
            <w:tcW w:w="4310" w:type="dxa"/>
            <w:vMerge w:val="restart"/>
            <w:tcBorders>
              <w:top w:val="nil"/>
              <w:left w:val="single" w:sz="6" w:space="0" w:color="000000"/>
              <w:bottom w:val="single" w:sz="6" w:space="0" w:color="000000"/>
              <w:right w:val="single" w:sz="6" w:space="0" w:color="000000"/>
            </w:tcBorders>
          </w:tcPr>
          <w:p w14:paraId="5D925051" w14:textId="77777777" w:rsidR="00925913" w:rsidRDefault="00477365">
            <w:pPr>
              <w:spacing w:after="0" w:line="259" w:lineRule="auto"/>
              <w:ind w:left="2" w:right="0" w:firstLine="0"/>
              <w:jc w:val="left"/>
            </w:pPr>
            <w:r>
              <w:t xml:space="preserve"> </w:t>
            </w:r>
          </w:p>
          <w:p w14:paraId="51202A43" w14:textId="77777777" w:rsidR="00925913" w:rsidRDefault="00477365">
            <w:pPr>
              <w:spacing w:after="0" w:line="259" w:lineRule="auto"/>
              <w:ind w:left="2" w:right="0" w:firstLine="0"/>
              <w:jc w:val="left"/>
            </w:pPr>
            <w:r>
              <w:t xml:space="preserve">Fair Value of Plan Assets </w:t>
            </w:r>
          </w:p>
          <w:p w14:paraId="5A022953" w14:textId="77777777" w:rsidR="00925913" w:rsidRDefault="00477365">
            <w:pPr>
              <w:spacing w:after="0" w:line="259" w:lineRule="auto"/>
              <w:ind w:left="2" w:right="0" w:firstLine="0"/>
              <w:jc w:val="left"/>
            </w:pPr>
            <w:r>
              <w:t xml:space="preserve"> </w:t>
            </w:r>
          </w:p>
          <w:p w14:paraId="1FF83EF4" w14:textId="77777777" w:rsidR="00925913" w:rsidRDefault="00477365">
            <w:pPr>
              <w:spacing w:after="0" w:line="259" w:lineRule="auto"/>
              <w:ind w:left="2" w:right="0" w:firstLine="0"/>
              <w:jc w:val="left"/>
            </w:pPr>
            <w:r>
              <w:t xml:space="preserve">Net Liability arising from defined benefit obligation </w:t>
            </w:r>
          </w:p>
        </w:tc>
        <w:tc>
          <w:tcPr>
            <w:tcW w:w="1276" w:type="dxa"/>
            <w:tcBorders>
              <w:top w:val="nil"/>
              <w:left w:val="single" w:sz="6" w:space="0" w:color="000000"/>
              <w:bottom w:val="single" w:sz="6" w:space="0" w:color="000000"/>
              <w:right w:val="single" w:sz="6" w:space="0" w:color="000000"/>
            </w:tcBorders>
          </w:tcPr>
          <w:p w14:paraId="1193DC67" w14:textId="77777777" w:rsidR="00925913" w:rsidRDefault="00477365">
            <w:pPr>
              <w:spacing w:after="0" w:line="259" w:lineRule="auto"/>
              <w:ind w:left="0" w:right="1" w:firstLine="0"/>
              <w:jc w:val="right"/>
            </w:pPr>
            <w:r>
              <w:t xml:space="preserve"> </w:t>
            </w:r>
          </w:p>
          <w:p w14:paraId="707B1303" w14:textId="77777777" w:rsidR="00925913" w:rsidRDefault="00477365">
            <w:pPr>
              <w:spacing w:after="0" w:line="259" w:lineRule="auto"/>
              <w:ind w:left="0" w:right="55" w:firstLine="0"/>
              <w:jc w:val="right"/>
            </w:pPr>
            <w:r>
              <w:t xml:space="preserve">1,145,646 </w:t>
            </w:r>
          </w:p>
          <w:p w14:paraId="3C9551C0" w14:textId="77777777" w:rsidR="00925913" w:rsidRDefault="00477365">
            <w:pPr>
              <w:spacing w:after="0" w:line="259" w:lineRule="auto"/>
              <w:ind w:left="0" w:right="1" w:firstLine="0"/>
              <w:jc w:val="right"/>
            </w:pPr>
            <w:r>
              <w:t xml:space="preserve"> </w:t>
            </w:r>
          </w:p>
        </w:tc>
        <w:tc>
          <w:tcPr>
            <w:tcW w:w="1161" w:type="dxa"/>
            <w:tcBorders>
              <w:top w:val="nil"/>
              <w:left w:val="single" w:sz="6" w:space="0" w:color="000000"/>
              <w:bottom w:val="single" w:sz="6" w:space="0" w:color="000000"/>
              <w:right w:val="single" w:sz="6" w:space="0" w:color="000000"/>
            </w:tcBorders>
          </w:tcPr>
          <w:p w14:paraId="476E0FBC" w14:textId="77777777" w:rsidR="00925913" w:rsidRDefault="00477365">
            <w:pPr>
              <w:spacing w:after="0" w:line="259" w:lineRule="auto"/>
              <w:ind w:left="0" w:right="0" w:firstLine="0"/>
              <w:jc w:val="right"/>
            </w:pPr>
            <w:r>
              <w:t xml:space="preserve"> </w:t>
            </w:r>
          </w:p>
          <w:p w14:paraId="645E8918" w14:textId="77777777" w:rsidR="00925913" w:rsidRDefault="00477365">
            <w:pPr>
              <w:spacing w:after="0" w:line="259" w:lineRule="auto"/>
              <w:ind w:left="0" w:right="56" w:firstLine="0"/>
              <w:jc w:val="right"/>
            </w:pPr>
            <w:r>
              <w:t xml:space="preserve">0 </w:t>
            </w:r>
          </w:p>
          <w:p w14:paraId="19BE49D8" w14:textId="77777777" w:rsidR="00925913" w:rsidRDefault="00477365">
            <w:pPr>
              <w:spacing w:after="0" w:line="259" w:lineRule="auto"/>
              <w:ind w:left="0" w:right="0" w:firstLine="0"/>
              <w:jc w:val="right"/>
            </w:pPr>
            <w:r>
              <w:t xml:space="preserve"> </w:t>
            </w:r>
          </w:p>
        </w:tc>
      </w:tr>
      <w:tr w:rsidR="00925913" w14:paraId="6320AE72" w14:textId="77777777">
        <w:trPr>
          <w:trHeight w:val="475"/>
        </w:trPr>
        <w:tc>
          <w:tcPr>
            <w:tcW w:w="1275" w:type="dxa"/>
            <w:tcBorders>
              <w:top w:val="single" w:sz="6" w:space="0" w:color="000000"/>
              <w:left w:val="single" w:sz="6" w:space="0" w:color="000000"/>
              <w:bottom w:val="single" w:sz="6" w:space="0" w:color="000000"/>
              <w:right w:val="single" w:sz="6" w:space="0" w:color="000000"/>
            </w:tcBorders>
          </w:tcPr>
          <w:p w14:paraId="5500AC79" w14:textId="77777777" w:rsidR="00925913" w:rsidRDefault="00477365">
            <w:pPr>
              <w:spacing w:after="0" w:line="259" w:lineRule="auto"/>
              <w:ind w:left="0" w:right="57" w:firstLine="0"/>
              <w:jc w:val="right"/>
            </w:pPr>
            <w:r>
              <w:t xml:space="preserve">-448,597 </w:t>
            </w:r>
          </w:p>
        </w:tc>
        <w:tc>
          <w:tcPr>
            <w:tcW w:w="1162" w:type="dxa"/>
            <w:tcBorders>
              <w:top w:val="single" w:sz="6" w:space="0" w:color="000000"/>
              <w:left w:val="single" w:sz="6" w:space="0" w:color="000000"/>
              <w:bottom w:val="single" w:sz="6" w:space="0" w:color="000000"/>
              <w:right w:val="single" w:sz="6" w:space="0" w:color="000000"/>
            </w:tcBorders>
          </w:tcPr>
          <w:p w14:paraId="15E57ADF" w14:textId="77777777" w:rsidR="00925913" w:rsidRDefault="00477365">
            <w:pPr>
              <w:spacing w:after="0" w:line="259" w:lineRule="auto"/>
              <w:ind w:left="0" w:right="55" w:firstLine="0"/>
              <w:jc w:val="right"/>
            </w:pPr>
            <w:r>
              <w:t xml:space="preserve">-6,316 </w:t>
            </w:r>
          </w:p>
        </w:tc>
        <w:tc>
          <w:tcPr>
            <w:tcW w:w="0" w:type="auto"/>
            <w:vMerge/>
            <w:tcBorders>
              <w:top w:val="nil"/>
              <w:left w:val="single" w:sz="6" w:space="0" w:color="000000"/>
              <w:bottom w:val="single" w:sz="6" w:space="0" w:color="000000"/>
              <w:right w:val="single" w:sz="6" w:space="0" w:color="000000"/>
            </w:tcBorders>
          </w:tcPr>
          <w:p w14:paraId="1FA7797B" w14:textId="77777777" w:rsidR="00925913" w:rsidRDefault="00925913">
            <w:pPr>
              <w:spacing w:after="160" w:line="259" w:lineRule="auto"/>
              <w:ind w:left="0" w:right="0" w:firstLine="0"/>
              <w:jc w:val="left"/>
            </w:pPr>
          </w:p>
        </w:tc>
        <w:tc>
          <w:tcPr>
            <w:tcW w:w="1276" w:type="dxa"/>
            <w:tcBorders>
              <w:top w:val="single" w:sz="6" w:space="0" w:color="000000"/>
              <w:left w:val="single" w:sz="6" w:space="0" w:color="000000"/>
              <w:bottom w:val="single" w:sz="6" w:space="0" w:color="000000"/>
              <w:right w:val="single" w:sz="6" w:space="0" w:color="000000"/>
            </w:tcBorders>
          </w:tcPr>
          <w:p w14:paraId="76EC2D8F" w14:textId="77777777" w:rsidR="00925913" w:rsidRDefault="00477365">
            <w:pPr>
              <w:spacing w:after="0" w:line="259" w:lineRule="auto"/>
              <w:ind w:left="0" w:right="55" w:firstLine="0"/>
              <w:jc w:val="right"/>
            </w:pPr>
            <w:r>
              <w:t xml:space="preserve">-421,163 </w:t>
            </w:r>
          </w:p>
        </w:tc>
        <w:tc>
          <w:tcPr>
            <w:tcW w:w="1161" w:type="dxa"/>
            <w:tcBorders>
              <w:top w:val="single" w:sz="6" w:space="0" w:color="000000"/>
              <w:left w:val="single" w:sz="6" w:space="0" w:color="000000"/>
              <w:bottom w:val="single" w:sz="6" w:space="0" w:color="000000"/>
              <w:right w:val="single" w:sz="6" w:space="0" w:color="000000"/>
            </w:tcBorders>
          </w:tcPr>
          <w:p w14:paraId="5D9CCAE5" w14:textId="77777777" w:rsidR="00925913" w:rsidRDefault="00477365">
            <w:pPr>
              <w:spacing w:after="0" w:line="259" w:lineRule="auto"/>
              <w:ind w:left="0" w:right="55" w:firstLine="0"/>
              <w:jc w:val="right"/>
            </w:pPr>
            <w:r>
              <w:t xml:space="preserve">-5,699 </w:t>
            </w:r>
          </w:p>
        </w:tc>
      </w:tr>
    </w:tbl>
    <w:p w14:paraId="77D143E5" w14:textId="77777777" w:rsidR="00925913" w:rsidRDefault="00477365">
      <w:pPr>
        <w:spacing w:after="0" w:line="259" w:lineRule="auto"/>
        <w:ind w:left="568" w:right="0" w:firstLine="0"/>
        <w:jc w:val="left"/>
      </w:pPr>
      <w:r>
        <w:t xml:space="preserve"> </w:t>
      </w:r>
    </w:p>
    <w:p w14:paraId="3226AB64" w14:textId="77777777" w:rsidR="00925913" w:rsidRDefault="00477365">
      <w:pPr>
        <w:pStyle w:val="Heading5"/>
        <w:ind w:left="1272"/>
      </w:pPr>
      <w:r>
        <w:t>Reconciliation of Present Value of the Scheme Liabilities (Defined Benefit Obligation)</w:t>
      </w:r>
      <w:r>
        <w:rPr>
          <w:u w:val="none"/>
        </w:rPr>
        <w:t xml:space="preserve"> </w:t>
      </w:r>
    </w:p>
    <w:p w14:paraId="1089F745" w14:textId="77777777" w:rsidR="00925913" w:rsidRDefault="00477365">
      <w:pPr>
        <w:spacing w:after="0" w:line="259" w:lineRule="auto"/>
        <w:ind w:left="1277" w:right="0" w:firstLine="0"/>
        <w:jc w:val="left"/>
      </w:pPr>
      <w:r>
        <w:t xml:space="preserve"> </w:t>
      </w:r>
    </w:p>
    <w:tbl>
      <w:tblPr>
        <w:tblStyle w:val="TableGrid"/>
        <w:tblW w:w="9183" w:type="dxa"/>
        <w:tblInd w:w="1257" w:type="dxa"/>
        <w:tblCellMar>
          <w:top w:w="0" w:type="dxa"/>
          <w:left w:w="106" w:type="dxa"/>
          <w:bottom w:w="0" w:type="dxa"/>
          <w:right w:w="51" w:type="dxa"/>
        </w:tblCellMar>
        <w:tblLook w:val="04A0" w:firstRow="1" w:lastRow="0" w:firstColumn="1" w:lastColumn="0" w:noHBand="0" w:noVBand="1"/>
      </w:tblPr>
      <w:tblGrid>
        <w:gridCol w:w="1190"/>
        <w:gridCol w:w="1134"/>
        <w:gridCol w:w="4536"/>
        <w:gridCol w:w="1190"/>
        <w:gridCol w:w="1133"/>
      </w:tblGrid>
      <w:tr w:rsidR="00925913" w14:paraId="7688D331" w14:textId="77777777">
        <w:trPr>
          <w:trHeight w:val="243"/>
        </w:trPr>
        <w:tc>
          <w:tcPr>
            <w:tcW w:w="2324" w:type="dxa"/>
            <w:gridSpan w:val="2"/>
            <w:tcBorders>
              <w:top w:val="single" w:sz="6" w:space="0" w:color="000000"/>
              <w:left w:val="single" w:sz="6" w:space="0" w:color="000000"/>
              <w:bottom w:val="single" w:sz="6" w:space="0" w:color="000000"/>
              <w:right w:val="single" w:sz="6" w:space="0" w:color="000000"/>
            </w:tcBorders>
            <w:shd w:val="clear" w:color="auto" w:fill="FFCC99"/>
          </w:tcPr>
          <w:p w14:paraId="17DFC0AD" w14:textId="77777777" w:rsidR="00925913" w:rsidRDefault="00477365">
            <w:pPr>
              <w:spacing w:after="0" w:line="259" w:lineRule="auto"/>
              <w:ind w:left="0" w:right="59" w:firstLine="0"/>
              <w:jc w:val="center"/>
            </w:pPr>
            <w:r>
              <w:rPr>
                <w:u w:val="single" w:color="000000"/>
              </w:rPr>
              <w:t>2020/2021</w:t>
            </w:r>
            <w:r>
              <w:t xml:space="preserve"> </w:t>
            </w:r>
          </w:p>
        </w:tc>
        <w:tc>
          <w:tcPr>
            <w:tcW w:w="4536" w:type="dxa"/>
            <w:vMerge w:val="restart"/>
            <w:tcBorders>
              <w:top w:val="single" w:sz="6" w:space="0" w:color="000000"/>
              <w:left w:val="single" w:sz="6" w:space="0" w:color="000000"/>
              <w:bottom w:val="nil"/>
              <w:right w:val="single" w:sz="6" w:space="0" w:color="000000"/>
            </w:tcBorders>
            <w:shd w:val="clear" w:color="auto" w:fill="FFCC99"/>
          </w:tcPr>
          <w:p w14:paraId="7DEF5F92" w14:textId="77777777" w:rsidR="00925913" w:rsidRDefault="00477365">
            <w:pPr>
              <w:spacing w:after="0" w:line="259" w:lineRule="auto"/>
              <w:ind w:left="2" w:right="0" w:firstLine="0"/>
              <w:jc w:val="left"/>
            </w:pPr>
            <w:r>
              <w:t xml:space="preserve"> </w:t>
            </w:r>
          </w:p>
          <w:p w14:paraId="6332631E" w14:textId="77777777" w:rsidR="00925913" w:rsidRDefault="00477365">
            <w:pPr>
              <w:spacing w:after="0" w:line="259" w:lineRule="auto"/>
              <w:ind w:left="2" w:right="0" w:firstLine="0"/>
              <w:jc w:val="left"/>
            </w:pPr>
            <w:r>
              <w:t xml:space="preserve"> </w:t>
            </w:r>
          </w:p>
        </w:tc>
        <w:tc>
          <w:tcPr>
            <w:tcW w:w="2323" w:type="dxa"/>
            <w:gridSpan w:val="2"/>
            <w:tcBorders>
              <w:top w:val="single" w:sz="6" w:space="0" w:color="000000"/>
              <w:left w:val="single" w:sz="6" w:space="0" w:color="000000"/>
              <w:bottom w:val="single" w:sz="6" w:space="0" w:color="000000"/>
              <w:right w:val="single" w:sz="6" w:space="0" w:color="000000"/>
            </w:tcBorders>
            <w:shd w:val="clear" w:color="auto" w:fill="FFCC99"/>
          </w:tcPr>
          <w:p w14:paraId="1F115223" w14:textId="77777777" w:rsidR="00925913" w:rsidRDefault="00477365">
            <w:pPr>
              <w:spacing w:after="0" w:line="259" w:lineRule="auto"/>
              <w:ind w:left="0" w:right="54" w:firstLine="0"/>
              <w:jc w:val="center"/>
            </w:pPr>
            <w:r>
              <w:rPr>
                <w:u w:val="single" w:color="000000"/>
              </w:rPr>
              <w:t>2021/2022</w:t>
            </w:r>
            <w:r>
              <w:t xml:space="preserve"> </w:t>
            </w:r>
          </w:p>
        </w:tc>
      </w:tr>
      <w:tr w:rsidR="00925913" w14:paraId="6DA6EFDF" w14:textId="77777777">
        <w:trPr>
          <w:trHeight w:val="701"/>
        </w:trPr>
        <w:tc>
          <w:tcPr>
            <w:tcW w:w="1190" w:type="dxa"/>
            <w:tcBorders>
              <w:top w:val="single" w:sz="6" w:space="0" w:color="000000"/>
              <w:left w:val="single" w:sz="6" w:space="0" w:color="000000"/>
              <w:bottom w:val="nil"/>
              <w:right w:val="single" w:sz="6" w:space="0" w:color="000000"/>
            </w:tcBorders>
            <w:shd w:val="clear" w:color="auto" w:fill="FFCC99"/>
          </w:tcPr>
          <w:p w14:paraId="7A1AEDC4" w14:textId="77777777" w:rsidR="00925913" w:rsidRDefault="00477365">
            <w:pPr>
              <w:spacing w:after="0" w:line="259" w:lineRule="auto"/>
              <w:ind w:left="0" w:right="57"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762078DA" w14:textId="77777777" w:rsidR="00925913" w:rsidRDefault="00477365">
            <w:pPr>
              <w:spacing w:after="0" w:line="259" w:lineRule="auto"/>
              <w:ind w:left="0" w:right="56" w:firstLine="0"/>
              <w:jc w:val="center"/>
            </w:pPr>
            <w:r>
              <w:t xml:space="preserve">TPS </w:t>
            </w:r>
          </w:p>
          <w:p w14:paraId="56C93EC0" w14:textId="77777777" w:rsidR="00925913" w:rsidRDefault="00477365">
            <w:pPr>
              <w:spacing w:after="0" w:line="259" w:lineRule="auto"/>
              <w:ind w:left="26" w:right="0" w:firstLine="0"/>
              <w:jc w:val="left"/>
            </w:pPr>
            <w:r>
              <w:t xml:space="preserve">Unfunded </w:t>
            </w:r>
          </w:p>
          <w:p w14:paraId="017939D3" w14:textId="77777777" w:rsidR="00925913" w:rsidRDefault="00477365">
            <w:pPr>
              <w:spacing w:after="0" w:line="259" w:lineRule="auto"/>
              <w:ind w:left="0" w:right="56" w:firstLine="0"/>
              <w:jc w:val="center"/>
            </w:pPr>
            <w:r>
              <w:t xml:space="preserve">Liabilities </w:t>
            </w:r>
          </w:p>
        </w:tc>
        <w:tc>
          <w:tcPr>
            <w:tcW w:w="0" w:type="auto"/>
            <w:vMerge/>
            <w:tcBorders>
              <w:top w:val="nil"/>
              <w:left w:val="single" w:sz="6" w:space="0" w:color="000000"/>
              <w:bottom w:val="nil"/>
              <w:right w:val="single" w:sz="6" w:space="0" w:color="000000"/>
            </w:tcBorders>
          </w:tcPr>
          <w:p w14:paraId="22AC009D" w14:textId="77777777" w:rsidR="00925913" w:rsidRDefault="00925913">
            <w:pPr>
              <w:spacing w:after="160" w:line="259" w:lineRule="auto"/>
              <w:ind w:left="0" w:right="0" w:firstLine="0"/>
              <w:jc w:val="left"/>
            </w:pPr>
          </w:p>
        </w:tc>
        <w:tc>
          <w:tcPr>
            <w:tcW w:w="1190" w:type="dxa"/>
            <w:tcBorders>
              <w:top w:val="single" w:sz="6" w:space="0" w:color="000000"/>
              <w:left w:val="single" w:sz="6" w:space="0" w:color="000000"/>
              <w:bottom w:val="nil"/>
              <w:right w:val="single" w:sz="6" w:space="0" w:color="000000"/>
            </w:tcBorders>
            <w:shd w:val="clear" w:color="auto" w:fill="FFCC99"/>
          </w:tcPr>
          <w:p w14:paraId="3BA039EA" w14:textId="77777777" w:rsidR="00925913" w:rsidRDefault="00477365">
            <w:pPr>
              <w:spacing w:after="0" w:line="259" w:lineRule="auto"/>
              <w:ind w:left="0" w:right="54" w:firstLine="0"/>
              <w:jc w:val="center"/>
            </w:pPr>
            <w:r>
              <w:t xml:space="preserve">LGPS </w:t>
            </w:r>
          </w:p>
        </w:tc>
        <w:tc>
          <w:tcPr>
            <w:tcW w:w="1132" w:type="dxa"/>
            <w:tcBorders>
              <w:top w:val="single" w:sz="6" w:space="0" w:color="000000"/>
              <w:left w:val="single" w:sz="6" w:space="0" w:color="000000"/>
              <w:bottom w:val="nil"/>
              <w:right w:val="single" w:sz="6" w:space="0" w:color="000000"/>
            </w:tcBorders>
            <w:shd w:val="clear" w:color="auto" w:fill="FFCC99"/>
          </w:tcPr>
          <w:p w14:paraId="0CDA91CD" w14:textId="77777777" w:rsidR="00925913" w:rsidRDefault="00477365">
            <w:pPr>
              <w:spacing w:after="0" w:line="259" w:lineRule="auto"/>
              <w:ind w:left="0" w:right="54" w:firstLine="0"/>
              <w:jc w:val="center"/>
            </w:pPr>
            <w:r>
              <w:t xml:space="preserve">TPS </w:t>
            </w:r>
          </w:p>
          <w:p w14:paraId="381821B7" w14:textId="77777777" w:rsidR="00925913" w:rsidRDefault="00477365">
            <w:pPr>
              <w:spacing w:after="0" w:line="259" w:lineRule="auto"/>
              <w:ind w:left="26" w:right="0" w:firstLine="0"/>
              <w:jc w:val="left"/>
            </w:pPr>
            <w:r>
              <w:t xml:space="preserve">Unfunded </w:t>
            </w:r>
          </w:p>
          <w:p w14:paraId="10D244D2" w14:textId="77777777" w:rsidR="00925913" w:rsidRDefault="00477365">
            <w:pPr>
              <w:spacing w:after="0" w:line="259" w:lineRule="auto"/>
              <w:ind w:left="0" w:right="54" w:firstLine="0"/>
              <w:jc w:val="center"/>
            </w:pPr>
            <w:r>
              <w:t xml:space="preserve">Liabilities </w:t>
            </w:r>
          </w:p>
        </w:tc>
      </w:tr>
      <w:tr w:rsidR="00925913" w14:paraId="4CD05AF7" w14:textId="77777777">
        <w:trPr>
          <w:trHeight w:val="232"/>
        </w:trPr>
        <w:tc>
          <w:tcPr>
            <w:tcW w:w="1190" w:type="dxa"/>
            <w:tcBorders>
              <w:top w:val="nil"/>
              <w:left w:val="single" w:sz="6" w:space="0" w:color="000000"/>
              <w:bottom w:val="single" w:sz="6" w:space="0" w:color="000000"/>
              <w:right w:val="single" w:sz="6" w:space="0" w:color="000000"/>
            </w:tcBorders>
            <w:shd w:val="clear" w:color="auto" w:fill="FFCC99"/>
          </w:tcPr>
          <w:p w14:paraId="384D3812" w14:textId="77777777" w:rsidR="00925913" w:rsidRDefault="00477365">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056CE056" w14:textId="77777777" w:rsidR="00925913" w:rsidRDefault="00477365">
            <w:pPr>
              <w:spacing w:after="0" w:line="259" w:lineRule="auto"/>
              <w:ind w:left="0" w:right="56" w:firstLine="0"/>
              <w:jc w:val="center"/>
            </w:pPr>
            <w:r>
              <w:t xml:space="preserve">£000s </w:t>
            </w:r>
          </w:p>
        </w:tc>
        <w:tc>
          <w:tcPr>
            <w:tcW w:w="4536" w:type="dxa"/>
            <w:tcBorders>
              <w:top w:val="nil"/>
              <w:left w:val="single" w:sz="6" w:space="0" w:color="000000"/>
              <w:bottom w:val="single" w:sz="6" w:space="0" w:color="000000"/>
              <w:right w:val="single" w:sz="6" w:space="0" w:color="000000"/>
            </w:tcBorders>
            <w:shd w:val="clear" w:color="auto" w:fill="FFCC99"/>
          </w:tcPr>
          <w:p w14:paraId="3CE6F5E5" w14:textId="77777777" w:rsidR="00925913" w:rsidRDefault="00477365">
            <w:pPr>
              <w:spacing w:after="0" w:line="259" w:lineRule="auto"/>
              <w:ind w:left="2" w:right="0" w:firstLine="0"/>
              <w:jc w:val="left"/>
            </w:pPr>
            <w:r>
              <w:t xml:space="preserve"> </w:t>
            </w:r>
          </w:p>
        </w:tc>
        <w:tc>
          <w:tcPr>
            <w:tcW w:w="1190" w:type="dxa"/>
            <w:tcBorders>
              <w:top w:val="nil"/>
              <w:left w:val="single" w:sz="6" w:space="0" w:color="000000"/>
              <w:bottom w:val="single" w:sz="6" w:space="0" w:color="000000"/>
              <w:right w:val="single" w:sz="6" w:space="0" w:color="000000"/>
            </w:tcBorders>
            <w:shd w:val="clear" w:color="auto" w:fill="FFCC99"/>
          </w:tcPr>
          <w:p w14:paraId="037423F1" w14:textId="77777777" w:rsidR="00925913" w:rsidRDefault="00477365">
            <w:pPr>
              <w:spacing w:after="0" w:line="259" w:lineRule="auto"/>
              <w:ind w:left="0" w:right="55"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19938E8C" w14:textId="77777777" w:rsidR="00925913" w:rsidRDefault="00477365">
            <w:pPr>
              <w:spacing w:after="0" w:line="259" w:lineRule="auto"/>
              <w:ind w:left="0" w:right="54" w:firstLine="0"/>
              <w:jc w:val="center"/>
            </w:pPr>
            <w:r>
              <w:t xml:space="preserve">£000s </w:t>
            </w:r>
          </w:p>
        </w:tc>
      </w:tr>
      <w:tr w:rsidR="00925913" w14:paraId="5478DD53" w14:textId="77777777">
        <w:trPr>
          <w:trHeight w:val="588"/>
        </w:trPr>
        <w:tc>
          <w:tcPr>
            <w:tcW w:w="1190" w:type="dxa"/>
            <w:tcBorders>
              <w:top w:val="single" w:sz="6" w:space="0" w:color="000000"/>
              <w:left w:val="single" w:sz="6" w:space="0" w:color="000000"/>
              <w:bottom w:val="nil"/>
              <w:right w:val="single" w:sz="6" w:space="0" w:color="000000"/>
            </w:tcBorders>
          </w:tcPr>
          <w:p w14:paraId="703E81DB" w14:textId="77777777" w:rsidR="00925913" w:rsidRDefault="00477365">
            <w:pPr>
              <w:spacing w:after="0" w:line="259" w:lineRule="auto"/>
              <w:ind w:left="0" w:right="0" w:firstLine="0"/>
              <w:jc w:val="left"/>
            </w:pPr>
            <w:r>
              <w:t xml:space="preserve"> </w:t>
            </w:r>
          </w:p>
          <w:p w14:paraId="29089D61" w14:textId="77777777" w:rsidR="00925913" w:rsidRDefault="00477365">
            <w:pPr>
              <w:spacing w:after="0" w:line="259" w:lineRule="auto"/>
              <w:ind w:left="0" w:right="57" w:firstLine="0"/>
              <w:jc w:val="right"/>
            </w:pPr>
            <w:r>
              <w:t xml:space="preserve">1,302,339 </w:t>
            </w:r>
          </w:p>
        </w:tc>
        <w:tc>
          <w:tcPr>
            <w:tcW w:w="1134" w:type="dxa"/>
            <w:tcBorders>
              <w:top w:val="single" w:sz="6" w:space="0" w:color="000000"/>
              <w:left w:val="single" w:sz="6" w:space="0" w:color="000000"/>
              <w:bottom w:val="nil"/>
              <w:right w:val="single" w:sz="6" w:space="0" w:color="000000"/>
            </w:tcBorders>
          </w:tcPr>
          <w:p w14:paraId="4A8A5E97" w14:textId="77777777" w:rsidR="00925913" w:rsidRDefault="00477365">
            <w:pPr>
              <w:spacing w:after="0" w:line="259" w:lineRule="auto"/>
              <w:ind w:left="2" w:right="0" w:firstLine="0"/>
              <w:jc w:val="left"/>
            </w:pPr>
            <w:r>
              <w:t xml:space="preserve"> </w:t>
            </w:r>
          </w:p>
          <w:p w14:paraId="395BA438" w14:textId="77777777" w:rsidR="00925913" w:rsidRDefault="00477365">
            <w:pPr>
              <w:spacing w:after="0" w:line="259" w:lineRule="auto"/>
              <w:ind w:left="0" w:right="56" w:firstLine="0"/>
              <w:jc w:val="right"/>
            </w:pPr>
            <w:r>
              <w:t xml:space="preserve">6,854 </w:t>
            </w:r>
          </w:p>
        </w:tc>
        <w:tc>
          <w:tcPr>
            <w:tcW w:w="4536" w:type="dxa"/>
            <w:tcBorders>
              <w:top w:val="single" w:sz="6" w:space="0" w:color="000000"/>
              <w:left w:val="single" w:sz="6" w:space="0" w:color="000000"/>
              <w:bottom w:val="nil"/>
              <w:right w:val="single" w:sz="6" w:space="0" w:color="000000"/>
            </w:tcBorders>
          </w:tcPr>
          <w:p w14:paraId="0BB7B843" w14:textId="77777777" w:rsidR="00925913" w:rsidRDefault="00477365">
            <w:pPr>
              <w:spacing w:after="0" w:line="259" w:lineRule="auto"/>
              <w:ind w:left="2" w:right="0" w:firstLine="0"/>
              <w:jc w:val="left"/>
            </w:pPr>
            <w:r>
              <w:t xml:space="preserve"> </w:t>
            </w:r>
          </w:p>
          <w:p w14:paraId="2224937F" w14:textId="77777777" w:rsidR="00925913" w:rsidRDefault="00477365">
            <w:pPr>
              <w:spacing w:after="0" w:line="259" w:lineRule="auto"/>
              <w:ind w:left="2" w:right="0" w:firstLine="0"/>
              <w:jc w:val="left"/>
            </w:pPr>
            <w:r>
              <w:t xml:space="preserve">Opening Balance at 1 April </w:t>
            </w:r>
          </w:p>
        </w:tc>
        <w:tc>
          <w:tcPr>
            <w:tcW w:w="1190" w:type="dxa"/>
            <w:tcBorders>
              <w:top w:val="single" w:sz="6" w:space="0" w:color="000000"/>
              <w:left w:val="single" w:sz="6" w:space="0" w:color="000000"/>
              <w:bottom w:val="nil"/>
              <w:right w:val="single" w:sz="6" w:space="0" w:color="000000"/>
            </w:tcBorders>
          </w:tcPr>
          <w:p w14:paraId="703B289B" w14:textId="77777777" w:rsidR="00925913" w:rsidRDefault="00477365">
            <w:pPr>
              <w:spacing w:after="0" w:line="259" w:lineRule="auto"/>
              <w:ind w:left="2" w:right="0" w:firstLine="0"/>
              <w:jc w:val="left"/>
            </w:pPr>
            <w:r>
              <w:t xml:space="preserve"> </w:t>
            </w:r>
          </w:p>
          <w:p w14:paraId="2891A85D" w14:textId="77777777" w:rsidR="00925913" w:rsidRDefault="00477365">
            <w:pPr>
              <w:spacing w:after="0" w:line="259" w:lineRule="auto"/>
              <w:ind w:left="0" w:right="55" w:firstLine="0"/>
              <w:jc w:val="right"/>
            </w:pPr>
            <w:r>
              <w:t xml:space="preserve">1,513,855 </w:t>
            </w:r>
          </w:p>
        </w:tc>
        <w:tc>
          <w:tcPr>
            <w:tcW w:w="1132" w:type="dxa"/>
            <w:tcBorders>
              <w:top w:val="single" w:sz="6" w:space="0" w:color="000000"/>
              <w:left w:val="single" w:sz="6" w:space="0" w:color="000000"/>
              <w:bottom w:val="nil"/>
              <w:right w:val="single" w:sz="6" w:space="0" w:color="000000"/>
            </w:tcBorders>
          </w:tcPr>
          <w:p w14:paraId="76F4BA8B" w14:textId="77777777" w:rsidR="00925913" w:rsidRDefault="00477365">
            <w:pPr>
              <w:spacing w:after="0" w:line="259" w:lineRule="auto"/>
              <w:ind w:left="2" w:right="0" w:firstLine="0"/>
              <w:jc w:val="left"/>
            </w:pPr>
            <w:r>
              <w:t xml:space="preserve"> </w:t>
            </w:r>
          </w:p>
          <w:p w14:paraId="25A560A2" w14:textId="77777777" w:rsidR="00925913" w:rsidRDefault="00477365">
            <w:pPr>
              <w:spacing w:after="0" w:line="259" w:lineRule="auto"/>
              <w:ind w:left="0" w:right="55" w:firstLine="0"/>
              <w:jc w:val="right"/>
            </w:pPr>
            <w:r>
              <w:t xml:space="preserve">6,316 </w:t>
            </w:r>
          </w:p>
        </w:tc>
      </w:tr>
      <w:tr w:rsidR="00925913" w14:paraId="56CE7C12" w14:textId="77777777">
        <w:trPr>
          <w:trHeight w:val="345"/>
        </w:trPr>
        <w:tc>
          <w:tcPr>
            <w:tcW w:w="1190" w:type="dxa"/>
            <w:tcBorders>
              <w:top w:val="nil"/>
              <w:left w:val="single" w:sz="6" w:space="0" w:color="000000"/>
              <w:bottom w:val="nil"/>
              <w:right w:val="single" w:sz="6" w:space="0" w:color="000000"/>
            </w:tcBorders>
          </w:tcPr>
          <w:p w14:paraId="3BCF9504" w14:textId="77777777" w:rsidR="00925913" w:rsidRDefault="00477365">
            <w:pPr>
              <w:spacing w:after="0" w:line="259" w:lineRule="auto"/>
              <w:ind w:left="0" w:right="2" w:firstLine="0"/>
              <w:jc w:val="right"/>
            </w:pPr>
            <w:r>
              <w:t xml:space="preserve"> </w:t>
            </w:r>
          </w:p>
          <w:p w14:paraId="25948875" w14:textId="77777777" w:rsidR="00925913" w:rsidRDefault="00477365">
            <w:pPr>
              <w:spacing w:after="0" w:line="259" w:lineRule="auto"/>
              <w:ind w:left="0" w:right="57" w:firstLine="0"/>
              <w:jc w:val="right"/>
            </w:pPr>
            <w:r>
              <w:t xml:space="preserve">33,333 </w:t>
            </w:r>
          </w:p>
        </w:tc>
        <w:tc>
          <w:tcPr>
            <w:tcW w:w="1134" w:type="dxa"/>
            <w:tcBorders>
              <w:top w:val="nil"/>
              <w:left w:val="single" w:sz="6" w:space="0" w:color="000000"/>
              <w:bottom w:val="nil"/>
              <w:right w:val="single" w:sz="6" w:space="0" w:color="000000"/>
            </w:tcBorders>
          </w:tcPr>
          <w:p w14:paraId="4E43A75A" w14:textId="77777777" w:rsidR="00925913" w:rsidRDefault="00477365">
            <w:pPr>
              <w:spacing w:after="0" w:line="259" w:lineRule="auto"/>
              <w:ind w:left="0" w:right="2" w:firstLine="0"/>
              <w:jc w:val="right"/>
            </w:pPr>
            <w:r>
              <w:t xml:space="preserve"> </w:t>
            </w:r>
          </w:p>
          <w:p w14:paraId="1478000A" w14:textId="77777777" w:rsidR="00925913" w:rsidRDefault="00477365">
            <w:pPr>
              <w:spacing w:after="0" w:line="259" w:lineRule="auto"/>
              <w:ind w:left="0" w:right="58" w:firstLine="0"/>
              <w:jc w:val="right"/>
            </w:pPr>
            <w:r>
              <w:t xml:space="preserve">0 </w:t>
            </w:r>
          </w:p>
        </w:tc>
        <w:tc>
          <w:tcPr>
            <w:tcW w:w="4536" w:type="dxa"/>
            <w:tcBorders>
              <w:top w:val="nil"/>
              <w:left w:val="single" w:sz="6" w:space="0" w:color="000000"/>
              <w:bottom w:val="nil"/>
              <w:right w:val="single" w:sz="6" w:space="0" w:color="000000"/>
            </w:tcBorders>
          </w:tcPr>
          <w:p w14:paraId="5AA63907" w14:textId="77777777" w:rsidR="00925913" w:rsidRDefault="00477365">
            <w:pPr>
              <w:spacing w:after="0" w:line="259" w:lineRule="auto"/>
              <w:ind w:left="2" w:right="0" w:firstLine="0"/>
              <w:jc w:val="left"/>
            </w:pPr>
            <w:r>
              <w:t xml:space="preserve"> </w:t>
            </w:r>
          </w:p>
          <w:p w14:paraId="35E6A0A1" w14:textId="77777777" w:rsidR="00925913" w:rsidRDefault="00477365">
            <w:pPr>
              <w:spacing w:after="0" w:line="259" w:lineRule="auto"/>
              <w:ind w:left="2" w:right="0" w:firstLine="0"/>
              <w:jc w:val="left"/>
            </w:pPr>
            <w:r>
              <w:t xml:space="preserve">Current Service Cost </w:t>
            </w:r>
          </w:p>
        </w:tc>
        <w:tc>
          <w:tcPr>
            <w:tcW w:w="1190" w:type="dxa"/>
            <w:tcBorders>
              <w:top w:val="nil"/>
              <w:left w:val="single" w:sz="6" w:space="0" w:color="000000"/>
              <w:bottom w:val="nil"/>
              <w:right w:val="single" w:sz="6" w:space="0" w:color="000000"/>
            </w:tcBorders>
          </w:tcPr>
          <w:p w14:paraId="6BAD0738" w14:textId="77777777" w:rsidR="00925913" w:rsidRDefault="00477365">
            <w:pPr>
              <w:spacing w:after="0" w:line="259" w:lineRule="auto"/>
              <w:ind w:left="0" w:right="1" w:firstLine="0"/>
              <w:jc w:val="right"/>
            </w:pPr>
            <w:r>
              <w:t xml:space="preserve"> </w:t>
            </w:r>
          </w:p>
          <w:p w14:paraId="67FADB2A" w14:textId="77777777" w:rsidR="00925913" w:rsidRDefault="00477365">
            <w:pPr>
              <w:spacing w:after="0" w:line="259" w:lineRule="auto"/>
              <w:ind w:left="0" w:right="55" w:firstLine="0"/>
              <w:jc w:val="right"/>
            </w:pPr>
            <w:r>
              <w:t xml:space="preserve">42,719 </w:t>
            </w:r>
          </w:p>
        </w:tc>
        <w:tc>
          <w:tcPr>
            <w:tcW w:w="1132" w:type="dxa"/>
            <w:tcBorders>
              <w:top w:val="nil"/>
              <w:left w:val="single" w:sz="6" w:space="0" w:color="000000"/>
              <w:bottom w:val="nil"/>
              <w:right w:val="single" w:sz="6" w:space="0" w:color="000000"/>
            </w:tcBorders>
          </w:tcPr>
          <w:p w14:paraId="1DB6C2C9" w14:textId="77777777" w:rsidR="00925913" w:rsidRDefault="00477365">
            <w:pPr>
              <w:spacing w:after="0" w:line="259" w:lineRule="auto"/>
              <w:ind w:left="0" w:right="0" w:firstLine="0"/>
              <w:jc w:val="right"/>
            </w:pPr>
            <w:r>
              <w:t xml:space="preserve"> </w:t>
            </w:r>
          </w:p>
          <w:p w14:paraId="075B5B69" w14:textId="77777777" w:rsidR="00925913" w:rsidRDefault="00477365">
            <w:pPr>
              <w:spacing w:after="0" w:line="259" w:lineRule="auto"/>
              <w:ind w:left="0" w:right="56" w:firstLine="0"/>
              <w:jc w:val="right"/>
            </w:pPr>
            <w:r>
              <w:t xml:space="preserve">0 </w:t>
            </w:r>
          </w:p>
        </w:tc>
      </w:tr>
      <w:tr w:rsidR="00925913" w14:paraId="10B81086" w14:textId="77777777">
        <w:trPr>
          <w:trHeight w:val="230"/>
        </w:trPr>
        <w:tc>
          <w:tcPr>
            <w:tcW w:w="1190" w:type="dxa"/>
            <w:tcBorders>
              <w:top w:val="nil"/>
              <w:left w:val="single" w:sz="6" w:space="0" w:color="000000"/>
              <w:bottom w:val="nil"/>
              <w:right w:val="single" w:sz="6" w:space="0" w:color="000000"/>
            </w:tcBorders>
          </w:tcPr>
          <w:p w14:paraId="4A7AAFD5" w14:textId="77777777" w:rsidR="00925913" w:rsidRDefault="00477365">
            <w:pPr>
              <w:spacing w:after="0" w:line="259" w:lineRule="auto"/>
              <w:ind w:left="0" w:right="57" w:firstLine="0"/>
              <w:jc w:val="right"/>
            </w:pPr>
            <w:r>
              <w:t xml:space="preserve">30,900 </w:t>
            </w:r>
          </w:p>
        </w:tc>
        <w:tc>
          <w:tcPr>
            <w:tcW w:w="1134" w:type="dxa"/>
            <w:tcBorders>
              <w:top w:val="nil"/>
              <w:left w:val="single" w:sz="6" w:space="0" w:color="000000"/>
              <w:bottom w:val="nil"/>
              <w:right w:val="single" w:sz="6" w:space="0" w:color="000000"/>
            </w:tcBorders>
          </w:tcPr>
          <w:p w14:paraId="5FB84A6E" w14:textId="77777777" w:rsidR="00925913" w:rsidRDefault="00477365">
            <w:pPr>
              <w:spacing w:after="0" w:line="259" w:lineRule="auto"/>
              <w:ind w:left="0" w:right="56" w:firstLine="0"/>
              <w:jc w:val="right"/>
            </w:pPr>
            <w:r>
              <w:t xml:space="preserve">154 </w:t>
            </w:r>
          </w:p>
        </w:tc>
        <w:tc>
          <w:tcPr>
            <w:tcW w:w="4536" w:type="dxa"/>
            <w:tcBorders>
              <w:top w:val="nil"/>
              <w:left w:val="single" w:sz="6" w:space="0" w:color="000000"/>
              <w:bottom w:val="nil"/>
              <w:right w:val="single" w:sz="6" w:space="0" w:color="000000"/>
            </w:tcBorders>
          </w:tcPr>
          <w:p w14:paraId="3C0C45D0" w14:textId="77777777" w:rsidR="00925913" w:rsidRDefault="00477365">
            <w:pPr>
              <w:spacing w:after="0" w:line="259" w:lineRule="auto"/>
              <w:ind w:left="2" w:right="0" w:firstLine="0"/>
              <w:jc w:val="left"/>
            </w:pPr>
            <w:r>
              <w:t xml:space="preserve">Interest Cost on Pension Liabilities </w:t>
            </w:r>
          </w:p>
        </w:tc>
        <w:tc>
          <w:tcPr>
            <w:tcW w:w="1190" w:type="dxa"/>
            <w:tcBorders>
              <w:top w:val="nil"/>
              <w:left w:val="single" w:sz="6" w:space="0" w:color="000000"/>
              <w:bottom w:val="nil"/>
              <w:right w:val="single" w:sz="6" w:space="0" w:color="000000"/>
            </w:tcBorders>
          </w:tcPr>
          <w:p w14:paraId="3DDF0CF6" w14:textId="77777777" w:rsidR="00925913" w:rsidRDefault="00477365">
            <w:pPr>
              <w:spacing w:after="0" w:line="259" w:lineRule="auto"/>
              <w:ind w:left="0" w:right="55" w:firstLine="0"/>
              <w:jc w:val="right"/>
            </w:pPr>
            <w:r>
              <w:t xml:space="preserve">31,454 </w:t>
            </w:r>
          </w:p>
        </w:tc>
        <w:tc>
          <w:tcPr>
            <w:tcW w:w="1132" w:type="dxa"/>
            <w:tcBorders>
              <w:top w:val="nil"/>
              <w:left w:val="single" w:sz="6" w:space="0" w:color="000000"/>
              <w:bottom w:val="nil"/>
              <w:right w:val="single" w:sz="6" w:space="0" w:color="000000"/>
            </w:tcBorders>
          </w:tcPr>
          <w:p w14:paraId="31010F63" w14:textId="77777777" w:rsidR="00925913" w:rsidRDefault="00477365">
            <w:pPr>
              <w:spacing w:after="0" w:line="259" w:lineRule="auto"/>
              <w:ind w:left="0" w:right="55" w:firstLine="0"/>
              <w:jc w:val="right"/>
            </w:pPr>
            <w:r>
              <w:t xml:space="preserve">125 </w:t>
            </w:r>
          </w:p>
        </w:tc>
      </w:tr>
      <w:tr w:rsidR="00925913" w14:paraId="6022637C" w14:textId="77777777">
        <w:trPr>
          <w:trHeight w:val="460"/>
        </w:trPr>
        <w:tc>
          <w:tcPr>
            <w:tcW w:w="1190" w:type="dxa"/>
            <w:tcBorders>
              <w:top w:val="nil"/>
              <w:left w:val="single" w:sz="6" w:space="0" w:color="000000"/>
              <w:bottom w:val="nil"/>
              <w:right w:val="single" w:sz="6" w:space="0" w:color="000000"/>
            </w:tcBorders>
          </w:tcPr>
          <w:p w14:paraId="005EAA11" w14:textId="77777777" w:rsidR="00925913" w:rsidRDefault="00477365">
            <w:pPr>
              <w:spacing w:after="0" w:line="259" w:lineRule="auto"/>
              <w:ind w:left="0" w:right="57" w:firstLine="0"/>
              <w:jc w:val="right"/>
            </w:pPr>
            <w:r>
              <w:t xml:space="preserve">6,784 </w:t>
            </w:r>
          </w:p>
          <w:p w14:paraId="4AAF094B"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tcPr>
          <w:p w14:paraId="38046827" w14:textId="77777777" w:rsidR="00925913" w:rsidRDefault="00477365">
            <w:pPr>
              <w:spacing w:after="0" w:line="259" w:lineRule="auto"/>
              <w:ind w:left="0" w:right="58" w:firstLine="0"/>
              <w:jc w:val="right"/>
            </w:pPr>
            <w:r>
              <w:t xml:space="preserve">0 </w:t>
            </w:r>
          </w:p>
          <w:p w14:paraId="1C1C633B" w14:textId="77777777" w:rsidR="00925913" w:rsidRDefault="00477365">
            <w:pPr>
              <w:spacing w:after="0" w:line="259" w:lineRule="auto"/>
              <w:ind w:left="0" w:right="2" w:firstLine="0"/>
              <w:jc w:val="right"/>
            </w:pPr>
            <w:r>
              <w:t xml:space="preserve"> </w:t>
            </w:r>
          </w:p>
        </w:tc>
        <w:tc>
          <w:tcPr>
            <w:tcW w:w="4536" w:type="dxa"/>
            <w:tcBorders>
              <w:top w:val="nil"/>
              <w:left w:val="single" w:sz="6" w:space="0" w:color="000000"/>
              <w:bottom w:val="nil"/>
              <w:right w:val="single" w:sz="6" w:space="0" w:color="000000"/>
            </w:tcBorders>
          </w:tcPr>
          <w:p w14:paraId="081797B8" w14:textId="77777777" w:rsidR="00925913" w:rsidRDefault="00477365">
            <w:pPr>
              <w:spacing w:after="0" w:line="259" w:lineRule="auto"/>
              <w:ind w:left="2" w:right="0" w:firstLine="0"/>
              <w:jc w:val="left"/>
            </w:pPr>
            <w:r>
              <w:t xml:space="preserve">Contributions from scheme participants Remeasurement Gains (-) and Losses: </w:t>
            </w:r>
          </w:p>
        </w:tc>
        <w:tc>
          <w:tcPr>
            <w:tcW w:w="1190" w:type="dxa"/>
            <w:tcBorders>
              <w:top w:val="nil"/>
              <w:left w:val="single" w:sz="6" w:space="0" w:color="000000"/>
              <w:bottom w:val="nil"/>
              <w:right w:val="single" w:sz="6" w:space="0" w:color="000000"/>
            </w:tcBorders>
          </w:tcPr>
          <w:p w14:paraId="0C2413B0" w14:textId="77777777" w:rsidR="00925913" w:rsidRDefault="00477365">
            <w:pPr>
              <w:spacing w:after="0" w:line="259" w:lineRule="auto"/>
              <w:ind w:left="0" w:right="55" w:firstLine="0"/>
              <w:jc w:val="right"/>
            </w:pPr>
            <w:r>
              <w:t xml:space="preserve">7,033 </w:t>
            </w:r>
          </w:p>
          <w:p w14:paraId="5F13EFFF" w14:textId="77777777" w:rsidR="00925913" w:rsidRDefault="00477365">
            <w:pPr>
              <w:spacing w:after="0" w:line="259" w:lineRule="auto"/>
              <w:ind w:left="0" w:right="1" w:firstLine="0"/>
              <w:jc w:val="right"/>
            </w:pPr>
            <w:r>
              <w:t xml:space="preserve"> </w:t>
            </w:r>
          </w:p>
        </w:tc>
        <w:tc>
          <w:tcPr>
            <w:tcW w:w="1132" w:type="dxa"/>
            <w:tcBorders>
              <w:top w:val="nil"/>
              <w:left w:val="single" w:sz="6" w:space="0" w:color="000000"/>
              <w:bottom w:val="nil"/>
              <w:right w:val="single" w:sz="6" w:space="0" w:color="000000"/>
            </w:tcBorders>
          </w:tcPr>
          <w:p w14:paraId="1AEAF829" w14:textId="77777777" w:rsidR="00925913" w:rsidRDefault="00477365">
            <w:pPr>
              <w:spacing w:after="0" w:line="259" w:lineRule="auto"/>
              <w:ind w:left="0" w:right="56" w:firstLine="0"/>
              <w:jc w:val="right"/>
            </w:pPr>
            <w:r>
              <w:t xml:space="preserve">0 </w:t>
            </w:r>
          </w:p>
          <w:p w14:paraId="433EED4C" w14:textId="77777777" w:rsidR="00925913" w:rsidRDefault="00477365">
            <w:pPr>
              <w:spacing w:after="0" w:line="259" w:lineRule="auto"/>
              <w:ind w:left="0" w:right="0" w:firstLine="0"/>
              <w:jc w:val="right"/>
            </w:pPr>
            <w:r>
              <w:t xml:space="preserve"> </w:t>
            </w:r>
          </w:p>
        </w:tc>
      </w:tr>
      <w:tr w:rsidR="00925913" w14:paraId="2B476439" w14:textId="77777777">
        <w:trPr>
          <w:trHeight w:val="460"/>
        </w:trPr>
        <w:tc>
          <w:tcPr>
            <w:tcW w:w="1190" w:type="dxa"/>
            <w:tcBorders>
              <w:top w:val="nil"/>
              <w:left w:val="single" w:sz="6" w:space="0" w:color="000000"/>
              <w:bottom w:val="nil"/>
              <w:right w:val="single" w:sz="6" w:space="0" w:color="000000"/>
            </w:tcBorders>
          </w:tcPr>
          <w:p w14:paraId="224F74F3"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5D464D24" w14:textId="77777777" w:rsidR="00925913" w:rsidRDefault="00477365">
            <w:pPr>
              <w:spacing w:after="0" w:line="259" w:lineRule="auto"/>
              <w:ind w:left="0" w:right="58" w:firstLine="0"/>
              <w:jc w:val="right"/>
            </w:pPr>
            <w:r>
              <w:t xml:space="preserve">0 </w:t>
            </w:r>
          </w:p>
        </w:tc>
        <w:tc>
          <w:tcPr>
            <w:tcW w:w="4536" w:type="dxa"/>
            <w:tcBorders>
              <w:top w:val="nil"/>
              <w:left w:val="single" w:sz="6" w:space="0" w:color="000000"/>
              <w:bottom w:val="nil"/>
              <w:right w:val="single" w:sz="6" w:space="0" w:color="000000"/>
            </w:tcBorders>
          </w:tcPr>
          <w:p w14:paraId="6D0A4720" w14:textId="77777777" w:rsidR="00925913" w:rsidRDefault="00477365">
            <w:pPr>
              <w:spacing w:after="0" w:line="259" w:lineRule="auto"/>
              <w:ind w:left="428" w:right="0" w:hanging="313"/>
              <w:jc w:val="left"/>
            </w:pPr>
            <w:r>
              <w:t xml:space="preserve">- </w:t>
            </w:r>
            <w:r>
              <w:tab/>
            </w:r>
            <w:r>
              <w:t xml:space="preserve">Actuarial Gains / Losses arising from changes in demographic assumptions </w:t>
            </w:r>
          </w:p>
        </w:tc>
        <w:tc>
          <w:tcPr>
            <w:tcW w:w="1190" w:type="dxa"/>
            <w:tcBorders>
              <w:top w:val="nil"/>
              <w:left w:val="single" w:sz="6" w:space="0" w:color="000000"/>
              <w:bottom w:val="nil"/>
              <w:right w:val="single" w:sz="6" w:space="0" w:color="000000"/>
            </w:tcBorders>
          </w:tcPr>
          <w:p w14:paraId="3E5789CA" w14:textId="77777777" w:rsidR="00925913" w:rsidRDefault="00477365">
            <w:pPr>
              <w:spacing w:after="0" w:line="259" w:lineRule="auto"/>
              <w:ind w:left="0" w:right="55" w:firstLine="0"/>
              <w:jc w:val="right"/>
            </w:pPr>
            <w:r>
              <w:t xml:space="preserve">-19,573 </w:t>
            </w:r>
          </w:p>
        </w:tc>
        <w:tc>
          <w:tcPr>
            <w:tcW w:w="1132" w:type="dxa"/>
            <w:tcBorders>
              <w:top w:val="nil"/>
              <w:left w:val="single" w:sz="6" w:space="0" w:color="000000"/>
              <w:bottom w:val="nil"/>
              <w:right w:val="single" w:sz="6" w:space="0" w:color="000000"/>
            </w:tcBorders>
          </w:tcPr>
          <w:p w14:paraId="3F4DEB44" w14:textId="77777777" w:rsidR="00925913" w:rsidRDefault="00477365">
            <w:pPr>
              <w:spacing w:after="0" w:line="259" w:lineRule="auto"/>
              <w:ind w:left="0" w:right="55" w:firstLine="0"/>
              <w:jc w:val="right"/>
            </w:pPr>
            <w:r>
              <w:t xml:space="preserve">-47 </w:t>
            </w:r>
          </w:p>
        </w:tc>
      </w:tr>
      <w:tr w:rsidR="00925913" w14:paraId="689B9C42" w14:textId="77777777">
        <w:trPr>
          <w:trHeight w:val="460"/>
        </w:trPr>
        <w:tc>
          <w:tcPr>
            <w:tcW w:w="1190" w:type="dxa"/>
            <w:tcBorders>
              <w:top w:val="nil"/>
              <w:left w:val="single" w:sz="6" w:space="0" w:color="000000"/>
              <w:bottom w:val="nil"/>
              <w:right w:val="single" w:sz="6" w:space="0" w:color="000000"/>
            </w:tcBorders>
          </w:tcPr>
          <w:p w14:paraId="6CDCB459" w14:textId="77777777" w:rsidR="00925913" w:rsidRDefault="00477365">
            <w:pPr>
              <w:spacing w:after="0" w:line="259" w:lineRule="auto"/>
              <w:ind w:left="0" w:right="57" w:firstLine="0"/>
              <w:jc w:val="right"/>
            </w:pPr>
            <w:r>
              <w:lastRenderedPageBreak/>
              <w:t xml:space="preserve">203,173 </w:t>
            </w:r>
          </w:p>
        </w:tc>
        <w:tc>
          <w:tcPr>
            <w:tcW w:w="1134" w:type="dxa"/>
            <w:tcBorders>
              <w:top w:val="nil"/>
              <w:left w:val="single" w:sz="6" w:space="0" w:color="000000"/>
              <w:bottom w:val="nil"/>
              <w:right w:val="single" w:sz="6" w:space="0" w:color="000000"/>
            </w:tcBorders>
          </w:tcPr>
          <w:p w14:paraId="69FFABC5" w14:textId="77777777" w:rsidR="00925913" w:rsidRDefault="00477365">
            <w:pPr>
              <w:spacing w:after="0" w:line="259" w:lineRule="auto"/>
              <w:ind w:left="0" w:right="56" w:firstLine="0"/>
              <w:jc w:val="right"/>
            </w:pPr>
            <w:r>
              <w:t xml:space="preserve">312 </w:t>
            </w:r>
          </w:p>
        </w:tc>
        <w:tc>
          <w:tcPr>
            <w:tcW w:w="4536" w:type="dxa"/>
            <w:tcBorders>
              <w:top w:val="nil"/>
              <w:left w:val="single" w:sz="6" w:space="0" w:color="000000"/>
              <w:bottom w:val="nil"/>
              <w:right w:val="single" w:sz="6" w:space="0" w:color="000000"/>
            </w:tcBorders>
          </w:tcPr>
          <w:p w14:paraId="106DA512" w14:textId="77777777" w:rsidR="00925913" w:rsidRDefault="00477365">
            <w:pPr>
              <w:spacing w:after="0" w:line="259" w:lineRule="auto"/>
              <w:ind w:left="428" w:right="0" w:hanging="313"/>
              <w:jc w:val="left"/>
            </w:pPr>
            <w:r>
              <w:t xml:space="preserve">- </w:t>
            </w:r>
            <w:r>
              <w:tab/>
              <w:t xml:space="preserve">Actuarial Gains / Losses arising from changes in financial assumptions </w:t>
            </w:r>
          </w:p>
        </w:tc>
        <w:tc>
          <w:tcPr>
            <w:tcW w:w="1190" w:type="dxa"/>
            <w:tcBorders>
              <w:top w:val="nil"/>
              <w:left w:val="single" w:sz="6" w:space="0" w:color="000000"/>
              <w:bottom w:val="nil"/>
              <w:right w:val="single" w:sz="6" w:space="0" w:color="000000"/>
            </w:tcBorders>
          </w:tcPr>
          <w:p w14:paraId="59626AB8" w14:textId="77777777" w:rsidR="00925913" w:rsidRDefault="00477365">
            <w:pPr>
              <w:spacing w:after="0" w:line="259" w:lineRule="auto"/>
              <w:ind w:left="0" w:right="55" w:firstLine="0"/>
              <w:jc w:val="right"/>
            </w:pPr>
            <w:r>
              <w:t xml:space="preserve">-23,772 </w:t>
            </w:r>
          </w:p>
        </w:tc>
        <w:tc>
          <w:tcPr>
            <w:tcW w:w="1132" w:type="dxa"/>
            <w:tcBorders>
              <w:top w:val="nil"/>
              <w:left w:val="single" w:sz="6" w:space="0" w:color="000000"/>
              <w:bottom w:val="nil"/>
              <w:right w:val="single" w:sz="6" w:space="0" w:color="000000"/>
            </w:tcBorders>
          </w:tcPr>
          <w:p w14:paraId="2FA5041D" w14:textId="77777777" w:rsidR="00925913" w:rsidRDefault="00477365">
            <w:pPr>
              <w:spacing w:after="0" w:line="259" w:lineRule="auto"/>
              <w:ind w:left="0" w:right="55" w:firstLine="0"/>
              <w:jc w:val="right"/>
            </w:pPr>
            <w:r>
              <w:t xml:space="preserve">32 </w:t>
            </w:r>
          </w:p>
        </w:tc>
      </w:tr>
      <w:tr w:rsidR="00925913" w14:paraId="6222F2C4" w14:textId="77777777">
        <w:trPr>
          <w:trHeight w:val="230"/>
        </w:trPr>
        <w:tc>
          <w:tcPr>
            <w:tcW w:w="1190" w:type="dxa"/>
            <w:tcBorders>
              <w:top w:val="nil"/>
              <w:left w:val="single" w:sz="6" w:space="0" w:color="000000"/>
              <w:bottom w:val="nil"/>
              <w:right w:val="single" w:sz="6" w:space="0" w:color="000000"/>
            </w:tcBorders>
          </w:tcPr>
          <w:p w14:paraId="34C67402" w14:textId="77777777" w:rsidR="00925913" w:rsidRDefault="00477365">
            <w:pPr>
              <w:spacing w:after="0" w:line="259" w:lineRule="auto"/>
              <w:ind w:left="0" w:right="57" w:firstLine="0"/>
              <w:jc w:val="right"/>
            </w:pPr>
            <w:r>
              <w:t xml:space="preserve">-26,280 </w:t>
            </w:r>
          </w:p>
        </w:tc>
        <w:tc>
          <w:tcPr>
            <w:tcW w:w="1134" w:type="dxa"/>
            <w:tcBorders>
              <w:top w:val="nil"/>
              <w:left w:val="single" w:sz="6" w:space="0" w:color="000000"/>
              <w:bottom w:val="nil"/>
              <w:right w:val="single" w:sz="6" w:space="0" w:color="000000"/>
            </w:tcBorders>
          </w:tcPr>
          <w:p w14:paraId="3C5D3703" w14:textId="77777777" w:rsidR="00925913" w:rsidRDefault="00477365">
            <w:pPr>
              <w:spacing w:after="0" w:line="259" w:lineRule="auto"/>
              <w:ind w:left="0" w:right="56" w:firstLine="0"/>
              <w:jc w:val="right"/>
            </w:pPr>
            <w:r>
              <w:t xml:space="preserve">-102 </w:t>
            </w:r>
          </w:p>
        </w:tc>
        <w:tc>
          <w:tcPr>
            <w:tcW w:w="4536" w:type="dxa"/>
            <w:tcBorders>
              <w:top w:val="nil"/>
              <w:left w:val="single" w:sz="6" w:space="0" w:color="000000"/>
              <w:bottom w:val="nil"/>
              <w:right w:val="single" w:sz="6" w:space="0" w:color="000000"/>
            </w:tcBorders>
          </w:tcPr>
          <w:p w14:paraId="5F14301A" w14:textId="77777777" w:rsidR="00925913" w:rsidRDefault="00477365">
            <w:pPr>
              <w:tabs>
                <w:tab w:val="center" w:pos="1618"/>
              </w:tabs>
              <w:spacing w:after="0" w:line="259" w:lineRule="auto"/>
              <w:ind w:left="0" w:right="0" w:firstLine="0"/>
              <w:jc w:val="left"/>
            </w:pPr>
            <w:r>
              <w:t xml:space="preserve">- </w:t>
            </w:r>
            <w:r>
              <w:tab/>
            </w:r>
            <w:r>
              <w:t xml:space="preserve">Experience Gains / Losses </w:t>
            </w:r>
          </w:p>
        </w:tc>
        <w:tc>
          <w:tcPr>
            <w:tcW w:w="1190" w:type="dxa"/>
            <w:tcBorders>
              <w:top w:val="nil"/>
              <w:left w:val="single" w:sz="6" w:space="0" w:color="000000"/>
              <w:bottom w:val="nil"/>
              <w:right w:val="single" w:sz="6" w:space="0" w:color="000000"/>
            </w:tcBorders>
          </w:tcPr>
          <w:p w14:paraId="24863043" w14:textId="77777777" w:rsidR="00925913" w:rsidRDefault="00477365">
            <w:pPr>
              <w:spacing w:after="0" w:line="259" w:lineRule="auto"/>
              <w:ind w:left="0" w:right="55" w:firstLine="0"/>
              <w:jc w:val="right"/>
            </w:pPr>
            <w:r>
              <w:t xml:space="preserve">54,101 </w:t>
            </w:r>
          </w:p>
        </w:tc>
        <w:tc>
          <w:tcPr>
            <w:tcW w:w="1132" w:type="dxa"/>
            <w:tcBorders>
              <w:top w:val="nil"/>
              <w:left w:val="single" w:sz="6" w:space="0" w:color="000000"/>
              <w:bottom w:val="nil"/>
              <w:right w:val="single" w:sz="6" w:space="0" w:color="000000"/>
            </w:tcBorders>
          </w:tcPr>
          <w:p w14:paraId="4AF63383" w14:textId="77777777" w:rsidR="00925913" w:rsidRDefault="00477365">
            <w:pPr>
              <w:spacing w:after="0" w:line="259" w:lineRule="auto"/>
              <w:ind w:left="0" w:right="55" w:firstLine="0"/>
              <w:jc w:val="right"/>
            </w:pPr>
            <w:r>
              <w:t xml:space="preserve">17 </w:t>
            </w:r>
          </w:p>
        </w:tc>
      </w:tr>
      <w:tr w:rsidR="00925913" w14:paraId="226CC4B5" w14:textId="77777777">
        <w:trPr>
          <w:trHeight w:val="230"/>
        </w:trPr>
        <w:tc>
          <w:tcPr>
            <w:tcW w:w="1190" w:type="dxa"/>
            <w:tcBorders>
              <w:top w:val="nil"/>
              <w:left w:val="single" w:sz="6" w:space="0" w:color="000000"/>
              <w:bottom w:val="nil"/>
              <w:right w:val="single" w:sz="6" w:space="0" w:color="000000"/>
            </w:tcBorders>
          </w:tcPr>
          <w:p w14:paraId="71C842A9" w14:textId="77777777" w:rsidR="00925913" w:rsidRDefault="00477365">
            <w:pPr>
              <w:spacing w:after="0" w:line="259" w:lineRule="auto"/>
              <w:ind w:left="0" w:right="57" w:firstLine="0"/>
              <w:jc w:val="right"/>
            </w:pPr>
            <w:r>
              <w:t xml:space="preserve">-36,558 </w:t>
            </w:r>
          </w:p>
        </w:tc>
        <w:tc>
          <w:tcPr>
            <w:tcW w:w="1134" w:type="dxa"/>
            <w:tcBorders>
              <w:top w:val="nil"/>
              <w:left w:val="single" w:sz="6" w:space="0" w:color="000000"/>
              <w:bottom w:val="nil"/>
              <w:right w:val="single" w:sz="6" w:space="0" w:color="000000"/>
            </w:tcBorders>
          </w:tcPr>
          <w:p w14:paraId="2AB23818" w14:textId="77777777" w:rsidR="00925913" w:rsidRDefault="00477365">
            <w:pPr>
              <w:spacing w:after="0" w:line="259" w:lineRule="auto"/>
              <w:ind w:left="0" w:right="56" w:firstLine="0"/>
              <w:jc w:val="right"/>
            </w:pPr>
            <w:r>
              <w:t xml:space="preserve">-902 </w:t>
            </w:r>
          </w:p>
        </w:tc>
        <w:tc>
          <w:tcPr>
            <w:tcW w:w="4536" w:type="dxa"/>
            <w:tcBorders>
              <w:top w:val="nil"/>
              <w:left w:val="single" w:sz="6" w:space="0" w:color="000000"/>
              <w:bottom w:val="nil"/>
              <w:right w:val="single" w:sz="6" w:space="0" w:color="000000"/>
            </w:tcBorders>
          </w:tcPr>
          <w:p w14:paraId="121EBD60" w14:textId="77777777" w:rsidR="00925913" w:rsidRDefault="00477365">
            <w:pPr>
              <w:spacing w:after="0" w:line="259" w:lineRule="auto"/>
              <w:ind w:left="2" w:right="0" w:firstLine="0"/>
              <w:jc w:val="left"/>
            </w:pPr>
            <w:r>
              <w:t xml:space="preserve">Benefits paid </w:t>
            </w:r>
          </w:p>
        </w:tc>
        <w:tc>
          <w:tcPr>
            <w:tcW w:w="1190" w:type="dxa"/>
            <w:tcBorders>
              <w:top w:val="nil"/>
              <w:left w:val="single" w:sz="6" w:space="0" w:color="000000"/>
              <w:bottom w:val="nil"/>
              <w:right w:val="single" w:sz="6" w:space="0" w:color="000000"/>
            </w:tcBorders>
          </w:tcPr>
          <w:p w14:paraId="4053B862" w14:textId="77777777" w:rsidR="00925913" w:rsidRDefault="00477365">
            <w:pPr>
              <w:spacing w:after="0" w:line="259" w:lineRule="auto"/>
              <w:ind w:left="0" w:right="55" w:firstLine="0"/>
              <w:jc w:val="right"/>
            </w:pPr>
            <w:r>
              <w:t xml:space="preserve">-39,162 </w:t>
            </w:r>
          </w:p>
        </w:tc>
        <w:tc>
          <w:tcPr>
            <w:tcW w:w="1132" w:type="dxa"/>
            <w:tcBorders>
              <w:top w:val="nil"/>
              <w:left w:val="single" w:sz="6" w:space="0" w:color="000000"/>
              <w:bottom w:val="nil"/>
              <w:right w:val="single" w:sz="6" w:space="0" w:color="000000"/>
            </w:tcBorders>
          </w:tcPr>
          <w:p w14:paraId="66D55D64" w14:textId="77777777" w:rsidR="00925913" w:rsidRDefault="00477365">
            <w:pPr>
              <w:spacing w:after="0" w:line="259" w:lineRule="auto"/>
              <w:ind w:left="0" w:right="55" w:firstLine="0"/>
              <w:jc w:val="right"/>
            </w:pPr>
            <w:r>
              <w:t xml:space="preserve">-744 </w:t>
            </w:r>
          </w:p>
        </w:tc>
      </w:tr>
      <w:tr w:rsidR="00925913" w14:paraId="0CFAFAB9" w14:textId="77777777">
        <w:trPr>
          <w:trHeight w:val="230"/>
        </w:trPr>
        <w:tc>
          <w:tcPr>
            <w:tcW w:w="1190" w:type="dxa"/>
            <w:tcBorders>
              <w:top w:val="nil"/>
              <w:left w:val="single" w:sz="6" w:space="0" w:color="000000"/>
              <w:bottom w:val="nil"/>
              <w:right w:val="single" w:sz="6" w:space="0" w:color="000000"/>
            </w:tcBorders>
          </w:tcPr>
          <w:p w14:paraId="41C32580" w14:textId="77777777" w:rsidR="00925913" w:rsidRDefault="00477365">
            <w:pPr>
              <w:spacing w:after="0" w:line="259" w:lineRule="auto"/>
              <w:ind w:left="0" w:right="56" w:firstLine="0"/>
              <w:jc w:val="right"/>
            </w:pPr>
            <w:r>
              <w:t xml:space="preserve">153 </w:t>
            </w:r>
          </w:p>
        </w:tc>
        <w:tc>
          <w:tcPr>
            <w:tcW w:w="1134" w:type="dxa"/>
            <w:tcBorders>
              <w:top w:val="nil"/>
              <w:left w:val="single" w:sz="6" w:space="0" w:color="000000"/>
              <w:bottom w:val="nil"/>
              <w:right w:val="single" w:sz="6" w:space="0" w:color="000000"/>
            </w:tcBorders>
          </w:tcPr>
          <w:p w14:paraId="76827FDB" w14:textId="77777777" w:rsidR="00925913" w:rsidRDefault="00477365">
            <w:pPr>
              <w:spacing w:after="0" w:line="259" w:lineRule="auto"/>
              <w:ind w:left="0" w:right="58" w:firstLine="0"/>
              <w:jc w:val="right"/>
            </w:pPr>
            <w:r>
              <w:t xml:space="preserve">0 </w:t>
            </w:r>
          </w:p>
        </w:tc>
        <w:tc>
          <w:tcPr>
            <w:tcW w:w="4536" w:type="dxa"/>
            <w:tcBorders>
              <w:top w:val="nil"/>
              <w:left w:val="single" w:sz="6" w:space="0" w:color="000000"/>
              <w:bottom w:val="nil"/>
              <w:right w:val="single" w:sz="6" w:space="0" w:color="000000"/>
            </w:tcBorders>
          </w:tcPr>
          <w:p w14:paraId="076FE508" w14:textId="77777777" w:rsidR="00925913" w:rsidRDefault="00477365">
            <w:pPr>
              <w:spacing w:after="0" w:line="259" w:lineRule="auto"/>
              <w:ind w:left="2" w:right="0" w:firstLine="0"/>
              <w:jc w:val="left"/>
            </w:pPr>
            <w:r>
              <w:t xml:space="preserve">Curtailment Cost </w:t>
            </w:r>
          </w:p>
        </w:tc>
        <w:tc>
          <w:tcPr>
            <w:tcW w:w="1190" w:type="dxa"/>
            <w:tcBorders>
              <w:top w:val="nil"/>
              <w:left w:val="single" w:sz="6" w:space="0" w:color="000000"/>
              <w:bottom w:val="nil"/>
              <w:right w:val="single" w:sz="6" w:space="0" w:color="000000"/>
            </w:tcBorders>
          </w:tcPr>
          <w:p w14:paraId="6AB209BE" w14:textId="77777777" w:rsidR="00925913" w:rsidRDefault="00477365">
            <w:pPr>
              <w:spacing w:after="0" w:line="259" w:lineRule="auto"/>
              <w:ind w:left="0" w:right="55" w:firstLine="0"/>
              <w:jc w:val="right"/>
            </w:pPr>
            <w:r>
              <w:t xml:space="preserve">154 </w:t>
            </w:r>
          </w:p>
        </w:tc>
        <w:tc>
          <w:tcPr>
            <w:tcW w:w="1132" w:type="dxa"/>
            <w:tcBorders>
              <w:top w:val="nil"/>
              <w:left w:val="single" w:sz="6" w:space="0" w:color="000000"/>
              <w:bottom w:val="nil"/>
              <w:right w:val="single" w:sz="6" w:space="0" w:color="000000"/>
            </w:tcBorders>
          </w:tcPr>
          <w:p w14:paraId="4B2CB3CF" w14:textId="77777777" w:rsidR="00925913" w:rsidRDefault="00477365">
            <w:pPr>
              <w:spacing w:after="0" w:line="259" w:lineRule="auto"/>
              <w:ind w:left="0" w:right="56" w:firstLine="0"/>
              <w:jc w:val="right"/>
            </w:pPr>
            <w:r>
              <w:t xml:space="preserve">0 </w:t>
            </w:r>
          </w:p>
        </w:tc>
      </w:tr>
      <w:tr w:rsidR="00925913" w14:paraId="78CCC9D9" w14:textId="77777777">
        <w:trPr>
          <w:trHeight w:val="230"/>
        </w:trPr>
        <w:tc>
          <w:tcPr>
            <w:tcW w:w="1190" w:type="dxa"/>
            <w:tcBorders>
              <w:top w:val="nil"/>
              <w:left w:val="single" w:sz="6" w:space="0" w:color="000000"/>
              <w:bottom w:val="nil"/>
              <w:right w:val="single" w:sz="6" w:space="0" w:color="000000"/>
            </w:tcBorders>
          </w:tcPr>
          <w:p w14:paraId="13713B9D"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7A08B68C" w14:textId="77777777" w:rsidR="00925913" w:rsidRDefault="00477365">
            <w:pPr>
              <w:spacing w:after="0" w:line="259" w:lineRule="auto"/>
              <w:ind w:left="0" w:right="58" w:firstLine="0"/>
              <w:jc w:val="right"/>
            </w:pPr>
            <w:r>
              <w:t xml:space="preserve">0 </w:t>
            </w:r>
          </w:p>
        </w:tc>
        <w:tc>
          <w:tcPr>
            <w:tcW w:w="4536" w:type="dxa"/>
            <w:tcBorders>
              <w:top w:val="nil"/>
              <w:left w:val="single" w:sz="6" w:space="0" w:color="000000"/>
              <w:bottom w:val="nil"/>
              <w:right w:val="single" w:sz="6" w:space="0" w:color="000000"/>
            </w:tcBorders>
          </w:tcPr>
          <w:p w14:paraId="3B5001C2" w14:textId="77777777" w:rsidR="00925913" w:rsidRDefault="00477365">
            <w:pPr>
              <w:spacing w:after="0" w:line="259" w:lineRule="auto"/>
              <w:ind w:left="2" w:right="0" w:firstLine="0"/>
              <w:jc w:val="left"/>
            </w:pPr>
            <w:r>
              <w:t xml:space="preserve">Settlements </w:t>
            </w:r>
          </w:p>
        </w:tc>
        <w:tc>
          <w:tcPr>
            <w:tcW w:w="1190" w:type="dxa"/>
            <w:tcBorders>
              <w:top w:val="nil"/>
              <w:left w:val="single" w:sz="6" w:space="0" w:color="000000"/>
              <w:bottom w:val="nil"/>
              <w:right w:val="single" w:sz="6" w:space="0" w:color="000000"/>
            </w:tcBorders>
          </w:tcPr>
          <w:p w14:paraId="076054B5" w14:textId="77777777" w:rsidR="00925913" w:rsidRDefault="00477365">
            <w:pPr>
              <w:spacing w:after="0" w:line="259" w:lineRule="auto"/>
              <w:ind w:left="0" w:right="56" w:firstLine="0"/>
              <w:jc w:val="right"/>
            </w:pPr>
            <w:r>
              <w:t xml:space="preserve">0 </w:t>
            </w:r>
          </w:p>
        </w:tc>
        <w:tc>
          <w:tcPr>
            <w:tcW w:w="1132" w:type="dxa"/>
            <w:tcBorders>
              <w:top w:val="nil"/>
              <w:left w:val="single" w:sz="6" w:space="0" w:color="000000"/>
              <w:bottom w:val="nil"/>
              <w:right w:val="single" w:sz="6" w:space="0" w:color="000000"/>
            </w:tcBorders>
          </w:tcPr>
          <w:p w14:paraId="159E6671" w14:textId="77777777" w:rsidR="00925913" w:rsidRDefault="00477365">
            <w:pPr>
              <w:spacing w:after="0" w:line="259" w:lineRule="auto"/>
              <w:ind w:left="0" w:right="56" w:firstLine="0"/>
              <w:jc w:val="right"/>
            </w:pPr>
            <w:r>
              <w:t xml:space="preserve">0 </w:t>
            </w:r>
          </w:p>
        </w:tc>
      </w:tr>
      <w:tr w:rsidR="00925913" w14:paraId="7F89C918" w14:textId="77777777">
        <w:trPr>
          <w:trHeight w:val="464"/>
        </w:trPr>
        <w:tc>
          <w:tcPr>
            <w:tcW w:w="1190" w:type="dxa"/>
            <w:tcBorders>
              <w:top w:val="nil"/>
              <w:left w:val="single" w:sz="6" w:space="0" w:color="000000"/>
              <w:bottom w:val="single" w:sz="6" w:space="0" w:color="000000"/>
              <w:right w:val="single" w:sz="6" w:space="0" w:color="000000"/>
            </w:tcBorders>
          </w:tcPr>
          <w:p w14:paraId="63689100" w14:textId="77777777" w:rsidR="00925913" w:rsidRDefault="00477365">
            <w:pPr>
              <w:spacing w:after="0" w:line="259" w:lineRule="auto"/>
              <w:ind w:left="0" w:right="56" w:firstLine="0"/>
              <w:jc w:val="right"/>
            </w:pPr>
            <w:r>
              <w:t xml:space="preserve">11 </w:t>
            </w:r>
          </w:p>
          <w:p w14:paraId="3D8FA0EA"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4A1D0AC6" w14:textId="77777777" w:rsidR="00925913" w:rsidRDefault="00477365">
            <w:pPr>
              <w:spacing w:after="0" w:line="259" w:lineRule="auto"/>
              <w:ind w:left="0" w:right="58" w:firstLine="0"/>
              <w:jc w:val="right"/>
            </w:pPr>
            <w:r>
              <w:t xml:space="preserve">0 </w:t>
            </w:r>
          </w:p>
          <w:p w14:paraId="573318A2" w14:textId="77777777" w:rsidR="00925913" w:rsidRDefault="00477365">
            <w:pPr>
              <w:spacing w:after="0" w:line="259" w:lineRule="auto"/>
              <w:ind w:left="0" w:right="2" w:firstLine="0"/>
              <w:jc w:val="right"/>
            </w:pPr>
            <w:r>
              <w:t xml:space="preserve"> </w:t>
            </w:r>
          </w:p>
        </w:tc>
        <w:tc>
          <w:tcPr>
            <w:tcW w:w="4536" w:type="dxa"/>
            <w:tcBorders>
              <w:top w:val="nil"/>
              <w:left w:val="single" w:sz="6" w:space="0" w:color="000000"/>
              <w:bottom w:val="single" w:sz="6" w:space="0" w:color="000000"/>
              <w:right w:val="single" w:sz="6" w:space="0" w:color="000000"/>
            </w:tcBorders>
          </w:tcPr>
          <w:p w14:paraId="5E44DC5C" w14:textId="77777777" w:rsidR="00925913" w:rsidRDefault="00477365">
            <w:pPr>
              <w:spacing w:after="0" w:line="259" w:lineRule="auto"/>
              <w:ind w:left="2" w:right="0" w:firstLine="0"/>
              <w:jc w:val="left"/>
            </w:pPr>
            <w:r>
              <w:t xml:space="preserve">Past Service Cost </w:t>
            </w:r>
          </w:p>
          <w:p w14:paraId="12C6A9A4" w14:textId="77777777" w:rsidR="00925913" w:rsidRDefault="00477365">
            <w:pPr>
              <w:spacing w:after="0" w:line="259" w:lineRule="auto"/>
              <w:ind w:left="2" w:right="0" w:firstLine="0"/>
              <w:jc w:val="left"/>
            </w:pPr>
            <w:r>
              <w:t xml:space="preserve"> </w:t>
            </w:r>
          </w:p>
        </w:tc>
        <w:tc>
          <w:tcPr>
            <w:tcW w:w="1190" w:type="dxa"/>
            <w:tcBorders>
              <w:top w:val="nil"/>
              <w:left w:val="single" w:sz="6" w:space="0" w:color="000000"/>
              <w:bottom w:val="single" w:sz="6" w:space="0" w:color="000000"/>
              <w:right w:val="single" w:sz="6" w:space="0" w:color="000000"/>
            </w:tcBorders>
          </w:tcPr>
          <w:p w14:paraId="6A66A17D" w14:textId="77777777" w:rsidR="00925913" w:rsidRDefault="00477365">
            <w:pPr>
              <w:spacing w:after="0" w:line="259" w:lineRule="auto"/>
              <w:ind w:left="0" w:right="56" w:firstLine="0"/>
              <w:jc w:val="right"/>
            </w:pPr>
            <w:r>
              <w:t xml:space="preserve">0 </w:t>
            </w:r>
          </w:p>
          <w:p w14:paraId="7E4E18FD" w14:textId="77777777" w:rsidR="00925913" w:rsidRDefault="00477365">
            <w:pPr>
              <w:spacing w:after="0" w:line="259" w:lineRule="auto"/>
              <w:ind w:left="0" w:right="1"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1521A749" w14:textId="77777777" w:rsidR="00925913" w:rsidRDefault="00477365">
            <w:pPr>
              <w:spacing w:after="0" w:line="259" w:lineRule="auto"/>
              <w:ind w:left="0" w:right="56" w:firstLine="0"/>
              <w:jc w:val="right"/>
            </w:pPr>
            <w:r>
              <w:t xml:space="preserve">0 </w:t>
            </w:r>
          </w:p>
          <w:p w14:paraId="471B5B49" w14:textId="77777777" w:rsidR="00925913" w:rsidRDefault="00477365">
            <w:pPr>
              <w:spacing w:after="0" w:line="259" w:lineRule="auto"/>
              <w:ind w:left="0" w:right="0" w:firstLine="0"/>
              <w:jc w:val="right"/>
            </w:pPr>
            <w:r>
              <w:t xml:space="preserve"> </w:t>
            </w:r>
          </w:p>
        </w:tc>
      </w:tr>
      <w:tr w:rsidR="00925913" w14:paraId="0FB9F83C" w14:textId="77777777">
        <w:trPr>
          <w:trHeight w:val="244"/>
        </w:trPr>
        <w:tc>
          <w:tcPr>
            <w:tcW w:w="1190" w:type="dxa"/>
            <w:tcBorders>
              <w:top w:val="single" w:sz="6" w:space="0" w:color="000000"/>
              <w:left w:val="single" w:sz="6" w:space="0" w:color="000000"/>
              <w:bottom w:val="single" w:sz="6" w:space="0" w:color="000000"/>
              <w:right w:val="single" w:sz="6" w:space="0" w:color="000000"/>
            </w:tcBorders>
          </w:tcPr>
          <w:p w14:paraId="63F4AC28" w14:textId="77777777" w:rsidR="00925913" w:rsidRDefault="00477365">
            <w:pPr>
              <w:spacing w:after="0" w:line="259" w:lineRule="auto"/>
              <w:ind w:left="0" w:right="56" w:firstLine="0"/>
              <w:jc w:val="right"/>
            </w:pPr>
            <w:r>
              <w:t xml:space="preserve">1,513,855 </w:t>
            </w:r>
          </w:p>
        </w:tc>
        <w:tc>
          <w:tcPr>
            <w:tcW w:w="1134" w:type="dxa"/>
            <w:tcBorders>
              <w:top w:val="single" w:sz="6" w:space="0" w:color="000000"/>
              <w:left w:val="single" w:sz="6" w:space="0" w:color="000000"/>
              <w:bottom w:val="single" w:sz="6" w:space="0" w:color="000000"/>
              <w:right w:val="single" w:sz="6" w:space="0" w:color="000000"/>
            </w:tcBorders>
          </w:tcPr>
          <w:p w14:paraId="3C7D5FE9" w14:textId="77777777" w:rsidR="00925913" w:rsidRDefault="00477365">
            <w:pPr>
              <w:spacing w:after="0" w:line="259" w:lineRule="auto"/>
              <w:ind w:left="0" w:right="56" w:firstLine="0"/>
              <w:jc w:val="right"/>
            </w:pPr>
            <w:r>
              <w:t xml:space="preserve">6,316 </w:t>
            </w:r>
          </w:p>
        </w:tc>
        <w:tc>
          <w:tcPr>
            <w:tcW w:w="4536" w:type="dxa"/>
            <w:tcBorders>
              <w:top w:val="single" w:sz="6" w:space="0" w:color="000000"/>
              <w:left w:val="single" w:sz="6" w:space="0" w:color="000000"/>
              <w:bottom w:val="single" w:sz="6" w:space="0" w:color="000000"/>
              <w:right w:val="single" w:sz="6" w:space="0" w:color="000000"/>
            </w:tcBorders>
          </w:tcPr>
          <w:p w14:paraId="30D53E45" w14:textId="77777777" w:rsidR="00925913" w:rsidRDefault="00477365">
            <w:pPr>
              <w:spacing w:after="0" w:line="259" w:lineRule="auto"/>
              <w:ind w:left="0" w:right="0" w:firstLine="0"/>
              <w:jc w:val="left"/>
            </w:pPr>
            <w:r>
              <w:t xml:space="preserve">Closing Balance at 31 March </w:t>
            </w:r>
          </w:p>
        </w:tc>
        <w:tc>
          <w:tcPr>
            <w:tcW w:w="1190" w:type="dxa"/>
            <w:tcBorders>
              <w:top w:val="single" w:sz="6" w:space="0" w:color="000000"/>
              <w:left w:val="single" w:sz="6" w:space="0" w:color="000000"/>
              <w:bottom w:val="single" w:sz="6" w:space="0" w:color="000000"/>
              <w:right w:val="single" w:sz="6" w:space="0" w:color="000000"/>
            </w:tcBorders>
          </w:tcPr>
          <w:p w14:paraId="7FC2A19F" w14:textId="77777777" w:rsidR="00925913" w:rsidRDefault="00477365">
            <w:pPr>
              <w:spacing w:after="0" w:line="259" w:lineRule="auto"/>
              <w:ind w:left="0" w:right="55" w:firstLine="0"/>
              <w:jc w:val="right"/>
            </w:pPr>
            <w:r>
              <w:t xml:space="preserve">1,566,809 </w:t>
            </w:r>
          </w:p>
        </w:tc>
        <w:tc>
          <w:tcPr>
            <w:tcW w:w="1132" w:type="dxa"/>
            <w:tcBorders>
              <w:top w:val="single" w:sz="6" w:space="0" w:color="000000"/>
              <w:left w:val="single" w:sz="6" w:space="0" w:color="000000"/>
              <w:bottom w:val="single" w:sz="6" w:space="0" w:color="000000"/>
              <w:right w:val="single" w:sz="6" w:space="0" w:color="000000"/>
            </w:tcBorders>
          </w:tcPr>
          <w:p w14:paraId="68BF58AE" w14:textId="77777777" w:rsidR="00925913" w:rsidRDefault="00477365">
            <w:pPr>
              <w:spacing w:after="0" w:line="259" w:lineRule="auto"/>
              <w:ind w:left="0" w:right="56" w:firstLine="0"/>
              <w:jc w:val="right"/>
            </w:pPr>
            <w:r>
              <w:t xml:space="preserve">5,699 </w:t>
            </w:r>
          </w:p>
        </w:tc>
      </w:tr>
    </w:tbl>
    <w:p w14:paraId="6C74D449" w14:textId="77777777" w:rsidR="00925913" w:rsidRDefault="00477365">
      <w:pPr>
        <w:spacing w:after="0" w:line="259" w:lineRule="auto"/>
        <w:ind w:left="1277" w:right="0" w:firstLine="0"/>
        <w:jc w:val="left"/>
      </w:pPr>
      <w:r>
        <w:t xml:space="preserve"> </w:t>
      </w:r>
    </w:p>
    <w:p w14:paraId="5900E117" w14:textId="77777777" w:rsidR="00925913" w:rsidRDefault="00477365">
      <w:pPr>
        <w:spacing w:after="0" w:line="259" w:lineRule="auto"/>
        <w:ind w:left="1277" w:right="0" w:firstLine="0"/>
        <w:jc w:val="left"/>
      </w:pPr>
      <w:r>
        <w:t xml:space="preserve"> </w:t>
      </w:r>
    </w:p>
    <w:p w14:paraId="11C810D7" w14:textId="77777777" w:rsidR="00925913" w:rsidRDefault="00477365">
      <w:pPr>
        <w:spacing w:after="0" w:line="259" w:lineRule="auto"/>
        <w:ind w:left="1277" w:right="0" w:firstLine="0"/>
        <w:jc w:val="left"/>
      </w:pPr>
      <w:r>
        <w:t xml:space="preserve"> </w:t>
      </w:r>
    </w:p>
    <w:p w14:paraId="433AC7A5" w14:textId="77777777" w:rsidR="00925913" w:rsidRDefault="00477365">
      <w:pPr>
        <w:pStyle w:val="Heading5"/>
        <w:ind w:left="1272"/>
      </w:pPr>
      <w:r>
        <w:t>Reconciliation of the Movements in the Fair Value of the Scheme (Plan) Assets</w:t>
      </w:r>
      <w:r>
        <w:rPr>
          <w:u w:val="none"/>
        </w:rPr>
        <w:t xml:space="preserve"> </w:t>
      </w:r>
    </w:p>
    <w:p w14:paraId="4109DFFB" w14:textId="77777777" w:rsidR="00925913" w:rsidRDefault="00477365">
      <w:pPr>
        <w:spacing w:after="0" w:line="259" w:lineRule="auto"/>
        <w:ind w:left="1378" w:right="0" w:firstLine="0"/>
        <w:jc w:val="left"/>
      </w:pPr>
      <w:r>
        <w:t xml:space="preserve"> </w:t>
      </w:r>
    </w:p>
    <w:tbl>
      <w:tblPr>
        <w:tblStyle w:val="TableGrid"/>
        <w:tblW w:w="9183" w:type="dxa"/>
        <w:tblInd w:w="1257" w:type="dxa"/>
        <w:tblCellMar>
          <w:top w:w="3" w:type="dxa"/>
          <w:left w:w="106" w:type="dxa"/>
          <w:bottom w:w="0" w:type="dxa"/>
          <w:right w:w="51" w:type="dxa"/>
        </w:tblCellMar>
        <w:tblLook w:val="04A0" w:firstRow="1" w:lastRow="0" w:firstColumn="1" w:lastColumn="0" w:noHBand="0" w:noVBand="1"/>
      </w:tblPr>
      <w:tblGrid>
        <w:gridCol w:w="1133"/>
        <w:gridCol w:w="1134"/>
        <w:gridCol w:w="4650"/>
        <w:gridCol w:w="1134"/>
        <w:gridCol w:w="1132"/>
      </w:tblGrid>
      <w:tr w:rsidR="00925913" w14:paraId="0D6E42AB" w14:textId="77777777">
        <w:trPr>
          <w:trHeight w:val="243"/>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32E26E43" w14:textId="77777777" w:rsidR="00925913" w:rsidRDefault="00477365">
            <w:pPr>
              <w:spacing w:after="0" w:line="259" w:lineRule="auto"/>
              <w:ind w:left="0" w:right="56" w:firstLine="0"/>
              <w:jc w:val="center"/>
            </w:pPr>
            <w:r>
              <w:rPr>
                <w:u w:val="single" w:color="000000"/>
              </w:rPr>
              <w:t>2020/2021</w:t>
            </w:r>
            <w:r>
              <w:t xml:space="preserve"> </w:t>
            </w:r>
          </w:p>
        </w:tc>
        <w:tc>
          <w:tcPr>
            <w:tcW w:w="4650" w:type="dxa"/>
            <w:vMerge w:val="restart"/>
            <w:tcBorders>
              <w:top w:val="single" w:sz="6" w:space="0" w:color="000000"/>
              <w:left w:val="single" w:sz="6" w:space="0" w:color="000000"/>
              <w:bottom w:val="nil"/>
              <w:right w:val="single" w:sz="6" w:space="0" w:color="000000"/>
            </w:tcBorders>
            <w:shd w:val="clear" w:color="auto" w:fill="FFCC99"/>
          </w:tcPr>
          <w:p w14:paraId="33ACBE28" w14:textId="77777777" w:rsidR="00925913" w:rsidRDefault="00477365">
            <w:pPr>
              <w:spacing w:after="0" w:line="259" w:lineRule="auto"/>
              <w:ind w:left="2" w:right="0" w:firstLine="0"/>
              <w:jc w:val="left"/>
            </w:pPr>
            <w:r>
              <w:t xml:space="preserve"> </w:t>
            </w:r>
          </w:p>
          <w:p w14:paraId="0507D8C1" w14:textId="77777777" w:rsidR="00925913" w:rsidRDefault="00477365">
            <w:pPr>
              <w:spacing w:after="0" w:line="259" w:lineRule="auto"/>
              <w:ind w:left="2" w:right="0" w:firstLine="0"/>
              <w:jc w:val="left"/>
            </w:pPr>
            <w: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19131DE3" w14:textId="77777777" w:rsidR="00925913" w:rsidRDefault="00477365">
            <w:pPr>
              <w:spacing w:after="0" w:line="259" w:lineRule="auto"/>
              <w:ind w:left="0" w:right="53" w:firstLine="0"/>
              <w:jc w:val="center"/>
            </w:pPr>
            <w:r>
              <w:rPr>
                <w:u w:val="single" w:color="000000"/>
              </w:rPr>
              <w:t>2021/2022</w:t>
            </w:r>
            <w:r>
              <w:t xml:space="preserve"> </w:t>
            </w:r>
          </w:p>
        </w:tc>
      </w:tr>
      <w:tr w:rsidR="00925913" w14:paraId="6235AFD3" w14:textId="77777777">
        <w:trPr>
          <w:trHeight w:val="701"/>
        </w:trPr>
        <w:tc>
          <w:tcPr>
            <w:tcW w:w="1133" w:type="dxa"/>
            <w:tcBorders>
              <w:top w:val="single" w:sz="6" w:space="0" w:color="000000"/>
              <w:left w:val="single" w:sz="6" w:space="0" w:color="000000"/>
              <w:bottom w:val="nil"/>
              <w:right w:val="single" w:sz="6" w:space="0" w:color="000000"/>
            </w:tcBorders>
            <w:shd w:val="clear" w:color="auto" w:fill="FFCC99"/>
          </w:tcPr>
          <w:p w14:paraId="5A004C3F" w14:textId="77777777" w:rsidR="00925913" w:rsidRDefault="00477365">
            <w:pPr>
              <w:spacing w:after="0" w:line="259" w:lineRule="auto"/>
              <w:ind w:left="0" w:right="57"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5879FA95" w14:textId="77777777" w:rsidR="00925913" w:rsidRDefault="00477365">
            <w:pPr>
              <w:spacing w:after="0" w:line="259" w:lineRule="auto"/>
              <w:ind w:left="0" w:right="56" w:firstLine="0"/>
              <w:jc w:val="center"/>
            </w:pPr>
            <w:r>
              <w:t xml:space="preserve">TPS </w:t>
            </w:r>
          </w:p>
          <w:p w14:paraId="5A8EFCF8" w14:textId="77777777" w:rsidR="00925913" w:rsidRDefault="00477365">
            <w:pPr>
              <w:spacing w:after="0" w:line="259" w:lineRule="auto"/>
              <w:ind w:left="26" w:right="0" w:firstLine="0"/>
              <w:jc w:val="left"/>
            </w:pPr>
            <w:r>
              <w:t xml:space="preserve">Unfunded </w:t>
            </w:r>
          </w:p>
          <w:p w14:paraId="3A8BA3F0" w14:textId="77777777" w:rsidR="00925913" w:rsidRDefault="00477365">
            <w:pPr>
              <w:spacing w:after="0" w:line="259" w:lineRule="auto"/>
              <w:ind w:left="0" w:right="56" w:firstLine="0"/>
              <w:jc w:val="center"/>
            </w:pPr>
            <w:r>
              <w:t xml:space="preserve">Liabilities </w:t>
            </w:r>
          </w:p>
        </w:tc>
        <w:tc>
          <w:tcPr>
            <w:tcW w:w="0" w:type="auto"/>
            <w:vMerge/>
            <w:tcBorders>
              <w:top w:val="nil"/>
              <w:left w:val="single" w:sz="6" w:space="0" w:color="000000"/>
              <w:bottom w:val="nil"/>
              <w:right w:val="single" w:sz="6" w:space="0" w:color="000000"/>
            </w:tcBorders>
          </w:tcPr>
          <w:p w14:paraId="1A1D12F8"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686D7355" w14:textId="77777777" w:rsidR="00925913" w:rsidRDefault="00477365">
            <w:pPr>
              <w:spacing w:after="0" w:line="259" w:lineRule="auto"/>
              <w:ind w:left="0" w:right="55" w:firstLine="0"/>
              <w:jc w:val="center"/>
            </w:pPr>
            <w:r>
              <w:t xml:space="preserve">LGPS </w:t>
            </w:r>
          </w:p>
        </w:tc>
        <w:tc>
          <w:tcPr>
            <w:tcW w:w="1132" w:type="dxa"/>
            <w:tcBorders>
              <w:top w:val="single" w:sz="6" w:space="0" w:color="000000"/>
              <w:left w:val="single" w:sz="6" w:space="0" w:color="000000"/>
              <w:bottom w:val="nil"/>
              <w:right w:val="single" w:sz="6" w:space="0" w:color="000000"/>
            </w:tcBorders>
            <w:shd w:val="clear" w:color="auto" w:fill="FFCC99"/>
          </w:tcPr>
          <w:p w14:paraId="49EE6968" w14:textId="77777777" w:rsidR="00925913" w:rsidRDefault="00477365">
            <w:pPr>
              <w:spacing w:after="0" w:line="259" w:lineRule="auto"/>
              <w:ind w:left="0" w:right="54" w:firstLine="0"/>
              <w:jc w:val="center"/>
            </w:pPr>
            <w:r>
              <w:t xml:space="preserve">TPS </w:t>
            </w:r>
          </w:p>
          <w:p w14:paraId="5A4E9957" w14:textId="77777777" w:rsidR="00925913" w:rsidRDefault="00477365">
            <w:pPr>
              <w:spacing w:after="0" w:line="259" w:lineRule="auto"/>
              <w:ind w:left="26" w:right="0" w:firstLine="0"/>
              <w:jc w:val="left"/>
            </w:pPr>
            <w:r>
              <w:t xml:space="preserve">Unfunded </w:t>
            </w:r>
          </w:p>
          <w:p w14:paraId="145D814A" w14:textId="77777777" w:rsidR="00925913" w:rsidRDefault="00477365">
            <w:pPr>
              <w:spacing w:after="0" w:line="259" w:lineRule="auto"/>
              <w:ind w:left="0" w:right="54" w:firstLine="0"/>
              <w:jc w:val="center"/>
            </w:pPr>
            <w:r>
              <w:t xml:space="preserve">Liabilities </w:t>
            </w:r>
          </w:p>
        </w:tc>
      </w:tr>
      <w:tr w:rsidR="00925913" w14:paraId="71FFF1AE" w14:textId="77777777">
        <w:trPr>
          <w:trHeight w:val="232"/>
        </w:trPr>
        <w:tc>
          <w:tcPr>
            <w:tcW w:w="1133" w:type="dxa"/>
            <w:tcBorders>
              <w:top w:val="nil"/>
              <w:left w:val="single" w:sz="6" w:space="0" w:color="000000"/>
              <w:bottom w:val="single" w:sz="6" w:space="0" w:color="000000"/>
              <w:right w:val="single" w:sz="6" w:space="0" w:color="000000"/>
            </w:tcBorders>
            <w:shd w:val="clear" w:color="auto" w:fill="FFCC99"/>
          </w:tcPr>
          <w:p w14:paraId="40A7177B" w14:textId="77777777" w:rsidR="00925913" w:rsidRDefault="00477365">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653C9DC0" w14:textId="77777777" w:rsidR="00925913" w:rsidRDefault="00477365">
            <w:pPr>
              <w:spacing w:after="0" w:line="259" w:lineRule="auto"/>
              <w:ind w:left="0" w:right="56" w:firstLine="0"/>
              <w:jc w:val="center"/>
            </w:pPr>
            <w:r>
              <w:t xml:space="preserve">£000s </w:t>
            </w:r>
          </w:p>
        </w:tc>
        <w:tc>
          <w:tcPr>
            <w:tcW w:w="4650" w:type="dxa"/>
            <w:tcBorders>
              <w:top w:val="nil"/>
              <w:left w:val="single" w:sz="6" w:space="0" w:color="000000"/>
              <w:bottom w:val="single" w:sz="6" w:space="0" w:color="000000"/>
              <w:right w:val="single" w:sz="6" w:space="0" w:color="000000"/>
            </w:tcBorders>
            <w:shd w:val="clear" w:color="auto" w:fill="FFCC99"/>
          </w:tcPr>
          <w:p w14:paraId="617CC74F" w14:textId="77777777" w:rsidR="00925913" w:rsidRDefault="00477365">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0AF70582" w14:textId="77777777" w:rsidR="00925913" w:rsidRDefault="00477365">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419AFD9B" w14:textId="77777777" w:rsidR="00925913" w:rsidRDefault="00477365">
            <w:pPr>
              <w:spacing w:after="0" w:line="259" w:lineRule="auto"/>
              <w:ind w:left="0" w:right="54" w:firstLine="0"/>
              <w:jc w:val="center"/>
            </w:pPr>
            <w:r>
              <w:t xml:space="preserve">£000s </w:t>
            </w:r>
          </w:p>
        </w:tc>
      </w:tr>
      <w:tr w:rsidR="00925913" w14:paraId="78F4EED5" w14:textId="77777777">
        <w:trPr>
          <w:trHeight w:val="589"/>
        </w:trPr>
        <w:tc>
          <w:tcPr>
            <w:tcW w:w="1133" w:type="dxa"/>
            <w:tcBorders>
              <w:top w:val="single" w:sz="6" w:space="0" w:color="000000"/>
              <w:left w:val="single" w:sz="6" w:space="0" w:color="000000"/>
              <w:bottom w:val="nil"/>
              <w:right w:val="single" w:sz="6" w:space="0" w:color="000000"/>
            </w:tcBorders>
            <w:vAlign w:val="bottom"/>
          </w:tcPr>
          <w:p w14:paraId="02E7A044" w14:textId="77777777" w:rsidR="00925913" w:rsidRDefault="00477365">
            <w:pPr>
              <w:spacing w:after="0" w:line="259" w:lineRule="auto"/>
              <w:ind w:left="0" w:right="0" w:firstLine="0"/>
              <w:jc w:val="left"/>
            </w:pPr>
            <w:r>
              <w:t xml:space="preserve"> </w:t>
            </w:r>
          </w:p>
          <w:p w14:paraId="0AFC1484" w14:textId="77777777" w:rsidR="00925913" w:rsidRDefault="00477365">
            <w:pPr>
              <w:spacing w:after="0" w:line="259" w:lineRule="auto"/>
              <w:ind w:left="0" w:right="57" w:firstLine="0"/>
              <w:jc w:val="right"/>
            </w:pPr>
            <w:r>
              <w:t xml:space="preserve">906,841 </w:t>
            </w:r>
          </w:p>
          <w:p w14:paraId="03ABCE32" w14:textId="77777777" w:rsidR="00925913" w:rsidRDefault="00477365">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vAlign w:val="bottom"/>
          </w:tcPr>
          <w:p w14:paraId="71120E26" w14:textId="77777777" w:rsidR="00925913" w:rsidRDefault="00477365">
            <w:pPr>
              <w:spacing w:after="0" w:line="259" w:lineRule="auto"/>
              <w:ind w:left="2" w:right="0" w:firstLine="0"/>
              <w:jc w:val="left"/>
            </w:pPr>
            <w:r>
              <w:t xml:space="preserve"> </w:t>
            </w:r>
          </w:p>
          <w:p w14:paraId="5CB5A903" w14:textId="77777777" w:rsidR="00925913" w:rsidRDefault="00477365">
            <w:pPr>
              <w:spacing w:after="0" w:line="259" w:lineRule="auto"/>
              <w:ind w:left="0" w:right="58" w:firstLine="0"/>
              <w:jc w:val="right"/>
            </w:pPr>
            <w:r>
              <w:t xml:space="preserve">0 </w:t>
            </w:r>
          </w:p>
          <w:p w14:paraId="4021CFE7" w14:textId="77777777" w:rsidR="00925913" w:rsidRDefault="00477365">
            <w:pPr>
              <w:spacing w:after="0" w:line="259" w:lineRule="auto"/>
              <w:ind w:left="0" w:right="2" w:firstLine="0"/>
              <w:jc w:val="right"/>
            </w:pPr>
            <w:r>
              <w:t xml:space="preserve"> </w:t>
            </w:r>
          </w:p>
        </w:tc>
        <w:tc>
          <w:tcPr>
            <w:tcW w:w="4650" w:type="dxa"/>
            <w:tcBorders>
              <w:top w:val="single" w:sz="6" w:space="0" w:color="000000"/>
              <w:left w:val="single" w:sz="6" w:space="0" w:color="000000"/>
              <w:bottom w:val="nil"/>
              <w:right w:val="single" w:sz="6" w:space="0" w:color="000000"/>
            </w:tcBorders>
            <w:vAlign w:val="bottom"/>
          </w:tcPr>
          <w:p w14:paraId="6C319566" w14:textId="77777777" w:rsidR="00925913" w:rsidRDefault="00477365">
            <w:pPr>
              <w:spacing w:after="0" w:line="259" w:lineRule="auto"/>
              <w:ind w:left="2" w:right="0" w:firstLine="0"/>
              <w:jc w:val="left"/>
            </w:pPr>
            <w:r>
              <w:t xml:space="preserve"> </w:t>
            </w:r>
          </w:p>
          <w:p w14:paraId="453D6B02" w14:textId="77777777" w:rsidR="00925913" w:rsidRDefault="00477365">
            <w:pPr>
              <w:spacing w:after="0" w:line="259" w:lineRule="auto"/>
              <w:ind w:left="2" w:right="0" w:firstLine="0"/>
              <w:jc w:val="left"/>
            </w:pPr>
            <w:r>
              <w:t xml:space="preserve">Opening Balance at 1 April </w:t>
            </w:r>
          </w:p>
          <w:p w14:paraId="603EF66E" w14:textId="77777777" w:rsidR="00925913" w:rsidRDefault="00477365">
            <w:pPr>
              <w:spacing w:after="0" w:line="259" w:lineRule="auto"/>
              <w:ind w:left="2" w:right="0" w:firstLine="0"/>
              <w:jc w:val="left"/>
            </w:pPr>
            <w:r>
              <w:t xml:space="preserve"> </w:t>
            </w:r>
          </w:p>
        </w:tc>
        <w:tc>
          <w:tcPr>
            <w:tcW w:w="1134" w:type="dxa"/>
            <w:tcBorders>
              <w:top w:val="single" w:sz="6" w:space="0" w:color="000000"/>
              <w:left w:val="single" w:sz="6" w:space="0" w:color="000000"/>
              <w:bottom w:val="nil"/>
              <w:right w:val="single" w:sz="6" w:space="0" w:color="000000"/>
            </w:tcBorders>
            <w:vAlign w:val="bottom"/>
          </w:tcPr>
          <w:p w14:paraId="6A80B778" w14:textId="77777777" w:rsidR="00925913" w:rsidRDefault="00477365">
            <w:pPr>
              <w:spacing w:after="0" w:line="259" w:lineRule="auto"/>
              <w:ind w:left="2" w:right="0" w:firstLine="0"/>
              <w:jc w:val="left"/>
            </w:pPr>
            <w:r>
              <w:t xml:space="preserve"> </w:t>
            </w:r>
          </w:p>
          <w:p w14:paraId="670B6ACE" w14:textId="77777777" w:rsidR="00925913" w:rsidRDefault="00477365">
            <w:pPr>
              <w:spacing w:after="0" w:line="259" w:lineRule="auto"/>
              <w:ind w:left="31" w:right="0" w:firstLine="0"/>
              <w:jc w:val="left"/>
            </w:pPr>
            <w:r>
              <w:t xml:space="preserve">1,065,258 </w:t>
            </w:r>
          </w:p>
          <w:p w14:paraId="3C0D5679" w14:textId="77777777" w:rsidR="00925913" w:rsidRDefault="00477365">
            <w:pPr>
              <w:spacing w:after="0" w:line="259" w:lineRule="auto"/>
              <w:ind w:left="0" w:right="2"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66BB408A" w14:textId="77777777" w:rsidR="00925913" w:rsidRDefault="00477365">
            <w:pPr>
              <w:spacing w:after="0" w:line="259" w:lineRule="auto"/>
              <w:ind w:left="2" w:right="0" w:firstLine="0"/>
              <w:jc w:val="left"/>
            </w:pPr>
            <w:r>
              <w:t xml:space="preserve"> </w:t>
            </w:r>
          </w:p>
          <w:p w14:paraId="38A7CD25" w14:textId="77777777" w:rsidR="00925913" w:rsidRDefault="00477365">
            <w:pPr>
              <w:spacing w:after="0" w:line="259" w:lineRule="auto"/>
              <w:ind w:left="0" w:right="56" w:firstLine="0"/>
              <w:jc w:val="right"/>
            </w:pPr>
            <w:r>
              <w:t xml:space="preserve">0 </w:t>
            </w:r>
          </w:p>
          <w:p w14:paraId="1875C435" w14:textId="77777777" w:rsidR="00925913" w:rsidRDefault="00477365">
            <w:pPr>
              <w:spacing w:after="0" w:line="259" w:lineRule="auto"/>
              <w:ind w:left="0" w:right="0" w:firstLine="0"/>
              <w:jc w:val="right"/>
            </w:pPr>
            <w:r>
              <w:t xml:space="preserve"> </w:t>
            </w:r>
          </w:p>
        </w:tc>
      </w:tr>
      <w:tr w:rsidR="00925913" w14:paraId="33B26806" w14:textId="77777777">
        <w:trPr>
          <w:trHeight w:val="575"/>
        </w:trPr>
        <w:tc>
          <w:tcPr>
            <w:tcW w:w="1133" w:type="dxa"/>
            <w:tcBorders>
              <w:top w:val="nil"/>
              <w:left w:val="single" w:sz="6" w:space="0" w:color="000000"/>
              <w:bottom w:val="nil"/>
              <w:right w:val="single" w:sz="6" w:space="0" w:color="000000"/>
            </w:tcBorders>
            <w:vAlign w:val="bottom"/>
          </w:tcPr>
          <w:p w14:paraId="677B4974" w14:textId="77777777" w:rsidR="00925913" w:rsidRDefault="00477365">
            <w:pPr>
              <w:spacing w:after="0" w:line="259" w:lineRule="auto"/>
              <w:ind w:left="0" w:right="57" w:firstLine="0"/>
              <w:jc w:val="right"/>
            </w:pPr>
            <w:r>
              <w:t xml:space="preserve">22,527 </w:t>
            </w:r>
          </w:p>
          <w:p w14:paraId="7FBDCC84"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vAlign w:val="bottom"/>
          </w:tcPr>
          <w:p w14:paraId="2F5BDAF1" w14:textId="77777777" w:rsidR="00925913" w:rsidRDefault="00477365">
            <w:pPr>
              <w:spacing w:after="0" w:line="259" w:lineRule="auto"/>
              <w:ind w:left="0" w:right="58" w:firstLine="0"/>
              <w:jc w:val="right"/>
            </w:pPr>
            <w:r>
              <w:t xml:space="preserve">0 </w:t>
            </w:r>
          </w:p>
          <w:p w14:paraId="71EB141C" w14:textId="77777777" w:rsidR="00925913" w:rsidRDefault="00477365">
            <w:pPr>
              <w:spacing w:after="0" w:line="259" w:lineRule="auto"/>
              <w:ind w:left="0" w:right="2" w:firstLine="0"/>
              <w:jc w:val="right"/>
            </w:pPr>
            <w:r>
              <w:t xml:space="preserve"> </w:t>
            </w:r>
          </w:p>
        </w:tc>
        <w:tc>
          <w:tcPr>
            <w:tcW w:w="4650" w:type="dxa"/>
            <w:tcBorders>
              <w:top w:val="nil"/>
              <w:left w:val="single" w:sz="6" w:space="0" w:color="000000"/>
              <w:bottom w:val="nil"/>
              <w:right w:val="single" w:sz="6" w:space="0" w:color="000000"/>
            </w:tcBorders>
            <w:vAlign w:val="bottom"/>
          </w:tcPr>
          <w:p w14:paraId="626F57BA" w14:textId="77777777" w:rsidR="00925913" w:rsidRDefault="00477365">
            <w:pPr>
              <w:spacing w:after="0" w:line="259" w:lineRule="auto"/>
              <w:ind w:left="2" w:right="0" w:firstLine="0"/>
              <w:jc w:val="left"/>
            </w:pPr>
            <w:r>
              <w:t xml:space="preserve">Interest Income </w:t>
            </w:r>
          </w:p>
          <w:p w14:paraId="64856797" w14:textId="77777777" w:rsidR="00925913" w:rsidRDefault="00477365">
            <w:pPr>
              <w:spacing w:after="0" w:line="259" w:lineRule="auto"/>
              <w:ind w:left="2" w:right="0" w:firstLine="0"/>
              <w:jc w:val="left"/>
            </w:pPr>
            <w:r>
              <w:t xml:space="preserve">Remeasurement Gains / Losses (-): </w:t>
            </w:r>
          </w:p>
        </w:tc>
        <w:tc>
          <w:tcPr>
            <w:tcW w:w="1134" w:type="dxa"/>
            <w:tcBorders>
              <w:top w:val="nil"/>
              <w:left w:val="single" w:sz="6" w:space="0" w:color="000000"/>
              <w:bottom w:val="nil"/>
              <w:right w:val="single" w:sz="6" w:space="0" w:color="000000"/>
            </w:tcBorders>
            <w:vAlign w:val="bottom"/>
          </w:tcPr>
          <w:p w14:paraId="6CE3F0B5" w14:textId="77777777" w:rsidR="00925913" w:rsidRDefault="00477365">
            <w:pPr>
              <w:spacing w:after="0" w:line="259" w:lineRule="auto"/>
              <w:ind w:left="0" w:right="56" w:firstLine="0"/>
              <w:jc w:val="right"/>
            </w:pPr>
            <w:r>
              <w:t xml:space="preserve">22,421 </w:t>
            </w:r>
          </w:p>
          <w:p w14:paraId="7F963C52"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nil"/>
              <w:right w:val="single" w:sz="6" w:space="0" w:color="000000"/>
            </w:tcBorders>
            <w:vAlign w:val="bottom"/>
          </w:tcPr>
          <w:p w14:paraId="41951DA2" w14:textId="77777777" w:rsidR="00925913" w:rsidRDefault="00477365">
            <w:pPr>
              <w:spacing w:after="0" w:line="259" w:lineRule="auto"/>
              <w:ind w:left="0" w:right="56" w:firstLine="0"/>
              <w:jc w:val="right"/>
            </w:pPr>
            <w:r>
              <w:t xml:space="preserve">0 </w:t>
            </w:r>
          </w:p>
          <w:p w14:paraId="109EB5D5" w14:textId="77777777" w:rsidR="00925913" w:rsidRDefault="00477365">
            <w:pPr>
              <w:spacing w:after="0" w:line="259" w:lineRule="auto"/>
              <w:ind w:left="0" w:right="0" w:firstLine="0"/>
              <w:jc w:val="right"/>
            </w:pPr>
            <w:r>
              <w:t xml:space="preserve"> </w:t>
            </w:r>
          </w:p>
        </w:tc>
      </w:tr>
      <w:tr w:rsidR="00925913" w14:paraId="5EBD2577" w14:textId="77777777">
        <w:trPr>
          <w:trHeight w:val="460"/>
        </w:trPr>
        <w:tc>
          <w:tcPr>
            <w:tcW w:w="1133" w:type="dxa"/>
            <w:tcBorders>
              <w:top w:val="nil"/>
              <w:left w:val="single" w:sz="6" w:space="0" w:color="000000"/>
              <w:bottom w:val="nil"/>
              <w:right w:val="single" w:sz="6" w:space="0" w:color="000000"/>
            </w:tcBorders>
          </w:tcPr>
          <w:p w14:paraId="5E4D7822" w14:textId="77777777" w:rsidR="00925913" w:rsidRDefault="00477365">
            <w:pPr>
              <w:spacing w:after="0" w:line="259" w:lineRule="auto"/>
              <w:ind w:left="0" w:right="57" w:firstLine="0"/>
              <w:jc w:val="right"/>
            </w:pPr>
            <w:r>
              <w:t xml:space="preserve">145,490 </w:t>
            </w:r>
          </w:p>
        </w:tc>
        <w:tc>
          <w:tcPr>
            <w:tcW w:w="1134" w:type="dxa"/>
            <w:tcBorders>
              <w:top w:val="nil"/>
              <w:left w:val="single" w:sz="6" w:space="0" w:color="000000"/>
              <w:bottom w:val="nil"/>
              <w:right w:val="single" w:sz="6" w:space="0" w:color="000000"/>
            </w:tcBorders>
          </w:tcPr>
          <w:p w14:paraId="5D0694E7" w14:textId="77777777" w:rsidR="00925913" w:rsidRDefault="00477365">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608B58FA" w14:textId="77777777" w:rsidR="00925913" w:rsidRDefault="00477365">
            <w:pPr>
              <w:spacing w:after="0" w:line="259" w:lineRule="auto"/>
              <w:ind w:left="342" w:right="0" w:hanging="283"/>
              <w:jc w:val="left"/>
            </w:pPr>
            <w:r>
              <w:t xml:space="preserve">- </w:t>
            </w:r>
            <w:r>
              <w:t xml:space="preserve">The return on plan assets, excluding the amount included in the net operating expense </w:t>
            </w:r>
          </w:p>
        </w:tc>
        <w:tc>
          <w:tcPr>
            <w:tcW w:w="1134" w:type="dxa"/>
            <w:tcBorders>
              <w:top w:val="nil"/>
              <w:left w:val="single" w:sz="6" w:space="0" w:color="000000"/>
              <w:bottom w:val="nil"/>
              <w:right w:val="single" w:sz="6" w:space="0" w:color="000000"/>
            </w:tcBorders>
          </w:tcPr>
          <w:p w14:paraId="5CE160B6" w14:textId="77777777" w:rsidR="00925913" w:rsidRDefault="00477365">
            <w:pPr>
              <w:spacing w:after="0" w:line="259" w:lineRule="auto"/>
              <w:ind w:left="0" w:right="56" w:firstLine="0"/>
              <w:jc w:val="right"/>
            </w:pPr>
            <w:r>
              <w:t xml:space="preserve">69,213 </w:t>
            </w:r>
          </w:p>
        </w:tc>
        <w:tc>
          <w:tcPr>
            <w:tcW w:w="1132" w:type="dxa"/>
            <w:tcBorders>
              <w:top w:val="nil"/>
              <w:left w:val="single" w:sz="6" w:space="0" w:color="000000"/>
              <w:bottom w:val="nil"/>
              <w:right w:val="single" w:sz="6" w:space="0" w:color="000000"/>
            </w:tcBorders>
          </w:tcPr>
          <w:p w14:paraId="4D48038D" w14:textId="77777777" w:rsidR="00925913" w:rsidRDefault="00477365">
            <w:pPr>
              <w:spacing w:after="0" w:line="259" w:lineRule="auto"/>
              <w:ind w:left="0" w:right="56" w:firstLine="0"/>
              <w:jc w:val="right"/>
            </w:pPr>
            <w:r>
              <w:t xml:space="preserve">0 </w:t>
            </w:r>
          </w:p>
        </w:tc>
      </w:tr>
      <w:tr w:rsidR="00925913" w14:paraId="334533D0" w14:textId="77777777">
        <w:trPr>
          <w:trHeight w:val="230"/>
        </w:trPr>
        <w:tc>
          <w:tcPr>
            <w:tcW w:w="1133" w:type="dxa"/>
            <w:tcBorders>
              <w:top w:val="nil"/>
              <w:left w:val="single" w:sz="6" w:space="0" w:color="000000"/>
              <w:bottom w:val="nil"/>
              <w:right w:val="single" w:sz="6" w:space="0" w:color="000000"/>
            </w:tcBorders>
          </w:tcPr>
          <w:p w14:paraId="19533FFE" w14:textId="77777777" w:rsidR="00925913" w:rsidRDefault="00477365">
            <w:pPr>
              <w:spacing w:after="0" w:line="259" w:lineRule="auto"/>
              <w:ind w:left="0" w:right="57" w:firstLine="0"/>
              <w:jc w:val="right"/>
            </w:pPr>
            <w:r>
              <w:t xml:space="preserve">20,712 </w:t>
            </w:r>
          </w:p>
        </w:tc>
        <w:tc>
          <w:tcPr>
            <w:tcW w:w="1134" w:type="dxa"/>
            <w:tcBorders>
              <w:top w:val="nil"/>
              <w:left w:val="single" w:sz="6" w:space="0" w:color="000000"/>
              <w:bottom w:val="nil"/>
              <w:right w:val="single" w:sz="6" w:space="0" w:color="000000"/>
            </w:tcBorders>
          </w:tcPr>
          <w:p w14:paraId="29CAAD1F" w14:textId="77777777" w:rsidR="00925913" w:rsidRDefault="00477365">
            <w:pPr>
              <w:spacing w:after="0" w:line="259" w:lineRule="auto"/>
              <w:ind w:left="0" w:right="56" w:firstLine="0"/>
              <w:jc w:val="right"/>
            </w:pPr>
            <w:r>
              <w:t xml:space="preserve">902 </w:t>
            </w:r>
          </w:p>
        </w:tc>
        <w:tc>
          <w:tcPr>
            <w:tcW w:w="4650" w:type="dxa"/>
            <w:tcBorders>
              <w:top w:val="nil"/>
              <w:left w:val="single" w:sz="6" w:space="0" w:color="000000"/>
              <w:bottom w:val="nil"/>
              <w:right w:val="single" w:sz="6" w:space="0" w:color="000000"/>
            </w:tcBorders>
          </w:tcPr>
          <w:p w14:paraId="5F603A6D" w14:textId="77777777" w:rsidR="00925913" w:rsidRDefault="00477365">
            <w:pPr>
              <w:spacing w:after="0" w:line="259" w:lineRule="auto"/>
              <w:ind w:left="2" w:right="0" w:firstLine="0"/>
              <w:jc w:val="left"/>
            </w:pPr>
            <w:r>
              <w:t xml:space="preserve">Contributions from Employer </w:t>
            </w:r>
          </w:p>
        </w:tc>
        <w:tc>
          <w:tcPr>
            <w:tcW w:w="1134" w:type="dxa"/>
            <w:tcBorders>
              <w:top w:val="nil"/>
              <w:left w:val="single" w:sz="6" w:space="0" w:color="000000"/>
              <w:bottom w:val="nil"/>
              <w:right w:val="single" w:sz="6" w:space="0" w:color="000000"/>
            </w:tcBorders>
          </w:tcPr>
          <w:p w14:paraId="09AE6255" w14:textId="77777777" w:rsidR="00925913" w:rsidRDefault="00477365">
            <w:pPr>
              <w:spacing w:after="0" w:line="259" w:lineRule="auto"/>
              <w:ind w:left="0" w:right="57" w:firstLine="0"/>
              <w:jc w:val="right"/>
            </w:pPr>
            <w:r>
              <w:t xml:space="preserve">21,434 </w:t>
            </w:r>
          </w:p>
        </w:tc>
        <w:tc>
          <w:tcPr>
            <w:tcW w:w="1132" w:type="dxa"/>
            <w:tcBorders>
              <w:top w:val="nil"/>
              <w:left w:val="single" w:sz="6" w:space="0" w:color="000000"/>
              <w:bottom w:val="nil"/>
              <w:right w:val="single" w:sz="6" w:space="0" w:color="000000"/>
            </w:tcBorders>
          </w:tcPr>
          <w:p w14:paraId="01FF1E97" w14:textId="77777777" w:rsidR="00925913" w:rsidRDefault="00477365">
            <w:pPr>
              <w:spacing w:after="0" w:line="259" w:lineRule="auto"/>
              <w:ind w:left="0" w:right="55" w:firstLine="0"/>
              <w:jc w:val="right"/>
            </w:pPr>
            <w:r>
              <w:t xml:space="preserve">744 </w:t>
            </w:r>
          </w:p>
        </w:tc>
      </w:tr>
      <w:tr w:rsidR="00925913" w14:paraId="7E0E0CA9" w14:textId="77777777">
        <w:trPr>
          <w:trHeight w:val="230"/>
        </w:trPr>
        <w:tc>
          <w:tcPr>
            <w:tcW w:w="1133" w:type="dxa"/>
            <w:tcBorders>
              <w:top w:val="nil"/>
              <w:left w:val="single" w:sz="6" w:space="0" w:color="000000"/>
              <w:bottom w:val="nil"/>
              <w:right w:val="single" w:sz="6" w:space="0" w:color="000000"/>
            </w:tcBorders>
          </w:tcPr>
          <w:p w14:paraId="00E18BCF" w14:textId="77777777" w:rsidR="00925913" w:rsidRDefault="00477365">
            <w:pPr>
              <w:spacing w:after="0" w:line="259" w:lineRule="auto"/>
              <w:ind w:left="0" w:right="57" w:firstLine="0"/>
              <w:jc w:val="right"/>
            </w:pPr>
            <w:r>
              <w:t xml:space="preserve">6,784 </w:t>
            </w:r>
          </w:p>
        </w:tc>
        <w:tc>
          <w:tcPr>
            <w:tcW w:w="1134" w:type="dxa"/>
            <w:tcBorders>
              <w:top w:val="nil"/>
              <w:left w:val="single" w:sz="6" w:space="0" w:color="000000"/>
              <w:bottom w:val="nil"/>
              <w:right w:val="single" w:sz="6" w:space="0" w:color="000000"/>
            </w:tcBorders>
          </w:tcPr>
          <w:p w14:paraId="67BD3520" w14:textId="77777777" w:rsidR="00925913" w:rsidRDefault="00477365">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60ABFDEB" w14:textId="77777777" w:rsidR="00925913" w:rsidRDefault="00477365">
            <w:pPr>
              <w:spacing w:after="0" w:line="259" w:lineRule="auto"/>
              <w:ind w:left="2" w:right="0" w:firstLine="0"/>
              <w:jc w:val="left"/>
            </w:pPr>
            <w:r>
              <w:t xml:space="preserve">Contributions from Employees into the Scheme </w:t>
            </w:r>
          </w:p>
        </w:tc>
        <w:tc>
          <w:tcPr>
            <w:tcW w:w="1134" w:type="dxa"/>
            <w:tcBorders>
              <w:top w:val="nil"/>
              <w:left w:val="single" w:sz="6" w:space="0" w:color="000000"/>
              <w:bottom w:val="nil"/>
              <w:right w:val="single" w:sz="6" w:space="0" w:color="000000"/>
            </w:tcBorders>
          </w:tcPr>
          <w:p w14:paraId="4138F7E3" w14:textId="77777777" w:rsidR="00925913" w:rsidRDefault="00477365">
            <w:pPr>
              <w:spacing w:after="0" w:line="259" w:lineRule="auto"/>
              <w:ind w:left="0" w:right="56" w:firstLine="0"/>
              <w:jc w:val="right"/>
            </w:pPr>
            <w:r>
              <w:t xml:space="preserve">7,033 </w:t>
            </w:r>
          </w:p>
        </w:tc>
        <w:tc>
          <w:tcPr>
            <w:tcW w:w="1132" w:type="dxa"/>
            <w:tcBorders>
              <w:top w:val="nil"/>
              <w:left w:val="single" w:sz="6" w:space="0" w:color="000000"/>
              <w:bottom w:val="nil"/>
              <w:right w:val="single" w:sz="6" w:space="0" w:color="000000"/>
            </w:tcBorders>
          </w:tcPr>
          <w:p w14:paraId="418A9F4C" w14:textId="77777777" w:rsidR="00925913" w:rsidRDefault="00477365">
            <w:pPr>
              <w:spacing w:after="0" w:line="259" w:lineRule="auto"/>
              <w:ind w:left="0" w:right="56" w:firstLine="0"/>
              <w:jc w:val="right"/>
            </w:pPr>
            <w:r>
              <w:t xml:space="preserve">0 </w:t>
            </w:r>
          </w:p>
        </w:tc>
      </w:tr>
      <w:tr w:rsidR="00925913" w14:paraId="11B76E1E" w14:textId="77777777">
        <w:trPr>
          <w:trHeight w:val="230"/>
        </w:trPr>
        <w:tc>
          <w:tcPr>
            <w:tcW w:w="1133" w:type="dxa"/>
            <w:tcBorders>
              <w:top w:val="nil"/>
              <w:left w:val="single" w:sz="6" w:space="0" w:color="000000"/>
              <w:bottom w:val="nil"/>
              <w:right w:val="single" w:sz="6" w:space="0" w:color="000000"/>
            </w:tcBorders>
          </w:tcPr>
          <w:p w14:paraId="7C08985E" w14:textId="77777777" w:rsidR="00925913" w:rsidRDefault="00477365">
            <w:pPr>
              <w:spacing w:after="0" w:line="259" w:lineRule="auto"/>
              <w:ind w:left="0" w:right="57" w:firstLine="0"/>
              <w:jc w:val="right"/>
            </w:pPr>
            <w:r>
              <w:t xml:space="preserve">-36,558 </w:t>
            </w:r>
          </w:p>
        </w:tc>
        <w:tc>
          <w:tcPr>
            <w:tcW w:w="1134" w:type="dxa"/>
            <w:tcBorders>
              <w:top w:val="nil"/>
              <w:left w:val="single" w:sz="6" w:space="0" w:color="000000"/>
              <w:bottom w:val="nil"/>
              <w:right w:val="single" w:sz="6" w:space="0" w:color="000000"/>
            </w:tcBorders>
          </w:tcPr>
          <w:p w14:paraId="70CA3A6B" w14:textId="77777777" w:rsidR="00925913" w:rsidRDefault="00477365">
            <w:pPr>
              <w:spacing w:after="0" w:line="259" w:lineRule="auto"/>
              <w:ind w:left="0" w:right="56" w:firstLine="0"/>
              <w:jc w:val="right"/>
            </w:pPr>
            <w:r>
              <w:t xml:space="preserve">-902 </w:t>
            </w:r>
          </w:p>
        </w:tc>
        <w:tc>
          <w:tcPr>
            <w:tcW w:w="4650" w:type="dxa"/>
            <w:tcBorders>
              <w:top w:val="nil"/>
              <w:left w:val="single" w:sz="6" w:space="0" w:color="000000"/>
              <w:bottom w:val="nil"/>
              <w:right w:val="single" w:sz="6" w:space="0" w:color="000000"/>
            </w:tcBorders>
          </w:tcPr>
          <w:p w14:paraId="193006D8" w14:textId="77777777" w:rsidR="00925913" w:rsidRDefault="00477365">
            <w:pPr>
              <w:spacing w:after="0" w:line="259" w:lineRule="auto"/>
              <w:ind w:left="2" w:right="0" w:firstLine="0"/>
              <w:jc w:val="left"/>
            </w:pPr>
            <w:r>
              <w:t xml:space="preserve">Benefits paid </w:t>
            </w:r>
          </w:p>
        </w:tc>
        <w:tc>
          <w:tcPr>
            <w:tcW w:w="1134" w:type="dxa"/>
            <w:tcBorders>
              <w:top w:val="nil"/>
              <w:left w:val="single" w:sz="6" w:space="0" w:color="000000"/>
              <w:bottom w:val="nil"/>
              <w:right w:val="single" w:sz="6" w:space="0" w:color="000000"/>
            </w:tcBorders>
          </w:tcPr>
          <w:p w14:paraId="62835C91" w14:textId="77777777" w:rsidR="00925913" w:rsidRDefault="00477365">
            <w:pPr>
              <w:spacing w:after="0" w:line="259" w:lineRule="auto"/>
              <w:ind w:left="0" w:right="56" w:firstLine="0"/>
              <w:jc w:val="right"/>
            </w:pPr>
            <w:r>
              <w:t xml:space="preserve">-39,162 </w:t>
            </w:r>
          </w:p>
        </w:tc>
        <w:tc>
          <w:tcPr>
            <w:tcW w:w="1132" w:type="dxa"/>
            <w:tcBorders>
              <w:top w:val="nil"/>
              <w:left w:val="single" w:sz="6" w:space="0" w:color="000000"/>
              <w:bottom w:val="nil"/>
              <w:right w:val="single" w:sz="6" w:space="0" w:color="000000"/>
            </w:tcBorders>
          </w:tcPr>
          <w:p w14:paraId="6483072E" w14:textId="77777777" w:rsidR="00925913" w:rsidRDefault="00477365">
            <w:pPr>
              <w:spacing w:after="0" w:line="259" w:lineRule="auto"/>
              <w:ind w:left="0" w:right="55" w:firstLine="0"/>
              <w:jc w:val="right"/>
            </w:pPr>
            <w:r>
              <w:t xml:space="preserve">-744 </w:t>
            </w:r>
          </w:p>
        </w:tc>
      </w:tr>
      <w:tr w:rsidR="00925913" w14:paraId="566D19B5" w14:textId="77777777">
        <w:trPr>
          <w:trHeight w:val="465"/>
        </w:trPr>
        <w:tc>
          <w:tcPr>
            <w:tcW w:w="1133" w:type="dxa"/>
            <w:tcBorders>
              <w:top w:val="nil"/>
              <w:left w:val="single" w:sz="6" w:space="0" w:color="000000"/>
              <w:bottom w:val="single" w:sz="6" w:space="0" w:color="000000"/>
              <w:right w:val="single" w:sz="6" w:space="0" w:color="000000"/>
            </w:tcBorders>
          </w:tcPr>
          <w:p w14:paraId="450838C9" w14:textId="77777777" w:rsidR="00925913" w:rsidRDefault="00477365">
            <w:pPr>
              <w:spacing w:after="0" w:line="259" w:lineRule="auto"/>
              <w:ind w:left="0" w:right="56" w:firstLine="0"/>
              <w:jc w:val="right"/>
            </w:pPr>
            <w:r>
              <w:t xml:space="preserve">-538 </w:t>
            </w:r>
          </w:p>
          <w:p w14:paraId="67774039"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64E7B64D" w14:textId="77777777" w:rsidR="00925913" w:rsidRDefault="00477365">
            <w:pPr>
              <w:spacing w:after="0" w:line="259" w:lineRule="auto"/>
              <w:ind w:left="0" w:right="58" w:firstLine="0"/>
              <w:jc w:val="right"/>
            </w:pPr>
            <w:r>
              <w:t xml:space="preserve">0 </w:t>
            </w:r>
          </w:p>
          <w:p w14:paraId="2849A1E2" w14:textId="77777777" w:rsidR="00925913" w:rsidRDefault="00477365">
            <w:pPr>
              <w:spacing w:after="0" w:line="259" w:lineRule="auto"/>
              <w:ind w:left="0" w:right="2" w:firstLine="0"/>
              <w:jc w:val="right"/>
            </w:pPr>
            <w:r>
              <w:t xml:space="preserve"> </w:t>
            </w:r>
          </w:p>
        </w:tc>
        <w:tc>
          <w:tcPr>
            <w:tcW w:w="4650" w:type="dxa"/>
            <w:vMerge w:val="restart"/>
            <w:tcBorders>
              <w:top w:val="nil"/>
              <w:left w:val="single" w:sz="6" w:space="0" w:color="000000"/>
              <w:bottom w:val="single" w:sz="6" w:space="0" w:color="000000"/>
              <w:right w:val="single" w:sz="6" w:space="0" w:color="000000"/>
            </w:tcBorders>
          </w:tcPr>
          <w:p w14:paraId="2BD422E2" w14:textId="77777777" w:rsidR="00925913" w:rsidRDefault="00477365">
            <w:pPr>
              <w:spacing w:after="0" w:line="259" w:lineRule="auto"/>
              <w:ind w:left="2" w:right="0" w:firstLine="0"/>
              <w:jc w:val="left"/>
            </w:pPr>
            <w:r>
              <w:t xml:space="preserve">Administration Expenses </w:t>
            </w:r>
          </w:p>
          <w:p w14:paraId="044B1265" w14:textId="77777777" w:rsidR="00925913" w:rsidRDefault="00477365">
            <w:pPr>
              <w:spacing w:after="0" w:line="259" w:lineRule="auto"/>
              <w:ind w:left="2" w:right="0" w:firstLine="0"/>
              <w:jc w:val="left"/>
            </w:pPr>
            <w:r>
              <w:t xml:space="preserve"> </w:t>
            </w:r>
          </w:p>
          <w:p w14:paraId="4F0D5B72" w14:textId="77777777" w:rsidR="00925913" w:rsidRDefault="00477365">
            <w:pPr>
              <w:spacing w:after="0" w:line="259" w:lineRule="auto"/>
              <w:ind w:left="2" w:right="0" w:firstLine="0"/>
              <w:jc w:val="left"/>
            </w:pPr>
            <w:r>
              <w:t xml:space="preserve">Closing Balance at 31 March </w:t>
            </w:r>
          </w:p>
        </w:tc>
        <w:tc>
          <w:tcPr>
            <w:tcW w:w="1134" w:type="dxa"/>
            <w:tcBorders>
              <w:top w:val="nil"/>
              <w:left w:val="single" w:sz="6" w:space="0" w:color="000000"/>
              <w:bottom w:val="single" w:sz="6" w:space="0" w:color="000000"/>
              <w:right w:val="single" w:sz="6" w:space="0" w:color="000000"/>
            </w:tcBorders>
          </w:tcPr>
          <w:p w14:paraId="4E7A0B71" w14:textId="77777777" w:rsidR="00925913" w:rsidRDefault="00477365">
            <w:pPr>
              <w:spacing w:after="0" w:line="259" w:lineRule="auto"/>
              <w:ind w:left="0" w:right="56" w:firstLine="0"/>
              <w:jc w:val="right"/>
            </w:pPr>
            <w:r>
              <w:t xml:space="preserve">-551 </w:t>
            </w:r>
          </w:p>
          <w:p w14:paraId="3B15BE86"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4C3AF7AA" w14:textId="77777777" w:rsidR="00925913" w:rsidRDefault="00477365">
            <w:pPr>
              <w:spacing w:after="0" w:line="259" w:lineRule="auto"/>
              <w:ind w:left="0" w:right="56" w:firstLine="0"/>
              <w:jc w:val="right"/>
            </w:pPr>
            <w:r>
              <w:t xml:space="preserve">0 </w:t>
            </w:r>
          </w:p>
          <w:p w14:paraId="0D3C1E8F" w14:textId="77777777" w:rsidR="00925913" w:rsidRDefault="00477365">
            <w:pPr>
              <w:spacing w:after="0" w:line="259" w:lineRule="auto"/>
              <w:ind w:left="0" w:right="0" w:firstLine="0"/>
              <w:jc w:val="right"/>
            </w:pPr>
            <w:r>
              <w:t xml:space="preserve"> </w:t>
            </w:r>
          </w:p>
        </w:tc>
      </w:tr>
      <w:tr w:rsidR="00925913" w14:paraId="39E97794" w14:textId="77777777">
        <w:trPr>
          <w:trHeight w:val="244"/>
        </w:trPr>
        <w:tc>
          <w:tcPr>
            <w:tcW w:w="1133" w:type="dxa"/>
            <w:tcBorders>
              <w:top w:val="single" w:sz="6" w:space="0" w:color="000000"/>
              <w:left w:val="single" w:sz="6" w:space="0" w:color="000000"/>
              <w:bottom w:val="single" w:sz="6" w:space="0" w:color="000000"/>
              <w:right w:val="single" w:sz="6" w:space="0" w:color="000000"/>
            </w:tcBorders>
          </w:tcPr>
          <w:p w14:paraId="328012B7" w14:textId="77777777" w:rsidR="00925913" w:rsidRDefault="00477365">
            <w:pPr>
              <w:spacing w:after="0" w:line="259" w:lineRule="auto"/>
              <w:ind w:left="29" w:right="0" w:firstLine="0"/>
              <w:jc w:val="left"/>
            </w:pPr>
            <w:r>
              <w:t xml:space="preserve">1,065,258 </w:t>
            </w:r>
          </w:p>
        </w:tc>
        <w:tc>
          <w:tcPr>
            <w:tcW w:w="1134" w:type="dxa"/>
            <w:tcBorders>
              <w:top w:val="single" w:sz="6" w:space="0" w:color="000000"/>
              <w:left w:val="single" w:sz="6" w:space="0" w:color="000000"/>
              <w:bottom w:val="single" w:sz="6" w:space="0" w:color="000000"/>
              <w:right w:val="single" w:sz="6" w:space="0" w:color="000000"/>
            </w:tcBorders>
          </w:tcPr>
          <w:p w14:paraId="765AC7C6" w14:textId="77777777" w:rsidR="00925913" w:rsidRDefault="00477365">
            <w:pPr>
              <w:spacing w:after="0" w:line="259" w:lineRule="auto"/>
              <w:ind w:left="0" w:right="58" w:firstLine="0"/>
              <w:jc w:val="right"/>
            </w:pPr>
            <w:r>
              <w:t xml:space="preserve">0 </w:t>
            </w:r>
          </w:p>
        </w:tc>
        <w:tc>
          <w:tcPr>
            <w:tcW w:w="0" w:type="auto"/>
            <w:vMerge/>
            <w:tcBorders>
              <w:top w:val="nil"/>
              <w:left w:val="single" w:sz="6" w:space="0" w:color="000000"/>
              <w:bottom w:val="single" w:sz="6" w:space="0" w:color="000000"/>
              <w:right w:val="single" w:sz="6" w:space="0" w:color="000000"/>
            </w:tcBorders>
          </w:tcPr>
          <w:p w14:paraId="13AEFA35"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3AC17FB9" w14:textId="77777777" w:rsidR="00925913" w:rsidRDefault="00477365">
            <w:pPr>
              <w:spacing w:after="0" w:line="259" w:lineRule="auto"/>
              <w:ind w:left="31" w:right="0" w:firstLine="0"/>
              <w:jc w:val="left"/>
            </w:pPr>
            <w:r>
              <w:t xml:space="preserve">1,145,646 </w:t>
            </w:r>
          </w:p>
        </w:tc>
        <w:tc>
          <w:tcPr>
            <w:tcW w:w="1132" w:type="dxa"/>
            <w:tcBorders>
              <w:top w:val="single" w:sz="6" w:space="0" w:color="000000"/>
              <w:left w:val="single" w:sz="6" w:space="0" w:color="000000"/>
              <w:bottom w:val="single" w:sz="6" w:space="0" w:color="000000"/>
              <w:right w:val="single" w:sz="6" w:space="0" w:color="000000"/>
            </w:tcBorders>
          </w:tcPr>
          <w:p w14:paraId="2C4DA616" w14:textId="77777777" w:rsidR="00925913" w:rsidRDefault="00477365">
            <w:pPr>
              <w:spacing w:after="0" w:line="259" w:lineRule="auto"/>
              <w:ind w:left="0" w:right="56" w:firstLine="0"/>
              <w:jc w:val="right"/>
            </w:pPr>
            <w:r>
              <w:t xml:space="preserve">0 </w:t>
            </w:r>
          </w:p>
        </w:tc>
      </w:tr>
    </w:tbl>
    <w:p w14:paraId="4C9D3D96" w14:textId="77777777" w:rsidR="00925913" w:rsidRDefault="00477365">
      <w:pPr>
        <w:spacing w:after="0" w:line="259" w:lineRule="auto"/>
        <w:ind w:left="568" w:right="0" w:firstLine="0"/>
        <w:jc w:val="left"/>
      </w:pPr>
      <w:r>
        <w:t xml:space="preserve"> </w:t>
      </w:r>
    </w:p>
    <w:p w14:paraId="47506EA5" w14:textId="77777777" w:rsidR="00925913" w:rsidRDefault="00477365">
      <w:pPr>
        <w:spacing w:after="4" w:line="249" w:lineRule="auto"/>
        <w:ind w:left="1272" w:right="0" w:hanging="10"/>
      </w:pPr>
      <w:r>
        <w:rPr>
          <w:u w:val="single" w:color="000000"/>
        </w:rPr>
        <w:t>Local Government Pension Scheme Assets Comprised:</w:t>
      </w:r>
      <w:r>
        <w:t xml:space="preserve"> </w:t>
      </w:r>
    </w:p>
    <w:p w14:paraId="73B190E5" w14:textId="77777777" w:rsidR="00925913" w:rsidRDefault="00477365">
      <w:pPr>
        <w:spacing w:after="0" w:line="259" w:lineRule="auto"/>
        <w:ind w:left="568" w:right="0" w:firstLine="0"/>
        <w:jc w:val="left"/>
      </w:pPr>
      <w:r>
        <w:t xml:space="preserve"> </w:t>
      </w:r>
    </w:p>
    <w:tbl>
      <w:tblPr>
        <w:tblStyle w:val="TableGrid"/>
        <w:tblW w:w="9183" w:type="dxa"/>
        <w:tblInd w:w="1257" w:type="dxa"/>
        <w:tblCellMar>
          <w:top w:w="3" w:type="dxa"/>
          <w:left w:w="106" w:type="dxa"/>
          <w:bottom w:w="0" w:type="dxa"/>
          <w:right w:w="51" w:type="dxa"/>
        </w:tblCellMar>
        <w:tblLook w:val="04A0" w:firstRow="1" w:lastRow="0" w:firstColumn="1" w:lastColumn="0" w:noHBand="0" w:noVBand="1"/>
      </w:tblPr>
      <w:tblGrid>
        <w:gridCol w:w="1133"/>
        <w:gridCol w:w="1134"/>
        <w:gridCol w:w="4649"/>
        <w:gridCol w:w="1134"/>
        <w:gridCol w:w="1133"/>
      </w:tblGrid>
      <w:tr w:rsidR="00925913" w14:paraId="175CF15E" w14:textId="77777777">
        <w:trPr>
          <w:trHeight w:val="244"/>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7E10A30A" w14:textId="77777777" w:rsidR="00925913" w:rsidRDefault="00477365">
            <w:pPr>
              <w:spacing w:after="0" w:line="259" w:lineRule="auto"/>
              <w:ind w:left="0" w:right="56" w:firstLine="0"/>
              <w:jc w:val="center"/>
            </w:pPr>
            <w:r>
              <w:rPr>
                <w:u w:val="single" w:color="000000"/>
              </w:rPr>
              <w:t>2020/2021</w:t>
            </w:r>
            <w:r>
              <w:t xml:space="preserve"> </w:t>
            </w:r>
          </w:p>
        </w:tc>
        <w:tc>
          <w:tcPr>
            <w:tcW w:w="4650" w:type="dxa"/>
            <w:vMerge w:val="restart"/>
            <w:tcBorders>
              <w:top w:val="single" w:sz="6" w:space="0" w:color="000000"/>
              <w:left w:val="single" w:sz="6" w:space="0" w:color="000000"/>
              <w:bottom w:val="nil"/>
              <w:right w:val="single" w:sz="6" w:space="0" w:color="000000"/>
            </w:tcBorders>
            <w:shd w:val="clear" w:color="auto" w:fill="FFCC99"/>
          </w:tcPr>
          <w:p w14:paraId="5F4BAE97" w14:textId="77777777" w:rsidR="00925913" w:rsidRDefault="00477365">
            <w:pPr>
              <w:spacing w:after="0" w:line="259" w:lineRule="auto"/>
              <w:ind w:left="2" w:right="0" w:firstLine="0"/>
              <w:jc w:val="left"/>
            </w:pPr>
            <w:r>
              <w:t xml:space="preserve"> </w:t>
            </w:r>
          </w:p>
          <w:p w14:paraId="7575CFB6" w14:textId="77777777" w:rsidR="00925913" w:rsidRDefault="00477365">
            <w:pPr>
              <w:spacing w:after="0" w:line="259" w:lineRule="auto"/>
              <w:ind w:left="2" w:right="0" w:firstLine="0"/>
              <w:jc w:val="left"/>
            </w:pPr>
            <w: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43AE78CC" w14:textId="77777777" w:rsidR="00925913" w:rsidRDefault="00477365">
            <w:pPr>
              <w:spacing w:after="0" w:line="259" w:lineRule="auto"/>
              <w:ind w:left="0" w:right="53" w:firstLine="0"/>
              <w:jc w:val="center"/>
            </w:pPr>
            <w:r>
              <w:rPr>
                <w:u w:val="single" w:color="000000"/>
              </w:rPr>
              <w:t>2021/2022</w:t>
            </w:r>
            <w:r>
              <w:t xml:space="preserve"> </w:t>
            </w:r>
          </w:p>
        </w:tc>
      </w:tr>
      <w:tr w:rsidR="00925913" w14:paraId="7C42B4D1" w14:textId="77777777">
        <w:trPr>
          <w:trHeight w:val="241"/>
        </w:trPr>
        <w:tc>
          <w:tcPr>
            <w:tcW w:w="1133" w:type="dxa"/>
            <w:tcBorders>
              <w:top w:val="single" w:sz="6" w:space="0" w:color="000000"/>
              <w:left w:val="single" w:sz="6" w:space="0" w:color="000000"/>
              <w:bottom w:val="nil"/>
              <w:right w:val="single" w:sz="6" w:space="0" w:color="000000"/>
            </w:tcBorders>
            <w:shd w:val="clear" w:color="auto" w:fill="FFCC99"/>
          </w:tcPr>
          <w:p w14:paraId="63A47305" w14:textId="77777777" w:rsidR="00925913" w:rsidRDefault="00477365">
            <w:pPr>
              <w:spacing w:after="0" w:line="259" w:lineRule="auto"/>
              <w:ind w:left="0" w:right="57" w:firstLine="0"/>
              <w:jc w:val="center"/>
            </w:pPr>
            <w:r>
              <w:t xml:space="preserve">Quoted </w:t>
            </w:r>
          </w:p>
        </w:tc>
        <w:tc>
          <w:tcPr>
            <w:tcW w:w="1134" w:type="dxa"/>
            <w:tcBorders>
              <w:top w:val="single" w:sz="6" w:space="0" w:color="000000"/>
              <w:left w:val="single" w:sz="6" w:space="0" w:color="000000"/>
              <w:bottom w:val="nil"/>
              <w:right w:val="single" w:sz="6" w:space="0" w:color="000000"/>
            </w:tcBorders>
            <w:shd w:val="clear" w:color="auto" w:fill="FFCC99"/>
          </w:tcPr>
          <w:p w14:paraId="36DD78C9" w14:textId="77777777" w:rsidR="00925913" w:rsidRDefault="00477365">
            <w:pPr>
              <w:spacing w:after="0" w:line="259" w:lineRule="auto"/>
              <w:ind w:left="27" w:right="0" w:firstLine="0"/>
              <w:jc w:val="left"/>
            </w:pPr>
            <w:r>
              <w:t xml:space="preserve">Unquoted </w:t>
            </w:r>
          </w:p>
        </w:tc>
        <w:tc>
          <w:tcPr>
            <w:tcW w:w="0" w:type="auto"/>
            <w:vMerge/>
            <w:tcBorders>
              <w:top w:val="nil"/>
              <w:left w:val="single" w:sz="6" w:space="0" w:color="000000"/>
              <w:bottom w:val="nil"/>
              <w:right w:val="single" w:sz="6" w:space="0" w:color="000000"/>
            </w:tcBorders>
          </w:tcPr>
          <w:p w14:paraId="696F750F"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73EAA992" w14:textId="77777777" w:rsidR="00925913" w:rsidRDefault="00477365">
            <w:pPr>
              <w:spacing w:after="0" w:line="259" w:lineRule="auto"/>
              <w:ind w:left="0" w:right="54" w:firstLine="0"/>
              <w:jc w:val="center"/>
            </w:pPr>
            <w:r>
              <w:t xml:space="preserve">Quoted </w:t>
            </w:r>
          </w:p>
        </w:tc>
        <w:tc>
          <w:tcPr>
            <w:tcW w:w="1133" w:type="dxa"/>
            <w:tcBorders>
              <w:top w:val="single" w:sz="6" w:space="0" w:color="000000"/>
              <w:left w:val="single" w:sz="6" w:space="0" w:color="000000"/>
              <w:bottom w:val="nil"/>
              <w:right w:val="single" w:sz="6" w:space="0" w:color="000000"/>
            </w:tcBorders>
            <w:shd w:val="clear" w:color="auto" w:fill="FFCC99"/>
          </w:tcPr>
          <w:p w14:paraId="0C78402D" w14:textId="77777777" w:rsidR="00925913" w:rsidRDefault="00477365">
            <w:pPr>
              <w:spacing w:after="0" w:line="259" w:lineRule="auto"/>
              <w:ind w:left="28" w:right="0" w:firstLine="0"/>
              <w:jc w:val="left"/>
            </w:pPr>
            <w:r>
              <w:t xml:space="preserve">Unquoted </w:t>
            </w:r>
          </w:p>
        </w:tc>
      </w:tr>
      <w:tr w:rsidR="00925913" w14:paraId="4DF08AC4" w14:textId="77777777">
        <w:trPr>
          <w:trHeight w:val="232"/>
        </w:trPr>
        <w:tc>
          <w:tcPr>
            <w:tcW w:w="1133" w:type="dxa"/>
            <w:tcBorders>
              <w:top w:val="nil"/>
              <w:left w:val="single" w:sz="6" w:space="0" w:color="000000"/>
              <w:bottom w:val="single" w:sz="6" w:space="0" w:color="000000"/>
              <w:right w:val="single" w:sz="6" w:space="0" w:color="000000"/>
            </w:tcBorders>
            <w:shd w:val="clear" w:color="auto" w:fill="FFCC99"/>
          </w:tcPr>
          <w:p w14:paraId="261FB827" w14:textId="77777777" w:rsidR="00925913" w:rsidRDefault="00477365">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29E87E52" w14:textId="77777777" w:rsidR="00925913" w:rsidRDefault="00477365">
            <w:pPr>
              <w:spacing w:after="0" w:line="259" w:lineRule="auto"/>
              <w:ind w:left="0" w:right="56" w:firstLine="0"/>
              <w:jc w:val="center"/>
            </w:pPr>
            <w:r>
              <w:t xml:space="preserve">£000s </w:t>
            </w:r>
          </w:p>
        </w:tc>
        <w:tc>
          <w:tcPr>
            <w:tcW w:w="4650" w:type="dxa"/>
            <w:tcBorders>
              <w:top w:val="nil"/>
              <w:left w:val="single" w:sz="6" w:space="0" w:color="000000"/>
              <w:bottom w:val="single" w:sz="6" w:space="0" w:color="000000"/>
              <w:right w:val="single" w:sz="6" w:space="0" w:color="000000"/>
            </w:tcBorders>
            <w:shd w:val="clear" w:color="auto" w:fill="FFCC99"/>
          </w:tcPr>
          <w:p w14:paraId="5742D492" w14:textId="77777777" w:rsidR="00925913" w:rsidRDefault="00477365">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39E1DB80" w14:textId="77777777" w:rsidR="00925913" w:rsidRDefault="00477365">
            <w:pPr>
              <w:spacing w:after="0" w:line="259" w:lineRule="auto"/>
              <w:ind w:left="0" w:right="55" w:firstLine="0"/>
              <w:jc w:val="center"/>
            </w:pPr>
            <w:r>
              <w:t xml:space="preserve">£000s </w:t>
            </w:r>
          </w:p>
        </w:tc>
        <w:tc>
          <w:tcPr>
            <w:tcW w:w="1133" w:type="dxa"/>
            <w:tcBorders>
              <w:top w:val="nil"/>
              <w:left w:val="single" w:sz="6" w:space="0" w:color="000000"/>
              <w:bottom w:val="single" w:sz="6" w:space="0" w:color="000000"/>
              <w:right w:val="single" w:sz="6" w:space="0" w:color="000000"/>
            </w:tcBorders>
            <w:shd w:val="clear" w:color="auto" w:fill="FFCC99"/>
          </w:tcPr>
          <w:p w14:paraId="28AE9E02" w14:textId="77777777" w:rsidR="00925913" w:rsidRDefault="00477365">
            <w:pPr>
              <w:spacing w:after="0" w:line="259" w:lineRule="auto"/>
              <w:ind w:left="0" w:right="53" w:firstLine="0"/>
              <w:jc w:val="center"/>
            </w:pPr>
            <w:r>
              <w:t xml:space="preserve">£000s </w:t>
            </w:r>
          </w:p>
        </w:tc>
      </w:tr>
      <w:tr w:rsidR="00925913" w14:paraId="1A051D09" w14:textId="77777777">
        <w:trPr>
          <w:trHeight w:val="247"/>
        </w:trPr>
        <w:tc>
          <w:tcPr>
            <w:tcW w:w="1133" w:type="dxa"/>
            <w:tcBorders>
              <w:top w:val="single" w:sz="6" w:space="0" w:color="000000"/>
              <w:left w:val="single" w:sz="6" w:space="0" w:color="000000"/>
              <w:bottom w:val="single" w:sz="6" w:space="0" w:color="000000"/>
              <w:right w:val="single" w:sz="6" w:space="0" w:color="000000"/>
            </w:tcBorders>
          </w:tcPr>
          <w:p w14:paraId="20086B74" w14:textId="77777777" w:rsidR="00925913" w:rsidRDefault="00477365">
            <w:pPr>
              <w:spacing w:after="0" w:line="259" w:lineRule="auto"/>
              <w:ind w:left="0" w:right="0" w:firstLine="0"/>
              <w:jc w:val="lef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7E0F0A58" w14:textId="77777777" w:rsidR="00925913" w:rsidRDefault="00477365">
            <w:pPr>
              <w:spacing w:after="0" w:line="259" w:lineRule="auto"/>
              <w:ind w:left="2" w:right="0" w:firstLine="0"/>
              <w:jc w:val="left"/>
            </w:pPr>
            <w:r>
              <w:t xml:space="preserve"> </w:t>
            </w:r>
          </w:p>
        </w:tc>
        <w:tc>
          <w:tcPr>
            <w:tcW w:w="4650" w:type="dxa"/>
            <w:vMerge w:val="restart"/>
            <w:tcBorders>
              <w:top w:val="single" w:sz="6" w:space="0" w:color="000000"/>
              <w:left w:val="single" w:sz="6" w:space="0" w:color="000000"/>
              <w:bottom w:val="nil"/>
              <w:right w:val="single" w:sz="6" w:space="0" w:color="000000"/>
            </w:tcBorders>
          </w:tcPr>
          <w:p w14:paraId="220CBD91" w14:textId="77777777" w:rsidR="00925913" w:rsidRDefault="00477365">
            <w:pPr>
              <w:spacing w:after="0" w:line="259" w:lineRule="auto"/>
              <w:ind w:left="2" w:right="0" w:firstLine="0"/>
              <w:jc w:val="left"/>
            </w:pPr>
            <w:r>
              <w:t xml:space="preserve"> </w:t>
            </w:r>
          </w:p>
          <w:p w14:paraId="5DD13738" w14:textId="77777777" w:rsidR="00925913" w:rsidRDefault="00477365">
            <w:pPr>
              <w:spacing w:after="0" w:line="259" w:lineRule="auto"/>
              <w:ind w:left="2" w:right="0" w:firstLine="0"/>
              <w:jc w:val="left"/>
            </w:pPr>
            <w:r>
              <w:t xml:space="preserve">Cash and Cash Equivalents </w:t>
            </w:r>
          </w:p>
          <w:p w14:paraId="3E404D7D" w14:textId="77777777" w:rsidR="00925913" w:rsidRDefault="00477365">
            <w:pPr>
              <w:spacing w:after="0" w:line="259" w:lineRule="auto"/>
              <w:ind w:left="2" w:right="0" w:firstLine="0"/>
              <w:jc w:val="left"/>
            </w:pPr>
            <w:r>
              <w:t xml:space="preserve"> </w:t>
            </w:r>
          </w:p>
          <w:p w14:paraId="43E98EB3" w14:textId="77777777" w:rsidR="00925913" w:rsidRDefault="00477365">
            <w:pPr>
              <w:spacing w:after="0" w:line="259" w:lineRule="auto"/>
              <w:ind w:left="2" w:right="0" w:firstLine="0"/>
              <w:jc w:val="left"/>
            </w:pPr>
            <w:r>
              <w:t xml:space="preserve"> </w:t>
            </w:r>
          </w:p>
          <w:p w14:paraId="72143E25" w14:textId="77777777" w:rsidR="00925913" w:rsidRDefault="00477365">
            <w:pPr>
              <w:spacing w:after="0" w:line="259" w:lineRule="auto"/>
              <w:ind w:left="2" w:right="0" w:firstLine="0"/>
              <w:jc w:val="left"/>
            </w:pPr>
            <w:r>
              <w:t xml:space="preserve">Equities: </w:t>
            </w:r>
          </w:p>
        </w:tc>
        <w:tc>
          <w:tcPr>
            <w:tcW w:w="1134" w:type="dxa"/>
            <w:tcBorders>
              <w:top w:val="single" w:sz="6" w:space="0" w:color="000000"/>
              <w:left w:val="single" w:sz="6" w:space="0" w:color="000000"/>
              <w:bottom w:val="single" w:sz="6" w:space="0" w:color="000000"/>
              <w:right w:val="single" w:sz="6" w:space="0" w:color="000000"/>
            </w:tcBorders>
          </w:tcPr>
          <w:p w14:paraId="0DA0F879" w14:textId="77777777" w:rsidR="00925913" w:rsidRDefault="00477365">
            <w:pPr>
              <w:spacing w:after="0" w:line="259" w:lineRule="auto"/>
              <w:ind w:left="2" w:right="0" w:firstLine="0"/>
              <w:jc w:val="lef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7368E424" w14:textId="77777777" w:rsidR="00925913" w:rsidRDefault="00477365">
            <w:pPr>
              <w:spacing w:after="0" w:line="259" w:lineRule="auto"/>
              <w:ind w:left="2" w:right="0" w:firstLine="0"/>
              <w:jc w:val="left"/>
            </w:pPr>
            <w:r>
              <w:t xml:space="preserve"> </w:t>
            </w:r>
          </w:p>
        </w:tc>
      </w:tr>
      <w:tr w:rsidR="00925913" w14:paraId="6685ABDB" w14:textId="77777777">
        <w:trPr>
          <w:trHeight w:val="246"/>
        </w:trPr>
        <w:tc>
          <w:tcPr>
            <w:tcW w:w="1133" w:type="dxa"/>
            <w:tcBorders>
              <w:top w:val="single" w:sz="6" w:space="0" w:color="000000"/>
              <w:left w:val="single" w:sz="6" w:space="0" w:color="000000"/>
              <w:bottom w:val="single" w:sz="6" w:space="0" w:color="000000"/>
              <w:right w:val="single" w:sz="6" w:space="0" w:color="000000"/>
            </w:tcBorders>
          </w:tcPr>
          <w:p w14:paraId="5137A1BC" w14:textId="77777777" w:rsidR="00925913" w:rsidRDefault="00477365">
            <w:pPr>
              <w:spacing w:after="0" w:line="259" w:lineRule="auto"/>
              <w:ind w:left="0" w:right="57" w:firstLine="0"/>
              <w:jc w:val="right"/>
            </w:pPr>
            <w:r>
              <w:rPr>
                <w:b/>
              </w:rPr>
              <w:t xml:space="preserve">24,075 </w:t>
            </w:r>
          </w:p>
        </w:tc>
        <w:tc>
          <w:tcPr>
            <w:tcW w:w="1134" w:type="dxa"/>
            <w:tcBorders>
              <w:top w:val="single" w:sz="6" w:space="0" w:color="000000"/>
              <w:left w:val="single" w:sz="6" w:space="0" w:color="000000"/>
              <w:bottom w:val="single" w:sz="6" w:space="0" w:color="000000"/>
              <w:right w:val="single" w:sz="6" w:space="0" w:color="000000"/>
            </w:tcBorders>
          </w:tcPr>
          <w:p w14:paraId="5E447D5D" w14:textId="77777777" w:rsidR="00925913" w:rsidRDefault="00477365">
            <w:pPr>
              <w:spacing w:after="0" w:line="259" w:lineRule="auto"/>
              <w:ind w:left="0" w:right="58" w:firstLine="0"/>
              <w:jc w:val="right"/>
            </w:pPr>
            <w:r>
              <w:rPr>
                <w:b/>
              </w:rPr>
              <w:t xml:space="preserve">0 </w:t>
            </w:r>
          </w:p>
        </w:tc>
        <w:tc>
          <w:tcPr>
            <w:tcW w:w="0" w:type="auto"/>
            <w:vMerge/>
            <w:tcBorders>
              <w:top w:val="nil"/>
              <w:left w:val="single" w:sz="6" w:space="0" w:color="000000"/>
              <w:bottom w:val="nil"/>
              <w:right w:val="single" w:sz="6" w:space="0" w:color="000000"/>
            </w:tcBorders>
          </w:tcPr>
          <w:p w14:paraId="048A5159"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495F80C6" w14:textId="77777777" w:rsidR="00925913" w:rsidRDefault="00477365">
            <w:pPr>
              <w:spacing w:after="0" w:line="259" w:lineRule="auto"/>
              <w:ind w:left="0" w:right="56" w:firstLine="0"/>
              <w:jc w:val="right"/>
            </w:pPr>
            <w:r>
              <w:rPr>
                <w:b/>
              </w:rPr>
              <w:t xml:space="preserve">24,578 </w:t>
            </w:r>
          </w:p>
        </w:tc>
        <w:tc>
          <w:tcPr>
            <w:tcW w:w="1133" w:type="dxa"/>
            <w:tcBorders>
              <w:top w:val="single" w:sz="6" w:space="0" w:color="000000"/>
              <w:left w:val="single" w:sz="6" w:space="0" w:color="000000"/>
              <w:bottom w:val="single" w:sz="6" w:space="0" w:color="000000"/>
              <w:right w:val="single" w:sz="6" w:space="0" w:color="000000"/>
            </w:tcBorders>
          </w:tcPr>
          <w:p w14:paraId="6FDC03AB" w14:textId="77777777" w:rsidR="00925913" w:rsidRDefault="00477365">
            <w:pPr>
              <w:spacing w:after="0" w:line="259" w:lineRule="auto"/>
              <w:ind w:left="0" w:right="56" w:firstLine="0"/>
              <w:jc w:val="right"/>
            </w:pPr>
            <w:r>
              <w:rPr>
                <w:b/>
              </w:rPr>
              <w:t xml:space="preserve">0 </w:t>
            </w:r>
          </w:p>
        </w:tc>
      </w:tr>
      <w:tr w:rsidR="00925913" w14:paraId="00ED8032" w14:textId="77777777">
        <w:trPr>
          <w:trHeight w:val="700"/>
        </w:trPr>
        <w:tc>
          <w:tcPr>
            <w:tcW w:w="1133" w:type="dxa"/>
            <w:tcBorders>
              <w:top w:val="single" w:sz="6" w:space="0" w:color="000000"/>
              <w:left w:val="single" w:sz="6" w:space="0" w:color="000000"/>
              <w:bottom w:val="nil"/>
              <w:right w:val="single" w:sz="6" w:space="0" w:color="000000"/>
            </w:tcBorders>
          </w:tcPr>
          <w:p w14:paraId="311EF0C3" w14:textId="77777777" w:rsidR="00925913" w:rsidRDefault="00477365">
            <w:pPr>
              <w:spacing w:after="0" w:line="259" w:lineRule="auto"/>
              <w:ind w:left="0" w:right="2" w:firstLine="0"/>
              <w:jc w:val="right"/>
            </w:pPr>
            <w:r>
              <w:t xml:space="preserve"> </w:t>
            </w:r>
          </w:p>
          <w:p w14:paraId="0B073A84" w14:textId="77777777" w:rsidR="00925913" w:rsidRDefault="00477365">
            <w:pPr>
              <w:spacing w:after="0" w:line="259" w:lineRule="auto"/>
              <w:ind w:left="0" w:right="2" w:firstLine="0"/>
              <w:jc w:val="right"/>
            </w:pPr>
            <w:r>
              <w:t xml:space="preserve"> </w:t>
            </w:r>
          </w:p>
          <w:p w14:paraId="2F5C8CFB" w14:textId="77777777" w:rsidR="00925913" w:rsidRDefault="00477365">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tcPr>
          <w:p w14:paraId="0C99476A" w14:textId="77777777" w:rsidR="00925913" w:rsidRDefault="00477365">
            <w:pPr>
              <w:spacing w:after="0" w:line="259" w:lineRule="auto"/>
              <w:ind w:left="0" w:right="2" w:firstLine="0"/>
              <w:jc w:val="right"/>
            </w:pPr>
            <w:r>
              <w:t xml:space="preserve"> </w:t>
            </w:r>
          </w:p>
          <w:p w14:paraId="6F5552E5" w14:textId="77777777" w:rsidR="00925913" w:rsidRDefault="00477365">
            <w:pPr>
              <w:spacing w:after="0" w:line="259" w:lineRule="auto"/>
              <w:ind w:left="0" w:right="2" w:firstLine="0"/>
              <w:jc w:val="right"/>
            </w:pPr>
            <w:r>
              <w:t xml:space="preserve"> </w:t>
            </w:r>
          </w:p>
          <w:p w14:paraId="375A0D88" w14:textId="77777777" w:rsidR="00925913" w:rsidRDefault="00477365">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14C5FB71"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tcPr>
          <w:p w14:paraId="0A4BDA26" w14:textId="77777777" w:rsidR="00925913" w:rsidRDefault="00477365">
            <w:pPr>
              <w:spacing w:after="0" w:line="259" w:lineRule="auto"/>
              <w:ind w:left="0" w:right="1" w:firstLine="0"/>
              <w:jc w:val="right"/>
            </w:pPr>
            <w:r>
              <w:t xml:space="preserve"> </w:t>
            </w:r>
          </w:p>
          <w:p w14:paraId="1AFC8AD8" w14:textId="77777777" w:rsidR="00925913" w:rsidRDefault="00477365">
            <w:pPr>
              <w:spacing w:after="0" w:line="259" w:lineRule="auto"/>
              <w:ind w:left="0" w:right="1" w:firstLine="0"/>
              <w:jc w:val="right"/>
            </w:pPr>
            <w:r>
              <w:t xml:space="preserve"> </w:t>
            </w:r>
          </w:p>
          <w:p w14:paraId="65674C4B" w14:textId="77777777" w:rsidR="00925913" w:rsidRDefault="00477365">
            <w:pPr>
              <w:spacing w:after="0" w:line="259" w:lineRule="auto"/>
              <w:ind w:left="0" w:right="1" w:firstLine="0"/>
              <w:jc w:val="right"/>
            </w:pPr>
            <w:r>
              <w:t xml:space="preserve"> </w:t>
            </w:r>
          </w:p>
        </w:tc>
        <w:tc>
          <w:tcPr>
            <w:tcW w:w="1133" w:type="dxa"/>
            <w:tcBorders>
              <w:top w:val="single" w:sz="6" w:space="0" w:color="000000"/>
              <w:left w:val="single" w:sz="6" w:space="0" w:color="000000"/>
              <w:bottom w:val="nil"/>
              <w:right w:val="single" w:sz="6" w:space="0" w:color="000000"/>
            </w:tcBorders>
          </w:tcPr>
          <w:p w14:paraId="46E6D28E" w14:textId="77777777" w:rsidR="00925913" w:rsidRDefault="00477365">
            <w:pPr>
              <w:spacing w:after="0" w:line="259" w:lineRule="auto"/>
              <w:ind w:left="0" w:right="0" w:firstLine="0"/>
              <w:jc w:val="right"/>
            </w:pPr>
            <w:r>
              <w:t xml:space="preserve"> </w:t>
            </w:r>
          </w:p>
          <w:p w14:paraId="20286E59" w14:textId="77777777" w:rsidR="00925913" w:rsidRDefault="00477365">
            <w:pPr>
              <w:spacing w:after="0" w:line="259" w:lineRule="auto"/>
              <w:ind w:left="0" w:right="0" w:firstLine="0"/>
              <w:jc w:val="right"/>
            </w:pPr>
            <w:r>
              <w:t xml:space="preserve"> </w:t>
            </w:r>
          </w:p>
          <w:p w14:paraId="4A1E213A" w14:textId="77777777" w:rsidR="00925913" w:rsidRDefault="00477365">
            <w:pPr>
              <w:spacing w:after="0" w:line="259" w:lineRule="auto"/>
              <w:ind w:left="0" w:right="0" w:firstLine="0"/>
              <w:jc w:val="right"/>
            </w:pPr>
            <w:r>
              <w:t xml:space="preserve"> </w:t>
            </w:r>
          </w:p>
        </w:tc>
      </w:tr>
      <w:tr w:rsidR="00925913" w14:paraId="41DA818A" w14:textId="77777777">
        <w:trPr>
          <w:trHeight w:val="230"/>
        </w:trPr>
        <w:tc>
          <w:tcPr>
            <w:tcW w:w="1133" w:type="dxa"/>
            <w:tcBorders>
              <w:top w:val="nil"/>
              <w:left w:val="single" w:sz="6" w:space="0" w:color="000000"/>
              <w:bottom w:val="nil"/>
              <w:right w:val="single" w:sz="6" w:space="0" w:color="000000"/>
            </w:tcBorders>
          </w:tcPr>
          <w:p w14:paraId="325BB4A3" w14:textId="77777777" w:rsidR="00925913" w:rsidRDefault="00477365">
            <w:pPr>
              <w:spacing w:after="0" w:line="259" w:lineRule="auto"/>
              <w:ind w:left="0" w:right="57" w:firstLine="0"/>
              <w:jc w:val="right"/>
            </w:pPr>
            <w:r>
              <w:t xml:space="preserve">161,174 </w:t>
            </w:r>
          </w:p>
        </w:tc>
        <w:tc>
          <w:tcPr>
            <w:tcW w:w="1134" w:type="dxa"/>
            <w:tcBorders>
              <w:top w:val="nil"/>
              <w:left w:val="single" w:sz="6" w:space="0" w:color="000000"/>
              <w:bottom w:val="nil"/>
              <w:right w:val="single" w:sz="6" w:space="0" w:color="000000"/>
            </w:tcBorders>
          </w:tcPr>
          <w:p w14:paraId="032DAD15" w14:textId="77777777" w:rsidR="00925913" w:rsidRDefault="00477365">
            <w:pPr>
              <w:spacing w:after="0" w:line="259" w:lineRule="auto"/>
              <w:ind w:left="0" w:right="57" w:firstLine="0"/>
              <w:jc w:val="right"/>
            </w:pPr>
            <w:r>
              <w:t xml:space="preserve">21,199 </w:t>
            </w:r>
          </w:p>
        </w:tc>
        <w:tc>
          <w:tcPr>
            <w:tcW w:w="4650" w:type="dxa"/>
            <w:tcBorders>
              <w:top w:val="nil"/>
              <w:left w:val="single" w:sz="6" w:space="0" w:color="000000"/>
              <w:bottom w:val="nil"/>
              <w:right w:val="single" w:sz="6" w:space="0" w:color="000000"/>
            </w:tcBorders>
          </w:tcPr>
          <w:p w14:paraId="0A55B1C5" w14:textId="77777777" w:rsidR="00925913" w:rsidRDefault="00477365">
            <w:pPr>
              <w:tabs>
                <w:tab w:val="center" w:pos="550"/>
              </w:tabs>
              <w:spacing w:after="0" w:line="259" w:lineRule="auto"/>
              <w:ind w:left="0" w:right="0" w:firstLine="0"/>
              <w:jc w:val="left"/>
            </w:pPr>
            <w:r>
              <w:t xml:space="preserve">- </w:t>
            </w:r>
            <w:r>
              <w:tab/>
              <w:t xml:space="preserve">UK </w:t>
            </w:r>
          </w:p>
        </w:tc>
        <w:tc>
          <w:tcPr>
            <w:tcW w:w="1134" w:type="dxa"/>
            <w:tcBorders>
              <w:top w:val="nil"/>
              <w:left w:val="single" w:sz="6" w:space="0" w:color="000000"/>
              <w:bottom w:val="nil"/>
              <w:right w:val="single" w:sz="6" w:space="0" w:color="000000"/>
            </w:tcBorders>
          </w:tcPr>
          <w:p w14:paraId="14919811" w14:textId="77777777" w:rsidR="00925913" w:rsidRDefault="00477365">
            <w:pPr>
              <w:spacing w:after="0" w:line="259" w:lineRule="auto"/>
              <w:ind w:left="0" w:right="56" w:firstLine="0"/>
              <w:jc w:val="right"/>
            </w:pPr>
            <w:r>
              <w:t xml:space="preserve">168,272 </w:t>
            </w:r>
          </w:p>
        </w:tc>
        <w:tc>
          <w:tcPr>
            <w:tcW w:w="1133" w:type="dxa"/>
            <w:tcBorders>
              <w:top w:val="nil"/>
              <w:left w:val="single" w:sz="6" w:space="0" w:color="000000"/>
              <w:bottom w:val="nil"/>
              <w:right w:val="single" w:sz="6" w:space="0" w:color="000000"/>
            </w:tcBorders>
          </w:tcPr>
          <w:p w14:paraId="30838D8F" w14:textId="77777777" w:rsidR="00925913" w:rsidRDefault="00477365">
            <w:pPr>
              <w:spacing w:after="0" w:line="259" w:lineRule="auto"/>
              <w:ind w:left="0" w:right="55" w:firstLine="0"/>
              <w:jc w:val="right"/>
            </w:pPr>
            <w:r>
              <w:t xml:space="preserve">19,036 </w:t>
            </w:r>
          </w:p>
        </w:tc>
      </w:tr>
      <w:tr w:rsidR="00925913" w14:paraId="116C346C" w14:textId="77777777">
        <w:trPr>
          <w:trHeight w:val="231"/>
        </w:trPr>
        <w:tc>
          <w:tcPr>
            <w:tcW w:w="1133" w:type="dxa"/>
            <w:tcBorders>
              <w:top w:val="nil"/>
              <w:left w:val="single" w:sz="6" w:space="0" w:color="000000"/>
              <w:bottom w:val="single" w:sz="4" w:space="0" w:color="000000"/>
              <w:right w:val="single" w:sz="6" w:space="0" w:color="000000"/>
            </w:tcBorders>
          </w:tcPr>
          <w:p w14:paraId="76A855C2" w14:textId="77777777" w:rsidR="00925913" w:rsidRDefault="00477365">
            <w:pPr>
              <w:spacing w:after="0" w:line="259" w:lineRule="auto"/>
              <w:ind w:left="0" w:right="57" w:firstLine="0"/>
              <w:jc w:val="right"/>
            </w:pPr>
            <w:r>
              <w:t xml:space="preserve">249,483 </w:t>
            </w:r>
          </w:p>
        </w:tc>
        <w:tc>
          <w:tcPr>
            <w:tcW w:w="1134" w:type="dxa"/>
            <w:tcBorders>
              <w:top w:val="nil"/>
              <w:left w:val="single" w:sz="6" w:space="0" w:color="000000"/>
              <w:bottom w:val="single" w:sz="4" w:space="0" w:color="000000"/>
              <w:right w:val="single" w:sz="6" w:space="0" w:color="000000"/>
            </w:tcBorders>
          </w:tcPr>
          <w:p w14:paraId="32EEF062" w14:textId="77777777" w:rsidR="00925913" w:rsidRDefault="00477365">
            <w:pPr>
              <w:spacing w:after="0" w:line="259" w:lineRule="auto"/>
              <w:ind w:left="0" w:right="56" w:firstLine="0"/>
              <w:jc w:val="right"/>
            </w:pPr>
            <w:r>
              <w:t xml:space="preserve">109,615 </w:t>
            </w:r>
          </w:p>
        </w:tc>
        <w:tc>
          <w:tcPr>
            <w:tcW w:w="4650" w:type="dxa"/>
            <w:vMerge w:val="restart"/>
            <w:tcBorders>
              <w:top w:val="nil"/>
              <w:left w:val="single" w:sz="6" w:space="0" w:color="000000"/>
              <w:bottom w:val="nil"/>
              <w:right w:val="single" w:sz="6" w:space="0" w:color="000000"/>
            </w:tcBorders>
          </w:tcPr>
          <w:p w14:paraId="1388B1A7" w14:textId="77777777" w:rsidR="00925913" w:rsidRDefault="00477365">
            <w:pPr>
              <w:tabs>
                <w:tab w:val="center" w:pos="701"/>
              </w:tabs>
              <w:spacing w:after="0" w:line="259" w:lineRule="auto"/>
              <w:ind w:left="0" w:right="0" w:firstLine="0"/>
              <w:jc w:val="left"/>
            </w:pPr>
            <w:r>
              <w:t xml:space="preserve">- </w:t>
            </w:r>
            <w:r>
              <w:tab/>
              <w:t xml:space="preserve">Global </w:t>
            </w:r>
          </w:p>
          <w:p w14:paraId="7E14032B" w14:textId="77777777" w:rsidR="00925913" w:rsidRDefault="00477365">
            <w:pPr>
              <w:spacing w:after="0" w:line="259" w:lineRule="auto"/>
              <w:ind w:left="2" w:right="0" w:firstLine="0"/>
              <w:jc w:val="left"/>
            </w:pPr>
            <w:r>
              <w:t xml:space="preserve"> </w:t>
            </w:r>
          </w:p>
          <w:p w14:paraId="60CA8EF7" w14:textId="77777777" w:rsidR="00925913" w:rsidRDefault="00477365">
            <w:pPr>
              <w:spacing w:after="0" w:line="259" w:lineRule="auto"/>
              <w:ind w:left="2" w:right="0" w:firstLine="0"/>
              <w:jc w:val="left"/>
            </w:pPr>
            <w:r>
              <w:t xml:space="preserve"> </w:t>
            </w:r>
          </w:p>
          <w:p w14:paraId="55DB8DCB" w14:textId="77777777" w:rsidR="00925913" w:rsidRDefault="00477365">
            <w:pPr>
              <w:spacing w:after="0" w:line="259" w:lineRule="auto"/>
              <w:ind w:left="2" w:right="0" w:firstLine="0"/>
              <w:jc w:val="left"/>
            </w:pPr>
            <w:r>
              <w:t xml:space="preserve">Bonds: </w:t>
            </w:r>
          </w:p>
        </w:tc>
        <w:tc>
          <w:tcPr>
            <w:tcW w:w="1134" w:type="dxa"/>
            <w:tcBorders>
              <w:top w:val="nil"/>
              <w:left w:val="single" w:sz="6" w:space="0" w:color="000000"/>
              <w:bottom w:val="single" w:sz="4" w:space="0" w:color="000000"/>
              <w:right w:val="single" w:sz="6" w:space="0" w:color="000000"/>
            </w:tcBorders>
          </w:tcPr>
          <w:p w14:paraId="62DB8C72" w14:textId="77777777" w:rsidR="00925913" w:rsidRDefault="00477365">
            <w:pPr>
              <w:spacing w:after="0" w:line="259" w:lineRule="auto"/>
              <w:ind w:left="0" w:right="56" w:firstLine="0"/>
              <w:jc w:val="right"/>
            </w:pPr>
            <w:r>
              <w:t xml:space="preserve">255,700 </w:t>
            </w:r>
          </w:p>
        </w:tc>
        <w:tc>
          <w:tcPr>
            <w:tcW w:w="1133" w:type="dxa"/>
            <w:tcBorders>
              <w:top w:val="nil"/>
              <w:left w:val="single" w:sz="6" w:space="0" w:color="000000"/>
              <w:bottom w:val="single" w:sz="4" w:space="0" w:color="000000"/>
              <w:right w:val="single" w:sz="6" w:space="0" w:color="000000"/>
            </w:tcBorders>
          </w:tcPr>
          <w:p w14:paraId="1BA7DA3E" w14:textId="77777777" w:rsidR="00925913" w:rsidRDefault="00477365">
            <w:pPr>
              <w:spacing w:after="0" w:line="259" w:lineRule="auto"/>
              <w:ind w:left="0" w:right="55" w:firstLine="0"/>
              <w:jc w:val="right"/>
            </w:pPr>
            <w:r>
              <w:t xml:space="preserve">125,500 </w:t>
            </w:r>
          </w:p>
        </w:tc>
      </w:tr>
      <w:tr w:rsidR="00925913" w14:paraId="142C015D" w14:textId="77777777">
        <w:trPr>
          <w:trHeight w:val="240"/>
        </w:trPr>
        <w:tc>
          <w:tcPr>
            <w:tcW w:w="1133" w:type="dxa"/>
            <w:tcBorders>
              <w:top w:val="single" w:sz="4" w:space="0" w:color="000000"/>
              <w:left w:val="single" w:sz="6" w:space="0" w:color="000000"/>
              <w:bottom w:val="single" w:sz="4" w:space="0" w:color="000000"/>
              <w:right w:val="single" w:sz="6" w:space="0" w:color="000000"/>
            </w:tcBorders>
          </w:tcPr>
          <w:p w14:paraId="7F23DA0A" w14:textId="77777777" w:rsidR="00925913" w:rsidRDefault="00477365">
            <w:pPr>
              <w:spacing w:after="0" w:line="259" w:lineRule="auto"/>
              <w:ind w:left="0" w:right="57" w:firstLine="0"/>
              <w:jc w:val="right"/>
            </w:pPr>
            <w:r>
              <w:rPr>
                <w:b/>
              </w:rPr>
              <w:t>410,657</w:t>
            </w:r>
            <w:r>
              <w:t xml:space="preserve"> </w:t>
            </w:r>
          </w:p>
        </w:tc>
        <w:tc>
          <w:tcPr>
            <w:tcW w:w="1134" w:type="dxa"/>
            <w:tcBorders>
              <w:top w:val="single" w:sz="4" w:space="0" w:color="000000"/>
              <w:left w:val="single" w:sz="6" w:space="0" w:color="000000"/>
              <w:bottom w:val="single" w:sz="4" w:space="0" w:color="000000"/>
              <w:right w:val="single" w:sz="6" w:space="0" w:color="000000"/>
            </w:tcBorders>
          </w:tcPr>
          <w:p w14:paraId="1D70A46D" w14:textId="77777777" w:rsidR="00925913" w:rsidRDefault="00477365">
            <w:pPr>
              <w:spacing w:after="0" w:line="259" w:lineRule="auto"/>
              <w:ind w:left="0" w:right="56" w:firstLine="0"/>
              <w:jc w:val="right"/>
            </w:pPr>
            <w:r>
              <w:rPr>
                <w:b/>
              </w:rPr>
              <w:t>130,814</w:t>
            </w:r>
            <w:r>
              <w:t xml:space="preserve"> </w:t>
            </w:r>
          </w:p>
        </w:tc>
        <w:tc>
          <w:tcPr>
            <w:tcW w:w="0" w:type="auto"/>
            <w:vMerge/>
            <w:tcBorders>
              <w:top w:val="nil"/>
              <w:left w:val="single" w:sz="6" w:space="0" w:color="000000"/>
              <w:bottom w:val="nil"/>
              <w:right w:val="single" w:sz="6" w:space="0" w:color="000000"/>
            </w:tcBorders>
          </w:tcPr>
          <w:p w14:paraId="0560A791" w14:textId="77777777" w:rsidR="00925913" w:rsidRDefault="00925913">
            <w:pPr>
              <w:spacing w:after="160" w:line="259" w:lineRule="auto"/>
              <w:ind w:left="0" w:right="0" w:firstLine="0"/>
              <w:jc w:val="left"/>
            </w:pPr>
          </w:p>
        </w:tc>
        <w:tc>
          <w:tcPr>
            <w:tcW w:w="1134" w:type="dxa"/>
            <w:tcBorders>
              <w:top w:val="single" w:sz="4" w:space="0" w:color="000000"/>
              <w:left w:val="single" w:sz="6" w:space="0" w:color="000000"/>
              <w:bottom w:val="single" w:sz="4" w:space="0" w:color="000000"/>
              <w:right w:val="single" w:sz="6" w:space="0" w:color="000000"/>
            </w:tcBorders>
          </w:tcPr>
          <w:p w14:paraId="68092177" w14:textId="77777777" w:rsidR="00925913" w:rsidRDefault="00477365">
            <w:pPr>
              <w:spacing w:after="0" w:line="259" w:lineRule="auto"/>
              <w:ind w:left="0" w:right="56" w:firstLine="0"/>
              <w:jc w:val="right"/>
            </w:pPr>
            <w:r>
              <w:rPr>
                <w:b/>
              </w:rPr>
              <w:t xml:space="preserve">423,972 </w:t>
            </w:r>
          </w:p>
        </w:tc>
        <w:tc>
          <w:tcPr>
            <w:tcW w:w="1133" w:type="dxa"/>
            <w:tcBorders>
              <w:top w:val="single" w:sz="4" w:space="0" w:color="000000"/>
              <w:left w:val="single" w:sz="6" w:space="0" w:color="000000"/>
              <w:bottom w:val="single" w:sz="4" w:space="0" w:color="000000"/>
              <w:right w:val="single" w:sz="6" w:space="0" w:color="000000"/>
            </w:tcBorders>
          </w:tcPr>
          <w:p w14:paraId="4155D07C" w14:textId="77777777" w:rsidR="00925913" w:rsidRDefault="00477365">
            <w:pPr>
              <w:spacing w:after="0" w:line="259" w:lineRule="auto"/>
              <w:ind w:left="0" w:right="55" w:firstLine="0"/>
              <w:jc w:val="right"/>
            </w:pPr>
            <w:r>
              <w:rPr>
                <w:b/>
              </w:rPr>
              <w:t xml:space="preserve">144,536 </w:t>
            </w:r>
          </w:p>
        </w:tc>
      </w:tr>
      <w:tr w:rsidR="00925913" w14:paraId="2387325A" w14:textId="77777777">
        <w:trPr>
          <w:trHeight w:val="469"/>
        </w:trPr>
        <w:tc>
          <w:tcPr>
            <w:tcW w:w="1133" w:type="dxa"/>
            <w:tcBorders>
              <w:top w:val="single" w:sz="4" w:space="0" w:color="000000"/>
              <w:left w:val="single" w:sz="6" w:space="0" w:color="000000"/>
              <w:bottom w:val="nil"/>
              <w:right w:val="single" w:sz="6" w:space="0" w:color="000000"/>
            </w:tcBorders>
          </w:tcPr>
          <w:p w14:paraId="773CF7DE" w14:textId="77777777" w:rsidR="00925913" w:rsidRDefault="00477365">
            <w:pPr>
              <w:spacing w:after="0" w:line="259" w:lineRule="auto"/>
              <w:ind w:left="0" w:right="2" w:firstLine="0"/>
              <w:jc w:val="right"/>
            </w:pPr>
            <w:r>
              <w:t xml:space="preserve"> </w:t>
            </w:r>
          </w:p>
          <w:p w14:paraId="78FDEA7E" w14:textId="77777777" w:rsidR="00925913" w:rsidRDefault="00477365">
            <w:pPr>
              <w:spacing w:after="0" w:line="259" w:lineRule="auto"/>
              <w:ind w:left="0" w:right="2" w:firstLine="0"/>
              <w:jc w:val="right"/>
            </w:pPr>
            <w:r>
              <w:t xml:space="preserve"> </w:t>
            </w:r>
          </w:p>
        </w:tc>
        <w:tc>
          <w:tcPr>
            <w:tcW w:w="1134" w:type="dxa"/>
            <w:tcBorders>
              <w:top w:val="single" w:sz="4" w:space="0" w:color="000000"/>
              <w:left w:val="single" w:sz="6" w:space="0" w:color="000000"/>
              <w:bottom w:val="nil"/>
              <w:right w:val="single" w:sz="6" w:space="0" w:color="000000"/>
            </w:tcBorders>
          </w:tcPr>
          <w:p w14:paraId="4019E4E0" w14:textId="77777777" w:rsidR="00925913" w:rsidRDefault="00477365">
            <w:pPr>
              <w:spacing w:after="0" w:line="259" w:lineRule="auto"/>
              <w:ind w:left="0" w:right="2" w:firstLine="0"/>
              <w:jc w:val="right"/>
            </w:pPr>
            <w:r>
              <w:t xml:space="preserve"> </w:t>
            </w:r>
          </w:p>
          <w:p w14:paraId="3C6E3E04" w14:textId="77777777" w:rsidR="00925913" w:rsidRDefault="00477365">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6C4DF4B8" w14:textId="77777777" w:rsidR="00925913" w:rsidRDefault="00925913">
            <w:pPr>
              <w:spacing w:after="160" w:line="259" w:lineRule="auto"/>
              <w:ind w:left="0" w:right="0" w:firstLine="0"/>
              <w:jc w:val="left"/>
            </w:pPr>
          </w:p>
        </w:tc>
        <w:tc>
          <w:tcPr>
            <w:tcW w:w="1134" w:type="dxa"/>
            <w:tcBorders>
              <w:top w:val="single" w:sz="4" w:space="0" w:color="000000"/>
              <w:left w:val="single" w:sz="6" w:space="0" w:color="000000"/>
              <w:bottom w:val="nil"/>
              <w:right w:val="single" w:sz="6" w:space="0" w:color="000000"/>
            </w:tcBorders>
          </w:tcPr>
          <w:p w14:paraId="05B22BD0" w14:textId="77777777" w:rsidR="00925913" w:rsidRDefault="00477365">
            <w:pPr>
              <w:spacing w:after="0" w:line="259" w:lineRule="auto"/>
              <w:ind w:left="0" w:right="1" w:firstLine="0"/>
              <w:jc w:val="right"/>
            </w:pPr>
            <w:r>
              <w:t xml:space="preserve"> </w:t>
            </w:r>
          </w:p>
          <w:p w14:paraId="1F476C82" w14:textId="77777777" w:rsidR="00925913" w:rsidRDefault="00477365">
            <w:pPr>
              <w:spacing w:after="0" w:line="259" w:lineRule="auto"/>
              <w:ind w:left="0" w:right="1" w:firstLine="0"/>
              <w:jc w:val="right"/>
            </w:pPr>
            <w:r>
              <w:t xml:space="preserve"> </w:t>
            </w:r>
          </w:p>
        </w:tc>
        <w:tc>
          <w:tcPr>
            <w:tcW w:w="1133" w:type="dxa"/>
            <w:tcBorders>
              <w:top w:val="single" w:sz="4" w:space="0" w:color="000000"/>
              <w:left w:val="single" w:sz="6" w:space="0" w:color="000000"/>
              <w:bottom w:val="nil"/>
              <w:right w:val="single" w:sz="6" w:space="0" w:color="000000"/>
            </w:tcBorders>
          </w:tcPr>
          <w:p w14:paraId="121A7592" w14:textId="77777777" w:rsidR="00925913" w:rsidRDefault="00477365">
            <w:pPr>
              <w:spacing w:after="0" w:line="259" w:lineRule="auto"/>
              <w:ind w:left="0" w:right="0" w:firstLine="0"/>
              <w:jc w:val="right"/>
            </w:pPr>
            <w:r>
              <w:t xml:space="preserve"> </w:t>
            </w:r>
          </w:p>
          <w:p w14:paraId="1C1D1A50" w14:textId="77777777" w:rsidR="00925913" w:rsidRDefault="00477365">
            <w:pPr>
              <w:spacing w:after="0" w:line="259" w:lineRule="auto"/>
              <w:ind w:left="0" w:right="0" w:firstLine="0"/>
              <w:jc w:val="right"/>
            </w:pPr>
            <w:r>
              <w:t xml:space="preserve"> </w:t>
            </w:r>
          </w:p>
        </w:tc>
      </w:tr>
      <w:tr w:rsidR="00925913" w14:paraId="4BE1E863" w14:textId="77777777">
        <w:trPr>
          <w:trHeight w:val="230"/>
        </w:trPr>
        <w:tc>
          <w:tcPr>
            <w:tcW w:w="1133" w:type="dxa"/>
            <w:tcBorders>
              <w:top w:val="nil"/>
              <w:left w:val="single" w:sz="6" w:space="0" w:color="000000"/>
              <w:bottom w:val="nil"/>
              <w:right w:val="single" w:sz="6" w:space="0" w:color="000000"/>
            </w:tcBorders>
          </w:tcPr>
          <w:p w14:paraId="14A35E85" w14:textId="77777777" w:rsidR="00925913" w:rsidRDefault="00477365">
            <w:pPr>
              <w:spacing w:after="0" w:line="259" w:lineRule="auto"/>
              <w:ind w:left="0" w:right="57" w:firstLine="0"/>
              <w:jc w:val="right"/>
            </w:pPr>
            <w:r>
              <w:t xml:space="preserve">13,742 </w:t>
            </w:r>
          </w:p>
        </w:tc>
        <w:tc>
          <w:tcPr>
            <w:tcW w:w="1134" w:type="dxa"/>
            <w:tcBorders>
              <w:top w:val="nil"/>
              <w:left w:val="single" w:sz="6" w:space="0" w:color="000000"/>
              <w:bottom w:val="nil"/>
              <w:right w:val="single" w:sz="6" w:space="0" w:color="000000"/>
            </w:tcBorders>
          </w:tcPr>
          <w:p w14:paraId="5A6DD427" w14:textId="77777777" w:rsidR="00925913" w:rsidRDefault="00477365">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4270D314" w14:textId="77777777" w:rsidR="00925913" w:rsidRDefault="00477365">
            <w:pPr>
              <w:tabs>
                <w:tab w:val="center" w:pos="1128"/>
              </w:tabs>
              <w:spacing w:after="0" w:line="259" w:lineRule="auto"/>
              <w:ind w:left="0" w:right="0" w:firstLine="0"/>
              <w:jc w:val="left"/>
            </w:pPr>
            <w:r>
              <w:t xml:space="preserve">- </w:t>
            </w:r>
            <w:r>
              <w:tab/>
              <w:t xml:space="preserve">UK Government </w:t>
            </w:r>
          </w:p>
        </w:tc>
        <w:tc>
          <w:tcPr>
            <w:tcW w:w="1134" w:type="dxa"/>
            <w:tcBorders>
              <w:top w:val="nil"/>
              <w:left w:val="single" w:sz="6" w:space="0" w:color="000000"/>
              <w:bottom w:val="nil"/>
              <w:right w:val="single" w:sz="6" w:space="0" w:color="000000"/>
            </w:tcBorders>
          </w:tcPr>
          <w:p w14:paraId="7D5E8A37" w14:textId="77777777" w:rsidR="00925913" w:rsidRDefault="00477365">
            <w:pPr>
              <w:spacing w:after="0" w:line="259" w:lineRule="auto"/>
              <w:ind w:left="0" w:right="56" w:firstLine="0"/>
              <w:jc w:val="right"/>
            </w:pPr>
            <w:r>
              <w:t xml:space="preserve">12,339 </w:t>
            </w:r>
          </w:p>
        </w:tc>
        <w:tc>
          <w:tcPr>
            <w:tcW w:w="1133" w:type="dxa"/>
            <w:tcBorders>
              <w:top w:val="nil"/>
              <w:left w:val="single" w:sz="6" w:space="0" w:color="000000"/>
              <w:bottom w:val="nil"/>
              <w:right w:val="single" w:sz="6" w:space="0" w:color="000000"/>
            </w:tcBorders>
          </w:tcPr>
          <w:p w14:paraId="2EE96C06" w14:textId="77777777" w:rsidR="00925913" w:rsidRDefault="00477365">
            <w:pPr>
              <w:spacing w:after="0" w:line="259" w:lineRule="auto"/>
              <w:ind w:left="0" w:right="56" w:firstLine="0"/>
              <w:jc w:val="right"/>
            </w:pPr>
            <w:r>
              <w:t xml:space="preserve">0 </w:t>
            </w:r>
          </w:p>
        </w:tc>
      </w:tr>
      <w:tr w:rsidR="00925913" w14:paraId="2507EC24" w14:textId="77777777">
        <w:trPr>
          <w:trHeight w:val="230"/>
        </w:trPr>
        <w:tc>
          <w:tcPr>
            <w:tcW w:w="1133" w:type="dxa"/>
            <w:tcBorders>
              <w:top w:val="nil"/>
              <w:left w:val="single" w:sz="6" w:space="0" w:color="000000"/>
              <w:bottom w:val="nil"/>
              <w:right w:val="single" w:sz="6" w:space="0" w:color="000000"/>
            </w:tcBorders>
          </w:tcPr>
          <w:p w14:paraId="349CFF5F" w14:textId="77777777" w:rsidR="00925913" w:rsidRDefault="00477365">
            <w:pPr>
              <w:spacing w:after="0" w:line="259" w:lineRule="auto"/>
              <w:ind w:left="0" w:right="57" w:firstLine="0"/>
              <w:jc w:val="right"/>
            </w:pPr>
            <w:r>
              <w:t xml:space="preserve">35,473 </w:t>
            </w:r>
          </w:p>
        </w:tc>
        <w:tc>
          <w:tcPr>
            <w:tcW w:w="1134" w:type="dxa"/>
            <w:tcBorders>
              <w:top w:val="nil"/>
              <w:left w:val="single" w:sz="6" w:space="0" w:color="000000"/>
              <w:bottom w:val="nil"/>
              <w:right w:val="single" w:sz="6" w:space="0" w:color="000000"/>
            </w:tcBorders>
          </w:tcPr>
          <w:p w14:paraId="05FDBE73" w14:textId="77777777" w:rsidR="00925913" w:rsidRDefault="00477365">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727FFA92" w14:textId="77777777" w:rsidR="00925913" w:rsidRDefault="00477365">
            <w:pPr>
              <w:tabs>
                <w:tab w:val="center" w:pos="1023"/>
              </w:tabs>
              <w:spacing w:after="0" w:line="259" w:lineRule="auto"/>
              <w:ind w:left="0" w:right="0" w:firstLine="0"/>
              <w:jc w:val="left"/>
            </w:pPr>
            <w:r>
              <w:t xml:space="preserve">- </w:t>
            </w:r>
            <w:r>
              <w:tab/>
              <w:t xml:space="preserve">UK Corporate </w:t>
            </w:r>
          </w:p>
        </w:tc>
        <w:tc>
          <w:tcPr>
            <w:tcW w:w="1134" w:type="dxa"/>
            <w:tcBorders>
              <w:top w:val="nil"/>
              <w:left w:val="single" w:sz="6" w:space="0" w:color="000000"/>
              <w:bottom w:val="nil"/>
              <w:right w:val="single" w:sz="6" w:space="0" w:color="000000"/>
            </w:tcBorders>
          </w:tcPr>
          <w:p w14:paraId="32BCA71B" w14:textId="77777777" w:rsidR="00925913" w:rsidRDefault="00477365">
            <w:pPr>
              <w:spacing w:after="0" w:line="259" w:lineRule="auto"/>
              <w:ind w:left="0" w:right="56" w:firstLine="0"/>
              <w:jc w:val="right"/>
            </w:pPr>
            <w:r>
              <w:t xml:space="preserve">33,507 </w:t>
            </w:r>
          </w:p>
        </w:tc>
        <w:tc>
          <w:tcPr>
            <w:tcW w:w="1133" w:type="dxa"/>
            <w:tcBorders>
              <w:top w:val="nil"/>
              <w:left w:val="single" w:sz="6" w:space="0" w:color="000000"/>
              <w:bottom w:val="nil"/>
              <w:right w:val="single" w:sz="6" w:space="0" w:color="000000"/>
            </w:tcBorders>
          </w:tcPr>
          <w:p w14:paraId="0A637839" w14:textId="77777777" w:rsidR="00925913" w:rsidRDefault="00477365">
            <w:pPr>
              <w:spacing w:after="0" w:line="259" w:lineRule="auto"/>
              <w:ind w:left="0" w:right="56" w:firstLine="0"/>
              <w:jc w:val="right"/>
            </w:pPr>
            <w:r>
              <w:t xml:space="preserve">0 </w:t>
            </w:r>
          </w:p>
        </w:tc>
      </w:tr>
      <w:tr w:rsidR="00925913" w14:paraId="40C81017" w14:textId="77777777">
        <w:trPr>
          <w:trHeight w:val="231"/>
        </w:trPr>
        <w:tc>
          <w:tcPr>
            <w:tcW w:w="1133" w:type="dxa"/>
            <w:tcBorders>
              <w:top w:val="nil"/>
              <w:left w:val="single" w:sz="6" w:space="0" w:color="000000"/>
              <w:bottom w:val="nil"/>
              <w:right w:val="single" w:sz="6" w:space="0" w:color="000000"/>
            </w:tcBorders>
          </w:tcPr>
          <w:p w14:paraId="3BFAD4DB" w14:textId="77777777" w:rsidR="00925913" w:rsidRDefault="00477365">
            <w:pPr>
              <w:spacing w:after="0" w:line="259" w:lineRule="auto"/>
              <w:ind w:left="0" w:right="57" w:firstLine="0"/>
              <w:jc w:val="right"/>
            </w:pPr>
            <w:r>
              <w:t xml:space="preserve">84,368 </w:t>
            </w:r>
          </w:p>
        </w:tc>
        <w:tc>
          <w:tcPr>
            <w:tcW w:w="1134" w:type="dxa"/>
            <w:tcBorders>
              <w:top w:val="nil"/>
              <w:left w:val="single" w:sz="6" w:space="0" w:color="000000"/>
              <w:bottom w:val="nil"/>
              <w:right w:val="single" w:sz="6" w:space="0" w:color="000000"/>
            </w:tcBorders>
          </w:tcPr>
          <w:p w14:paraId="20C49CBE" w14:textId="77777777" w:rsidR="00925913" w:rsidRDefault="00477365">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31BDEDEE" w14:textId="77777777" w:rsidR="00925913" w:rsidRDefault="00477365">
            <w:pPr>
              <w:tabs>
                <w:tab w:val="center" w:pos="1145"/>
              </w:tabs>
              <w:spacing w:after="0" w:line="259" w:lineRule="auto"/>
              <w:ind w:left="0" w:right="0" w:firstLine="0"/>
              <w:jc w:val="left"/>
            </w:pPr>
            <w:r>
              <w:t xml:space="preserve">- </w:t>
            </w:r>
            <w:r>
              <w:tab/>
              <w:t xml:space="preserve">UK Index Linked </w:t>
            </w:r>
          </w:p>
        </w:tc>
        <w:tc>
          <w:tcPr>
            <w:tcW w:w="1134" w:type="dxa"/>
            <w:tcBorders>
              <w:top w:val="nil"/>
              <w:left w:val="single" w:sz="6" w:space="0" w:color="000000"/>
              <w:bottom w:val="nil"/>
              <w:right w:val="single" w:sz="6" w:space="0" w:color="000000"/>
            </w:tcBorders>
          </w:tcPr>
          <w:p w14:paraId="5E5D932F" w14:textId="77777777" w:rsidR="00925913" w:rsidRDefault="00477365">
            <w:pPr>
              <w:spacing w:after="0" w:line="259" w:lineRule="auto"/>
              <w:ind w:left="0" w:right="56" w:firstLine="0"/>
              <w:jc w:val="right"/>
            </w:pPr>
            <w:r>
              <w:t xml:space="preserve">95,805 </w:t>
            </w:r>
          </w:p>
        </w:tc>
        <w:tc>
          <w:tcPr>
            <w:tcW w:w="1133" w:type="dxa"/>
            <w:tcBorders>
              <w:top w:val="nil"/>
              <w:left w:val="single" w:sz="6" w:space="0" w:color="000000"/>
              <w:bottom w:val="nil"/>
              <w:right w:val="single" w:sz="6" w:space="0" w:color="000000"/>
            </w:tcBorders>
          </w:tcPr>
          <w:p w14:paraId="46E4561A" w14:textId="77777777" w:rsidR="00925913" w:rsidRDefault="00477365">
            <w:pPr>
              <w:spacing w:after="0" w:line="259" w:lineRule="auto"/>
              <w:ind w:left="0" w:right="56" w:firstLine="0"/>
              <w:jc w:val="right"/>
            </w:pPr>
            <w:r>
              <w:t xml:space="preserve">0 </w:t>
            </w:r>
          </w:p>
        </w:tc>
      </w:tr>
      <w:tr w:rsidR="00925913" w14:paraId="6D6B7B24" w14:textId="77777777">
        <w:trPr>
          <w:trHeight w:val="230"/>
        </w:trPr>
        <w:tc>
          <w:tcPr>
            <w:tcW w:w="1133" w:type="dxa"/>
            <w:tcBorders>
              <w:top w:val="nil"/>
              <w:left w:val="single" w:sz="6" w:space="0" w:color="000000"/>
              <w:bottom w:val="nil"/>
              <w:right w:val="single" w:sz="6" w:space="0" w:color="000000"/>
            </w:tcBorders>
          </w:tcPr>
          <w:p w14:paraId="561E2ABB" w14:textId="77777777" w:rsidR="00925913" w:rsidRDefault="00477365">
            <w:pPr>
              <w:spacing w:after="0" w:line="259" w:lineRule="auto"/>
              <w:ind w:left="0" w:right="57" w:firstLine="0"/>
              <w:jc w:val="right"/>
            </w:pPr>
            <w:r>
              <w:t xml:space="preserve">5,752 </w:t>
            </w:r>
          </w:p>
        </w:tc>
        <w:tc>
          <w:tcPr>
            <w:tcW w:w="1134" w:type="dxa"/>
            <w:tcBorders>
              <w:top w:val="nil"/>
              <w:left w:val="single" w:sz="6" w:space="0" w:color="000000"/>
              <w:bottom w:val="nil"/>
              <w:right w:val="single" w:sz="6" w:space="0" w:color="000000"/>
            </w:tcBorders>
          </w:tcPr>
          <w:p w14:paraId="5E5A22BF" w14:textId="77777777" w:rsidR="00925913" w:rsidRDefault="00477365">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42F3D8EC" w14:textId="77777777" w:rsidR="00925913" w:rsidRDefault="00477365">
            <w:pPr>
              <w:tabs>
                <w:tab w:val="center" w:pos="1312"/>
              </w:tabs>
              <w:spacing w:after="0" w:line="259" w:lineRule="auto"/>
              <w:ind w:left="0" w:right="0" w:firstLine="0"/>
              <w:jc w:val="left"/>
            </w:pPr>
            <w:r>
              <w:t xml:space="preserve">- </w:t>
            </w:r>
            <w:r>
              <w:tab/>
              <w:t xml:space="preserve">Overseas Corporate </w:t>
            </w:r>
          </w:p>
        </w:tc>
        <w:tc>
          <w:tcPr>
            <w:tcW w:w="1134" w:type="dxa"/>
            <w:tcBorders>
              <w:top w:val="nil"/>
              <w:left w:val="single" w:sz="6" w:space="0" w:color="000000"/>
              <w:bottom w:val="nil"/>
              <w:right w:val="single" w:sz="6" w:space="0" w:color="000000"/>
            </w:tcBorders>
          </w:tcPr>
          <w:p w14:paraId="1FD59FEA" w14:textId="77777777" w:rsidR="00925913" w:rsidRDefault="00477365">
            <w:pPr>
              <w:spacing w:after="0" w:line="259" w:lineRule="auto"/>
              <w:ind w:left="0" w:right="56" w:firstLine="0"/>
              <w:jc w:val="right"/>
            </w:pPr>
            <w:r>
              <w:t xml:space="preserve">5,618 </w:t>
            </w:r>
          </w:p>
        </w:tc>
        <w:tc>
          <w:tcPr>
            <w:tcW w:w="1133" w:type="dxa"/>
            <w:tcBorders>
              <w:top w:val="nil"/>
              <w:left w:val="single" w:sz="6" w:space="0" w:color="000000"/>
              <w:bottom w:val="nil"/>
              <w:right w:val="single" w:sz="6" w:space="0" w:color="000000"/>
            </w:tcBorders>
          </w:tcPr>
          <w:p w14:paraId="6164A71A" w14:textId="77777777" w:rsidR="00925913" w:rsidRDefault="00477365">
            <w:pPr>
              <w:spacing w:after="0" w:line="259" w:lineRule="auto"/>
              <w:ind w:left="0" w:right="56" w:firstLine="0"/>
              <w:jc w:val="right"/>
            </w:pPr>
            <w:r>
              <w:t xml:space="preserve">0 </w:t>
            </w:r>
          </w:p>
        </w:tc>
      </w:tr>
      <w:tr w:rsidR="00925913" w14:paraId="2914601A" w14:textId="77777777">
        <w:trPr>
          <w:trHeight w:val="234"/>
        </w:trPr>
        <w:tc>
          <w:tcPr>
            <w:tcW w:w="1133" w:type="dxa"/>
            <w:tcBorders>
              <w:top w:val="nil"/>
              <w:left w:val="single" w:sz="6" w:space="0" w:color="000000"/>
              <w:bottom w:val="single" w:sz="6" w:space="0" w:color="000000"/>
              <w:right w:val="single" w:sz="6" w:space="0" w:color="000000"/>
            </w:tcBorders>
          </w:tcPr>
          <w:p w14:paraId="4F600718" w14:textId="77777777" w:rsidR="00925913" w:rsidRDefault="00477365">
            <w:pPr>
              <w:spacing w:after="0" w:line="259" w:lineRule="auto"/>
              <w:ind w:left="0" w:right="57" w:firstLine="0"/>
              <w:jc w:val="right"/>
            </w:pPr>
            <w:r>
              <w:t xml:space="preserve">-3,515 </w:t>
            </w:r>
          </w:p>
        </w:tc>
        <w:tc>
          <w:tcPr>
            <w:tcW w:w="1134" w:type="dxa"/>
            <w:tcBorders>
              <w:top w:val="nil"/>
              <w:left w:val="single" w:sz="6" w:space="0" w:color="000000"/>
              <w:bottom w:val="single" w:sz="6" w:space="0" w:color="000000"/>
              <w:right w:val="single" w:sz="6" w:space="0" w:color="000000"/>
            </w:tcBorders>
          </w:tcPr>
          <w:p w14:paraId="31FCF6AA" w14:textId="77777777" w:rsidR="00925913" w:rsidRDefault="00477365">
            <w:pPr>
              <w:spacing w:after="0" w:line="259" w:lineRule="auto"/>
              <w:ind w:left="0" w:right="58" w:firstLine="0"/>
              <w:jc w:val="right"/>
            </w:pPr>
            <w:r>
              <w:t xml:space="preserve">0 </w:t>
            </w:r>
          </w:p>
        </w:tc>
        <w:tc>
          <w:tcPr>
            <w:tcW w:w="4650" w:type="dxa"/>
            <w:vMerge w:val="restart"/>
            <w:tcBorders>
              <w:top w:val="nil"/>
              <w:left w:val="single" w:sz="6" w:space="0" w:color="000000"/>
              <w:bottom w:val="nil"/>
              <w:right w:val="single" w:sz="6" w:space="0" w:color="000000"/>
            </w:tcBorders>
          </w:tcPr>
          <w:p w14:paraId="508FB485" w14:textId="77777777" w:rsidR="00925913" w:rsidRDefault="00477365">
            <w:pPr>
              <w:tabs>
                <w:tab w:val="center" w:pos="1311"/>
              </w:tabs>
              <w:spacing w:after="3" w:line="259" w:lineRule="auto"/>
              <w:ind w:left="0" w:right="0" w:firstLine="0"/>
              <w:jc w:val="left"/>
            </w:pPr>
            <w:r>
              <w:t xml:space="preserve">- </w:t>
            </w:r>
            <w:r>
              <w:tab/>
            </w:r>
            <w:r>
              <w:t xml:space="preserve">Derivative Contracts </w:t>
            </w:r>
          </w:p>
          <w:p w14:paraId="340D2736" w14:textId="77777777" w:rsidR="00925913" w:rsidRDefault="00477365">
            <w:pPr>
              <w:spacing w:after="0" w:line="259" w:lineRule="auto"/>
              <w:ind w:left="2" w:right="0" w:firstLine="0"/>
              <w:jc w:val="left"/>
            </w:pPr>
            <w:r>
              <w:t xml:space="preserve"> </w:t>
            </w:r>
          </w:p>
          <w:p w14:paraId="77A614BC" w14:textId="77777777" w:rsidR="00925913" w:rsidRDefault="00477365">
            <w:pPr>
              <w:spacing w:after="0" w:line="259" w:lineRule="auto"/>
              <w:ind w:left="2" w:right="0" w:firstLine="0"/>
              <w:jc w:val="left"/>
            </w:pPr>
            <w:r>
              <w:t xml:space="preserve"> </w:t>
            </w:r>
          </w:p>
          <w:p w14:paraId="3976737F" w14:textId="77777777" w:rsidR="00925913" w:rsidRDefault="00477365">
            <w:pPr>
              <w:spacing w:after="0" w:line="259" w:lineRule="auto"/>
              <w:ind w:left="2" w:right="0" w:firstLine="0"/>
              <w:jc w:val="left"/>
            </w:pPr>
            <w:r>
              <w:t xml:space="preserve">Property: </w:t>
            </w:r>
          </w:p>
        </w:tc>
        <w:tc>
          <w:tcPr>
            <w:tcW w:w="1134" w:type="dxa"/>
            <w:tcBorders>
              <w:top w:val="nil"/>
              <w:left w:val="single" w:sz="6" w:space="0" w:color="000000"/>
              <w:bottom w:val="single" w:sz="6" w:space="0" w:color="000000"/>
              <w:right w:val="single" w:sz="6" w:space="0" w:color="000000"/>
            </w:tcBorders>
          </w:tcPr>
          <w:p w14:paraId="1039AB14" w14:textId="77777777" w:rsidR="00925913" w:rsidRDefault="00477365">
            <w:pPr>
              <w:spacing w:after="0" w:line="259" w:lineRule="auto"/>
              <w:ind w:left="0" w:right="56" w:firstLine="0"/>
              <w:jc w:val="right"/>
            </w:pPr>
            <w:r>
              <w:t xml:space="preserve">-3,760 </w:t>
            </w:r>
          </w:p>
        </w:tc>
        <w:tc>
          <w:tcPr>
            <w:tcW w:w="1133" w:type="dxa"/>
            <w:tcBorders>
              <w:top w:val="nil"/>
              <w:left w:val="single" w:sz="6" w:space="0" w:color="000000"/>
              <w:bottom w:val="single" w:sz="6" w:space="0" w:color="000000"/>
              <w:right w:val="single" w:sz="6" w:space="0" w:color="000000"/>
            </w:tcBorders>
          </w:tcPr>
          <w:p w14:paraId="0F64CCE0" w14:textId="77777777" w:rsidR="00925913" w:rsidRDefault="00477365">
            <w:pPr>
              <w:spacing w:after="0" w:line="259" w:lineRule="auto"/>
              <w:ind w:left="0" w:right="56" w:firstLine="0"/>
              <w:jc w:val="right"/>
            </w:pPr>
            <w:r>
              <w:t xml:space="preserve">0 </w:t>
            </w:r>
          </w:p>
        </w:tc>
      </w:tr>
      <w:tr w:rsidR="00925913" w14:paraId="77F6FBDC"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0DB79E2A" w14:textId="77777777" w:rsidR="00925913" w:rsidRDefault="00477365">
            <w:pPr>
              <w:spacing w:after="0" w:line="259" w:lineRule="auto"/>
              <w:ind w:left="0" w:right="57" w:firstLine="0"/>
              <w:jc w:val="right"/>
            </w:pPr>
            <w:r>
              <w:rPr>
                <w:b/>
              </w:rPr>
              <w:t xml:space="preserve">135,820 </w:t>
            </w:r>
          </w:p>
        </w:tc>
        <w:tc>
          <w:tcPr>
            <w:tcW w:w="1134" w:type="dxa"/>
            <w:tcBorders>
              <w:top w:val="single" w:sz="6" w:space="0" w:color="000000"/>
              <w:left w:val="single" w:sz="6" w:space="0" w:color="000000"/>
              <w:bottom w:val="single" w:sz="6" w:space="0" w:color="000000"/>
              <w:right w:val="single" w:sz="6" w:space="0" w:color="000000"/>
            </w:tcBorders>
          </w:tcPr>
          <w:p w14:paraId="583B6721" w14:textId="77777777" w:rsidR="00925913" w:rsidRDefault="00477365">
            <w:pPr>
              <w:spacing w:after="0" w:line="259" w:lineRule="auto"/>
              <w:ind w:left="0" w:right="58" w:firstLine="0"/>
              <w:jc w:val="right"/>
            </w:pPr>
            <w:r>
              <w:rPr>
                <w:b/>
              </w:rPr>
              <w:t xml:space="preserve">0 </w:t>
            </w:r>
          </w:p>
        </w:tc>
        <w:tc>
          <w:tcPr>
            <w:tcW w:w="0" w:type="auto"/>
            <w:vMerge/>
            <w:tcBorders>
              <w:top w:val="nil"/>
              <w:left w:val="single" w:sz="6" w:space="0" w:color="000000"/>
              <w:bottom w:val="nil"/>
              <w:right w:val="single" w:sz="6" w:space="0" w:color="000000"/>
            </w:tcBorders>
          </w:tcPr>
          <w:p w14:paraId="79F04DD4"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12E6ACFD" w14:textId="77777777" w:rsidR="00925913" w:rsidRDefault="00477365">
            <w:pPr>
              <w:spacing w:after="0" w:line="259" w:lineRule="auto"/>
              <w:ind w:left="0" w:right="56" w:firstLine="0"/>
              <w:jc w:val="right"/>
            </w:pPr>
            <w:r>
              <w:rPr>
                <w:b/>
              </w:rPr>
              <w:t xml:space="preserve">143,509 </w:t>
            </w:r>
          </w:p>
        </w:tc>
        <w:tc>
          <w:tcPr>
            <w:tcW w:w="1133" w:type="dxa"/>
            <w:tcBorders>
              <w:top w:val="single" w:sz="6" w:space="0" w:color="000000"/>
              <w:left w:val="single" w:sz="6" w:space="0" w:color="000000"/>
              <w:bottom w:val="single" w:sz="6" w:space="0" w:color="000000"/>
              <w:right w:val="single" w:sz="6" w:space="0" w:color="000000"/>
            </w:tcBorders>
          </w:tcPr>
          <w:p w14:paraId="368719D6" w14:textId="77777777" w:rsidR="00925913" w:rsidRDefault="00477365">
            <w:pPr>
              <w:spacing w:after="0" w:line="259" w:lineRule="auto"/>
              <w:ind w:left="0" w:right="56" w:firstLine="0"/>
              <w:jc w:val="right"/>
            </w:pPr>
            <w:r>
              <w:rPr>
                <w:b/>
              </w:rPr>
              <w:t xml:space="preserve">0 </w:t>
            </w:r>
          </w:p>
        </w:tc>
      </w:tr>
      <w:tr w:rsidR="00925913" w14:paraId="5959B46F" w14:textId="77777777">
        <w:trPr>
          <w:trHeight w:val="471"/>
        </w:trPr>
        <w:tc>
          <w:tcPr>
            <w:tcW w:w="1133" w:type="dxa"/>
            <w:tcBorders>
              <w:top w:val="single" w:sz="6" w:space="0" w:color="000000"/>
              <w:left w:val="single" w:sz="6" w:space="0" w:color="000000"/>
              <w:bottom w:val="nil"/>
              <w:right w:val="single" w:sz="6" w:space="0" w:color="000000"/>
            </w:tcBorders>
          </w:tcPr>
          <w:p w14:paraId="59290DF2" w14:textId="77777777" w:rsidR="00925913" w:rsidRDefault="00477365">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tcPr>
          <w:p w14:paraId="1708F3D4" w14:textId="77777777" w:rsidR="00925913" w:rsidRDefault="00477365">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4D7EC99B"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tcPr>
          <w:p w14:paraId="140924FD" w14:textId="77777777" w:rsidR="00925913" w:rsidRDefault="00477365">
            <w:pPr>
              <w:spacing w:after="0" w:line="259" w:lineRule="auto"/>
              <w:ind w:left="0" w:right="1" w:firstLine="0"/>
              <w:jc w:val="right"/>
            </w:pPr>
            <w:r>
              <w:t xml:space="preserve"> </w:t>
            </w:r>
          </w:p>
        </w:tc>
        <w:tc>
          <w:tcPr>
            <w:tcW w:w="1133" w:type="dxa"/>
            <w:tcBorders>
              <w:top w:val="single" w:sz="6" w:space="0" w:color="000000"/>
              <w:left w:val="single" w:sz="6" w:space="0" w:color="000000"/>
              <w:bottom w:val="nil"/>
              <w:right w:val="single" w:sz="6" w:space="0" w:color="000000"/>
            </w:tcBorders>
          </w:tcPr>
          <w:p w14:paraId="3DDCC40B" w14:textId="77777777" w:rsidR="00925913" w:rsidRDefault="00477365">
            <w:pPr>
              <w:spacing w:after="0" w:line="259" w:lineRule="auto"/>
              <w:ind w:left="0" w:right="0" w:firstLine="0"/>
              <w:jc w:val="right"/>
            </w:pPr>
            <w:r>
              <w:t xml:space="preserve"> </w:t>
            </w:r>
          </w:p>
        </w:tc>
      </w:tr>
      <w:tr w:rsidR="00925913" w14:paraId="16877962" w14:textId="77777777">
        <w:trPr>
          <w:trHeight w:val="230"/>
        </w:trPr>
        <w:tc>
          <w:tcPr>
            <w:tcW w:w="1133" w:type="dxa"/>
            <w:tcBorders>
              <w:top w:val="nil"/>
              <w:left w:val="single" w:sz="6" w:space="0" w:color="000000"/>
              <w:bottom w:val="nil"/>
              <w:right w:val="single" w:sz="6" w:space="0" w:color="000000"/>
            </w:tcBorders>
          </w:tcPr>
          <w:p w14:paraId="616BE961"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03E50D07" w14:textId="77777777" w:rsidR="00925913" w:rsidRDefault="00477365">
            <w:pPr>
              <w:spacing w:after="0" w:line="259" w:lineRule="auto"/>
              <w:ind w:left="0" w:right="57" w:firstLine="0"/>
              <w:jc w:val="right"/>
            </w:pPr>
            <w:r>
              <w:t xml:space="preserve">50,493 </w:t>
            </w:r>
          </w:p>
        </w:tc>
        <w:tc>
          <w:tcPr>
            <w:tcW w:w="4650" w:type="dxa"/>
            <w:tcBorders>
              <w:top w:val="nil"/>
              <w:left w:val="single" w:sz="6" w:space="0" w:color="000000"/>
              <w:bottom w:val="nil"/>
              <w:right w:val="single" w:sz="6" w:space="0" w:color="000000"/>
            </w:tcBorders>
          </w:tcPr>
          <w:p w14:paraId="05317068" w14:textId="77777777" w:rsidR="00925913" w:rsidRDefault="00477365">
            <w:pPr>
              <w:tabs>
                <w:tab w:val="center" w:pos="1245"/>
              </w:tabs>
              <w:spacing w:after="0" w:line="259" w:lineRule="auto"/>
              <w:ind w:left="0" w:right="0" w:firstLine="0"/>
              <w:jc w:val="left"/>
            </w:pPr>
            <w:r>
              <w:t xml:space="preserve">- </w:t>
            </w:r>
            <w:r>
              <w:tab/>
              <w:t xml:space="preserve">UK Direct Property </w:t>
            </w:r>
          </w:p>
        </w:tc>
        <w:tc>
          <w:tcPr>
            <w:tcW w:w="1134" w:type="dxa"/>
            <w:tcBorders>
              <w:top w:val="nil"/>
              <w:left w:val="single" w:sz="6" w:space="0" w:color="000000"/>
              <w:bottom w:val="nil"/>
              <w:right w:val="single" w:sz="6" w:space="0" w:color="000000"/>
            </w:tcBorders>
          </w:tcPr>
          <w:p w14:paraId="54B1F55C"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4A1EB160" w14:textId="77777777" w:rsidR="00925913" w:rsidRDefault="00477365">
            <w:pPr>
              <w:spacing w:after="0" w:line="259" w:lineRule="auto"/>
              <w:ind w:left="0" w:right="55" w:firstLine="0"/>
              <w:jc w:val="right"/>
            </w:pPr>
            <w:r>
              <w:t xml:space="preserve">62,045 </w:t>
            </w:r>
          </w:p>
        </w:tc>
      </w:tr>
      <w:tr w:rsidR="00925913" w14:paraId="11191567" w14:textId="77777777">
        <w:trPr>
          <w:trHeight w:val="230"/>
        </w:trPr>
        <w:tc>
          <w:tcPr>
            <w:tcW w:w="1133" w:type="dxa"/>
            <w:tcBorders>
              <w:top w:val="nil"/>
              <w:left w:val="single" w:sz="6" w:space="0" w:color="000000"/>
              <w:bottom w:val="nil"/>
              <w:right w:val="single" w:sz="6" w:space="0" w:color="000000"/>
            </w:tcBorders>
          </w:tcPr>
          <w:p w14:paraId="66485F58" w14:textId="77777777" w:rsidR="00925913" w:rsidRDefault="00477365">
            <w:pPr>
              <w:spacing w:after="0" w:line="259" w:lineRule="auto"/>
              <w:ind w:left="0" w:right="57" w:firstLine="0"/>
              <w:jc w:val="right"/>
            </w:pPr>
            <w:r>
              <w:t xml:space="preserve">1,917 </w:t>
            </w:r>
          </w:p>
        </w:tc>
        <w:tc>
          <w:tcPr>
            <w:tcW w:w="1134" w:type="dxa"/>
            <w:tcBorders>
              <w:top w:val="nil"/>
              <w:left w:val="single" w:sz="6" w:space="0" w:color="000000"/>
              <w:bottom w:val="nil"/>
              <w:right w:val="single" w:sz="6" w:space="0" w:color="000000"/>
            </w:tcBorders>
          </w:tcPr>
          <w:p w14:paraId="017E9C66" w14:textId="77777777" w:rsidR="00925913" w:rsidRDefault="00477365">
            <w:pPr>
              <w:spacing w:after="0" w:line="259" w:lineRule="auto"/>
              <w:ind w:left="0" w:right="57" w:firstLine="0"/>
              <w:jc w:val="right"/>
            </w:pPr>
            <w:r>
              <w:t xml:space="preserve">18,749 </w:t>
            </w:r>
          </w:p>
        </w:tc>
        <w:tc>
          <w:tcPr>
            <w:tcW w:w="4650" w:type="dxa"/>
            <w:tcBorders>
              <w:top w:val="nil"/>
              <w:left w:val="single" w:sz="6" w:space="0" w:color="000000"/>
              <w:bottom w:val="nil"/>
              <w:right w:val="single" w:sz="6" w:space="0" w:color="000000"/>
            </w:tcBorders>
          </w:tcPr>
          <w:p w14:paraId="714297F8" w14:textId="77777777" w:rsidR="00925913" w:rsidRDefault="00477365">
            <w:pPr>
              <w:tabs>
                <w:tab w:val="center" w:pos="1467"/>
              </w:tabs>
              <w:spacing w:after="0" w:line="259" w:lineRule="auto"/>
              <w:ind w:left="0" w:right="0" w:firstLine="0"/>
              <w:jc w:val="left"/>
            </w:pPr>
            <w:r>
              <w:t xml:space="preserve">- </w:t>
            </w:r>
            <w:r>
              <w:tab/>
              <w:t xml:space="preserve">Property Managed (UK) </w:t>
            </w:r>
          </w:p>
        </w:tc>
        <w:tc>
          <w:tcPr>
            <w:tcW w:w="1134" w:type="dxa"/>
            <w:tcBorders>
              <w:top w:val="nil"/>
              <w:left w:val="single" w:sz="6" w:space="0" w:color="000000"/>
              <w:bottom w:val="nil"/>
              <w:right w:val="single" w:sz="6" w:space="0" w:color="000000"/>
            </w:tcBorders>
          </w:tcPr>
          <w:p w14:paraId="22CCF7AA" w14:textId="77777777" w:rsidR="00925913" w:rsidRDefault="00477365">
            <w:pPr>
              <w:spacing w:after="0" w:line="259" w:lineRule="auto"/>
              <w:ind w:left="0" w:right="56" w:firstLine="0"/>
              <w:jc w:val="right"/>
            </w:pPr>
            <w:r>
              <w:t xml:space="preserve">1,410 </w:t>
            </w:r>
          </w:p>
        </w:tc>
        <w:tc>
          <w:tcPr>
            <w:tcW w:w="1133" w:type="dxa"/>
            <w:tcBorders>
              <w:top w:val="nil"/>
              <w:left w:val="single" w:sz="6" w:space="0" w:color="000000"/>
              <w:bottom w:val="nil"/>
              <w:right w:val="single" w:sz="6" w:space="0" w:color="000000"/>
            </w:tcBorders>
          </w:tcPr>
          <w:p w14:paraId="2C45E96F" w14:textId="77777777" w:rsidR="00925913" w:rsidRDefault="00477365">
            <w:pPr>
              <w:spacing w:after="0" w:line="259" w:lineRule="auto"/>
              <w:ind w:left="0" w:right="55" w:firstLine="0"/>
              <w:jc w:val="right"/>
            </w:pPr>
            <w:r>
              <w:t xml:space="preserve">17,626 </w:t>
            </w:r>
          </w:p>
        </w:tc>
      </w:tr>
      <w:tr w:rsidR="00925913" w14:paraId="0F7521A8" w14:textId="77777777">
        <w:trPr>
          <w:trHeight w:val="234"/>
        </w:trPr>
        <w:tc>
          <w:tcPr>
            <w:tcW w:w="1133" w:type="dxa"/>
            <w:tcBorders>
              <w:top w:val="nil"/>
              <w:left w:val="single" w:sz="6" w:space="0" w:color="000000"/>
              <w:bottom w:val="single" w:sz="6" w:space="0" w:color="000000"/>
              <w:right w:val="single" w:sz="6" w:space="0" w:color="000000"/>
            </w:tcBorders>
          </w:tcPr>
          <w:p w14:paraId="0A56CE3D"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single" w:sz="6" w:space="0" w:color="000000"/>
              <w:right w:val="single" w:sz="6" w:space="0" w:color="000000"/>
            </w:tcBorders>
          </w:tcPr>
          <w:p w14:paraId="3F32A804" w14:textId="77777777" w:rsidR="00925913" w:rsidRDefault="00477365">
            <w:pPr>
              <w:spacing w:after="0" w:line="259" w:lineRule="auto"/>
              <w:ind w:left="0" w:right="57" w:firstLine="0"/>
              <w:jc w:val="right"/>
            </w:pPr>
            <w:r>
              <w:t xml:space="preserve">24,394 </w:t>
            </w:r>
          </w:p>
        </w:tc>
        <w:tc>
          <w:tcPr>
            <w:tcW w:w="4650" w:type="dxa"/>
            <w:vMerge w:val="restart"/>
            <w:tcBorders>
              <w:top w:val="nil"/>
              <w:left w:val="single" w:sz="6" w:space="0" w:color="000000"/>
              <w:bottom w:val="nil"/>
              <w:right w:val="single" w:sz="6" w:space="0" w:color="000000"/>
            </w:tcBorders>
          </w:tcPr>
          <w:p w14:paraId="15648197" w14:textId="77777777" w:rsidR="00925913" w:rsidRDefault="00477365">
            <w:pPr>
              <w:tabs>
                <w:tab w:val="center" w:pos="1617"/>
              </w:tabs>
              <w:spacing w:after="3" w:line="259" w:lineRule="auto"/>
              <w:ind w:left="0" w:right="0" w:firstLine="0"/>
              <w:jc w:val="left"/>
            </w:pPr>
            <w:r>
              <w:t xml:space="preserve">- </w:t>
            </w:r>
            <w:r>
              <w:tab/>
              <w:t xml:space="preserve">Property Managed (Global) </w:t>
            </w:r>
          </w:p>
          <w:p w14:paraId="4BCC330E" w14:textId="77777777" w:rsidR="00925913" w:rsidRDefault="00477365">
            <w:pPr>
              <w:spacing w:after="0" w:line="259" w:lineRule="auto"/>
              <w:ind w:left="2" w:right="0" w:firstLine="0"/>
              <w:jc w:val="left"/>
            </w:pPr>
            <w:r>
              <w:t xml:space="preserve"> </w:t>
            </w:r>
          </w:p>
          <w:p w14:paraId="73CF7893" w14:textId="77777777" w:rsidR="00925913" w:rsidRDefault="00477365">
            <w:pPr>
              <w:spacing w:after="0" w:line="259" w:lineRule="auto"/>
              <w:ind w:left="2" w:right="0" w:firstLine="0"/>
              <w:jc w:val="left"/>
            </w:pPr>
            <w:r>
              <w:t xml:space="preserve">Alternatives: </w:t>
            </w:r>
          </w:p>
        </w:tc>
        <w:tc>
          <w:tcPr>
            <w:tcW w:w="1134" w:type="dxa"/>
            <w:tcBorders>
              <w:top w:val="nil"/>
              <w:left w:val="single" w:sz="6" w:space="0" w:color="000000"/>
              <w:bottom w:val="single" w:sz="6" w:space="0" w:color="000000"/>
              <w:right w:val="single" w:sz="6" w:space="0" w:color="000000"/>
            </w:tcBorders>
          </w:tcPr>
          <w:p w14:paraId="79518D18"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single" w:sz="6" w:space="0" w:color="000000"/>
              <w:right w:val="single" w:sz="6" w:space="0" w:color="000000"/>
            </w:tcBorders>
          </w:tcPr>
          <w:p w14:paraId="489ECEEC" w14:textId="77777777" w:rsidR="00925913" w:rsidRDefault="00477365">
            <w:pPr>
              <w:spacing w:after="0" w:line="259" w:lineRule="auto"/>
              <w:ind w:left="0" w:right="55" w:firstLine="0"/>
              <w:jc w:val="right"/>
            </w:pPr>
            <w:r>
              <w:t xml:space="preserve">28,672 </w:t>
            </w:r>
          </w:p>
        </w:tc>
      </w:tr>
      <w:tr w:rsidR="00925913" w14:paraId="5460F4FF"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1B98EF6B" w14:textId="77777777" w:rsidR="00925913" w:rsidRDefault="00477365">
            <w:pPr>
              <w:spacing w:after="0" w:line="259" w:lineRule="auto"/>
              <w:ind w:left="0" w:right="57" w:firstLine="0"/>
              <w:jc w:val="right"/>
            </w:pPr>
            <w:r>
              <w:rPr>
                <w:b/>
              </w:rPr>
              <w:lastRenderedPageBreak/>
              <w:t xml:space="preserve">1,917 </w:t>
            </w:r>
          </w:p>
        </w:tc>
        <w:tc>
          <w:tcPr>
            <w:tcW w:w="1134" w:type="dxa"/>
            <w:tcBorders>
              <w:top w:val="single" w:sz="6" w:space="0" w:color="000000"/>
              <w:left w:val="single" w:sz="6" w:space="0" w:color="000000"/>
              <w:bottom w:val="single" w:sz="6" w:space="0" w:color="000000"/>
              <w:right w:val="single" w:sz="6" w:space="0" w:color="000000"/>
            </w:tcBorders>
          </w:tcPr>
          <w:p w14:paraId="552596FD" w14:textId="77777777" w:rsidR="00925913" w:rsidRDefault="00477365">
            <w:pPr>
              <w:spacing w:after="0" w:line="259" w:lineRule="auto"/>
              <w:ind w:left="0" w:right="57" w:firstLine="0"/>
              <w:jc w:val="right"/>
            </w:pPr>
            <w:r>
              <w:rPr>
                <w:b/>
              </w:rPr>
              <w:t xml:space="preserve">93,636 </w:t>
            </w:r>
          </w:p>
        </w:tc>
        <w:tc>
          <w:tcPr>
            <w:tcW w:w="0" w:type="auto"/>
            <w:vMerge/>
            <w:tcBorders>
              <w:top w:val="nil"/>
              <w:left w:val="single" w:sz="6" w:space="0" w:color="000000"/>
              <w:bottom w:val="nil"/>
              <w:right w:val="single" w:sz="6" w:space="0" w:color="000000"/>
            </w:tcBorders>
          </w:tcPr>
          <w:p w14:paraId="1E1E4DD1"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0B9BFF9B" w14:textId="77777777" w:rsidR="00925913" w:rsidRDefault="00477365">
            <w:pPr>
              <w:spacing w:after="0" w:line="259" w:lineRule="auto"/>
              <w:ind w:left="0" w:right="56" w:firstLine="0"/>
              <w:jc w:val="right"/>
            </w:pPr>
            <w:r>
              <w:rPr>
                <w:b/>
              </w:rPr>
              <w:t xml:space="preserve">1,410 </w:t>
            </w:r>
          </w:p>
        </w:tc>
        <w:tc>
          <w:tcPr>
            <w:tcW w:w="1133" w:type="dxa"/>
            <w:tcBorders>
              <w:top w:val="single" w:sz="6" w:space="0" w:color="000000"/>
              <w:left w:val="single" w:sz="6" w:space="0" w:color="000000"/>
              <w:bottom w:val="single" w:sz="6" w:space="0" w:color="000000"/>
              <w:right w:val="single" w:sz="6" w:space="0" w:color="000000"/>
            </w:tcBorders>
          </w:tcPr>
          <w:p w14:paraId="7AA98504" w14:textId="77777777" w:rsidR="00925913" w:rsidRDefault="00477365">
            <w:pPr>
              <w:spacing w:after="0" w:line="259" w:lineRule="auto"/>
              <w:ind w:left="0" w:right="55" w:firstLine="0"/>
              <w:jc w:val="right"/>
            </w:pPr>
            <w:r>
              <w:rPr>
                <w:b/>
              </w:rPr>
              <w:t xml:space="preserve">108,343 </w:t>
            </w:r>
          </w:p>
        </w:tc>
      </w:tr>
      <w:tr w:rsidR="00925913" w14:paraId="0116B4C5" w14:textId="77777777">
        <w:trPr>
          <w:trHeight w:val="241"/>
        </w:trPr>
        <w:tc>
          <w:tcPr>
            <w:tcW w:w="1133" w:type="dxa"/>
            <w:tcBorders>
              <w:top w:val="single" w:sz="6" w:space="0" w:color="000000"/>
              <w:left w:val="single" w:sz="6" w:space="0" w:color="000000"/>
              <w:bottom w:val="nil"/>
              <w:right w:val="single" w:sz="6" w:space="0" w:color="000000"/>
            </w:tcBorders>
          </w:tcPr>
          <w:p w14:paraId="26A3AEEF" w14:textId="77777777" w:rsidR="00925913" w:rsidRDefault="00477365">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tcPr>
          <w:p w14:paraId="707AC78F" w14:textId="77777777" w:rsidR="00925913" w:rsidRDefault="00477365">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3146B6C1"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tcPr>
          <w:p w14:paraId="00DDE30F" w14:textId="77777777" w:rsidR="00925913" w:rsidRDefault="00477365">
            <w:pPr>
              <w:spacing w:after="0" w:line="259" w:lineRule="auto"/>
              <w:ind w:left="0" w:right="1" w:firstLine="0"/>
              <w:jc w:val="right"/>
            </w:pPr>
            <w:r>
              <w:t xml:space="preserve"> </w:t>
            </w:r>
          </w:p>
        </w:tc>
        <w:tc>
          <w:tcPr>
            <w:tcW w:w="1133" w:type="dxa"/>
            <w:tcBorders>
              <w:top w:val="single" w:sz="6" w:space="0" w:color="000000"/>
              <w:left w:val="single" w:sz="6" w:space="0" w:color="000000"/>
              <w:bottom w:val="nil"/>
              <w:right w:val="single" w:sz="6" w:space="0" w:color="000000"/>
            </w:tcBorders>
          </w:tcPr>
          <w:p w14:paraId="5B5C5ADD" w14:textId="77777777" w:rsidR="00925913" w:rsidRDefault="00477365">
            <w:pPr>
              <w:spacing w:after="0" w:line="259" w:lineRule="auto"/>
              <w:ind w:left="0" w:right="0" w:firstLine="0"/>
              <w:jc w:val="right"/>
            </w:pPr>
            <w:r>
              <w:t xml:space="preserve"> </w:t>
            </w:r>
          </w:p>
        </w:tc>
      </w:tr>
      <w:tr w:rsidR="00925913" w14:paraId="17202704" w14:textId="77777777">
        <w:trPr>
          <w:trHeight w:val="230"/>
        </w:trPr>
        <w:tc>
          <w:tcPr>
            <w:tcW w:w="1133" w:type="dxa"/>
            <w:tcBorders>
              <w:top w:val="nil"/>
              <w:left w:val="single" w:sz="6" w:space="0" w:color="000000"/>
              <w:bottom w:val="nil"/>
              <w:right w:val="single" w:sz="6" w:space="0" w:color="000000"/>
            </w:tcBorders>
          </w:tcPr>
          <w:p w14:paraId="5F219865"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26E048B0" w14:textId="77777777" w:rsidR="00925913" w:rsidRDefault="00477365">
            <w:pPr>
              <w:spacing w:after="0" w:line="259" w:lineRule="auto"/>
              <w:ind w:left="0" w:right="57" w:firstLine="0"/>
              <w:jc w:val="right"/>
            </w:pPr>
            <w:r>
              <w:t xml:space="preserve">21,305 </w:t>
            </w:r>
          </w:p>
        </w:tc>
        <w:tc>
          <w:tcPr>
            <w:tcW w:w="4650" w:type="dxa"/>
            <w:tcBorders>
              <w:top w:val="nil"/>
              <w:left w:val="single" w:sz="6" w:space="0" w:color="000000"/>
              <w:bottom w:val="nil"/>
              <w:right w:val="single" w:sz="6" w:space="0" w:color="000000"/>
            </w:tcBorders>
          </w:tcPr>
          <w:p w14:paraId="05515FC2" w14:textId="77777777" w:rsidR="00925913" w:rsidRDefault="00477365">
            <w:pPr>
              <w:tabs>
                <w:tab w:val="center" w:pos="1261"/>
              </w:tabs>
              <w:spacing w:after="0" w:line="259" w:lineRule="auto"/>
              <w:ind w:left="0" w:right="0" w:firstLine="0"/>
              <w:jc w:val="left"/>
            </w:pPr>
            <w:r>
              <w:t xml:space="preserve">- </w:t>
            </w:r>
            <w:r>
              <w:tab/>
              <w:t xml:space="preserve">Private Equity (UK) </w:t>
            </w:r>
          </w:p>
        </w:tc>
        <w:tc>
          <w:tcPr>
            <w:tcW w:w="1134" w:type="dxa"/>
            <w:tcBorders>
              <w:top w:val="nil"/>
              <w:left w:val="single" w:sz="6" w:space="0" w:color="000000"/>
              <w:bottom w:val="nil"/>
              <w:right w:val="single" w:sz="6" w:space="0" w:color="000000"/>
            </w:tcBorders>
          </w:tcPr>
          <w:p w14:paraId="1DD34476"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4CF61212" w14:textId="77777777" w:rsidR="00925913" w:rsidRDefault="00477365">
            <w:pPr>
              <w:spacing w:after="0" w:line="259" w:lineRule="auto"/>
              <w:ind w:left="0" w:right="55" w:firstLine="0"/>
              <w:jc w:val="right"/>
            </w:pPr>
            <w:r>
              <w:t xml:space="preserve">32,550 </w:t>
            </w:r>
          </w:p>
        </w:tc>
      </w:tr>
      <w:tr w:rsidR="00925913" w14:paraId="2887AA02" w14:textId="77777777">
        <w:trPr>
          <w:trHeight w:val="230"/>
        </w:trPr>
        <w:tc>
          <w:tcPr>
            <w:tcW w:w="1133" w:type="dxa"/>
            <w:tcBorders>
              <w:top w:val="nil"/>
              <w:left w:val="single" w:sz="6" w:space="0" w:color="000000"/>
              <w:bottom w:val="nil"/>
              <w:right w:val="single" w:sz="6" w:space="0" w:color="000000"/>
            </w:tcBorders>
          </w:tcPr>
          <w:p w14:paraId="47857C33"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66FA8FC2" w14:textId="77777777" w:rsidR="00925913" w:rsidRDefault="00477365">
            <w:pPr>
              <w:spacing w:after="0" w:line="259" w:lineRule="auto"/>
              <w:ind w:left="0" w:right="57" w:firstLine="0"/>
              <w:jc w:val="right"/>
            </w:pPr>
            <w:r>
              <w:t xml:space="preserve">69,135 </w:t>
            </w:r>
          </w:p>
        </w:tc>
        <w:tc>
          <w:tcPr>
            <w:tcW w:w="4650" w:type="dxa"/>
            <w:tcBorders>
              <w:top w:val="nil"/>
              <w:left w:val="single" w:sz="6" w:space="0" w:color="000000"/>
              <w:bottom w:val="nil"/>
              <w:right w:val="single" w:sz="6" w:space="0" w:color="000000"/>
            </w:tcBorders>
          </w:tcPr>
          <w:p w14:paraId="356A0083" w14:textId="77777777" w:rsidR="00925913" w:rsidRDefault="00477365">
            <w:pPr>
              <w:tabs>
                <w:tab w:val="center" w:pos="1411"/>
              </w:tabs>
              <w:spacing w:after="0" w:line="259" w:lineRule="auto"/>
              <w:ind w:left="0" w:right="0" w:firstLine="0"/>
              <w:jc w:val="left"/>
            </w:pPr>
            <w:r>
              <w:t xml:space="preserve">- </w:t>
            </w:r>
            <w:r>
              <w:tab/>
              <w:t xml:space="preserve">Private Equity (Global) </w:t>
            </w:r>
          </w:p>
        </w:tc>
        <w:tc>
          <w:tcPr>
            <w:tcW w:w="1134" w:type="dxa"/>
            <w:tcBorders>
              <w:top w:val="nil"/>
              <w:left w:val="single" w:sz="6" w:space="0" w:color="000000"/>
              <w:bottom w:val="nil"/>
              <w:right w:val="single" w:sz="6" w:space="0" w:color="000000"/>
            </w:tcBorders>
          </w:tcPr>
          <w:p w14:paraId="3EA25ECF" w14:textId="77777777" w:rsidR="00925913" w:rsidRDefault="00477365">
            <w:pPr>
              <w:spacing w:after="0" w:line="259" w:lineRule="auto"/>
              <w:ind w:left="0" w:right="56" w:firstLine="0"/>
              <w:jc w:val="right"/>
            </w:pPr>
            <w:r>
              <w:t xml:space="preserve">118 </w:t>
            </w:r>
          </w:p>
        </w:tc>
        <w:tc>
          <w:tcPr>
            <w:tcW w:w="1133" w:type="dxa"/>
            <w:tcBorders>
              <w:top w:val="nil"/>
              <w:left w:val="single" w:sz="6" w:space="0" w:color="000000"/>
              <w:bottom w:val="nil"/>
              <w:right w:val="single" w:sz="6" w:space="0" w:color="000000"/>
            </w:tcBorders>
          </w:tcPr>
          <w:p w14:paraId="761BEE08" w14:textId="77777777" w:rsidR="00925913" w:rsidRDefault="00477365">
            <w:pPr>
              <w:spacing w:after="0" w:line="259" w:lineRule="auto"/>
              <w:ind w:left="0" w:right="55" w:firstLine="0"/>
              <w:jc w:val="right"/>
            </w:pPr>
            <w:r>
              <w:t xml:space="preserve">71,446 </w:t>
            </w:r>
          </w:p>
        </w:tc>
      </w:tr>
      <w:tr w:rsidR="00925913" w14:paraId="19FD3139" w14:textId="77777777">
        <w:trPr>
          <w:trHeight w:val="230"/>
        </w:trPr>
        <w:tc>
          <w:tcPr>
            <w:tcW w:w="1133" w:type="dxa"/>
            <w:tcBorders>
              <w:top w:val="nil"/>
              <w:left w:val="single" w:sz="6" w:space="0" w:color="000000"/>
              <w:bottom w:val="nil"/>
              <w:right w:val="single" w:sz="6" w:space="0" w:color="000000"/>
            </w:tcBorders>
          </w:tcPr>
          <w:p w14:paraId="7791E75D" w14:textId="77777777" w:rsidR="00925913" w:rsidRDefault="00477365">
            <w:pPr>
              <w:spacing w:after="0" w:line="259" w:lineRule="auto"/>
              <w:ind w:left="0" w:right="57" w:firstLine="0"/>
              <w:jc w:val="right"/>
            </w:pPr>
            <w:r>
              <w:t xml:space="preserve">1,704 </w:t>
            </w:r>
          </w:p>
        </w:tc>
        <w:tc>
          <w:tcPr>
            <w:tcW w:w="1134" w:type="dxa"/>
            <w:tcBorders>
              <w:top w:val="nil"/>
              <w:left w:val="single" w:sz="6" w:space="0" w:color="000000"/>
              <w:bottom w:val="nil"/>
              <w:right w:val="single" w:sz="6" w:space="0" w:color="000000"/>
            </w:tcBorders>
          </w:tcPr>
          <w:p w14:paraId="3365D66B" w14:textId="77777777" w:rsidR="00925913" w:rsidRDefault="00477365">
            <w:pPr>
              <w:spacing w:after="0" w:line="259" w:lineRule="auto"/>
              <w:ind w:left="0" w:right="56" w:firstLine="0"/>
              <w:jc w:val="right"/>
            </w:pPr>
            <w:r>
              <w:t xml:space="preserve">6,392 </w:t>
            </w:r>
          </w:p>
        </w:tc>
        <w:tc>
          <w:tcPr>
            <w:tcW w:w="4650" w:type="dxa"/>
            <w:tcBorders>
              <w:top w:val="nil"/>
              <w:left w:val="single" w:sz="6" w:space="0" w:color="000000"/>
              <w:bottom w:val="nil"/>
              <w:right w:val="single" w:sz="6" w:space="0" w:color="000000"/>
            </w:tcBorders>
          </w:tcPr>
          <w:p w14:paraId="64DF959E" w14:textId="77777777" w:rsidR="00925913" w:rsidRDefault="00477365">
            <w:pPr>
              <w:tabs>
                <w:tab w:val="center" w:pos="1444"/>
              </w:tabs>
              <w:spacing w:after="0" w:line="259" w:lineRule="auto"/>
              <w:ind w:left="0" w:right="0" w:firstLine="0"/>
              <w:jc w:val="left"/>
            </w:pPr>
            <w:r>
              <w:t xml:space="preserve">- </w:t>
            </w:r>
            <w:r>
              <w:tab/>
              <w:t xml:space="preserve">Other Alternatives (UK) </w:t>
            </w:r>
          </w:p>
        </w:tc>
        <w:tc>
          <w:tcPr>
            <w:tcW w:w="1134" w:type="dxa"/>
            <w:tcBorders>
              <w:top w:val="nil"/>
              <w:left w:val="single" w:sz="6" w:space="0" w:color="000000"/>
              <w:bottom w:val="nil"/>
              <w:right w:val="single" w:sz="6" w:space="0" w:color="000000"/>
            </w:tcBorders>
          </w:tcPr>
          <w:p w14:paraId="707BCAED" w14:textId="77777777" w:rsidR="00925913" w:rsidRDefault="00477365">
            <w:pPr>
              <w:spacing w:after="0" w:line="259" w:lineRule="auto"/>
              <w:ind w:left="0" w:right="56" w:firstLine="0"/>
              <w:jc w:val="right"/>
            </w:pPr>
            <w:r>
              <w:t xml:space="preserve">1,763 </w:t>
            </w:r>
          </w:p>
        </w:tc>
        <w:tc>
          <w:tcPr>
            <w:tcW w:w="1133" w:type="dxa"/>
            <w:tcBorders>
              <w:top w:val="nil"/>
              <w:left w:val="single" w:sz="6" w:space="0" w:color="000000"/>
              <w:bottom w:val="nil"/>
              <w:right w:val="single" w:sz="6" w:space="0" w:color="000000"/>
            </w:tcBorders>
          </w:tcPr>
          <w:p w14:paraId="5824E1F4" w14:textId="77777777" w:rsidR="00925913" w:rsidRDefault="00477365">
            <w:pPr>
              <w:spacing w:after="0" w:line="259" w:lineRule="auto"/>
              <w:ind w:left="0" w:right="55" w:firstLine="0"/>
              <w:jc w:val="right"/>
            </w:pPr>
            <w:r>
              <w:t xml:space="preserve">4,700 </w:t>
            </w:r>
          </w:p>
        </w:tc>
      </w:tr>
      <w:tr w:rsidR="00925913" w14:paraId="499D3B1E" w14:textId="77777777">
        <w:trPr>
          <w:trHeight w:val="230"/>
        </w:trPr>
        <w:tc>
          <w:tcPr>
            <w:tcW w:w="1133" w:type="dxa"/>
            <w:tcBorders>
              <w:top w:val="nil"/>
              <w:left w:val="single" w:sz="6" w:space="0" w:color="000000"/>
              <w:bottom w:val="nil"/>
              <w:right w:val="single" w:sz="6" w:space="0" w:color="000000"/>
            </w:tcBorders>
          </w:tcPr>
          <w:p w14:paraId="21561A8C"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7F45213B" w14:textId="77777777" w:rsidR="00925913" w:rsidRDefault="00477365">
            <w:pPr>
              <w:spacing w:after="0" w:line="259" w:lineRule="auto"/>
              <w:ind w:left="0" w:right="57" w:firstLine="0"/>
              <w:jc w:val="right"/>
            </w:pPr>
            <w:r>
              <w:t xml:space="preserve">39,628 </w:t>
            </w:r>
          </w:p>
        </w:tc>
        <w:tc>
          <w:tcPr>
            <w:tcW w:w="4650" w:type="dxa"/>
            <w:tcBorders>
              <w:top w:val="nil"/>
              <w:left w:val="single" w:sz="6" w:space="0" w:color="000000"/>
              <w:bottom w:val="nil"/>
              <w:right w:val="single" w:sz="6" w:space="0" w:color="000000"/>
            </w:tcBorders>
          </w:tcPr>
          <w:p w14:paraId="1A18D35D" w14:textId="77777777" w:rsidR="00925913" w:rsidRDefault="00477365">
            <w:pPr>
              <w:tabs>
                <w:tab w:val="center" w:pos="1595"/>
              </w:tabs>
              <w:spacing w:after="0" w:line="259" w:lineRule="auto"/>
              <w:ind w:left="0" w:right="0" w:firstLine="0"/>
              <w:jc w:val="left"/>
            </w:pPr>
            <w:r>
              <w:t xml:space="preserve">- </w:t>
            </w:r>
            <w:r>
              <w:tab/>
            </w:r>
            <w:r>
              <w:t xml:space="preserve">Other Alternatives (Global) </w:t>
            </w:r>
          </w:p>
        </w:tc>
        <w:tc>
          <w:tcPr>
            <w:tcW w:w="1134" w:type="dxa"/>
            <w:tcBorders>
              <w:top w:val="nil"/>
              <w:left w:val="single" w:sz="6" w:space="0" w:color="000000"/>
              <w:bottom w:val="nil"/>
              <w:right w:val="single" w:sz="6" w:space="0" w:color="000000"/>
            </w:tcBorders>
          </w:tcPr>
          <w:p w14:paraId="4571653C"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2A458F75" w14:textId="77777777" w:rsidR="00925913" w:rsidRDefault="00477365">
            <w:pPr>
              <w:spacing w:after="0" w:line="259" w:lineRule="auto"/>
              <w:ind w:left="0" w:right="55" w:firstLine="0"/>
              <w:jc w:val="right"/>
            </w:pPr>
            <w:r>
              <w:t xml:space="preserve">40,188 </w:t>
            </w:r>
          </w:p>
        </w:tc>
      </w:tr>
      <w:tr w:rsidR="00925913" w14:paraId="61E127C7" w14:textId="77777777">
        <w:trPr>
          <w:trHeight w:val="230"/>
        </w:trPr>
        <w:tc>
          <w:tcPr>
            <w:tcW w:w="1133" w:type="dxa"/>
            <w:tcBorders>
              <w:top w:val="nil"/>
              <w:left w:val="single" w:sz="6" w:space="0" w:color="000000"/>
              <w:bottom w:val="nil"/>
              <w:right w:val="single" w:sz="6" w:space="0" w:color="000000"/>
            </w:tcBorders>
          </w:tcPr>
          <w:p w14:paraId="2FF1CFE8" w14:textId="77777777" w:rsidR="00925913" w:rsidRDefault="00477365">
            <w:pPr>
              <w:spacing w:after="0" w:line="259" w:lineRule="auto"/>
              <w:ind w:left="0" w:right="57" w:firstLine="0"/>
              <w:jc w:val="right"/>
            </w:pPr>
            <w:r>
              <w:t xml:space="preserve">1,385 </w:t>
            </w:r>
          </w:p>
        </w:tc>
        <w:tc>
          <w:tcPr>
            <w:tcW w:w="1134" w:type="dxa"/>
            <w:tcBorders>
              <w:top w:val="nil"/>
              <w:left w:val="single" w:sz="6" w:space="0" w:color="000000"/>
              <w:bottom w:val="nil"/>
              <w:right w:val="single" w:sz="6" w:space="0" w:color="000000"/>
            </w:tcBorders>
          </w:tcPr>
          <w:p w14:paraId="6AC1C13C" w14:textId="77777777" w:rsidR="00925913" w:rsidRDefault="00477365">
            <w:pPr>
              <w:spacing w:after="0" w:line="259" w:lineRule="auto"/>
              <w:ind w:left="0" w:right="57" w:firstLine="0"/>
              <w:jc w:val="right"/>
            </w:pPr>
            <w:r>
              <w:t xml:space="preserve">38,669 </w:t>
            </w:r>
          </w:p>
        </w:tc>
        <w:tc>
          <w:tcPr>
            <w:tcW w:w="4650" w:type="dxa"/>
            <w:tcBorders>
              <w:top w:val="nil"/>
              <w:left w:val="single" w:sz="6" w:space="0" w:color="000000"/>
              <w:bottom w:val="nil"/>
              <w:right w:val="single" w:sz="6" w:space="0" w:color="000000"/>
            </w:tcBorders>
          </w:tcPr>
          <w:p w14:paraId="261EFF5A" w14:textId="77777777" w:rsidR="00925913" w:rsidRDefault="00477365">
            <w:pPr>
              <w:tabs>
                <w:tab w:val="center" w:pos="1234"/>
              </w:tabs>
              <w:spacing w:after="0" w:line="259" w:lineRule="auto"/>
              <w:ind w:left="0" w:right="0" w:firstLine="0"/>
              <w:jc w:val="left"/>
            </w:pPr>
            <w:r>
              <w:t xml:space="preserve">- </w:t>
            </w:r>
            <w:r>
              <w:tab/>
              <w:t xml:space="preserve">Infrastructure (UK) </w:t>
            </w:r>
          </w:p>
        </w:tc>
        <w:tc>
          <w:tcPr>
            <w:tcW w:w="1134" w:type="dxa"/>
            <w:tcBorders>
              <w:top w:val="nil"/>
              <w:left w:val="single" w:sz="6" w:space="0" w:color="000000"/>
              <w:bottom w:val="nil"/>
              <w:right w:val="single" w:sz="6" w:space="0" w:color="000000"/>
            </w:tcBorders>
          </w:tcPr>
          <w:p w14:paraId="0E36F065"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6CB11E37" w14:textId="77777777" w:rsidR="00925913" w:rsidRDefault="00477365">
            <w:pPr>
              <w:spacing w:after="0" w:line="259" w:lineRule="auto"/>
              <w:ind w:left="0" w:right="55" w:firstLine="0"/>
              <w:jc w:val="right"/>
            </w:pPr>
            <w:r>
              <w:t xml:space="preserve">51,352 </w:t>
            </w:r>
          </w:p>
        </w:tc>
      </w:tr>
      <w:tr w:rsidR="00925913" w14:paraId="3331750C" w14:textId="77777777">
        <w:trPr>
          <w:trHeight w:val="230"/>
        </w:trPr>
        <w:tc>
          <w:tcPr>
            <w:tcW w:w="1133" w:type="dxa"/>
            <w:tcBorders>
              <w:top w:val="nil"/>
              <w:left w:val="single" w:sz="6" w:space="0" w:color="000000"/>
              <w:bottom w:val="nil"/>
              <w:right w:val="single" w:sz="6" w:space="0" w:color="000000"/>
            </w:tcBorders>
          </w:tcPr>
          <w:p w14:paraId="15BFEA9E" w14:textId="77777777" w:rsidR="00925913" w:rsidRDefault="00477365">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7E986365" w14:textId="77777777" w:rsidR="00925913" w:rsidRDefault="00477365">
            <w:pPr>
              <w:spacing w:after="0" w:line="259" w:lineRule="auto"/>
              <w:ind w:left="0" w:right="57" w:firstLine="0"/>
              <w:jc w:val="right"/>
            </w:pPr>
            <w:r>
              <w:t xml:space="preserve">30,360 </w:t>
            </w:r>
          </w:p>
        </w:tc>
        <w:tc>
          <w:tcPr>
            <w:tcW w:w="4650" w:type="dxa"/>
            <w:tcBorders>
              <w:top w:val="nil"/>
              <w:left w:val="single" w:sz="6" w:space="0" w:color="000000"/>
              <w:bottom w:val="nil"/>
              <w:right w:val="single" w:sz="6" w:space="0" w:color="000000"/>
            </w:tcBorders>
          </w:tcPr>
          <w:p w14:paraId="372A1C24" w14:textId="77777777" w:rsidR="00925913" w:rsidRDefault="00477365">
            <w:pPr>
              <w:tabs>
                <w:tab w:val="center" w:pos="1384"/>
              </w:tabs>
              <w:spacing w:after="0" w:line="259" w:lineRule="auto"/>
              <w:ind w:left="0" w:right="0" w:firstLine="0"/>
              <w:jc w:val="left"/>
            </w:pPr>
            <w:r>
              <w:t xml:space="preserve">- </w:t>
            </w:r>
            <w:r>
              <w:tab/>
              <w:t xml:space="preserve">Infrastructure (Global) </w:t>
            </w:r>
          </w:p>
        </w:tc>
        <w:tc>
          <w:tcPr>
            <w:tcW w:w="1134" w:type="dxa"/>
            <w:tcBorders>
              <w:top w:val="nil"/>
              <w:left w:val="single" w:sz="6" w:space="0" w:color="000000"/>
              <w:bottom w:val="nil"/>
              <w:right w:val="single" w:sz="6" w:space="0" w:color="000000"/>
            </w:tcBorders>
          </w:tcPr>
          <w:p w14:paraId="6586740E"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721F3B43" w14:textId="77777777" w:rsidR="00925913" w:rsidRDefault="00477365">
            <w:pPr>
              <w:spacing w:after="0" w:line="259" w:lineRule="auto"/>
              <w:ind w:left="0" w:right="55" w:firstLine="0"/>
              <w:jc w:val="right"/>
            </w:pPr>
            <w:r>
              <w:t xml:space="preserve">34,313 </w:t>
            </w:r>
          </w:p>
        </w:tc>
      </w:tr>
      <w:tr w:rsidR="00925913" w14:paraId="37291076" w14:textId="77777777">
        <w:trPr>
          <w:trHeight w:val="230"/>
        </w:trPr>
        <w:tc>
          <w:tcPr>
            <w:tcW w:w="1133" w:type="dxa"/>
            <w:tcBorders>
              <w:top w:val="nil"/>
              <w:left w:val="single" w:sz="6" w:space="0" w:color="000000"/>
              <w:bottom w:val="nil"/>
              <w:right w:val="single" w:sz="6" w:space="0" w:color="000000"/>
            </w:tcBorders>
          </w:tcPr>
          <w:p w14:paraId="0B642302" w14:textId="77777777" w:rsidR="00925913" w:rsidRDefault="00477365">
            <w:pPr>
              <w:spacing w:after="0" w:line="259" w:lineRule="auto"/>
              <w:ind w:left="0" w:right="56" w:firstLine="0"/>
              <w:jc w:val="right"/>
            </w:pPr>
            <w:r>
              <w:t xml:space="preserve">320 </w:t>
            </w:r>
          </w:p>
        </w:tc>
        <w:tc>
          <w:tcPr>
            <w:tcW w:w="1134" w:type="dxa"/>
            <w:tcBorders>
              <w:top w:val="nil"/>
              <w:left w:val="single" w:sz="6" w:space="0" w:color="000000"/>
              <w:bottom w:val="nil"/>
              <w:right w:val="single" w:sz="6" w:space="0" w:color="000000"/>
            </w:tcBorders>
          </w:tcPr>
          <w:p w14:paraId="1B9FA872" w14:textId="77777777" w:rsidR="00925913" w:rsidRDefault="00477365">
            <w:pPr>
              <w:spacing w:after="0" w:line="259" w:lineRule="auto"/>
              <w:ind w:left="0" w:right="57" w:firstLine="0"/>
              <w:jc w:val="right"/>
            </w:pPr>
            <w:r>
              <w:t xml:space="preserve">20,879 </w:t>
            </w:r>
          </w:p>
        </w:tc>
        <w:tc>
          <w:tcPr>
            <w:tcW w:w="4650" w:type="dxa"/>
            <w:tcBorders>
              <w:top w:val="nil"/>
              <w:left w:val="single" w:sz="6" w:space="0" w:color="000000"/>
              <w:bottom w:val="nil"/>
              <w:right w:val="single" w:sz="6" w:space="0" w:color="000000"/>
            </w:tcBorders>
          </w:tcPr>
          <w:p w14:paraId="570DD10A" w14:textId="77777777" w:rsidR="00925913" w:rsidRDefault="00477365">
            <w:pPr>
              <w:tabs>
                <w:tab w:val="center" w:pos="1239"/>
              </w:tabs>
              <w:spacing w:after="0" w:line="259" w:lineRule="auto"/>
              <w:ind w:left="0" w:right="0" w:firstLine="0"/>
              <w:jc w:val="left"/>
            </w:pPr>
            <w:r>
              <w:t xml:space="preserve">- </w:t>
            </w:r>
            <w:r>
              <w:tab/>
              <w:t xml:space="preserve">Opportunities (UK) </w:t>
            </w:r>
          </w:p>
        </w:tc>
        <w:tc>
          <w:tcPr>
            <w:tcW w:w="1134" w:type="dxa"/>
            <w:tcBorders>
              <w:top w:val="nil"/>
              <w:left w:val="single" w:sz="6" w:space="0" w:color="000000"/>
              <w:bottom w:val="nil"/>
              <w:right w:val="single" w:sz="6" w:space="0" w:color="000000"/>
            </w:tcBorders>
          </w:tcPr>
          <w:p w14:paraId="48194C3E" w14:textId="77777777" w:rsidR="00925913" w:rsidRDefault="00477365">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0D8EB7AD" w14:textId="77777777" w:rsidR="00925913" w:rsidRDefault="00477365">
            <w:pPr>
              <w:spacing w:after="0" w:line="259" w:lineRule="auto"/>
              <w:ind w:left="0" w:right="55" w:firstLine="0"/>
              <w:jc w:val="right"/>
            </w:pPr>
            <w:r>
              <w:t xml:space="preserve">21,152 </w:t>
            </w:r>
          </w:p>
        </w:tc>
      </w:tr>
      <w:tr w:rsidR="00925913" w14:paraId="5BBC2345" w14:textId="77777777">
        <w:trPr>
          <w:trHeight w:val="235"/>
        </w:trPr>
        <w:tc>
          <w:tcPr>
            <w:tcW w:w="1133" w:type="dxa"/>
            <w:tcBorders>
              <w:top w:val="nil"/>
              <w:left w:val="single" w:sz="6" w:space="0" w:color="000000"/>
              <w:bottom w:val="single" w:sz="6" w:space="0" w:color="000000"/>
              <w:right w:val="single" w:sz="6" w:space="0" w:color="000000"/>
            </w:tcBorders>
          </w:tcPr>
          <w:p w14:paraId="3D694394" w14:textId="77777777" w:rsidR="00925913" w:rsidRDefault="00477365">
            <w:pPr>
              <w:spacing w:after="0" w:line="259" w:lineRule="auto"/>
              <w:ind w:left="0" w:right="57" w:firstLine="0"/>
              <w:jc w:val="right"/>
            </w:pPr>
            <w:r>
              <w:t xml:space="preserve">1,491 </w:t>
            </w:r>
          </w:p>
        </w:tc>
        <w:tc>
          <w:tcPr>
            <w:tcW w:w="1134" w:type="dxa"/>
            <w:tcBorders>
              <w:top w:val="nil"/>
              <w:left w:val="single" w:sz="6" w:space="0" w:color="000000"/>
              <w:bottom w:val="single" w:sz="6" w:space="0" w:color="000000"/>
              <w:right w:val="single" w:sz="6" w:space="0" w:color="000000"/>
            </w:tcBorders>
          </w:tcPr>
          <w:p w14:paraId="0A524DE6" w14:textId="77777777" w:rsidR="00925913" w:rsidRDefault="00477365">
            <w:pPr>
              <w:spacing w:after="0" w:line="259" w:lineRule="auto"/>
              <w:ind w:left="0" w:right="57" w:firstLine="0"/>
              <w:jc w:val="right"/>
            </w:pPr>
            <w:r>
              <w:t xml:space="preserve">37,071 </w:t>
            </w:r>
          </w:p>
        </w:tc>
        <w:tc>
          <w:tcPr>
            <w:tcW w:w="4650" w:type="dxa"/>
            <w:vMerge w:val="restart"/>
            <w:tcBorders>
              <w:top w:val="nil"/>
              <w:left w:val="single" w:sz="6" w:space="0" w:color="000000"/>
              <w:bottom w:val="single" w:sz="6" w:space="0" w:color="000000"/>
              <w:right w:val="single" w:sz="6" w:space="0" w:color="000000"/>
            </w:tcBorders>
          </w:tcPr>
          <w:p w14:paraId="12832ED3" w14:textId="77777777" w:rsidR="00925913" w:rsidRDefault="00477365">
            <w:pPr>
              <w:tabs>
                <w:tab w:val="center" w:pos="1389"/>
              </w:tabs>
              <w:spacing w:after="3" w:line="259" w:lineRule="auto"/>
              <w:ind w:left="0" w:right="0" w:firstLine="0"/>
              <w:jc w:val="left"/>
            </w:pPr>
            <w:r>
              <w:t xml:space="preserve">- </w:t>
            </w:r>
            <w:r>
              <w:tab/>
              <w:t xml:space="preserve">Opportunities (Global) </w:t>
            </w:r>
          </w:p>
          <w:p w14:paraId="4DA805F4" w14:textId="77777777" w:rsidR="00925913" w:rsidRDefault="00477365">
            <w:pPr>
              <w:spacing w:after="0" w:line="259" w:lineRule="auto"/>
              <w:ind w:left="2" w:right="0" w:firstLine="0"/>
              <w:jc w:val="left"/>
            </w:pPr>
            <w:r>
              <w:t xml:space="preserve"> </w:t>
            </w:r>
          </w:p>
          <w:p w14:paraId="41F94F69" w14:textId="77777777" w:rsidR="00925913" w:rsidRDefault="00477365">
            <w:pPr>
              <w:spacing w:after="0" w:line="259" w:lineRule="auto"/>
              <w:ind w:left="2" w:right="0" w:firstLine="0"/>
              <w:jc w:val="left"/>
            </w:pPr>
            <w:r>
              <w:t xml:space="preserve"> </w:t>
            </w:r>
          </w:p>
          <w:p w14:paraId="14684CF5" w14:textId="77777777" w:rsidR="00925913" w:rsidRDefault="00477365">
            <w:pPr>
              <w:spacing w:after="0" w:line="259" w:lineRule="auto"/>
              <w:ind w:left="2" w:right="0" w:firstLine="0"/>
              <w:jc w:val="left"/>
            </w:pPr>
            <w:r>
              <w:rPr>
                <w:b/>
              </w:rPr>
              <w:t xml:space="preserve">Total Assets (Quoted / Unquoted) </w:t>
            </w:r>
          </w:p>
        </w:tc>
        <w:tc>
          <w:tcPr>
            <w:tcW w:w="1134" w:type="dxa"/>
            <w:tcBorders>
              <w:top w:val="nil"/>
              <w:left w:val="single" w:sz="6" w:space="0" w:color="000000"/>
              <w:bottom w:val="single" w:sz="6" w:space="0" w:color="000000"/>
              <w:right w:val="single" w:sz="6" w:space="0" w:color="000000"/>
            </w:tcBorders>
          </w:tcPr>
          <w:p w14:paraId="005D165E" w14:textId="77777777" w:rsidR="00925913" w:rsidRDefault="00477365">
            <w:pPr>
              <w:spacing w:after="0" w:line="259" w:lineRule="auto"/>
              <w:ind w:left="0" w:right="56" w:firstLine="0"/>
              <w:jc w:val="right"/>
            </w:pPr>
            <w:r>
              <w:t xml:space="preserve">1,880 </w:t>
            </w:r>
          </w:p>
        </w:tc>
        <w:tc>
          <w:tcPr>
            <w:tcW w:w="1133" w:type="dxa"/>
            <w:tcBorders>
              <w:top w:val="nil"/>
              <w:left w:val="single" w:sz="6" w:space="0" w:color="000000"/>
              <w:bottom w:val="single" w:sz="6" w:space="0" w:color="000000"/>
              <w:right w:val="single" w:sz="6" w:space="0" w:color="000000"/>
            </w:tcBorders>
          </w:tcPr>
          <w:p w14:paraId="0E2FD2F1" w14:textId="77777777" w:rsidR="00925913" w:rsidRDefault="00477365">
            <w:pPr>
              <w:spacing w:after="0" w:line="259" w:lineRule="auto"/>
              <w:ind w:left="0" w:right="55" w:firstLine="0"/>
              <w:jc w:val="right"/>
            </w:pPr>
            <w:r>
              <w:t xml:space="preserve">39,836 </w:t>
            </w:r>
          </w:p>
        </w:tc>
      </w:tr>
      <w:tr w:rsidR="00925913" w14:paraId="233C29F7"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5BA1ED5B" w14:textId="77777777" w:rsidR="00925913" w:rsidRDefault="00477365">
            <w:pPr>
              <w:spacing w:after="0" w:line="259" w:lineRule="auto"/>
              <w:ind w:left="0" w:right="57" w:firstLine="0"/>
              <w:jc w:val="right"/>
            </w:pPr>
            <w:r>
              <w:rPr>
                <w:b/>
              </w:rPr>
              <w:t xml:space="preserve">4,900 </w:t>
            </w:r>
          </w:p>
        </w:tc>
        <w:tc>
          <w:tcPr>
            <w:tcW w:w="1134" w:type="dxa"/>
            <w:tcBorders>
              <w:top w:val="single" w:sz="6" w:space="0" w:color="000000"/>
              <w:left w:val="single" w:sz="6" w:space="0" w:color="000000"/>
              <w:bottom w:val="single" w:sz="6" w:space="0" w:color="000000"/>
              <w:right w:val="single" w:sz="6" w:space="0" w:color="000000"/>
            </w:tcBorders>
          </w:tcPr>
          <w:p w14:paraId="6E1B9F90" w14:textId="77777777" w:rsidR="00925913" w:rsidRDefault="00477365">
            <w:pPr>
              <w:spacing w:after="0" w:line="259" w:lineRule="auto"/>
              <w:ind w:left="0" w:right="56" w:firstLine="0"/>
              <w:jc w:val="right"/>
            </w:pPr>
            <w:r>
              <w:rPr>
                <w:b/>
              </w:rPr>
              <w:t xml:space="preserve">263,439 </w:t>
            </w:r>
          </w:p>
        </w:tc>
        <w:tc>
          <w:tcPr>
            <w:tcW w:w="0" w:type="auto"/>
            <w:vMerge/>
            <w:tcBorders>
              <w:top w:val="nil"/>
              <w:left w:val="single" w:sz="6" w:space="0" w:color="000000"/>
              <w:bottom w:val="nil"/>
              <w:right w:val="single" w:sz="6" w:space="0" w:color="000000"/>
            </w:tcBorders>
          </w:tcPr>
          <w:p w14:paraId="34C5398B"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0D3D686F" w14:textId="77777777" w:rsidR="00925913" w:rsidRDefault="00477365">
            <w:pPr>
              <w:spacing w:after="0" w:line="259" w:lineRule="auto"/>
              <w:ind w:left="0" w:right="56" w:firstLine="0"/>
              <w:jc w:val="right"/>
            </w:pPr>
            <w:r>
              <w:rPr>
                <w:b/>
              </w:rPr>
              <w:t xml:space="preserve">3,761 </w:t>
            </w:r>
          </w:p>
        </w:tc>
        <w:tc>
          <w:tcPr>
            <w:tcW w:w="1133" w:type="dxa"/>
            <w:tcBorders>
              <w:top w:val="single" w:sz="6" w:space="0" w:color="000000"/>
              <w:left w:val="single" w:sz="6" w:space="0" w:color="000000"/>
              <w:bottom w:val="single" w:sz="6" w:space="0" w:color="000000"/>
              <w:right w:val="single" w:sz="6" w:space="0" w:color="000000"/>
            </w:tcBorders>
          </w:tcPr>
          <w:p w14:paraId="07DC2320" w14:textId="77777777" w:rsidR="00925913" w:rsidRDefault="00477365">
            <w:pPr>
              <w:spacing w:after="0" w:line="259" w:lineRule="auto"/>
              <w:ind w:left="0" w:right="55" w:firstLine="0"/>
              <w:jc w:val="right"/>
            </w:pPr>
            <w:r>
              <w:rPr>
                <w:b/>
              </w:rPr>
              <w:t xml:space="preserve">295,537 </w:t>
            </w:r>
          </w:p>
        </w:tc>
      </w:tr>
      <w:tr w:rsidR="00925913" w14:paraId="7909D7C2"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5622AA11" w14:textId="77777777" w:rsidR="00925913" w:rsidRDefault="00477365">
            <w:pPr>
              <w:spacing w:after="0" w:line="259" w:lineRule="auto"/>
              <w:ind w:left="0" w:right="2" w:firstLine="0"/>
              <w:jc w:val="righ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0AE33701" w14:textId="77777777" w:rsidR="00925913" w:rsidRDefault="00477365">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49C1D942"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2CB8A626" w14:textId="77777777" w:rsidR="00925913" w:rsidRDefault="00477365">
            <w:pPr>
              <w:spacing w:after="0" w:line="259" w:lineRule="auto"/>
              <w:ind w:left="0" w:right="1" w:firstLine="0"/>
              <w:jc w:val="righ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42CACC3B" w14:textId="77777777" w:rsidR="00925913" w:rsidRDefault="00477365">
            <w:pPr>
              <w:spacing w:after="0" w:line="259" w:lineRule="auto"/>
              <w:ind w:left="0" w:right="0" w:firstLine="0"/>
              <w:jc w:val="right"/>
            </w:pPr>
            <w:r>
              <w:t xml:space="preserve"> </w:t>
            </w:r>
          </w:p>
        </w:tc>
      </w:tr>
      <w:tr w:rsidR="00925913" w14:paraId="1B168C3A"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09A73600" w14:textId="77777777" w:rsidR="00925913" w:rsidRDefault="00477365">
            <w:pPr>
              <w:spacing w:after="0" w:line="259" w:lineRule="auto"/>
              <w:ind w:left="0" w:right="57" w:firstLine="0"/>
              <w:jc w:val="right"/>
            </w:pPr>
            <w:r>
              <w:rPr>
                <w:b/>
              </w:rPr>
              <w:t xml:space="preserve">577,369 </w:t>
            </w:r>
          </w:p>
        </w:tc>
        <w:tc>
          <w:tcPr>
            <w:tcW w:w="1134" w:type="dxa"/>
            <w:tcBorders>
              <w:top w:val="single" w:sz="6" w:space="0" w:color="000000"/>
              <w:left w:val="single" w:sz="6" w:space="0" w:color="000000"/>
              <w:bottom w:val="single" w:sz="6" w:space="0" w:color="000000"/>
              <w:right w:val="single" w:sz="6" w:space="0" w:color="000000"/>
            </w:tcBorders>
          </w:tcPr>
          <w:p w14:paraId="6ECF4FAD" w14:textId="77777777" w:rsidR="00925913" w:rsidRDefault="00477365">
            <w:pPr>
              <w:spacing w:after="0" w:line="259" w:lineRule="auto"/>
              <w:ind w:left="0" w:right="56" w:firstLine="0"/>
              <w:jc w:val="right"/>
            </w:pPr>
            <w:r>
              <w:rPr>
                <w:b/>
              </w:rPr>
              <w:t xml:space="preserve">487,899 </w:t>
            </w:r>
          </w:p>
        </w:tc>
        <w:tc>
          <w:tcPr>
            <w:tcW w:w="0" w:type="auto"/>
            <w:vMerge/>
            <w:tcBorders>
              <w:top w:val="nil"/>
              <w:left w:val="single" w:sz="6" w:space="0" w:color="000000"/>
              <w:bottom w:val="single" w:sz="6" w:space="0" w:color="000000"/>
              <w:right w:val="single" w:sz="6" w:space="0" w:color="000000"/>
            </w:tcBorders>
          </w:tcPr>
          <w:p w14:paraId="22308A19"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3B2EAA70" w14:textId="77777777" w:rsidR="00925913" w:rsidRDefault="00477365">
            <w:pPr>
              <w:spacing w:after="0" w:line="259" w:lineRule="auto"/>
              <w:ind w:left="0" w:right="56" w:firstLine="0"/>
              <w:jc w:val="right"/>
            </w:pPr>
            <w:r>
              <w:rPr>
                <w:b/>
              </w:rPr>
              <w:t xml:space="preserve">597,230 </w:t>
            </w:r>
          </w:p>
        </w:tc>
        <w:tc>
          <w:tcPr>
            <w:tcW w:w="1133" w:type="dxa"/>
            <w:tcBorders>
              <w:top w:val="single" w:sz="6" w:space="0" w:color="000000"/>
              <w:left w:val="single" w:sz="6" w:space="0" w:color="000000"/>
              <w:bottom w:val="single" w:sz="6" w:space="0" w:color="000000"/>
              <w:right w:val="single" w:sz="6" w:space="0" w:color="000000"/>
            </w:tcBorders>
          </w:tcPr>
          <w:p w14:paraId="084D5DDD" w14:textId="77777777" w:rsidR="00925913" w:rsidRDefault="00477365">
            <w:pPr>
              <w:spacing w:after="0" w:line="259" w:lineRule="auto"/>
              <w:ind w:left="0" w:right="55" w:firstLine="0"/>
              <w:jc w:val="right"/>
            </w:pPr>
            <w:r>
              <w:rPr>
                <w:b/>
              </w:rPr>
              <w:t xml:space="preserve">548,416 </w:t>
            </w:r>
          </w:p>
        </w:tc>
      </w:tr>
      <w:tr w:rsidR="00925913" w14:paraId="5BE83F79" w14:textId="77777777">
        <w:trPr>
          <w:trHeight w:val="245"/>
        </w:trPr>
        <w:tc>
          <w:tcPr>
            <w:tcW w:w="1133" w:type="dxa"/>
            <w:vMerge w:val="restart"/>
            <w:tcBorders>
              <w:top w:val="single" w:sz="6" w:space="0" w:color="000000"/>
              <w:left w:val="single" w:sz="6" w:space="0" w:color="000000"/>
              <w:bottom w:val="single" w:sz="6" w:space="0" w:color="000000"/>
              <w:right w:val="single" w:sz="6" w:space="0" w:color="000000"/>
            </w:tcBorders>
          </w:tcPr>
          <w:p w14:paraId="4B0E559A" w14:textId="77777777" w:rsidR="00925913" w:rsidRDefault="00477365">
            <w:pPr>
              <w:spacing w:after="0" w:line="259" w:lineRule="auto"/>
              <w:ind w:left="0" w:right="0" w:firstLine="0"/>
              <w:jc w:val="right"/>
            </w:pPr>
            <w:r>
              <w:t xml:space="preserve"> </w:t>
            </w:r>
          </w:p>
          <w:p w14:paraId="7FF6C830" w14:textId="77777777" w:rsidR="00925913" w:rsidRDefault="00477365">
            <w:pPr>
              <w:spacing w:after="0" w:line="259" w:lineRule="auto"/>
              <w:ind w:left="0" w:right="0" w:firstLine="0"/>
              <w:jc w:val="righ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396AD213" w14:textId="77777777" w:rsidR="00925913" w:rsidRDefault="00477365">
            <w:pPr>
              <w:spacing w:after="0" w:line="259" w:lineRule="auto"/>
              <w:ind w:left="0" w:right="0" w:firstLine="0"/>
              <w:jc w:val="right"/>
            </w:pPr>
            <w:r>
              <w:t xml:space="preserve"> </w:t>
            </w:r>
          </w:p>
        </w:tc>
        <w:tc>
          <w:tcPr>
            <w:tcW w:w="4650" w:type="dxa"/>
            <w:vMerge w:val="restart"/>
            <w:tcBorders>
              <w:top w:val="single" w:sz="6" w:space="0" w:color="000000"/>
              <w:left w:val="single" w:sz="6" w:space="0" w:color="000000"/>
              <w:bottom w:val="single" w:sz="6" w:space="0" w:color="000000"/>
              <w:right w:val="single" w:sz="6" w:space="0" w:color="000000"/>
            </w:tcBorders>
          </w:tcPr>
          <w:p w14:paraId="5209E776" w14:textId="77777777" w:rsidR="00925913" w:rsidRDefault="00477365">
            <w:pPr>
              <w:spacing w:after="0" w:line="259" w:lineRule="auto"/>
              <w:ind w:left="0" w:right="0" w:firstLine="0"/>
              <w:jc w:val="left"/>
            </w:pPr>
            <w:r>
              <w:rPr>
                <w:b/>
              </w:rPr>
              <w:t xml:space="preserve">  </w:t>
            </w:r>
          </w:p>
          <w:p w14:paraId="61017B6C" w14:textId="77777777" w:rsidR="00925913" w:rsidRDefault="00477365">
            <w:pPr>
              <w:spacing w:after="0" w:line="259" w:lineRule="auto"/>
              <w:ind w:left="0" w:right="0" w:firstLine="0"/>
              <w:jc w:val="left"/>
            </w:pPr>
            <w:r>
              <w:rPr>
                <w:b/>
              </w:rPr>
              <w:t xml:space="preserve">Total Assets </w:t>
            </w:r>
          </w:p>
        </w:tc>
        <w:tc>
          <w:tcPr>
            <w:tcW w:w="1134" w:type="dxa"/>
            <w:vMerge w:val="restart"/>
            <w:tcBorders>
              <w:top w:val="single" w:sz="6" w:space="0" w:color="000000"/>
              <w:left w:val="single" w:sz="6" w:space="0" w:color="000000"/>
              <w:bottom w:val="single" w:sz="6" w:space="0" w:color="000000"/>
              <w:right w:val="single" w:sz="6" w:space="0" w:color="000000"/>
            </w:tcBorders>
          </w:tcPr>
          <w:p w14:paraId="10E8CB1C" w14:textId="77777777" w:rsidR="00925913" w:rsidRDefault="00477365">
            <w:pPr>
              <w:spacing w:after="0" w:line="259" w:lineRule="auto"/>
              <w:ind w:left="0" w:right="0" w:firstLine="0"/>
              <w:jc w:val="right"/>
            </w:pPr>
            <w:r>
              <w:t xml:space="preserve"> </w:t>
            </w:r>
          </w:p>
          <w:p w14:paraId="4DC4A1BA" w14:textId="77777777" w:rsidR="00925913" w:rsidRDefault="00477365">
            <w:pPr>
              <w:spacing w:after="0" w:line="259" w:lineRule="auto"/>
              <w:ind w:left="0" w:right="0" w:firstLine="0"/>
              <w:jc w:val="righ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0B7D2B06" w14:textId="77777777" w:rsidR="00925913" w:rsidRDefault="00477365">
            <w:pPr>
              <w:spacing w:after="0" w:line="259" w:lineRule="auto"/>
              <w:ind w:left="0" w:right="0" w:firstLine="0"/>
              <w:jc w:val="right"/>
            </w:pPr>
            <w:r>
              <w:t xml:space="preserve"> </w:t>
            </w:r>
          </w:p>
        </w:tc>
      </w:tr>
      <w:tr w:rsidR="00925913" w14:paraId="63315EB5" w14:textId="77777777">
        <w:trPr>
          <w:trHeight w:val="245"/>
        </w:trPr>
        <w:tc>
          <w:tcPr>
            <w:tcW w:w="0" w:type="auto"/>
            <w:vMerge/>
            <w:tcBorders>
              <w:top w:val="nil"/>
              <w:left w:val="single" w:sz="6" w:space="0" w:color="000000"/>
              <w:bottom w:val="single" w:sz="6" w:space="0" w:color="000000"/>
              <w:right w:val="single" w:sz="6" w:space="0" w:color="000000"/>
            </w:tcBorders>
          </w:tcPr>
          <w:p w14:paraId="77D7EAEE"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315CB4D5" w14:textId="77777777" w:rsidR="00925913" w:rsidRDefault="00477365">
            <w:pPr>
              <w:spacing w:after="0" w:line="259" w:lineRule="auto"/>
              <w:ind w:left="29" w:right="0" w:firstLine="0"/>
              <w:jc w:val="left"/>
            </w:pPr>
            <w:r>
              <w:rPr>
                <w:b/>
              </w:rPr>
              <w:t xml:space="preserve">1,065,258 </w:t>
            </w:r>
          </w:p>
        </w:tc>
        <w:tc>
          <w:tcPr>
            <w:tcW w:w="0" w:type="auto"/>
            <w:vMerge/>
            <w:tcBorders>
              <w:top w:val="nil"/>
              <w:left w:val="single" w:sz="6" w:space="0" w:color="000000"/>
              <w:bottom w:val="single" w:sz="6" w:space="0" w:color="000000"/>
              <w:right w:val="single" w:sz="6" w:space="0" w:color="000000"/>
            </w:tcBorders>
          </w:tcPr>
          <w:p w14:paraId="4C921955" w14:textId="77777777" w:rsidR="00925913" w:rsidRDefault="00925913">
            <w:pPr>
              <w:spacing w:after="160" w:line="259" w:lineRule="auto"/>
              <w:ind w:left="0" w:right="0" w:firstLine="0"/>
              <w:jc w:val="left"/>
            </w:pPr>
          </w:p>
        </w:tc>
        <w:tc>
          <w:tcPr>
            <w:tcW w:w="0" w:type="auto"/>
            <w:vMerge/>
            <w:tcBorders>
              <w:top w:val="nil"/>
              <w:left w:val="single" w:sz="6" w:space="0" w:color="000000"/>
              <w:bottom w:val="single" w:sz="6" w:space="0" w:color="000000"/>
              <w:right w:val="single" w:sz="6" w:space="0" w:color="000000"/>
            </w:tcBorders>
          </w:tcPr>
          <w:p w14:paraId="1BE2B66F" w14:textId="77777777" w:rsidR="00925913" w:rsidRDefault="00925913">
            <w:pPr>
              <w:spacing w:after="160" w:line="259" w:lineRule="auto"/>
              <w:ind w:left="0" w:right="0" w:firstLine="0"/>
              <w:jc w:val="left"/>
            </w:pPr>
          </w:p>
        </w:tc>
        <w:tc>
          <w:tcPr>
            <w:tcW w:w="1133" w:type="dxa"/>
            <w:tcBorders>
              <w:top w:val="single" w:sz="6" w:space="0" w:color="000000"/>
              <w:left w:val="single" w:sz="6" w:space="0" w:color="000000"/>
              <w:bottom w:val="single" w:sz="6" w:space="0" w:color="000000"/>
              <w:right w:val="single" w:sz="6" w:space="0" w:color="000000"/>
            </w:tcBorders>
          </w:tcPr>
          <w:p w14:paraId="637D9105" w14:textId="77777777" w:rsidR="00925913" w:rsidRDefault="00477365">
            <w:pPr>
              <w:spacing w:after="0" w:line="259" w:lineRule="auto"/>
              <w:ind w:left="29" w:right="0" w:firstLine="0"/>
              <w:jc w:val="left"/>
            </w:pPr>
            <w:r>
              <w:rPr>
                <w:b/>
              </w:rPr>
              <w:t xml:space="preserve">1,145,646 </w:t>
            </w:r>
          </w:p>
        </w:tc>
      </w:tr>
    </w:tbl>
    <w:p w14:paraId="780B2330" w14:textId="77777777" w:rsidR="00925913" w:rsidRDefault="00477365">
      <w:pPr>
        <w:spacing w:after="0" w:line="259" w:lineRule="auto"/>
        <w:ind w:left="568" w:right="0" w:firstLine="0"/>
        <w:jc w:val="left"/>
      </w:pPr>
      <w:r>
        <w:t xml:space="preserve"> </w:t>
      </w:r>
    </w:p>
    <w:p w14:paraId="5E51D5AE" w14:textId="77777777" w:rsidR="00925913" w:rsidRDefault="00477365">
      <w:pPr>
        <w:pStyle w:val="Heading5"/>
        <w:ind w:left="1272"/>
      </w:pPr>
      <w:r>
        <w:t>Basis for Estimating Assets and Liabilities</w:t>
      </w:r>
      <w:r>
        <w:rPr>
          <w:u w:val="none"/>
        </w:rPr>
        <w:t xml:space="preserve"> </w:t>
      </w:r>
    </w:p>
    <w:p w14:paraId="047F6E20" w14:textId="77777777" w:rsidR="00925913" w:rsidRDefault="00477365">
      <w:pPr>
        <w:spacing w:after="0" w:line="259" w:lineRule="auto"/>
        <w:ind w:left="1277" w:right="0" w:firstLine="0"/>
        <w:jc w:val="left"/>
      </w:pPr>
      <w:r>
        <w:rPr>
          <w:b/>
        </w:rPr>
        <w:t xml:space="preserve"> </w:t>
      </w:r>
    </w:p>
    <w:p w14:paraId="27B0630B" w14:textId="77777777" w:rsidR="00925913" w:rsidRDefault="00477365">
      <w:pPr>
        <w:ind w:left="1268" w:right="0"/>
      </w:pPr>
      <w:r>
        <w:t xml:space="preserve">Liabilities have been assessed on an actuarial basis using the projected unit credit method, an estimate of the pensions that will be payable in future years dependent upon assumptions about mortality rates, salary levels etc. Both the Local Government Pension Scheme and Teachers’ Pension Scheme Unfunded Liabilities have been estimated by Mercer Human Resource Consulting, an independent firm of actuaries, estimates being based on the latest full actuarial valuation of the scheme as at 31 March 2019. </w:t>
      </w:r>
    </w:p>
    <w:p w14:paraId="34D47749" w14:textId="77777777" w:rsidR="00925913" w:rsidRDefault="00477365">
      <w:pPr>
        <w:spacing w:after="0" w:line="259" w:lineRule="auto"/>
        <w:ind w:left="1277" w:right="0" w:firstLine="0"/>
        <w:jc w:val="left"/>
      </w:pPr>
      <w:r>
        <w:t xml:space="preserve"> </w:t>
      </w:r>
    </w:p>
    <w:p w14:paraId="55F100A3" w14:textId="77777777" w:rsidR="00925913" w:rsidRDefault="00477365">
      <w:pPr>
        <w:ind w:left="1268" w:right="0"/>
      </w:pPr>
      <w:r>
        <w:t xml:space="preserve">The principal assumptions used by the actuary have been: </w:t>
      </w:r>
    </w:p>
    <w:p w14:paraId="19B2543E" w14:textId="77777777" w:rsidR="00925913" w:rsidRDefault="00477365">
      <w:pPr>
        <w:spacing w:after="0" w:line="259" w:lineRule="auto"/>
        <w:ind w:left="568" w:right="0" w:firstLine="0"/>
        <w:jc w:val="left"/>
      </w:pPr>
      <w:r>
        <w:t xml:space="preserve"> </w:t>
      </w:r>
    </w:p>
    <w:tbl>
      <w:tblPr>
        <w:tblStyle w:val="TableGrid"/>
        <w:tblW w:w="9181" w:type="dxa"/>
        <w:tblInd w:w="1289" w:type="dxa"/>
        <w:tblCellMar>
          <w:top w:w="3" w:type="dxa"/>
          <w:left w:w="106" w:type="dxa"/>
          <w:bottom w:w="0" w:type="dxa"/>
          <w:right w:w="115" w:type="dxa"/>
        </w:tblCellMar>
        <w:tblLook w:val="04A0" w:firstRow="1" w:lastRow="0" w:firstColumn="1" w:lastColumn="0" w:noHBand="0" w:noVBand="1"/>
      </w:tblPr>
      <w:tblGrid>
        <w:gridCol w:w="1416"/>
        <w:gridCol w:w="6350"/>
        <w:gridCol w:w="1415"/>
      </w:tblGrid>
      <w:tr w:rsidR="00925913" w14:paraId="1CCB0413" w14:textId="77777777">
        <w:trPr>
          <w:trHeight w:val="245"/>
        </w:trPr>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69569EFF" w14:textId="77777777" w:rsidR="00925913" w:rsidRDefault="00477365">
            <w:pPr>
              <w:spacing w:after="0" w:line="259" w:lineRule="auto"/>
              <w:ind w:left="7" w:right="0" w:firstLine="0"/>
              <w:jc w:val="center"/>
            </w:pPr>
            <w:r>
              <w:t xml:space="preserve">2020/2021 </w:t>
            </w:r>
          </w:p>
        </w:tc>
        <w:tc>
          <w:tcPr>
            <w:tcW w:w="6350" w:type="dxa"/>
            <w:tcBorders>
              <w:top w:val="single" w:sz="8" w:space="0" w:color="000000"/>
              <w:left w:val="single" w:sz="8" w:space="0" w:color="000000"/>
              <w:bottom w:val="single" w:sz="8" w:space="0" w:color="000000"/>
              <w:right w:val="single" w:sz="8" w:space="0" w:color="000000"/>
            </w:tcBorders>
            <w:shd w:val="clear" w:color="auto" w:fill="FFCC99"/>
          </w:tcPr>
          <w:p w14:paraId="3B1E79A0" w14:textId="77777777" w:rsidR="00925913" w:rsidRDefault="00477365">
            <w:pPr>
              <w:spacing w:after="0" w:line="259" w:lineRule="auto"/>
              <w:ind w:left="2" w:right="0" w:firstLine="0"/>
              <w:jc w:val="left"/>
            </w:pP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1B2CB290" w14:textId="77777777" w:rsidR="00925913" w:rsidRDefault="00477365">
            <w:pPr>
              <w:spacing w:after="0" w:line="259" w:lineRule="auto"/>
              <w:ind w:left="14" w:right="0" w:firstLine="0"/>
              <w:jc w:val="center"/>
            </w:pPr>
            <w:r>
              <w:t xml:space="preserve">2021/2022 </w:t>
            </w:r>
          </w:p>
        </w:tc>
      </w:tr>
      <w:tr w:rsidR="00925913" w14:paraId="727A1AC1" w14:textId="77777777">
        <w:trPr>
          <w:trHeight w:val="936"/>
        </w:trPr>
        <w:tc>
          <w:tcPr>
            <w:tcW w:w="1416" w:type="dxa"/>
            <w:tcBorders>
              <w:top w:val="single" w:sz="8" w:space="0" w:color="000000"/>
              <w:left w:val="single" w:sz="8" w:space="0" w:color="000000"/>
              <w:bottom w:val="nil"/>
              <w:right w:val="single" w:sz="8" w:space="0" w:color="000000"/>
            </w:tcBorders>
          </w:tcPr>
          <w:p w14:paraId="33680480" w14:textId="77777777" w:rsidR="00925913" w:rsidRDefault="00477365">
            <w:pPr>
              <w:spacing w:after="0" w:line="259" w:lineRule="auto"/>
              <w:ind w:left="63" w:right="0" w:firstLine="0"/>
              <w:jc w:val="center"/>
            </w:pPr>
            <w:r>
              <w:t xml:space="preserve"> </w:t>
            </w:r>
          </w:p>
          <w:p w14:paraId="388173CC" w14:textId="77777777" w:rsidR="00925913" w:rsidRDefault="00477365">
            <w:pPr>
              <w:spacing w:after="0" w:line="259" w:lineRule="auto"/>
              <w:ind w:left="63" w:right="0" w:firstLine="0"/>
              <w:jc w:val="center"/>
            </w:pPr>
            <w:r>
              <w:t xml:space="preserve"> </w:t>
            </w:r>
          </w:p>
          <w:p w14:paraId="59443605" w14:textId="77777777" w:rsidR="00925913" w:rsidRDefault="00477365">
            <w:pPr>
              <w:spacing w:after="0" w:line="259" w:lineRule="auto"/>
              <w:ind w:left="63" w:right="0" w:firstLine="0"/>
              <w:jc w:val="center"/>
            </w:pPr>
            <w:r>
              <w:t xml:space="preserve"> </w:t>
            </w:r>
          </w:p>
          <w:p w14:paraId="28D940A6" w14:textId="77777777" w:rsidR="00925913" w:rsidRDefault="00477365">
            <w:pPr>
              <w:spacing w:after="0" w:line="259" w:lineRule="auto"/>
              <w:ind w:left="63" w:right="0" w:firstLine="0"/>
              <w:jc w:val="center"/>
            </w:pPr>
            <w:r>
              <w:t xml:space="preserve"> </w:t>
            </w:r>
          </w:p>
        </w:tc>
        <w:tc>
          <w:tcPr>
            <w:tcW w:w="6350" w:type="dxa"/>
            <w:tcBorders>
              <w:top w:val="single" w:sz="8" w:space="0" w:color="000000"/>
              <w:left w:val="single" w:sz="8" w:space="0" w:color="000000"/>
              <w:bottom w:val="nil"/>
              <w:right w:val="single" w:sz="8" w:space="0" w:color="000000"/>
            </w:tcBorders>
          </w:tcPr>
          <w:p w14:paraId="3191EA2F" w14:textId="77777777" w:rsidR="00925913" w:rsidRDefault="00477365">
            <w:pPr>
              <w:spacing w:after="0" w:line="259" w:lineRule="auto"/>
              <w:ind w:left="2" w:right="0" w:firstLine="0"/>
              <w:jc w:val="left"/>
            </w:pPr>
            <w:r>
              <w:t xml:space="preserve"> </w:t>
            </w:r>
          </w:p>
          <w:p w14:paraId="45D1EAA9" w14:textId="77777777" w:rsidR="00925913" w:rsidRDefault="00477365">
            <w:pPr>
              <w:spacing w:after="0" w:line="259" w:lineRule="auto"/>
              <w:ind w:left="2" w:right="0" w:firstLine="0"/>
              <w:jc w:val="left"/>
            </w:pPr>
            <w:r>
              <w:rPr>
                <w:u w:val="single" w:color="000000"/>
              </w:rPr>
              <w:t>Mortality assumptions (years):</w:t>
            </w:r>
            <w:r>
              <w:t xml:space="preserve"> </w:t>
            </w:r>
          </w:p>
          <w:p w14:paraId="21242A37" w14:textId="77777777" w:rsidR="00925913" w:rsidRDefault="00477365">
            <w:pPr>
              <w:spacing w:after="0" w:line="259" w:lineRule="auto"/>
              <w:ind w:left="2" w:right="0" w:firstLine="0"/>
              <w:jc w:val="left"/>
            </w:pPr>
            <w:r>
              <w:t xml:space="preserve"> </w:t>
            </w:r>
          </w:p>
          <w:p w14:paraId="03744B23" w14:textId="77777777" w:rsidR="00925913" w:rsidRDefault="00477365">
            <w:pPr>
              <w:spacing w:after="0" w:line="259" w:lineRule="auto"/>
              <w:ind w:left="2" w:right="0" w:firstLine="0"/>
              <w:jc w:val="left"/>
            </w:pPr>
            <w:r>
              <w:t xml:space="preserve">Local Government Pension Scheme: </w:t>
            </w:r>
          </w:p>
        </w:tc>
        <w:tc>
          <w:tcPr>
            <w:tcW w:w="1415" w:type="dxa"/>
            <w:tcBorders>
              <w:top w:val="single" w:sz="8" w:space="0" w:color="000000"/>
              <w:left w:val="single" w:sz="8" w:space="0" w:color="000000"/>
              <w:bottom w:val="nil"/>
              <w:right w:val="single" w:sz="8" w:space="0" w:color="000000"/>
            </w:tcBorders>
          </w:tcPr>
          <w:p w14:paraId="1F733850" w14:textId="77777777" w:rsidR="00925913" w:rsidRDefault="00477365">
            <w:pPr>
              <w:spacing w:after="0" w:line="259" w:lineRule="auto"/>
              <w:ind w:left="69" w:right="0" w:firstLine="0"/>
              <w:jc w:val="center"/>
            </w:pPr>
            <w:r>
              <w:t xml:space="preserve"> </w:t>
            </w:r>
          </w:p>
          <w:p w14:paraId="22440A30" w14:textId="77777777" w:rsidR="00925913" w:rsidRDefault="00477365">
            <w:pPr>
              <w:spacing w:after="0" w:line="259" w:lineRule="auto"/>
              <w:ind w:left="69" w:right="0" w:firstLine="0"/>
              <w:jc w:val="center"/>
            </w:pPr>
            <w:r>
              <w:t xml:space="preserve"> </w:t>
            </w:r>
          </w:p>
          <w:p w14:paraId="2747A4F6" w14:textId="77777777" w:rsidR="00925913" w:rsidRDefault="00477365">
            <w:pPr>
              <w:spacing w:after="0" w:line="259" w:lineRule="auto"/>
              <w:ind w:left="69" w:right="0" w:firstLine="0"/>
              <w:jc w:val="center"/>
            </w:pPr>
            <w:r>
              <w:t xml:space="preserve"> </w:t>
            </w:r>
          </w:p>
          <w:p w14:paraId="02903CD3" w14:textId="77777777" w:rsidR="00925913" w:rsidRDefault="00477365">
            <w:pPr>
              <w:spacing w:after="0" w:line="259" w:lineRule="auto"/>
              <w:ind w:left="69" w:right="0" w:firstLine="0"/>
              <w:jc w:val="center"/>
            </w:pPr>
            <w:r>
              <w:t xml:space="preserve"> </w:t>
            </w:r>
          </w:p>
        </w:tc>
      </w:tr>
      <w:tr w:rsidR="00925913" w14:paraId="38F14F78" w14:textId="77777777">
        <w:trPr>
          <w:trHeight w:val="230"/>
        </w:trPr>
        <w:tc>
          <w:tcPr>
            <w:tcW w:w="1416" w:type="dxa"/>
            <w:tcBorders>
              <w:top w:val="nil"/>
              <w:left w:val="single" w:sz="8" w:space="0" w:color="000000"/>
              <w:bottom w:val="nil"/>
              <w:right w:val="single" w:sz="8" w:space="0" w:color="000000"/>
            </w:tcBorders>
          </w:tcPr>
          <w:p w14:paraId="51614F7B" w14:textId="77777777" w:rsidR="00925913" w:rsidRDefault="00477365">
            <w:pPr>
              <w:spacing w:after="0" w:line="259" w:lineRule="auto"/>
              <w:ind w:left="8" w:right="0" w:firstLine="0"/>
              <w:jc w:val="center"/>
            </w:pPr>
            <w:r>
              <w:t xml:space="preserve">21.0 </w:t>
            </w:r>
          </w:p>
        </w:tc>
        <w:tc>
          <w:tcPr>
            <w:tcW w:w="6350" w:type="dxa"/>
            <w:tcBorders>
              <w:top w:val="nil"/>
              <w:left w:val="single" w:sz="8" w:space="0" w:color="000000"/>
              <w:bottom w:val="nil"/>
              <w:right w:val="single" w:sz="8" w:space="0" w:color="000000"/>
            </w:tcBorders>
          </w:tcPr>
          <w:p w14:paraId="1D330BB6" w14:textId="77777777" w:rsidR="00925913" w:rsidRDefault="00477365">
            <w:pPr>
              <w:spacing w:after="0" w:line="259" w:lineRule="auto"/>
              <w:ind w:left="2" w:right="0" w:firstLine="0"/>
              <w:jc w:val="left"/>
            </w:pPr>
            <w:r>
              <w:t xml:space="preserve">Longevity at 65 for current pensioners:  Men </w:t>
            </w:r>
          </w:p>
        </w:tc>
        <w:tc>
          <w:tcPr>
            <w:tcW w:w="1415" w:type="dxa"/>
            <w:tcBorders>
              <w:top w:val="nil"/>
              <w:left w:val="single" w:sz="8" w:space="0" w:color="000000"/>
              <w:bottom w:val="nil"/>
              <w:right w:val="single" w:sz="8" w:space="0" w:color="000000"/>
            </w:tcBorders>
          </w:tcPr>
          <w:p w14:paraId="4A54F96B" w14:textId="77777777" w:rsidR="00925913" w:rsidRDefault="00477365">
            <w:pPr>
              <w:spacing w:after="0" w:line="259" w:lineRule="auto"/>
              <w:ind w:left="14" w:right="0" w:firstLine="0"/>
              <w:jc w:val="center"/>
            </w:pPr>
            <w:r>
              <w:t xml:space="preserve">21.2 </w:t>
            </w:r>
          </w:p>
        </w:tc>
      </w:tr>
      <w:tr w:rsidR="00925913" w14:paraId="404A99B2" w14:textId="77777777">
        <w:trPr>
          <w:trHeight w:val="230"/>
        </w:trPr>
        <w:tc>
          <w:tcPr>
            <w:tcW w:w="1416" w:type="dxa"/>
            <w:tcBorders>
              <w:top w:val="nil"/>
              <w:left w:val="single" w:sz="8" w:space="0" w:color="000000"/>
              <w:bottom w:val="nil"/>
              <w:right w:val="single" w:sz="8" w:space="0" w:color="000000"/>
            </w:tcBorders>
          </w:tcPr>
          <w:p w14:paraId="1C828104" w14:textId="77777777" w:rsidR="00925913" w:rsidRDefault="00477365">
            <w:pPr>
              <w:spacing w:after="0" w:line="259" w:lineRule="auto"/>
              <w:ind w:left="8" w:right="0" w:firstLine="0"/>
              <w:jc w:val="center"/>
            </w:pPr>
            <w:r>
              <w:t xml:space="preserve">24.1 </w:t>
            </w:r>
          </w:p>
        </w:tc>
        <w:tc>
          <w:tcPr>
            <w:tcW w:w="6350" w:type="dxa"/>
            <w:tcBorders>
              <w:top w:val="nil"/>
              <w:left w:val="single" w:sz="8" w:space="0" w:color="000000"/>
              <w:bottom w:val="nil"/>
              <w:right w:val="single" w:sz="8" w:space="0" w:color="000000"/>
            </w:tcBorders>
          </w:tcPr>
          <w:p w14:paraId="559C48CC" w14:textId="77777777" w:rsidR="00925913" w:rsidRDefault="00477365">
            <w:pPr>
              <w:spacing w:after="0" w:line="259" w:lineRule="auto"/>
              <w:ind w:left="2" w:right="0" w:firstLine="0"/>
              <w:jc w:val="left"/>
            </w:pPr>
            <w:r>
              <w:t xml:space="preserve">Longevity at 65 for current pensioners:  Women </w:t>
            </w:r>
          </w:p>
        </w:tc>
        <w:tc>
          <w:tcPr>
            <w:tcW w:w="1415" w:type="dxa"/>
            <w:tcBorders>
              <w:top w:val="nil"/>
              <w:left w:val="single" w:sz="8" w:space="0" w:color="000000"/>
              <w:bottom w:val="nil"/>
              <w:right w:val="single" w:sz="8" w:space="0" w:color="000000"/>
            </w:tcBorders>
          </w:tcPr>
          <w:p w14:paraId="67A1ABD9" w14:textId="77777777" w:rsidR="00925913" w:rsidRDefault="00477365">
            <w:pPr>
              <w:spacing w:after="0" w:line="259" w:lineRule="auto"/>
              <w:ind w:left="14" w:right="0" w:firstLine="0"/>
              <w:jc w:val="center"/>
            </w:pPr>
            <w:r>
              <w:t xml:space="preserve">23.6 </w:t>
            </w:r>
          </w:p>
        </w:tc>
      </w:tr>
      <w:tr w:rsidR="00925913" w14:paraId="702FC01F" w14:textId="77777777">
        <w:trPr>
          <w:trHeight w:val="230"/>
        </w:trPr>
        <w:tc>
          <w:tcPr>
            <w:tcW w:w="1416" w:type="dxa"/>
            <w:tcBorders>
              <w:top w:val="nil"/>
              <w:left w:val="single" w:sz="8" w:space="0" w:color="000000"/>
              <w:bottom w:val="nil"/>
              <w:right w:val="single" w:sz="8" w:space="0" w:color="000000"/>
            </w:tcBorders>
          </w:tcPr>
          <w:p w14:paraId="08F710CB" w14:textId="77777777" w:rsidR="00925913" w:rsidRDefault="00477365">
            <w:pPr>
              <w:spacing w:after="0" w:line="259" w:lineRule="auto"/>
              <w:ind w:left="8" w:right="0" w:firstLine="0"/>
              <w:jc w:val="center"/>
            </w:pPr>
            <w:r>
              <w:t xml:space="preserve">22.6 </w:t>
            </w:r>
          </w:p>
        </w:tc>
        <w:tc>
          <w:tcPr>
            <w:tcW w:w="6350" w:type="dxa"/>
            <w:tcBorders>
              <w:top w:val="nil"/>
              <w:left w:val="single" w:sz="8" w:space="0" w:color="000000"/>
              <w:bottom w:val="nil"/>
              <w:right w:val="single" w:sz="8" w:space="0" w:color="000000"/>
            </w:tcBorders>
          </w:tcPr>
          <w:p w14:paraId="094BE808" w14:textId="77777777" w:rsidR="00925913" w:rsidRDefault="00477365">
            <w:pPr>
              <w:spacing w:after="0" w:line="259" w:lineRule="auto"/>
              <w:ind w:left="2" w:right="0" w:firstLine="0"/>
              <w:jc w:val="left"/>
            </w:pPr>
            <w:r>
              <w:t xml:space="preserve">Longevity at 65 for future pensioners:  Men </w:t>
            </w:r>
          </w:p>
        </w:tc>
        <w:tc>
          <w:tcPr>
            <w:tcW w:w="1415" w:type="dxa"/>
            <w:tcBorders>
              <w:top w:val="nil"/>
              <w:left w:val="single" w:sz="8" w:space="0" w:color="000000"/>
              <w:bottom w:val="nil"/>
              <w:right w:val="single" w:sz="8" w:space="0" w:color="000000"/>
            </w:tcBorders>
          </w:tcPr>
          <w:p w14:paraId="40113BCB" w14:textId="77777777" w:rsidR="00925913" w:rsidRDefault="00477365">
            <w:pPr>
              <w:spacing w:after="0" w:line="259" w:lineRule="auto"/>
              <w:ind w:left="14" w:right="0" w:firstLine="0"/>
              <w:jc w:val="center"/>
            </w:pPr>
            <w:r>
              <w:t xml:space="preserve">22.5 </w:t>
            </w:r>
          </w:p>
        </w:tc>
      </w:tr>
      <w:tr w:rsidR="00925913" w14:paraId="7BA1F63A" w14:textId="77777777">
        <w:trPr>
          <w:trHeight w:val="690"/>
        </w:trPr>
        <w:tc>
          <w:tcPr>
            <w:tcW w:w="1416" w:type="dxa"/>
            <w:tcBorders>
              <w:top w:val="nil"/>
              <w:left w:val="single" w:sz="8" w:space="0" w:color="000000"/>
              <w:bottom w:val="nil"/>
              <w:right w:val="single" w:sz="8" w:space="0" w:color="000000"/>
            </w:tcBorders>
          </w:tcPr>
          <w:p w14:paraId="72EA5C3F" w14:textId="77777777" w:rsidR="00925913" w:rsidRDefault="00477365">
            <w:pPr>
              <w:spacing w:after="0" w:line="259" w:lineRule="auto"/>
              <w:ind w:left="8" w:right="0" w:firstLine="0"/>
              <w:jc w:val="center"/>
            </w:pPr>
            <w:r>
              <w:t xml:space="preserve">26.0 </w:t>
            </w:r>
          </w:p>
          <w:p w14:paraId="23E1C7D0" w14:textId="77777777" w:rsidR="00925913" w:rsidRDefault="00477365">
            <w:pPr>
              <w:spacing w:after="0" w:line="259" w:lineRule="auto"/>
              <w:ind w:left="0" w:right="0" w:firstLine="0"/>
              <w:jc w:val="left"/>
            </w:pPr>
            <w:r>
              <w:t xml:space="preserve"> </w:t>
            </w:r>
          </w:p>
          <w:p w14:paraId="27BB31D5" w14:textId="77777777" w:rsidR="00925913" w:rsidRDefault="00477365">
            <w:pPr>
              <w:spacing w:after="0" w:line="259" w:lineRule="auto"/>
              <w:ind w:left="63" w:right="0" w:firstLine="0"/>
              <w:jc w:val="center"/>
            </w:pPr>
            <w:r>
              <w:t xml:space="preserve"> </w:t>
            </w:r>
          </w:p>
        </w:tc>
        <w:tc>
          <w:tcPr>
            <w:tcW w:w="6350" w:type="dxa"/>
            <w:tcBorders>
              <w:top w:val="nil"/>
              <w:left w:val="single" w:sz="8" w:space="0" w:color="000000"/>
              <w:bottom w:val="nil"/>
              <w:right w:val="single" w:sz="8" w:space="0" w:color="000000"/>
            </w:tcBorders>
          </w:tcPr>
          <w:p w14:paraId="537385DB" w14:textId="77777777" w:rsidR="00925913" w:rsidRDefault="00477365">
            <w:pPr>
              <w:spacing w:after="0" w:line="259" w:lineRule="auto"/>
              <w:ind w:left="2" w:right="0" w:firstLine="0"/>
              <w:jc w:val="left"/>
            </w:pPr>
            <w:r>
              <w:t xml:space="preserve">Longevity at 65 for future pensioners:  Women </w:t>
            </w:r>
          </w:p>
          <w:p w14:paraId="11E2F55C" w14:textId="77777777" w:rsidR="00925913" w:rsidRDefault="00477365">
            <w:pPr>
              <w:spacing w:after="15" w:line="259" w:lineRule="auto"/>
              <w:ind w:left="2" w:right="0" w:firstLine="0"/>
              <w:jc w:val="left"/>
            </w:pPr>
            <w:r>
              <w:t xml:space="preserve"> </w:t>
            </w:r>
          </w:p>
          <w:p w14:paraId="4AEB72E2" w14:textId="77777777" w:rsidR="00925913" w:rsidRDefault="00477365">
            <w:pPr>
              <w:spacing w:after="0" w:line="259" w:lineRule="auto"/>
              <w:ind w:left="2" w:right="0" w:firstLine="0"/>
              <w:jc w:val="left"/>
            </w:pPr>
            <w:r>
              <w:t xml:space="preserve">Teachers’ Pension Scheme Unfunded Liabilities: </w:t>
            </w:r>
          </w:p>
        </w:tc>
        <w:tc>
          <w:tcPr>
            <w:tcW w:w="1415" w:type="dxa"/>
            <w:tcBorders>
              <w:top w:val="nil"/>
              <w:left w:val="single" w:sz="8" w:space="0" w:color="000000"/>
              <w:bottom w:val="nil"/>
              <w:right w:val="single" w:sz="8" w:space="0" w:color="000000"/>
            </w:tcBorders>
          </w:tcPr>
          <w:p w14:paraId="45A3253D" w14:textId="77777777" w:rsidR="00925913" w:rsidRDefault="00477365">
            <w:pPr>
              <w:spacing w:after="0" w:line="259" w:lineRule="auto"/>
              <w:ind w:left="14" w:right="0" w:firstLine="0"/>
              <w:jc w:val="center"/>
            </w:pPr>
            <w:r>
              <w:t xml:space="preserve">25.4 </w:t>
            </w:r>
          </w:p>
          <w:p w14:paraId="1ED86689" w14:textId="77777777" w:rsidR="00925913" w:rsidRDefault="00477365">
            <w:pPr>
              <w:spacing w:after="0" w:line="259" w:lineRule="auto"/>
              <w:ind w:left="69" w:right="0" w:firstLine="0"/>
              <w:jc w:val="center"/>
            </w:pPr>
            <w:r>
              <w:t xml:space="preserve"> </w:t>
            </w:r>
          </w:p>
          <w:p w14:paraId="6EE25348" w14:textId="77777777" w:rsidR="00925913" w:rsidRDefault="00477365">
            <w:pPr>
              <w:spacing w:after="0" w:line="259" w:lineRule="auto"/>
              <w:ind w:left="69" w:right="0" w:firstLine="0"/>
              <w:jc w:val="center"/>
            </w:pPr>
            <w:r>
              <w:t xml:space="preserve"> </w:t>
            </w:r>
          </w:p>
        </w:tc>
      </w:tr>
      <w:tr w:rsidR="00925913" w14:paraId="4E4377AF" w14:textId="77777777">
        <w:trPr>
          <w:trHeight w:val="230"/>
        </w:trPr>
        <w:tc>
          <w:tcPr>
            <w:tcW w:w="1416" w:type="dxa"/>
            <w:tcBorders>
              <w:top w:val="nil"/>
              <w:left w:val="single" w:sz="8" w:space="0" w:color="000000"/>
              <w:bottom w:val="nil"/>
              <w:right w:val="single" w:sz="8" w:space="0" w:color="000000"/>
            </w:tcBorders>
          </w:tcPr>
          <w:p w14:paraId="0F6FFFB1" w14:textId="77777777" w:rsidR="00925913" w:rsidRDefault="00477365">
            <w:pPr>
              <w:spacing w:after="0" w:line="259" w:lineRule="auto"/>
              <w:ind w:left="8" w:right="0" w:firstLine="0"/>
              <w:jc w:val="center"/>
            </w:pPr>
            <w:r>
              <w:t xml:space="preserve">21.0 </w:t>
            </w:r>
          </w:p>
        </w:tc>
        <w:tc>
          <w:tcPr>
            <w:tcW w:w="6350" w:type="dxa"/>
            <w:tcBorders>
              <w:top w:val="nil"/>
              <w:left w:val="single" w:sz="8" w:space="0" w:color="000000"/>
              <w:bottom w:val="nil"/>
              <w:right w:val="single" w:sz="8" w:space="0" w:color="000000"/>
            </w:tcBorders>
          </w:tcPr>
          <w:p w14:paraId="56B0DD13" w14:textId="77777777" w:rsidR="00925913" w:rsidRDefault="00477365">
            <w:pPr>
              <w:spacing w:after="0" w:line="259" w:lineRule="auto"/>
              <w:ind w:left="2" w:right="0" w:firstLine="0"/>
              <w:jc w:val="left"/>
            </w:pPr>
            <w:r>
              <w:t xml:space="preserve">Longevity at 65 for current pensioners – aged 65:  Men </w:t>
            </w:r>
          </w:p>
        </w:tc>
        <w:tc>
          <w:tcPr>
            <w:tcW w:w="1415" w:type="dxa"/>
            <w:tcBorders>
              <w:top w:val="nil"/>
              <w:left w:val="single" w:sz="8" w:space="0" w:color="000000"/>
              <w:bottom w:val="nil"/>
              <w:right w:val="single" w:sz="8" w:space="0" w:color="000000"/>
            </w:tcBorders>
          </w:tcPr>
          <w:p w14:paraId="5A1E0F72" w14:textId="77777777" w:rsidR="00925913" w:rsidRDefault="00477365">
            <w:pPr>
              <w:spacing w:after="0" w:line="259" w:lineRule="auto"/>
              <w:ind w:left="14" w:right="0" w:firstLine="0"/>
              <w:jc w:val="center"/>
            </w:pPr>
            <w:r>
              <w:t xml:space="preserve">20.9 </w:t>
            </w:r>
          </w:p>
        </w:tc>
      </w:tr>
      <w:tr w:rsidR="00925913" w14:paraId="0A30484D" w14:textId="77777777">
        <w:trPr>
          <w:trHeight w:val="230"/>
        </w:trPr>
        <w:tc>
          <w:tcPr>
            <w:tcW w:w="1416" w:type="dxa"/>
            <w:tcBorders>
              <w:top w:val="nil"/>
              <w:left w:val="single" w:sz="8" w:space="0" w:color="000000"/>
              <w:bottom w:val="nil"/>
              <w:right w:val="single" w:sz="8" w:space="0" w:color="000000"/>
            </w:tcBorders>
          </w:tcPr>
          <w:p w14:paraId="0D53444D" w14:textId="77777777" w:rsidR="00925913" w:rsidRDefault="00477365">
            <w:pPr>
              <w:spacing w:after="0" w:line="259" w:lineRule="auto"/>
              <w:ind w:left="8" w:right="0" w:firstLine="0"/>
              <w:jc w:val="center"/>
            </w:pPr>
            <w:r>
              <w:t xml:space="preserve">24.1 </w:t>
            </w:r>
          </w:p>
        </w:tc>
        <w:tc>
          <w:tcPr>
            <w:tcW w:w="6350" w:type="dxa"/>
            <w:tcBorders>
              <w:top w:val="nil"/>
              <w:left w:val="single" w:sz="8" w:space="0" w:color="000000"/>
              <w:bottom w:val="nil"/>
              <w:right w:val="single" w:sz="8" w:space="0" w:color="000000"/>
            </w:tcBorders>
          </w:tcPr>
          <w:p w14:paraId="4E6FFBA3" w14:textId="77777777" w:rsidR="00925913" w:rsidRDefault="00477365">
            <w:pPr>
              <w:spacing w:after="0" w:line="259" w:lineRule="auto"/>
              <w:ind w:left="2" w:right="0" w:firstLine="0"/>
              <w:jc w:val="left"/>
            </w:pPr>
            <w:r>
              <w:t xml:space="preserve">Longevity at 65 for current pensioners – aged 65:  Women </w:t>
            </w:r>
          </w:p>
        </w:tc>
        <w:tc>
          <w:tcPr>
            <w:tcW w:w="1415" w:type="dxa"/>
            <w:tcBorders>
              <w:top w:val="nil"/>
              <w:left w:val="single" w:sz="8" w:space="0" w:color="000000"/>
              <w:bottom w:val="nil"/>
              <w:right w:val="single" w:sz="8" w:space="0" w:color="000000"/>
            </w:tcBorders>
          </w:tcPr>
          <w:p w14:paraId="391588DD" w14:textId="77777777" w:rsidR="00925913" w:rsidRDefault="00477365">
            <w:pPr>
              <w:spacing w:after="0" w:line="259" w:lineRule="auto"/>
              <w:ind w:left="14" w:right="0" w:firstLine="0"/>
              <w:jc w:val="center"/>
            </w:pPr>
            <w:r>
              <w:t xml:space="preserve">24.0 </w:t>
            </w:r>
          </w:p>
        </w:tc>
      </w:tr>
      <w:tr w:rsidR="00925913" w14:paraId="40B7015A" w14:textId="77777777">
        <w:trPr>
          <w:trHeight w:val="230"/>
        </w:trPr>
        <w:tc>
          <w:tcPr>
            <w:tcW w:w="1416" w:type="dxa"/>
            <w:tcBorders>
              <w:top w:val="nil"/>
              <w:left w:val="single" w:sz="8" w:space="0" w:color="000000"/>
              <w:bottom w:val="nil"/>
              <w:right w:val="single" w:sz="8" w:space="0" w:color="000000"/>
            </w:tcBorders>
          </w:tcPr>
          <w:p w14:paraId="7952666B" w14:textId="77777777" w:rsidR="00925913" w:rsidRDefault="00477365">
            <w:pPr>
              <w:spacing w:after="0" w:line="259" w:lineRule="auto"/>
              <w:ind w:left="8" w:right="0" w:firstLine="0"/>
              <w:jc w:val="center"/>
            </w:pPr>
            <w:r>
              <w:t xml:space="preserve">12.5 </w:t>
            </w:r>
          </w:p>
        </w:tc>
        <w:tc>
          <w:tcPr>
            <w:tcW w:w="6350" w:type="dxa"/>
            <w:tcBorders>
              <w:top w:val="nil"/>
              <w:left w:val="single" w:sz="8" w:space="0" w:color="000000"/>
              <w:bottom w:val="nil"/>
              <w:right w:val="single" w:sz="8" w:space="0" w:color="000000"/>
            </w:tcBorders>
          </w:tcPr>
          <w:p w14:paraId="69301CC4" w14:textId="77777777" w:rsidR="00925913" w:rsidRDefault="00477365">
            <w:pPr>
              <w:spacing w:after="0" w:line="259" w:lineRule="auto"/>
              <w:ind w:left="2" w:right="0" w:firstLine="0"/>
              <w:jc w:val="left"/>
            </w:pPr>
            <w:r>
              <w:t xml:space="preserve">Longevity at 65 for current pensioners – aged 75:  Men </w:t>
            </w:r>
          </w:p>
        </w:tc>
        <w:tc>
          <w:tcPr>
            <w:tcW w:w="1415" w:type="dxa"/>
            <w:tcBorders>
              <w:top w:val="nil"/>
              <w:left w:val="single" w:sz="8" w:space="0" w:color="000000"/>
              <w:bottom w:val="nil"/>
              <w:right w:val="single" w:sz="8" w:space="0" w:color="000000"/>
            </w:tcBorders>
          </w:tcPr>
          <w:p w14:paraId="75CC7BD1" w14:textId="77777777" w:rsidR="00925913" w:rsidRDefault="00477365">
            <w:pPr>
              <w:spacing w:after="0" w:line="259" w:lineRule="auto"/>
              <w:ind w:left="14" w:right="0" w:firstLine="0"/>
              <w:jc w:val="center"/>
            </w:pPr>
            <w:r>
              <w:t xml:space="preserve">12.5 </w:t>
            </w:r>
          </w:p>
        </w:tc>
      </w:tr>
      <w:tr w:rsidR="00925913" w14:paraId="3B0BC74F" w14:textId="77777777">
        <w:trPr>
          <w:trHeight w:val="690"/>
        </w:trPr>
        <w:tc>
          <w:tcPr>
            <w:tcW w:w="1416" w:type="dxa"/>
            <w:tcBorders>
              <w:top w:val="nil"/>
              <w:left w:val="single" w:sz="8" w:space="0" w:color="000000"/>
              <w:bottom w:val="nil"/>
              <w:right w:val="single" w:sz="8" w:space="0" w:color="000000"/>
            </w:tcBorders>
          </w:tcPr>
          <w:p w14:paraId="47BBC06C" w14:textId="77777777" w:rsidR="00925913" w:rsidRDefault="00477365">
            <w:pPr>
              <w:spacing w:after="211" w:line="259" w:lineRule="auto"/>
              <w:ind w:left="8" w:right="0" w:firstLine="0"/>
              <w:jc w:val="center"/>
            </w:pPr>
            <w:r>
              <w:t xml:space="preserve">15.0 </w:t>
            </w:r>
          </w:p>
          <w:p w14:paraId="08D1CA33" w14:textId="77777777" w:rsidR="00925913" w:rsidRDefault="00477365">
            <w:pPr>
              <w:spacing w:after="0" w:line="259" w:lineRule="auto"/>
              <w:ind w:left="63" w:right="0" w:firstLine="0"/>
              <w:jc w:val="center"/>
            </w:pPr>
            <w:r>
              <w:t xml:space="preserve"> </w:t>
            </w:r>
          </w:p>
        </w:tc>
        <w:tc>
          <w:tcPr>
            <w:tcW w:w="6350" w:type="dxa"/>
            <w:tcBorders>
              <w:top w:val="nil"/>
              <w:left w:val="single" w:sz="8" w:space="0" w:color="000000"/>
              <w:bottom w:val="nil"/>
              <w:right w:val="single" w:sz="8" w:space="0" w:color="000000"/>
            </w:tcBorders>
          </w:tcPr>
          <w:p w14:paraId="7346CDA2" w14:textId="77777777" w:rsidR="00925913" w:rsidRDefault="00477365">
            <w:pPr>
              <w:spacing w:after="0" w:line="259" w:lineRule="auto"/>
              <w:ind w:left="2" w:right="0" w:firstLine="0"/>
              <w:jc w:val="left"/>
            </w:pPr>
            <w:r>
              <w:t xml:space="preserve">Longevity at 65 for current pensioners – aged 75:  Women </w:t>
            </w:r>
          </w:p>
          <w:p w14:paraId="7E4BA826" w14:textId="77777777" w:rsidR="00925913" w:rsidRDefault="00477365">
            <w:pPr>
              <w:spacing w:after="0" w:line="259" w:lineRule="auto"/>
              <w:ind w:left="2" w:right="0" w:firstLine="0"/>
              <w:jc w:val="left"/>
            </w:pPr>
            <w:r>
              <w:t xml:space="preserve"> </w:t>
            </w:r>
          </w:p>
          <w:p w14:paraId="377EB403" w14:textId="77777777" w:rsidR="00925913" w:rsidRDefault="00477365">
            <w:pPr>
              <w:spacing w:after="0" w:line="259" w:lineRule="auto"/>
              <w:ind w:left="2" w:right="0" w:firstLine="0"/>
              <w:jc w:val="left"/>
            </w:pPr>
            <w:r>
              <w:rPr>
                <w:u w:val="single" w:color="000000"/>
              </w:rPr>
              <w:t>Other assumptions</w:t>
            </w:r>
            <w:r>
              <w:t xml:space="preserve"> </w:t>
            </w:r>
          </w:p>
        </w:tc>
        <w:tc>
          <w:tcPr>
            <w:tcW w:w="1415" w:type="dxa"/>
            <w:tcBorders>
              <w:top w:val="nil"/>
              <w:left w:val="single" w:sz="8" w:space="0" w:color="000000"/>
              <w:bottom w:val="nil"/>
              <w:right w:val="single" w:sz="8" w:space="0" w:color="000000"/>
            </w:tcBorders>
          </w:tcPr>
          <w:p w14:paraId="12CCBAD3" w14:textId="77777777" w:rsidR="00925913" w:rsidRDefault="00477365">
            <w:pPr>
              <w:spacing w:after="211" w:line="259" w:lineRule="auto"/>
              <w:ind w:left="14" w:right="0" w:firstLine="0"/>
              <w:jc w:val="center"/>
            </w:pPr>
            <w:r>
              <w:t xml:space="preserve">15.0 </w:t>
            </w:r>
          </w:p>
          <w:p w14:paraId="5327DB10" w14:textId="77777777" w:rsidR="00925913" w:rsidRDefault="00477365">
            <w:pPr>
              <w:spacing w:after="0" w:line="259" w:lineRule="auto"/>
              <w:ind w:left="69" w:right="0" w:firstLine="0"/>
              <w:jc w:val="center"/>
            </w:pPr>
            <w:r>
              <w:t xml:space="preserve"> </w:t>
            </w:r>
          </w:p>
        </w:tc>
      </w:tr>
      <w:tr w:rsidR="00925913" w14:paraId="5BEAC3E0" w14:textId="77777777">
        <w:trPr>
          <w:trHeight w:val="230"/>
        </w:trPr>
        <w:tc>
          <w:tcPr>
            <w:tcW w:w="1416" w:type="dxa"/>
            <w:tcBorders>
              <w:top w:val="nil"/>
              <w:left w:val="single" w:sz="8" w:space="0" w:color="000000"/>
              <w:bottom w:val="nil"/>
              <w:right w:val="single" w:sz="8" w:space="0" w:color="000000"/>
            </w:tcBorders>
          </w:tcPr>
          <w:p w14:paraId="4DE9FB03" w14:textId="77777777" w:rsidR="00925913" w:rsidRDefault="00477365">
            <w:pPr>
              <w:spacing w:after="0" w:line="259" w:lineRule="auto"/>
              <w:ind w:left="8" w:right="0" w:firstLine="0"/>
              <w:jc w:val="center"/>
            </w:pPr>
            <w:r>
              <w:t xml:space="preserve">2.7% </w:t>
            </w:r>
          </w:p>
        </w:tc>
        <w:tc>
          <w:tcPr>
            <w:tcW w:w="6350" w:type="dxa"/>
            <w:tcBorders>
              <w:top w:val="nil"/>
              <w:left w:val="single" w:sz="8" w:space="0" w:color="000000"/>
              <w:bottom w:val="nil"/>
              <w:right w:val="single" w:sz="8" w:space="0" w:color="000000"/>
            </w:tcBorders>
          </w:tcPr>
          <w:p w14:paraId="244F8FB6" w14:textId="77777777" w:rsidR="00925913" w:rsidRDefault="00477365">
            <w:pPr>
              <w:spacing w:after="0" w:line="259" w:lineRule="auto"/>
              <w:ind w:left="2" w:right="0" w:firstLine="0"/>
              <w:jc w:val="left"/>
            </w:pPr>
            <w:r>
              <w:t xml:space="preserve">Rate of Inflation - CPI </w:t>
            </w:r>
          </w:p>
        </w:tc>
        <w:tc>
          <w:tcPr>
            <w:tcW w:w="1415" w:type="dxa"/>
            <w:tcBorders>
              <w:top w:val="nil"/>
              <w:left w:val="single" w:sz="8" w:space="0" w:color="000000"/>
              <w:bottom w:val="nil"/>
              <w:right w:val="single" w:sz="8" w:space="0" w:color="000000"/>
            </w:tcBorders>
          </w:tcPr>
          <w:p w14:paraId="1B4908FE" w14:textId="77777777" w:rsidR="00925913" w:rsidRDefault="00477365">
            <w:pPr>
              <w:spacing w:after="0" w:line="259" w:lineRule="auto"/>
              <w:ind w:left="14" w:right="0" w:firstLine="0"/>
              <w:jc w:val="center"/>
            </w:pPr>
            <w:r>
              <w:t xml:space="preserve">3.3% </w:t>
            </w:r>
          </w:p>
        </w:tc>
      </w:tr>
      <w:tr w:rsidR="00925913" w14:paraId="4453AB44" w14:textId="77777777">
        <w:trPr>
          <w:trHeight w:val="230"/>
        </w:trPr>
        <w:tc>
          <w:tcPr>
            <w:tcW w:w="1416" w:type="dxa"/>
            <w:tcBorders>
              <w:top w:val="nil"/>
              <w:left w:val="single" w:sz="8" w:space="0" w:color="000000"/>
              <w:bottom w:val="nil"/>
              <w:right w:val="single" w:sz="8" w:space="0" w:color="000000"/>
            </w:tcBorders>
          </w:tcPr>
          <w:p w14:paraId="58694CC7" w14:textId="77777777" w:rsidR="00925913" w:rsidRDefault="00477365">
            <w:pPr>
              <w:spacing w:after="0" w:line="259" w:lineRule="auto"/>
              <w:ind w:left="8" w:right="0" w:firstLine="0"/>
              <w:jc w:val="center"/>
            </w:pPr>
            <w:r>
              <w:t xml:space="preserve">4.2% </w:t>
            </w:r>
          </w:p>
        </w:tc>
        <w:tc>
          <w:tcPr>
            <w:tcW w:w="6350" w:type="dxa"/>
            <w:tcBorders>
              <w:top w:val="nil"/>
              <w:left w:val="single" w:sz="8" w:space="0" w:color="000000"/>
              <w:bottom w:val="nil"/>
              <w:right w:val="single" w:sz="8" w:space="0" w:color="000000"/>
            </w:tcBorders>
          </w:tcPr>
          <w:p w14:paraId="5AB3576B" w14:textId="77777777" w:rsidR="00925913" w:rsidRDefault="00477365">
            <w:pPr>
              <w:spacing w:after="0" w:line="259" w:lineRule="auto"/>
              <w:ind w:left="2" w:right="0" w:firstLine="0"/>
              <w:jc w:val="left"/>
            </w:pPr>
            <w:r>
              <w:t xml:space="preserve">Rate of increase in salaries </w:t>
            </w:r>
          </w:p>
        </w:tc>
        <w:tc>
          <w:tcPr>
            <w:tcW w:w="1415" w:type="dxa"/>
            <w:tcBorders>
              <w:top w:val="nil"/>
              <w:left w:val="single" w:sz="8" w:space="0" w:color="000000"/>
              <w:bottom w:val="nil"/>
              <w:right w:val="single" w:sz="8" w:space="0" w:color="000000"/>
            </w:tcBorders>
          </w:tcPr>
          <w:p w14:paraId="2D2D77A4" w14:textId="77777777" w:rsidR="00925913" w:rsidRDefault="00477365">
            <w:pPr>
              <w:spacing w:after="0" w:line="259" w:lineRule="auto"/>
              <w:ind w:left="14" w:right="0" w:firstLine="0"/>
              <w:jc w:val="center"/>
            </w:pPr>
            <w:r>
              <w:t xml:space="preserve">4.8% </w:t>
            </w:r>
          </w:p>
        </w:tc>
      </w:tr>
      <w:tr w:rsidR="00925913" w14:paraId="5823D313" w14:textId="77777777">
        <w:trPr>
          <w:trHeight w:val="230"/>
        </w:trPr>
        <w:tc>
          <w:tcPr>
            <w:tcW w:w="1416" w:type="dxa"/>
            <w:tcBorders>
              <w:top w:val="nil"/>
              <w:left w:val="single" w:sz="8" w:space="0" w:color="000000"/>
              <w:bottom w:val="nil"/>
              <w:right w:val="single" w:sz="8" w:space="0" w:color="000000"/>
            </w:tcBorders>
          </w:tcPr>
          <w:p w14:paraId="58DE1DA1" w14:textId="77777777" w:rsidR="00925913" w:rsidRDefault="00477365">
            <w:pPr>
              <w:spacing w:after="0" w:line="259" w:lineRule="auto"/>
              <w:ind w:left="8" w:right="0" w:firstLine="0"/>
              <w:jc w:val="center"/>
            </w:pPr>
            <w:r>
              <w:t xml:space="preserve">2.8% </w:t>
            </w:r>
          </w:p>
        </w:tc>
        <w:tc>
          <w:tcPr>
            <w:tcW w:w="6350" w:type="dxa"/>
            <w:tcBorders>
              <w:top w:val="nil"/>
              <w:left w:val="single" w:sz="8" w:space="0" w:color="000000"/>
              <w:bottom w:val="nil"/>
              <w:right w:val="single" w:sz="8" w:space="0" w:color="000000"/>
            </w:tcBorders>
          </w:tcPr>
          <w:p w14:paraId="5C237FBB" w14:textId="77777777" w:rsidR="00925913" w:rsidRDefault="00477365">
            <w:pPr>
              <w:spacing w:after="0" w:line="259" w:lineRule="auto"/>
              <w:ind w:left="2" w:right="0" w:firstLine="0"/>
              <w:jc w:val="left"/>
            </w:pPr>
            <w:r>
              <w:t xml:space="preserve">Rate of increase in pensions </w:t>
            </w:r>
          </w:p>
        </w:tc>
        <w:tc>
          <w:tcPr>
            <w:tcW w:w="1415" w:type="dxa"/>
            <w:tcBorders>
              <w:top w:val="nil"/>
              <w:left w:val="single" w:sz="8" w:space="0" w:color="000000"/>
              <w:bottom w:val="nil"/>
              <w:right w:val="single" w:sz="8" w:space="0" w:color="000000"/>
            </w:tcBorders>
          </w:tcPr>
          <w:p w14:paraId="58E80565" w14:textId="77777777" w:rsidR="00925913" w:rsidRDefault="00477365">
            <w:pPr>
              <w:spacing w:after="0" w:line="259" w:lineRule="auto"/>
              <w:ind w:left="14" w:right="0" w:firstLine="0"/>
              <w:jc w:val="center"/>
            </w:pPr>
            <w:r>
              <w:t xml:space="preserve">3.4% </w:t>
            </w:r>
          </w:p>
        </w:tc>
      </w:tr>
      <w:tr w:rsidR="00925913" w14:paraId="1CC1F3E8" w14:textId="77777777">
        <w:trPr>
          <w:trHeight w:val="230"/>
        </w:trPr>
        <w:tc>
          <w:tcPr>
            <w:tcW w:w="1416" w:type="dxa"/>
            <w:tcBorders>
              <w:top w:val="nil"/>
              <w:left w:val="single" w:sz="8" w:space="0" w:color="000000"/>
              <w:bottom w:val="nil"/>
              <w:right w:val="single" w:sz="8" w:space="0" w:color="000000"/>
            </w:tcBorders>
          </w:tcPr>
          <w:p w14:paraId="71656281" w14:textId="77777777" w:rsidR="00925913" w:rsidRDefault="00477365">
            <w:pPr>
              <w:spacing w:after="0" w:line="259" w:lineRule="auto"/>
              <w:ind w:left="8" w:right="0" w:firstLine="0"/>
              <w:jc w:val="center"/>
            </w:pPr>
            <w:r>
              <w:t xml:space="preserve">2.1% </w:t>
            </w:r>
          </w:p>
        </w:tc>
        <w:tc>
          <w:tcPr>
            <w:tcW w:w="6350" w:type="dxa"/>
            <w:tcBorders>
              <w:top w:val="nil"/>
              <w:left w:val="single" w:sz="8" w:space="0" w:color="000000"/>
              <w:bottom w:val="nil"/>
              <w:right w:val="single" w:sz="8" w:space="0" w:color="000000"/>
            </w:tcBorders>
          </w:tcPr>
          <w:p w14:paraId="5980F090" w14:textId="77777777" w:rsidR="00925913" w:rsidRDefault="00477365">
            <w:pPr>
              <w:spacing w:after="0" w:line="259" w:lineRule="auto"/>
              <w:ind w:left="2" w:right="0" w:firstLine="0"/>
              <w:jc w:val="left"/>
            </w:pPr>
            <w:r>
              <w:t xml:space="preserve">Rate for discounting scheme liabilities (LGPS) </w:t>
            </w:r>
          </w:p>
        </w:tc>
        <w:tc>
          <w:tcPr>
            <w:tcW w:w="1415" w:type="dxa"/>
            <w:tcBorders>
              <w:top w:val="nil"/>
              <w:left w:val="single" w:sz="8" w:space="0" w:color="000000"/>
              <w:bottom w:val="nil"/>
              <w:right w:val="single" w:sz="8" w:space="0" w:color="000000"/>
            </w:tcBorders>
          </w:tcPr>
          <w:p w14:paraId="4299AE56" w14:textId="77777777" w:rsidR="00925913" w:rsidRDefault="00477365">
            <w:pPr>
              <w:spacing w:after="0" w:line="259" w:lineRule="auto"/>
              <w:ind w:left="14" w:right="0" w:firstLine="0"/>
              <w:jc w:val="center"/>
            </w:pPr>
            <w:r>
              <w:t xml:space="preserve">2.8% </w:t>
            </w:r>
          </w:p>
        </w:tc>
      </w:tr>
      <w:tr w:rsidR="00925913" w14:paraId="518276E7" w14:textId="77777777">
        <w:trPr>
          <w:trHeight w:val="476"/>
        </w:trPr>
        <w:tc>
          <w:tcPr>
            <w:tcW w:w="1416" w:type="dxa"/>
            <w:tcBorders>
              <w:top w:val="nil"/>
              <w:left w:val="single" w:sz="8" w:space="0" w:color="000000"/>
              <w:bottom w:val="single" w:sz="8" w:space="0" w:color="000000"/>
              <w:right w:val="single" w:sz="8" w:space="0" w:color="000000"/>
            </w:tcBorders>
          </w:tcPr>
          <w:p w14:paraId="57B6DCE1" w14:textId="77777777" w:rsidR="00925913" w:rsidRDefault="00477365">
            <w:pPr>
              <w:spacing w:after="0" w:line="259" w:lineRule="auto"/>
              <w:ind w:left="8" w:right="0" w:firstLine="0"/>
              <w:jc w:val="center"/>
            </w:pPr>
            <w:r>
              <w:t xml:space="preserve">2.1% </w:t>
            </w:r>
          </w:p>
        </w:tc>
        <w:tc>
          <w:tcPr>
            <w:tcW w:w="6350" w:type="dxa"/>
            <w:tcBorders>
              <w:top w:val="nil"/>
              <w:left w:val="single" w:sz="8" w:space="0" w:color="000000"/>
              <w:bottom w:val="single" w:sz="8" w:space="0" w:color="000000"/>
              <w:right w:val="single" w:sz="8" w:space="0" w:color="000000"/>
            </w:tcBorders>
          </w:tcPr>
          <w:p w14:paraId="1D447629" w14:textId="77777777" w:rsidR="00925913" w:rsidRDefault="00477365">
            <w:pPr>
              <w:spacing w:after="0" w:line="259" w:lineRule="auto"/>
              <w:ind w:left="2" w:right="0" w:firstLine="0"/>
              <w:jc w:val="left"/>
            </w:pPr>
            <w:r>
              <w:t xml:space="preserve">Rate for discounting scheme liabilities (TPS Unfunded Liabilities) </w:t>
            </w:r>
          </w:p>
        </w:tc>
        <w:tc>
          <w:tcPr>
            <w:tcW w:w="1415" w:type="dxa"/>
            <w:tcBorders>
              <w:top w:val="nil"/>
              <w:left w:val="single" w:sz="8" w:space="0" w:color="000000"/>
              <w:bottom w:val="single" w:sz="8" w:space="0" w:color="000000"/>
              <w:right w:val="single" w:sz="8" w:space="0" w:color="000000"/>
            </w:tcBorders>
          </w:tcPr>
          <w:p w14:paraId="6675D53D" w14:textId="77777777" w:rsidR="00925913" w:rsidRDefault="00477365">
            <w:pPr>
              <w:spacing w:after="0" w:line="259" w:lineRule="auto"/>
              <w:ind w:left="14" w:right="0" w:firstLine="0"/>
              <w:jc w:val="center"/>
            </w:pPr>
            <w:r>
              <w:t xml:space="preserve">2.8% </w:t>
            </w:r>
          </w:p>
        </w:tc>
      </w:tr>
    </w:tbl>
    <w:p w14:paraId="15184B6B" w14:textId="77777777" w:rsidR="00925913" w:rsidRDefault="00477365">
      <w:pPr>
        <w:spacing w:after="0" w:line="259" w:lineRule="auto"/>
        <w:ind w:left="568" w:right="0" w:firstLine="0"/>
        <w:jc w:val="left"/>
      </w:pPr>
      <w:r>
        <w:t xml:space="preserve"> </w:t>
      </w:r>
    </w:p>
    <w:p w14:paraId="601216FE" w14:textId="77777777" w:rsidR="00925913" w:rsidRDefault="00477365">
      <w:pPr>
        <w:ind w:left="1268" w:right="0"/>
      </w:pPr>
      <w:r>
        <w:t xml:space="preserve">The estimation of the defined benefit obligations is sensitive to the actuarial assumptions set out in the table above.  The sensitivity analyses below have been determined based on reasonably possible changes of the assumptions occurring at the end of the reporting period and assumes for each change that the assumption analysed changes while all the other assumptions remain constant.  The assumptions for longevity, for example, assume that life expectancy increases for men and women.  In practice, this is </w:t>
      </w:r>
      <w:r>
        <w:t xml:space="preserve">unlikely to occur, and changes in some of the assumptions are interrelated.  The estimations in the sensitivity analysis have followed the accounting policies of the scheme, i.e. on an </w:t>
      </w:r>
      <w:r>
        <w:lastRenderedPageBreak/>
        <w:t xml:space="preserve">actuarial basis using the projected unit cost method.  The methods and types of assumptions used in preparing the sensitivity analysis below did not change from those used in the previous period. </w:t>
      </w:r>
    </w:p>
    <w:p w14:paraId="31090749" w14:textId="77777777" w:rsidR="00925913" w:rsidRDefault="00477365">
      <w:pPr>
        <w:spacing w:after="0" w:line="259" w:lineRule="auto"/>
        <w:ind w:left="568" w:right="0" w:firstLine="0"/>
        <w:jc w:val="left"/>
      </w:pPr>
      <w:r>
        <w:t xml:space="preserve"> </w:t>
      </w:r>
    </w:p>
    <w:tbl>
      <w:tblPr>
        <w:tblStyle w:val="TableGrid"/>
        <w:tblW w:w="9037" w:type="dxa"/>
        <w:tblInd w:w="1283" w:type="dxa"/>
        <w:tblCellMar>
          <w:top w:w="0" w:type="dxa"/>
          <w:left w:w="107" w:type="dxa"/>
          <w:bottom w:w="0" w:type="dxa"/>
          <w:right w:w="52" w:type="dxa"/>
        </w:tblCellMar>
        <w:tblLook w:val="04A0" w:firstRow="1" w:lastRow="0" w:firstColumn="1" w:lastColumn="0" w:noHBand="0" w:noVBand="1"/>
      </w:tblPr>
      <w:tblGrid>
        <w:gridCol w:w="6487"/>
        <w:gridCol w:w="1276"/>
        <w:gridCol w:w="1274"/>
      </w:tblGrid>
      <w:tr w:rsidR="00925913" w14:paraId="67128354" w14:textId="77777777">
        <w:trPr>
          <w:trHeight w:val="630"/>
        </w:trPr>
        <w:tc>
          <w:tcPr>
            <w:tcW w:w="6487"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2693C68" w14:textId="77777777" w:rsidR="00925913" w:rsidRDefault="00477365">
            <w:pPr>
              <w:spacing w:after="408" w:line="259" w:lineRule="auto"/>
              <w:ind w:left="0" w:right="0" w:firstLine="0"/>
              <w:jc w:val="left"/>
            </w:pPr>
            <w:r>
              <w:rPr>
                <w:sz w:val="18"/>
              </w:rPr>
              <w:t xml:space="preserve"> </w:t>
            </w:r>
          </w:p>
          <w:p w14:paraId="5A3F4728" w14:textId="77777777" w:rsidR="00925913" w:rsidRDefault="00477365">
            <w:pPr>
              <w:spacing w:after="0" w:line="259" w:lineRule="auto"/>
              <w:ind w:left="0" w:right="0" w:firstLine="0"/>
              <w:jc w:val="left"/>
            </w:pPr>
            <w:r>
              <w:rPr>
                <w:sz w:val="18"/>
              </w:rPr>
              <w:t xml:space="preserve"> </w:t>
            </w:r>
          </w:p>
        </w:tc>
        <w:tc>
          <w:tcPr>
            <w:tcW w:w="2550" w:type="dxa"/>
            <w:gridSpan w:val="2"/>
            <w:tcBorders>
              <w:top w:val="single" w:sz="4" w:space="0" w:color="000000"/>
              <w:left w:val="single" w:sz="4" w:space="0" w:color="000000"/>
              <w:bottom w:val="single" w:sz="4" w:space="0" w:color="000000"/>
              <w:right w:val="single" w:sz="4" w:space="0" w:color="000000"/>
            </w:tcBorders>
            <w:shd w:val="clear" w:color="auto" w:fill="FFCC99"/>
          </w:tcPr>
          <w:p w14:paraId="4899C084" w14:textId="77777777" w:rsidR="00925913" w:rsidRDefault="00477365">
            <w:pPr>
              <w:spacing w:after="0" w:line="259" w:lineRule="auto"/>
              <w:ind w:left="0" w:right="53" w:firstLine="0"/>
              <w:jc w:val="center"/>
            </w:pPr>
            <w:r>
              <w:rPr>
                <w:sz w:val="18"/>
              </w:rPr>
              <w:t xml:space="preserve">Impact on the Defined </w:t>
            </w:r>
          </w:p>
          <w:p w14:paraId="4D7B72E0" w14:textId="77777777" w:rsidR="00925913" w:rsidRDefault="00477365">
            <w:pPr>
              <w:spacing w:after="0" w:line="259" w:lineRule="auto"/>
              <w:ind w:left="0" w:right="54" w:firstLine="0"/>
              <w:jc w:val="center"/>
            </w:pPr>
            <w:r>
              <w:rPr>
                <w:sz w:val="18"/>
              </w:rPr>
              <w:t xml:space="preserve">Benefit Obligation in the </w:t>
            </w:r>
          </w:p>
          <w:p w14:paraId="13F2DCEF" w14:textId="77777777" w:rsidR="00925913" w:rsidRDefault="00477365">
            <w:pPr>
              <w:spacing w:after="0" w:line="259" w:lineRule="auto"/>
              <w:ind w:left="0" w:right="54" w:firstLine="0"/>
              <w:jc w:val="center"/>
            </w:pPr>
            <w:r>
              <w:rPr>
                <w:sz w:val="18"/>
              </w:rPr>
              <w:t xml:space="preserve">Scheme </w:t>
            </w:r>
          </w:p>
        </w:tc>
      </w:tr>
      <w:tr w:rsidR="00925913" w14:paraId="2D46A84A" w14:textId="77777777">
        <w:trPr>
          <w:trHeight w:val="424"/>
        </w:trPr>
        <w:tc>
          <w:tcPr>
            <w:tcW w:w="0" w:type="auto"/>
            <w:vMerge/>
            <w:tcBorders>
              <w:top w:val="nil"/>
              <w:left w:val="single" w:sz="4" w:space="0" w:color="000000"/>
              <w:bottom w:val="single" w:sz="4" w:space="0" w:color="000000"/>
              <w:right w:val="single" w:sz="4" w:space="0" w:color="000000"/>
            </w:tcBorders>
          </w:tcPr>
          <w:p w14:paraId="4C452ACC" w14:textId="77777777" w:rsidR="00925913" w:rsidRDefault="00925913">
            <w:pPr>
              <w:spacing w:after="160" w:line="259" w:lineRule="auto"/>
              <w:ind w:left="0" w:right="0" w:firstLine="0"/>
              <w:jc w:val="left"/>
            </w:pPr>
          </w:p>
        </w:tc>
        <w:tc>
          <w:tcPr>
            <w:tcW w:w="1276" w:type="dxa"/>
            <w:tcBorders>
              <w:top w:val="single" w:sz="4" w:space="0" w:color="000000"/>
              <w:left w:val="single" w:sz="4" w:space="0" w:color="000000"/>
              <w:bottom w:val="single" w:sz="4" w:space="0" w:color="000000"/>
              <w:right w:val="single" w:sz="4" w:space="0" w:color="000000"/>
            </w:tcBorders>
            <w:shd w:val="clear" w:color="auto" w:fill="FFCC99"/>
          </w:tcPr>
          <w:p w14:paraId="1487A290" w14:textId="77777777" w:rsidR="00925913" w:rsidRDefault="00477365">
            <w:pPr>
              <w:spacing w:after="0" w:line="259" w:lineRule="auto"/>
              <w:ind w:left="0" w:right="0" w:firstLine="0"/>
              <w:jc w:val="center"/>
            </w:pPr>
            <w:r>
              <w:rPr>
                <w:sz w:val="18"/>
              </w:rPr>
              <w:t xml:space="preserve">Increase in Assumption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3274289C" w14:textId="77777777" w:rsidR="00925913" w:rsidRDefault="00477365">
            <w:pPr>
              <w:spacing w:after="0" w:line="259" w:lineRule="auto"/>
              <w:ind w:left="0" w:right="0" w:firstLine="0"/>
              <w:jc w:val="center"/>
            </w:pPr>
            <w:r>
              <w:rPr>
                <w:sz w:val="18"/>
              </w:rPr>
              <w:t xml:space="preserve">Decrease in Assumption </w:t>
            </w:r>
          </w:p>
        </w:tc>
      </w:tr>
      <w:tr w:rsidR="00925913" w14:paraId="59555D7F" w14:textId="77777777">
        <w:trPr>
          <w:trHeight w:val="215"/>
        </w:trPr>
        <w:tc>
          <w:tcPr>
            <w:tcW w:w="6487" w:type="dxa"/>
            <w:tcBorders>
              <w:top w:val="single" w:sz="4" w:space="0" w:color="000000"/>
              <w:left w:val="single" w:sz="4" w:space="0" w:color="000000"/>
              <w:bottom w:val="single" w:sz="4" w:space="0" w:color="000000"/>
              <w:right w:val="single" w:sz="4" w:space="0" w:color="000000"/>
            </w:tcBorders>
            <w:shd w:val="clear" w:color="auto" w:fill="FFCC99"/>
          </w:tcPr>
          <w:p w14:paraId="0AB2DA88" w14:textId="77777777" w:rsidR="00925913" w:rsidRDefault="00477365">
            <w:pPr>
              <w:spacing w:after="0" w:line="259" w:lineRule="auto"/>
              <w:ind w:left="0" w:right="0" w:firstLine="0"/>
              <w:jc w:val="left"/>
            </w:pPr>
            <w:r>
              <w:rPr>
                <w:sz w:val="18"/>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FFCC99"/>
          </w:tcPr>
          <w:p w14:paraId="0A763700" w14:textId="77777777" w:rsidR="00925913" w:rsidRDefault="00477365">
            <w:pPr>
              <w:spacing w:after="0" w:line="259" w:lineRule="auto"/>
              <w:ind w:left="0" w:right="55" w:firstLine="0"/>
              <w:jc w:val="center"/>
            </w:pPr>
            <w:r>
              <w:rPr>
                <w:sz w:val="18"/>
              </w:rPr>
              <w:t xml:space="preserve">£000s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7428B930" w14:textId="77777777" w:rsidR="00925913" w:rsidRDefault="00477365">
            <w:pPr>
              <w:spacing w:after="0" w:line="259" w:lineRule="auto"/>
              <w:ind w:left="0" w:right="57" w:firstLine="0"/>
              <w:jc w:val="center"/>
            </w:pPr>
            <w:r>
              <w:rPr>
                <w:sz w:val="18"/>
              </w:rPr>
              <w:t xml:space="preserve">£000s </w:t>
            </w:r>
          </w:p>
        </w:tc>
      </w:tr>
      <w:tr w:rsidR="00925913" w14:paraId="30C7602D" w14:textId="77777777">
        <w:trPr>
          <w:trHeight w:val="585"/>
        </w:trPr>
        <w:tc>
          <w:tcPr>
            <w:tcW w:w="6487" w:type="dxa"/>
            <w:tcBorders>
              <w:top w:val="single" w:sz="4" w:space="0" w:color="000000"/>
              <w:left w:val="single" w:sz="4" w:space="0" w:color="000000"/>
              <w:bottom w:val="nil"/>
              <w:right w:val="single" w:sz="4" w:space="0" w:color="000000"/>
            </w:tcBorders>
          </w:tcPr>
          <w:p w14:paraId="3AF0C31A" w14:textId="77777777" w:rsidR="00925913" w:rsidRDefault="00477365">
            <w:pPr>
              <w:spacing w:after="0" w:line="259" w:lineRule="auto"/>
              <w:ind w:left="0" w:right="0" w:firstLine="0"/>
              <w:jc w:val="left"/>
            </w:pPr>
            <w:r>
              <w:rPr>
                <w:b/>
                <w:u w:val="single" w:color="000000"/>
              </w:rPr>
              <w:t>Local Government Pension Scheme</w:t>
            </w:r>
            <w:r>
              <w:rPr>
                <w:b/>
              </w:rPr>
              <w:t xml:space="preserve"> </w:t>
            </w:r>
          </w:p>
          <w:p w14:paraId="4179A0D9" w14:textId="77777777" w:rsidR="00925913" w:rsidRDefault="00477365">
            <w:pPr>
              <w:spacing w:after="0" w:line="259" w:lineRule="auto"/>
              <w:ind w:left="0" w:right="0" w:firstLine="0"/>
              <w:jc w:val="left"/>
            </w:pPr>
            <w:r>
              <w:t xml:space="preserve">Longevity (increase or decrease in 1 year) </w:t>
            </w:r>
          </w:p>
        </w:tc>
        <w:tc>
          <w:tcPr>
            <w:tcW w:w="1276" w:type="dxa"/>
            <w:tcBorders>
              <w:top w:val="single" w:sz="4" w:space="0" w:color="000000"/>
              <w:left w:val="single" w:sz="4" w:space="0" w:color="000000"/>
              <w:bottom w:val="nil"/>
              <w:right w:val="single" w:sz="4" w:space="0" w:color="000000"/>
            </w:tcBorders>
          </w:tcPr>
          <w:p w14:paraId="721C8DF4" w14:textId="77777777" w:rsidR="00925913" w:rsidRDefault="00477365">
            <w:pPr>
              <w:spacing w:after="0" w:line="259" w:lineRule="auto"/>
              <w:ind w:left="0" w:right="0" w:firstLine="0"/>
              <w:jc w:val="center"/>
            </w:pPr>
            <w:r>
              <w:t xml:space="preserve"> </w:t>
            </w:r>
          </w:p>
          <w:p w14:paraId="4C7EC3C6" w14:textId="77777777" w:rsidR="00925913" w:rsidRDefault="00477365">
            <w:pPr>
              <w:spacing w:after="0" w:line="259" w:lineRule="auto"/>
              <w:ind w:left="0" w:right="55" w:firstLine="0"/>
              <w:jc w:val="center"/>
            </w:pPr>
            <w:r>
              <w:t xml:space="preserve">47,146 </w:t>
            </w:r>
          </w:p>
        </w:tc>
        <w:tc>
          <w:tcPr>
            <w:tcW w:w="1274" w:type="dxa"/>
            <w:tcBorders>
              <w:top w:val="single" w:sz="4" w:space="0" w:color="000000"/>
              <w:left w:val="single" w:sz="4" w:space="0" w:color="000000"/>
              <w:bottom w:val="nil"/>
              <w:right w:val="single" w:sz="4" w:space="0" w:color="000000"/>
            </w:tcBorders>
          </w:tcPr>
          <w:p w14:paraId="36295FC4" w14:textId="77777777" w:rsidR="00925913" w:rsidRDefault="00477365">
            <w:pPr>
              <w:spacing w:after="0" w:line="259" w:lineRule="auto"/>
              <w:ind w:left="1" w:right="0" w:firstLine="0"/>
              <w:jc w:val="center"/>
            </w:pPr>
            <w:r>
              <w:t xml:space="preserve"> </w:t>
            </w:r>
          </w:p>
          <w:p w14:paraId="6C4BBE10" w14:textId="77777777" w:rsidR="00925913" w:rsidRDefault="00477365">
            <w:pPr>
              <w:spacing w:after="0" w:line="259" w:lineRule="auto"/>
              <w:ind w:left="0" w:right="55" w:firstLine="0"/>
              <w:jc w:val="center"/>
            </w:pPr>
            <w:r>
              <w:t xml:space="preserve">-47,146 </w:t>
            </w:r>
          </w:p>
        </w:tc>
      </w:tr>
      <w:tr w:rsidR="00925913" w14:paraId="355B5BFC" w14:textId="77777777">
        <w:trPr>
          <w:trHeight w:val="345"/>
        </w:trPr>
        <w:tc>
          <w:tcPr>
            <w:tcW w:w="6487" w:type="dxa"/>
            <w:tcBorders>
              <w:top w:val="nil"/>
              <w:left w:val="single" w:sz="4" w:space="0" w:color="000000"/>
              <w:bottom w:val="nil"/>
              <w:right w:val="single" w:sz="4" w:space="0" w:color="000000"/>
            </w:tcBorders>
          </w:tcPr>
          <w:p w14:paraId="6BC17BA2" w14:textId="77777777" w:rsidR="00925913" w:rsidRDefault="00477365">
            <w:pPr>
              <w:spacing w:after="0" w:line="259" w:lineRule="auto"/>
              <w:ind w:left="0" w:right="0" w:firstLine="0"/>
              <w:jc w:val="left"/>
            </w:pPr>
            <w:r>
              <w:t xml:space="preserve"> </w:t>
            </w:r>
          </w:p>
          <w:p w14:paraId="78B0D528" w14:textId="77777777" w:rsidR="00925913" w:rsidRDefault="00477365">
            <w:pPr>
              <w:spacing w:after="0" w:line="259" w:lineRule="auto"/>
              <w:ind w:left="0" w:right="0" w:firstLine="0"/>
              <w:jc w:val="left"/>
            </w:pPr>
            <w:r>
              <w:t xml:space="preserve">Rate of Inflation (increase or decrease by 0.1%) </w:t>
            </w:r>
          </w:p>
        </w:tc>
        <w:tc>
          <w:tcPr>
            <w:tcW w:w="1276" w:type="dxa"/>
            <w:tcBorders>
              <w:top w:val="nil"/>
              <w:left w:val="single" w:sz="4" w:space="0" w:color="000000"/>
              <w:bottom w:val="nil"/>
              <w:right w:val="single" w:sz="4" w:space="0" w:color="000000"/>
            </w:tcBorders>
          </w:tcPr>
          <w:p w14:paraId="32EE6188" w14:textId="77777777" w:rsidR="00925913" w:rsidRDefault="00477365">
            <w:pPr>
              <w:spacing w:after="0" w:line="259" w:lineRule="auto"/>
              <w:ind w:left="0" w:right="0" w:firstLine="0"/>
              <w:jc w:val="center"/>
            </w:pPr>
            <w:r>
              <w:t xml:space="preserve"> </w:t>
            </w:r>
          </w:p>
          <w:p w14:paraId="7E207DF0" w14:textId="77777777" w:rsidR="00925913" w:rsidRDefault="00477365">
            <w:pPr>
              <w:spacing w:after="0" w:line="259" w:lineRule="auto"/>
              <w:ind w:left="0" w:right="55" w:firstLine="0"/>
              <w:jc w:val="center"/>
            </w:pPr>
            <w:r>
              <w:t xml:space="preserve">24,962 </w:t>
            </w:r>
          </w:p>
        </w:tc>
        <w:tc>
          <w:tcPr>
            <w:tcW w:w="1274" w:type="dxa"/>
            <w:tcBorders>
              <w:top w:val="nil"/>
              <w:left w:val="single" w:sz="4" w:space="0" w:color="000000"/>
              <w:bottom w:val="nil"/>
              <w:right w:val="single" w:sz="4" w:space="0" w:color="000000"/>
            </w:tcBorders>
          </w:tcPr>
          <w:p w14:paraId="3F8C50BB" w14:textId="77777777" w:rsidR="00925913" w:rsidRDefault="00477365">
            <w:pPr>
              <w:spacing w:after="0" w:line="259" w:lineRule="auto"/>
              <w:ind w:left="1" w:right="0" w:firstLine="0"/>
              <w:jc w:val="center"/>
            </w:pPr>
            <w:r>
              <w:t xml:space="preserve"> </w:t>
            </w:r>
          </w:p>
          <w:p w14:paraId="0501E92F" w14:textId="77777777" w:rsidR="00925913" w:rsidRDefault="00477365">
            <w:pPr>
              <w:spacing w:after="0" w:line="259" w:lineRule="auto"/>
              <w:ind w:left="0" w:right="55" w:firstLine="0"/>
              <w:jc w:val="center"/>
            </w:pPr>
            <w:r>
              <w:t xml:space="preserve">-24,962 </w:t>
            </w:r>
          </w:p>
        </w:tc>
      </w:tr>
      <w:tr w:rsidR="00925913" w14:paraId="47A9578B" w14:textId="77777777">
        <w:trPr>
          <w:trHeight w:val="230"/>
        </w:trPr>
        <w:tc>
          <w:tcPr>
            <w:tcW w:w="6487" w:type="dxa"/>
            <w:tcBorders>
              <w:top w:val="nil"/>
              <w:left w:val="single" w:sz="4" w:space="0" w:color="000000"/>
              <w:bottom w:val="nil"/>
              <w:right w:val="single" w:sz="4" w:space="0" w:color="000000"/>
            </w:tcBorders>
          </w:tcPr>
          <w:p w14:paraId="0CE496F6" w14:textId="77777777" w:rsidR="00925913" w:rsidRDefault="00477365">
            <w:pPr>
              <w:spacing w:after="0" w:line="259" w:lineRule="auto"/>
              <w:ind w:left="0" w:right="0" w:firstLine="0"/>
              <w:jc w:val="left"/>
            </w:pPr>
            <w:r>
              <w:t xml:space="preserve">Rate of Increase in Salaries (increase or decrease by 0.1%) </w:t>
            </w:r>
          </w:p>
        </w:tc>
        <w:tc>
          <w:tcPr>
            <w:tcW w:w="1276" w:type="dxa"/>
            <w:tcBorders>
              <w:top w:val="nil"/>
              <w:left w:val="single" w:sz="4" w:space="0" w:color="000000"/>
              <w:bottom w:val="nil"/>
              <w:right w:val="single" w:sz="4" w:space="0" w:color="000000"/>
            </w:tcBorders>
          </w:tcPr>
          <w:p w14:paraId="388008A0" w14:textId="77777777" w:rsidR="00925913" w:rsidRDefault="00477365">
            <w:pPr>
              <w:spacing w:after="0" w:line="259" w:lineRule="auto"/>
              <w:ind w:left="0" w:right="53" w:firstLine="0"/>
              <w:jc w:val="center"/>
            </w:pPr>
            <w:r>
              <w:t xml:space="preserve">2,732 </w:t>
            </w:r>
          </w:p>
        </w:tc>
        <w:tc>
          <w:tcPr>
            <w:tcW w:w="1274" w:type="dxa"/>
            <w:tcBorders>
              <w:top w:val="nil"/>
              <w:left w:val="single" w:sz="4" w:space="0" w:color="000000"/>
              <w:bottom w:val="nil"/>
              <w:right w:val="single" w:sz="4" w:space="0" w:color="000000"/>
            </w:tcBorders>
          </w:tcPr>
          <w:p w14:paraId="22D7B0E0" w14:textId="77777777" w:rsidR="00925913" w:rsidRDefault="00477365">
            <w:pPr>
              <w:spacing w:after="0" w:line="259" w:lineRule="auto"/>
              <w:ind w:left="0" w:right="55" w:firstLine="0"/>
              <w:jc w:val="center"/>
            </w:pPr>
            <w:r>
              <w:t xml:space="preserve">-2,732 </w:t>
            </w:r>
          </w:p>
        </w:tc>
      </w:tr>
      <w:tr w:rsidR="00925913" w14:paraId="2AE1AE85" w14:textId="77777777">
        <w:trPr>
          <w:trHeight w:val="230"/>
        </w:trPr>
        <w:tc>
          <w:tcPr>
            <w:tcW w:w="6487" w:type="dxa"/>
            <w:tcBorders>
              <w:top w:val="nil"/>
              <w:left w:val="single" w:sz="4" w:space="0" w:color="000000"/>
              <w:bottom w:val="nil"/>
              <w:right w:val="single" w:sz="4" w:space="0" w:color="000000"/>
            </w:tcBorders>
          </w:tcPr>
          <w:p w14:paraId="469044FD" w14:textId="77777777" w:rsidR="00925913" w:rsidRDefault="00477365">
            <w:pPr>
              <w:spacing w:after="0" w:line="259" w:lineRule="auto"/>
              <w:ind w:left="0" w:right="0" w:firstLine="0"/>
              <w:jc w:val="left"/>
            </w:pPr>
            <w:r>
              <w:t xml:space="preserve">Rate of Increase in Pensions (increase or decrease by 0.1%) </w:t>
            </w:r>
          </w:p>
        </w:tc>
        <w:tc>
          <w:tcPr>
            <w:tcW w:w="1276" w:type="dxa"/>
            <w:tcBorders>
              <w:top w:val="nil"/>
              <w:left w:val="single" w:sz="4" w:space="0" w:color="000000"/>
              <w:bottom w:val="nil"/>
              <w:right w:val="single" w:sz="4" w:space="0" w:color="000000"/>
            </w:tcBorders>
          </w:tcPr>
          <w:p w14:paraId="27B3816B" w14:textId="77777777" w:rsidR="00925913" w:rsidRDefault="00477365">
            <w:pPr>
              <w:spacing w:after="0" w:line="259" w:lineRule="auto"/>
              <w:ind w:left="0" w:right="55" w:firstLine="0"/>
              <w:jc w:val="center"/>
            </w:pPr>
            <w:r>
              <w:t xml:space="preserve">24,962 </w:t>
            </w:r>
          </w:p>
        </w:tc>
        <w:tc>
          <w:tcPr>
            <w:tcW w:w="1274" w:type="dxa"/>
            <w:tcBorders>
              <w:top w:val="nil"/>
              <w:left w:val="single" w:sz="4" w:space="0" w:color="000000"/>
              <w:bottom w:val="nil"/>
              <w:right w:val="single" w:sz="4" w:space="0" w:color="000000"/>
            </w:tcBorders>
          </w:tcPr>
          <w:p w14:paraId="2C78A1BE" w14:textId="77777777" w:rsidR="00925913" w:rsidRDefault="00477365">
            <w:pPr>
              <w:spacing w:after="0" w:line="259" w:lineRule="auto"/>
              <w:ind w:left="0" w:right="55" w:firstLine="0"/>
              <w:jc w:val="center"/>
            </w:pPr>
            <w:r>
              <w:t xml:space="preserve">-24,962 </w:t>
            </w:r>
          </w:p>
        </w:tc>
      </w:tr>
      <w:tr w:rsidR="00925913" w14:paraId="19DA8E00" w14:textId="77777777">
        <w:trPr>
          <w:trHeight w:val="230"/>
        </w:trPr>
        <w:tc>
          <w:tcPr>
            <w:tcW w:w="6487" w:type="dxa"/>
            <w:tcBorders>
              <w:top w:val="nil"/>
              <w:left w:val="single" w:sz="4" w:space="0" w:color="000000"/>
              <w:bottom w:val="nil"/>
              <w:right w:val="single" w:sz="4" w:space="0" w:color="000000"/>
            </w:tcBorders>
          </w:tcPr>
          <w:p w14:paraId="2EF0FC82" w14:textId="77777777" w:rsidR="00925913" w:rsidRDefault="00477365">
            <w:pPr>
              <w:spacing w:after="0" w:line="259" w:lineRule="auto"/>
              <w:ind w:left="0" w:right="0" w:firstLine="0"/>
              <w:jc w:val="left"/>
            </w:pPr>
            <w:r>
              <w:t xml:space="preserve">Rate for Discounting Scheme Liabilities (increase or decrease by 0.1%) </w:t>
            </w:r>
          </w:p>
        </w:tc>
        <w:tc>
          <w:tcPr>
            <w:tcW w:w="1276" w:type="dxa"/>
            <w:tcBorders>
              <w:top w:val="nil"/>
              <w:left w:val="single" w:sz="4" w:space="0" w:color="000000"/>
              <w:bottom w:val="nil"/>
              <w:right w:val="single" w:sz="4" w:space="0" w:color="000000"/>
            </w:tcBorders>
          </w:tcPr>
          <w:p w14:paraId="6E13D90C" w14:textId="77777777" w:rsidR="00925913" w:rsidRDefault="00477365">
            <w:pPr>
              <w:spacing w:after="0" w:line="259" w:lineRule="auto"/>
              <w:ind w:left="0" w:right="53" w:firstLine="0"/>
              <w:jc w:val="center"/>
            </w:pPr>
            <w:r>
              <w:t xml:space="preserve">-24,565 </w:t>
            </w:r>
          </w:p>
        </w:tc>
        <w:tc>
          <w:tcPr>
            <w:tcW w:w="1274" w:type="dxa"/>
            <w:tcBorders>
              <w:top w:val="nil"/>
              <w:left w:val="single" w:sz="4" w:space="0" w:color="000000"/>
              <w:bottom w:val="nil"/>
              <w:right w:val="single" w:sz="4" w:space="0" w:color="000000"/>
            </w:tcBorders>
          </w:tcPr>
          <w:p w14:paraId="0A7A88B0" w14:textId="77777777" w:rsidR="00925913" w:rsidRDefault="00477365">
            <w:pPr>
              <w:spacing w:after="0" w:line="259" w:lineRule="auto"/>
              <w:ind w:left="0" w:right="53" w:firstLine="0"/>
              <w:jc w:val="center"/>
            </w:pPr>
            <w:r>
              <w:t xml:space="preserve">24,565 </w:t>
            </w:r>
          </w:p>
        </w:tc>
      </w:tr>
      <w:tr w:rsidR="00925913" w14:paraId="51C25F66" w14:textId="77777777">
        <w:trPr>
          <w:trHeight w:val="345"/>
        </w:trPr>
        <w:tc>
          <w:tcPr>
            <w:tcW w:w="6487" w:type="dxa"/>
            <w:tcBorders>
              <w:top w:val="nil"/>
              <w:left w:val="single" w:sz="4" w:space="0" w:color="000000"/>
              <w:bottom w:val="nil"/>
              <w:right w:val="single" w:sz="4" w:space="0" w:color="000000"/>
            </w:tcBorders>
            <w:vAlign w:val="bottom"/>
          </w:tcPr>
          <w:p w14:paraId="7086431B" w14:textId="77777777" w:rsidR="00925913" w:rsidRDefault="00477365">
            <w:pPr>
              <w:spacing w:after="0" w:line="259" w:lineRule="auto"/>
              <w:ind w:left="0" w:right="0" w:firstLine="0"/>
              <w:jc w:val="left"/>
            </w:pPr>
            <w:r>
              <w:t xml:space="preserve">Investment Returns (increase or decrease by 1%) </w:t>
            </w:r>
          </w:p>
          <w:p w14:paraId="69C949FC" w14:textId="77777777" w:rsidR="00925913" w:rsidRDefault="00477365">
            <w:pPr>
              <w:spacing w:after="0" w:line="259" w:lineRule="auto"/>
              <w:ind w:left="0" w:right="0" w:firstLine="0"/>
              <w:jc w:val="left"/>
            </w:pPr>
            <w:r>
              <w:t xml:space="preserve"> </w:t>
            </w:r>
          </w:p>
        </w:tc>
        <w:tc>
          <w:tcPr>
            <w:tcW w:w="1276" w:type="dxa"/>
            <w:tcBorders>
              <w:top w:val="nil"/>
              <w:left w:val="single" w:sz="4" w:space="0" w:color="000000"/>
              <w:bottom w:val="nil"/>
              <w:right w:val="single" w:sz="4" w:space="0" w:color="000000"/>
            </w:tcBorders>
            <w:vAlign w:val="bottom"/>
          </w:tcPr>
          <w:p w14:paraId="6A282707" w14:textId="77777777" w:rsidR="00925913" w:rsidRDefault="00477365">
            <w:pPr>
              <w:spacing w:after="0" w:line="259" w:lineRule="auto"/>
              <w:ind w:left="0" w:right="53" w:firstLine="0"/>
              <w:jc w:val="center"/>
            </w:pPr>
            <w:r>
              <w:t xml:space="preserve">-11,609 </w:t>
            </w:r>
          </w:p>
          <w:p w14:paraId="216E399F" w14:textId="77777777" w:rsidR="00925913" w:rsidRDefault="00477365">
            <w:pPr>
              <w:spacing w:after="0" w:line="259" w:lineRule="auto"/>
              <w:ind w:left="0" w:right="0" w:firstLine="0"/>
              <w:jc w:val="center"/>
            </w:pPr>
            <w:r>
              <w:t xml:space="preserve"> </w:t>
            </w:r>
          </w:p>
        </w:tc>
        <w:tc>
          <w:tcPr>
            <w:tcW w:w="1274" w:type="dxa"/>
            <w:tcBorders>
              <w:top w:val="nil"/>
              <w:left w:val="single" w:sz="4" w:space="0" w:color="000000"/>
              <w:bottom w:val="nil"/>
              <w:right w:val="single" w:sz="4" w:space="0" w:color="000000"/>
            </w:tcBorders>
            <w:vAlign w:val="bottom"/>
          </w:tcPr>
          <w:p w14:paraId="1CA548D4" w14:textId="77777777" w:rsidR="00925913" w:rsidRDefault="00477365">
            <w:pPr>
              <w:spacing w:after="0" w:line="259" w:lineRule="auto"/>
              <w:ind w:left="0" w:right="54" w:firstLine="0"/>
              <w:jc w:val="center"/>
            </w:pPr>
            <w:r>
              <w:t xml:space="preserve">11,609 </w:t>
            </w:r>
          </w:p>
          <w:p w14:paraId="0BE7AC1C" w14:textId="77777777" w:rsidR="00925913" w:rsidRDefault="00477365">
            <w:pPr>
              <w:spacing w:after="0" w:line="259" w:lineRule="auto"/>
              <w:ind w:left="1" w:right="0" w:firstLine="0"/>
              <w:jc w:val="center"/>
            </w:pPr>
            <w:r>
              <w:t xml:space="preserve"> </w:t>
            </w:r>
          </w:p>
        </w:tc>
      </w:tr>
      <w:tr w:rsidR="00925913" w14:paraId="2DF4ECD3" w14:textId="77777777">
        <w:trPr>
          <w:trHeight w:val="572"/>
        </w:trPr>
        <w:tc>
          <w:tcPr>
            <w:tcW w:w="6487" w:type="dxa"/>
            <w:tcBorders>
              <w:top w:val="nil"/>
              <w:left w:val="single" w:sz="4" w:space="0" w:color="000000"/>
              <w:bottom w:val="nil"/>
              <w:right w:val="single" w:sz="4" w:space="0" w:color="000000"/>
            </w:tcBorders>
            <w:vAlign w:val="bottom"/>
          </w:tcPr>
          <w:p w14:paraId="28D2B2DC" w14:textId="77777777" w:rsidR="00925913" w:rsidRDefault="00477365">
            <w:pPr>
              <w:spacing w:after="0" w:line="259" w:lineRule="auto"/>
              <w:ind w:left="0" w:right="1515" w:firstLine="0"/>
              <w:jc w:val="left"/>
            </w:pPr>
            <w:r>
              <w:rPr>
                <w:b/>
                <w:u w:val="single" w:color="000000"/>
              </w:rPr>
              <w:t>Teachers’ Additional Unfunded Pensions</w:t>
            </w:r>
            <w:r>
              <w:rPr>
                <w:b/>
              </w:rPr>
              <w:t xml:space="preserve"> </w:t>
            </w:r>
            <w:r>
              <w:t xml:space="preserve">Longevity (increase or decrease in 1 year) </w:t>
            </w:r>
          </w:p>
        </w:tc>
        <w:tc>
          <w:tcPr>
            <w:tcW w:w="1276" w:type="dxa"/>
            <w:tcBorders>
              <w:top w:val="nil"/>
              <w:left w:val="single" w:sz="4" w:space="0" w:color="000000"/>
              <w:bottom w:val="nil"/>
              <w:right w:val="single" w:sz="4" w:space="0" w:color="000000"/>
            </w:tcBorders>
            <w:vAlign w:val="bottom"/>
          </w:tcPr>
          <w:p w14:paraId="36245D7E" w14:textId="77777777" w:rsidR="00925913" w:rsidRDefault="00477365">
            <w:pPr>
              <w:spacing w:after="0" w:line="259" w:lineRule="auto"/>
              <w:ind w:left="0" w:right="0" w:firstLine="0"/>
              <w:jc w:val="center"/>
            </w:pPr>
            <w:r>
              <w:t xml:space="preserve"> </w:t>
            </w:r>
          </w:p>
          <w:p w14:paraId="2C236DC3" w14:textId="77777777" w:rsidR="00925913" w:rsidRDefault="00477365">
            <w:pPr>
              <w:spacing w:after="0" w:line="259" w:lineRule="auto"/>
              <w:ind w:left="0" w:right="55" w:firstLine="0"/>
              <w:jc w:val="center"/>
            </w:pPr>
            <w:r>
              <w:t xml:space="preserve">344 </w:t>
            </w:r>
          </w:p>
        </w:tc>
        <w:tc>
          <w:tcPr>
            <w:tcW w:w="1274" w:type="dxa"/>
            <w:tcBorders>
              <w:top w:val="nil"/>
              <w:left w:val="single" w:sz="4" w:space="0" w:color="000000"/>
              <w:bottom w:val="nil"/>
              <w:right w:val="single" w:sz="4" w:space="0" w:color="000000"/>
            </w:tcBorders>
            <w:vAlign w:val="bottom"/>
          </w:tcPr>
          <w:p w14:paraId="66369426" w14:textId="77777777" w:rsidR="00925913" w:rsidRDefault="00477365">
            <w:pPr>
              <w:spacing w:after="0" w:line="259" w:lineRule="auto"/>
              <w:ind w:left="1" w:right="0" w:firstLine="0"/>
              <w:jc w:val="center"/>
            </w:pPr>
            <w:r>
              <w:t xml:space="preserve"> </w:t>
            </w:r>
          </w:p>
          <w:p w14:paraId="56DE6C7D" w14:textId="77777777" w:rsidR="00925913" w:rsidRDefault="00477365">
            <w:pPr>
              <w:spacing w:after="0" w:line="259" w:lineRule="auto"/>
              <w:ind w:left="0" w:right="53" w:firstLine="0"/>
              <w:jc w:val="center"/>
            </w:pPr>
            <w:r>
              <w:t xml:space="preserve">-344 </w:t>
            </w:r>
          </w:p>
        </w:tc>
      </w:tr>
      <w:tr w:rsidR="00925913" w14:paraId="74997BBC" w14:textId="77777777">
        <w:trPr>
          <w:trHeight w:val="234"/>
        </w:trPr>
        <w:tc>
          <w:tcPr>
            <w:tcW w:w="6487" w:type="dxa"/>
            <w:tcBorders>
              <w:top w:val="nil"/>
              <w:left w:val="single" w:sz="4" w:space="0" w:color="000000"/>
              <w:bottom w:val="nil"/>
              <w:right w:val="single" w:sz="4" w:space="0" w:color="000000"/>
            </w:tcBorders>
          </w:tcPr>
          <w:p w14:paraId="282E2655" w14:textId="77777777" w:rsidR="00925913" w:rsidRDefault="00477365">
            <w:pPr>
              <w:spacing w:after="0" w:line="259" w:lineRule="auto"/>
              <w:ind w:left="0" w:right="0" w:firstLine="0"/>
              <w:jc w:val="left"/>
            </w:pPr>
            <w:r>
              <w:t xml:space="preserve">Rate of Inflation (increase or decrease by 0.1%) </w:t>
            </w:r>
          </w:p>
        </w:tc>
        <w:tc>
          <w:tcPr>
            <w:tcW w:w="1276" w:type="dxa"/>
            <w:tcBorders>
              <w:top w:val="nil"/>
              <w:left w:val="single" w:sz="4" w:space="0" w:color="000000"/>
              <w:bottom w:val="nil"/>
              <w:right w:val="single" w:sz="4" w:space="0" w:color="000000"/>
            </w:tcBorders>
          </w:tcPr>
          <w:p w14:paraId="0D814FE4" w14:textId="77777777" w:rsidR="00925913" w:rsidRDefault="00477365">
            <w:pPr>
              <w:spacing w:after="0" w:line="259" w:lineRule="auto"/>
              <w:ind w:left="0" w:right="55" w:firstLine="0"/>
              <w:jc w:val="center"/>
            </w:pPr>
            <w:r>
              <w:t xml:space="preserve">32 </w:t>
            </w:r>
          </w:p>
        </w:tc>
        <w:tc>
          <w:tcPr>
            <w:tcW w:w="1274" w:type="dxa"/>
            <w:tcBorders>
              <w:top w:val="nil"/>
              <w:left w:val="single" w:sz="4" w:space="0" w:color="000000"/>
              <w:bottom w:val="nil"/>
              <w:right w:val="single" w:sz="4" w:space="0" w:color="000000"/>
            </w:tcBorders>
          </w:tcPr>
          <w:p w14:paraId="34E29C78" w14:textId="77777777" w:rsidR="00925913" w:rsidRDefault="00477365">
            <w:pPr>
              <w:spacing w:after="0" w:line="259" w:lineRule="auto"/>
              <w:ind w:left="0" w:right="57" w:firstLine="0"/>
              <w:jc w:val="center"/>
            </w:pPr>
            <w:r>
              <w:t xml:space="preserve">-32 </w:t>
            </w:r>
          </w:p>
        </w:tc>
      </w:tr>
      <w:tr w:rsidR="00925913" w14:paraId="7E64A60E" w14:textId="77777777">
        <w:trPr>
          <w:trHeight w:val="462"/>
        </w:trPr>
        <w:tc>
          <w:tcPr>
            <w:tcW w:w="6487" w:type="dxa"/>
            <w:tcBorders>
              <w:top w:val="nil"/>
              <w:left w:val="single" w:sz="4" w:space="0" w:color="000000"/>
              <w:bottom w:val="single" w:sz="4" w:space="0" w:color="000000"/>
              <w:right w:val="single" w:sz="4" w:space="0" w:color="000000"/>
            </w:tcBorders>
          </w:tcPr>
          <w:p w14:paraId="3F2CDAD3" w14:textId="77777777" w:rsidR="00925913" w:rsidRDefault="00477365">
            <w:pPr>
              <w:spacing w:after="0" w:line="259" w:lineRule="auto"/>
              <w:ind w:left="0" w:right="0" w:firstLine="0"/>
              <w:jc w:val="left"/>
            </w:pPr>
            <w:r>
              <w:t xml:space="preserve">Rate for Discounting Scheme Liabilities (increase or decrease by 0.1%) </w:t>
            </w:r>
          </w:p>
          <w:p w14:paraId="36D3B07D" w14:textId="77777777" w:rsidR="00925913" w:rsidRDefault="00477365">
            <w:pPr>
              <w:spacing w:after="0" w:line="259" w:lineRule="auto"/>
              <w:ind w:left="0" w:right="0" w:firstLine="0"/>
              <w:jc w:val="left"/>
            </w:pPr>
            <w:r>
              <w:t xml:space="preserve"> </w:t>
            </w:r>
          </w:p>
        </w:tc>
        <w:tc>
          <w:tcPr>
            <w:tcW w:w="1276" w:type="dxa"/>
            <w:tcBorders>
              <w:top w:val="nil"/>
              <w:left w:val="single" w:sz="4" w:space="0" w:color="000000"/>
              <w:bottom w:val="single" w:sz="4" w:space="0" w:color="000000"/>
              <w:right w:val="single" w:sz="4" w:space="0" w:color="000000"/>
            </w:tcBorders>
          </w:tcPr>
          <w:p w14:paraId="72266B19" w14:textId="77777777" w:rsidR="00925913" w:rsidRDefault="00477365">
            <w:pPr>
              <w:spacing w:after="0" w:line="259" w:lineRule="auto"/>
              <w:ind w:left="0" w:right="55" w:firstLine="0"/>
              <w:jc w:val="center"/>
            </w:pPr>
            <w:r>
              <w:t xml:space="preserve">-32 </w:t>
            </w:r>
          </w:p>
          <w:p w14:paraId="46E7870E" w14:textId="77777777" w:rsidR="00925913" w:rsidRDefault="00477365">
            <w:pPr>
              <w:spacing w:after="0" w:line="259" w:lineRule="auto"/>
              <w:ind w:left="0" w:right="1" w:firstLine="0"/>
              <w:jc w:val="center"/>
            </w:pPr>
            <w:r>
              <w:t xml:space="preserve"> </w:t>
            </w:r>
          </w:p>
        </w:tc>
        <w:tc>
          <w:tcPr>
            <w:tcW w:w="1274" w:type="dxa"/>
            <w:tcBorders>
              <w:top w:val="nil"/>
              <w:left w:val="single" w:sz="4" w:space="0" w:color="000000"/>
              <w:bottom w:val="single" w:sz="4" w:space="0" w:color="000000"/>
              <w:right w:val="single" w:sz="4" w:space="0" w:color="000000"/>
            </w:tcBorders>
          </w:tcPr>
          <w:p w14:paraId="3B35105C" w14:textId="77777777" w:rsidR="00925913" w:rsidRDefault="00477365">
            <w:pPr>
              <w:spacing w:after="0" w:line="259" w:lineRule="auto"/>
              <w:ind w:left="0" w:right="57" w:firstLine="0"/>
              <w:jc w:val="center"/>
            </w:pPr>
            <w:r>
              <w:t xml:space="preserve">32 </w:t>
            </w:r>
          </w:p>
          <w:p w14:paraId="7DC15EF4" w14:textId="77777777" w:rsidR="00925913" w:rsidRDefault="00477365">
            <w:pPr>
              <w:spacing w:after="0" w:line="259" w:lineRule="auto"/>
              <w:ind w:left="0" w:right="1" w:firstLine="0"/>
              <w:jc w:val="center"/>
            </w:pPr>
            <w:r>
              <w:t xml:space="preserve"> </w:t>
            </w:r>
          </w:p>
        </w:tc>
      </w:tr>
    </w:tbl>
    <w:p w14:paraId="76436B2E" w14:textId="77777777" w:rsidR="00925913" w:rsidRDefault="00477365">
      <w:pPr>
        <w:pStyle w:val="Heading4"/>
        <w:spacing w:after="3" w:line="252" w:lineRule="auto"/>
        <w:ind w:left="1287"/>
        <w:jc w:val="left"/>
      </w:pPr>
      <w:r>
        <w:rPr>
          <w:b/>
        </w:rPr>
        <w:t>Impact on the Authority’s Cash Flows</w:t>
      </w:r>
      <w:r>
        <w:rPr>
          <w:b/>
          <w:u w:val="none"/>
        </w:rPr>
        <w:t xml:space="preserve"> </w:t>
      </w:r>
    </w:p>
    <w:p w14:paraId="1373CCE8" w14:textId="77777777" w:rsidR="00925913" w:rsidRDefault="00477365">
      <w:pPr>
        <w:spacing w:after="15" w:line="259" w:lineRule="auto"/>
        <w:ind w:left="568" w:right="0" w:firstLine="0"/>
        <w:jc w:val="left"/>
      </w:pPr>
      <w:r>
        <w:t xml:space="preserve"> </w:t>
      </w:r>
    </w:p>
    <w:p w14:paraId="5C88AA3C" w14:textId="77777777" w:rsidR="00925913" w:rsidRDefault="00477365">
      <w:pPr>
        <w:ind w:left="1268" w:right="0"/>
      </w:pPr>
      <w:r>
        <w:t xml:space="preserve">The objectives of the Local Government Pension Scheme are to keep employers’ contributions at as constant a rate as possible.  The Council has agreed a strategy with the scheme’s actuary to achieve a funding level of 100% over the next 16 years.  Funding levels are monitored on an annual basis.  The most recent triennial valuation took place on 31 March 2019 and has set contributions levels for 2020/2021 to 2022/2023.   </w:t>
      </w:r>
    </w:p>
    <w:p w14:paraId="01F7A45B" w14:textId="77777777" w:rsidR="00925913" w:rsidRDefault="00477365">
      <w:pPr>
        <w:spacing w:after="0" w:line="259" w:lineRule="auto"/>
        <w:ind w:left="1277" w:right="0" w:firstLine="0"/>
        <w:jc w:val="left"/>
      </w:pPr>
      <w:r>
        <w:t xml:space="preserve"> </w:t>
      </w:r>
    </w:p>
    <w:p w14:paraId="1468E165" w14:textId="77777777" w:rsidR="00925913" w:rsidRDefault="00477365">
      <w:pPr>
        <w:ind w:left="1268" w:right="0"/>
      </w:pPr>
      <w:r>
        <w:t xml:space="preserve">The total payments expected to be made to the local government pension scheme by the Council in the year to 31 March 2023 is £20.596m.   </w:t>
      </w:r>
    </w:p>
    <w:p w14:paraId="169BAB39" w14:textId="77777777" w:rsidR="00925913" w:rsidRDefault="00477365">
      <w:pPr>
        <w:spacing w:after="0" w:line="259" w:lineRule="auto"/>
        <w:ind w:left="1277" w:right="0" w:firstLine="0"/>
        <w:jc w:val="left"/>
      </w:pPr>
      <w:r>
        <w:t xml:space="preserve"> </w:t>
      </w:r>
    </w:p>
    <w:p w14:paraId="6D0477C8" w14:textId="77777777" w:rsidR="00925913" w:rsidRDefault="00477365">
      <w:pPr>
        <w:ind w:left="1268" w:right="0"/>
      </w:pPr>
      <w:r>
        <w:t xml:space="preserve">The total payments expected to be made by the Council to former teachers receiving additional unfunded pensions in the year to 31 March 2023 is £0.744m.   </w:t>
      </w:r>
    </w:p>
    <w:p w14:paraId="5F7417D5" w14:textId="77777777" w:rsidR="00925913" w:rsidRDefault="00477365">
      <w:pPr>
        <w:spacing w:after="0" w:line="259" w:lineRule="auto"/>
        <w:ind w:left="1277" w:right="0" w:firstLine="0"/>
        <w:jc w:val="left"/>
      </w:pPr>
      <w:r>
        <w:t xml:space="preserve"> </w:t>
      </w:r>
    </w:p>
    <w:p w14:paraId="03C3410A" w14:textId="77777777" w:rsidR="00925913" w:rsidRDefault="00477365">
      <w:pPr>
        <w:spacing w:after="112"/>
        <w:ind w:left="1268" w:right="0"/>
      </w:pPr>
      <w:r>
        <w:t xml:space="preserve">The weighted average duration of the defined benefit obligation for Local Government Pension Scheme members is 16 years in 2021/2022 (16 years in 2020/2021).  The weighted average duration for former teachers receiving additional unfunded pensions is 6 years in 2021/2022 (6 years in 2020/2021). </w:t>
      </w:r>
    </w:p>
    <w:p w14:paraId="74A2DD5E" w14:textId="77777777" w:rsidR="00925913" w:rsidRDefault="00477365">
      <w:pPr>
        <w:spacing w:after="102" w:line="259" w:lineRule="auto"/>
        <w:ind w:left="568" w:right="0" w:firstLine="0"/>
        <w:jc w:val="left"/>
      </w:pPr>
      <w:r>
        <w:t xml:space="preserve"> </w:t>
      </w:r>
    </w:p>
    <w:p w14:paraId="27135CF4" w14:textId="77777777" w:rsidR="00925913" w:rsidRDefault="00477365">
      <w:pPr>
        <w:tabs>
          <w:tab w:val="center" w:pos="679"/>
          <w:tab w:val="center" w:pos="2538"/>
        </w:tabs>
        <w:spacing w:after="3" w:line="252" w:lineRule="auto"/>
        <w:ind w:left="0" w:right="0" w:firstLine="0"/>
        <w:jc w:val="left"/>
      </w:pPr>
      <w:r>
        <w:rPr>
          <w:rFonts w:ascii="Calibri" w:eastAsia="Calibri" w:hAnsi="Calibri" w:cs="Calibri"/>
          <w:sz w:val="22"/>
        </w:rPr>
        <w:tab/>
      </w:r>
      <w:r>
        <w:rPr>
          <w:b/>
        </w:rPr>
        <w:t xml:space="preserve">52 </w:t>
      </w:r>
      <w:r>
        <w:rPr>
          <w:b/>
        </w:rPr>
        <w:tab/>
      </w:r>
      <w:r>
        <w:rPr>
          <w:b/>
          <w:u w:val="single" w:color="000000"/>
        </w:rPr>
        <w:t>CONTINGENT LIABILITIES</w:t>
      </w:r>
      <w:r>
        <w:rPr>
          <w:b/>
        </w:rPr>
        <w:t xml:space="preserve"> </w:t>
      </w:r>
    </w:p>
    <w:p w14:paraId="2CE1D595" w14:textId="77777777" w:rsidR="00925913" w:rsidRDefault="00477365">
      <w:pPr>
        <w:spacing w:after="0" w:line="259" w:lineRule="auto"/>
        <w:ind w:left="568" w:right="0" w:firstLine="0"/>
        <w:jc w:val="left"/>
      </w:pPr>
      <w:r>
        <w:t xml:space="preserve"> </w:t>
      </w:r>
    </w:p>
    <w:p w14:paraId="6ECB7FE8" w14:textId="77777777" w:rsidR="00925913" w:rsidRDefault="00477365">
      <w:pPr>
        <w:pStyle w:val="Heading4"/>
        <w:ind w:left="1272"/>
      </w:pPr>
      <w:r>
        <w:t>Collateral warranty by the Council in favour of the Security Trustee (Prudential Trustee Company</w:t>
      </w:r>
      <w:r>
        <w:rPr>
          <w:u w:val="none"/>
        </w:rPr>
        <w:t xml:space="preserve"> </w:t>
      </w:r>
      <w:r>
        <w:t>Limited)</w:t>
      </w:r>
      <w:r>
        <w:rPr>
          <w:u w:val="none"/>
        </w:rPr>
        <w:t xml:space="preserve"> </w:t>
      </w:r>
    </w:p>
    <w:p w14:paraId="0FF6CBC3" w14:textId="77777777" w:rsidR="00925913" w:rsidRDefault="00477365">
      <w:pPr>
        <w:spacing w:after="0" w:line="259" w:lineRule="auto"/>
        <w:ind w:left="1277" w:right="0" w:firstLine="0"/>
        <w:jc w:val="left"/>
      </w:pPr>
      <w:r>
        <w:t xml:space="preserve"> </w:t>
      </w:r>
    </w:p>
    <w:p w14:paraId="09F3C1A6" w14:textId="77777777" w:rsidR="00925913" w:rsidRDefault="00477365">
      <w:pPr>
        <w:ind w:left="1268" w:right="0"/>
      </w:pPr>
      <w:r>
        <w:t xml:space="preserve">The Council has given a number of warranties for up to 35 years in respect of environmental pollution, statements, title, encumbrances, planning matters, statutory obligations, adverse orders, tenancies, information and statistics supplied, sales off, disputes and litigation, rights of entry to maintain and repair, absence of adverse replies, electricity sub-stations and shop leases, leasehold property, wayleaves, telecommunications and works undertaken. </w:t>
      </w:r>
    </w:p>
    <w:p w14:paraId="6758AD8E" w14:textId="77777777" w:rsidR="00925913" w:rsidRDefault="00477365">
      <w:pPr>
        <w:spacing w:after="0" w:line="259" w:lineRule="auto"/>
        <w:ind w:left="1277" w:right="0" w:firstLine="0"/>
        <w:jc w:val="left"/>
      </w:pPr>
      <w:r>
        <w:t xml:space="preserve"> </w:t>
      </w:r>
    </w:p>
    <w:p w14:paraId="50071FE3" w14:textId="77777777" w:rsidR="00925913" w:rsidRDefault="00477365">
      <w:pPr>
        <w:ind w:left="1268" w:right="0"/>
      </w:pPr>
      <w:r>
        <w:t xml:space="preserve">In addition, the following specific warranties have been given from the date of transfer (30 October 2006): </w:t>
      </w:r>
    </w:p>
    <w:p w14:paraId="3C5F389B" w14:textId="77777777" w:rsidR="00925913" w:rsidRDefault="00477365">
      <w:pPr>
        <w:spacing w:after="0" w:line="259" w:lineRule="auto"/>
        <w:ind w:left="568" w:right="0" w:firstLine="0"/>
        <w:jc w:val="left"/>
      </w:pPr>
      <w:r>
        <w:t xml:space="preserve"> </w:t>
      </w:r>
    </w:p>
    <w:p w14:paraId="2C0B76CA" w14:textId="77777777" w:rsidR="00925913" w:rsidRDefault="00477365">
      <w:pPr>
        <w:numPr>
          <w:ilvl w:val="0"/>
          <w:numId w:val="28"/>
        </w:numPr>
        <w:ind w:right="0" w:hanging="360"/>
      </w:pPr>
      <w:r>
        <w:t xml:space="preserve">Unlimited warranty for up to 35 years in respect of vires claims </w:t>
      </w:r>
    </w:p>
    <w:p w14:paraId="4ED8ED1D" w14:textId="77777777" w:rsidR="00925913" w:rsidRDefault="00477365">
      <w:pPr>
        <w:numPr>
          <w:ilvl w:val="0"/>
          <w:numId w:val="28"/>
        </w:numPr>
        <w:ind w:right="0" w:hanging="360"/>
      </w:pPr>
      <w:r>
        <w:t xml:space="preserve">Warranty for up to 20 years in respect of claims in relation to asbestos, except that this shall not apply in respect of the first £10,675,780 of costs and expenses incurred in aggregate on asbestos works. </w:t>
      </w:r>
    </w:p>
    <w:p w14:paraId="730D412E" w14:textId="77777777" w:rsidR="00925913" w:rsidRDefault="00477365">
      <w:pPr>
        <w:spacing w:after="0" w:line="259" w:lineRule="auto"/>
        <w:ind w:left="568" w:right="0" w:firstLine="0"/>
        <w:jc w:val="left"/>
      </w:pPr>
      <w:r>
        <w:lastRenderedPageBreak/>
        <w:t xml:space="preserve"> </w:t>
      </w:r>
    </w:p>
    <w:p w14:paraId="5E8A8522" w14:textId="77777777" w:rsidR="00925913" w:rsidRDefault="00477365">
      <w:pPr>
        <w:ind w:left="1268" w:right="0"/>
      </w:pPr>
      <w:r>
        <w:t xml:space="preserve">In aggregate, the value of these warranties is limited to £100,500,000 plus any costs associated with interest and loan breakage costs due under the One Vision Loan Agreement. </w:t>
      </w:r>
    </w:p>
    <w:p w14:paraId="03225A46" w14:textId="77777777" w:rsidR="00925913" w:rsidRDefault="00477365">
      <w:pPr>
        <w:spacing w:after="0" w:line="259" w:lineRule="auto"/>
        <w:ind w:left="1277" w:right="0" w:firstLine="0"/>
        <w:jc w:val="left"/>
      </w:pPr>
      <w:r>
        <w:t xml:space="preserve"> </w:t>
      </w:r>
    </w:p>
    <w:p w14:paraId="57EDD8A4" w14:textId="77777777" w:rsidR="00925913" w:rsidRDefault="00477365">
      <w:pPr>
        <w:pStyle w:val="Heading4"/>
        <w:ind w:left="1272"/>
      </w:pPr>
      <w:r>
        <w:t>Collateral warranty by the Council in favour of One Vision Housing Limited</w:t>
      </w:r>
      <w:r>
        <w:rPr>
          <w:u w:val="none"/>
        </w:rPr>
        <w:t xml:space="preserve"> </w:t>
      </w:r>
    </w:p>
    <w:p w14:paraId="5A9CE1AC" w14:textId="77777777" w:rsidR="00925913" w:rsidRDefault="00477365">
      <w:pPr>
        <w:spacing w:after="0" w:line="259" w:lineRule="auto"/>
        <w:ind w:left="1277" w:right="0" w:firstLine="0"/>
        <w:jc w:val="left"/>
      </w:pPr>
      <w:r>
        <w:t xml:space="preserve"> </w:t>
      </w:r>
    </w:p>
    <w:p w14:paraId="4F8A6903" w14:textId="77777777" w:rsidR="00925913" w:rsidRDefault="00477365">
      <w:pPr>
        <w:ind w:left="1268" w:right="0"/>
      </w:pPr>
      <w:r>
        <w:t xml:space="preserve">The Council has given a number of warranties for up to 17 years in respect of statements, title, encumbrances, planning matters, statutory obligations, adverse orders, tenancies, information and statistics supplied, sales off, disputes and litigation, rights of entry to maintain and repair, absence of adverse replies, electricity sub-stations and shop leases, leasehold property, wayleaves, telecommunications and works undertaken. </w:t>
      </w:r>
    </w:p>
    <w:p w14:paraId="0BEB76A7" w14:textId="77777777" w:rsidR="00925913" w:rsidRDefault="00477365">
      <w:pPr>
        <w:spacing w:after="0" w:line="259" w:lineRule="auto"/>
        <w:ind w:left="568" w:right="0" w:firstLine="0"/>
        <w:jc w:val="left"/>
      </w:pPr>
      <w:r>
        <w:t xml:space="preserve"> </w:t>
      </w:r>
    </w:p>
    <w:p w14:paraId="6333A0FC" w14:textId="77777777" w:rsidR="00925913" w:rsidRDefault="00477365">
      <w:pPr>
        <w:ind w:left="1268" w:right="0"/>
      </w:pPr>
      <w:r>
        <w:t xml:space="preserve">In addition, the following specific warranties have been given from the date of transfer (30 October 2006): </w:t>
      </w:r>
    </w:p>
    <w:p w14:paraId="4EB3C5DA" w14:textId="77777777" w:rsidR="00925913" w:rsidRDefault="00477365">
      <w:pPr>
        <w:spacing w:after="0" w:line="259" w:lineRule="auto"/>
        <w:ind w:left="568" w:right="0" w:firstLine="0"/>
        <w:jc w:val="left"/>
      </w:pPr>
      <w:r>
        <w:t xml:space="preserve"> </w:t>
      </w:r>
    </w:p>
    <w:p w14:paraId="61BA2205" w14:textId="77777777" w:rsidR="00925913" w:rsidRDefault="00477365">
      <w:pPr>
        <w:numPr>
          <w:ilvl w:val="0"/>
          <w:numId w:val="29"/>
        </w:numPr>
        <w:ind w:right="0" w:hanging="360"/>
      </w:pPr>
      <w:r>
        <w:t xml:space="preserve">Warranty not exceeding £100,500,000 for up to 20 years in respect of environmental pollution. </w:t>
      </w:r>
    </w:p>
    <w:p w14:paraId="3CB81440" w14:textId="77777777" w:rsidR="00925913" w:rsidRDefault="00477365">
      <w:pPr>
        <w:numPr>
          <w:ilvl w:val="0"/>
          <w:numId w:val="29"/>
        </w:numPr>
        <w:ind w:right="0" w:hanging="360"/>
      </w:pPr>
      <w:r>
        <w:t xml:space="preserve">Warranty for up to 20 years in respect of claims in relation to asbestos, except that this shall not apply in respect of the first £8,439,750 of costs and expenses incurred in aggregate on asbestos works. </w:t>
      </w:r>
    </w:p>
    <w:p w14:paraId="7CEDAD71" w14:textId="77777777" w:rsidR="00925913" w:rsidRDefault="00477365">
      <w:pPr>
        <w:numPr>
          <w:ilvl w:val="0"/>
          <w:numId w:val="29"/>
        </w:numPr>
        <w:ind w:right="0" w:hanging="360"/>
      </w:pPr>
      <w:r>
        <w:t xml:space="preserve">Unlimited warranty for up to 17 years in respect of vires claims. </w:t>
      </w:r>
    </w:p>
    <w:p w14:paraId="4523D238" w14:textId="77777777" w:rsidR="00925913" w:rsidRDefault="00477365">
      <w:pPr>
        <w:spacing w:after="0" w:line="259" w:lineRule="auto"/>
        <w:ind w:left="568" w:right="0" w:firstLine="0"/>
        <w:jc w:val="left"/>
      </w:pPr>
      <w:r>
        <w:t xml:space="preserve"> </w:t>
      </w:r>
    </w:p>
    <w:p w14:paraId="0A448617" w14:textId="77777777" w:rsidR="00925913" w:rsidRDefault="00477365">
      <w:pPr>
        <w:ind w:left="1268" w:right="0"/>
      </w:pPr>
      <w:r>
        <w:rPr>
          <w:u w:val="single" w:color="000000"/>
        </w:rPr>
        <w:t>Contamination Costs</w:t>
      </w:r>
      <w:r>
        <w:t>:</w:t>
      </w:r>
      <w:r>
        <w:rPr>
          <w:b/>
        </w:rPr>
        <w:t xml:space="preserve"> </w:t>
      </w:r>
      <w:r>
        <w:t>During 2011/2012, it was identified there was a site in the Borough that was contaminated and there would be significant costs associated with clearing the contamination.</w:t>
      </w:r>
      <w:r>
        <w:rPr>
          <w:sz w:val="24"/>
        </w:rPr>
        <w:t xml:space="preserve">  </w:t>
      </w:r>
      <w:r>
        <w:t>Sefton has an Earmarked Reserve of £1.380m to cover potential costs associated with clearing the contamination.  There is a potential further liability if the costs of clearing the contamination are greater than currently envisaged.</w:t>
      </w:r>
      <w:r>
        <w:rPr>
          <w:sz w:val="24"/>
        </w:rPr>
        <w:t xml:space="preserve"> </w:t>
      </w:r>
      <w:r>
        <w:t xml:space="preserve"> </w:t>
      </w:r>
    </w:p>
    <w:p w14:paraId="01D8C85F" w14:textId="77777777" w:rsidR="00925913" w:rsidRDefault="00477365">
      <w:pPr>
        <w:spacing w:after="0" w:line="259" w:lineRule="auto"/>
        <w:ind w:left="1277" w:right="0" w:firstLine="0"/>
        <w:jc w:val="left"/>
      </w:pPr>
      <w:r>
        <w:t xml:space="preserve"> </w:t>
      </w:r>
    </w:p>
    <w:p w14:paraId="748B97D6" w14:textId="77777777" w:rsidR="00925913" w:rsidRDefault="00477365">
      <w:pPr>
        <w:ind w:left="1268" w:right="0"/>
      </w:pPr>
      <w:r>
        <w:rPr>
          <w:u w:val="single" w:color="000000"/>
        </w:rPr>
        <w:t>Merseyside Pension Fund - Contractor Admission Bodies</w:t>
      </w:r>
      <w:r>
        <w:t xml:space="preserve">: The Council provides guarantees for any potential unfunded liabilities on the Merseyside Pension Fund for Sefton New Directions Limited and Agilisys Limited. The most recently notified value of the guarantees was nil for Sefton New Directions Limited and £1.077m for Agilisys Limited. The values are highly dependent on market conditions at the time of the valuation and can vary significantly between valuations.   </w:t>
      </w:r>
    </w:p>
    <w:p w14:paraId="2A4CD6D8" w14:textId="77777777" w:rsidR="00925913" w:rsidRDefault="00477365">
      <w:pPr>
        <w:spacing w:after="0" w:line="259" w:lineRule="auto"/>
        <w:ind w:left="568" w:right="0" w:firstLine="0"/>
        <w:jc w:val="left"/>
      </w:pPr>
      <w:r>
        <w:t xml:space="preserve"> </w:t>
      </w:r>
    </w:p>
    <w:p w14:paraId="60DAEED0" w14:textId="77777777" w:rsidR="00925913" w:rsidRDefault="00477365">
      <w:pPr>
        <w:numPr>
          <w:ilvl w:val="0"/>
          <w:numId w:val="30"/>
        </w:numPr>
        <w:spacing w:after="3" w:line="252" w:lineRule="auto"/>
        <w:ind w:right="0" w:hanging="709"/>
        <w:jc w:val="left"/>
      </w:pPr>
      <w:r>
        <w:rPr>
          <w:b/>
          <w:u w:val="single" w:color="000000"/>
        </w:rPr>
        <w:t>CONTINGENT ASSETS</w:t>
      </w:r>
      <w:r>
        <w:rPr>
          <w:b/>
        </w:rPr>
        <w:t xml:space="preserve"> </w:t>
      </w:r>
    </w:p>
    <w:p w14:paraId="4A08934E" w14:textId="77777777" w:rsidR="00925913" w:rsidRDefault="00477365">
      <w:pPr>
        <w:spacing w:after="0" w:line="259" w:lineRule="auto"/>
        <w:ind w:left="1277" w:right="0" w:firstLine="0"/>
        <w:jc w:val="left"/>
      </w:pPr>
      <w:r>
        <w:t xml:space="preserve"> </w:t>
      </w:r>
    </w:p>
    <w:p w14:paraId="4607E6D6" w14:textId="77777777" w:rsidR="00925913" w:rsidRDefault="00477365">
      <w:pPr>
        <w:ind w:left="1268" w:right="0"/>
      </w:pPr>
      <w:r>
        <w:rPr>
          <w:u w:val="single" w:color="000000"/>
        </w:rPr>
        <w:t>Receipts from Former Council House Sales</w:t>
      </w:r>
      <w:r>
        <w:t>:</w:t>
      </w:r>
      <w:r>
        <w:rPr>
          <w:b/>
        </w:rPr>
        <w:t xml:space="preserve"> </w:t>
      </w:r>
      <w:r>
        <w:t xml:space="preserve">The Council agreed to share any proceeds of former council house sales if they were subsequently sold by One Vision Housing Limited.  The arrangement lasts until 31 March 2037 and the amount received will depend on the number of sales each year. </w:t>
      </w:r>
    </w:p>
    <w:p w14:paraId="382F6EDE" w14:textId="77777777" w:rsidR="00925913" w:rsidRDefault="00477365">
      <w:pPr>
        <w:spacing w:after="0" w:line="259" w:lineRule="auto"/>
        <w:ind w:left="568" w:right="0" w:firstLine="0"/>
        <w:jc w:val="left"/>
      </w:pPr>
      <w:r>
        <w:t xml:space="preserve"> </w:t>
      </w:r>
    </w:p>
    <w:p w14:paraId="0EBD0D4C" w14:textId="77777777" w:rsidR="00925913" w:rsidRDefault="00477365">
      <w:pPr>
        <w:ind w:left="1268" w:right="0"/>
      </w:pPr>
      <w:r>
        <w:rPr>
          <w:u w:val="single" w:color="000000"/>
        </w:rPr>
        <w:t>VAT Sharing Arrangement</w:t>
      </w:r>
      <w:r>
        <w:t>:</w:t>
      </w:r>
      <w:r>
        <w:rPr>
          <w:b/>
        </w:rPr>
        <w:t xml:space="preserve"> </w:t>
      </w:r>
      <w:r>
        <w:t xml:space="preserve">As part of the voluntary stock transfer an agreement was reached with One Vision Housing Limited to share their VAT that they can claim from HM Revenue and Customs.  This arrangement is unique to councils and registered social landlords upon transfer. This arrangement was due to end on 30 October 2016 but has now been extended until 2027. Sefton’s share of reclaimable VAT is estimated to be in the region of £0.4m until the end of the arrangement. </w:t>
      </w:r>
    </w:p>
    <w:p w14:paraId="05B3DD80" w14:textId="77777777" w:rsidR="00925913" w:rsidRDefault="00477365">
      <w:pPr>
        <w:spacing w:after="0" w:line="259" w:lineRule="auto"/>
        <w:ind w:left="1277" w:right="0" w:firstLine="0"/>
        <w:jc w:val="left"/>
      </w:pPr>
      <w:r>
        <w:t xml:space="preserve"> </w:t>
      </w:r>
    </w:p>
    <w:p w14:paraId="60453683" w14:textId="77777777" w:rsidR="00925913" w:rsidRDefault="00477365">
      <w:pPr>
        <w:numPr>
          <w:ilvl w:val="0"/>
          <w:numId w:val="30"/>
        </w:numPr>
        <w:spacing w:after="3" w:line="252" w:lineRule="auto"/>
        <w:ind w:right="0" w:hanging="709"/>
        <w:jc w:val="left"/>
      </w:pPr>
      <w:r>
        <w:rPr>
          <w:b/>
          <w:u w:val="single" w:color="000000"/>
        </w:rPr>
        <w:t>FINANCIAL INSTRUMENTS</w:t>
      </w:r>
      <w:r>
        <w:t xml:space="preserve"> </w:t>
      </w:r>
    </w:p>
    <w:p w14:paraId="5A493693" w14:textId="77777777" w:rsidR="00925913" w:rsidRDefault="00477365">
      <w:pPr>
        <w:spacing w:after="0" w:line="259" w:lineRule="auto"/>
        <w:ind w:left="1277" w:right="0" w:firstLine="0"/>
        <w:jc w:val="left"/>
      </w:pPr>
      <w:r>
        <w:t xml:space="preserve"> </w:t>
      </w:r>
    </w:p>
    <w:p w14:paraId="45BF9053" w14:textId="77777777" w:rsidR="00925913" w:rsidRDefault="00477365">
      <w:pPr>
        <w:ind w:left="1268" w:right="0"/>
      </w:pPr>
      <w:r>
        <w:t xml:space="preserve">A financial instrument is any contract that gives rise to a financial asset of one entity and a financial liability of another. Typical financial instruments include trade creditors and borrowings (liabilities) and investments and trade debtors (assets). </w:t>
      </w:r>
    </w:p>
    <w:p w14:paraId="6110A1B5" w14:textId="77777777" w:rsidR="00925913" w:rsidRDefault="00477365">
      <w:pPr>
        <w:spacing w:after="0" w:line="259" w:lineRule="auto"/>
        <w:ind w:left="1277" w:right="0" w:firstLine="0"/>
        <w:jc w:val="left"/>
      </w:pPr>
      <w:r>
        <w:t xml:space="preserve"> </w:t>
      </w:r>
    </w:p>
    <w:p w14:paraId="561889A0" w14:textId="77777777" w:rsidR="00925913" w:rsidRDefault="00477365">
      <w:pPr>
        <w:ind w:left="1268" w:right="0"/>
      </w:pPr>
      <w:r>
        <w:t xml:space="preserve">Financial Instruments in so far as the Authority is concerned relate to investments, cash and cash equivalents, loans receivable, borrowings, trade creditors and debtors. </w:t>
      </w:r>
    </w:p>
    <w:p w14:paraId="0664960C" w14:textId="77777777" w:rsidR="00925913" w:rsidRDefault="00477365">
      <w:pPr>
        <w:spacing w:after="0" w:line="259" w:lineRule="auto"/>
        <w:ind w:left="1277" w:right="0" w:firstLine="0"/>
        <w:jc w:val="left"/>
      </w:pPr>
      <w:r>
        <w:t xml:space="preserve"> </w:t>
      </w:r>
    </w:p>
    <w:p w14:paraId="5BDCF272" w14:textId="77777777" w:rsidR="00925913" w:rsidRDefault="00477365">
      <w:pPr>
        <w:ind w:left="1268" w:right="0"/>
      </w:pPr>
      <w:r>
        <w:t xml:space="preserve">The following categories of financial instrument are carried in the Balance Sheet: </w:t>
      </w:r>
    </w:p>
    <w:p w14:paraId="464DE012" w14:textId="77777777" w:rsidR="00925913" w:rsidRDefault="00477365">
      <w:pPr>
        <w:spacing w:after="0" w:line="259" w:lineRule="auto"/>
        <w:ind w:left="568" w:right="0" w:firstLine="0"/>
        <w:jc w:val="left"/>
      </w:pPr>
      <w:r>
        <w:t xml:space="preserve"> </w:t>
      </w:r>
    </w:p>
    <w:tbl>
      <w:tblPr>
        <w:tblStyle w:val="TableGrid"/>
        <w:tblW w:w="9126" w:type="dxa"/>
        <w:tblInd w:w="1283" w:type="dxa"/>
        <w:tblCellMar>
          <w:top w:w="3" w:type="dxa"/>
          <w:left w:w="107" w:type="dxa"/>
          <w:bottom w:w="0" w:type="dxa"/>
          <w:right w:w="51" w:type="dxa"/>
        </w:tblCellMar>
        <w:tblLook w:val="04A0" w:firstRow="1" w:lastRow="0" w:firstColumn="1" w:lastColumn="0" w:noHBand="0" w:noVBand="1"/>
      </w:tblPr>
      <w:tblGrid>
        <w:gridCol w:w="3911"/>
        <w:gridCol w:w="1304"/>
        <w:gridCol w:w="1304"/>
        <w:gridCol w:w="1304"/>
        <w:gridCol w:w="1303"/>
      </w:tblGrid>
      <w:tr w:rsidR="00925913" w14:paraId="06819AAC" w14:textId="77777777">
        <w:trPr>
          <w:trHeight w:val="239"/>
        </w:trPr>
        <w:tc>
          <w:tcPr>
            <w:tcW w:w="3911" w:type="dxa"/>
            <w:vMerge w:val="restart"/>
            <w:tcBorders>
              <w:top w:val="single" w:sz="4" w:space="0" w:color="000000"/>
              <w:left w:val="single" w:sz="4" w:space="0" w:color="000000"/>
              <w:bottom w:val="nil"/>
              <w:right w:val="single" w:sz="4" w:space="0" w:color="000000"/>
            </w:tcBorders>
            <w:shd w:val="clear" w:color="auto" w:fill="FFCC99"/>
          </w:tcPr>
          <w:p w14:paraId="3499F884" w14:textId="77777777" w:rsidR="00925913" w:rsidRDefault="00477365">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14:anchorId="1A98806A" wp14:editId="67831AC7">
                      <wp:simplePos x="0" y="0"/>
                      <wp:positionH relativeFrom="column">
                        <wp:posOffset>67818</wp:posOffset>
                      </wp:positionH>
                      <wp:positionV relativeFrom="paragraph">
                        <wp:posOffset>128881</wp:posOffset>
                      </wp:positionV>
                      <wp:extent cx="1227836" cy="12954"/>
                      <wp:effectExtent l="0" t="0" r="0" b="0"/>
                      <wp:wrapNone/>
                      <wp:docPr id="573737" name="Group 573737"/>
                      <wp:cNvGraphicFramePr/>
                      <a:graphic xmlns:a="http://schemas.openxmlformats.org/drawingml/2006/main">
                        <a:graphicData uri="http://schemas.microsoft.com/office/word/2010/wordprocessingGroup">
                          <wpg:wgp>
                            <wpg:cNvGrpSpPr/>
                            <wpg:grpSpPr>
                              <a:xfrm>
                                <a:off x="0" y="0"/>
                                <a:ext cx="1227836" cy="12954"/>
                                <a:chOff x="0" y="0"/>
                                <a:chExt cx="1227836" cy="12954"/>
                              </a:xfrm>
                            </wpg:grpSpPr>
                            <wps:wsp>
                              <wps:cNvPr id="671825" name="Shape 671825"/>
                              <wps:cNvSpPr/>
                              <wps:spPr>
                                <a:xfrm>
                                  <a:off x="0" y="0"/>
                                  <a:ext cx="1227836" cy="12954"/>
                                </a:xfrm>
                                <a:custGeom>
                                  <a:avLst/>
                                  <a:gdLst/>
                                  <a:ahLst/>
                                  <a:cxnLst/>
                                  <a:rect l="0" t="0" r="0" b="0"/>
                                  <a:pathLst>
                                    <a:path w="1227836" h="12954">
                                      <a:moveTo>
                                        <a:pt x="0" y="0"/>
                                      </a:moveTo>
                                      <a:lnTo>
                                        <a:pt x="1227836" y="0"/>
                                      </a:lnTo>
                                      <a:lnTo>
                                        <a:pt x="1227836"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73737" style="width:96.68pt;height:1.01999pt;position:absolute;z-index:-2147483513;mso-position-horizontal-relative:text;mso-position-horizontal:absolute;margin-left:5.34pt;mso-position-vertical-relative:text;margin-top:10.1481pt;" coordsize="12278,129">
                      <v:shape id="Shape 671826" style="position:absolute;width:12278;height:129;left:0;top:0;" coordsize="1227836,12954" path="m0,0l1227836,0l1227836,12954l0,12954l0,0">
                        <v:stroke weight="0pt" endcap="flat" joinstyle="miter" miterlimit="10" on="false" color="#000000" opacity="0"/>
                        <v:fill on="true" color="#000000"/>
                      </v:shape>
                    </v:group>
                  </w:pict>
                </mc:Fallback>
              </mc:AlternateContent>
            </w:r>
            <w:r>
              <w:rPr>
                <w:b/>
              </w:rPr>
              <w:t xml:space="preserve">FINANCIAL ASSETS </w:t>
            </w:r>
          </w:p>
          <w:p w14:paraId="11DFC1F6" w14:textId="77777777" w:rsidR="00925913" w:rsidRDefault="00477365">
            <w:pPr>
              <w:spacing w:after="0" w:line="259" w:lineRule="auto"/>
              <w:ind w:left="0" w:right="1" w:firstLine="0"/>
              <w:jc w:val="center"/>
            </w:pPr>
            <w:r>
              <w:t xml:space="preserve"> </w:t>
            </w:r>
          </w:p>
        </w:tc>
        <w:tc>
          <w:tcPr>
            <w:tcW w:w="2608" w:type="dxa"/>
            <w:gridSpan w:val="2"/>
            <w:tcBorders>
              <w:top w:val="single" w:sz="4" w:space="0" w:color="000000"/>
              <w:left w:val="single" w:sz="4" w:space="0" w:color="000000"/>
              <w:bottom w:val="single" w:sz="4" w:space="0" w:color="000000"/>
              <w:right w:val="single" w:sz="4" w:space="0" w:color="000000"/>
            </w:tcBorders>
            <w:shd w:val="clear" w:color="auto" w:fill="FFCC99"/>
          </w:tcPr>
          <w:p w14:paraId="5020C452" w14:textId="77777777" w:rsidR="00925913" w:rsidRDefault="00477365">
            <w:pPr>
              <w:spacing w:after="0" w:line="259" w:lineRule="auto"/>
              <w:ind w:left="0" w:right="57" w:firstLine="0"/>
              <w:jc w:val="center"/>
            </w:pPr>
            <w:r>
              <w:t xml:space="preserve">Long Term </w:t>
            </w:r>
          </w:p>
        </w:tc>
        <w:tc>
          <w:tcPr>
            <w:tcW w:w="2607" w:type="dxa"/>
            <w:gridSpan w:val="2"/>
            <w:tcBorders>
              <w:top w:val="single" w:sz="4" w:space="0" w:color="000000"/>
              <w:left w:val="single" w:sz="4" w:space="0" w:color="000000"/>
              <w:bottom w:val="single" w:sz="4" w:space="0" w:color="000000"/>
              <w:right w:val="single" w:sz="4" w:space="0" w:color="000000"/>
            </w:tcBorders>
            <w:shd w:val="clear" w:color="auto" w:fill="FFCC99"/>
          </w:tcPr>
          <w:p w14:paraId="14186259" w14:textId="77777777" w:rsidR="00925913" w:rsidRDefault="00477365">
            <w:pPr>
              <w:spacing w:after="0" w:line="259" w:lineRule="auto"/>
              <w:ind w:left="0" w:right="56" w:firstLine="0"/>
              <w:jc w:val="center"/>
            </w:pPr>
            <w:r>
              <w:t xml:space="preserve">Current </w:t>
            </w:r>
          </w:p>
        </w:tc>
      </w:tr>
      <w:tr w:rsidR="00925913" w14:paraId="0A3BA49F" w14:textId="77777777">
        <w:trPr>
          <w:trHeight w:val="239"/>
        </w:trPr>
        <w:tc>
          <w:tcPr>
            <w:tcW w:w="0" w:type="auto"/>
            <w:vMerge/>
            <w:tcBorders>
              <w:top w:val="nil"/>
              <w:left w:val="single" w:sz="4" w:space="0" w:color="000000"/>
              <w:bottom w:val="nil"/>
              <w:right w:val="single" w:sz="4" w:space="0" w:color="000000"/>
            </w:tcBorders>
          </w:tcPr>
          <w:p w14:paraId="35175DA6"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nil"/>
              <w:right w:val="single" w:sz="4" w:space="0" w:color="000000"/>
            </w:tcBorders>
            <w:shd w:val="clear" w:color="auto" w:fill="FFCC99"/>
          </w:tcPr>
          <w:p w14:paraId="5C7086BD" w14:textId="77777777" w:rsidR="00925913" w:rsidRDefault="00477365">
            <w:pPr>
              <w:spacing w:after="0" w:line="259" w:lineRule="auto"/>
              <w:ind w:left="44" w:right="0" w:firstLine="0"/>
              <w:jc w:val="left"/>
            </w:pPr>
            <w:r>
              <w:t xml:space="preserve">31/03/2021 </w:t>
            </w:r>
          </w:p>
        </w:tc>
        <w:tc>
          <w:tcPr>
            <w:tcW w:w="1304" w:type="dxa"/>
            <w:tcBorders>
              <w:top w:val="single" w:sz="4" w:space="0" w:color="000000"/>
              <w:left w:val="single" w:sz="4" w:space="0" w:color="000000"/>
              <w:bottom w:val="nil"/>
              <w:right w:val="single" w:sz="4" w:space="0" w:color="000000"/>
            </w:tcBorders>
            <w:shd w:val="clear" w:color="auto" w:fill="FFCC99"/>
          </w:tcPr>
          <w:p w14:paraId="63EDEDE7" w14:textId="77777777" w:rsidR="00925913" w:rsidRDefault="00477365">
            <w:pPr>
              <w:spacing w:after="0" w:line="259" w:lineRule="auto"/>
              <w:ind w:left="45" w:right="0" w:firstLine="0"/>
              <w:jc w:val="left"/>
            </w:pPr>
            <w:r>
              <w:t xml:space="preserve">31/03/2022 </w:t>
            </w:r>
          </w:p>
        </w:tc>
        <w:tc>
          <w:tcPr>
            <w:tcW w:w="1304" w:type="dxa"/>
            <w:tcBorders>
              <w:top w:val="single" w:sz="4" w:space="0" w:color="000000"/>
              <w:left w:val="single" w:sz="4" w:space="0" w:color="000000"/>
              <w:bottom w:val="nil"/>
              <w:right w:val="single" w:sz="4" w:space="0" w:color="000000"/>
            </w:tcBorders>
            <w:shd w:val="clear" w:color="auto" w:fill="FFCC99"/>
          </w:tcPr>
          <w:p w14:paraId="39CCB0AD" w14:textId="77777777" w:rsidR="00925913" w:rsidRDefault="00477365">
            <w:pPr>
              <w:spacing w:after="0" w:line="259" w:lineRule="auto"/>
              <w:ind w:left="44" w:right="0" w:firstLine="0"/>
              <w:jc w:val="left"/>
            </w:pPr>
            <w:r>
              <w:t xml:space="preserve">31/03/2021 </w:t>
            </w:r>
          </w:p>
        </w:tc>
        <w:tc>
          <w:tcPr>
            <w:tcW w:w="1303" w:type="dxa"/>
            <w:tcBorders>
              <w:top w:val="single" w:sz="4" w:space="0" w:color="000000"/>
              <w:left w:val="single" w:sz="4" w:space="0" w:color="000000"/>
              <w:bottom w:val="nil"/>
              <w:right w:val="single" w:sz="4" w:space="0" w:color="000000"/>
            </w:tcBorders>
            <w:shd w:val="clear" w:color="auto" w:fill="FFCC99"/>
          </w:tcPr>
          <w:p w14:paraId="7CA2BD0D" w14:textId="77777777" w:rsidR="00925913" w:rsidRDefault="00477365">
            <w:pPr>
              <w:spacing w:after="0" w:line="259" w:lineRule="auto"/>
              <w:ind w:left="44" w:right="0" w:firstLine="0"/>
              <w:jc w:val="left"/>
            </w:pPr>
            <w:r>
              <w:t xml:space="preserve">31/03/2022 </w:t>
            </w:r>
          </w:p>
        </w:tc>
      </w:tr>
      <w:tr w:rsidR="00925913" w14:paraId="06442738" w14:textId="77777777">
        <w:trPr>
          <w:trHeight w:val="230"/>
        </w:trPr>
        <w:tc>
          <w:tcPr>
            <w:tcW w:w="3911" w:type="dxa"/>
            <w:tcBorders>
              <w:top w:val="nil"/>
              <w:left w:val="single" w:sz="4" w:space="0" w:color="000000"/>
              <w:bottom w:val="single" w:sz="4" w:space="0" w:color="000000"/>
              <w:right w:val="single" w:sz="4" w:space="0" w:color="000000"/>
            </w:tcBorders>
            <w:shd w:val="clear" w:color="auto" w:fill="FFCC99"/>
          </w:tcPr>
          <w:p w14:paraId="2D2715D8" w14:textId="77777777" w:rsidR="00925913" w:rsidRDefault="00477365">
            <w:pPr>
              <w:spacing w:after="0" w:line="259" w:lineRule="auto"/>
              <w:ind w:left="0" w:right="1" w:firstLine="0"/>
              <w:jc w:val="center"/>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4F7DCE25" w14:textId="77777777" w:rsidR="00925913" w:rsidRDefault="00477365">
            <w:pPr>
              <w:spacing w:after="0" w:line="259" w:lineRule="auto"/>
              <w:ind w:left="0" w:right="56"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285A30A4" w14:textId="77777777" w:rsidR="00925913" w:rsidRDefault="00477365">
            <w:pPr>
              <w:spacing w:after="0" w:line="259" w:lineRule="auto"/>
              <w:ind w:left="0" w:right="54"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2708DD32" w14:textId="77777777" w:rsidR="00925913" w:rsidRDefault="00477365">
            <w:pPr>
              <w:spacing w:after="0" w:line="259" w:lineRule="auto"/>
              <w:ind w:left="0" w:right="56"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1A1A83EF" w14:textId="77777777" w:rsidR="00925913" w:rsidRDefault="00477365">
            <w:pPr>
              <w:spacing w:after="0" w:line="259" w:lineRule="auto"/>
              <w:ind w:left="0" w:right="55" w:firstLine="0"/>
              <w:jc w:val="center"/>
            </w:pPr>
            <w:r>
              <w:t xml:space="preserve">£000s </w:t>
            </w:r>
          </w:p>
        </w:tc>
      </w:tr>
      <w:tr w:rsidR="00925913" w14:paraId="6758C1B4" w14:textId="77777777">
        <w:trPr>
          <w:trHeight w:val="650"/>
        </w:trPr>
        <w:tc>
          <w:tcPr>
            <w:tcW w:w="3911" w:type="dxa"/>
            <w:tcBorders>
              <w:top w:val="single" w:sz="4" w:space="0" w:color="000000"/>
              <w:left w:val="single" w:sz="4" w:space="0" w:color="000000"/>
              <w:bottom w:val="nil"/>
              <w:right w:val="single" w:sz="4" w:space="0" w:color="000000"/>
            </w:tcBorders>
          </w:tcPr>
          <w:p w14:paraId="7FA13614" w14:textId="77777777" w:rsidR="00925913" w:rsidRDefault="00477365">
            <w:pPr>
              <w:spacing w:after="102" w:line="259" w:lineRule="auto"/>
              <w:ind w:left="0" w:right="0" w:firstLine="0"/>
              <w:jc w:val="left"/>
            </w:pPr>
            <w:r>
              <w:rPr>
                <w:b/>
              </w:rPr>
              <w:t>Fair Value through Profit or Loss</w:t>
            </w:r>
            <w:r>
              <w:t xml:space="preserve"> </w:t>
            </w:r>
          </w:p>
          <w:p w14:paraId="66A499F2" w14:textId="77777777" w:rsidR="00925913" w:rsidRDefault="00477365">
            <w:pPr>
              <w:spacing w:after="0" w:line="259" w:lineRule="auto"/>
              <w:ind w:left="0" w:right="0" w:firstLine="0"/>
              <w:jc w:val="left"/>
            </w:pPr>
            <w:r>
              <w:t xml:space="preserve">Investments </w:t>
            </w:r>
          </w:p>
        </w:tc>
        <w:tc>
          <w:tcPr>
            <w:tcW w:w="1304" w:type="dxa"/>
            <w:tcBorders>
              <w:top w:val="single" w:sz="4" w:space="0" w:color="000000"/>
              <w:left w:val="single" w:sz="4" w:space="0" w:color="000000"/>
              <w:bottom w:val="nil"/>
              <w:right w:val="single" w:sz="4" w:space="0" w:color="000000"/>
            </w:tcBorders>
          </w:tcPr>
          <w:p w14:paraId="53B2BC58" w14:textId="77777777" w:rsidR="00925913" w:rsidRDefault="00477365">
            <w:pPr>
              <w:spacing w:after="102" w:line="259" w:lineRule="auto"/>
              <w:ind w:left="0" w:right="1" w:firstLine="0"/>
              <w:jc w:val="right"/>
            </w:pPr>
            <w:r>
              <w:t xml:space="preserve"> </w:t>
            </w:r>
          </w:p>
          <w:p w14:paraId="0AF0573C" w14:textId="77777777" w:rsidR="00925913" w:rsidRDefault="00477365">
            <w:pPr>
              <w:spacing w:after="0" w:line="259" w:lineRule="auto"/>
              <w:ind w:left="0" w:right="56" w:firstLine="0"/>
              <w:jc w:val="right"/>
            </w:pPr>
            <w:r>
              <w:t xml:space="preserve">6,502 </w:t>
            </w:r>
          </w:p>
        </w:tc>
        <w:tc>
          <w:tcPr>
            <w:tcW w:w="1304" w:type="dxa"/>
            <w:tcBorders>
              <w:top w:val="single" w:sz="4" w:space="0" w:color="000000"/>
              <w:left w:val="single" w:sz="4" w:space="0" w:color="000000"/>
              <w:bottom w:val="nil"/>
              <w:right w:val="single" w:sz="4" w:space="0" w:color="000000"/>
            </w:tcBorders>
          </w:tcPr>
          <w:p w14:paraId="414F556A" w14:textId="77777777" w:rsidR="00925913" w:rsidRDefault="00477365">
            <w:pPr>
              <w:spacing w:after="102" w:line="259" w:lineRule="auto"/>
              <w:ind w:left="0" w:right="1" w:firstLine="0"/>
              <w:jc w:val="right"/>
            </w:pPr>
            <w:r>
              <w:t xml:space="preserve"> </w:t>
            </w:r>
          </w:p>
          <w:p w14:paraId="1B8C9B54" w14:textId="77777777" w:rsidR="00925913" w:rsidRDefault="00477365">
            <w:pPr>
              <w:spacing w:after="0" w:line="259" w:lineRule="auto"/>
              <w:ind w:left="0" w:right="55" w:firstLine="0"/>
              <w:jc w:val="right"/>
            </w:pPr>
            <w:r>
              <w:t xml:space="preserve">13,064 </w:t>
            </w:r>
          </w:p>
        </w:tc>
        <w:tc>
          <w:tcPr>
            <w:tcW w:w="1304" w:type="dxa"/>
            <w:tcBorders>
              <w:top w:val="single" w:sz="4" w:space="0" w:color="000000"/>
              <w:left w:val="single" w:sz="4" w:space="0" w:color="000000"/>
              <w:bottom w:val="nil"/>
              <w:right w:val="single" w:sz="4" w:space="0" w:color="000000"/>
            </w:tcBorders>
          </w:tcPr>
          <w:p w14:paraId="7C2F947E" w14:textId="77777777" w:rsidR="00925913" w:rsidRDefault="00477365">
            <w:pPr>
              <w:spacing w:after="102" w:line="259" w:lineRule="auto"/>
              <w:ind w:left="0" w:right="2" w:firstLine="0"/>
              <w:jc w:val="right"/>
            </w:pPr>
            <w:r>
              <w:t xml:space="preserve"> </w:t>
            </w:r>
          </w:p>
          <w:p w14:paraId="4860A1B4" w14:textId="77777777" w:rsidR="00925913" w:rsidRDefault="00477365">
            <w:pPr>
              <w:spacing w:after="0" w:line="259" w:lineRule="auto"/>
              <w:ind w:left="0" w:right="56" w:firstLine="0"/>
              <w:jc w:val="right"/>
            </w:pPr>
            <w:r>
              <w:t xml:space="preserve">163 </w:t>
            </w:r>
          </w:p>
        </w:tc>
        <w:tc>
          <w:tcPr>
            <w:tcW w:w="1303" w:type="dxa"/>
            <w:tcBorders>
              <w:top w:val="single" w:sz="4" w:space="0" w:color="000000"/>
              <w:left w:val="single" w:sz="4" w:space="0" w:color="000000"/>
              <w:bottom w:val="nil"/>
              <w:right w:val="single" w:sz="4" w:space="0" w:color="000000"/>
            </w:tcBorders>
          </w:tcPr>
          <w:p w14:paraId="3E286104" w14:textId="77777777" w:rsidR="00925913" w:rsidRDefault="00477365">
            <w:pPr>
              <w:spacing w:after="102" w:line="259" w:lineRule="auto"/>
              <w:ind w:left="0" w:right="0" w:firstLine="0"/>
              <w:jc w:val="right"/>
            </w:pPr>
            <w:r>
              <w:t xml:space="preserve"> </w:t>
            </w:r>
          </w:p>
          <w:p w14:paraId="2E1E9C23" w14:textId="77777777" w:rsidR="00925913" w:rsidRDefault="00477365">
            <w:pPr>
              <w:spacing w:after="0" w:line="259" w:lineRule="auto"/>
              <w:ind w:left="0" w:right="55" w:firstLine="0"/>
              <w:jc w:val="right"/>
            </w:pPr>
            <w:r>
              <w:t xml:space="preserve">101 </w:t>
            </w:r>
          </w:p>
        </w:tc>
      </w:tr>
      <w:tr w:rsidR="00925913" w14:paraId="6F7553D1" w14:textId="77777777">
        <w:trPr>
          <w:trHeight w:val="700"/>
        </w:trPr>
        <w:tc>
          <w:tcPr>
            <w:tcW w:w="3911" w:type="dxa"/>
            <w:tcBorders>
              <w:top w:val="nil"/>
              <w:left w:val="single" w:sz="4" w:space="0" w:color="000000"/>
              <w:bottom w:val="nil"/>
              <w:right w:val="single" w:sz="4" w:space="0" w:color="000000"/>
            </w:tcBorders>
          </w:tcPr>
          <w:p w14:paraId="530C122C" w14:textId="77777777" w:rsidR="00925913" w:rsidRDefault="00477365">
            <w:pPr>
              <w:spacing w:after="102" w:line="259" w:lineRule="auto"/>
              <w:ind w:left="0" w:right="0" w:firstLine="0"/>
              <w:jc w:val="left"/>
            </w:pPr>
            <w:r>
              <w:rPr>
                <w:b/>
              </w:rPr>
              <w:lastRenderedPageBreak/>
              <w:t xml:space="preserve">Amortised Cost </w:t>
            </w:r>
          </w:p>
          <w:p w14:paraId="1121FE86" w14:textId="77777777" w:rsidR="00925913" w:rsidRDefault="00477365">
            <w:pPr>
              <w:spacing w:after="0" w:line="259" w:lineRule="auto"/>
              <w:ind w:left="0" w:right="0" w:firstLine="0"/>
              <w:jc w:val="left"/>
            </w:pPr>
            <w:r>
              <w:t xml:space="preserve">Debtors </w:t>
            </w:r>
          </w:p>
        </w:tc>
        <w:tc>
          <w:tcPr>
            <w:tcW w:w="1304" w:type="dxa"/>
            <w:tcBorders>
              <w:top w:val="nil"/>
              <w:left w:val="single" w:sz="4" w:space="0" w:color="000000"/>
              <w:bottom w:val="nil"/>
              <w:right w:val="single" w:sz="4" w:space="0" w:color="000000"/>
            </w:tcBorders>
          </w:tcPr>
          <w:p w14:paraId="602E1AAB" w14:textId="77777777" w:rsidR="00925913" w:rsidRDefault="00477365">
            <w:pPr>
              <w:spacing w:after="102" w:line="259" w:lineRule="auto"/>
              <w:ind w:left="0" w:right="1" w:firstLine="0"/>
              <w:jc w:val="right"/>
            </w:pPr>
            <w:r>
              <w:t xml:space="preserve"> </w:t>
            </w:r>
          </w:p>
          <w:p w14:paraId="63C1F09B" w14:textId="77777777" w:rsidR="00925913" w:rsidRDefault="00477365">
            <w:pPr>
              <w:spacing w:after="0" w:line="259" w:lineRule="auto"/>
              <w:ind w:left="0" w:right="56" w:firstLine="0"/>
              <w:jc w:val="right"/>
            </w:pPr>
            <w:r>
              <w:t xml:space="preserve">5,207 </w:t>
            </w:r>
          </w:p>
        </w:tc>
        <w:tc>
          <w:tcPr>
            <w:tcW w:w="1304" w:type="dxa"/>
            <w:tcBorders>
              <w:top w:val="nil"/>
              <w:left w:val="single" w:sz="4" w:space="0" w:color="000000"/>
              <w:bottom w:val="nil"/>
              <w:right w:val="single" w:sz="4" w:space="0" w:color="000000"/>
            </w:tcBorders>
          </w:tcPr>
          <w:p w14:paraId="22384606" w14:textId="77777777" w:rsidR="00925913" w:rsidRDefault="00477365">
            <w:pPr>
              <w:spacing w:after="102" w:line="259" w:lineRule="auto"/>
              <w:ind w:left="0" w:right="1" w:firstLine="0"/>
              <w:jc w:val="right"/>
            </w:pPr>
            <w:r>
              <w:t xml:space="preserve"> </w:t>
            </w:r>
          </w:p>
          <w:p w14:paraId="63E3143E" w14:textId="77777777" w:rsidR="00925913" w:rsidRDefault="00477365">
            <w:pPr>
              <w:spacing w:after="0" w:line="259" w:lineRule="auto"/>
              <w:ind w:left="0" w:right="55" w:firstLine="0"/>
              <w:jc w:val="right"/>
            </w:pPr>
            <w:r>
              <w:t xml:space="preserve">5,825 </w:t>
            </w:r>
          </w:p>
        </w:tc>
        <w:tc>
          <w:tcPr>
            <w:tcW w:w="1304" w:type="dxa"/>
            <w:tcBorders>
              <w:top w:val="nil"/>
              <w:left w:val="single" w:sz="4" w:space="0" w:color="000000"/>
              <w:bottom w:val="nil"/>
              <w:right w:val="single" w:sz="4" w:space="0" w:color="000000"/>
            </w:tcBorders>
          </w:tcPr>
          <w:p w14:paraId="198C73FB" w14:textId="77777777" w:rsidR="00925913" w:rsidRDefault="00477365">
            <w:pPr>
              <w:spacing w:after="102" w:line="259" w:lineRule="auto"/>
              <w:ind w:left="0" w:right="2" w:firstLine="0"/>
              <w:jc w:val="right"/>
            </w:pPr>
            <w:r>
              <w:t xml:space="preserve"> </w:t>
            </w:r>
          </w:p>
          <w:p w14:paraId="3C4A1569" w14:textId="77777777" w:rsidR="00925913" w:rsidRDefault="00477365">
            <w:pPr>
              <w:spacing w:after="0" w:line="259" w:lineRule="auto"/>
              <w:ind w:left="0" w:right="57" w:firstLine="0"/>
              <w:jc w:val="right"/>
            </w:pPr>
            <w:r>
              <w:t xml:space="preserve">41,877 </w:t>
            </w:r>
          </w:p>
        </w:tc>
        <w:tc>
          <w:tcPr>
            <w:tcW w:w="1303" w:type="dxa"/>
            <w:tcBorders>
              <w:top w:val="nil"/>
              <w:left w:val="single" w:sz="4" w:space="0" w:color="000000"/>
              <w:bottom w:val="nil"/>
              <w:right w:val="single" w:sz="4" w:space="0" w:color="000000"/>
            </w:tcBorders>
          </w:tcPr>
          <w:p w14:paraId="012443F3" w14:textId="77777777" w:rsidR="00925913" w:rsidRDefault="00477365">
            <w:pPr>
              <w:spacing w:after="102" w:line="259" w:lineRule="auto"/>
              <w:ind w:left="0" w:right="0" w:firstLine="0"/>
              <w:jc w:val="right"/>
            </w:pPr>
            <w:r>
              <w:t xml:space="preserve"> </w:t>
            </w:r>
          </w:p>
          <w:p w14:paraId="674F7CD8" w14:textId="77777777" w:rsidR="00925913" w:rsidRDefault="00477365">
            <w:pPr>
              <w:spacing w:after="0" w:line="259" w:lineRule="auto"/>
              <w:ind w:left="0" w:right="55" w:firstLine="0"/>
              <w:jc w:val="right"/>
            </w:pPr>
            <w:r>
              <w:t xml:space="preserve">44,960 </w:t>
            </w:r>
          </w:p>
        </w:tc>
      </w:tr>
      <w:tr w:rsidR="00925913" w14:paraId="56F9B443" w14:textId="77777777">
        <w:trPr>
          <w:trHeight w:val="410"/>
        </w:trPr>
        <w:tc>
          <w:tcPr>
            <w:tcW w:w="3911" w:type="dxa"/>
            <w:vMerge w:val="restart"/>
            <w:tcBorders>
              <w:top w:val="nil"/>
              <w:left w:val="single" w:sz="4" w:space="0" w:color="000000"/>
              <w:bottom w:val="single" w:sz="4" w:space="0" w:color="000000"/>
              <w:right w:val="single" w:sz="4" w:space="0" w:color="000000"/>
            </w:tcBorders>
          </w:tcPr>
          <w:p w14:paraId="031D6D12" w14:textId="77777777" w:rsidR="00925913" w:rsidRDefault="00477365">
            <w:pPr>
              <w:spacing w:after="110" w:line="259" w:lineRule="auto"/>
              <w:ind w:left="0" w:right="0" w:firstLine="0"/>
              <w:jc w:val="left"/>
            </w:pPr>
            <w:r>
              <w:t xml:space="preserve">Cash and cash equivalents </w:t>
            </w:r>
          </w:p>
          <w:p w14:paraId="1AEDEDA2" w14:textId="77777777" w:rsidR="00925913" w:rsidRDefault="00477365">
            <w:pPr>
              <w:spacing w:after="0" w:line="259" w:lineRule="auto"/>
              <w:ind w:left="0" w:right="0" w:firstLine="0"/>
              <w:jc w:val="left"/>
            </w:pPr>
            <w:r>
              <w:rPr>
                <w:b/>
              </w:rPr>
              <w:t xml:space="preserve">Total Financial Assets </w:t>
            </w:r>
          </w:p>
          <w:p w14:paraId="34C22C22" w14:textId="77777777" w:rsidR="00925913" w:rsidRDefault="00477365">
            <w:pPr>
              <w:spacing w:after="0" w:line="259" w:lineRule="auto"/>
              <w:ind w:left="0" w:right="0" w:firstLine="0"/>
              <w:jc w:val="left"/>
            </w:pPr>
            <w:r>
              <w:rPr>
                <w:b/>
              </w:rPr>
              <w:t xml:space="preserve"> </w:t>
            </w:r>
          </w:p>
          <w:p w14:paraId="1823DB63" w14:textId="77777777" w:rsidR="00925913" w:rsidRDefault="00477365">
            <w:pPr>
              <w:spacing w:after="111" w:line="259" w:lineRule="auto"/>
              <w:ind w:left="0" w:right="0" w:firstLine="0"/>
              <w:jc w:val="left"/>
            </w:pPr>
            <w:r>
              <w:t xml:space="preserve">Non-financial assets - Debtors </w:t>
            </w:r>
          </w:p>
          <w:p w14:paraId="32A41FEF" w14:textId="77777777" w:rsidR="00925913" w:rsidRDefault="00477365">
            <w:pPr>
              <w:spacing w:after="0" w:line="259" w:lineRule="auto"/>
              <w:ind w:left="0" w:right="0" w:firstLine="0"/>
              <w:jc w:val="left"/>
            </w:pPr>
            <w:r>
              <w:rPr>
                <w:b/>
              </w:rPr>
              <w:t xml:space="preserve">Total </w:t>
            </w:r>
          </w:p>
        </w:tc>
        <w:tc>
          <w:tcPr>
            <w:tcW w:w="1304" w:type="dxa"/>
            <w:tcBorders>
              <w:top w:val="nil"/>
              <w:left w:val="single" w:sz="4" w:space="0" w:color="000000"/>
              <w:bottom w:val="single" w:sz="4" w:space="0" w:color="000000"/>
              <w:right w:val="single" w:sz="4" w:space="0" w:color="000000"/>
            </w:tcBorders>
          </w:tcPr>
          <w:p w14:paraId="5D69EBCA" w14:textId="77777777" w:rsidR="00925913" w:rsidRDefault="00477365">
            <w:pPr>
              <w:spacing w:after="0" w:line="259" w:lineRule="auto"/>
              <w:ind w:left="0" w:right="57" w:firstLine="0"/>
              <w:jc w:val="right"/>
            </w:pPr>
            <w:r>
              <w:t xml:space="preserve">0 </w:t>
            </w:r>
          </w:p>
        </w:tc>
        <w:tc>
          <w:tcPr>
            <w:tcW w:w="1304" w:type="dxa"/>
            <w:tcBorders>
              <w:top w:val="nil"/>
              <w:left w:val="single" w:sz="4" w:space="0" w:color="000000"/>
              <w:bottom w:val="single" w:sz="4" w:space="0" w:color="000000"/>
              <w:right w:val="single" w:sz="4" w:space="0" w:color="000000"/>
            </w:tcBorders>
          </w:tcPr>
          <w:p w14:paraId="438787AA" w14:textId="77777777" w:rsidR="00925913" w:rsidRDefault="00477365">
            <w:pPr>
              <w:spacing w:after="0" w:line="259" w:lineRule="auto"/>
              <w:ind w:left="0" w:right="56" w:firstLine="0"/>
              <w:jc w:val="right"/>
            </w:pPr>
            <w:r>
              <w:t xml:space="preserve">0 </w:t>
            </w:r>
          </w:p>
        </w:tc>
        <w:tc>
          <w:tcPr>
            <w:tcW w:w="1304" w:type="dxa"/>
            <w:tcBorders>
              <w:top w:val="nil"/>
              <w:left w:val="single" w:sz="4" w:space="0" w:color="000000"/>
              <w:bottom w:val="single" w:sz="4" w:space="0" w:color="000000"/>
              <w:right w:val="single" w:sz="4" w:space="0" w:color="000000"/>
            </w:tcBorders>
          </w:tcPr>
          <w:p w14:paraId="416C5216" w14:textId="77777777" w:rsidR="00925913" w:rsidRDefault="00477365">
            <w:pPr>
              <w:spacing w:after="0" w:line="259" w:lineRule="auto"/>
              <w:ind w:left="0" w:right="57" w:firstLine="0"/>
              <w:jc w:val="right"/>
            </w:pPr>
            <w:r>
              <w:t xml:space="preserve">68,086 </w:t>
            </w:r>
          </w:p>
        </w:tc>
        <w:tc>
          <w:tcPr>
            <w:tcW w:w="1303" w:type="dxa"/>
            <w:tcBorders>
              <w:top w:val="nil"/>
              <w:left w:val="single" w:sz="4" w:space="0" w:color="000000"/>
              <w:bottom w:val="single" w:sz="4" w:space="0" w:color="000000"/>
              <w:right w:val="single" w:sz="4" w:space="0" w:color="000000"/>
            </w:tcBorders>
          </w:tcPr>
          <w:p w14:paraId="7395DAD9" w14:textId="77777777" w:rsidR="00925913" w:rsidRDefault="00477365">
            <w:pPr>
              <w:spacing w:after="0" w:line="259" w:lineRule="auto"/>
              <w:ind w:left="0" w:right="55" w:firstLine="0"/>
              <w:jc w:val="right"/>
            </w:pPr>
            <w:r>
              <w:t xml:space="preserve">98,328 </w:t>
            </w:r>
          </w:p>
        </w:tc>
      </w:tr>
      <w:tr w:rsidR="00925913" w14:paraId="1966F83A" w14:textId="77777777">
        <w:trPr>
          <w:trHeight w:val="240"/>
        </w:trPr>
        <w:tc>
          <w:tcPr>
            <w:tcW w:w="0" w:type="auto"/>
            <w:vMerge/>
            <w:tcBorders>
              <w:top w:val="nil"/>
              <w:left w:val="single" w:sz="4" w:space="0" w:color="000000"/>
              <w:bottom w:val="nil"/>
              <w:right w:val="single" w:sz="4" w:space="0" w:color="000000"/>
            </w:tcBorders>
          </w:tcPr>
          <w:p w14:paraId="44854AE0"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489659BA" w14:textId="77777777" w:rsidR="00925913" w:rsidRDefault="00477365">
            <w:pPr>
              <w:spacing w:after="0" w:line="259" w:lineRule="auto"/>
              <w:ind w:left="0" w:right="56" w:firstLine="0"/>
              <w:jc w:val="right"/>
            </w:pPr>
            <w:r>
              <w:t xml:space="preserve">11,709 </w:t>
            </w:r>
          </w:p>
        </w:tc>
        <w:tc>
          <w:tcPr>
            <w:tcW w:w="1304" w:type="dxa"/>
            <w:tcBorders>
              <w:top w:val="single" w:sz="4" w:space="0" w:color="000000"/>
              <w:left w:val="single" w:sz="4" w:space="0" w:color="000000"/>
              <w:bottom w:val="single" w:sz="4" w:space="0" w:color="000000"/>
              <w:right w:val="single" w:sz="4" w:space="0" w:color="000000"/>
            </w:tcBorders>
          </w:tcPr>
          <w:p w14:paraId="4AFD130E" w14:textId="77777777" w:rsidR="00925913" w:rsidRDefault="00477365">
            <w:pPr>
              <w:spacing w:after="0" w:line="259" w:lineRule="auto"/>
              <w:ind w:left="0" w:right="55" w:firstLine="0"/>
              <w:jc w:val="right"/>
            </w:pPr>
            <w:r>
              <w:t xml:space="preserve">18,889 </w:t>
            </w:r>
          </w:p>
        </w:tc>
        <w:tc>
          <w:tcPr>
            <w:tcW w:w="1304" w:type="dxa"/>
            <w:tcBorders>
              <w:top w:val="single" w:sz="4" w:space="0" w:color="000000"/>
              <w:left w:val="single" w:sz="4" w:space="0" w:color="000000"/>
              <w:bottom w:val="single" w:sz="4" w:space="0" w:color="000000"/>
              <w:right w:val="single" w:sz="4" w:space="0" w:color="000000"/>
            </w:tcBorders>
          </w:tcPr>
          <w:p w14:paraId="69D0DBCC" w14:textId="77777777" w:rsidR="00925913" w:rsidRDefault="00477365">
            <w:pPr>
              <w:spacing w:after="0" w:line="259" w:lineRule="auto"/>
              <w:ind w:left="0" w:right="56" w:firstLine="0"/>
              <w:jc w:val="right"/>
            </w:pPr>
            <w:r>
              <w:t xml:space="preserve">110,126 </w:t>
            </w:r>
          </w:p>
        </w:tc>
        <w:tc>
          <w:tcPr>
            <w:tcW w:w="1303" w:type="dxa"/>
            <w:tcBorders>
              <w:top w:val="single" w:sz="4" w:space="0" w:color="000000"/>
              <w:left w:val="single" w:sz="4" w:space="0" w:color="000000"/>
              <w:bottom w:val="single" w:sz="4" w:space="0" w:color="000000"/>
              <w:right w:val="single" w:sz="4" w:space="0" w:color="000000"/>
            </w:tcBorders>
          </w:tcPr>
          <w:p w14:paraId="0C8D078A" w14:textId="77777777" w:rsidR="00925913" w:rsidRDefault="00477365">
            <w:pPr>
              <w:spacing w:after="0" w:line="259" w:lineRule="auto"/>
              <w:ind w:left="0" w:right="55" w:firstLine="0"/>
              <w:jc w:val="right"/>
            </w:pPr>
            <w:r>
              <w:t xml:space="preserve">143,389 </w:t>
            </w:r>
          </w:p>
        </w:tc>
      </w:tr>
      <w:tr w:rsidR="00925913" w14:paraId="372F0E84" w14:textId="77777777">
        <w:trPr>
          <w:trHeight w:val="590"/>
        </w:trPr>
        <w:tc>
          <w:tcPr>
            <w:tcW w:w="0" w:type="auto"/>
            <w:vMerge/>
            <w:tcBorders>
              <w:top w:val="nil"/>
              <w:left w:val="single" w:sz="4" w:space="0" w:color="000000"/>
              <w:bottom w:val="nil"/>
              <w:right w:val="single" w:sz="4" w:space="0" w:color="000000"/>
            </w:tcBorders>
          </w:tcPr>
          <w:p w14:paraId="1E4D7A4D"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1D599C6A" w14:textId="77777777" w:rsidR="00925913" w:rsidRDefault="00477365">
            <w:pPr>
              <w:spacing w:after="0" w:line="259" w:lineRule="auto"/>
              <w:ind w:left="0" w:right="1" w:firstLine="0"/>
              <w:jc w:val="right"/>
            </w:pPr>
            <w:r>
              <w:t xml:space="preserve"> </w:t>
            </w:r>
          </w:p>
          <w:p w14:paraId="11D24A14" w14:textId="77777777" w:rsidR="00925913" w:rsidRDefault="00477365">
            <w:pPr>
              <w:spacing w:after="0" w:line="259" w:lineRule="auto"/>
              <w:ind w:left="0" w:right="57" w:firstLine="0"/>
              <w:jc w:val="right"/>
            </w:pPr>
            <w:r>
              <w:t xml:space="preserve">0 </w:t>
            </w:r>
          </w:p>
        </w:tc>
        <w:tc>
          <w:tcPr>
            <w:tcW w:w="1304" w:type="dxa"/>
            <w:tcBorders>
              <w:top w:val="single" w:sz="4" w:space="0" w:color="000000"/>
              <w:left w:val="single" w:sz="4" w:space="0" w:color="000000"/>
              <w:bottom w:val="single" w:sz="4" w:space="0" w:color="000000"/>
              <w:right w:val="single" w:sz="4" w:space="0" w:color="000000"/>
            </w:tcBorders>
          </w:tcPr>
          <w:p w14:paraId="4B70A440" w14:textId="77777777" w:rsidR="00925913" w:rsidRDefault="00477365">
            <w:pPr>
              <w:spacing w:after="0" w:line="259" w:lineRule="auto"/>
              <w:ind w:left="0" w:right="1" w:firstLine="0"/>
              <w:jc w:val="right"/>
            </w:pPr>
            <w:r>
              <w:t xml:space="preserve"> </w:t>
            </w:r>
          </w:p>
          <w:p w14:paraId="3B5A13ED" w14:textId="77777777" w:rsidR="00925913" w:rsidRDefault="00477365">
            <w:pPr>
              <w:spacing w:after="0" w:line="259" w:lineRule="auto"/>
              <w:ind w:left="0" w:right="56" w:firstLine="0"/>
              <w:jc w:val="right"/>
            </w:pPr>
            <w:r>
              <w:t xml:space="preserve">0 </w:t>
            </w:r>
          </w:p>
        </w:tc>
        <w:tc>
          <w:tcPr>
            <w:tcW w:w="1304" w:type="dxa"/>
            <w:tcBorders>
              <w:top w:val="single" w:sz="4" w:space="0" w:color="000000"/>
              <w:left w:val="single" w:sz="4" w:space="0" w:color="000000"/>
              <w:bottom w:val="single" w:sz="4" w:space="0" w:color="000000"/>
              <w:right w:val="single" w:sz="4" w:space="0" w:color="000000"/>
            </w:tcBorders>
          </w:tcPr>
          <w:p w14:paraId="09BB3B6D" w14:textId="77777777" w:rsidR="00925913" w:rsidRDefault="00477365">
            <w:pPr>
              <w:spacing w:after="0" w:line="259" w:lineRule="auto"/>
              <w:ind w:left="0" w:right="2" w:firstLine="0"/>
              <w:jc w:val="right"/>
            </w:pPr>
            <w:r>
              <w:t xml:space="preserve"> </w:t>
            </w:r>
          </w:p>
          <w:p w14:paraId="6EE36D48" w14:textId="77777777" w:rsidR="00925913" w:rsidRDefault="00477365">
            <w:pPr>
              <w:spacing w:after="0" w:line="259" w:lineRule="auto"/>
              <w:ind w:left="0" w:right="56" w:firstLine="0"/>
              <w:jc w:val="right"/>
            </w:pPr>
            <w:r>
              <w:t xml:space="preserve">7,741 </w:t>
            </w:r>
          </w:p>
        </w:tc>
        <w:tc>
          <w:tcPr>
            <w:tcW w:w="1303" w:type="dxa"/>
            <w:tcBorders>
              <w:top w:val="single" w:sz="4" w:space="0" w:color="000000"/>
              <w:left w:val="single" w:sz="4" w:space="0" w:color="000000"/>
              <w:bottom w:val="single" w:sz="4" w:space="0" w:color="000000"/>
              <w:right w:val="single" w:sz="4" w:space="0" w:color="000000"/>
            </w:tcBorders>
          </w:tcPr>
          <w:p w14:paraId="25E45533" w14:textId="77777777" w:rsidR="00925913" w:rsidRDefault="00477365">
            <w:pPr>
              <w:spacing w:after="0" w:line="259" w:lineRule="auto"/>
              <w:ind w:left="0" w:right="0" w:firstLine="0"/>
              <w:jc w:val="right"/>
            </w:pPr>
            <w:r>
              <w:t xml:space="preserve"> </w:t>
            </w:r>
          </w:p>
          <w:p w14:paraId="43A54AB0" w14:textId="77777777" w:rsidR="00925913" w:rsidRDefault="00477365">
            <w:pPr>
              <w:spacing w:after="0" w:line="259" w:lineRule="auto"/>
              <w:ind w:left="0" w:right="55" w:firstLine="0"/>
              <w:jc w:val="right"/>
            </w:pPr>
            <w:r>
              <w:t xml:space="preserve">8,609 </w:t>
            </w:r>
          </w:p>
        </w:tc>
      </w:tr>
      <w:tr w:rsidR="00925913" w14:paraId="3F089357" w14:textId="77777777">
        <w:trPr>
          <w:trHeight w:val="240"/>
        </w:trPr>
        <w:tc>
          <w:tcPr>
            <w:tcW w:w="0" w:type="auto"/>
            <w:vMerge/>
            <w:tcBorders>
              <w:top w:val="nil"/>
              <w:left w:val="single" w:sz="4" w:space="0" w:color="000000"/>
              <w:bottom w:val="single" w:sz="4" w:space="0" w:color="000000"/>
              <w:right w:val="single" w:sz="4" w:space="0" w:color="000000"/>
            </w:tcBorders>
          </w:tcPr>
          <w:p w14:paraId="234CA9DC"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4F1D1079" w14:textId="77777777" w:rsidR="00925913" w:rsidRDefault="00477365">
            <w:pPr>
              <w:spacing w:after="0" w:line="259" w:lineRule="auto"/>
              <w:ind w:left="0" w:right="56" w:firstLine="0"/>
              <w:jc w:val="right"/>
            </w:pPr>
            <w:r>
              <w:rPr>
                <w:b/>
              </w:rPr>
              <w:t xml:space="preserve">11,709 </w:t>
            </w:r>
          </w:p>
        </w:tc>
        <w:tc>
          <w:tcPr>
            <w:tcW w:w="1304" w:type="dxa"/>
            <w:tcBorders>
              <w:top w:val="single" w:sz="4" w:space="0" w:color="000000"/>
              <w:left w:val="single" w:sz="4" w:space="0" w:color="000000"/>
              <w:bottom w:val="single" w:sz="4" w:space="0" w:color="000000"/>
              <w:right w:val="single" w:sz="4" w:space="0" w:color="000000"/>
            </w:tcBorders>
          </w:tcPr>
          <w:p w14:paraId="290DCA99" w14:textId="77777777" w:rsidR="00925913" w:rsidRDefault="00477365">
            <w:pPr>
              <w:spacing w:after="0" w:line="259" w:lineRule="auto"/>
              <w:ind w:left="0" w:right="55" w:firstLine="0"/>
              <w:jc w:val="right"/>
            </w:pPr>
            <w:r>
              <w:rPr>
                <w:b/>
              </w:rPr>
              <w:t xml:space="preserve">18,889 </w:t>
            </w:r>
          </w:p>
        </w:tc>
        <w:tc>
          <w:tcPr>
            <w:tcW w:w="1304" w:type="dxa"/>
            <w:tcBorders>
              <w:top w:val="single" w:sz="4" w:space="0" w:color="000000"/>
              <w:left w:val="single" w:sz="4" w:space="0" w:color="000000"/>
              <w:bottom w:val="single" w:sz="4" w:space="0" w:color="000000"/>
              <w:right w:val="single" w:sz="4" w:space="0" w:color="000000"/>
            </w:tcBorders>
          </w:tcPr>
          <w:p w14:paraId="112224DB" w14:textId="77777777" w:rsidR="00925913" w:rsidRDefault="00477365">
            <w:pPr>
              <w:spacing w:after="0" w:line="259" w:lineRule="auto"/>
              <w:ind w:left="0" w:right="56" w:firstLine="0"/>
              <w:jc w:val="right"/>
            </w:pPr>
            <w:r>
              <w:rPr>
                <w:b/>
              </w:rPr>
              <w:t xml:space="preserve">117,867 </w:t>
            </w:r>
          </w:p>
        </w:tc>
        <w:tc>
          <w:tcPr>
            <w:tcW w:w="1303" w:type="dxa"/>
            <w:tcBorders>
              <w:top w:val="single" w:sz="4" w:space="0" w:color="000000"/>
              <w:left w:val="single" w:sz="4" w:space="0" w:color="000000"/>
              <w:bottom w:val="single" w:sz="4" w:space="0" w:color="000000"/>
              <w:right w:val="single" w:sz="4" w:space="0" w:color="000000"/>
            </w:tcBorders>
          </w:tcPr>
          <w:p w14:paraId="65EC8DCB" w14:textId="77777777" w:rsidR="00925913" w:rsidRDefault="00477365">
            <w:pPr>
              <w:spacing w:after="0" w:line="259" w:lineRule="auto"/>
              <w:ind w:left="0" w:right="55" w:firstLine="0"/>
              <w:jc w:val="right"/>
            </w:pPr>
            <w:r>
              <w:rPr>
                <w:b/>
              </w:rPr>
              <w:t xml:space="preserve">151,998 </w:t>
            </w:r>
          </w:p>
        </w:tc>
      </w:tr>
    </w:tbl>
    <w:p w14:paraId="47094E57" w14:textId="77777777" w:rsidR="00925913" w:rsidRDefault="00477365">
      <w:pPr>
        <w:spacing w:after="0" w:line="259" w:lineRule="auto"/>
        <w:ind w:left="568" w:right="0" w:firstLine="0"/>
        <w:jc w:val="left"/>
      </w:pPr>
      <w:r>
        <w:t xml:space="preserve"> </w:t>
      </w:r>
    </w:p>
    <w:tbl>
      <w:tblPr>
        <w:tblStyle w:val="TableGrid"/>
        <w:tblW w:w="9126" w:type="dxa"/>
        <w:tblInd w:w="1283" w:type="dxa"/>
        <w:tblCellMar>
          <w:top w:w="3" w:type="dxa"/>
          <w:left w:w="107" w:type="dxa"/>
          <w:bottom w:w="0" w:type="dxa"/>
          <w:right w:w="51" w:type="dxa"/>
        </w:tblCellMar>
        <w:tblLook w:val="04A0" w:firstRow="1" w:lastRow="0" w:firstColumn="1" w:lastColumn="0" w:noHBand="0" w:noVBand="1"/>
      </w:tblPr>
      <w:tblGrid>
        <w:gridCol w:w="3911"/>
        <w:gridCol w:w="1304"/>
        <w:gridCol w:w="1304"/>
        <w:gridCol w:w="1304"/>
        <w:gridCol w:w="1303"/>
      </w:tblGrid>
      <w:tr w:rsidR="00925913" w14:paraId="33E32FAE" w14:textId="77777777">
        <w:trPr>
          <w:trHeight w:val="239"/>
        </w:trPr>
        <w:tc>
          <w:tcPr>
            <w:tcW w:w="3911" w:type="dxa"/>
            <w:vMerge w:val="restart"/>
            <w:tcBorders>
              <w:top w:val="single" w:sz="4" w:space="0" w:color="000000"/>
              <w:left w:val="single" w:sz="4" w:space="0" w:color="000000"/>
              <w:bottom w:val="nil"/>
              <w:right w:val="single" w:sz="4" w:space="0" w:color="000000"/>
            </w:tcBorders>
            <w:shd w:val="clear" w:color="auto" w:fill="FFCC99"/>
          </w:tcPr>
          <w:p w14:paraId="4B0F425C" w14:textId="77777777" w:rsidR="00925913" w:rsidRDefault="00477365">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14:anchorId="2BA72DF2" wp14:editId="479A54BC">
                      <wp:simplePos x="0" y="0"/>
                      <wp:positionH relativeFrom="column">
                        <wp:posOffset>67818</wp:posOffset>
                      </wp:positionH>
                      <wp:positionV relativeFrom="paragraph">
                        <wp:posOffset>128880</wp:posOffset>
                      </wp:positionV>
                      <wp:extent cx="1446530" cy="12954"/>
                      <wp:effectExtent l="0" t="0" r="0" b="0"/>
                      <wp:wrapNone/>
                      <wp:docPr id="575753" name="Group 575753"/>
                      <wp:cNvGraphicFramePr/>
                      <a:graphic xmlns:a="http://schemas.openxmlformats.org/drawingml/2006/main">
                        <a:graphicData uri="http://schemas.microsoft.com/office/word/2010/wordprocessingGroup">
                          <wpg:wgp>
                            <wpg:cNvGrpSpPr/>
                            <wpg:grpSpPr>
                              <a:xfrm>
                                <a:off x="0" y="0"/>
                                <a:ext cx="1446530" cy="12954"/>
                                <a:chOff x="0" y="0"/>
                                <a:chExt cx="1446530" cy="12954"/>
                              </a:xfrm>
                            </wpg:grpSpPr>
                            <wps:wsp>
                              <wps:cNvPr id="671827" name="Shape 671827"/>
                              <wps:cNvSpPr/>
                              <wps:spPr>
                                <a:xfrm>
                                  <a:off x="0" y="0"/>
                                  <a:ext cx="1446530" cy="12954"/>
                                </a:xfrm>
                                <a:custGeom>
                                  <a:avLst/>
                                  <a:gdLst/>
                                  <a:ahLst/>
                                  <a:cxnLst/>
                                  <a:rect l="0" t="0" r="0" b="0"/>
                                  <a:pathLst>
                                    <a:path w="1446530" h="12954">
                                      <a:moveTo>
                                        <a:pt x="0" y="0"/>
                                      </a:moveTo>
                                      <a:lnTo>
                                        <a:pt x="1446530" y="0"/>
                                      </a:lnTo>
                                      <a:lnTo>
                                        <a:pt x="1446530"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75753" style="width:113.9pt;height:1.02002pt;position:absolute;z-index:-2147483223;mso-position-horizontal-relative:text;mso-position-horizontal:absolute;margin-left:5.34pt;mso-position-vertical-relative:text;margin-top:10.148pt;" coordsize="14465,129">
                      <v:shape id="Shape 671828" style="position:absolute;width:14465;height:129;left:0;top:0;" coordsize="1446530,12954" path="m0,0l1446530,0l1446530,12954l0,12954l0,0">
                        <v:stroke weight="0pt" endcap="flat" joinstyle="miter" miterlimit="10" on="false" color="#000000" opacity="0"/>
                        <v:fill on="true" color="#000000"/>
                      </v:shape>
                    </v:group>
                  </w:pict>
                </mc:Fallback>
              </mc:AlternateContent>
            </w:r>
            <w:r>
              <w:rPr>
                <w:b/>
              </w:rPr>
              <w:t xml:space="preserve">FINANCIAL LIABILITIES </w:t>
            </w:r>
          </w:p>
          <w:p w14:paraId="2371ACB3" w14:textId="77777777" w:rsidR="00925913" w:rsidRDefault="00477365">
            <w:pPr>
              <w:spacing w:after="0" w:line="259" w:lineRule="auto"/>
              <w:ind w:left="0" w:right="1" w:firstLine="0"/>
              <w:jc w:val="center"/>
            </w:pPr>
            <w:r>
              <w:t xml:space="preserve"> </w:t>
            </w:r>
          </w:p>
        </w:tc>
        <w:tc>
          <w:tcPr>
            <w:tcW w:w="2608" w:type="dxa"/>
            <w:gridSpan w:val="2"/>
            <w:tcBorders>
              <w:top w:val="single" w:sz="4" w:space="0" w:color="000000"/>
              <w:left w:val="single" w:sz="4" w:space="0" w:color="000000"/>
              <w:bottom w:val="single" w:sz="4" w:space="0" w:color="000000"/>
              <w:right w:val="single" w:sz="4" w:space="0" w:color="000000"/>
            </w:tcBorders>
            <w:shd w:val="clear" w:color="auto" w:fill="FFCC99"/>
          </w:tcPr>
          <w:p w14:paraId="5AFB0A5F" w14:textId="77777777" w:rsidR="00925913" w:rsidRDefault="00477365">
            <w:pPr>
              <w:spacing w:after="0" w:line="259" w:lineRule="auto"/>
              <w:ind w:left="0" w:right="57" w:firstLine="0"/>
              <w:jc w:val="center"/>
            </w:pPr>
            <w:r>
              <w:t xml:space="preserve">Long Term </w:t>
            </w:r>
          </w:p>
        </w:tc>
        <w:tc>
          <w:tcPr>
            <w:tcW w:w="2607" w:type="dxa"/>
            <w:gridSpan w:val="2"/>
            <w:tcBorders>
              <w:top w:val="single" w:sz="4" w:space="0" w:color="000000"/>
              <w:left w:val="single" w:sz="4" w:space="0" w:color="000000"/>
              <w:bottom w:val="single" w:sz="4" w:space="0" w:color="000000"/>
              <w:right w:val="single" w:sz="4" w:space="0" w:color="000000"/>
            </w:tcBorders>
            <w:shd w:val="clear" w:color="auto" w:fill="FFCC99"/>
          </w:tcPr>
          <w:p w14:paraId="6BC9B2F4" w14:textId="77777777" w:rsidR="00925913" w:rsidRDefault="00477365">
            <w:pPr>
              <w:spacing w:after="0" w:line="259" w:lineRule="auto"/>
              <w:ind w:left="0" w:right="56" w:firstLine="0"/>
              <w:jc w:val="center"/>
            </w:pPr>
            <w:r>
              <w:t xml:space="preserve">Current </w:t>
            </w:r>
          </w:p>
        </w:tc>
      </w:tr>
      <w:tr w:rsidR="00925913" w14:paraId="7CC3F622" w14:textId="77777777">
        <w:trPr>
          <w:trHeight w:val="239"/>
        </w:trPr>
        <w:tc>
          <w:tcPr>
            <w:tcW w:w="0" w:type="auto"/>
            <w:vMerge/>
            <w:tcBorders>
              <w:top w:val="nil"/>
              <w:left w:val="single" w:sz="4" w:space="0" w:color="000000"/>
              <w:bottom w:val="nil"/>
              <w:right w:val="single" w:sz="4" w:space="0" w:color="000000"/>
            </w:tcBorders>
          </w:tcPr>
          <w:p w14:paraId="2DA8F590"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nil"/>
              <w:right w:val="single" w:sz="4" w:space="0" w:color="000000"/>
            </w:tcBorders>
            <w:shd w:val="clear" w:color="auto" w:fill="FFCC99"/>
          </w:tcPr>
          <w:p w14:paraId="45E15680" w14:textId="77777777" w:rsidR="00925913" w:rsidRDefault="00477365">
            <w:pPr>
              <w:spacing w:after="0" w:line="259" w:lineRule="auto"/>
              <w:ind w:left="44" w:right="0" w:firstLine="0"/>
              <w:jc w:val="left"/>
            </w:pPr>
            <w:r>
              <w:t xml:space="preserve">31/03/2021 </w:t>
            </w:r>
          </w:p>
        </w:tc>
        <w:tc>
          <w:tcPr>
            <w:tcW w:w="1304" w:type="dxa"/>
            <w:tcBorders>
              <w:top w:val="single" w:sz="4" w:space="0" w:color="000000"/>
              <w:left w:val="single" w:sz="4" w:space="0" w:color="000000"/>
              <w:bottom w:val="nil"/>
              <w:right w:val="single" w:sz="4" w:space="0" w:color="000000"/>
            </w:tcBorders>
            <w:shd w:val="clear" w:color="auto" w:fill="FFCC99"/>
          </w:tcPr>
          <w:p w14:paraId="70C04763" w14:textId="77777777" w:rsidR="00925913" w:rsidRDefault="00477365">
            <w:pPr>
              <w:spacing w:after="0" w:line="259" w:lineRule="auto"/>
              <w:ind w:left="45" w:right="0" w:firstLine="0"/>
              <w:jc w:val="left"/>
            </w:pPr>
            <w:r>
              <w:t xml:space="preserve">31/03/2022 </w:t>
            </w:r>
          </w:p>
        </w:tc>
        <w:tc>
          <w:tcPr>
            <w:tcW w:w="1304" w:type="dxa"/>
            <w:tcBorders>
              <w:top w:val="single" w:sz="4" w:space="0" w:color="000000"/>
              <w:left w:val="single" w:sz="4" w:space="0" w:color="000000"/>
              <w:bottom w:val="nil"/>
              <w:right w:val="single" w:sz="4" w:space="0" w:color="000000"/>
            </w:tcBorders>
            <w:shd w:val="clear" w:color="auto" w:fill="FFCC99"/>
          </w:tcPr>
          <w:p w14:paraId="1B7F8778" w14:textId="77777777" w:rsidR="00925913" w:rsidRDefault="00477365">
            <w:pPr>
              <w:spacing w:after="0" w:line="259" w:lineRule="auto"/>
              <w:ind w:left="44" w:right="0" w:firstLine="0"/>
              <w:jc w:val="left"/>
            </w:pPr>
            <w:r>
              <w:t xml:space="preserve">31/03/2021 </w:t>
            </w:r>
          </w:p>
        </w:tc>
        <w:tc>
          <w:tcPr>
            <w:tcW w:w="1303" w:type="dxa"/>
            <w:tcBorders>
              <w:top w:val="single" w:sz="4" w:space="0" w:color="000000"/>
              <w:left w:val="single" w:sz="4" w:space="0" w:color="000000"/>
              <w:bottom w:val="nil"/>
              <w:right w:val="single" w:sz="4" w:space="0" w:color="000000"/>
            </w:tcBorders>
            <w:shd w:val="clear" w:color="auto" w:fill="FFCC99"/>
          </w:tcPr>
          <w:p w14:paraId="067CCCA8" w14:textId="77777777" w:rsidR="00925913" w:rsidRDefault="00477365">
            <w:pPr>
              <w:spacing w:after="0" w:line="259" w:lineRule="auto"/>
              <w:ind w:left="44" w:right="0" w:firstLine="0"/>
              <w:jc w:val="left"/>
            </w:pPr>
            <w:r>
              <w:t xml:space="preserve">31/03/2022 </w:t>
            </w:r>
          </w:p>
        </w:tc>
      </w:tr>
      <w:tr w:rsidR="00925913" w14:paraId="08677230" w14:textId="77777777">
        <w:trPr>
          <w:trHeight w:val="230"/>
        </w:trPr>
        <w:tc>
          <w:tcPr>
            <w:tcW w:w="3911" w:type="dxa"/>
            <w:tcBorders>
              <w:top w:val="nil"/>
              <w:left w:val="single" w:sz="4" w:space="0" w:color="000000"/>
              <w:bottom w:val="single" w:sz="4" w:space="0" w:color="000000"/>
              <w:right w:val="single" w:sz="4" w:space="0" w:color="000000"/>
            </w:tcBorders>
            <w:shd w:val="clear" w:color="auto" w:fill="FFCC99"/>
          </w:tcPr>
          <w:p w14:paraId="04C683E5" w14:textId="77777777" w:rsidR="00925913" w:rsidRDefault="00477365">
            <w:pPr>
              <w:spacing w:after="0" w:line="259" w:lineRule="auto"/>
              <w:ind w:left="0" w:right="1" w:firstLine="0"/>
              <w:jc w:val="center"/>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4EBEA050" w14:textId="77777777" w:rsidR="00925913" w:rsidRDefault="00477365">
            <w:pPr>
              <w:spacing w:after="0" w:line="259" w:lineRule="auto"/>
              <w:ind w:left="0" w:right="56"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0218F8C7" w14:textId="77777777" w:rsidR="00925913" w:rsidRDefault="00477365">
            <w:pPr>
              <w:spacing w:after="0" w:line="259" w:lineRule="auto"/>
              <w:ind w:left="0" w:right="54"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130CAA5C" w14:textId="77777777" w:rsidR="00925913" w:rsidRDefault="00477365">
            <w:pPr>
              <w:spacing w:after="0" w:line="259" w:lineRule="auto"/>
              <w:ind w:left="0" w:right="56"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67F04A83" w14:textId="77777777" w:rsidR="00925913" w:rsidRDefault="00477365">
            <w:pPr>
              <w:spacing w:after="0" w:line="259" w:lineRule="auto"/>
              <w:ind w:left="0" w:right="55" w:firstLine="0"/>
              <w:jc w:val="center"/>
            </w:pPr>
            <w:r>
              <w:t xml:space="preserve">£000s </w:t>
            </w:r>
          </w:p>
        </w:tc>
      </w:tr>
      <w:tr w:rsidR="00925913" w14:paraId="2F8EF502" w14:textId="77777777">
        <w:trPr>
          <w:trHeight w:val="650"/>
        </w:trPr>
        <w:tc>
          <w:tcPr>
            <w:tcW w:w="3911" w:type="dxa"/>
            <w:tcBorders>
              <w:top w:val="single" w:sz="4" w:space="0" w:color="000000"/>
              <w:left w:val="single" w:sz="4" w:space="0" w:color="000000"/>
              <w:bottom w:val="nil"/>
              <w:right w:val="single" w:sz="4" w:space="0" w:color="000000"/>
            </w:tcBorders>
          </w:tcPr>
          <w:p w14:paraId="039452D0" w14:textId="77777777" w:rsidR="00925913" w:rsidRDefault="00477365">
            <w:pPr>
              <w:spacing w:after="102" w:line="259" w:lineRule="auto"/>
              <w:ind w:left="0" w:right="0" w:firstLine="0"/>
              <w:jc w:val="left"/>
            </w:pPr>
            <w:r>
              <w:rPr>
                <w:b/>
              </w:rPr>
              <w:t xml:space="preserve">Amortised Cost </w:t>
            </w:r>
          </w:p>
          <w:p w14:paraId="6C39B1F4" w14:textId="77777777" w:rsidR="00925913" w:rsidRDefault="00477365">
            <w:pPr>
              <w:spacing w:after="0" w:line="259" w:lineRule="auto"/>
              <w:ind w:left="0" w:right="0" w:firstLine="0"/>
              <w:jc w:val="left"/>
            </w:pPr>
            <w:r>
              <w:t xml:space="preserve">Borrowing </w:t>
            </w:r>
          </w:p>
        </w:tc>
        <w:tc>
          <w:tcPr>
            <w:tcW w:w="1304" w:type="dxa"/>
            <w:tcBorders>
              <w:top w:val="single" w:sz="4" w:space="0" w:color="000000"/>
              <w:left w:val="single" w:sz="4" w:space="0" w:color="000000"/>
              <w:bottom w:val="nil"/>
              <w:right w:val="single" w:sz="4" w:space="0" w:color="000000"/>
            </w:tcBorders>
          </w:tcPr>
          <w:p w14:paraId="7C6CC6E9" w14:textId="77777777" w:rsidR="00925913" w:rsidRDefault="00477365">
            <w:pPr>
              <w:spacing w:after="102" w:line="259" w:lineRule="auto"/>
              <w:ind w:left="0" w:right="1" w:firstLine="0"/>
              <w:jc w:val="right"/>
            </w:pPr>
            <w:r>
              <w:t xml:space="preserve"> </w:t>
            </w:r>
          </w:p>
          <w:p w14:paraId="7417E0C9" w14:textId="77777777" w:rsidR="00925913" w:rsidRDefault="00477365">
            <w:pPr>
              <w:spacing w:after="0" w:line="259" w:lineRule="auto"/>
              <w:ind w:left="0" w:right="56" w:firstLine="0"/>
              <w:jc w:val="right"/>
            </w:pPr>
            <w:r>
              <w:t xml:space="preserve">167,225 </w:t>
            </w:r>
          </w:p>
        </w:tc>
        <w:tc>
          <w:tcPr>
            <w:tcW w:w="1304" w:type="dxa"/>
            <w:tcBorders>
              <w:top w:val="single" w:sz="4" w:space="0" w:color="000000"/>
              <w:left w:val="single" w:sz="4" w:space="0" w:color="000000"/>
              <w:bottom w:val="nil"/>
              <w:right w:val="single" w:sz="4" w:space="0" w:color="000000"/>
            </w:tcBorders>
          </w:tcPr>
          <w:p w14:paraId="531780DF" w14:textId="77777777" w:rsidR="00925913" w:rsidRDefault="00477365">
            <w:pPr>
              <w:spacing w:after="102" w:line="259" w:lineRule="auto"/>
              <w:ind w:left="0" w:right="1" w:firstLine="0"/>
              <w:jc w:val="right"/>
            </w:pPr>
            <w:r>
              <w:t xml:space="preserve"> </w:t>
            </w:r>
          </w:p>
          <w:p w14:paraId="47B7BC9C" w14:textId="77777777" w:rsidR="00925913" w:rsidRDefault="00477365">
            <w:pPr>
              <w:spacing w:after="0" w:line="259" w:lineRule="auto"/>
              <w:ind w:left="0" w:right="55" w:firstLine="0"/>
              <w:jc w:val="right"/>
            </w:pPr>
            <w:r>
              <w:t xml:space="preserve">133,714 </w:t>
            </w:r>
          </w:p>
        </w:tc>
        <w:tc>
          <w:tcPr>
            <w:tcW w:w="1304" w:type="dxa"/>
            <w:tcBorders>
              <w:top w:val="single" w:sz="4" w:space="0" w:color="000000"/>
              <w:left w:val="single" w:sz="4" w:space="0" w:color="000000"/>
              <w:bottom w:val="nil"/>
              <w:right w:val="single" w:sz="4" w:space="0" w:color="000000"/>
            </w:tcBorders>
          </w:tcPr>
          <w:p w14:paraId="6ECB7F17" w14:textId="77777777" w:rsidR="00925913" w:rsidRDefault="00477365">
            <w:pPr>
              <w:spacing w:after="102" w:line="259" w:lineRule="auto"/>
              <w:ind w:left="0" w:right="2" w:firstLine="0"/>
              <w:jc w:val="right"/>
            </w:pPr>
            <w:r>
              <w:t xml:space="preserve"> </w:t>
            </w:r>
          </w:p>
          <w:p w14:paraId="0FD78E11" w14:textId="77777777" w:rsidR="00925913" w:rsidRDefault="00477365">
            <w:pPr>
              <w:spacing w:after="0" w:line="259" w:lineRule="auto"/>
              <w:ind w:left="0" w:right="57" w:firstLine="0"/>
              <w:jc w:val="right"/>
            </w:pPr>
            <w:r>
              <w:t xml:space="preserve">21,567 </w:t>
            </w:r>
          </w:p>
        </w:tc>
        <w:tc>
          <w:tcPr>
            <w:tcW w:w="1303" w:type="dxa"/>
            <w:tcBorders>
              <w:top w:val="single" w:sz="4" w:space="0" w:color="000000"/>
              <w:left w:val="single" w:sz="4" w:space="0" w:color="000000"/>
              <w:bottom w:val="nil"/>
              <w:right w:val="single" w:sz="4" w:space="0" w:color="000000"/>
            </w:tcBorders>
          </w:tcPr>
          <w:p w14:paraId="5B71EDA1" w14:textId="77777777" w:rsidR="00925913" w:rsidRDefault="00477365">
            <w:pPr>
              <w:spacing w:after="102" w:line="259" w:lineRule="auto"/>
              <w:ind w:left="0" w:right="0" w:firstLine="0"/>
              <w:jc w:val="right"/>
            </w:pPr>
            <w:r>
              <w:t xml:space="preserve"> </w:t>
            </w:r>
          </w:p>
          <w:p w14:paraId="3CB60FF5" w14:textId="77777777" w:rsidR="00925913" w:rsidRDefault="00477365">
            <w:pPr>
              <w:spacing w:after="0" w:line="259" w:lineRule="auto"/>
              <w:ind w:left="0" w:right="55" w:firstLine="0"/>
              <w:jc w:val="right"/>
            </w:pPr>
            <w:r>
              <w:t xml:space="preserve">34,719 </w:t>
            </w:r>
          </w:p>
        </w:tc>
      </w:tr>
      <w:tr w:rsidR="00925913" w14:paraId="711549C1" w14:textId="77777777">
        <w:trPr>
          <w:trHeight w:val="349"/>
        </w:trPr>
        <w:tc>
          <w:tcPr>
            <w:tcW w:w="3911" w:type="dxa"/>
            <w:tcBorders>
              <w:top w:val="nil"/>
              <w:left w:val="single" w:sz="4" w:space="0" w:color="000000"/>
              <w:bottom w:val="nil"/>
              <w:right w:val="single" w:sz="4" w:space="0" w:color="000000"/>
            </w:tcBorders>
          </w:tcPr>
          <w:p w14:paraId="1A5A20C0" w14:textId="77777777" w:rsidR="00925913" w:rsidRDefault="00477365">
            <w:pPr>
              <w:spacing w:after="0" w:line="259" w:lineRule="auto"/>
              <w:ind w:left="0" w:right="0" w:firstLine="0"/>
              <w:jc w:val="left"/>
            </w:pPr>
            <w:r>
              <w:t xml:space="preserve">Creditors </w:t>
            </w:r>
          </w:p>
        </w:tc>
        <w:tc>
          <w:tcPr>
            <w:tcW w:w="1304" w:type="dxa"/>
            <w:tcBorders>
              <w:top w:val="nil"/>
              <w:left w:val="single" w:sz="4" w:space="0" w:color="000000"/>
              <w:bottom w:val="nil"/>
              <w:right w:val="single" w:sz="4" w:space="0" w:color="000000"/>
            </w:tcBorders>
          </w:tcPr>
          <w:p w14:paraId="0EA7231F" w14:textId="77777777" w:rsidR="00925913" w:rsidRDefault="00477365">
            <w:pPr>
              <w:spacing w:after="0" w:line="259" w:lineRule="auto"/>
              <w:ind w:left="0" w:right="57" w:firstLine="0"/>
              <w:jc w:val="right"/>
            </w:pPr>
            <w:r>
              <w:t xml:space="preserve">0 </w:t>
            </w:r>
          </w:p>
        </w:tc>
        <w:tc>
          <w:tcPr>
            <w:tcW w:w="1304" w:type="dxa"/>
            <w:tcBorders>
              <w:top w:val="nil"/>
              <w:left w:val="single" w:sz="4" w:space="0" w:color="000000"/>
              <w:bottom w:val="nil"/>
              <w:right w:val="single" w:sz="4" w:space="0" w:color="000000"/>
            </w:tcBorders>
          </w:tcPr>
          <w:p w14:paraId="3CFB06AC" w14:textId="77777777" w:rsidR="00925913" w:rsidRDefault="00477365">
            <w:pPr>
              <w:spacing w:after="0" w:line="259" w:lineRule="auto"/>
              <w:ind w:left="0" w:right="56" w:firstLine="0"/>
              <w:jc w:val="right"/>
            </w:pPr>
            <w:r>
              <w:t xml:space="preserve">0 </w:t>
            </w:r>
          </w:p>
        </w:tc>
        <w:tc>
          <w:tcPr>
            <w:tcW w:w="1304" w:type="dxa"/>
            <w:tcBorders>
              <w:top w:val="nil"/>
              <w:left w:val="single" w:sz="4" w:space="0" w:color="000000"/>
              <w:bottom w:val="nil"/>
              <w:right w:val="single" w:sz="4" w:space="0" w:color="000000"/>
            </w:tcBorders>
          </w:tcPr>
          <w:p w14:paraId="053BC6FC" w14:textId="77777777" w:rsidR="00925913" w:rsidRDefault="00477365">
            <w:pPr>
              <w:spacing w:after="0" w:line="259" w:lineRule="auto"/>
              <w:ind w:left="0" w:right="57" w:firstLine="0"/>
              <w:jc w:val="right"/>
            </w:pPr>
            <w:r>
              <w:t xml:space="preserve">56,951 </w:t>
            </w:r>
          </w:p>
        </w:tc>
        <w:tc>
          <w:tcPr>
            <w:tcW w:w="1303" w:type="dxa"/>
            <w:tcBorders>
              <w:top w:val="nil"/>
              <w:left w:val="single" w:sz="4" w:space="0" w:color="000000"/>
              <w:bottom w:val="nil"/>
              <w:right w:val="single" w:sz="4" w:space="0" w:color="000000"/>
            </w:tcBorders>
          </w:tcPr>
          <w:p w14:paraId="614D647F" w14:textId="77777777" w:rsidR="00925913" w:rsidRDefault="00477365">
            <w:pPr>
              <w:spacing w:after="0" w:line="259" w:lineRule="auto"/>
              <w:ind w:left="0" w:right="55" w:firstLine="0"/>
              <w:jc w:val="right"/>
            </w:pPr>
            <w:r>
              <w:t xml:space="preserve">62,534 </w:t>
            </w:r>
          </w:p>
        </w:tc>
      </w:tr>
      <w:tr w:rsidR="00925913" w14:paraId="11D00176" w14:textId="77777777">
        <w:trPr>
          <w:trHeight w:val="641"/>
        </w:trPr>
        <w:tc>
          <w:tcPr>
            <w:tcW w:w="3911" w:type="dxa"/>
            <w:vMerge w:val="restart"/>
            <w:tcBorders>
              <w:top w:val="nil"/>
              <w:left w:val="single" w:sz="4" w:space="0" w:color="000000"/>
              <w:bottom w:val="single" w:sz="4" w:space="0" w:color="000000"/>
              <w:right w:val="single" w:sz="4" w:space="0" w:color="000000"/>
            </w:tcBorders>
          </w:tcPr>
          <w:p w14:paraId="58BB6759" w14:textId="77777777" w:rsidR="00925913" w:rsidRDefault="00477365">
            <w:pPr>
              <w:spacing w:after="0" w:line="259" w:lineRule="auto"/>
              <w:ind w:left="0" w:right="0" w:firstLine="0"/>
              <w:jc w:val="left"/>
            </w:pPr>
            <w:r>
              <w:t xml:space="preserve">Service Concessions and Finance Lease </w:t>
            </w:r>
          </w:p>
          <w:p w14:paraId="2878B373" w14:textId="77777777" w:rsidR="00925913" w:rsidRDefault="00477365">
            <w:pPr>
              <w:spacing w:after="111" w:line="259" w:lineRule="auto"/>
              <w:ind w:left="0" w:right="0" w:firstLine="0"/>
              <w:jc w:val="left"/>
            </w:pPr>
            <w:r>
              <w:t xml:space="preserve">Liabilities </w:t>
            </w:r>
          </w:p>
          <w:p w14:paraId="39890EC1" w14:textId="77777777" w:rsidR="00925913" w:rsidRDefault="00477365">
            <w:pPr>
              <w:spacing w:after="0" w:line="259" w:lineRule="auto"/>
              <w:ind w:left="0" w:right="0" w:firstLine="0"/>
              <w:jc w:val="left"/>
            </w:pPr>
            <w:r>
              <w:rPr>
                <w:b/>
              </w:rPr>
              <w:t xml:space="preserve">Total Financial Liabilities </w:t>
            </w:r>
          </w:p>
        </w:tc>
        <w:tc>
          <w:tcPr>
            <w:tcW w:w="1304" w:type="dxa"/>
            <w:tcBorders>
              <w:top w:val="nil"/>
              <w:left w:val="single" w:sz="4" w:space="0" w:color="000000"/>
              <w:bottom w:val="single" w:sz="4" w:space="0" w:color="000000"/>
              <w:right w:val="single" w:sz="4" w:space="0" w:color="000000"/>
            </w:tcBorders>
          </w:tcPr>
          <w:p w14:paraId="5A07E2FF" w14:textId="77777777" w:rsidR="00925913" w:rsidRDefault="00477365">
            <w:pPr>
              <w:spacing w:after="0" w:line="259" w:lineRule="auto"/>
              <w:ind w:left="0" w:right="56" w:firstLine="0"/>
              <w:jc w:val="right"/>
            </w:pPr>
            <w:r>
              <w:t xml:space="preserve">7,415 </w:t>
            </w:r>
          </w:p>
        </w:tc>
        <w:tc>
          <w:tcPr>
            <w:tcW w:w="1304" w:type="dxa"/>
            <w:tcBorders>
              <w:top w:val="nil"/>
              <w:left w:val="single" w:sz="4" w:space="0" w:color="000000"/>
              <w:bottom w:val="single" w:sz="4" w:space="0" w:color="000000"/>
              <w:right w:val="single" w:sz="4" w:space="0" w:color="000000"/>
            </w:tcBorders>
          </w:tcPr>
          <w:p w14:paraId="7B9C2527" w14:textId="77777777" w:rsidR="00925913" w:rsidRDefault="00477365">
            <w:pPr>
              <w:spacing w:after="0" w:line="259" w:lineRule="auto"/>
              <w:ind w:left="0" w:right="55" w:firstLine="0"/>
              <w:jc w:val="right"/>
            </w:pPr>
            <w:r>
              <w:t xml:space="preserve">6,481 </w:t>
            </w:r>
          </w:p>
        </w:tc>
        <w:tc>
          <w:tcPr>
            <w:tcW w:w="1304" w:type="dxa"/>
            <w:tcBorders>
              <w:top w:val="nil"/>
              <w:left w:val="single" w:sz="4" w:space="0" w:color="000000"/>
              <w:bottom w:val="single" w:sz="4" w:space="0" w:color="000000"/>
              <w:right w:val="single" w:sz="4" w:space="0" w:color="000000"/>
            </w:tcBorders>
          </w:tcPr>
          <w:p w14:paraId="304A452D" w14:textId="77777777" w:rsidR="00925913" w:rsidRDefault="00477365">
            <w:pPr>
              <w:spacing w:after="0" w:line="259" w:lineRule="auto"/>
              <w:ind w:left="0" w:right="56" w:firstLine="0"/>
              <w:jc w:val="right"/>
            </w:pPr>
            <w:r>
              <w:t xml:space="preserve">942 </w:t>
            </w:r>
          </w:p>
        </w:tc>
        <w:tc>
          <w:tcPr>
            <w:tcW w:w="1303" w:type="dxa"/>
            <w:tcBorders>
              <w:top w:val="nil"/>
              <w:left w:val="single" w:sz="4" w:space="0" w:color="000000"/>
              <w:bottom w:val="single" w:sz="4" w:space="0" w:color="000000"/>
              <w:right w:val="single" w:sz="4" w:space="0" w:color="000000"/>
            </w:tcBorders>
          </w:tcPr>
          <w:p w14:paraId="2C4C9A81" w14:textId="77777777" w:rsidR="00925913" w:rsidRDefault="00477365">
            <w:pPr>
              <w:spacing w:after="0" w:line="259" w:lineRule="auto"/>
              <w:ind w:left="0" w:right="55" w:firstLine="0"/>
              <w:jc w:val="right"/>
            </w:pPr>
            <w:r>
              <w:t xml:space="preserve">934 </w:t>
            </w:r>
          </w:p>
        </w:tc>
      </w:tr>
      <w:tr w:rsidR="00925913" w14:paraId="746F797D" w14:textId="77777777">
        <w:trPr>
          <w:trHeight w:val="240"/>
        </w:trPr>
        <w:tc>
          <w:tcPr>
            <w:tcW w:w="0" w:type="auto"/>
            <w:vMerge/>
            <w:tcBorders>
              <w:top w:val="nil"/>
              <w:left w:val="single" w:sz="4" w:space="0" w:color="000000"/>
              <w:bottom w:val="single" w:sz="4" w:space="0" w:color="000000"/>
              <w:right w:val="single" w:sz="4" w:space="0" w:color="000000"/>
            </w:tcBorders>
          </w:tcPr>
          <w:p w14:paraId="73D4C0FD" w14:textId="77777777" w:rsidR="00925913" w:rsidRDefault="0092591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43FCA1CC" w14:textId="77777777" w:rsidR="00925913" w:rsidRDefault="00477365">
            <w:pPr>
              <w:spacing w:after="0" w:line="259" w:lineRule="auto"/>
              <w:ind w:left="0" w:right="56" w:firstLine="0"/>
              <w:jc w:val="right"/>
            </w:pPr>
            <w:r>
              <w:t xml:space="preserve">174,640 </w:t>
            </w:r>
          </w:p>
        </w:tc>
        <w:tc>
          <w:tcPr>
            <w:tcW w:w="1304" w:type="dxa"/>
            <w:tcBorders>
              <w:top w:val="single" w:sz="4" w:space="0" w:color="000000"/>
              <w:left w:val="single" w:sz="4" w:space="0" w:color="000000"/>
              <w:bottom w:val="single" w:sz="4" w:space="0" w:color="000000"/>
              <w:right w:val="single" w:sz="4" w:space="0" w:color="000000"/>
            </w:tcBorders>
          </w:tcPr>
          <w:p w14:paraId="4DD7DA90" w14:textId="77777777" w:rsidR="00925913" w:rsidRDefault="00477365">
            <w:pPr>
              <w:spacing w:after="0" w:line="259" w:lineRule="auto"/>
              <w:ind w:left="0" w:right="55" w:firstLine="0"/>
              <w:jc w:val="right"/>
            </w:pPr>
            <w:r>
              <w:t xml:space="preserve">140,195 </w:t>
            </w:r>
          </w:p>
        </w:tc>
        <w:tc>
          <w:tcPr>
            <w:tcW w:w="1304" w:type="dxa"/>
            <w:tcBorders>
              <w:top w:val="single" w:sz="4" w:space="0" w:color="000000"/>
              <w:left w:val="single" w:sz="4" w:space="0" w:color="000000"/>
              <w:bottom w:val="single" w:sz="4" w:space="0" w:color="000000"/>
              <w:right w:val="single" w:sz="4" w:space="0" w:color="000000"/>
            </w:tcBorders>
          </w:tcPr>
          <w:p w14:paraId="6CE89CC7" w14:textId="77777777" w:rsidR="00925913" w:rsidRDefault="00477365">
            <w:pPr>
              <w:spacing w:after="0" w:line="259" w:lineRule="auto"/>
              <w:ind w:left="0" w:right="57" w:firstLine="0"/>
              <w:jc w:val="right"/>
            </w:pPr>
            <w:r>
              <w:t xml:space="preserve">79,460 </w:t>
            </w:r>
          </w:p>
        </w:tc>
        <w:tc>
          <w:tcPr>
            <w:tcW w:w="1303" w:type="dxa"/>
            <w:tcBorders>
              <w:top w:val="single" w:sz="4" w:space="0" w:color="000000"/>
              <w:left w:val="single" w:sz="4" w:space="0" w:color="000000"/>
              <w:bottom w:val="single" w:sz="4" w:space="0" w:color="000000"/>
              <w:right w:val="single" w:sz="4" w:space="0" w:color="000000"/>
            </w:tcBorders>
          </w:tcPr>
          <w:p w14:paraId="32D36FA9" w14:textId="77777777" w:rsidR="00925913" w:rsidRDefault="00477365">
            <w:pPr>
              <w:spacing w:after="0" w:line="259" w:lineRule="auto"/>
              <w:ind w:left="0" w:right="55" w:firstLine="0"/>
              <w:jc w:val="right"/>
            </w:pPr>
            <w:r>
              <w:t xml:space="preserve">98,187 </w:t>
            </w:r>
          </w:p>
        </w:tc>
      </w:tr>
    </w:tbl>
    <w:p w14:paraId="73949B1B" w14:textId="77777777" w:rsidR="00925913" w:rsidRDefault="00477365">
      <w:pPr>
        <w:spacing w:after="0" w:line="259" w:lineRule="auto"/>
        <w:ind w:left="1277" w:right="0" w:firstLine="0"/>
        <w:jc w:val="left"/>
      </w:pPr>
      <w:r>
        <w:t xml:space="preserve"> </w:t>
      </w:r>
    </w:p>
    <w:p w14:paraId="270F4DD3" w14:textId="77777777" w:rsidR="00925913" w:rsidRDefault="00477365">
      <w:pPr>
        <w:pStyle w:val="Heading4"/>
        <w:spacing w:after="100" w:line="259" w:lineRule="auto"/>
        <w:ind w:left="1272"/>
        <w:jc w:val="left"/>
      </w:pPr>
      <w:r>
        <w:rPr>
          <w:b/>
          <w:u w:val="none"/>
        </w:rPr>
        <w:t xml:space="preserve">Designated to fair value through profit and loss and statutory override </w:t>
      </w:r>
    </w:p>
    <w:p w14:paraId="11296A9A" w14:textId="77777777" w:rsidR="00925913" w:rsidRDefault="00477365">
      <w:pPr>
        <w:ind w:left="1268" w:right="0"/>
      </w:pPr>
      <w:r>
        <w:t>The Council holds a £5m pooled investment in a property fund.  As a result of the change in accounting standards for 2018/20</w:t>
      </w:r>
      <w:r>
        <w:t>19, under IFRS 9, this investment had been reclassified as Fair Value through Profit and Loss. To avoid any impact on the General Fund balance, the Ministry of Housing, Communities and Local Government have agreed a temporary override to allow English Local Authorities time to adjust their portfolio of all pooled investments.  This override commences on the 1st April 2018 and lasts for five years.  The Council will use the statutory override to account for any changes in the fair value on its pooled investm</w:t>
      </w:r>
      <w:r>
        <w:t xml:space="preserve">ents. </w:t>
      </w:r>
    </w:p>
    <w:p w14:paraId="7CEB4C57" w14:textId="77777777" w:rsidR="00925913" w:rsidRDefault="00477365">
      <w:pPr>
        <w:spacing w:after="102" w:line="259" w:lineRule="auto"/>
        <w:ind w:left="1277" w:right="0" w:firstLine="0"/>
        <w:jc w:val="left"/>
      </w:pPr>
      <w:r>
        <w:rPr>
          <w:b/>
        </w:rPr>
        <w:t xml:space="preserve"> </w:t>
      </w:r>
    </w:p>
    <w:p w14:paraId="69DCA0DC" w14:textId="77777777" w:rsidR="00925913" w:rsidRDefault="00477365">
      <w:pPr>
        <w:pStyle w:val="Heading4"/>
        <w:spacing w:after="100" w:line="259" w:lineRule="auto"/>
        <w:ind w:left="1272"/>
        <w:jc w:val="left"/>
      </w:pPr>
      <w:r>
        <w:rPr>
          <w:b/>
          <w:u w:val="none"/>
        </w:rPr>
        <w:t>Items of income, expense, gains or losses</w:t>
      </w:r>
      <w:r>
        <w:rPr>
          <w:u w:val="none"/>
        </w:rPr>
        <w:t xml:space="preserve"> </w:t>
      </w:r>
    </w:p>
    <w:p w14:paraId="5014107B" w14:textId="77777777" w:rsidR="00925913" w:rsidRDefault="00477365">
      <w:pPr>
        <w:ind w:left="1268" w:right="0"/>
      </w:pPr>
      <w:r>
        <w:t xml:space="preserve">The gains and losses recognised in the Comprehensive Income and Expenditure Statement in relation to the above financial instruments are made up as follows: </w:t>
      </w:r>
    </w:p>
    <w:p w14:paraId="2CC9227D"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0" w:type="dxa"/>
          <w:left w:w="107" w:type="dxa"/>
          <w:bottom w:w="0" w:type="dxa"/>
          <w:right w:w="51" w:type="dxa"/>
        </w:tblCellMar>
        <w:tblLook w:val="04A0" w:firstRow="1" w:lastRow="0" w:firstColumn="1" w:lastColumn="0" w:noHBand="0" w:noVBand="1"/>
      </w:tblPr>
      <w:tblGrid>
        <w:gridCol w:w="4025"/>
        <w:gridCol w:w="1701"/>
        <w:gridCol w:w="1701"/>
        <w:gridCol w:w="1700"/>
      </w:tblGrid>
      <w:tr w:rsidR="00925913" w14:paraId="66C921F2" w14:textId="77777777">
        <w:trPr>
          <w:trHeight w:val="238"/>
        </w:trPr>
        <w:tc>
          <w:tcPr>
            <w:tcW w:w="4025" w:type="dxa"/>
            <w:vMerge w:val="restart"/>
            <w:tcBorders>
              <w:top w:val="single" w:sz="4" w:space="0" w:color="000000"/>
              <w:left w:val="single" w:sz="4" w:space="0" w:color="000000"/>
              <w:bottom w:val="nil"/>
              <w:right w:val="single" w:sz="4" w:space="0" w:color="000000"/>
            </w:tcBorders>
            <w:shd w:val="clear" w:color="auto" w:fill="FFCC99"/>
          </w:tcPr>
          <w:p w14:paraId="3B3CED27" w14:textId="77777777" w:rsidR="00925913" w:rsidRDefault="00477365">
            <w:pPr>
              <w:spacing w:after="0" w:line="259" w:lineRule="auto"/>
              <w:ind w:left="0" w:right="3" w:firstLine="0"/>
              <w:jc w:val="center"/>
            </w:pPr>
            <w:r>
              <w:t xml:space="preserve"> </w:t>
            </w:r>
          </w:p>
          <w:p w14:paraId="2B62BF8B" w14:textId="77777777" w:rsidR="00925913" w:rsidRDefault="00477365">
            <w:pPr>
              <w:spacing w:after="0" w:line="259" w:lineRule="auto"/>
              <w:ind w:left="0" w:right="3" w:firstLine="0"/>
              <w:jc w:val="center"/>
            </w:pPr>
            <w:r>
              <w:t xml:space="preserve"> </w:t>
            </w:r>
          </w:p>
        </w:tc>
        <w:tc>
          <w:tcPr>
            <w:tcW w:w="1701" w:type="dxa"/>
            <w:tcBorders>
              <w:top w:val="single" w:sz="4" w:space="0" w:color="000000"/>
              <w:left w:val="single" w:sz="4" w:space="0" w:color="000000"/>
              <w:bottom w:val="single" w:sz="4" w:space="0" w:color="000000"/>
              <w:right w:val="nil"/>
            </w:tcBorders>
            <w:shd w:val="clear" w:color="auto" w:fill="FFCC99"/>
          </w:tcPr>
          <w:p w14:paraId="065B1130" w14:textId="77777777" w:rsidR="00925913" w:rsidRDefault="00925913">
            <w:pPr>
              <w:spacing w:after="160" w:line="259" w:lineRule="auto"/>
              <w:ind w:left="0" w:right="0" w:firstLine="0"/>
              <w:jc w:val="left"/>
            </w:pPr>
          </w:p>
        </w:tc>
        <w:tc>
          <w:tcPr>
            <w:tcW w:w="1701" w:type="dxa"/>
            <w:tcBorders>
              <w:top w:val="single" w:sz="4" w:space="0" w:color="000000"/>
              <w:left w:val="nil"/>
              <w:bottom w:val="single" w:sz="4" w:space="0" w:color="000000"/>
              <w:right w:val="nil"/>
            </w:tcBorders>
            <w:shd w:val="clear" w:color="auto" w:fill="FFCC99"/>
          </w:tcPr>
          <w:p w14:paraId="6EAF222C" w14:textId="77777777" w:rsidR="00925913" w:rsidRDefault="00477365">
            <w:pPr>
              <w:spacing w:after="0" w:line="259" w:lineRule="auto"/>
              <w:ind w:left="76" w:right="0" w:firstLine="0"/>
              <w:jc w:val="left"/>
            </w:pPr>
            <w:r>
              <w:t xml:space="preserve">31 March 2022 </w:t>
            </w:r>
          </w:p>
        </w:tc>
        <w:tc>
          <w:tcPr>
            <w:tcW w:w="1700" w:type="dxa"/>
            <w:tcBorders>
              <w:top w:val="single" w:sz="4" w:space="0" w:color="000000"/>
              <w:left w:val="nil"/>
              <w:bottom w:val="single" w:sz="4" w:space="0" w:color="000000"/>
              <w:right w:val="single" w:sz="4" w:space="0" w:color="000000"/>
            </w:tcBorders>
            <w:shd w:val="clear" w:color="auto" w:fill="FFCC99"/>
          </w:tcPr>
          <w:p w14:paraId="4FBED39E" w14:textId="77777777" w:rsidR="00925913" w:rsidRDefault="00925913">
            <w:pPr>
              <w:spacing w:after="160" w:line="259" w:lineRule="auto"/>
              <w:ind w:left="0" w:right="0" w:firstLine="0"/>
              <w:jc w:val="left"/>
            </w:pPr>
          </w:p>
        </w:tc>
      </w:tr>
      <w:tr w:rsidR="00925913" w14:paraId="6E5E23D9" w14:textId="77777777">
        <w:trPr>
          <w:trHeight w:val="929"/>
        </w:trPr>
        <w:tc>
          <w:tcPr>
            <w:tcW w:w="0" w:type="auto"/>
            <w:vMerge/>
            <w:tcBorders>
              <w:top w:val="nil"/>
              <w:left w:val="single" w:sz="4" w:space="0" w:color="000000"/>
              <w:bottom w:val="nil"/>
              <w:right w:val="single" w:sz="4" w:space="0" w:color="000000"/>
            </w:tcBorders>
          </w:tcPr>
          <w:p w14:paraId="4D28410A"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1C540DB4" w14:textId="77777777" w:rsidR="00925913" w:rsidRDefault="00477365">
            <w:pPr>
              <w:spacing w:after="0" w:line="259" w:lineRule="auto"/>
              <w:ind w:left="0" w:right="58" w:firstLine="0"/>
              <w:jc w:val="center"/>
            </w:pPr>
            <w:r>
              <w:t xml:space="preserve">Surplus or </w:t>
            </w:r>
          </w:p>
          <w:p w14:paraId="5F9E6989" w14:textId="77777777" w:rsidR="00925913" w:rsidRDefault="00477365">
            <w:pPr>
              <w:spacing w:after="0" w:line="259" w:lineRule="auto"/>
              <w:ind w:left="0" w:right="57" w:firstLine="0"/>
              <w:jc w:val="center"/>
            </w:pPr>
            <w:r>
              <w:t xml:space="preserve">Deficit on the </w:t>
            </w:r>
          </w:p>
          <w:p w14:paraId="5B43A0FB" w14:textId="77777777" w:rsidR="00925913" w:rsidRDefault="00477365">
            <w:pPr>
              <w:spacing w:after="0" w:line="259" w:lineRule="auto"/>
              <w:ind w:left="0" w:right="0" w:firstLine="0"/>
              <w:jc w:val="center"/>
            </w:pPr>
            <w:r>
              <w:t xml:space="preserve">Provision of Services </w:t>
            </w:r>
          </w:p>
        </w:tc>
        <w:tc>
          <w:tcPr>
            <w:tcW w:w="1701" w:type="dxa"/>
            <w:tcBorders>
              <w:top w:val="single" w:sz="4" w:space="0" w:color="000000"/>
              <w:left w:val="single" w:sz="4" w:space="0" w:color="000000"/>
              <w:bottom w:val="nil"/>
              <w:right w:val="single" w:sz="4" w:space="0" w:color="000000"/>
            </w:tcBorders>
            <w:shd w:val="clear" w:color="auto" w:fill="FFCC99"/>
          </w:tcPr>
          <w:p w14:paraId="4C83B2D2" w14:textId="77777777" w:rsidR="00925913" w:rsidRDefault="00477365">
            <w:pPr>
              <w:spacing w:after="0" w:line="259" w:lineRule="auto"/>
              <w:ind w:left="0" w:right="57" w:firstLine="0"/>
              <w:jc w:val="center"/>
            </w:pPr>
            <w:r>
              <w:t xml:space="preserve">Other </w:t>
            </w:r>
          </w:p>
          <w:p w14:paraId="737002DE" w14:textId="77777777" w:rsidR="00925913" w:rsidRDefault="00477365">
            <w:pPr>
              <w:spacing w:after="0" w:line="259" w:lineRule="auto"/>
              <w:ind w:left="43" w:right="0" w:firstLine="0"/>
              <w:jc w:val="left"/>
            </w:pPr>
            <w:r>
              <w:t xml:space="preserve">Comprehensive </w:t>
            </w:r>
          </w:p>
          <w:p w14:paraId="2B2B0406" w14:textId="77777777" w:rsidR="00925913" w:rsidRDefault="00477365">
            <w:pPr>
              <w:spacing w:after="0" w:line="259" w:lineRule="auto"/>
              <w:ind w:left="0" w:right="57" w:firstLine="0"/>
              <w:jc w:val="center"/>
            </w:pPr>
            <w:r>
              <w:t xml:space="preserve">Income and </w:t>
            </w:r>
          </w:p>
          <w:p w14:paraId="2C4619F2" w14:textId="77777777" w:rsidR="00925913" w:rsidRDefault="00477365">
            <w:pPr>
              <w:spacing w:after="0" w:line="259" w:lineRule="auto"/>
              <w:ind w:left="0" w:right="57" w:firstLine="0"/>
              <w:jc w:val="center"/>
            </w:pPr>
            <w:r>
              <w:t xml:space="preserve">Expenditure </w:t>
            </w:r>
          </w:p>
        </w:tc>
        <w:tc>
          <w:tcPr>
            <w:tcW w:w="1700" w:type="dxa"/>
            <w:tcBorders>
              <w:top w:val="single" w:sz="4" w:space="0" w:color="000000"/>
              <w:left w:val="single" w:sz="4" w:space="0" w:color="000000"/>
              <w:bottom w:val="nil"/>
              <w:right w:val="single" w:sz="4" w:space="0" w:color="000000"/>
            </w:tcBorders>
            <w:shd w:val="clear" w:color="auto" w:fill="FFCC99"/>
          </w:tcPr>
          <w:p w14:paraId="185E227F" w14:textId="77777777" w:rsidR="00925913" w:rsidRDefault="00477365">
            <w:pPr>
              <w:spacing w:after="0" w:line="259" w:lineRule="auto"/>
              <w:ind w:left="0" w:right="55" w:firstLine="0"/>
              <w:jc w:val="center"/>
            </w:pPr>
            <w:r>
              <w:t xml:space="preserve">Total </w:t>
            </w:r>
          </w:p>
        </w:tc>
      </w:tr>
      <w:tr w:rsidR="00925913" w14:paraId="6BF6AB51" w14:textId="77777777">
        <w:trPr>
          <w:trHeight w:val="230"/>
        </w:trPr>
        <w:tc>
          <w:tcPr>
            <w:tcW w:w="4025" w:type="dxa"/>
            <w:tcBorders>
              <w:top w:val="nil"/>
              <w:left w:val="single" w:sz="4" w:space="0" w:color="000000"/>
              <w:bottom w:val="single" w:sz="4" w:space="0" w:color="000000"/>
              <w:right w:val="single" w:sz="4" w:space="0" w:color="000000"/>
            </w:tcBorders>
            <w:shd w:val="clear" w:color="auto" w:fill="FFCC99"/>
          </w:tcPr>
          <w:p w14:paraId="2C922123" w14:textId="77777777" w:rsidR="00925913" w:rsidRDefault="00477365">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7D0E055E" w14:textId="77777777" w:rsidR="00925913" w:rsidRDefault="00477365">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1DF0D632" w14:textId="77777777" w:rsidR="00925913" w:rsidRDefault="00477365">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3B55F722" w14:textId="77777777" w:rsidR="00925913" w:rsidRDefault="00477365">
            <w:pPr>
              <w:spacing w:after="0" w:line="259" w:lineRule="auto"/>
              <w:ind w:left="0" w:right="53" w:firstLine="0"/>
              <w:jc w:val="center"/>
            </w:pPr>
            <w:r>
              <w:t xml:space="preserve">£000s </w:t>
            </w:r>
          </w:p>
        </w:tc>
      </w:tr>
      <w:tr w:rsidR="00925913" w14:paraId="3D7B4693" w14:textId="77777777">
        <w:trPr>
          <w:trHeight w:val="1181"/>
        </w:trPr>
        <w:tc>
          <w:tcPr>
            <w:tcW w:w="4025" w:type="dxa"/>
            <w:vMerge w:val="restart"/>
            <w:tcBorders>
              <w:top w:val="single" w:sz="4" w:space="0" w:color="000000"/>
              <w:left w:val="single" w:sz="4" w:space="0" w:color="000000"/>
              <w:bottom w:val="nil"/>
              <w:right w:val="single" w:sz="4" w:space="0" w:color="000000"/>
            </w:tcBorders>
            <w:vAlign w:val="center"/>
          </w:tcPr>
          <w:p w14:paraId="711725B4" w14:textId="77777777" w:rsidR="00925913" w:rsidRDefault="00477365">
            <w:pPr>
              <w:spacing w:after="220" w:line="259" w:lineRule="auto"/>
              <w:ind w:left="0" w:right="0" w:firstLine="0"/>
              <w:jc w:val="left"/>
            </w:pPr>
            <w:r>
              <w:rPr>
                <w:b/>
              </w:rPr>
              <w:t xml:space="preserve">Net Gains/ Losses on: </w:t>
            </w:r>
          </w:p>
          <w:p w14:paraId="200E5E28" w14:textId="77777777" w:rsidR="00925913" w:rsidRDefault="00477365">
            <w:pPr>
              <w:spacing w:after="0" w:line="259" w:lineRule="auto"/>
              <w:ind w:left="0" w:right="398" w:firstLine="0"/>
              <w:jc w:val="left"/>
            </w:pPr>
            <w:r>
              <w:t xml:space="preserve">Financial assets measured at fair value through profit or loss </w:t>
            </w:r>
            <w:r>
              <w:rPr>
                <w:b/>
              </w:rPr>
              <w:t xml:space="preserve">Total net gains/ losses (-) </w:t>
            </w:r>
          </w:p>
        </w:tc>
        <w:tc>
          <w:tcPr>
            <w:tcW w:w="1701" w:type="dxa"/>
            <w:tcBorders>
              <w:top w:val="single" w:sz="4" w:space="0" w:color="000000"/>
              <w:left w:val="single" w:sz="4" w:space="0" w:color="000000"/>
              <w:bottom w:val="single" w:sz="4" w:space="0" w:color="000000"/>
              <w:right w:val="single" w:sz="4" w:space="0" w:color="000000"/>
            </w:tcBorders>
          </w:tcPr>
          <w:p w14:paraId="623EF06F" w14:textId="77777777" w:rsidR="00925913" w:rsidRDefault="00477365">
            <w:pPr>
              <w:spacing w:after="222" w:line="259" w:lineRule="auto"/>
              <w:ind w:left="0" w:right="1" w:firstLine="0"/>
              <w:jc w:val="right"/>
            </w:pPr>
            <w:r>
              <w:t xml:space="preserve"> </w:t>
            </w:r>
          </w:p>
          <w:p w14:paraId="239AAC3D" w14:textId="77777777" w:rsidR="00925913" w:rsidRDefault="00477365">
            <w:pPr>
              <w:spacing w:after="0" w:line="259" w:lineRule="auto"/>
              <w:ind w:left="0" w:right="56" w:firstLine="0"/>
              <w:jc w:val="right"/>
            </w:pPr>
            <w:r>
              <w:t xml:space="preserve">944 </w:t>
            </w:r>
          </w:p>
        </w:tc>
        <w:tc>
          <w:tcPr>
            <w:tcW w:w="1701" w:type="dxa"/>
            <w:tcBorders>
              <w:top w:val="single" w:sz="4" w:space="0" w:color="000000"/>
              <w:left w:val="single" w:sz="4" w:space="0" w:color="000000"/>
              <w:bottom w:val="single" w:sz="4" w:space="0" w:color="000000"/>
              <w:right w:val="single" w:sz="4" w:space="0" w:color="000000"/>
            </w:tcBorders>
          </w:tcPr>
          <w:p w14:paraId="7FCE78CC" w14:textId="77777777" w:rsidR="00925913" w:rsidRDefault="00477365">
            <w:pPr>
              <w:spacing w:after="222" w:line="259" w:lineRule="auto"/>
              <w:ind w:left="0" w:right="2" w:firstLine="0"/>
              <w:jc w:val="right"/>
            </w:pPr>
            <w:r>
              <w:t xml:space="preserve"> </w:t>
            </w:r>
          </w:p>
          <w:p w14:paraId="2EFD25BE" w14:textId="77777777" w:rsidR="00925913" w:rsidRDefault="00477365">
            <w:pPr>
              <w:spacing w:after="0" w:line="259" w:lineRule="auto"/>
              <w:ind w:left="0" w:right="58" w:firstLine="0"/>
              <w:jc w:val="right"/>
            </w:pPr>
            <w:r>
              <w:t xml:space="preserve">0 </w:t>
            </w:r>
          </w:p>
        </w:tc>
        <w:tc>
          <w:tcPr>
            <w:tcW w:w="1700" w:type="dxa"/>
            <w:tcBorders>
              <w:top w:val="single" w:sz="4" w:space="0" w:color="000000"/>
              <w:left w:val="single" w:sz="4" w:space="0" w:color="000000"/>
              <w:bottom w:val="single" w:sz="4" w:space="0" w:color="000000"/>
              <w:right w:val="single" w:sz="4" w:space="0" w:color="000000"/>
            </w:tcBorders>
          </w:tcPr>
          <w:p w14:paraId="409DB8C6" w14:textId="77777777" w:rsidR="00925913" w:rsidRDefault="00477365">
            <w:pPr>
              <w:spacing w:after="222" w:line="259" w:lineRule="auto"/>
              <w:ind w:left="0" w:right="0" w:firstLine="0"/>
              <w:jc w:val="right"/>
            </w:pPr>
            <w:r>
              <w:t xml:space="preserve"> </w:t>
            </w:r>
          </w:p>
          <w:p w14:paraId="7DC65A18" w14:textId="77777777" w:rsidR="00925913" w:rsidRDefault="00477365">
            <w:pPr>
              <w:spacing w:after="0" w:line="259" w:lineRule="auto"/>
              <w:ind w:left="0" w:right="55" w:firstLine="0"/>
              <w:jc w:val="right"/>
            </w:pPr>
            <w:r>
              <w:t xml:space="preserve">944 </w:t>
            </w:r>
          </w:p>
        </w:tc>
      </w:tr>
      <w:tr w:rsidR="00925913" w14:paraId="4B635049" w14:textId="77777777">
        <w:trPr>
          <w:trHeight w:val="353"/>
        </w:trPr>
        <w:tc>
          <w:tcPr>
            <w:tcW w:w="0" w:type="auto"/>
            <w:vMerge/>
            <w:tcBorders>
              <w:top w:val="nil"/>
              <w:left w:val="single" w:sz="4" w:space="0" w:color="000000"/>
              <w:bottom w:val="nil"/>
              <w:right w:val="single" w:sz="4" w:space="0" w:color="000000"/>
            </w:tcBorders>
          </w:tcPr>
          <w:p w14:paraId="3D4F58FC"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tcPr>
          <w:p w14:paraId="28157E62" w14:textId="77777777" w:rsidR="00925913" w:rsidRDefault="00477365">
            <w:pPr>
              <w:spacing w:after="0" w:line="259" w:lineRule="auto"/>
              <w:ind w:left="0" w:right="56" w:firstLine="0"/>
              <w:jc w:val="right"/>
            </w:pPr>
            <w:r>
              <w:rPr>
                <w:b/>
              </w:rPr>
              <w:t xml:space="preserve">944 </w:t>
            </w:r>
          </w:p>
        </w:tc>
        <w:tc>
          <w:tcPr>
            <w:tcW w:w="1701" w:type="dxa"/>
            <w:tcBorders>
              <w:top w:val="single" w:sz="4" w:space="0" w:color="000000"/>
              <w:left w:val="single" w:sz="4" w:space="0" w:color="000000"/>
              <w:bottom w:val="nil"/>
              <w:right w:val="single" w:sz="4" w:space="0" w:color="000000"/>
            </w:tcBorders>
          </w:tcPr>
          <w:p w14:paraId="5B9E5057" w14:textId="77777777" w:rsidR="00925913" w:rsidRDefault="00477365">
            <w:pPr>
              <w:spacing w:after="0" w:line="259" w:lineRule="auto"/>
              <w:ind w:left="0" w:right="58" w:firstLine="0"/>
              <w:jc w:val="right"/>
            </w:pPr>
            <w:r>
              <w:rPr>
                <w:b/>
              </w:rPr>
              <w:t xml:space="preserve">0 </w:t>
            </w:r>
          </w:p>
        </w:tc>
        <w:tc>
          <w:tcPr>
            <w:tcW w:w="1700" w:type="dxa"/>
            <w:tcBorders>
              <w:top w:val="single" w:sz="4" w:space="0" w:color="000000"/>
              <w:left w:val="single" w:sz="4" w:space="0" w:color="000000"/>
              <w:bottom w:val="nil"/>
              <w:right w:val="single" w:sz="4" w:space="0" w:color="000000"/>
            </w:tcBorders>
          </w:tcPr>
          <w:p w14:paraId="637CF22B" w14:textId="77777777" w:rsidR="00925913" w:rsidRDefault="00477365">
            <w:pPr>
              <w:spacing w:after="0" w:line="259" w:lineRule="auto"/>
              <w:ind w:left="0" w:right="55" w:firstLine="0"/>
              <w:jc w:val="right"/>
            </w:pPr>
            <w:r>
              <w:rPr>
                <w:b/>
              </w:rPr>
              <w:t xml:space="preserve">944 </w:t>
            </w:r>
          </w:p>
        </w:tc>
      </w:tr>
      <w:tr w:rsidR="00925913" w14:paraId="66FE9E1E" w14:textId="77777777">
        <w:trPr>
          <w:trHeight w:val="1028"/>
        </w:trPr>
        <w:tc>
          <w:tcPr>
            <w:tcW w:w="4025" w:type="dxa"/>
            <w:vMerge w:val="restart"/>
            <w:tcBorders>
              <w:top w:val="nil"/>
              <w:left w:val="single" w:sz="4" w:space="0" w:color="000000"/>
              <w:bottom w:val="nil"/>
              <w:right w:val="single" w:sz="4" w:space="0" w:color="000000"/>
            </w:tcBorders>
          </w:tcPr>
          <w:p w14:paraId="3C0BD33E" w14:textId="77777777" w:rsidR="00925913" w:rsidRDefault="00477365">
            <w:pPr>
              <w:spacing w:after="0" w:line="259" w:lineRule="auto"/>
              <w:ind w:left="0" w:right="0" w:firstLine="0"/>
              <w:jc w:val="left"/>
            </w:pPr>
            <w:r>
              <w:t xml:space="preserve"> </w:t>
            </w:r>
          </w:p>
          <w:p w14:paraId="2CB3B962" w14:textId="77777777" w:rsidR="00925913" w:rsidRDefault="00477365">
            <w:pPr>
              <w:spacing w:after="82" w:line="259" w:lineRule="auto"/>
              <w:ind w:left="0" w:right="0" w:firstLine="0"/>
              <w:jc w:val="left"/>
            </w:pPr>
            <w:r>
              <w:rPr>
                <w:b/>
              </w:rPr>
              <w:t xml:space="preserve">Interest Revenue </w:t>
            </w:r>
          </w:p>
          <w:p w14:paraId="05DB9F80" w14:textId="77777777" w:rsidR="00925913" w:rsidRDefault="00477365">
            <w:pPr>
              <w:spacing w:after="130" w:line="240" w:lineRule="auto"/>
              <w:ind w:left="0" w:right="0" w:firstLine="0"/>
              <w:jc w:val="left"/>
            </w:pPr>
            <w:r>
              <w:t xml:space="preserve">Financial assets measured at fair value through profit or loss </w:t>
            </w:r>
          </w:p>
          <w:p w14:paraId="55829C22" w14:textId="77777777" w:rsidR="00925913" w:rsidRDefault="00477365">
            <w:pPr>
              <w:spacing w:after="0" w:line="259" w:lineRule="auto"/>
              <w:ind w:left="0" w:right="0" w:firstLine="0"/>
              <w:jc w:val="left"/>
            </w:pPr>
            <w:r>
              <w:rPr>
                <w:b/>
              </w:rPr>
              <w:t xml:space="preserve">Total Interest Revenue </w:t>
            </w:r>
          </w:p>
          <w:p w14:paraId="0EACABC2" w14:textId="77777777" w:rsidR="00925913" w:rsidRDefault="00477365">
            <w:pPr>
              <w:spacing w:after="0" w:line="259" w:lineRule="auto"/>
              <w:ind w:left="0" w:right="0" w:firstLine="0"/>
              <w:jc w:val="left"/>
            </w:pPr>
            <w:r>
              <w:t xml:space="preserve"> </w:t>
            </w:r>
          </w:p>
        </w:tc>
        <w:tc>
          <w:tcPr>
            <w:tcW w:w="1701" w:type="dxa"/>
            <w:tcBorders>
              <w:top w:val="nil"/>
              <w:left w:val="single" w:sz="4" w:space="0" w:color="000000"/>
              <w:bottom w:val="single" w:sz="4" w:space="0" w:color="000000"/>
              <w:right w:val="single" w:sz="4" w:space="0" w:color="000000"/>
            </w:tcBorders>
          </w:tcPr>
          <w:p w14:paraId="1145D811" w14:textId="77777777" w:rsidR="00925913" w:rsidRDefault="00477365">
            <w:pPr>
              <w:spacing w:after="0" w:line="259" w:lineRule="auto"/>
              <w:ind w:left="0" w:right="1" w:firstLine="0"/>
              <w:jc w:val="right"/>
            </w:pPr>
            <w:r>
              <w:t xml:space="preserve"> </w:t>
            </w:r>
          </w:p>
          <w:p w14:paraId="3F7ECC8F" w14:textId="77777777" w:rsidR="00925913" w:rsidRDefault="00477365">
            <w:pPr>
              <w:spacing w:after="82" w:line="259" w:lineRule="auto"/>
              <w:ind w:left="1" w:right="0" w:firstLine="0"/>
              <w:jc w:val="left"/>
            </w:pPr>
            <w:r>
              <w:t xml:space="preserve"> </w:t>
            </w:r>
          </w:p>
          <w:p w14:paraId="7E7A4F41" w14:textId="77777777" w:rsidR="00925913" w:rsidRDefault="00477365">
            <w:pPr>
              <w:spacing w:after="0" w:line="259" w:lineRule="auto"/>
              <w:ind w:left="0" w:right="56" w:firstLine="0"/>
              <w:jc w:val="right"/>
            </w:pPr>
            <w:r>
              <w:t xml:space="preserve">326 </w:t>
            </w:r>
          </w:p>
        </w:tc>
        <w:tc>
          <w:tcPr>
            <w:tcW w:w="1701" w:type="dxa"/>
            <w:tcBorders>
              <w:top w:val="nil"/>
              <w:left w:val="single" w:sz="4" w:space="0" w:color="000000"/>
              <w:bottom w:val="single" w:sz="4" w:space="0" w:color="000000"/>
              <w:right w:val="single" w:sz="4" w:space="0" w:color="000000"/>
            </w:tcBorders>
          </w:tcPr>
          <w:p w14:paraId="353F717E" w14:textId="77777777" w:rsidR="00925913" w:rsidRDefault="00477365">
            <w:pPr>
              <w:spacing w:after="0" w:line="259" w:lineRule="auto"/>
              <w:ind w:left="0" w:right="2" w:firstLine="0"/>
              <w:jc w:val="right"/>
            </w:pPr>
            <w:r>
              <w:t xml:space="preserve"> </w:t>
            </w:r>
          </w:p>
          <w:p w14:paraId="5DF1B26F" w14:textId="77777777" w:rsidR="00925913" w:rsidRDefault="00477365">
            <w:pPr>
              <w:spacing w:after="82" w:line="259" w:lineRule="auto"/>
              <w:ind w:left="0" w:right="2" w:firstLine="0"/>
              <w:jc w:val="right"/>
            </w:pPr>
            <w:r>
              <w:t xml:space="preserve"> </w:t>
            </w:r>
          </w:p>
          <w:p w14:paraId="1C5726FD" w14:textId="77777777" w:rsidR="00925913" w:rsidRDefault="00477365">
            <w:pPr>
              <w:spacing w:after="0" w:line="259" w:lineRule="auto"/>
              <w:ind w:left="0" w:right="58" w:firstLine="0"/>
              <w:jc w:val="right"/>
            </w:pPr>
            <w:r>
              <w:t xml:space="preserve">0 </w:t>
            </w:r>
          </w:p>
        </w:tc>
        <w:tc>
          <w:tcPr>
            <w:tcW w:w="1700" w:type="dxa"/>
            <w:tcBorders>
              <w:top w:val="nil"/>
              <w:left w:val="single" w:sz="4" w:space="0" w:color="000000"/>
              <w:bottom w:val="single" w:sz="4" w:space="0" w:color="000000"/>
              <w:right w:val="single" w:sz="4" w:space="0" w:color="000000"/>
            </w:tcBorders>
          </w:tcPr>
          <w:p w14:paraId="567F8982" w14:textId="77777777" w:rsidR="00925913" w:rsidRDefault="00477365">
            <w:pPr>
              <w:spacing w:after="0" w:line="259" w:lineRule="auto"/>
              <w:ind w:left="0" w:right="0" w:firstLine="0"/>
              <w:jc w:val="right"/>
            </w:pPr>
            <w:r>
              <w:t xml:space="preserve"> </w:t>
            </w:r>
          </w:p>
          <w:p w14:paraId="75CB12A5" w14:textId="77777777" w:rsidR="00925913" w:rsidRDefault="00477365">
            <w:pPr>
              <w:spacing w:after="82" w:line="259" w:lineRule="auto"/>
              <w:ind w:left="1" w:right="0" w:firstLine="0"/>
              <w:jc w:val="left"/>
            </w:pPr>
            <w:r>
              <w:t xml:space="preserve"> </w:t>
            </w:r>
          </w:p>
          <w:p w14:paraId="0A973CA8" w14:textId="77777777" w:rsidR="00925913" w:rsidRDefault="00477365">
            <w:pPr>
              <w:spacing w:after="0" w:line="259" w:lineRule="auto"/>
              <w:ind w:left="0" w:right="55" w:firstLine="0"/>
              <w:jc w:val="right"/>
            </w:pPr>
            <w:r>
              <w:t xml:space="preserve">326 </w:t>
            </w:r>
          </w:p>
        </w:tc>
      </w:tr>
      <w:tr w:rsidR="00925913" w14:paraId="07489901" w14:textId="77777777">
        <w:trPr>
          <w:trHeight w:val="353"/>
        </w:trPr>
        <w:tc>
          <w:tcPr>
            <w:tcW w:w="0" w:type="auto"/>
            <w:vMerge/>
            <w:tcBorders>
              <w:top w:val="nil"/>
              <w:left w:val="single" w:sz="4" w:space="0" w:color="000000"/>
              <w:bottom w:val="nil"/>
              <w:right w:val="single" w:sz="4" w:space="0" w:color="000000"/>
            </w:tcBorders>
          </w:tcPr>
          <w:p w14:paraId="5104E1BA"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vAlign w:val="bottom"/>
          </w:tcPr>
          <w:p w14:paraId="43548DF0" w14:textId="77777777" w:rsidR="00925913" w:rsidRDefault="00477365">
            <w:pPr>
              <w:spacing w:after="0" w:line="259" w:lineRule="auto"/>
              <w:ind w:left="0" w:right="56" w:firstLine="0"/>
              <w:jc w:val="right"/>
            </w:pPr>
            <w:r>
              <w:rPr>
                <w:b/>
              </w:rPr>
              <w:t xml:space="preserve">326 </w:t>
            </w:r>
          </w:p>
          <w:p w14:paraId="1DD60336" w14:textId="77777777" w:rsidR="00925913" w:rsidRDefault="00477365">
            <w:pPr>
              <w:spacing w:after="0" w:line="259" w:lineRule="auto"/>
              <w:ind w:left="0" w:right="1" w:firstLine="0"/>
              <w:jc w:val="right"/>
            </w:pPr>
            <w:r>
              <w:t xml:space="preserve"> </w:t>
            </w:r>
          </w:p>
        </w:tc>
        <w:tc>
          <w:tcPr>
            <w:tcW w:w="1701" w:type="dxa"/>
            <w:tcBorders>
              <w:top w:val="single" w:sz="4" w:space="0" w:color="000000"/>
              <w:left w:val="single" w:sz="4" w:space="0" w:color="000000"/>
              <w:bottom w:val="nil"/>
              <w:right w:val="single" w:sz="4" w:space="0" w:color="000000"/>
            </w:tcBorders>
            <w:vAlign w:val="bottom"/>
          </w:tcPr>
          <w:p w14:paraId="3645EBFC" w14:textId="77777777" w:rsidR="00925913" w:rsidRDefault="00477365">
            <w:pPr>
              <w:spacing w:after="0" w:line="259" w:lineRule="auto"/>
              <w:ind w:left="0" w:right="58" w:firstLine="0"/>
              <w:jc w:val="right"/>
            </w:pPr>
            <w:r>
              <w:rPr>
                <w:b/>
              </w:rPr>
              <w:t xml:space="preserve">0 </w:t>
            </w:r>
          </w:p>
          <w:p w14:paraId="337AF352" w14:textId="77777777" w:rsidR="00925913" w:rsidRDefault="00477365">
            <w:pPr>
              <w:spacing w:after="0" w:line="259" w:lineRule="auto"/>
              <w:ind w:left="0" w:right="2" w:firstLine="0"/>
              <w:jc w:val="right"/>
            </w:pPr>
            <w:r>
              <w:t xml:space="preserve"> </w:t>
            </w:r>
          </w:p>
        </w:tc>
        <w:tc>
          <w:tcPr>
            <w:tcW w:w="1700" w:type="dxa"/>
            <w:tcBorders>
              <w:top w:val="single" w:sz="4" w:space="0" w:color="000000"/>
              <w:left w:val="single" w:sz="4" w:space="0" w:color="000000"/>
              <w:bottom w:val="nil"/>
              <w:right w:val="single" w:sz="4" w:space="0" w:color="000000"/>
            </w:tcBorders>
            <w:vAlign w:val="bottom"/>
          </w:tcPr>
          <w:p w14:paraId="0ED5634A" w14:textId="77777777" w:rsidR="00925913" w:rsidRDefault="00477365">
            <w:pPr>
              <w:spacing w:after="0" w:line="259" w:lineRule="auto"/>
              <w:ind w:left="0" w:right="55" w:firstLine="0"/>
              <w:jc w:val="right"/>
            </w:pPr>
            <w:r>
              <w:rPr>
                <w:b/>
              </w:rPr>
              <w:t xml:space="preserve">326 </w:t>
            </w:r>
          </w:p>
          <w:p w14:paraId="2B4EC0D6" w14:textId="77777777" w:rsidR="00925913" w:rsidRDefault="00477365">
            <w:pPr>
              <w:spacing w:after="0" w:line="259" w:lineRule="auto"/>
              <w:ind w:left="0" w:right="0" w:firstLine="0"/>
              <w:jc w:val="right"/>
            </w:pPr>
            <w:r>
              <w:t xml:space="preserve"> </w:t>
            </w:r>
          </w:p>
        </w:tc>
      </w:tr>
      <w:tr w:rsidR="00925913" w14:paraId="4AD96939" w14:textId="77777777">
        <w:trPr>
          <w:trHeight w:val="346"/>
        </w:trPr>
        <w:tc>
          <w:tcPr>
            <w:tcW w:w="4025" w:type="dxa"/>
            <w:tcBorders>
              <w:top w:val="nil"/>
              <w:left w:val="single" w:sz="4" w:space="0" w:color="000000"/>
              <w:bottom w:val="single" w:sz="4" w:space="0" w:color="000000"/>
              <w:right w:val="single" w:sz="4" w:space="0" w:color="000000"/>
            </w:tcBorders>
            <w:vAlign w:val="bottom"/>
          </w:tcPr>
          <w:p w14:paraId="072264E1" w14:textId="77777777" w:rsidR="00925913" w:rsidRDefault="00477365">
            <w:pPr>
              <w:spacing w:after="0" w:line="259" w:lineRule="auto"/>
              <w:ind w:left="0" w:right="0" w:firstLine="0"/>
              <w:jc w:val="left"/>
            </w:pPr>
            <w:r>
              <w:rPr>
                <w:b/>
              </w:rPr>
              <w:t xml:space="preserve">Interest Expense </w:t>
            </w:r>
          </w:p>
        </w:tc>
        <w:tc>
          <w:tcPr>
            <w:tcW w:w="1701" w:type="dxa"/>
            <w:tcBorders>
              <w:top w:val="nil"/>
              <w:left w:val="single" w:sz="4" w:space="0" w:color="000000"/>
              <w:bottom w:val="single" w:sz="4" w:space="0" w:color="000000"/>
              <w:right w:val="single" w:sz="4" w:space="0" w:color="000000"/>
            </w:tcBorders>
            <w:vAlign w:val="bottom"/>
          </w:tcPr>
          <w:p w14:paraId="4D84B0FA" w14:textId="77777777" w:rsidR="00925913" w:rsidRDefault="00477365">
            <w:pPr>
              <w:spacing w:after="0" w:line="259" w:lineRule="auto"/>
              <w:ind w:left="0" w:right="56" w:firstLine="0"/>
              <w:jc w:val="right"/>
            </w:pPr>
            <w:r>
              <w:rPr>
                <w:b/>
              </w:rPr>
              <w:t xml:space="preserve">7,268 </w:t>
            </w:r>
          </w:p>
        </w:tc>
        <w:tc>
          <w:tcPr>
            <w:tcW w:w="1701" w:type="dxa"/>
            <w:tcBorders>
              <w:top w:val="nil"/>
              <w:left w:val="single" w:sz="4" w:space="0" w:color="000000"/>
              <w:bottom w:val="single" w:sz="4" w:space="0" w:color="000000"/>
              <w:right w:val="single" w:sz="4" w:space="0" w:color="000000"/>
            </w:tcBorders>
            <w:vAlign w:val="bottom"/>
          </w:tcPr>
          <w:p w14:paraId="76864B39" w14:textId="77777777" w:rsidR="00925913" w:rsidRDefault="00477365">
            <w:pPr>
              <w:spacing w:after="0" w:line="259" w:lineRule="auto"/>
              <w:ind w:left="0" w:right="58" w:firstLine="0"/>
              <w:jc w:val="right"/>
            </w:pPr>
            <w:r>
              <w:rPr>
                <w:b/>
              </w:rPr>
              <w:t xml:space="preserve">0 </w:t>
            </w:r>
          </w:p>
        </w:tc>
        <w:tc>
          <w:tcPr>
            <w:tcW w:w="1700" w:type="dxa"/>
            <w:tcBorders>
              <w:top w:val="nil"/>
              <w:left w:val="single" w:sz="4" w:space="0" w:color="000000"/>
              <w:bottom w:val="single" w:sz="4" w:space="0" w:color="000000"/>
              <w:right w:val="single" w:sz="4" w:space="0" w:color="000000"/>
            </w:tcBorders>
            <w:vAlign w:val="bottom"/>
          </w:tcPr>
          <w:p w14:paraId="1900B2D6" w14:textId="77777777" w:rsidR="00925913" w:rsidRDefault="00477365">
            <w:pPr>
              <w:spacing w:after="0" w:line="259" w:lineRule="auto"/>
              <w:ind w:left="0" w:right="55" w:firstLine="0"/>
              <w:jc w:val="right"/>
            </w:pPr>
            <w:r>
              <w:rPr>
                <w:b/>
              </w:rPr>
              <w:t xml:space="preserve">7,268 </w:t>
            </w:r>
          </w:p>
        </w:tc>
      </w:tr>
    </w:tbl>
    <w:p w14:paraId="11A6935D" w14:textId="77777777" w:rsidR="00925913" w:rsidRDefault="00477365">
      <w:pPr>
        <w:spacing w:after="0" w:line="259" w:lineRule="auto"/>
        <w:ind w:left="568" w:right="0" w:firstLine="0"/>
        <w:jc w:val="left"/>
      </w:pPr>
      <w:r>
        <w:t xml:space="preserve"> </w:t>
      </w:r>
    </w:p>
    <w:p w14:paraId="3E702097" w14:textId="77777777" w:rsidR="00925913" w:rsidRDefault="00477365">
      <w:pPr>
        <w:ind w:left="1268" w:right="0"/>
      </w:pPr>
      <w:r>
        <w:t xml:space="preserve">Comparative figures for the previous financial year are made up as follows: </w:t>
      </w:r>
    </w:p>
    <w:p w14:paraId="6E9F1778" w14:textId="77777777" w:rsidR="00925913" w:rsidRDefault="00477365">
      <w:pPr>
        <w:spacing w:after="0" w:line="259" w:lineRule="auto"/>
        <w:ind w:left="1277" w:right="0" w:firstLine="0"/>
        <w:jc w:val="left"/>
      </w:pPr>
      <w:r>
        <w:t xml:space="preserve"> </w:t>
      </w:r>
    </w:p>
    <w:tbl>
      <w:tblPr>
        <w:tblStyle w:val="TableGrid"/>
        <w:tblW w:w="9127" w:type="dxa"/>
        <w:tblInd w:w="1283" w:type="dxa"/>
        <w:tblCellMar>
          <w:top w:w="0" w:type="dxa"/>
          <w:left w:w="107" w:type="dxa"/>
          <w:bottom w:w="0" w:type="dxa"/>
          <w:right w:w="51" w:type="dxa"/>
        </w:tblCellMar>
        <w:tblLook w:val="04A0" w:firstRow="1" w:lastRow="0" w:firstColumn="1" w:lastColumn="0" w:noHBand="0" w:noVBand="1"/>
      </w:tblPr>
      <w:tblGrid>
        <w:gridCol w:w="4025"/>
        <w:gridCol w:w="1701"/>
        <w:gridCol w:w="1701"/>
        <w:gridCol w:w="1700"/>
      </w:tblGrid>
      <w:tr w:rsidR="00925913" w14:paraId="4FABD45B" w14:textId="77777777">
        <w:trPr>
          <w:trHeight w:val="239"/>
        </w:trPr>
        <w:tc>
          <w:tcPr>
            <w:tcW w:w="4025" w:type="dxa"/>
            <w:vMerge w:val="restart"/>
            <w:tcBorders>
              <w:top w:val="single" w:sz="4" w:space="0" w:color="000000"/>
              <w:left w:val="single" w:sz="4" w:space="0" w:color="000000"/>
              <w:bottom w:val="nil"/>
              <w:right w:val="single" w:sz="4" w:space="0" w:color="000000"/>
            </w:tcBorders>
            <w:shd w:val="clear" w:color="auto" w:fill="FFCC99"/>
          </w:tcPr>
          <w:p w14:paraId="685455E5" w14:textId="77777777" w:rsidR="00925913" w:rsidRDefault="00477365">
            <w:pPr>
              <w:spacing w:after="0" w:line="259" w:lineRule="auto"/>
              <w:ind w:left="0" w:right="3" w:firstLine="0"/>
              <w:jc w:val="center"/>
            </w:pPr>
            <w:r>
              <w:lastRenderedPageBreak/>
              <w:t xml:space="preserve"> </w:t>
            </w:r>
          </w:p>
          <w:p w14:paraId="06702369" w14:textId="77777777" w:rsidR="00925913" w:rsidRDefault="00477365">
            <w:pPr>
              <w:spacing w:after="0" w:line="259" w:lineRule="auto"/>
              <w:ind w:left="0" w:right="3" w:firstLine="0"/>
              <w:jc w:val="center"/>
            </w:pPr>
            <w:r>
              <w:t xml:space="preserve"> </w:t>
            </w:r>
          </w:p>
        </w:tc>
        <w:tc>
          <w:tcPr>
            <w:tcW w:w="1701" w:type="dxa"/>
            <w:tcBorders>
              <w:top w:val="single" w:sz="4" w:space="0" w:color="000000"/>
              <w:left w:val="single" w:sz="4" w:space="0" w:color="000000"/>
              <w:bottom w:val="single" w:sz="4" w:space="0" w:color="000000"/>
              <w:right w:val="nil"/>
            </w:tcBorders>
            <w:shd w:val="clear" w:color="auto" w:fill="FFCC99"/>
          </w:tcPr>
          <w:p w14:paraId="170B383B" w14:textId="77777777" w:rsidR="00925913" w:rsidRDefault="00925913">
            <w:pPr>
              <w:spacing w:after="160" w:line="259" w:lineRule="auto"/>
              <w:ind w:left="0" w:right="0" w:firstLine="0"/>
              <w:jc w:val="left"/>
            </w:pPr>
          </w:p>
        </w:tc>
        <w:tc>
          <w:tcPr>
            <w:tcW w:w="1701" w:type="dxa"/>
            <w:tcBorders>
              <w:top w:val="single" w:sz="4" w:space="0" w:color="000000"/>
              <w:left w:val="nil"/>
              <w:bottom w:val="single" w:sz="4" w:space="0" w:color="000000"/>
              <w:right w:val="nil"/>
            </w:tcBorders>
            <w:shd w:val="clear" w:color="auto" w:fill="FFCC99"/>
          </w:tcPr>
          <w:p w14:paraId="2478F50B" w14:textId="77777777" w:rsidR="00925913" w:rsidRDefault="00477365">
            <w:pPr>
              <w:spacing w:after="0" w:line="259" w:lineRule="auto"/>
              <w:ind w:left="76" w:right="0" w:firstLine="0"/>
              <w:jc w:val="left"/>
            </w:pPr>
            <w:r>
              <w:t xml:space="preserve">31 March 2021 </w:t>
            </w:r>
          </w:p>
        </w:tc>
        <w:tc>
          <w:tcPr>
            <w:tcW w:w="1700" w:type="dxa"/>
            <w:tcBorders>
              <w:top w:val="single" w:sz="4" w:space="0" w:color="000000"/>
              <w:left w:val="nil"/>
              <w:bottom w:val="single" w:sz="4" w:space="0" w:color="000000"/>
              <w:right w:val="single" w:sz="4" w:space="0" w:color="000000"/>
            </w:tcBorders>
            <w:shd w:val="clear" w:color="auto" w:fill="FFCC99"/>
          </w:tcPr>
          <w:p w14:paraId="4F5D7705" w14:textId="77777777" w:rsidR="00925913" w:rsidRDefault="00925913">
            <w:pPr>
              <w:spacing w:after="160" w:line="259" w:lineRule="auto"/>
              <w:ind w:left="0" w:right="0" w:firstLine="0"/>
              <w:jc w:val="left"/>
            </w:pPr>
          </w:p>
        </w:tc>
      </w:tr>
      <w:tr w:rsidR="00925913" w14:paraId="63EE7796" w14:textId="77777777">
        <w:trPr>
          <w:trHeight w:val="928"/>
        </w:trPr>
        <w:tc>
          <w:tcPr>
            <w:tcW w:w="0" w:type="auto"/>
            <w:vMerge/>
            <w:tcBorders>
              <w:top w:val="nil"/>
              <w:left w:val="single" w:sz="4" w:space="0" w:color="000000"/>
              <w:bottom w:val="nil"/>
              <w:right w:val="single" w:sz="4" w:space="0" w:color="000000"/>
            </w:tcBorders>
          </w:tcPr>
          <w:p w14:paraId="0DFE8339"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77FCE537" w14:textId="77777777" w:rsidR="00925913" w:rsidRDefault="00477365">
            <w:pPr>
              <w:spacing w:after="0" w:line="259" w:lineRule="auto"/>
              <w:ind w:left="0" w:right="58" w:firstLine="0"/>
              <w:jc w:val="center"/>
            </w:pPr>
            <w:r>
              <w:t xml:space="preserve">Surplus or </w:t>
            </w:r>
          </w:p>
          <w:p w14:paraId="3BF26212" w14:textId="77777777" w:rsidR="00925913" w:rsidRDefault="00477365">
            <w:pPr>
              <w:spacing w:after="0" w:line="259" w:lineRule="auto"/>
              <w:ind w:left="0" w:right="57" w:firstLine="0"/>
              <w:jc w:val="center"/>
            </w:pPr>
            <w:r>
              <w:t xml:space="preserve">Deficit on the </w:t>
            </w:r>
          </w:p>
          <w:p w14:paraId="5CA92660" w14:textId="77777777" w:rsidR="00925913" w:rsidRDefault="00477365">
            <w:pPr>
              <w:spacing w:after="0" w:line="259" w:lineRule="auto"/>
              <w:ind w:left="0" w:right="0" w:firstLine="0"/>
              <w:jc w:val="center"/>
            </w:pPr>
            <w:r>
              <w:t xml:space="preserve">Provision of Services </w:t>
            </w:r>
          </w:p>
        </w:tc>
        <w:tc>
          <w:tcPr>
            <w:tcW w:w="1701" w:type="dxa"/>
            <w:tcBorders>
              <w:top w:val="single" w:sz="4" w:space="0" w:color="000000"/>
              <w:left w:val="single" w:sz="4" w:space="0" w:color="000000"/>
              <w:bottom w:val="nil"/>
              <w:right w:val="single" w:sz="4" w:space="0" w:color="000000"/>
            </w:tcBorders>
            <w:shd w:val="clear" w:color="auto" w:fill="FFCC99"/>
          </w:tcPr>
          <w:p w14:paraId="603228E9" w14:textId="77777777" w:rsidR="00925913" w:rsidRDefault="00477365">
            <w:pPr>
              <w:spacing w:after="0" w:line="259" w:lineRule="auto"/>
              <w:ind w:left="0" w:right="57" w:firstLine="0"/>
              <w:jc w:val="center"/>
            </w:pPr>
            <w:r>
              <w:t xml:space="preserve">Other </w:t>
            </w:r>
          </w:p>
          <w:p w14:paraId="7F584C08" w14:textId="77777777" w:rsidR="00925913" w:rsidRDefault="00477365">
            <w:pPr>
              <w:spacing w:after="0" w:line="259" w:lineRule="auto"/>
              <w:ind w:left="43" w:right="0" w:firstLine="0"/>
              <w:jc w:val="left"/>
            </w:pPr>
            <w:r>
              <w:t xml:space="preserve">Comprehensive </w:t>
            </w:r>
          </w:p>
          <w:p w14:paraId="7969C37E" w14:textId="77777777" w:rsidR="00925913" w:rsidRDefault="00477365">
            <w:pPr>
              <w:spacing w:after="0" w:line="259" w:lineRule="auto"/>
              <w:ind w:left="0" w:right="57" w:firstLine="0"/>
              <w:jc w:val="center"/>
            </w:pPr>
            <w:r>
              <w:t xml:space="preserve">Income and </w:t>
            </w:r>
          </w:p>
          <w:p w14:paraId="697DAAE3" w14:textId="77777777" w:rsidR="00925913" w:rsidRDefault="00477365">
            <w:pPr>
              <w:spacing w:after="0" w:line="259" w:lineRule="auto"/>
              <w:ind w:left="0" w:right="57" w:firstLine="0"/>
              <w:jc w:val="center"/>
            </w:pPr>
            <w:r>
              <w:t xml:space="preserve">Expenditure </w:t>
            </w:r>
          </w:p>
        </w:tc>
        <w:tc>
          <w:tcPr>
            <w:tcW w:w="1700" w:type="dxa"/>
            <w:tcBorders>
              <w:top w:val="single" w:sz="4" w:space="0" w:color="000000"/>
              <w:left w:val="single" w:sz="4" w:space="0" w:color="000000"/>
              <w:bottom w:val="nil"/>
              <w:right w:val="single" w:sz="4" w:space="0" w:color="000000"/>
            </w:tcBorders>
            <w:shd w:val="clear" w:color="auto" w:fill="FFCC99"/>
          </w:tcPr>
          <w:p w14:paraId="1511B8E2" w14:textId="77777777" w:rsidR="00925913" w:rsidRDefault="00477365">
            <w:pPr>
              <w:spacing w:after="0" w:line="259" w:lineRule="auto"/>
              <w:ind w:left="0" w:right="55" w:firstLine="0"/>
              <w:jc w:val="center"/>
            </w:pPr>
            <w:r>
              <w:t xml:space="preserve">Total </w:t>
            </w:r>
          </w:p>
        </w:tc>
      </w:tr>
      <w:tr w:rsidR="00925913" w14:paraId="2FE74287" w14:textId="77777777">
        <w:trPr>
          <w:trHeight w:val="230"/>
        </w:trPr>
        <w:tc>
          <w:tcPr>
            <w:tcW w:w="4025" w:type="dxa"/>
            <w:tcBorders>
              <w:top w:val="nil"/>
              <w:left w:val="single" w:sz="4" w:space="0" w:color="000000"/>
              <w:bottom w:val="single" w:sz="4" w:space="0" w:color="000000"/>
              <w:right w:val="single" w:sz="4" w:space="0" w:color="000000"/>
            </w:tcBorders>
            <w:shd w:val="clear" w:color="auto" w:fill="FFCC99"/>
          </w:tcPr>
          <w:p w14:paraId="4E6EAC41" w14:textId="77777777" w:rsidR="00925913" w:rsidRDefault="00477365">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06D30FA3" w14:textId="77777777" w:rsidR="00925913" w:rsidRDefault="00477365">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6A0B8168" w14:textId="77777777" w:rsidR="00925913" w:rsidRDefault="00477365">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56705E87" w14:textId="77777777" w:rsidR="00925913" w:rsidRDefault="00477365">
            <w:pPr>
              <w:spacing w:after="0" w:line="259" w:lineRule="auto"/>
              <w:ind w:left="0" w:right="53" w:firstLine="0"/>
              <w:jc w:val="center"/>
            </w:pPr>
            <w:r>
              <w:t xml:space="preserve">£000s </w:t>
            </w:r>
          </w:p>
        </w:tc>
      </w:tr>
      <w:tr w:rsidR="00925913" w14:paraId="3A924355" w14:textId="77777777">
        <w:trPr>
          <w:trHeight w:val="1181"/>
        </w:trPr>
        <w:tc>
          <w:tcPr>
            <w:tcW w:w="4025" w:type="dxa"/>
            <w:vMerge w:val="restart"/>
            <w:tcBorders>
              <w:top w:val="single" w:sz="4" w:space="0" w:color="000000"/>
              <w:left w:val="single" w:sz="4" w:space="0" w:color="000000"/>
              <w:bottom w:val="nil"/>
              <w:right w:val="single" w:sz="4" w:space="0" w:color="000000"/>
            </w:tcBorders>
            <w:vAlign w:val="center"/>
          </w:tcPr>
          <w:p w14:paraId="55EFF495" w14:textId="77777777" w:rsidR="00925913" w:rsidRDefault="00477365">
            <w:pPr>
              <w:spacing w:after="222" w:line="259" w:lineRule="auto"/>
              <w:ind w:left="0" w:right="0" w:firstLine="0"/>
              <w:jc w:val="left"/>
            </w:pPr>
            <w:r>
              <w:rPr>
                <w:b/>
              </w:rPr>
              <w:t xml:space="preserve">Net Gains/ Losses on: </w:t>
            </w:r>
          </w:p>
          <w:p w14:paraId="7186D32A" w14:textId="77777777" w:rsidR="00925913" w:rsidRDefault="00477365">
            <w:pPr>
              <w:spacing w:after="0" w:line="259" w:lineRule="auto"/>
              <w:ind w:left="0" w:right="398" w:firstLine="0"/>
              <w:jc w:val="left"/>
            </w:pPr>
            <w:r>
              <w:t xml:space="preserve">Financial assets measured at fair value through profit or loss </w:t>
            </w:r>
            <w:r>
              <w:rPr>
                <w:b/>
              </w:rPr>
              <w:t xml:space="preserve">Total net gains/ losses (-) </w:t>
            </w:r>
          </w:p>
        </w:tc>
        <w:tc>
          <w:tcPr>
            <w:tcW w:w="1701" w:type="dxa"/>
            <w:tcBorders>
              <w:top w:val="single" w:sz="4" w:space="0" w:color="000000"/>
              <w:left w:val="single" w:sz="4" w:space="0" w:color="000000"/>
              <w:bottom w:val="single" w:sz="4" w:space="0" w:color="000000"/>
              <w:right w:val="single" w:sz="4" w:space="0" w:color="000000"/>
            </w:tcBorders>
          </w:tcPr>
          <w:p w14:paraId="5C5FE6B2" w14:textId="77777777" w:rsidR="00925913" w:rsidRDefault="00477365">
            <w:pPr>
              <w:spacing w:after="222" w:line="259" w:lineRule="auto"/>
              <w:ind w:left="0" w:right="1" w:firstLine="0"/>
              <w:jc w:val="right"/>
            </w:pPr>
            <w:r>
              <w:t xml:space="preserve"> </w:t>
            </w:r>
          </w:p>
          <w:p w14:paraId="66221EFE" w14:textId="77777777" w:rsidR="00925913" w:rsidRDefault="00477365">
            <w:pPr>
              <w:spacing w:after="0" w:line="259" w:lineRule="auto"/>
              <w:ind w:left="0" w:right="56" w:firstLine="0"/>
              <w:jc w:val="right"/>
            </w:pPr>
            <w:r>
              <w:t xml:space="preserve">-38 </w:t>
            </w:r>
          </w:p>
        </w:tc>
        <w:tc>
          <w:tcPr>
            <w:tcW w:w="1701" w:type="dxa"/>
            <w:tcBorders>
              <w:top w:val="single" w:sz="4" w:space="0" w:color="000000"/>
              <w:left w:val="single" w:sz="4" w:space="0" w:color="000000"/>
              <w:bottom w:val="single" w:sz="4" w:space="0" w:color="000000"/>
              <w:right w:val="single" w:sz="4" w:space="0" w:color="000000"/>
            </w:tcBorders>
          </w:tcPr>
          <w:p w14:paraId="460BD86E" w14:textId="77777777" w:rsidR="00925913" w:rsidRDefault="00477365">
            <w:pPr>
              <w:spacing w:after="222" w:line="259" w:lineRule="auto"/>
              <w:ind w:left="0" w:right="2" w:firstLine="0"/>
              <w:jc w:val="right"/>
            </w:pPr>
            <w:r>
              <w:t xml:space="preserve"> </w:t>
            </w:r>
          </w:p>
          <w:p w14:paraId="4F7ACBDA" w14:textId="77777777" w:rsidR="00925913" w:rsidRDefault="00477365">
            <w:pPr>
              <w:spacing w:after="0" w:line="259" w:lineRule="auto"/>
              <w:ind w:left="0" w:right="58" w:firstLine="0"/>
              <w:jc w:val="right"/>
            </w:pPr>
            <w:r>
              <w:t xml:space="preserve">0 </w:t>
            </w:r>
          </w:p>
        </w:tc>
        <w:tc>
          <w:tcPr>
            <w:tcW w:w="1700" w:type="dxa"/>
            <w:tcBorders>
              <w:top w:val="single" w:sz="4" w:space="0" w:color="000000"/>
              <w:left w:val="single" w:sz="4" w:space="0" w:color="000000"/>
              <w:bottom w:val="single" w:sz="4" w:space="0" w:color="000000"/>
              <w:right w:val="single" w:sz="4" w:space="0" w:color="000000"/>
            </w:tcBorders>
          </w:tcPr>
          <w:p w14:paraId="34EB4682" w14:textId="77777777" w:rsidR="00925913" w:rsidRDefault="00477365">
            <w:pPr>
              <w:spacing w:after="222" w:line="259" w:lineRule="auto"/>
              <w:ind w:left="0" w:right="0" w:firstLine="0"/>
              <w:jc w:val="right"/>
            </w:pPr>
            <w:r>
              <w:t xml:space="preserve"> </w:t>
            </w:r>
          </w:p>
          <w:p w14:paraId="40FCBAAD" w14:textId="77777777" w:rsidR="00925913" w:rsidRDefault="00477365">
            <w:pPr>
              <w:spacing w:after="0" w:line="259" w:lineRule="auto"/>
              <w:ind w:left="0" w:right="55" w:firstLine="0"/>
              <w:jc w:val="right"/>
            </w:pPr>
            <w:r>
              <w:t xml:space="preserve">-38 </w:t>
            </w:r>
          </w:p>
        </w:tc>
      </w:tr>
      <w:tr w:rsidR="00925913" w14:paraId="6DC0D3C1" w14:textId="77777777">
        <w:trPr>
          <w:trHeight w:val="354"/>
        </w:trPr>
        <w:tc>
          <w:tcPr>
            <w:tcW w:w="0" w:type="auto"/>
            <w:vMerge/>
            <w:tcBorders>
              <w:top w:val="nil"/>
              <w:left w:val="single" w:sz="4" w:space="0" w:color="000000"/>
              <w:bottom w:val="nil"/>
              <w:right w:val="single" w:sz="4" w:space="0" w:color="000000"/>
            </w:tcBorders>
          </w:tcPr>
          <w:p w14:paraId="182DEE78"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tcPr>
          <w:p w14:paraId="35223C39" w14:textId="77777777" w:rsidR="00925913" w:rsidRDefault="00477365">
            <w:pPr>
              <w:spacing w:after="0" w:line="259" w:lineRule="auto"/>
              <w:ind w:left="0" w:right="56" w:firstLine="0"/>
              <w:jc w:val="right"/>
            </w:pPr>
            <w:r>
              <w:rPr>
                <w:b/>
              </w:rPr>
              <w:t xml:space="preserve">-38 </w:t>
            </w:r>
          </w:p>
        </w:tc>
        <w:tc>
          <w:tcPr>
            <w:tcW w:w="1701" w:type="dxa"/>
            <w:tcBorders>
              <w:top w:val="single" w:sz="4" w:space="0" w:color="000000"/>
              <w:left w:val="single" w:sz="4" w:space="0" w:color="000000"/>
              <w:bottom w:val="nil"/>
              <w:right w:val="single" w:sz="4" w:space="0" w:color="000000"/>
            </w:tcBorders>
          </w:tcPr>
          <w:p w14:paraId="7D6D2D3F" w14:textId="77777777" w:rsidR="00925913" w:rsidRDefault="00477365">
            <w:pPr>
              <w:spacing w:after="0" w:line="259" w:lineRule="auto"/>
              <w:ind w:left="0" w:right="58" w:firstLine="0"/>
              <w:jc w:val="right"/>
            </w:pPr>
            <w:r>
              <w:rPr>
                <w:b/>
              </w:rPr>
              <w:t xml:space="preserve">0 </w:t>
            </w:r>
          </w:p>
        </w:tc>
        <w:tc>
          <w:tcPr>
            <w:tcW w:w="1700" w:type="dxa"/>
            <w:tcBorders>
              <w:top w:val="single" w:sz="4" w:space="0" w:color="000000"/>
              <w:left w:val="single" w:sz="4" w:space="0" w:color="000000"/>
              <w:bottom w:val="nil"/>
              <w:right w:val="single" w:sz="4" w:space="0" w:color="000000"/>
            </w:tcBorders>
          </w:tcPr>
          <w:p w14:paraId="606DC238" w14:textId="77777777" w:rsidR="00925913" w:rsidRDefault="00477365">
            <w:pPr>
              <w:spacing w:after="0" w:line="259" w:lineRule="auto"/>
              <w:ind w:left="0" w:right="55" w:firstLine="0"/>
              <w:jc w:val="right"/>
            </w:pPr>
            <w:r>
              <w:rPr>
                <w:b/>
              </w:rPr>
              <w:t xml:space="preserve">-38 </w:t>
            </w:r>
          </w:p>
        </w:tc>
      </w:tr>
      <w:tr w:rsidR="00925913" w14:paraId="082C7F67" w14:textId="77777777">
        <w:trPr>
          <w:trHeight w:val="1027"/>
        </w:trPr>
        <w:tc>
          <w:tcPr>
            <w:tcW w:w="4025" w:type="dxa"/>
            <w:vMerge w:val="restart"/>
            <w:tcBorders>
              <w:top w:val="nil"/>
              <w:left w:val="single" w:sz="4" w:space="0" w:color="000000"/>
              <w:bottom w:val="nil"/>
              <w:right w:val="single" w:sz="4" w:space="0" w:color="000000"/>
            </w:tcBorders>
          </w:tcPr>
          <w:p w14:paraId="19888528" w14:textId="77777777" w:rsidR="00925913" w:rsidRDefault="00477365">
            <w:pPr>
              <w:spacing w:after="0" w:line="259" w:lineRule="auto"/>
              <w:ind w:left="0" w:right="0" w:firstLine="0"/>
              <w:jc w:val="left"/>
            </w:pPr>
            <w:r>
              <w:t xml:space="preserve"> </w:t>
            </w:r>
          </w:p>
          <w:p w14:paraId="256914B1" w14:textId="77777777" w:rsidR="00925913" w:rsidRDefault="00477365">
            <w:pPr>
              <w:spacing w:after="81" w:line="259" w:lineRule="auto"/>
              <w:ind w:left="0" w:right="0" w:firstLine="0"/>
              <w:jc w:val="left"/>
            </w:pPr>
            <w:r>
              <w:rPr>
                <w:b/>
              </w:rPr>
              <w:t xml:space="preserve">Interest Revenue </w:t>
            </w:r>
          </w:p>
          <w:p w14:paraId="4B4B96E1" w14:textId="77777777" w:rsidR="00925913" w:rsidRDefault="00477365">
            <w:pPr>
              <w:spacing w:after="130" w:line="240" w:lineRule="auto"/>
              <w:ind w:left="0" w:right="0" w:firstLine="0"/>
              <w:jc w:val="left"/>
            </w:pPr>
            <w:r>
              <w:t xml:space="preserve">Financial assets measured at fair value through profit or loss </w:t>
            </w:r>
          </w:p>
          <w:p w14:paraId="2DE801A4" w14:textId="77777777" w:rsidR="00925913" w:rsidRDefault="00477365">
            <w:pPr>
              <w:spacing w:after="0" w:line="259" w:lineRule="auto"/>
              <w:ind w:left="0" w:right="0" w:firstLine="0"/>
              <w:jc w:val="left"/>
            </w:pPr>
            <w:r>
              <w:rPr>
                <w:b/>
              </w:rPr>
              <w:t xml:space="preserve">Total Interest Revenue </w:t>
            </w:r>
          </w:p>
        </w:tc>
        <w:tc>
          <w:tcPr>
            <w:tcW w:w="1701" w:type="dxa"/>
            <w:tcBorders>
              <w:top w:val="nil"/>
              <w:left w:val="single" w:sz="4" w:space="0" w:color="000000"/>
              <w:bottom w:val="single" w:sz="4" w:space="0" w:color="000000"/>
              <w:right w:val="single" w:sz="4" w:space="0" w:color="000000"/>
            </w:tcBorders>
          </w:tcPr>
          <w:p w14:paraId="3893CA7E" w14:textId="77777777" w:rsidR="00925913" w:rsidRDefault="00477365">
            <w:pPr>
              <w:spacing w:after="0" w:line="259" w:lineRule="auto"/>
              <w:ind w:left="0" w:right="1" w:firstLine="0"/>
              <w:jc w:val="right"/>
            </w:pPr>
            <w:r>
              <w:t xml:space="preserve"> </w:t>
            </w:r>
          </w:p>
          <w:p w14:paraId="18CC1C6B" w14:textId="77777777" w:rsidR="00925913" w:rsidRDefault="00477365">
            <w:pPr>
              <w:spacing w:after="82" w:line="259" w:lineRule="auto"/>
              <w:ind w:left="1" w:right="0" w:firstLine="0"/>
              <w:jc w:val="left"/>
            </w:pPr>
            <w:r>
              <w:t xml:space="preserve"> </w:t>
            </w:r>
          </w:p>
          <w:p w14:paraId="696AE3C6" w14:textId="77777777" w:rsidR="00925913" w:rsidRDefault="00477365">
            <w:pPr>
              <w:spacing w:after="0" w:line="259" w:lineRule="auto"/>
              <w:ind w:left="0" w:right="56" w:firstLine="0"/>
              <w:jc w:val="right"/>
            </w:pPr>
            <w:r>
              <w:t xml:space="preserve">431 </w:t>
            </w:r>
          </w:p>
        </w:tc>
        <w:tc>
          <w:tcPr>
            <w:tcW w:w="1701" w:type="dxa"/>
            <w:tcBorders>
              <w:top w:val="nil"/>
              <w:left w:val="single" w:sz="4" w:space="0" w:color="000000"/>
              <w:bottom w:val="single" w:sz="4" w:space="0" w:color="000000"/>
              <w:right w:val="single" w:sz="4" w:space="0" w:color="000000"/>
            </w:tcBorders>
          </w:tcPr>
          <w:p w14:paraId="44B117E5" w14:textId="77777777" w:rsidR="00925913" w:rsidRDefault="00477365">
            <w:pPr>
              <w:spacing w:after="0" w:line="259" w:lineRule="auto"/>
              <w:ind w:left="0" w:right="2" w:firstLine="0"/>
              <w:jc w:val="right"/>
            </w:pPr>
            <w:r>
              <w:t xml:space="preserve"> </w:t>
            </w:r>
          </w:p>
          <w:p w14:paraId="58EE746C" w14:textId="77777777" w:rsidR="00925913" w:rsidRDefault="00477365">
            <w:pPr>
              <w:spacing w:after="82" w:line="259" w:lineRule="auto"/>
              <w:ind w:left="0" w:right="2" w:firstLine="0"/>
              <w:jc w:val="right"/>
            </w:pPr>
            <w:r>
              <w:t xml:space="preserve"> </w:t>
            </w:r>
          </w:p>
          <w:p w14:paraId="4EF530F8" w14:textId="77777777" w:rsidR="00925913" w:rsidRDefault="00477365">
            <w:pPr>
              <w:spacing w:after="0" w:line="259" w:lineRule="auto"/>
              <w:ind w:left="0" w:right="58" w:firstLine="0"/>
              <w:jc w:val="right"/>
            </w:pPr>
            <w:r>
              <w:t xml:space="preserve">0 </w:t>
            </w:r>
          </w:p>
        </w:tc>
        <w:tc>
          <w:tcPr>
            <w:tcW w:w="1700" w:type="dxa"/>
            <w:tcBorders>
              <w:top w:val="nil"/>
              <w:left w:val="single" w:sz="4" w:space="0" w:color="000000"/>
              <w:bottom w:val="single" w:sz="4" w:space="0" w:color="000000"/>
              <w:right w:val="single" w:sz="4" w:space="0" w:color="000000"/>
            </w:tcBorders>
          </w:tcPr>
          <w:p w14:paraId="2F647CDA" w14:textId="77777777" w:rsidR="00925913" w:rsidRDefault="00477365">
            <w:pPr>
              <w:spacing w:after="0" w:line="259" w:lineRule="auto"/>
              <w:ind w:left="0" w:right="0" w:firstLine="0"/>
              <w:jc w:val="right"/>
            </w:pPr>
            <w:r>
              <w:t xml:space="preserve"> </w:t>
            </w:r>
          </w:p>
          <w:p w14:paraId="3D167A1B" w14:textId="77777777" w:rsidR="00925913" w:rsidRDefault="00477365">
            <w:pPr>
              <w:spacing w:after="82" w:line="259" w:lineRule="auto"/>
              <w:ind w:left="1" w:right="0" w:firstLine="0"/>
              <w:jc w:val="left"/>
            </w:pPr>
            <w:r>
              <w:t xml:space="preserve"> </w:t>
            </w:r>
          </w:p>
          <w:p w14:paraId="22573F84" w14:textId="77777777" w:rsidR="00925913" w:rsidRDefault="00477365">
            <w:pPr>
              <w:spacing w:after="0" w:line="259" w:lineRule="auto"/>
              <w:ind w:left="0" w:right="55" w:firstLine="0"/>
              <w:jc w:val="right"/>
            </w:pPr>
            <w:r>
              <w:t xml:space="preserve">431 </w:t>
            </w:r>
          </w:p>
        </w:tc>
      </w:tr>
      <w:tr w:rsidR="00925913" w14:paraId="104F27AD" w14:textId="77777777">
        <w:trPr>
          <w:trHeight w:val="353"/>
        </w:trPr>
        <w:tc>
          <w:tcPr>
            <w:tcW w:w="0" w:type="auto"/>
            <w:vMerge/>
            <w:tcBorders>
              <w:top w:val="nil"/>
              <w:left w:val="single" w:sz="4" w:space="0" w:color="000000"/>
              <w:bottom w:val="nil"/>
              <w:right w:val="single" w:sz="4" w:space="0" w:color="000000"/>
            </w:tcBorders>
          </w:tcPr>
          <w:p w14:paraId="2E203ABB"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tcPr>
          <w:p w14:paraId="2579E722" w14:textId="77777777" w:rsidR="00925913" w:rsidRDefault="00477365">
            <w:pPr>
              <w:spacing w:after="0" w:line="259" w:lineRule="auto"/>
              <w:ind w:left="0" w:right="56" w:firstLine="0"/>
              <w:jc w:val="right"/>
            </w:pPr>
            <w:r>
              <w:rPr>
                <w:b/>
              </w:rPr>
              <w:t xml:space="preserve">431 </w:t>
            </w:r>
          </w:p>
        </w:tc>
        <w:tc>
          <w:tcPr>
            <w:tcW w:w="1701" w:type="dxa"/>
            <w:tcBorders>
              <w:top w:val="single" w:sz="4" w:space="0" w:color="000000"/>
              <w:left w:val="single" w:sz="4" w:space="0" w:color="000000"/>
              <w:bottom w:val="nil"/>
              <w:right w:val="single" w:sz="4" w:space="0" w:color="000000"/>
            </w:tcBorders>
          </w:tcPr>
          <w:p w14:paraId="50A4DCF7" w14:textId="77777777" w:rsidR="00925913" w:rsidRDefault="00477365">
            <w:pPr>
              <w:spacing w:after="0" w:line="259" w:lineRule="auto"/>
              <w:ind w:left="0" w:right="58" w:firstLine="0"/>
              <w:jc w:val="right"/>
            </w:pPr>
            <w:r>
              <w:rPr>
                <w:b/>
              </w:rPr>
              <w:t xml:space="preserve">0 </w:t>
            </w:r>
          </w:p>
        </w:tc>
        <w:tc>
          <w:tcPr>
            <w:tcW w:w="1700" w:type="dxa"/>
            <w:tcBorders>
              <w:top w:val="single" w:sz="4" w:space="0" w:color="000000"/>
              <w:left w:val="single" w:sz="4" w:space="0" w:color="000000"/>
              <w:bottom w:val="nil"/>
              <w:right w:val="single" w:sz="4" w:space="0" w:color="000000"/>
            </w:tcBorders>
          </w:tcPr>
          <w:p w14:paraId="5FBDD2DC" w14:textId="77777777" w:rsidR="00925913" w:rsidRDefault="00477365">
            <w:pPr>
              <w:spacing w:after="0" w:line="259" w:lineRule="auto"/>
              <w:ind w:left="0" w:right="55" w:firstLine="0"/>
              <w:jc w:val="right"/>
            </w:pPr>
            <w:r>
              <w:rPr>
                <w:b/>
              </w:rPr>
              <w:t xml:space="preserve">431 </w:t>
            </w:r>
          </w:p>
        </w:tc>
      </w:tr>
      <w:tr w:rsidR="00925913" w14:paraId="515FAA7B" w14:textId="77777777">
        <w:trPr>
          <w:trHeight w:val="347"/>
        </w:trPr>
        <w:tc>
          <w:tcPr>
            <w:tcW w:w="4025" w:type="dxa"/>
            <w:tcBorders>
              <w:top w:val="nil"/>
              <w:left w:val="single" w:sz="4" w:space="0" w:color="000000"/>
              <w:bottom w:val="single" w:sz="4" w:space="0" w:color="000000"/>
              <w:right w:val="single" w:sz="4" w:space="0" w:color="000000"/>
            </w:tcBorders>
          </w:tcPr>
          <w:p w14:paraId="47B1E4F3" w14:textId="77777777" w:rsidR="00925913" w:rsidRDefault="00477365">
            <w:pPr>
              <w:spacing w:after="0" w:line="259" w:lineRule="auto"/>
              <w:ind w:left="0" w:right="0" w:firstLine="0"/>
              <w:jc w:val="left"/>
            </w:pPr>
            <w:r>
              <w:t xml:space="preserve"> </w:t>
            </w:r>
          </w:p>
          <w:p w14:paraId="0EA91499" w14:textId="77777777" w:rsidR="00925913" w:rsidRDefault="00477365">
            <w:pPr>
              <w:spacing w:after="0" w:line="259" w:lineRule="auto"/>
              <w:ind w:left="0" w:right="0" w:firstLine="0"/>
              <w:jc w:val="left"/>
            </w:pPr>
            <w:r>
              <w:rPr>
                <w:b/>
              </w:rPr>
              <w:t xml:space="preserve">Interest Expense </w:t>
            </w:r>
          </w:p>
        </w:tc>
        <w:tc>
          <w:tcPr>
            <w:tcW w:w="1701" w:type="dxa"/>
            <w:tcBorders>
              <w:top w:val="nil"/>
              <w:left w:val="single" w:sz="4" w:space="0" w:color="000000"/>
              <w:bottom w:val="single" w:sz="4" w:space="0" w:color="000000"/>
              <w:right w:val="single" w:sz="4" w:space="0" w:color="000000"/>
            </w:tcBorders>
          </w:tcPr>
          <w:p w14:paraId="0787EEA7" w14:textId="77777777" w:rsidR="00925913" w:rsidRDefault="00477365">
            <w:pPr>
              <w:spacing w:after="0" w:line="259" w:lineRule="auto"/>
              <w:ind w:left="0" w:right="1" w:firstLine="0"/>
              <w:jc w:val="right"/>
            </w:pPr>
            <w:r>
              <w:t xml:space="preserve"> </w:t>
            </w:r>
          </w:p>
          <w:p w14:paraId="04DB3192" w14:textId="77777777" w:rsidR="00925913" w:rsidRDefault="00477365">
            <w:pPr>
              <w:spacing w:after="0" w:line="259" w:lineRule="auto"/>
              <w:ind w:left="0" w:right="56" w:firstLine="0"/>
              <w:jc w:val="right"/>
            </w:pPr>
            <w:r>
              <w:rPr>
                <w:b/>
              </w:rPr>
              <w:t xml:space="preserve">-8,066 </w:t>
            </w:r>
          </w:p>
        </w:tc>
        <w:tc>
          <w:tcPr>
            <w:tcW w:w="1701" w:type="dxa"/>
            <w:tcBorders>
              <w:top w:val="nil"/>
              <w:left w:val="single" w:sz="4" w:space="0" w:color="000000"/>
              <w:bottom w:val="single" w:sz="4" w:space="0" w:color="000000"/>
              <w:right w:val="single" w:sz="4" w:space="0" w:color="000000"/>
            </w:tcBorders>
          </w:tcPr>
          <w:p w14:paraId="68096AA7" w14:textId="77777777" w:rsidR="00925913" w:rsidRDefault="00477365">
            <w:pPr>
              <w:spacing w:after="0" w:line="259" w:lineRule="auto"/>
              <w:ind w:left="0" w:right="2" w:firstLine="0"/>
              <w:jc w:val="right"/>
            </w:pPr>
            <w:r>
              <w:t xml:space="preserve"> </w:t>
            </w:r>
          </w:p>
          <w:p w14:paraId="4C4D86D9" w14:textId="77777777" w:rsidR="00925913" w:rsidRDefault="00477365">
            <w:pPr>
              <w:spacing w:after="0" w:line="259" w:lineRule="auto"/>
              <w:ind w:left="0" w:right="58" w:firstLine="0"/>
              <w:jc w:val="right"/>
            </w:pPr>
            <w:r>
              <w:rPr>
                <w:b/>
              </w:rPr>
              <w:t xml:space="preserve">0 </w:t>
            </w:r>
          </w:p>
        </w:tc>
        <w:tc>
          <w:tcPr>
            <w:tcW w:w="1700" w:type="dxa"/>
            <w:tcBorders>
              <w:top w:val="nil"/>
              <w:left w:val="single" w:sz="4" w:space="0" w:color="000000"/>
              <w:bottom w:val="single" w:sz="4" w:space="0" w:color="000000"/>
              <w:right w:val="single" w:sz="4" w:space="0" w:color="000000"/>
            </w:tcBorders>
          </w:tcPr>
          <w:p w14:paraId="553B082D" w14:textId="77777777" w:rsidR="00925913" w:rsidRDefault="00477365">
            <w:pPr>
              <w:spacing w:after="0" w:line="259" w:lineRule="auto"/>
              <w:ind w:left="0" w:right="0" w:firstLine="0"/>
              <w:jc w:val="right"/>
            </w:pPr>
            <w:r>
              <w:t xml:space="preserve"> </w:t>
            </w:r>
          </w:p>
          <w:p w14:paraId="54B57BEA" w14:textId="77777777" w:rsidR="00925913" w:rsidRDefault="00477365">
            <w:pPr>
              <w:spacing w:after="0" w:line="259" w:lineRule="auto"/>
              <w:ind w:left="0" w:right="55" w:firstLine="0"/>
              <w:jc w:val="right"/>
            </w:pPr>
            <w:r>
              <w:rPr>
                <w:b/>
              </w:rPr>
              <w:t xml:space="preserve">-8,066 </w:t>
            </w:r>
          </w:p>
        </w:tc>
      </w:tr>
    </w:tbl>
    <w:p w14:paraId="5E1C0ECB" w14:textId="77777777" w:rsidR="00925913" w:rsidRDefault="00477365">
      <w:pPr>
        <w:spacing w:after="0" w:line="259" w:lineRule="auto"/>
        <w:ind w:left="568" w:right="0" w:firstLine="0"/>
        <w:jc w:val="left"/>
      </w:pPr>
      <w:r>
        <w:t xml:space="preserve"> </w:t>
      </w:r>
    </w:p>
    <w:p w14:paraId="757060FA" w14:textId="77777777" w:rsidR="00925913" w:rsidRDefault="00477365">
      <w:pPr>
        <w:spacing w:after="3" w:line="252" w:lineRule="auto"/>
        <w:ind w:left="1287" w:right="0" w:hanging="10"/>
        <w:jc w:val="left"/>
      </w:pPr>
      <w:r>
        <w:rPr>
          <w:b/>
          <w:u w:val="single" w:color="000000"/>
        </w:rPr>
        <w:t>Fair Value of Assets and Liabilities.</w:t>
      </w:r>
      <w:r>
        <w:rPr>
          <w:b/>
        </w:rPr>
        <w:t xml:space="preserve"> </w:t>
      </w:r>
    </w:p>
    <w:p w14:paraId="734551DA" w14:textId="77777777" w:rsidR="00925913" w:rsidRDefault="00477365">
      <w:pPr>
        <w:spacing w:after="0" w:line="259" w:lineRule="auto"/>
        <w:ind w:left="1277" w:right="0" w:firstLine="0"/>
        <w:jc w:val="left"/>
      </w:pPr>
      <w:r>
        <w:t xml:space="preserve"> </w:t>
      </w:r>
    </w:p>
    <w:p w14:paraId="4561FBED" w14:textId="77777777" w:rsidR="00925913" w:rsidRDefault="00477365">
      <w:pPr>
        <w:ind w:left="1268" w:right="0"/>
      </w:pPr>
      <w:r>
        <w:t xml:space="preserve">The Churches and Charities Local Authority LAMIT Property Fund asset is measured in the balance sheet (Long Term Investments) at fair value on a recurring basis. </w:t>
      </w:r>
    </w:p>
    <w:p w14:paraId="5B0A83F2" w14:textId="77777777" w:rsidR="00925913" w:rsidRDefault="00477365">
      <w:pPr>
        <w:spacing w:after="0" w:line="259" w:lineRule="auto"/>
        <w:ind w:left="1277" w:right="0" w:firstLine="0"/>
        <w:jc w:val="left"/>
      </w:pPr>
      <w:r>
        <w:t xml:space="preserve"> </w:t>
      </w:r>
    </w:p>
    <w:tbl>
      <w:tblPr>
        <w:tblStyle w:val="TableGrid"/>
        <w:tblW w:w="9181" w:type="dxa"/>
        <w:tblInd w:w="1282" w:type="dxa"/>
        <w:tblCellMar>
          <w:top w:w="11" w:type="dxa"/>
          <w:left w:w="107" w:type="dxa"/>
          <w:bottom w:w="0" w:type="dxa"/>
          <w:right w:w="52" w:type="dxa"/>
        </w:tblCellMar>
        <w:tblLook w:val="04A0" w:firstRow="1" w:lastRow="0" w:firstColumn="1" w:lastColumn="0" w:noHBand="0" w:noVBand="1"/>
      </w:tblPr>
      <w:tblGrid>
        <w:gridCol w:w="2122"/>
        <w:gridCol w:w="1530"/>
        <w:gridCol w:w="3261"/>
        <w:gridCol w:w="1134"/>
        <w:gridCol w:w="1134"/>
      </w:tblGrid>
      <w:tr w:rsidR="00925913" w14:paraId="03555FAA" w14:textId="77777777">
        <w:trPr>
          <w:trHeight w:val="700"/>
        </w:trPr>
        <w:tc>
          <w:tcPr>
            <w:tcW w:w="2122" w:type="dxa"/>
            <w:tcBorders>
              <w:top w:val="single" w:sz="4" w:space="0" w:color="000000"/>
              <w:left w:val="single" w:sz="4" w:space="0" w:color="000000"/>
              <w:bottom w:val="single" w:sz="4" w:space="0" w:color="000000"/>
              <w:right w:val="single" w:sz="4" w:space="0" w:color="000000"/>
            </w:tcBorders>
          </w:tcPr>
          <w:p w14:paraId="3D74B461" w14:textId="77777777" w:rsidR="00925913" w:rsidRDefault="00477365">
            <w:pPr>
              <w:spacing w:after="0" w:line="259" w:lineRule="auto"/>
              <w:ind w:left="0" w:right="0" w:firstLine="0"/>
              <w:jc w:val="center"/>
            </w:pPr>
            <w:r>
              <w:t xml:space="preserve">Recurring Fair Value Measurements </w:t>
            </w:r>
          </w:p>
        </w:tc>
        <w:tc>
          <w:tcPr>
            <w:tcW w:w="1530" w:type="dxa"/>
            <w:tcBorders>
              <w:top w:val="single" w:sz="4" w:space="0" w:color="000000"/>
              <w:left w:val="single" w:sz="4" w:space="0" w:color="000000"/>
              <w:bottom w:val="single" w:sz="4" w:space="0" w:color="000000"/>
              <w:right w:val="single" w:sz="4" w:space="0" w:color="000000"/>
            </w:tcBorders>
          </w:tcPr>
          <w:p w14:paraId="4138C26F" w14:textId="77777777" w:rsidR="00925913" w:rsidRDefault="00477365">
            <w:pPr>
              <w:spacing w:after="0" w:line="259" w:lineRule="auto"/>
              <w:ind w:left="0" w:right="57" w:firstLine="0"/>
              <w:jc w:val="center"/>
            </w:pPr>
            <w:r>
              <w:rPr>
                <w:u w:val="single" w:color="000000"/>
              </w:rPr>
              <w:t>Input level in</w:t>
            </w:r>
            <w:r>
              <w:t xml:space="preserve"> </w:t>
            </w:r>
          </w:p>
          <w:p w14:paraId="3987E3F5" w14:textId="77777777" w:rsidR="00925913" w:rsidRDefault="00477365">
            <w:pPr>
              <w:spacing w:after="0" w:line="259" w:lineRule="auto"/>
              <w:ind w:left="0" w:right="57" w:firstLine="0"/>
              <w:jc w:val="center"/>
            </w:pPr>
            <w:r>
              <w:rPr>
                <w:u w:val="single" w:color="000000"/>
              </w:rPr>
              <w:t>Fair Value</w:t>
            </w:r>
            <w:r>
              <w:t xml:space="preserve"> </w:t>
            </w:r>
          </w:p>
          <w:p w14:paraId="2D40FA5B" w14:textId="77777777" w:rsidR="00925913" w:rsidRDefault="00477365">
            <w:pPr>
              <w:spacing w:after="0" w:line="259" w:lineRule="auto"/>
              <w:ind w:left="0" w:right="56" w:firstLine="0"/>
              <w:jc w:val="center"/>
            </w:pPr>
            <w:r>
              <w:rPr>
                <w:u w:val="single" w:color="000000"/>
              </w:rPr>
              <w:t>Hierarchy</w:t>
            </w:r>
            <w:r>
              <w:t xml:space="preserve"> </w:t>
            </w:r>
          </w:p>
        </w:tc>
        <w:tc>
          <w:tcPr>
            <w:tcW w:w="3261" w:type="dxa"/>
            <w:tcBorders>
              <w:top w:val="single" w:sz="4" w:space="0" w:color="000000"/>
              <w:left w:val="single" w:sz="4" w:space="0" w:color="000000"/>
              <w:bottom w:val="single" w:sz="4" w:space="0" w:color="000000"/>
              <w:right w:val="single" w:sz="4" w:space="0" w:color="000000"/>
            </w:tcBorders>
          </w:tcPr>
          <w:p w14:paraId="30D1526C" w14:textId="77777777" w:rsidR="00925913" w:rsidRDefault="00477365">
            <w:pPr>
              <w:spacing w:after="0" w:line="259" w:lineRule="auto"/>
              <w:ind w:left="0" w:right="0" w:firstLine="0"/>
              <w:jc w:val="center"/>
            </w:pPr>
            <w:r>
              <w:rPr>
                <w:u w:val="single" w:color="000000"/>
              </w:rPr>
              <w:t>Valuation technique used to</w:t>
            </w:r>
            <w:r>
              <w:t xml:space="preserve"> </w:t>
            </w:r>
            <w:r>
              <w:rPr>
                <w:u w:val="single" w:color="000000"/>
              </w:rPr>
              <w:t>measure Fair Value</w:t>
            </w:r>
            <w: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6953B925" w14:textId="77777777" w:rsidR="00925913" w:rsidRDefault="00477365">
            <w:pPr>
              <w:spacing w:after="0" w:line="259" w:lineRule="auto"/>
              <w:ind w:left="42" w:right="0" w:firstLine="0"/>
              <w:jc w:val="left"/>
            </w:pPr>
            <w:r>
              <w:t xml:space="preserve">31 March </w:t>
            </w:r>
          </w:p>
          <w:p w14:paraId="4BF2BE52" w14:textId="77777777" w:rsidR="00925913" w:rsidRDefault="00477365">
            <w:pPr>
              <w:spacing w:after="0" w:line="259" w:lineRule="auto"/>
              <w:ind w:left="0" w:right="53" w:firstLine="0"/>
              <w:jc w:val="center"/>
            </w:pPr>
            <w:r>
              <w:t xml:space="preserve">2021 </w:t>
            </w:r>
          </w:p>
          <w:p w14:paraId="3A7C2F9F" w14:textId="77777777" w:rsidR="00925913" w:rsidRDefault="00477365">
            <w:pPr>
              <w:spacing w:after="0" w:line="259" w:lineRule="auto"/>
              <w:ind w:left="0" w:right="55" w:firstLine="0"/>
              <w:jc w:val="center"/>
            </w:pPr>
            <w:r>
              <w:t xml:space="preserve">£000s </w:t>
            </w:r>
          </w:p>
        </w:tc>
        <w:tc>
          <w:tcPr>
            <w:tcW w:w="1134" w:type="dxa"/>
            <w:tcBorders>
              <w:top w:val="single" w:sz="4" w:space="0" w:color="000000"/>
              <w:left w:val="single" w:sz="4" w:space="0" w:color="000000"/>
              <w:bottom w:val="single" w:sz="4" w:space="0" w:color="000000"/>
              <w:right w:val="single" w:sz="4" w:space="0" w:color="000000"/>
            </w:tcBorders>
          </w:tcPr>
          <w:p w14:paraId="493BCCD0" w14:textId="77777777" w:rsidR="00925913" w:rsidRDefault="00477365">
            <w:pPr>
              <w:spacing w:after="0" w:line="259" w:lineRule="auto"/>
              <w:ind w:left="42" w:right="0" w:firstLine="0"/>
              <w:jc w:val="left"/>
            </w:pPr>
            <w:r>
              <w:t xml:space="preserve">31 March </w:t>
            </w:r>
          </w:p>
          <w:p w14:paraId="162D308A" w14:textId="77777777" w:rsidR="00925913" w:rsidRDefault="00477365">
            <w:pPr>
              <w:spacing w:after="0" w:line="259" w:lineRule="auto"/>
              <w:ind w:left="0" w:right="53" w:firstLine="0"/>
              <w:jc w:val="center"/>
            </w:pPr>
            <w:r>
              <w:t xml:space="preserve">2022 </w:t>
            </w:r>
          </w:p>
          <w:p w14:paraId="5EABE3F7" w14:textId="77777777" w:rsidR="00925913" w:rsidRDefault="00477365">
            <w:pPr>
              <w:spacing w:after="0" w:line="259" w:lineRule="auto"/>
              <w:ind w:left="0" w:right="55" w:firstLine="0"/>
              <w:jc w:val="center"/>
            </w:pPr>
            <w:r>
              <w:t xml:space="preserve">£000s </w:t>
            </w:r>
          </w:p>
        </w:tc>
      </w:tr>
      <w:tr w:rsidR="00925913" w14:paraId="383C2F9D" w14:textId="77777777">
        <w:trPr>
          <w:trHeight w:val="470"/>
        </w:trPr>
        <w:tc>
          <w:tcPr>
            <w:tcW w:w="2122" w:type="dxa"/>
            <w:tcBorders>
              <w:top w:val="single" w:sz="4" w:space="0" w:color="000000"/>
              <w:left w:val="single" w:sz="4" w:space="0" w:color="000000"/>
              <w:bottom w:val="single" w:sz="4" w:space="0" w:color="000000"/>
              <w:right w:val="single" w:sz="4" w:space="0" w:color="000000"/>
            </w:tcBorders>
          </w:tcPr>
          <w:p w14:paraId="7D43A391" w14:textId="77777777" w:rsidR="00925913" w:rsidRDefault="00477365">
            <w:pPr>
              <w:spacing w:after="0" w:line="259" w:lineRule="auto"/>
              <w:ind w:left="1" w:right="0" w:firstLine="0"/>
            </w:pPr>
            <w:r>
              <w:t xml:space="preserve">Financial Instruments - CCLA </w:t>
            </w:r>
          </w:p>
        </w:tc>
        <w:tc>
          <w:tcPr>
            <w:tcW w:w="1530" w:type="dxa"/>
            <w:tcBorders>
              <w:top w:val="single" w:sz="4" w:space="0" w:color="000000"/>
              <w:left w:val="single" w:sz="4" w:space="0" w:color="000000"/>
              <w:bottom w:val="single" w:sz="4" w:space="0" w:color="000000"/>
              <w:right w:val="single" w:sz="4" w:space="0" w:color="000000"/>
            </w:tcBorders>
          </w:tcPr>
          <w:p w14:paraId="26E6F554" w14:textId="77777777" w:rsidR="00925913" w:rsidRDefault="00477365">
            <w:pPr>
              <w:spacing w:after="0" w:line="259" w:lineRule="auto"/>
              <w:ind w:left="0" w:right="0" w:firstLine="0"/>
              <w:jc w:val="left"/>
            </w:pPr>
            <w:r>
              <w:t xml:space="preserve">Level 1 </w:t>
            </w:r>
          </w:p>
        </w:tc>
        <w:tc>
          <w:tcPr>
            <w:tcW w:w="3261" w:type="dxa"/>
            <w:tcBorders>
              <w:top w:val="single" w:sz="4" w:space="0" w:color="000000"/>
              <w:left w:val="single" w:sz="4" w:space="0" w:color="000000"/>
              <w:bottom w:val="single" w:sz="4" w:space="0" w:color="000000"/>
              <w:right w:val="single" w:sz="4" w:space="0" w:color="000000"/>
            </w:tcBorders>
          </w:tcPr>
          <w:p w14:paraId="055E6778" w14:textId="77777777" w:rsidR="00925913" w:rsidRDefault="00477365">
            <w:pPr>
              <w:spacing w:after="0" w:line="259" w:lineRule="auto"/>
              <w:ind w:left="1" w:right="0" w:firstLine="0"/>
            </w:pPr>
            <w:r>
              <w:t xml:space="preserve">Unadjusted quoted prices in active markets for identical shares </w:t>
            </w:r>
          </w:p>
        </w:tc>
        <w:tc>
          <w:tcPr>
            <w:tcW w:w="1134" w:type="dxa"/>
            <w:tcBorders>
              <w:top w:val="single" w:sz="4" w:space="0" w:color="000000"/>
              <w:left w:val="single" w:sz="4" w:space="0" w:color="000000"/>
              <w:bottom w:val="single" w:sz="4" w:space="0" w:color="000000"/>
              <w:right w:val="single" w:sz="4" w:space="0" w:color="000000"/>
            </w:tcBorders>
          </w:tcPr>
          <w:p w14:paraId="11B412CE" w14:textId="77777777" w:rsidR="00925913" w:rsidRDefault="00477365">
            <w:pPr>
              <w:spacing w:after="0" w:line="259" w:lineRule="auto"/>
              <w:ind w:left="0" w:right="53" w:firstLine="0"/>
              <w:jc w:val="center"/>
            </w:pPr>
            <w:r>
              <w:t xml:space="preserve">5,376 </w:t>
            </w:r>
          </w:p>
        </w:tc>
        <w:tc>
          <w:tcPr>
            <w:tcW w:w="1134" w:type="dxa"/>
            <w:tcBorders>
              <w:top w:val="single" w:sz="4" w:space="0" w:color="000000"/>
              <w:left w:val="single" w:sz="4" w:space="0" w:color="000000"/>
              <w:bottom w:val="single" w:sz="4" w:space="0" w:color="000000"/>
              <w:right w:val="single" w:sz="4" w:space="0" w:color="000000"/>
            </w:tcBorders>
          </w:tcPr>
          <w:p w14:paraId="444222C1" w14:textId="77777777" w:rsidR="00925913" w:rsidRDefault="00477365">
            <w:pPr>
              <w:spacing w:after="0" w:line="259" w:lineRule="auto"/>
              <w:ind w:left="0" w:right="53" w:firstLine="0"/>
              <w:jc w:val="center"/>
            </w:pPr>
            <w:r>
              <w:t xml:space="preserve">6,319 </w:t>
            </w:r>
          </w:p>
        </w:tc>
      </w:tr>
    </w:tbl>
    <w:p w14:paraId="77FB6A48" w14:textId="77777777" w:rsidR="00925913" w:rsidRDefault="00477365">
      <w:pPr>
        <w:spacing w:after="0" w:line="259" w:lineRule="auto"/>
        <w:ind w:left="568" w:right="0" w:firstLine="0"/>
        <w:jc w:val="left"/>
      </w:pPr>
      <w:r>
        <w:t xml:space="preserve"> </w:t>
      </w:r>
    </w:p>
    <w:p w14:paraId="03293A9B" w14:textId="77777777" w:rsidR="00925913" w:rsidRDefault="00477365">
      <w:pPr>
        <w:spacing w:after="4" w:line="249" w:lineRule="auto"/>
        <w:ind w:left="1272" w:right="0" w:hanging="10"/>
      </w:pPr>
      <w:r>
        <w:rPr>
          <w:u w:val="single" w:color="000000"/>
        </w:rPr>
        <w:t>The Fair Values of Financial Assets and Liabilities that are not measured at Fair Value but require a</w:t>
      </w:r>
      <w:r>
        <w:t xml:space="preserve"> </w:t>
      </w:r>
      <w:r>
        <w:rPr>
          <w:u w:val="single" w:color="000000"/>
        </w:rPr>
        <w:t>Fair Value disclosure.</w:t>
      </w:r>
      <w:r>
        <w:t xml:space="preserve"> </w:t>
      </w:r>
    </w:p>
    <w:p w14:paraId="5FB9F5E4" w14:textId="77777777" w:rsidR="00925913" w:rsidRDefault="00477365">
      <w:pPr>
        <w:spacing w:after="0" w:line="259" w:lineRule="auto"/>
        <w:ind w:left="1277" w:right="0" w:firstLine="0"/>
        <w:jc w:val="left"/>
      </w:pPr>
      <w:r>
        <w:t xml:space="preserve"> </w:t>
      </w:r>
    </w:p>
    <w:p w14:paraId="7C1B24C3" w14:textId="77777777" w:rsidR="00925913" w:rsidRDefault="00477365">
      <w:pPr>
        <w:ind w:left="1268" w:right="0"/>
      </w:pPr>
      <w:r>
        <w:t xml:space="preserve">Financial liabilities and financial assets represented by loans and debtors are carried in the Balance Sheet at amortised cost.  Their fair value can be assessed by calculating the present value of the cash flows that will take place over the remaining term of the instruments (Level 2 Input – inputs other than quoted prices that are observable for the financial asset/ liability).  We have used the following assumptions: </w:t>
      </w:r>
    </w:p>
    <w:p w14:paraId="385E4420" w14:textId="77777777" w:rsidR="00925913" w:rsidRDefault="00477365">
      <w:pPr>
        <w:spacing w:after="0" w:line="259" w:lineRule="auto"/>
        <w:ind w:left="568" w:right="0" w:firstLine="0"/>
        <w:jc w:val="left"/>
      </w:pPr>
      <w:r>
        <w:t xml:space="preserve"> </w:t>
      </w:r>
    </w:p>
    <w:p w14:paraId="13686010" w14:textId="77777777" w:rsidR="00925913" w:rsidRDefault="00477365">
      <w:pPr>
        <w:numPr>
          <w:ilvl w:val="0"/>
          <w:numId w:val="31"/>
        </w:numPr>
        <w:spacing w:after="134"/>
        <w:ind w:right="0" w:hanging="356"/>
      </w:pPr>
      <w:r>
        <w:t>The discount rate used in the net present value calculation is equal to the current rate in relation to the same instrument from a comparable lender.  This rate will be the rate applicable in the market on the date of valuation (31</w:t>
      </w:r>
      <w:r>
        <w:rPr>
          <w:vertAlign w:val="superscript"/>
        </w:rPr>
        <w:t>st</w:t>
      </w:r>
      <w:r>
        <w:t xml:space="preserve"> March 2022), for an instrument of the same duration. </w:t>
      </w:r>
    </w:p>
    <w:p w14:paraId="2639F086" w14:textId="77777777" w:rsidR="00925913" w:rsidRDefault="00477365">
      <w:pPr>
        <w:numPr>
          <w:ilvl w:val="0"/>
          <w:numId w:val="31"/>
        </w:numPr>
        <w:ind w:right="0" w:hanging="356"/>
      </w:pPr>
      <w:r>
        <w:t xml:space="preserve">For PWLB debt the new borrowing rate has been used, as opposed to the premature repayment rate. </w:t>
      </w:r>
    </w:p>
    <w:p w14:paraId="17CD0CB0" w14:textId="77777777" w:rsidR="00925913" w:rsidRDefault="00477365">
      <w:pPr>
        <w:spacing w:after="0" w:line="259" w:lineRule="auto"/>
        <w:ind w:left="1277" w:right="0" w:firstLine="0"/>
        <w:jc w:val="left"/>
      </w:pPr>
      <w:r>
        <w:t xml:space="preserve"> </w:t>
      </w:r>
    </w:p>
    <w:p w14:paraId="306C84C5" w14:textId="77777777" w:rsidR="00925913" w:rsidRDefault="00477365">
      <w:pPr>
        <w:ind w:left="1268" w:right="0"/>
      </w:pPr>
      <w:r>
        <w:t xml:space="preserve">The fair value calculation has been based on the comparable new borrowing / deposit rate for the same financial instruments from a comparable lender.  A consistent approach has been applied to assets and liabilities. </w:t>
      </w:r>
    </w:p>
    <w:p w14:paraId="4E2E4252" w14:textId="77777777" w:rsidR="00925913" w:rsidRDefault="00477365">
      <w:pPr>
        <w:spacing w:after="0" w:line="259" w:lineRule="auto"/>
        <w:ind w:left="1277" w:right="0" w:firstLine="0"/>
        <w:jc w:val="left"/>
      </w:pPr>
      <w:r>
        <w:t xml:space="preserve"> </w:t>
      </w:r>
    </w:p>
    <w:p w14:paraId="5FB32BF0" w14:textId="77777777" w:rsidR="00925913" w:rsidRDefault="00477365">
      <w:pPr>
        <w:ind w:left="1268" w:right="0"/>
      </w:pPr>
      <w:r>
        <w:t xml:space="preserve">The purpose of the fair value valuation is to allow evaluation quantitatively of the Authority’s financial position and performance with regard to each class of financial instrument, and also to indicate the extent of the Authority’s risk exposure arising as a result of these transactions.  The fair value also indicates the cost / benefits to the Council of retaining fixed interest borrowings and investments to maturity. </w:t>
      </w:r>
    </w:p>
    <w:p w14:paraId="77A98275" w14:textId="77777777" w:rsidR="00925913" w:rsidRDefault="00477365">
      <w:pPr>
        <w:spacing w:after="0" w:line="259" w:lineRule="auto"/>
        <w:ind w:left="568" w:right="0" w:firstLine="0"/>
        <w:jc w:val="left"/>
      </w:pPr>
      <w:r>
        <w:t xml:space="preserve"> </w:t>
      </w:r>
    </w:p>
    <w:p w14:paraId="3CFEAE67" w14:textId="77777777" w:rsidR="00925913" w:rsidRDefault="00477365">
      <w:pPr>
        <w:ind w:left="1268" w:right="0"/>
      </w:pPr>
      <w:r>
        <w:t xml:space="preserve">The fair values calculated are as follows: </w:t>
      </w:r>
    </w:p>
    <w:p w14:paraId="11756E7A" w14:textId="77777777" w:rsidR="00925913" w:rsidRDefault="00477365">
      <w:pPr>
        <w:spacing w:after="0" w:line="259" w:lineRule="auto"/>
        <w:ind w:left="1277" w:right="0" w:firstLine="0"/>
        <w:jc w:val="left"/>
      </w:pPr>
      <w:r>
        <w:t xml:space="preserve"> </w:t>
      </w:r>
    </w:p>
    <w:tbl>
      <w:tblPr>
        <w:tblStyle w:val="TableGrid"/>
        <w:tblW w:w="9127" w:type="dxa"/>
        <w:tblInd w:w="1283" w:type="dxa"/>
        <w:tblCellMar>
          <w:top w:w="3" w:type="dxa"/>
          <w:left w:w="107" w:type="dxa"/>
          <w:bottom w:w="0" w:type="dxa"/>
          <w:right w:w="51" w:type="dxa"/>
        </w:tblCellMar>
        <w:tblLook w:val="04A0" w:firstRow="1" w:lastRow="0" w:firstColumn="1" w:lastColumn="0" w:noHBand="0" w:noVBand="1"/>
      </w:tblPr>
      <w:tblGrid>
        <w:gridCol w:w="2324"/>
        <w:gridCol w:w="1701"/>
        <w:gridCol w:w="1701"/>
        <w:gridCol w:w="1701"/>
        <w:gridCol w:w="1700"/>
      </w:tblGrid>
      <w:tr w:rsidR="00925913" w14:paraId="13F84EEE" w14:textId="77777777">
        <w:trPr>
          <w:trHeight w:val="239"/>
        </w:trPr>
        <w:tc>
          <w:tcPr>
            <w:tcW w:w="2324" w:type="dxa"/>
            <w:vMerge w:val="restart"/>
            <w:tcBorders>
              <w:top w:val="single" w:sz="4" w:space="0" w:color="000000"/>
              <w:left w:val="single" w:sz="4" w:space="0" w:color="000000"/>
              <w:bottom w:val="nil"/>
              <w:right w:val="single" w:sz="4" w:space="0" w:color="000000"/>
            </w:tcBorders>
            <w:shd w:val="clear" w:color="auto" w:fill="FFCC99"/>
          </w:tcPr>
          <w:p w14:paraId="611BF59E" w14:textId="77777777" w:rsidR="00925913" w:rsidRDefault="00477365">
            <w:pPr>
              <w:spacing w:after="0" w:line="259" w:lineRule="auto"/>
              <w:ind w:left="0" w:right="0" w:firstLine="0"/>
              <w:jc w:val="left"/>
            </w:pPr>
            <w:r>
              <w:rPr>
                <w:rFonts w:ascii="Calibri" w:eastAsia="Calibri" w:hAnsi="Calibri" w:cs="Calibri"/>
                <w:noProof/>
                <w:sz w:val="22"/>
              </w:rPr>
              <w:lastRenderedPageBreak/>
              <mc:AlternateContent>
                <mc:Choice Requires="wpg">
                  <w:drawing>
                    <wp:anchor distT="0" distB="0" distL="114300" distR="114300" simplePos="0" relativeHeight="251667456" behindDoc="1" locked="0" layoutInCell="1" allowOverlap="1" wp14:anchorId="06B19681" wp14:editId="65E77D0C">
                      <wp:simplePos x="0" y="0"/>
                      <wp:positionH relativeFrom="column">
                        <wp:posOffset>67818</wp:posOffset>
                      </wp:positionH>
                      <wp:positionV relativeFrom="paragraph">
                        <wp:posOffset>128882</wp:posOffset>
                      </wp:positionV>
                      <wp:extent cx="685292" cy="12954"/>
                      <wp:effectExtent l="0" t="0" r="0" b="0"/>
                      <wp:wrapNone/>
                      <wp:docPr id="583985" name="Group 583985"/>
                      <wp:cNvGraphicFramePr/>
                      <a:graphic xmlns:a="http://schemas.openxmlformats.org/drawingml/2006/main">
                        <a:graphicData uri="http://schemas.microsoft.com/office/word/2010/wordprocessingGroup">
                          <wpg:wgp>
                            <wpg:cNvGrpSpPr/>
                            <wpg:grpSpPr>
                              <a:xfrm>
                                <a:off x="0" y="0"/>
                                <a:ext cx="685292" cy="12954"/>
                                <a:chOff x="0" y="0"/>
                                <a:chExt cx="685292" cy="12954"/>
                              </a:xfrm>
                            </wpg:grpSpPr>
                            <wps:wsp>
                              <wps:cNvPr id="671829" name="Shape 671829"/>
                              <wps:cNvSpPr/>
                              <wps:spPr>
                                <a:xfrm>
                                  <a:off x="0" y="0"/>
                                  <a:ext cx="685292" cy="12954"/>
                                </a:xfrm>
                                <a:custGeom>
                                  <a:avLst/>
                                  <a:gdLst/>
                                  <a:ahLst/>
                                  <a:cxnLst/>
                                  <a:rect l="0" t="0" r="0" b="0"/>
                                  <a:pathLst>
                                    <a:path w="685292" h="12954">
                                      <a:moveTo>
                                        <a:pt x="0" y="0"/>
                                      </a:moveTo>
                                      <a:lnTo>
                                        <a:pt x="685292" y="0"/>
                                      </a:lnTo>
                                      <a:lnTo>
                                        <a:pt x="685292"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83985" style="width:53.96pt;height:1.01999pt;position:absolute;z-index:-2147483557;mso-position-horizontal-relative:text;mso-position-horizontal:absolute;margin-left:5.34pt;mso-position-vertical-relative:text;margin-top:10.1482pt;" coordsize="6852,129">
                      <v:shape id="Shape 671830" style="position:absolute;width:6852;height:129;left:0;top:0;" coordsize="685292,12954" path="m0,0l685292,0l685292,12954l0,12954l0,0">
                        <v:stroke weight="0pt" endcap="flat" joinstyle="miter" miterlimit="10" on="false" color="#000000" opacity="0"/>
                        <v:fill on="true" color="#000000"/>
                      </v:shape>
                    </v:group>
                  </w:pict>
                </mc:Fallback>
              </mc:AlternateContent>
            </w:r>
            <w:r>
              <w:rPr>
                <w:b/>
              </w:rPr>
              <w:t xml:space="preserve">FINANCIAL </w:t>
            </w:r>
            <w:r>
              <w:t xml:space="preserve"> </w:t>
            </w:r>
            <w:r>
              <w:rPr>
                <w:b/>
                <w:u w:val="single" w:color="000000"/>
              </w:rPr>
              <w:t>LIABILITIES</w:t>
            </w:r>
            <w:r>
              <w:t xml:space="preserve"> </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FFCC99"/>
          </w:tcPr>
          <w:p w14:paraId="08AA8A30" w14:textId="77777777" w:rsidR="00925913" w:rsidRDefault="00477365">
            <w:pPr>
              <w:spacing w:after="0" w:line="259" w:lineRule="auto"/>
              <w:ind w:left="0" w:right="59" w:firstLine="0"/>
              <w:jc w:val="center"/>
            </w:pPr>
            <w:r>
              <w:t xml:space="preserve">31 March 2021 </w:t>
            </w:r>
          </w:p>
        </w:tc>
        <w:tc>
          <w:tcPr>
            <w:tcW w:w="3401" w:type="dxa"/>
            <w:gridSpan w:val="2"/>
            <w:tcBorders>
              <w:top w:val="single" w:sz="4" w:space="0" w:color="000000"/>
              <w:left w:val="single" w:sz="4" w:space="0" w:color="000000"/>
              <w:bottom w:val="single" w:sz="4" w:space="0" w:color="000000"/>
              <w:right w:val="single" w:sz="4" w:space="0" w:color="000000"/>
            </w:tcBorders>
            <w:shd w:val="clear" w:color="auto" w:fill="FFCC99"/>
          </w:tcPr>
          <w:p w14:paraId="11841A79" w14:textId="77777777" w:rsidR="00925913" w:rsidRDefault="00477365">
            <w:pPr>
              <w:spacing w:after="0" w:line="259" w:lineRule="auto"/>
              <w:ind w:left="0" w:right="58" w:firstLine="0"/>
              <w:jc w:val="center"/>
            </w:pPr>
            <w:r>
              <w:t xml:space="preserve">31 March 2022 </w:t>
            </w:r>
          </w:p>
        </w:tc>
      </w:tr>
      <w:tr w:rsidR="00925913" w14:paraId="7DE241AD" w14:textId="77777777">
        <w:trPr>
          <w:trHeight w:val="239"/>
        </w:trPr>
        <w:tc>
          <w:tcPr>
            <w:tcW w:w="0" w:type="auto"/>
            <w:vMerge/>
            <w:tcBorders>
              <w:top w:val="nil"/>
              <w:left w:val="single" w:sz="4" w:space="0" w:color="000000"/>
              <w:bottom w:val="nil"/>
              <w:right w:val="single" w:sz="4" w:space="0" w:color="000000"/>
            </w:tcBorders>
          </w:tcPr>
          <w:p w14:paraId="37F8B210"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5AD3F317" w14:textId="77777777" w:rsidR="00925913" w:rsidRDefault="00477365">
            <w:pPr>
              <w:spacing w:after="0" w:line="259" w:lineRule="auto"/>
              <w:ind w:left="4" w:right="0" w:firstLine="0"/>
              <w:jc w:val="left"/>
            </w:pPr>
            <w:r>
              <w:t xml:space="preserve">Carrying amount </w:t>
            </w:r>
          </w:p>
        </w:tc>
        <w:tc>
          <w:tcPr>
            <w:tcW w:w="1701" w:type="dxa"/>
            <w:tcBorders>
              <w:top w:val="single" w:sz="4" w:space="0" w:color="000000"/>
              <w:left w:val="single" w:sz="4" w:space="0" w:color="000000"/>
              <w:bottom w:val="nil"/>
              <w:right w:val="single" w:sz="4" w:space="0" w:color="000000"/>
            </w:tcBorders>
            <w:shd w:val="clear" w:color="auto" w:fill="FFCC99"/>
          </w:tcPr>
          <w:p w14:paraId="1021AD0C" w14:textId="77777777" w:rsidR="00925913" w:rsidRDefault="00477365">
            <w:pPr>
              <w:spacing w:after="0" w:line="259" w:lineRule="auto"/>
              <w:ind w:left="0" w:right="55" w:firstLine="0"/>
              <w:jc w:val="center"/>
            </w:pPr>
            <w:r>
              <w:t xml:space="preserve">Fair value </w:t>
            </w:r>
          </w:p>
        </w:tc>
        <w:tc>
          <w:tcPr>
            <w:tcW w:w="1701" w:type="dxa"/>
            <w:tcBorders>
              <w:top w:val="single" w:sz="4" w:space="0" w:color="000000"/>
              <w:left w:val="single" w:sz="4" w:space="0" w:color="000000"/>
              <w:bottom w:val="nil"/>
              <w:right w:val="single" w:sz="4" w:space="0" w:color="000000"/>
            </w:tcBorders>
            <w:shd w:val="clear" w:color="auto" w:fill="FFCC99"/>
          </w:tcPr>
          <w:p w14:paraId="76F86A37" w14:textId="77777777" w:rsidR="00925913" w:rsidRDefault="00477365">
            <w:pPr>
              <w:spacing w:after="0" w:line="259" w:lineRule="auto"/>
              <w:ind w:left="4" w:right="0" w:firstLine="0"/>
              <w:jc w:val="left"/>
            </w:pPr>
            <w:r>
              <w:t xml:space="preserve">Carrying amount </w:t>
            </w:r>
          </w:p>
        </w:tc>
        <w:tc>
          <w:tcPr>
            <w:tcW w:w="1700" w:type="dxa"/>
            <w:tcBorders>
              <w:top w:val="single" w:sz="4" w:space="0" w:color="000000"/>
              <w:left w:val="single" w:sz="4" w:space="0" w:color="000000"/>
              <w:bottom w:val="nil"/>
              <w:right w:val="single" w:sz="4" w:space="0" w:color="000000"/>
            </w:tcBorders>
            <w:shd w:val="clear" w:color="auto" w:fill="FFCC99"/>
          </w:tcPr>
          <w:p w14:paraId="330FBD69" w14:textId="77777777" w:rsidR="00925913" w:rsidRDefault="00477365">
            <w:pPr>
              <w:spacing w:after="0" w:line="259" w:lineRule="auto"/>
              <w:ind w:left="0" w:right="53" w:firstLine="0"/>
              <w:jc w:val="center"/>
            </w:pPr>
            <w:r>
              <w:t xml:space="preserve">Fair value </w:t>
            </w:r>
          </w:p>
        </w:tc>
      </w:tr>
      <w:tr w:rsidR="00925913" w14:paraId="327CF35B" w14:textId="77777777">
        <w:trPr>
          <w:trHeight w:val="230"/>
        </w:trPr>
        <w:tc>
          <w:tcPr>
            <w:tcW w:w="2324" w:type="dxa"/>
            <w:tcBorders>
              <w:top w:val="nil"/>
              <w:left w:val="single" w:sz="4" w:space="0" w:color="000000"/>
              <w:bottom w:val="single" w:sz="4" w:space="0" w:color="000000"/>
              <w:right w:val="single" w:sz="4" w:space="0" w:color="000000"/>
            </w:tcBorders>
            <w:shd w:val="clear" w:color="auto" w:fill="FFCC99"/>
          </w:tcPr>
          <w:p w14:paraId="6BFE9690" w14:textId="77777777" w:rsidR="00925913" w:rsidRDefault="00477365">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20E2F0F3" w14:textId="77777777" w:rsidR="00925913" w:rsidRDefault="00477365">
            <w:pPr>
              <w:spacing w:after="0" w:line="259" w:lineRule="auto"/>
              <w:ind w:left="0" w:right="56"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3D425DA3" w14:textId="77777777" w:rsidR="00925913" w:rsidRDefault="00477365">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360F1B5E" w14:textId="77777777" w:rsidR="00925913" w:rsidRDefault="00477365">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7C99C73A" w14:textId="77777777" w:rsidR="00925913" w:rsidRDefault="00477365">
            <w:pPr>
              <w:spacing w:after="0" w:line="259" w:lineRule="auto"/>
              <w:ind w:left="0" w:right="53" w:firstLine="0"/>
              <w:jc w:val="center"/>
            </w:pPr>
            <w:r>
              <w:t xml:space="preserve">£000s </w:t>
            </w:r>
          </w:p>
        </w:tc>
      </w:tr>
      <w:tr w:rsidR="00925913" w14:paraId="14E75A50" w14:textId="77777777">
        <w:trPr>
          <w:trHeight w:val="929"/>
        </w:trPr>
        <w:tc>
          <w:tcPr>
            <w:tcW w:w="2324" w:type="dxa"/>
            <w:tcBorders>
              <w:top w:val="single" w:sz="4" w:space="0" w:color="000000"/>
              <w:left w:val="single" w:sz="4" w:space="0" w:color="000000"/>
              <w:bottom w:val="nil"/>
              <w:right w:val="single" w:sz="4" w:space="0" w:color="000000"/>
            </w:tcBorders>
          </w:tcPr>
          <w:p w14:paraId="7E90CA7D" w14:textId="77777777" w:rsidR="00925913" w:rsidRDefault="00477365">
            <w:pPr>
              <w:spacing w:after="1" w:line="239" w:lineRule="auto"/>
              <w:ind w:left="0" w:right="43" w:firstLine="0"/>
              <w:jc w:val="left"/>
            </w:pPr>
            <w:r>
              <w:rPr>
                <w:b/>
                <w:u w:val="single" w:color="000000"/>
              </w:rPr>
              <w:t>Financial Liabilities</w:t>
            </w:r>
            <w:r>
              <w:rPr>
                <w:b/>
              </w:rPr>
              <w:t xml:space="preserve"> </w:t>
            </w:r>
            <w:r>
              <w:rPr>
                <w:b/>
                <w:u w:val="single" w:color="000000"/>
              </w:rPr>
              <w:t>held at amortised</w:t>
            </w:r>
            <w:r>
              <w:rPr>
                <w:b/>
              </w:rPr>
              <w:t xml:space="preserve"> </w:t>
            </w:r>
            <w:r>
              <w:rPr>
                <w:b/>
                <w:u w:val="single" w:color="000000"/>
              </w:rPr>
              <w:t>cost</w:t>
            </w:r>
            <w:r>
              <w:rPr>
                <w:b/>
              </w:rPr>
              <w:t xml:space="preserve"> </w:t>
            </w:r>
          </w:p>
          <w:p w14:paraId="13B514D9" w14:textId="77777777" w:rsidR="00925913" w:rsidRDefault="00477365">
            <w:pPr>
              <w:spacing w:after="0" w:line="259" w:lineRule="auto"/>
              <w:ind w:left="0" w:right="0" w:firstLine="0"/>
              <w:jc w:val="left"/>
            </w:pPr>
            <w:r>
              <w:t xml:space="preserve">Borrowing-PWLB </w:t>
            </w:r>
          </w:p>
        </w:tc>
        <w:tc>
          <w:tcPr>
            <w:tcW w:w="1701" w:type="dxa"/>
            <w:tcBorders>
              <w:top w:val="single" w:sz="4" w:space="0" w:color="000000"/>
              <w:left w:val="single" w:sz="4" w:space="0" w:color="000000"/>
              <w:bottom w:val="nil"/>
              <w:right w:val="single" w:sz="4" w:space="0" w:color="000000"/>
            </w:tcBorders>
          </w:tcPr>
          <w:p w14:paraId="24ED90FD" w14:textId="77777777" w:rsidR="00925913" w:rsidRDefault="00477365">
            <w:pPr>
              <w:spacing w:after="441" w:line="259" w:lineRule="auto"/>
              <w:ind w:left="0" w:right="2" w:firstLine="0"/>
              <w:jc w:val="right"/>
            </w:pPr>
            <w:r>
              <w:t xml:space="preserve"> </w:t>
            </w:r>
          </w:p>
          <w:p w14:paraId="48E010AD" w14:textId="77777777" w:rsidR="00925913" w:rsidRDefault="00477365">
            <w:pPr>
              <w:spacing w:after="0" w:line="259" w:lineRule="auto"/>
              <w:ind w:left="0" w:right="56" w:firstLine="0"/>
              <w:jc w:val="right"/>
            </w:pPr>
            <w:r>
              <w:t xml:space="preserve">186,770 </w:t>
            </w:r>
          </w:p>
        </w:tc>
        <w:tc>
          <w:tcPr>
            <w:tcW w:w="1701" w:type="dxa"/>
            <w:tcBorders>
              <w:top w:val="single" w:sz="4" w:space="0" w:color="000000"/>
              <w:left w:val="single" w:sz="4" w:space="0" w:color="000000"/>
              <w:bottom w:val="nil"/>
              <w:right w:val="single" w:sz="4" w:space="0" w:color="000000"/>
            </w:tcBorders>
          </w:tcPr>
          <w:p w14:paraId="56ECA3B9" w14:textId="77777777" w:rsidR="00925913" w:rsidRDefault="00477365">
            <w:pPr>
              <w:spacing w:after="441" w:line="259" w:lineRule="auto"/>
              <w:ind w:left="0" w:right="1" w:firstLine="0"/>
              <w:jc w:val="right"/>
            </w:pPr>
            <w:r>
              <w:t xml:space="preserve"> </w:t>
            </w:r>
          </w:p>
          <w:p w14:paraId="4F51D91B" w14:textId="77777777" w:rsidR="00925913" w:rsidRDefault="00477365">
            <w:pPr>
              <w:spacing w:after="0" w:line="259" w:lineRule="auto"/>
              <w:ind w:left="0" w:right="56" w:firstLine="0"/>
              <w:jc w:val="right"/>
            </w:pPr>
            <w:r>
              <w:t xml:space="preserve">220,831 </w:t>
            </w:r>
          </w:p>
        </w:tc>
        <w:tc>
          <w:tcPr>
            <w:tcW w:w="1701" w:type="dxa"/>
            <w:tcBorders>
              <w:top w:val="single" w:sz="4" w:space="0" w:color="000000"/>
              <w:left w:val="single" w:sz="4" w:space="0" w:color="000000"/>
              <w:bottom w:val="nil"/>
              <w:right w:val="single" w:sz="4" w:space="0" w:color="000000"/>
            </w:tcBorders>
          </w:tcPr>
          <w:p w14:paraId="1202C60A" w14:textId="77777777" w:rsidR="00925913" w:rsidRDefault="00477365">
            <w:pPr>
              <w:spacing w:after="441" w:line="259" w:lineRule="auto"/>
              <w:ind w:left="0" w:right="2" w:firstLine="0"/>
              <w:jc w:val="right"/>
            </w:pPr>
            <w:r>
              <w:t xml:space="preserve"> </w:t>
            </w:r>
          </w:p>
          <w:p w14:paraId="0F743053" w14:textId="77777777" w:rsidR="00925913" w:rsidRDefault="00477365">
            <w:pPr>
              <w:spacing w:after="0" w:line="259" w:lineRule="auto"/>
              <w:ind w:left="0" w:right="56" w:firstLine="0"/>
              <w:jc w:val="right"/>
            </w:pPr>
            <w:r>
              <w:t xml:space="preserve">168,413 </w:t>
            </w:r>
          </w:p>
        </w:tc>
        <w:tc>
          <w:tcPr>
            <w:tcW w:w="1700" w:type="dxa"/>
            <w:tcBorders>
              <w:top w:val="single" w:sz="4" w:space="0" w:color="000000"/>
              <w:left w:val="single" w:sz="4" w:space="0" w:color="000000"/>
              <w:bottom w:val="nil"/>
              <w:right w:val="single" w:sz="4" w:space="0" w:color="000000"/>
            </w:tcBorders>
          </w:tcPr>
          <w:p w14:paraId="776E8696" w14:textId="77777777" w:rsidR="00925913" w:rsidRDefault="00477365">
            <w:pPr>
              <w:spacing w:after="441" w:line="259" w:lineRule="auto"/>
              <w:ind w:left="0" w:right="0" w:firstLine="0"/>
              <w:jc w:val="right"/>
            </w:pPr>
            <w:r>
              <w:t xml:space="preserve"> </w:t>
            </w:r>
          </w:p>
          <w:p w14:paraId="662E2FA9" w14:textId="77777777" w:rsidR="00925913" w:rsidRDefault="00477365">
            <w:pPr>
              <w:spacing w:after="0" w:line="259" w:lineRule="auto"/>
              <w:ind w:left="0" w:right="55" w:firstLine="0"/>
              <w:jc w:val="right"/>
            </w:pPr>
            <w:r>
              <w:t xml:space="preserve">182,714 </w:t>
            </w:r>
          </w:p>
        </w:tc>
      </w:tr>
      <w:tr w:rsidR="00925913" w14:paraId="19FA43DC" w14:textId="77777777">
        <w:trPr>
          <w:trHeight w:val="230"/>
        </w:trPr>
        <w:tc>
          <w:tcPr>
            <w:tcW w:w="2324" w:type="dxa"/>
            <w:tcBorders>
              <w:top w:val="nil"/>
              <w:left w:val="single" w:sz="4" w:space="0" w:color="000000"/>
              <w:bottom w:val="nil"/>
              <w:right w:val="single" w:sz="4" w:space="0" w:color="000000"/>
            </w:tcBorders>
          </w:tcPr>
          <w:p w14:paraId="0A806278" w14:textId="77777777" w:rsidR="00925913" w:rsidRDefault="00477365">
            <w:pPr>
              <w:spacing w:after="0" w:line="259" w:lineRule="auto"/>
              <w:ind w:left="0" w:right="0" w:firstLine="0"/>
              <w:jc w:val="left"/>
            </w:pPr>
            <w:r>
              <w:t xml:space="preserve">Borrowing-Other </w:t>
            </w:r>
          </w:p>
        </w:tc>
        <w:tc>
          <w:tcPr>
            <w:tcW w:w="1701" w:type="dxa"/>
            <w:tcBorders>
              <w:top w:val="nil"/>
              <w:left w:val="single" w:sz="4" w:space="0" w:color="000000"/>
              <w:bottom w:val="nil"/>
              <w:right w:val="single" w:sz="4" w:space="0" w:color="000000"/>
            </w:tcBorders>
          </w:tcPr>
          <w:p w14:paraId="7A4E39EE" w14:textId="77777777" w:rsidR="00925913" w:rsidRDefault="00477365">
            <w:pPr>
              <w:spacing w:after="0" w:line="259" w:lineRule="auto"/>
              <w:ind w:left="0" w:right="56" w:firstLine="0"/>
              <w:jc w:val="right"/>
            </w:pPr>
            <w:r>
              <w:t xml:space="preserve">2,022 </w:t>
            </w:r>
          </w:p>
        </w:tc>
        <w:tc>
          <w:tcPr>
            <w:tcW w:w="1701" w:type="dxa"/>
            <w:tcBorders>
              <w:top w:val="nil"/>
              <w:left w:val="single" w:sz="4" w:space="0" w:color="000000"/>
              <w:bottom w:val="nil"/>
              <w:right w:val="single" w:sz="4" w:space="0" w:color="000000"/>
            </w:tcBorders>
          </w:tcPr>
          <w:p w14:paraId="26116356" w14:textId="77777777" w:rsidR="00925913" w:rsidRDefault="00477365">
            <w:pPr>
              <w:spacing w:after="0" w:line="259" w:lineRule="auto"/>
              <w:ind w:left="0" w:right="56" w:firstLine="0"/>
              <w:jc w:val="right"/>
            </w:pPr>
            <w:r>
              <w:t xml:space="preserve">2,022 </w:t>
            </w:r>
          </w:p>
        </w:tc>
        <w:tc>
          <w:tcPr>
            <w:tcW w:w="1701" w:type="dxa"/>
            <w:tcBorders>
              <w:top w:val="nil"/>
              <w:left w:val="single" w:sz="4" w:space="0" w:color="000000"/>
              <w:bottom w:val="nil"/>
              <w:right w:val="single" w:sz="4" w:space="0" w:color="000000"/>
            </w:tcBorders>
          </w:tcPr>
          <w:p w14:paraId="041CA819" w14:textId="77777777" w:rsidR="00925913" w:rsidRDefault="00477365">
            <w:pPr>
              <w:spacing w:after="0" w:line="259" w:lineRule="auto"/>
              <w:ind w:left="0" w:right="56" w:firstLine="0"/>
              <w:jc w:val="right"/>
            </w:pPr>
            <w:r>
              <w:t xml:space="preserve">20 </w:t>
            </w:r>
          </w:p>
        </w:tc>
        <w:tc>
          <w:tcPr>
            <w:tcW w:w="1700" w:type="dxa"/>
            <w:tcBorders>
              <w:top w:val="nil"/>
              <w:left w:val="single" w:sz="4" w:space="0" w:color="000000"/>
              <w:bottom w:val="nil"/>
              <w:right w:val="single" w:sz="4" w:space="0" w:color="000000"/>
            </w:tcBorders>
          </w:tcPr>
          <w:p w14:paraId="5A696FFE" w14:textId="77777777" w:rsidR="00925913" w:rsidRDefault="00477365">
            <w:pPr>
              <w:spacing w:after="0" w:line="259" w:lineRule="auto"/>
              <w:ind w:left="0" w:right="55" w:firstLine="0"/>
              <w:jc w:val="right"/>
            </w:pPr>
            <w:r>
              <w:t xml:space="preserve">20 </w:t>
            </w:r>
          </w:p>
        </w:tc>
      </w:tr>
      <w:tr w:rsidR="00925913" w14:paraId="28471DFB" w14:textId="77777777">
        <w:trPr>
          <w:trHeight w:val="230"/>
        </w:trPr>
        <w:tc>
          <w:tcPr>
            <w:tcW w:w="2324" w:type="dxa"/>
            <w:tcBorders>
              <w:top w:val="nil"/>
              <w:left w:val="single" w:sz="4" w:space="0" w:color="000000"/>
              <w:bottom w:val="nil"/>
              <w:right w:val="single" w:sz="4" w:space="0" w:color="000000"/>
            </w:tcBorders>
          </w:tcPr>
          <w:p w14:paraId="310A0792" w14:textId="77777777" w:rsidR="00925913" w:rsidRDefault="00477365">
            <w:pPr>
              <w:spacing w:after="0" w:line="259" w:lineRule="auto"/>
              <w:ind w:left="0" w:right="0" w:firstLine="0"/>
              <w:jc w:val="left"/>
            </w:pPr>
            <w:r>
              <w:t xml:space="preserve">Short-term Creditors </w:t>
            </w:r>
          </w:p>
        </w:tc>
        <w:tc>
          <w:tcPr>
            <w:tcW w:w="1701" w:type="dxa"/>
            <w:tcBorders>
              <w:top w:val="nil"/>
              <w:left w:val="single" w:sz="4" w:space="0" w:color="000000"/>
              <w:bottom w:val="nil"/>
              <w:right w:val="single" w:sz="4" w:space="0" w:color="000000"/>
            </w:tcBorders>
          </w:tcPr>
          <w:p w14:paraId="68D12BCD" w14:textId="77777777" w:rsidR="00925913" w:rsidRDefault="00477365">
            <w:pPr>
              <w:spacing w:after="0" w:line="259" w:lineRule="auto"/>
              <w:ind w:left="0" w:right="57" w:firstLine="0"/>
              <w:jc w:val="right"/>
            </w:pPr>
            <w:r>
              <w:t xml:space="preserve">56,951 </w:t>
            </w:r>
          </w:p>
        </w:tc>
        <w:tc>
          <w:tcPr>
            <w:tcW w:w="1701" w:type="dxa"/>
            <w:tcBorders>
              <w:top w:val="nil"/>
              <w:left w:val="single" w:sz="4" w:space="0" w:color="000000"/>
              <w:bottom w:val="nil"/>
              <w:right w:val="single" w:sz="4" w:space="0" w:color="000000"/>
            </w:tcBorders>
          </w:tcPr>
          <w:p w14:paraId="3B8A476B" w14:textId="77777777" w:rsidR="00925913" w:rsidRDefault="00477365">
            <w:pPr>
              <w:spacing w:after="0" w:line="259" w:lineRule="auto"/>
              <w:ind w:left="0" w:right="56" w:firstLine="0"/>
              <w:jc w:val="right"/>
            </w:pPr>
            <w:r>
              <w:t xml:space="preserve">56,951 </w:t>
            </w:r>
          </w:p>
        </w:tc>
        <w:tc>
          <w:tcPr>
            <w:tcW w:w="1701" w:type="dxa"/>
            <w:tcBorders>
              <w:top w:val="nil"/>
              <w:left w:val="single" w:sz="4" w:space="0" w:color="000000"/>
              <w:bottom w:val="nil"/>
              <w:right w:val="single" w:sz="4" w:space="0" w:color="000000"/>
            </w:tcBorders>
          </w:tcPr>
          <w:p w14:paraId="42E29595" w14:textId="77777777" w:rsidR="00925913" w:rsidRDefault="00477365">
            <w:pPr>
              <w:spacing w:after="0" w:line="259" w:lineRule="auto"/>
              <w:ind w:left="0" w:right="57" w:firstLine="0"/>
              <w:jc w:val="right"/>
            </w:pPr>
            <w:r>
              <w:t xml:space="preserve">62,534 </w:t>
            </w:r>
          </w:p>
        </w:tc>
        <w:tc>
          <w:tcPr>
            <w:tcW w:w="1700" w:type="dxa"/>
            <w:tcBorders>
              <w:top w:val="nil"/>
              <w:left w:val="single" w:sz="4" w:space="0" w:color="000000"/>
              <w:bottom w:val="nil"/>
              <w:right w:val="single" w:sz="4" w:space="0" w:color="000000"/>
            </w:tcBorders>
          </w:tcPr>
          <w:p w14:paraId="09915A70" w14:textId="77777777" w:rsidR="00925913" w:rsidRDefault="00477365">
            <w:pPr>
              <w:spacing w:after="0" w:line="259" w:lineRule="auto"/>
              <w:ind w:left="0" w:right="55" w:firstLine="0"/>
              <w:jc w:val="right"/>
            </w:pPr>
            <w:r>
              <w:t xml:space="preserve">62,534 </w:t>
            </w:r>
          </w:p>
        </w:tc>
      </w:tr>
      <w:tr w:rsidR="00925913" w14:paraId="56C31FDD" w14:textId="77777777">
        <w:trPr>
          <w:trHeight w:val="461"/>
        </w:trPr>
        <w:tc>
          <w:tcPr>
            <w:tcW w:w="2324" w:type="dxa"/>
            <w:vMerge w:val="restart"/>
            <w:tcBorders>
              <w:top w:val="nil"/>
              <w:left w:val="single" w:sz="4" w:space="0" w:color="000000"/>
              <w:bottom w:val="single" w:sz="4" w:space="0" w:color="000000"/>
              <w:right w:val="single" w:sz="4" w:space="0" w:color="000000"/>
            </w:tcBorders>
          </w:tcPr>
          <w:p w14:paraId="4B55EEDD" w14:textId="77777777" w:rsidR="00925913" w:rsidRDefault="00477365">
            <w:pPr>
              <w:spacing w:after="0" w:line="259" w:lineRule="auto"/>
              <w:ind w:left="0" w:right="0" w:firstLine="0"/>
              <w:jc w:val="left"/>
            </w:pPr>
            <w:r>
              <w:t xml:space="preserve">PFI and finance lease </w:t>
            </w:r>
          </w:p>
          <w:p w14:paraId="3AB97578" w14:textId="77777777" w:rsidR="00925913" w:rsidRDefault="00477365">
            <w:pPr>
              <w:spacing w:after="0" w:line="259" w:lineRule="auto"/>
              <w:ind w:left="0" w:right="0" w:firstLine="0"/>
              <w:jc w:val="left"/>
            </w:pPr>
            <w:r>
              <w:t xml:space="preserve">liabilities </w:t>
            </w:r>
          </w:p>
          <w:p w14:paraId="77DC469F" w14:textId="77777777" w:rsidR="00925913" w:rsidRDefault="00477365">
            <w:pPr>
              <w:spacing w:after="0" w:line="259" w:lineRule="auto"/>
              <w:ind w:left="0" w:right="0" w:firstLine="0"/>
              <w:jc w:val="left"/>
            </w:pPr>
            <w:r>
              <w:rPr>
                <w:b/>
              </w:rPr>
              <w:t xml:space="preserve"> </w:t>
            </w:r>
          </w:p>
          <w:p w14:paraId="588E2D48" w14:textId="77777777" w:rsidR="00925913" w:rsidRDefault="00477365">
            <w:pPr>
              <w:spacing w:after="0" w:line="259" w:lineRule="auto"/>
              <w:ind w:left="0" w:right="0" w:firstLine="0"/>
              <w:jc w:val="left"/>
            </w:pPr>
            <w:r>
              <w:rPr>
                <w:b/>
              </w:rPr>
              <w:t>Total</w:t>
            </w:r>
            <w:r>
              <w:t xml:space="preserve"> </w:t>
            </w:r>
          </w:p>
        </w:tc>
        <w:tc>
          <w:tcPr>
            <w:tcW w:w="1701" w:type="dxa"/>
            <w:tcBorders>
              <w:top w:val="nil"/>
              <w:left w:val="single" w:sz="4" w:space="0" w:color="000000"/>
              <w:bottom w:val="single" w:sz="4" w:space="0" w:color="000000"/>
              <w:right w:val="single" w:sz="4" w:space="0" w:color="000000"/>
            </w:tcBorders>
          </w:tcPr>
          <w:p w14:paraId="616C162B" w14:textId="77777777" w:rsidR="00925913" w:rsidRDefault="00477365">
            <w:pPr>
              <w:spacing w:after="0" w:line="259" w:lineRule="auto"/>
              <w:ind w:left="0" w:right="56" w:firstLine="0"/>
              <w:jc w:val="right"/>
            </w:pPr>
            <w:r>
              <w:t xml:space="preserve">8,357 </w:t>
            </w:r>
          </w:p>
        </w:tc>
        <w:tc>
          <w:tcPr>
            <w:tcW w:w="1701" w:type="dxa"/>
            <w:tcBorders>
              <w:top w:val="nil"/>
              <w:left w:val="single" w:sz="4" w:space="0" w:color="000000"/>
              <w:bottom w:val="single" w:sz="4" w:space="0" w:color="000000"/>
              <w:right w:val="single" w:sz="4" w:space="0" w:color="000000"/>
            </w:tcBorders>
          </w:tcPr>
          <w:p w14:paraId="0A9B68DC" w14:textId="77777777" w:rsidR="00925913" w:rsidRDefault="00477365">
            <w:pPr>
              <w:spacing w:after="0" w:line="259" w:lineRule="auto"/>
              <w:ind w:left="0" w:right="56" w:firstLine="0"/>
              <w:jc w:val="right"/>
            </w:pPr>
            <w:r>
              <w:t xml:space="preserve">8,357 </w:t>
            </w:r>
          </w:p>
        </w:tc>
        <w:tc>
          <w:tcPr>
            <w:tcW w:w="1701" w:type="dxa"/>
            <w:tcBorders>
              <w:top w:val="nil"/>
              <w:left w:val="single" w:sz="4" w:space="0" w:color="000000"/>
              <w:bottom w:val="single" w:sz="4" w:space="0" w:color="000000"/>
              <w:right w:val="single" w:sz="4" w:space="0" w:color="000000"/>
            </w:tcBorders>
          </w:tcPr>
          <w:p w14:paraId="07126F5B" w14:textId="77777777" w:rsidR="00925913" w:rsidRDefault="00477365">
            <w:pPr>
              <w:spacing w:after="0" w:line="259" w:lineRule="auto"/>
              <w:ind w:left="0" w:right="56" w:firstLine="0"/>
              <w:jc w:val="right"/>
            </w:pPr>
            <w:r>
              <w:t xml:space="preserve">7,415 </w:t>
            </w:r>
          </w:p>
        </w:tc>
        <w:tc>
          <w:tcPr>
            <w:tcW w:w="1700" w:type="dxa"/>
            <w:tcBorders>
              <w:top w:val="nil"/>
              <w:left w:val="single" w:sz="4" w:space="0" w:color="000000"/>
              <w:bottom w:val="single" w:sz="4" w:space="0" w:color="000000"/>
              <w:right w:val="single" w:sz="4" w:space="0" w:color="000000"/>
            </w:tcBorders>
          </w:tcPr>
          <w:p w14:paraId="6946A8B5" w14:textId="77777777" w:rsidR="00925913" w:rsidRDefault="00477365">
            <w:pPr>
              <w:spacing w:after="0" w:line="259" w:lineRule="auto"/>
              <w:ind w:left="0" w:right="55" w:firstLine="0"/>
              <w:jc w:val="right"/>
            </w:pPr>
            <w:r>
              <w:t xml:space="preserve">7,415 </w:t>
            </w:r>
          </w:p>
        </w:tc>
      </w:tr>
      <w:tr w:rsidR="00925913" w14:paraId="046AB0D1" w14:textId="77777777">
        <w:trPr>
          <w:trHeight w:val="470"/>
        </w:trPr>
        <w:tc>
          <w:tcPr>
            <w:tcW w:w="0" w:type="auto"/>
            <w:vMerge/>
            <w:tcBorders>
              <w:top w:val="nil"/>
              <w:left w:val="single" w:sz="4" w:space="0" w:color="000000"/>
              <w:bottom w:val="single" w:sz="4" w:space="0" w:color="000000"/>
              <w:right w:val="single" w:sz="4" w:space="0" w:color="000000"/>
            </w:tcBorders>
          </w:tcPr>
          <w:p w14:paraId="16AA41A5"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single" w:sz="4" w:space="0" w:color="000000"/>
              <w:right w:val="single" w:sz="4" w:space="0" w:color="000000"/>
            </w:tcBorders>
          </w:tcPr>
          <w:p w14:paraId="1CA5210C" w14:textId="77777777" w:rsidR="00925913" w:rsidRDefault="00477365">
            <w:pPr>
              <w:spacing w:after="0" w:line="259" w:lineRule="auto"/>
              <w:ind w:left="0" w:right="2" w:firstLine="0"/>
              <w:jc w:val="right"/>
            </w:pPr>
            <w:r>
              <w:rPr>
                <w:b/>
              </w:rPr>
              <w:t xml:space="preserve"> </w:t>
            </w:r>
          </w:p>
          <w:p w14:paraId="05F1957E" w14:textId="77777777" w:rsidR="00925913" w:rsidRDefault="00477365">
            <w:pPr>
              <w:spacing w:after="0" w:line="259" w:lineRule="auto"/>
              <w:ind w:left="0" w:right="56" w:firstLine="0"/>
              <w:jc w:val="right"/>
            </w:pPr>
            <w:r>
              <w:rPr>
                <w:b/>
              </w:rPr>
              <w:t>254,100</w:t>
            </w:r>
            <w: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2000A4DE" w14:textId="77777777" w:rsidR="00925913" w:rsidRDefault="00477365">
            <w:pPr>
              <w:spacing w:after="0" w:line="259" w:lineRule="auto"/>
              <w:ind w:left="0" w:right="1" w:firstLine="0"/>
              <w:jc w:val="right"/>
            </w:pPr>
            <w:r>
              <w:rPr>
                <w:b/>
              </w:rPr>
              <w:t xml:space="preserve"> </w:t>
            </w:r>
          </w:p>
          <w:p w14:paraId="53C1A4ED" w14:textId="77777777" w:rsidR="00925913" w:rsidRDefault="00477365">
            <w:pPr>
              <w:spacing w:after="0" w:line="259" w:lineRule="auto"/>
              <w:ind w:left="0" w:right="56" w:firstLine="0"/>
              <w:jc w:val="right"/>
            </w:pPr>
            <w:r>
              <w:rPr>
                <w:b/>
              </w:rPr>
              <w:t>288,161</w:t>
            </w:r>
            <w: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46E0EE7D" w14:textId="77777777" w:rsidR="00925913" w:rsidRDefault="00477365">
            <w:pPr>
              <w:spacing w:after="0" w:line="259" w:lineRule="auto"/>
              <w:ind w:left="0" w:right="2" w:firstLine="0"/>
              <w:jc w:val="right"/>
            </w:pPr>
            <w:r>
              <w:rPr>
                <w:b/>
              </w:rPr>
              <w:t xml:space="preserve"> </w:t>
            </w:r>
          </w:p>
          <w:p w14:paraId="3E2A1BCF" w14:textId="77777777" w:rsidR="00925913" w:rsidRDefault="00477365">
            <w:pPr>
              <w:spacing w:after="0" w:line="259" w:lineRule="auto"/>
              <w:ind w:left="0" w:right="56" w:firstLine="0"/>
              <w:jc w:val="right"/>
            </w:pPr>
            <w:r>
              <w:rPr>
                <w:b/>
              </w:rPr>
              <w:t xml:space="preserve">238,382 </w:t>
            </w:r>
          </w:p>
        </w:tc>
        <w:tc>
          <w:tcPr>
            <w:tcW w:w="1700" w:type="dxa"/>
            <w:tcBorders>
              <w:top w:val="single" w:sz="4" w:space="0" w:color="000000"/>
              <w:left w:val="single" w:sz="4" w:space="0" w:color="000000"/>
              <w:bottom w:val="single" w:sz="4" w:space="0" w:color="000000"/>
              <w:right w:val="single" w:sz="4" w:space="0" w:color="000000"/>
            </w:tcBorders>
          </w:tcPr>
          <w:p w14:paraId="7079AB57" w14:textId="77777777" w:rsidR="00925913" w:rsidRDefault="00477365">
            <w:pPr>
              <w:spacing w:after="0" w:line="259" w:lineRule="auto"/>
              <w:ind w:left="0" w:right="0" w:firstLine="0"/>
              <w:jc w:val="right"/>
            </w:pPr>
            <w:r>
              <w:rPr>
                <w:b/>
              </w:rPr>
              <w:t xml:space="preserve"> </w:t>
            </w:r>
          </w:p>
          <w:p w14:paraId="06AF0BF7" w14:textId="77777777" w:rsidR="00925913" w:rsidRDefault="00477365">
            <w:pPr>
              <w:spacing w:after="0" w:line="259" w:lineRule="auto"/>
              <w:ind w:left="0" w:right="55" w:firstLine="0"/>
              <w:jc w:val="right"/>
            </w:pPr>
            <w:r>
              <w:rPr>
                <w:b/>
              </w:rPr>
              <w:t xml:space="preserve">252,683 </w:t>
            </w:r>
          </w:p>
        </w:tc>
      </w:tr>
    </w:tbl>
    <w:p w14:paraId="0C0DEA3E" w14:textId="77777777" w:rsidR="00925913" w:rsidRDefault="00477365">
      <w:pPr>
        <w:spacing w:after="8" w:line="259" w:lineRule="auto"/>
        <w:ind w:left="568" w:right="0" w:firstLine="0"/>
        <w:jc w:val="left"/>
      </w:pPr>
      <w:r>
        <w:t xml:space="preserve"> </w:t>
      </w:r>
    </w:p>
    <w:p w14:paraId="0CDFF55D" w14:textId="77777777" w:rsidR="00925913" w:rsidRDefault="00477365">
      <w:pPr>
        <w:ind w:left="1268" w:right="0"/>
      </w:pPr>
      <w:r>
        <w:t xml:space="preserve">The fair value is more </w:t>
      </w:r>
      <w:r>
        <w:t xml:space="preserve">than the carrying amount because the Authority’s portfolio of loans includes a number of fixed rate loans where the interest rate payable is higher than the rates available for similar loans at the Balance Sheet date.  This commitment to pay interest above the current market rate increases the amount that the Authority would have to pay if the lender requested or agreed to early repayment of the loan.   </w:t>
      </w:r>
    </w:p>
    <w:p w14:paraId="06D4A40A" w14:textId="77777777" w:rsidR="00925913" w:rsidRDefault="00477365">
      <w:pPr>
        <w:spacing w:after="0" w:line="259" w:lineRule="auto"/>
        <w:ind w:left="568" w:right="0" w:firstLine="0"/>
        <w:jc w:val="left"/>
      </w:pPr>
      <w:r>
        <w:t xml:space="preserve"> </w:t>
      </w:r>
    </w:p>
    <w:tbl>
      <w:tblPr>
        <w:tblStyle w:val="TableGrid"/>
        <w:tblW w:w="9127" w:type="dxa"/>
        <w:tblInd w:w="1283" w:type="dxa"/>
        <w:tblCellMar>
          <w:top w:w="3" w:type="dxa"/>
          <w:left w:w="107" w:type="dxa"/>
          <w:bottom w:w="0" w:type="dxa"/>
          <w:right w:w="51" w:type="dxa"/>
        </w:tblCellMar>
        <w:tblLook w:val="04A0" w:firstRow="1" w:lastRow="0" w:firstColumn="1" w:lastColumn="0" w:noHBand="0" w:noVBand="1"/>
      </w:tblPr>
      <w:tblGrid>
        <w:gridCol w:w="2324"/>
        <w:gridCol w:w="1701"/>
        <w:gridCol w:w="1701"/>
        <w:gridCol w:w="1701"/>
        <w:gridCol w:w="1700"/>
      </w:tblGrid>
      <w:tr w:rsidR="00925913" w14:paraId="28307250" w14:textId="77777777">
        <w:trPr>
          <w:trHeight w:val="239"/>
        </w:trPr>
        <w:tc>
          <w:tcPr>
            <w:tcW w:w="2324" w:type="dxa"/>
            <w:vMerge w:val="restart"/>
            <w:tcBorders>
              <w:top w:val="single" w:sz="4" w:space="0" w:color="000000"/>
              <w:left w:val="single" w:sz="4" w:space="0" w:color="000000"/>
              <w:bottom w:val="nil"/>
              <w:right w:val="single" w:sz="4" w:space="0" w:color="000000"/>
            </w:tcBorders>
            <w:shd w:val="clear" w:color="auto" w:fill="FFCC99"/>
          </w:tcPr>
          <w:p w14:paraId="26A5D067" w14:textId="77777777" w:rsidR="00925913" w:rsidRDefault="00477365">
            <w:pPr>
              <w:spacing w:after="0" w:line="259" w:lineRule="auto"/>
              <w:ind w:left="88" w:right="0" w:firstLine="0"/>
              <w:jc w:val="left"/>
            </w:pPr>
            <w:r>
              <w:rPr>
                <w:rFonts w:ascii="Calibri" w:eastAsia="Calibri" w:hAnsi="Calibri" w:cs="Calibri"/>
                <w:noProof/>
                <w:sz w:val="22"/>
              </w:rPr>
              <mc:AlternateContent>
                <mc:Choice Requires="wpg">
                  <w:drawing>
                    <wp:anchor distT="0" distB="0" distL="114300" distR="114300" simplePos="0" relativeHeight="251668480" behindDoc="1" locked="0" layoutInCell="1" allowOverlap="1" wp14:anchorId="7CB5194F" wp14:editId="4A98F7BD">
                      <wp:simplePos x="0" y="0"/>
                      <wp:positionH relativeFrom="column">
                        <wp:posOffset>123444</wp:posOffset>
                      </wp:positionH>
                      <wp:positionV relativeFrom="paragraph">
                        <wp:posOffset>128881</wp:posOffset>
                      </wp:positionV>
                      <wp:extent cx="1227836" cy="12954"/>
                      <wp:effectExtent l="0" t="0" r="0" b="0"/>
                      <wp:wrapNone/>
                      <wp:docPr id="587435" name="Group 587435"/>
                      <wp:cNvGraphicFramePr/>
                      <a:graphic xmlns:a="http://schemas.openxmlformats.org/drawingml/2006/main">
                        <a:graphicData uri="http://schemas.microsoft.com/office/word/2010/wordprocessingGroup">
                          <wpg:wgp>
                            <wpg:cNvGrpSpPr/>
                            <wpg:grpSpPr>
                              <a:xfrm>
                                <a:off x="0" y="0"/>
                                <a:ext cx="1227836" cy="12954"/>
                                <a:chOff x="0" y="0"/>
                                <a:chExt cx="1227836" cy="12954"/>
                              </a:xfrm>
                            </wpg:grpSpPr>
                            <wps:wsp>
                              <wps:cNvPr id="671831" name="Shape 671831"/>
                              <wps:cNvSpPr/>
                              <wps:spPr>
                                <a:xfrm>
                                  <a:off x="0" y="0"/>
                                  <a:ext cx="1227836" cy="12954"/>
                                </a:xfrm>
                                <a:custGeom>
                                  <a:avLst/>
                                  <a:gdLst/>
                                  <a:ahLst/>
                                  <a:cxnLst/>
                                  <a:rect l="0" t="0" r="0" b="0"/>
                                  <a:pathLst>
                                    <a:path w="1227836" h="12954">
                                      <a:moveTo>
                                        <a:pt x="0" y="0"/>
                                      </a:moveTo>
                                      <a:lnTo>
                                        <a:pt x="1227836" y="0"/>
                                      </a:lnTo>
                                      <a:lnTo>
                                        <a:pt x="1227836"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87435" style="width:96.68pt;height:1.02002pt;position:absolute;z-index:-2147483295;mso-position-horizontal-relative:text;mso-position-horizontal:absolute;margin-left:9.71999pt;mso-position-vertical-relative:text;margin-top:10.1481pt;" coordsize="12278,129">
                      <v:shape id="Shape 671832" style="position:absolute;width:12278;height:129;left:0;top:0;" coordsize="1227836,12954" path="m0,0l1227836,0l1227836,12954l0,12954l0,0">
                        <v:stroke weight="0pt" endcap="flat" joinstyle="miter" miterlimit="10" on="false" color="#000000" opacity="0"/>
                        <v:fill on="true" color="#000000"/>
                      </v:shape>
                    </v:group>
                  </w:pict>
                </mc:Fallback>
              </mc:AlternateContent>
            </w:r>
            <w:r>
              <w:rPr>
                <w:b/>
              </w:rPr>
              <w:t>FINANCIAL ASSETS</w:t>
            </w:r>
            <w:r>
              <w:t xml:space="preserve"> </w:t>
            </w:r>
          </w:p>
          <w:p w14:paraId="4238BECF" w14:textId="77777777" w:rsidR="00925913" w:rsidRDefault="00477365">
            <w:pPr>
              <w:spacing w:after="0" w:line="259" w:lineRule="auto"/>
              <w:ind w:left="0" w:right="3" w:firstLine="0"/>
              <w:jc w:val="center"/>
            </w:pPr>
            <w:r>
              <w:t xml:space="preserve"> </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FFCC99"/>
          </w:tcPr>
          <w:p w14:paraId="15FCD84E" w14:textId="77777777" w:rsidR="00925913" w:rsidRDefault="00477365">
            <w:pPr>
              <w:spacing w:after="0" w:line="259" w:lineRule="auto"/>
              <w:ind w:left="0" w:right="59" w:firstLine="0"/>
              <w:jc w:val="center"/>
            </w:pPr>
            <w:r>
              <w:t xml:space="preserve">31 March 2021 </w:t>
            </w:r>
          </w:p>
        </w:tc>
        <w:tc>
          <w:tcPr>
            <w:tcW w:w="3401" w:type="dxa"/>
            <w:gridSpan w:val="2"/>
            <w:tcBorders>
              <w:top w:val="single" w:sz="4" w:space="0" w:color="000000"/>
              <w:left w:val="single" w:sz="4" w:space="0" w:color="000000"/>
              <w:bottom w:val="single" w:sz="4" w:space="0" w:color="000000"/>
              <w:right w:val="single" w:sz="4" w:space="0" w:color="000000"/>
            </w:tcBorders>
            <w:shd w:val="clear" w:color="auto" w:fill="FFCC99"/>
          </w:tcPr>
          <w:p w14:paraId="2002D84B" w14:textId="77777777" w:rsidR="00925913" w:rsidRDefault="00477365">
            <w:pPr>
              <w:spacing w:after="0" w:line="259" w:lineRule="auto"/>
              <w:ind w:left="0" w:right="58" w:firstLine="0"/>
              <w:jc w:val="center"/>
            </w:pPr>
            <w:r>
              <w:t xml:space="preserve">31 March 2022 </w:t>
            </w:r>
          </w:p>
        </w:tc>
      </w:tr>
      <w:tr w:rsidR="00925913" w14:paraId="4C20A615" w14:textId="77777777">
        <w:trPr>
          <w:trHeight w:val="238"/>
        </w:trPr>
        <w:tc>
          <w:tcPr>
            <w:tcW w:w="0" w:type="auto"/>
            <w:vMerge/>
            <w:tcBorders>
              <w:top w:val="nil"/>
              <w:left w:val="single" w:sz="4" w:space="0" w:color="000000"/>
              <w:bottom w:val="nil"/>
              <w:right w:val="single" w:sz="4" w:space="0" w:color="000000"/>
            </w:tcBorders>
          </w:tcPr>
          <w:p w14:paraId="659E4253"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03634D23" w14:textId="77777777" w:rsidR="00925913" w:rsidRDefault="00477365">
            <w:pPr>
              <w:spacing w:after="0" w:line="259" w:lineRule="auto"/>
              <w:ind w:left="4" w:right="0" w:firstLine="0"/>
              <w:jc w:val="left"/>
            </w:pPr>
            <w:r>
              <w:t xml:space="preserve">Carrying amount </w:t>
            </w:r>
          </w:p>
        </w:tc>
        <w:tc>
          <w:tcPr>
            <w:tcW w:w="1701" w:type="dxa"/>
            <w:tcBorders>
              <w:top w:val="single" w:sz="4" w:space="0" w:color="000000"/>
              <w:left w:val="single" w:sz="4" w:space="0" w:color="000000"/>
              <w:bottom w:val="nil"/>
              <w:right w:val="single" w:sz="4" w:space="0" w:color="000000"/>
            </w:tcBorders>
            <w:shd w:val="clear" w:color="auto" w:fill="FFCC99"/>
          </w:tcPr>
          <w:p w14:paraId="1392E92C" w14:textId="77777777" w:rsidR="00925913" w:rsidRDefault="00477365">
            <w:pPr>
              <w:spacing w:after="0" w:line="259" w:lineRule="auto"/>
              <w:ind w:left="0" w:right="55" w:firstLine="0"/>
              <w:jc w:val="center"/>
            </w:pPr>
            <w:r>
              <w:t xml:space="preserve">Fair value </w:t>
            </w:r>
          </w:p>
        </w:tc>
        <w:tc>
          <w:tcPr>
            <w:tcW w:w="1701" w:type="dxa"/>
            <w:tcBorders>
              <w:top w:val="single" w:sz="4" w:space="0" w:color="000000"/>
              <w:left w:val="single" w:sz="4" w:space="0" w:color="000000"/>
              <w:bottom w:val="nil"/>
              <w:right w:val="single" w:sz="4" w:space="0" w:color="000000"/>
            </w:tcBorders>
            <w:shd w:val="clear" w:color="auto" w:fill="FFCC99"/>
          </w:tcPr>
          <w:p w14:paraId="0607EBF8" w14:textId="77777777" w:rsidR="00925913" w:rsidRDefault="00477365">
            <w:pPr>
              <w:spacing w:after="0" w:line="259" w:lineRule="auto"/>
              <w:ind w:left="4" w:right="0" w:firstLine="0"/>
              <w:jc w:val="left"/>
            </w:pPr>
            <w:r>
              <w:t xml:space="preserve">Carrying amount </w:t>
            </w:r>
          </w:p>
        </w:tc>
        <w:tc>
          <w:tcPr>
            <w:tcW w:w="1700" w:type="dxa"/>
            <w:tcBorders>
              <w:top w:val="single" w:sz="4" w:space="0" w:color="000000"/>
              <w:left w:val="single" w:sz="4" w:space="0" w:color="000000"/>
              <w:bottom w:val="nil"/>
              <w:right w:val="single" w:sz="4" w:space="0" w:color="000000"/>
            </w:tcBorders>
            <w:shd w:val="clear" w:color="auto" w:fill="FFCC99"/>
          </w:tcPr>
          <w:p w14:paraId="78F4384C" w14:textId="77777777" w:rsidR="00925913" w:rsidRDefault="00477365">
            <w:pPr>
              <w:spacing w:after="0" w:line="259" w:lineRule="auto"/>
              <w:ind w:left="0" w:right="53" w:firstLine="0"/>
              <w:jc w:val="center"/>
            </w:pPr>
            <w:r>
              <w:t xml:space="preserve">Fair value </w:t>
            </w:r>
          </w:p>
        </w:tc>
      </w:tr>
      <w:tr w:rsidR="00925913" w14:paraId="6192F5AC" w14:textId="77777777">
        <w:trPr>
          <w:trHeight w:val="230"/>
        </w:trPr>
        <w:tc>
          <w:tcPr>
            <w:tcW w:w="2324" w:type="dxa"/>
            <w:tcBorders>
              <w:top w:val="nil"/>
              <w:left w:val="single" w:sz="4" w:space="0" w:color="000000"/>
              <w:bottom w:val="single" w:sz="4" w:space="0" w:color="000000"/>
              <w:right w:val="single" w:sz="4" w:space="0" w:color="000000"/>
            </w:tcBorders>
            <w:shd w:val="clear" w:color="auto" w:fill="FFCC99"/>
          </w:tcPr>
          <w:p w14:paraId="1B9051D1" w14:textId="77777777" w:rsidR="00925913" w:rsidRDefault="00477365">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0A9F7EC5" w14:textId="77777777" w:rsidR="00925913" w:rsidRDefault="00477365">
            <w:pPr>
              <w:spacing w:after="0" w:line="259" w:lineRule="auto"/>
              <w:ind w:left="0" w:right="56"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23CEF5C1" w14:textId="77777777" w:rsidR="00925913" w:rsidRDefault="00477365">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55B6AAB4" w14:textId="77777777" w:rsidR="00925913" w:rsidRDefault="00477365">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5BBFA111" w14:textId="77777777" w:rsidR="00925913" w:rsidRDefault="00477365">
            <w:pPr>
              <w:spacing w:after="0" w:line="259" w:lineRule="auto"/>
              <w:ind w:left="0" w:right="53" w:firstLine="0"/>
              <w:jc w:val="center"/>
            </w:pPr>
            <w:r>
              <w:t xml:space="preserve">£000s </w:t>
            </w:r>
          </w:p>
        </w:tc>
      </w:tr>
      <w:tr w:rsidR="00925913" w14:paraId="7CAF791F" w14:textId="77777777">
        <w:trPr>
          <w:trHeight w:val="470"/>
        </w:trPr>
        <w:tc>
          <w:tcPr>
            <w:tcW w:w="2324" w:type="dxa"/>
            <w:tcBorders>
              <w:top w:val="single" w:sz="4" w:space="0" w:color="000000"/>
              <w:left w:val="single" w:sz="4" w:space="0" w:color="000000"/>
              <w:bottom w:val="nil"/>
              <w:right w:val="single" w:sz="4" w:space="0" w:color="000000"/>
            </w:tcBorders>
          </w:tcPr>
          <w:p w14:paraId="5DE7A1EC" w14:textId="77777777" w:rsidR="00925913" w:rsidRDefault="00477365">
            <w:pPr>
              <w:spacing w:after="0" w:line="259" w:lineRule="auto"/>
              <w:ind w:left="0" w:right="0" w:firstLine="0"/>
              <w:jc w:val="left"/>
            </w:pPr>
            <w:r>
              <w:rPr>
                <w:b/>
              </w:rPr>
              <w:t xml:space="preserve"> </w:t>
            </w:r>
          </w:p>
          <w:p w14:paraId="1A3BBDCB" w14:textId="77777777" w:rsidR="00925913" w:rsidRDefault="00477365">
            <w:pPr>
              <w:spacing w:after="0" w:line="259" w:lineRule="auto"/>
              <w:ind w:left="0" w:right="0" w:firstLine="0"/>
              <w:jc w:val="left"/>
            </w:pPr>
            <w:r>
              <w:t xml:space="preserve">Investments  </w:t>
            </w:r>
          </w:p>
        </w:tc>
        <w:tc>
          <w:tcPr>
            <w:tcW w:w="1701" w:type="dxa"/>
            <w:tcBorders>
              <w:top w:val="single" w:sz="4" w:space="0" w:color="000000"/>
              <w:left w:val="single" w:sz="4" w:space="0" w:color="000000"/>
              <w:bottom w:val="nil"/>
              <w:right w:val="single" w:sz="4" w:space="0" w:color="000000"/>
            </w:tcBorders>
          </w:tcPr>
          <w:p w14:paraId="00ECCD2C" w14:textId="77777777" w:rsidR="00925913" w:rsidRDefault="00477365">
            <w:pPr>
              <w:spacing w:after="0" w:line="259" w:lineRule="auto"/>
              <w:ind w:left="0" w:right="2" w:firstLine="0"/>
              <w:jc w:val="right"/>
            </w:pPr>
            <w:r>
              <w:t xml:space="preserve"> </w:t>
            </w:r>
          </w:p>
          <w:p w14:paraId="1787BBD9" w14:textId="77777777" w:rsidR="00925913" w:rsidRDefault="00477365">
            <w:pPr>
              <w:spacing w:after="0" w:line="259" w:lineRule="auto"/>
              <w:ind w:left="0" w:right="56" w:firstLine="0"/>
              <w:jc w:val="right"/>
            </w:pPr>
            <w:r>
              <w:t xml:space="preserve">163 </w:t>
            </w:r>
          </w:p>
        </w:tc>
        <w:tc>
          <w:tcPr>
            <w:tcW w:w="1701" w:type="dxa"/>
            <w:tcBorders>
              <w:top w:val="single" w:sz="4" w:space="0" w:color="000000"/>
              <w:left w:val="single" w:sz="4" w:space="0" w:color="000000"/>
              <w:bottom w:val="nil"/>
              <w:right w:val="single" w:sz="4" w:space="0" w:color="000000"/>
            </w:tcBorders>
          </w:tcPr>
          <w:p w14:paraId="4D3E236A" w14:textId="77777777" w:rsidR="00925913" w:rsidRDefault="00477365">
            <w:pPr>
              <w:spacing w:after="0" w:line="259" w:lineRule="auto"/>
              <w:ind w:left="0" w:right="1" w:firstLine="0"/>
              <w:jc w:val="right"/>
            </w:pPr>
            <w:r>
              <w:t xml:space="preserve"> </w:t>
            </w:r>
          </w:p>
          <w:p w14:paraId="63E16598" w14:textId="77777777" w:rsidR="00925913" w:rsidRDefault="00477365">
            <w:pPr>
              <w:spacing w:after="0" w:line="259" w:lineRule="auto"/>
              <w:ind w:left="0" w:right="56" w:firstLine="0"/>
              <w:jc w:val="right"/>
            </w:pPr>
            <w:r>
              <w:t xml:space="preserve">163 </w:t>
            </w:r>
          </w:p>
        </w:tc>
        <w:tc>
          <w:tcPr>
            <w:tcW w:w="1701" w:type="dxa"/>
            <w:tcBorders>
              <w:top w:val="single" w:sz="4" w:space="0" w:color="000000"/>
              <w:left w:val="single" w:sz="4" w:space="0" w:color="000000"/>
              <w:bottom w:val="nil"/>
              <w:right w:val="single" w:sz="4" w:space="0" w:color="000000"/>
            </w:tcBorders>
          </w:tcPr>
          <w:p w14:paraId="590376B2" w14:textId="77777777" w:rsidR="00925913" w:rsidRDefault="00477365">
            <w:pPr>
              <w:spacing w:after="0" w:line="259" w:lineRule="auto"/>
              <w:ind w:left="0" w:right="2" w:firstLine="0"/>
              <w:jc w:val="right"/>
            </w:pPr>
            <w:r>
              <w:t xml:space="preserve"> </w:t>
            </w:r>
          </w:p>
          <w:p w14:paraId="74ED7BE1" w14:textId="77777777" w:rsidR="00925913" w:rsidRDefault="00477365">
            <w:pPr>
              <w:spacing w:after="0" w:line="259" w:lineRule="auto"/>
              <w:ind w:left="0" w:right="56" w:firstLine="0"/>
              <w:jc w:val="right"/>
            </w:pPr>
            <w:r>
              <w:t xml:space="preserve">101 </w:t>
            </w:r>
          </w:p>
        </w:tc>
        <w:tc>
          <w:tcPr>
            <w:tcW w:w="1700" w:type="dxa"/>
            <w:tcBorders>
              <w:top w:val="single" w:sz="4" w:space="0" w:color="000000"/>
              <w:left w:val="single" w:sz="4" w:space="0" w:color="000000"/>
              <w:bottom w:val="nil"/>
              <w:right w:val="single" w:sz="4" w:space="0" w:color="000000"/>
            </w:tcBorders>
          </w:tcPr>
          <w:p w14:paraId="55B6522F" w14:textId="77777777" w:rsidR="00925913" w:rsidRDefault="00477365">
            <w:pPr>
              <w:spacing w:after="0" w:line="259" w:lineRule="auto"/>
              <w:ind w:left="0" w:right="0" w:firstLine="0"/>
              <w:jc w:val="right"/>
            </w:pPr>
            <w:r>
              <w:t xml:space="preserve"> </w:t>
            </w:r>
          </w:p>
          <w:p w14:paraId="4E7BC132" w14:textId="77777777" w:rsidR="00925913" w:rsidRDefault="00477365">
            <w:pPr>
              <w:spacing w:after="0" w:line="259" w:lineRule="auto"/>
              <w:ind w:left="0" w:right="55" w:firstLine="0"/>
              <w:jc w:val="right"/>
            </w:pPr>
            <w:r>
              <w:t xml:space="preserve">101 </w:t>
            </w:r>
          </w:p>
        </w:tc>
      </w:tr>
      <w:tr w:rsidR="00925913" w14:paraId="78EDB568" w14:textId="77777777">
        <w:trPr>
          <w:trHeight w:val="460"/>
        </w:trPr>
        <w:tc>
          <w:tcPr>
            <w:tcW w:w="2324" w:type="dxa"/>
            <w:tcBorders>
              <w:top w:val="nil"/>
              <w:left w:val="single" w:sz="4" w:space="0" w:color="000000"/>
              <w:bottom w:val="nil"/>
              <w:right w:val="single" w:sz="4" w:space="0" w:color="000000"/>
            </w:tcBorders>
          </w:tcPr>
          <w:p w14:paraId="72C691EB" w14:textId="77777777" w:rsidR="00925913" w:rsidRDefault="00477365">
            <w:pPr>
              <w:spacing w:after="0" w:line="259" w:lineRule="auto"/>
              <w:ind w:left="0" w:right="0" w:firstLine="0"/>
              <w:jc w:val="left"/>
            </w:pPr>
            <w:r>
              <w:t xml:space="preserve">Cash and Cash Equivalents </w:t>
            </w:r>
          </w:p>
        </w:tc>
        <w:tc>
          <w:tcPr>
            <w:tcW w:w="1701" w:type="dxa"/>
            <w:tcBorders>
              <w:top w:val="nil"/>
              <w:left w:val="single" w:sz="4" w:space="0" w:color="000000"/>
              <w:bottom w:val="nil"/>
              <w:right w:val="single" w:sz="4" w:space="0" w:color="000000"/>
            </w:tcBorders>
          </w:tcPr>
          <w:p w14:paraId="46D8E7B8" w14:textId="77777777" w:rsidR="00925913" w:rsidRDefault="00477365">
            <w:pPr>
              <w:spacing w:after="0" w:line="259" w:lineRule="auto"/>
              <w:ind w:left="0" w:right="57" w:firstLine="0"/>
              <w:jc w:val="right"/>
            </w:pPr>
            <w:r>
              <w:t xml:space="preserve">66,410 </w:t>
            </w:r>
          </w:p>
        </w:tc>
        <w:tc>
          <w:tcPr>
            <w:tcW w:w="1701" w:type="dxa"/>
            <w:tcBorders>
              <w:top w:val="nil"/>
              <w:left w:val="single" w:sz="4" w:space="0" w:color="000000"/>
              <w:bottom w:val="nil"/>
              <w:right w:val="single" w:sz="4" w:space="0" w:color="000000"/>
            </w:tcBorders>
          </w:tcPr>
          <w:p w14:paraId="0A3E67B9" w14:textId="77777777" w:rsidR="00925913" w:rsidRDefault="00477365">
            <w:pPr>
              <w:spacing w:after="0" w:line="259" w:lineRule="auto"/>
              <w:ind w:left="0" w:right="56" w:firstLine="0"/>
              <w:jc w:val="right"/>
            </w:pPr>
            <w:r>
              <w:t xml:space="preserve">66,410 </w:t>
            </w:r>
          </w:p>
        </w:tc>
        <w:tc>
          <w:tcPr>
            <w:tcW w:w="1701" w:type="dxa"/>
            <w:tcBorders>
              <w:top w:val="nil"/>
              <w:left w:val="single" w:sz="4" w:space="0" w:color="000000"/>
              <w:bottom w:val="nil"/>
              <w:right w:val="single" w:sz="4" w:space="0" w:color="000000"/>
            </w:tcBorders>
          </w:tcPr>
          <w:p w14:paraId="171DCA93" w14:textId="77777777" w:rsidR="00925913" w:rsidRDefault="00477365">
            <w:pPr>
              <w:spacing w:after="0" w:line="259" w:lineRule="auto"/>
              <w:ind w:left="0" w:right="57" w:firstLine="0"/>
              <w:jc w:val="right"/>
            </w:pPr>
            <w:r>
              <w:t xml:space="preserve">98,328 </w:t>
            </w:r>
          </w:p>
        </w:tc>
        <w:tc>
          <w:tcPr>
            <w:tcW w:w="1700" w:type="dxa"/>
            <w:tcBorders>
              <w:top w:val="nil"/>
              <w:left w:val="single" w:sz="4" w:space="0" w:color="000000"/>
              <w:bottom w:val="nil"/>
              <w:right w:val="single" w:sz="4" w:space="0" w:color="000000"/>
            </w:tcBorders>
          </w:tcPr>
          <w:p w14:paraId="6CF11CE0" w14:textId="77777777" w:rsidR="00925913" w:rsidRDefault="00477365">
            <w:pPr>
              <w:spacing w:after="0" w:line="259" w:lineRule="auto"/>
              <w:ind w:left="0" w:right="55" w:firstLine="0"/>
              <w:jc w:val="right"/>
            </w:pPr>
            <w:r>
              <w:t xml:space="preserve">98,328 </w:t>
            </w:r>
          </w:p>
        </w:tc>
      </w:tr>
      <w:tr w:rsidR="00925913" w14:paraId="428E580C" w14:textId="77777777">
        <w:trPr>
          <w:trHeight w:val="230"/>
        </w:trPr>
        <w:tc>
          <w:tcPr>
            <w:tcW w:w="2324" w:type="dxa"/>
            <w:tcBorders>
              <w:top w:val="nil"/>
              <w:left w:val="single" w:sz="4" w:space="0" w:color="000000"/>
              <w:bottom w:val="nil"/>
              <w:right w:val="single" w:sz="4" w:space="0" w:color="000000"/>
            </w:tcBorders>
          </w:tcPr>
          <w:p w14:paraId="525556AF" w14:textId="77777777" w:rsidR="00925913" w:rsidRDefault="00477365">
            <w:pPr>
              <w:spacing w:after="0" w:line="259" w:lineRule="auto"/>
              <w:ind w:left="0" w:right="0" w:firstLine="0"/>
              <w:jc w:val="left"/>
            </w:pPr>
            <w:r>
              <w:t xml:space="preserve">Short-term Debtors </w:t>
            </w:r>
          </w:p>
        </w:tc>
        <w:tc>
          <w:tcPr>
            <w:tcW w:w="1701" w:type="dxa"/>
            <w:tcBorders>
              <w:top w:val="nil"/>
              <w:left w:val="single" w:sz="4" w:space="0" w:color="000000"/>
              <w:bottom w:val="nil"/>
              <w:right w:val="single" w:sz="4" w:space="0" w:color="000000"/>
            </w:tcBorders>
          </w:tcPr>
          <w:p w14:paraId="2EEB53D0" w14:textId="77777777" w:rsidR="00925913" w:rsidRDefault="00477365">
            <w:pPr>
              <w:spacing w:after="0" w:line="259" w:lineRule="auto"/>
              <w:ind w:left="0" w:right="57" w:firstLine="0"/>
              <w:jc w:val="right"/>
            </w:pPr>
            <w:r>
              <w:t xml:space="preserve">41,877 </w:t>
            </w:r>
          </w:p>
        </w:tc>
        <w:tc>
          <w:tcPr>
            <w:tcW w:w="1701" w:type="dxa"/>
            <w:tcBorders>
              <w:top w:val="nil"/>
              <w:left w:val="single" w:sz="4" w:space="0" w:color="000000"/>
              <w:bottom w:val="nil"/>
              <w:right w:val="single" w:sz="4" w:space="0" w:color="000000"/>
            </w:tcBorders>
          </w:tcPr>
          <w:p w14:paraId="14FB1D0B" w14:textId="77777777" w:rsidR="00925913" w:rsidRDefault="00477365">
            <w:pPr>
              <w:spacing w:after="0" w:line="259" w:lineRule="auto"/>
              <w:ind w:left="0" w:right="56" w:firstLine="0"/>
              <w:jc w:val="right"/>
            </w:pPr>
            <w:r>
              <w:t xml:space="preserve">41,877 </w:t>
            </w:r>
          </w:p>
        </w:tc>
        <w:tc>
          <w:tcPr>
            <w:tcW w:w="1701" w:type="dxa"/>
            <w:tcBorders>
              <w:top w:val="nil"/>
              <w:left w:val="single" w:sz="4" w:space="0" w:color="000000"/>
              <w:bottom w:val="nil"/>
              <w:right w:val="single" w:sz="4" w:space="0" w:color="000000"/>
            </w:tcBorders>
          </w:tcPr>
          <w:p w14:paraId="0095F79B" w14:textId="77777777" w:rsidR="00925913" w:rsidRDefault="00477365">
            <w:pPr>
              <w:spacing w:after="0" w:line="259" w:lineRule="auto"/>
              <w:ind w:left="0" w:right="57" w:firstLine="0"/>
              <w:jc w:val="right"/>
            </w:pPr>
            <w:r>
              <w:t xml:space="preserve">44,960 </w:t>
            </w:r>
          </w:p>
        </w:tc>
        <w:tc>
          <w:tcPr>
            <w:tcW w:w="1700" w:type="dxa"/>
            <w:tcBorders>
              <w:top w:val="nil"/>
              <w:left w:val="single" w:sz="4" w:space="0" w:color="000000"/>
              <w:bottom w:val="nil"/>
              <w:right w:val="single" w:sz="4" w:space="0" w:color="000000"/>
            </w:tcBorders>
          </w:tcPr>
          <w:p w14:paraId="1448A929" w14:textId="77777777" w:rsidR="00925913" w:rsidRDefault="00477365">
            <w:pPr>
              <w:spacing w:after="0" w:line="259" w:lineRule="auto"/>
              <w:ind w:left="0" w:right="55" w:firstLine="0"/>
              <w:jc w:val="right"/>
            </w:pPr>
            <w:r>
              <w:t xml:space="preserve">44,960 </w:t>
            </w:r>
          </w:p>
        </w:tc>
      </w:tr>
      <w:tr w:rsidR="00925913" w14:paraId="29126313" w14:textId="77777777">
        <w:trPr>
          <w:trHeight w:val="232"/>
        </w:trPr>
        <w:tc>
          <w:tcPr>
            <w:tcW w:w="2324" w:type="dxa"/>
            <w:vMerge w:val="restart"/>
            <w:tcBorders>
              <w:top w:val="nil"/>
              <w:left w:val="single" w:sz="4" w:space="0" w:color="000000"/>
              <w:bottom w:val="single" w:sz="4" w:space="0" w:color="000000"/>
              <w:right w:val="single" w:sz="4" w:space="0" w:color="000000"/>
            </w:tcBorders>
          </w:tcPr>
          <w:p w14:paraId="69D494A5" w14:textId="77777777" w:rsidR="00925913" w:rsidRDefault="00477365">
            <w:pPr>
              <w:spacing w:after="0" w:line="259" w:lineRule="auto"/>
              <w:ind w:left="0" w:right="0" w:firstLine="0"/>
              <w:jc w:val="left"/>
            </w:pPr>
            <w:r>
              <w:t xml:space="preserve">Long-term Debtors </w:t>
            </w:r>
          </w:p>
          <w:p w14:paraId="1B575CA7" w14:textId="77777777" w:rsidR="00925913" w:rsidRDefault="00477365">
            <w:pPr>
              <w:spacing w:after="0" w:line="259" w:lineRule="auto"/>
              <w:ind w:left="0" w:right="0" w:firstLine="0"/>
              <w:jc w:val="left"/>
            </w:pPr>
            <w:r>
              <w:t xml:space="preserve"> </w:t>
            </w:r>
          </w:p>
          <w:p w14:paraId="018A3CED" w14:textId="77777777" w:rsidR="00925913" w:rsidRDefault="00477365">
            <w:pPr>
              <w:spacing w:after="0" w:line="259" w:lineRule="auto"/>
              <w:ind w:left="0" w:right="0" w:firstLine="0"/>
              <w:jc w:val="left"/>
            </w:pPr>
            <w:r>
              <w:rPr>
                <w:b/>
              </w:rPr>
              <w:t xml:space="preserve">Total </w:t>
            </w:r>
          </w:p>
        </w:tc>
        <w:tc>
          <w:tcPr>
            <w:tcW w:w="1701" w:type="dxa"/>
            <w:tcBorders>
              <w:top w:val="nil"/>
              <w:left w:val="single" w:sz="4" w:space="0" w:color="000000"/>
              <w:bottom w:val="single" w:sz="4" w:space="0" w:color="000000"/>
              <w:right w:val="single" w:sz="4" w:space="0" w:color="000000"/>
            </w:tcBorders>
          </w:tcPr>
          <w:p w14:paraId="2F5003CD" w14:textId="77777777" w:rsidR="00925913" w:rsidRDefault="00477365">
            <w:pPr>
              <w:spacing w:after="0" w:line="259" w:lineRule="auto"/>
              <w:ind w:left="0" w:right="56" w:firstLine="0"/>
              <w:jc w:val="right"/>
            </w:pPr>
            <w:r>
              <w:t xml:space="preserve">5,207 </w:t>
            </w:r>
          </w:p>
        </w:tc>
        <w:tc>
          <w:tcPr>
            <w:tcW w:w="1701" w:type="dxa"/>
            <w:tcBorders>
              <w:top w:val="nil"/>
              <w:left w:val="single" w:sz="4" w:space="0" w:color="000000"/>
              <w:bottom w:val="single" w:sz="4" w:space="0" w:color="000000"/>
              <w:right w:val="single" w:sz="4" w:space="0" w:color="000000"/>
            </w:tcBorders>
          </w:tcPr>
          <w:p w14:paraId="2BAE8FB0" w14:textId="77777777" w:rsidR="00925913" w:rsidRDefault="00477365">
            <w:pPr>
              <w:spacing w:after="0" w:line="259" w:lineRule="auto"/>
              <w:ind w:left="0" w:right="56" w:firstLine="0"/>
              <w:jc w:val="right"/>
            </w:pPr>
            <w:r>
              <w:t xml:space="preserve">5,207 </w:t>
            </w:r>
          </w:p>
        </w:tc>
        <w:tc>
          <w:tcPr>
            <w:tcW w:w="1701" w:type="dxa"/>
            <w:tcBorders>
              <w:top w:val="nil"/>
              <w:left w:val="single" w:sz="4" w:space="0" w:color="000000"/>
              <w:bottom w:val="single" w:sz="4" w:space="0" w:color="000000"/>
              <w:right w:val="single" w:sz="4" w:space="0" w:color="000000"/>
            </w:tcBorders>
          </w:tcPr>
          <w:p w14:paraId="62CB2B77" w14:textId="77777777" w:rsidR="00925913" w:rsidRDefault="00477365">
            <w:pPr>
              <w:spacing w:after="0" w:line="259" w:lineRule="auto"/>
              <w:ind w:left="0" w:right="56" w:firstLine="0"/>
              <w:jc w:val="right"/>
            </w:pPr>
            <w:r>
              <w:t xml:space="preserve">5,825 </w:t>
            </w:r>
          </w:p>
        </w:tc>
        <w:tc>
          <w:tcPr>
            <w:tcW w:w="1700" w:type="dxa"/>
            <w:tcBorders>
              <w:top w:val="nil"/>
              <w:left w:val="single" w:sz="4" w:space="0" w:color="000000"/>
              <w:bottom w:val="single" w:sz="4" w:space="0" w:color="000000"/>
              <w:right w:val="single" w:sz="4" w:space="0" w:color="000000"/>
            </w:tcBorders>
          </w:tcPr>
          <w:p w14:paraId="274F523B" w14:textId="77777777" w:rsidR="00925913" w:rsidRDefault="00477365">
            <w:pPr>
              <w:spacing w:after="0" w:line="259" w:lineRule="auto"/>
              <w:ind w:left="0" w:right="55" w:firstLine="0"/>
              <w:jc w:val="right"/>
            </w:pPr>
            <w:r>
              <w:t xml:space="preserve">5,825 </w:t>
            </w:r>
          </w:p>
        </w:tc>
      </w:tr>
      <w:tr w:rsidR="00925913" w14:paraId="0116BFB9" w14:textId="77777777">
        <w:trPr>
          <w:trHeight w:val="469"/>
        </w:trPr>
        <w:tc>
          <w:tcPr>
            <w:tcW w:w="0" w:type="auto"/>
            <w:vMerge/>
            <w:tcBorders>
              <w:top w:val="nil"/>
              <w:left w:val="single" w:sz="4" w:space="0" w:color="000000"/>
              <w:bottom w:val="single" w:sz="4" w:space="0" w:color="000000"/>
              <w:right w:val="single" w:sz="4" w:space="0" w:color="000000"/>
            </w:tcBorders>
          </w:tcPr>
          <w:p w14:paraId="416F87E0" w14:textId="77777777" w:rsidR="00925913" w:rsidRDefault="00925913">
            <w:pPr>
              <w:spacing w:after="160" w:line="259" w:lineRule="auto"/>
              <w:ind w:left="0" w:right="0" w:firstLine="0"/>
              <w:jc w:val="left"/>
            </w:pPr>
          </w:p>
        </w:tc>
        <w:tc>
          <w:tcPr>
            <w:tcW w:w="1701" w:type="dxa"/>
            <w:tcBorders>
              <w:top w:val="single" w:sz="4" w:space="0" w:color="000000"/>
              <w:left w:val="single" w:sz="4" w:space="0" w:color="000000"/>
              <w:bottom w:val="single" w:sz="4" w:space="0" w:color="000000"/>
              <w:right w:val="single" w:sz="4" w:space="0" w:color="000000"/>
            </w:tcBorders>
          </w:tcPr>
          <w:p w14:paraId="6EBC6A26" w14:textId="77777777" w:rsidR="00925913" w:rsidRDefault="00477365">
            <w:pPr>
              <w:spacing w:after="0" w:line="259" w:lineRule="auto"/>
              <w:ind w:left="0" w:right="2" w:firstLine="0"/>
              <w:jc w:val="right"/>
            </w:pPr>
            <w:r>
              <w:t xml:space="preserve"> </w:t>
            </w:r>
          </w:p>
          <w:p w14:paraId="4D412279" w14:textId="77777777" w:rsidR="00925913" w:rsidRDefault="00477365">
            <w:pPr>
              <w:spacing w:after="0" w:line="259" w:lineRule="auto"/>
              <w:ind w:left="0" w:right="56" w:firstLine="0"/>
              <w:jc w:val="right"/>
            </w:pPr>
            <w:r>
              <w:t xml:space="preserve">113,657 </w:t>
            </w:r>
          </w:p>
        </w:tc>
        <w:tc>
          <w:tcPr>
            <w:tcW w:w="1701" w:type="dxa"/>
            <w:tcBorders>
              <w:top w:val="single" w:sz="4" w:space="0" w:color="000000"/>
              <w:left w:val="single" w:sz="4" w:space="0" w:color="000000"/>
              <w:bottom w:val="single" w:sz="4" w:space="0" w:color="000000"/>
              <w:right w:val="single" w:sz="4" w:space="0" w:color="000000"/>
            </w:tcBorders>
          </w:tcPr>
          <w:p w14:paraId="56D460BC" w14:textId="77777777" w:rsidR="00925913" w:rsidRDefault="00477365">
            <w:pPr>
              <w:spacing w:after="0" w:line="259" w:lineRule="auto"/>
              <w:ind w:left="0" w:right="1" w:firstLine="0"/>
              <w:jc w:val="right"/>
            </w:pPr>
            <w:r>
              <w:t xml:space="preserve"> </w:t>
            </w:r>
          </w:p>
          <w:p w14:paraId="2C8FF1E7" w14:textId="77777777" w:rsidR="00925913" w:rsidRDefault="00477365">
            <w:pPr>
              <w:spacing w:after="0" w:line="259" w:lineRule="auto"/>
              <w:ind w:left="0" w:right="56" w:firstLine="0"/>
              <w:jc w:val="right"/>
            </w:pPr>
            <w:r>
              <w:t xml:space="preserve">113,657 </w:t>
            </w:r>
          </w:p>
        </w:tc>
        <w:tc>
          <w:tcPr>
            <w:tcW w:w="1701" w:type="dxa"/>
            <w:tcBorders>
              <w:top w:val="single" w:sz="4" w:space="0" w:color="000000"/>
              <w:left w:val="single" w:sz="4" w:space="0" w:color="000000"/>
              <w:bottom w:val="single" w:sz="4" w:space="0" w:color="000000"/>
              <w:right w:val="single" w:sz="4" w:space="0" w:color="000000"/>
            </w:tcBorders>
          </w:tcPr>
          <w:p w14:paraId="293FEA16" w14:textId="77777777" w:rsidR="00925913" w:rsidRDefault="00477365">
            <w:pPr>
              <w:spacing w:after="0" w:line="259" w:lineRule="auto"/>
              <w:ind w:left="0" w:right="2" w:firstLine="0"/>
              <w:jc w:val="right"/>
            </w:pPr>
            <w:r>
              <w:t xml:space="preserve"> </w:t>
            </w:r>
          </w:p>
          <w:p w14:paraId="14040631" w14:textId="77777777" w:rsidR="00925913" w:rsidRDefault="00477365">
            <w:pPr>
              <w:spacing w:after="0" w:line="259" w:lineRule="auto"/>
              <w:ind w:left="0" w:right="56" w:firstLine="0"/>
              <w:jc w:val="right"/>
            </w:pPr>
            <w:r>
              <w:t xml:space="preserve">149,214 </w:t>
            </w:r>
          </w:p>
        </w:tc>
        <w:tc>
          <w:tcPr>
            <w:tcW w:w="1700" w:type="dxa"/>
            <w:tcBorders>
              <w:top w:val="single" w:sz="4" w:space="0" w:color="000000"/>
              <w:left w:val="single" w:sz="4" w:space="0" w:color="000000"/>
              <w:bottom w:val="single" w:sz="4" w:space="0" w:color="000000"/>
              <w:right w:val="single" w:sz="4" w:space="0" w:color="000000"/>
            </w:tcBorders>
          </w:tcPr>
          <w:p w14:paraId="796E421D" w14:textId="77777777" w:rsidR="00925913" w:rsidRDefault="00477365">
            <w:pPr>
              <w:spacing w:after="0" w:line="259" w:lineRule="auto"/>
              <w:ind w:left="0" w:right="0" w:firstLine="0"/>
              <w:jc w:val="right"/>
            </w:pPr>
            <w:r>
              <w:t xml:space="preserve"> </w:t>
            </w:r>
          </w:p>
          <w:p w14:paraId="15EB5B35" w14:textId="77777777" w:rsidR="00925913" w:rsidRDefault="00477365">
            <w:pPr>
              <w:spacing w:after="0" w:line="259" w:lineRule="auto"/>
              <w:ind w:left="0" w:right="55" w:firstLine="0"/>
              <w:jc w:val="right"/>
            </w:pPr>
            <w:r>
              <w:t xml:space="preserve">149,214 </w:t>
            </w:r>
          </w:p>
        </w:tc>
      </w:tr>
    </w:tbl>
    <w:p w14:paraId="60C5C9E9" w14:textId="77777777" w:rsidR="00925913" w:rsidRDefault="00477365">
      <w:pPr>
        <w:spacing w:after="0" w:line="259" w:lineRule="auto"/>
        <w:ind w:left="1277" w:right="0" w:firstLine="0"/>
        <w:jc w:val="left"/>
      </w:pPr>
      <w:r>
        <w:t xml:space="preserve"> </w:t>
      </w:r>
    </w:p>
    <w:p w14:paraId="1EDFE835" w14:textId="77777777" w:rsidR="00925913" w:rsidRDefault="00477365">
      <w:pPr>
        <w:ind w:left="1268" w:right="0"/>
      </w:pPr>
      <w:r>
        <w:t xml:space="preserve">No fixed rate investments were held at the Balance Sheet date therefore, </w:t>
      </w:r>
      <w:r>
        <w:t xml:space="preserve">the fair value is the same as the carrying amount as all investments are at current market rates. </w:t>
      </w:r>
    </w:p>
    <w:p w14:paraId="0EDC022A" w14:textId="77777777" w:rsidR="00925913" w:rsidRDefault="00477365">
      <w:pPr>
        <w:spacing w:after="0" w:line="259" w:lineRule="auto"/>
        <w:ind w:left="1277" w:right="0" w:firstLine="0"/>
        <w:jc w:val="left"/>
      </w:pPr>
      <w:r>
        <w:t xml:space="preserve"> </w:t>
      </w:r>
    </w:p>
    <w:p w14:paraId="294BAE9F" w14:textId="77777777" w:rsidR="00925913" w:rsidRDefault="00477365">
      <w:pPr>
        <w:ind w:left="1268" w:right="0"/>
      </w:pPr>
      <w:r>
        <w:t xml:space="preserve">Short term debtors and creditors are carried at cost as this is a fair approximation of the value. </w:t>
      </w:r>
    </w:p>
    <w:p w14:paraId="5776C76D" w14:textId="77777777" w:rsidR="00925913" w:rsidRDefault="00477365">
      <w:pPr>
        <w:spacing w:after="0" w:line="259" w:lineRule="auto"/>
        <w:ind w:left="1277" w:right="0" w:firstLine="0"/>
        <w:jc w:val="left"/>
      </w:pPr>
      <w:r>
        <w:t xml:space="preserve"> </w:t>
      </w:r>
    </w:p>
    <w:p w14:paraId="02CD8D3F" w14:textId="77777777" w:rsidR="00925913" w:rsidRDefault="00477365">
      <w:pPr>
        <w:tabs>
          <w:tab w:val="center" w:pos="679"/>
          <w:tab w:val="center" w:pos="4944"/>
        </w:tabs>
        <w:spacing w:after="3" w:line="252" w:lineRule="auto"/>
        <w:ind w:left="0" w:right="0" w:firstLine="0"/>
        <w:jc w:val="left"/>
      </w:pPr>
      <w:r>
        <w:rPr>
          <w:rFonts w:ascii="Calibri" w:eastAsia="Calibri" w:hAnsi="Calibri" w:cs="Calibri"/>
          <w:sz w:val="22"/>
        </w:rPr>
        <w:tab/>
      </w:r>
      <w:r>
        <w:rPr>
          <w:b/>
        </w:rPr>
        <w:t xml:space="preserve">55 </w:t>
      </w:r>
      <w:r>
        <w:rPr>
          <w:b/>
        </w:rPr>
        <w:tab/>
      </w:r>
      <w:r>
        <w:rPr>
          <w:b/>
          <w:u w:val="single" w:color="000000"/>
        </w:rPr>
        <w:t xml:space="preserve">NATURE </w:t>
      </w:r>
      <w:r>
        <w:rPr>
          <w:b/>
          <w:u w:val="single" w:color="000000"/>
        </w:rPr>
        <w:t>AND EXTENT OF RISKS ARISING FROM FINANCIAL INSTRUMENTS</w:t>
      </w:r>
      <w:r>
        <w:rPr>
          <w:b/>
        </w:rPr>
        <w:t xml:space="preserve"> </w:t>
      </w:r>
    </w:p>
    <w:p w14:paraId="22B06BE7" w14:textId="77777777" w:rsidR="00925913" w:rsidRDefault="00477365">
      <w:pPr>
        <w:spacing w:after="0" w:line="259" w:lineRule="auto"/>
        <w:ind w:left="1277" w:right="0" w:firstLine="0"/>
        <w:jc w:val="left"/>
      </w:pPr>
      <w:r>
        <w:t xml:space="preserve"> </w:t>
      </w:r>
    </w:p>
    <w:p w14:paraId="6528315E" w14:textId="77777777" w:rsidR="00925913" w:rsidRDefault="00477365">
      <w:pPr>
        <w:ind w:left="1268" w:right="0"/>
      </w:pPr>
      <w:r>
        <w:t xml:space="preserve">The Authority is required to disclose information, which enables the user of these statements of accounts to evaluate the nature and extent of any risk arising from Financial Instruments. </w:t>
      </w:r>
    </w:p>
    <w:p w14:paraId="51FAD9AF" w14:textId="77777777" w:rsidR="00925913" w:rsidRDefault="00477365">
      <w:pPr>
        <w:spacing w:after="9" w:line="259" w:lineRule="auto"/>
        <w:ind w:left="1277" w:right="0" w:firstLine="0"/>
        <w:jc w:val="left"/>
      </w:pPr>
      <w:r>
        <w:t xml:space="preserve"> </w:t>
      </w:r>
    </w:p>
    <w:p w14:paraId="1F7DF60D" w14:textId="77777777" w:rsidR="00925913" w:rsidRDefault="00477365">
      <w:pPr>
        <w:ind w:left="1268" w:right="0"/>
      </w:pPr>
      <w:r>
        <w:t xml:space="preserve">The Authority’s activities expose it to a variety of financial risks: </w:t>
      </w:r>
    </w:p>
    <w:p w14:paraId="3E5524A5" w14:textId="77777777" w:rsidR="00925913" w:rsidRDefault="00477365">
      <w:pPr>
        <w:spacing w:after="0" w:line="259" w:lineRule="auto"/>
        <w:ind w:left="1277" w:right="0" w:firstLine="0"/>
        <w:jc w:val="left"/>
      </w:pPr>
      <w:r>
        <w:t xml:space="preserve"> </w:t>
      </w:r>
    </w:p>
    <w:p w14:paraId="636B9233" w14:textId="77777777" w:rsidR="00925913" w:rsidRDefault="00477365">
      <w:pPr>
        <w:ind w:left="1268" w:right="0"/>
      </w:pPr>
      <w:r>
        <w:t xml:space="preserve">i) Credit risk – the possibility that other parties may fail to pay amounts due to the Authority; ii) Liquidity risk – the possibility that the Authority may not have funds available to meet its commitments to make payments; iii) Market risk – the possibility that financial loss may arise for the Authority as a result of changes in such measures as interest rates or stock market movements. </w:t>
      </w:r>
    </w:p>
    <w:p w14:paraId="30D49A93" w14:textId="77777777" w:rsidR="00925913" w:rsidRDefault="00477365">
      <w:pPr>
        <w:spacing w:after="0" w:line="259" w:lineRule="auto"/>
        <w:ind w:left="568" w:right="0" w:firstLine="0"/>
        <w:jc w:val="left"/>
      </w:pPr>
      <w:r>
        <w:t xml:space="preserve"> </w:t>
      </w:r>
    </w:p>
    <w:p w14:paraId="673AD064" w14:textId="77777777" w:rsidR="00925913" w:rsidRDefault="00477365">
      <w:pPr>
        <w:ind w:left="1268" w:right="0"/>
      </w:pPr>
      <w:r>
        <w:t xml:space="preserve">The Treasury Management Policy and Strategy documents approved by Council annually seek to limit the risk of potential adverse effects on resources available to fund services arising due to the impact of unpredictable movements in the financial markets on treasury management activity undertaken by the in-house team. </w:t>
      </w:r>
    </w:p>
    <w:p w14:paraId="5659881C" w14:textId="77777777" w:rsidR="00925913" w:rsidRDefault="00477365">
      <w:pPr>
        <w:spacing w:after="0" w:line="259" w:lineRule="auto"/>
        <w:ind w:left="1277" w:right="0" w:firstLine="0"/>
        <w:jc w:val="left"/>
      </w:pPr>
      <w:r>
        <w:rPr>
          <w:b/>
        </w:rPr>
        <w:t xml:space="preserve"> </w:t>
      </w:r>
    </w:p>
    <w:p w14:paraId="43C776B5" w14:textId="77777777" w:rsidR="00925913" w:rsidRDefault="00477365">
      <w:pPr>
        <w:pStyle w:val="Heading4"/>
        <w:spacing w:after="0" w:line="259" w:lineRule="auto"/>
        <w:ind w:left="1272"/>
        <w:jc w:val="left"/>
      </w:pPr>
      <w:r>
        <w:rPr>
          <w:b/>
          <w:u w:val="none"/>
        </w:rPr>
        <w:t xml:space="preserve">Credit Risk </w:t>
      </w:r>
    </w:p>
    <w:p w14:paraId="5621E41B" w14:textId="77777777" w:rsidR="00925913" w:rsidRDefault="00477365">
      <w:pPr>
        <w:spacing w:after="0" w:line="259" w:lineRule="auto"/>
        <w:ind w:left="1277" w:right="0" w:firstLine="0"/>
        <w:jc w:val="left"/>
      </w:pPr>
      <w:r>
        <w:t xml:space="preserve"> </w:t>
      </w:r>
    </w:p>
    <w:p w14:paraId="6D38BE4A" w14:textId="77777777" w:rsidR="00925913" w:rsidRDefault="00477365">
      <w:pPr>
        <w:ind w:left="1268" w:right="0"/>
      </w:pPr>
      <w:r>
        <w:t xml:space="preserve">The main element of credit risk the Authority is exposed to arises from deposits with banks, building societies and money market funds, as well as credit exposures to the Authority’s customers. </w:t>
      </w:r>
    </w:p>
    <w:p w14:paraId="34E91EF6" w14:textId="77777777" w:rsidR="00925913" w:rsidRDefault="00477365">
      <w:pPr>
        <w:spacing w:after="0" w:line="259" w:lineRule="auto"/>
        <w:ind w:left="1277" w:right="0" w:firstLine="0"/>
        <w:jc w:val="left"/>
      </w:pPr>
      <w:r>
        <w:t xml:space="preserve"> </w:t>
      </w:r>
    </w:p>
    <w:p w14:paraId="6E55836E" w14:textId="77777777" w:rsidR="00925913" w:rsidRDefault="00477365">
      <w:pPr>
        <w:spacing w:after="29"/>
        <w:ind w:left="1268" w:right="0"/>
      </w:pPr>
      <w:r>
        <w:t xml:space="preserve">This risk is managed through the Authority’s Treasury Management Policy and Strategy documents approved by Council annually.  These documents set out the limits in terms of value and duration over </w:t>
      </w:r>
      <w:r>
        <w:lastRenderedPageBreak/>
        <w:t xml:space="preserve">which investment can be made with the various Banks and Building Societies included on the Authority’s Counter Party lending list.  This counter party list is made up of the institutions that have been rated using the Fitch scoring methodologies and any changes to the institutions rating that result in a non-compliance with the minimum criteria will see the institution taken off the counter party list.  </w:t>
      </w:r>
    </w:p>
    <w:p w14:paraId="619FF86A" w14:textId="77777777" w:rsidR="00925913" w:rsidRDefault="00477365">
      <w:pPr>
        <w:spacing w:after="0" w:line="259" w:lineRule="auto"/>
        <w:ind w:left="1418" w:right="0" w:firstLine="0"/>
        <w:jc w:val="left"/>
      </w:pPr>
      <w:r>
        <w:rPr>
          <w:rFonts w:ascii="Times New Roman" w:eastAsia="Times New Roman" w:hAnsi="Times New Roman" w:cs="Times New Roman"/>
          <w:sz w:val="24"/>
        </w:rPr>
        <w:t xml:space="preserve"> </w:t>
      </w:r>
    </w:p>
    <w:p w14:paraId="5109D240" w14:textId="77777777" w:rsidR="00925913" w:rsidRDefault="00477365">
      <w:pPr>
        <w:ind w:left="1268" w:right="0"/>
      </w:pPr>
      <w:r>
        <w:t xml:space="preserve">Credit rating agencies such as Fitch rate institutions depending upon: </w:t>
      </w:r>
    </w:p>
    <w:p w14:paraId="00D3AFA1" w14:textId="77777777" w:rsidR="00925913" w:rsidRDefault="00477365">
      <w:pPr>
        <w:spacing w:after="0" w:line="259" w:lineRule="auto"/>
        <w:ind w:left="1277" w:right="0" w:firstLine="0"/>
        <w:jc w:val="left"/>
      </w:pPr>
      <w:r>
        <w:t xml:space="preserve"> </w:t>
      </w:r>
    </w:p>
    <w:p w14:paraId="540566D0" w14:textId="77777777" w:rsidR="00925913" w:rsidRDefault="00477365">
      <w:pPr>
        <w:numPr>
          <w:ilvl w:val="0"/>
          <w:numId w:val="32"/>
        </w:numPr>
        <w:ind w:right="0" w:hanging="360"/>
      </w:pPr>
      <w:r>
        <w:t xml:space="preserve">Long term ability to meet all of their most senior financial obligations on a timely basis </w:t>
      </w:r>
    </w:p>
    <w:p w14:paraId="6E4623A9" w14:textId="77777777" w:rsidR="00925913" w:rsidRDefault="00477365">
      <w:pPr>
        <w:numPr>
          <w:ilvl w:val="0"/>
          <w:numId w:val="32"/>
        </w:numPr>
        <w:spacing w:after="0" w:line="259" w:lineRule="auto"/>
        <w:ind w:right="0" w:hanging="360"/>
      </w:pPr>
      <w:r>
        <w:t xml:space="preserve">Short term ability to meet financial obligations within a relatively short time period </w:t>
      </w:r>
    </w:p>
    <w:p w14:paraId="13D2F77E" w14:textId="77777777" w:rsidR="00925913" w:rsidRDefault="00477365">
      <w:pPr>
        <w:numPr>
          <w:ilvl w:val="0"/>
          <w:numId w:val="32"/>
        </w:numPr>
        <w:spacing w:after="41"/>
        <w:ind w:right="0" w:hanging="360"/>
      </w:pPr>
      <w:r>
        <w:t xml:space="preserve">Viability rating attempts to assess how a bank would be viewed if it was entirely independent of any external support </w:t>
      </w:r>
    </w:p>
    <w:p w14:paraId="1F6D623C" w14:textId="77777777" w:rsidR="00925913" w:rsidRDefault="00477365">
      <w:pPr>
        <w:numPr>
          <w:ilvl w:val="0"/>
          <w:numId w:val="32"/>
        </w:numPr>
        <w:ind w:right="0" w:hanging="360"/>
      </w:pPr>
      <w:r>
        <w:t xml:space="preserve">Sovereign rating reflects the strength of a country’s economy, and hence the ability of a country’s Government to support its financial institutions. </w:t>
      </w:r>
    </w:p>
    <w:p w14:paraId="425E59E2" w14:textId="77777777" w:rsidR="00925913" w:rsidRDefault="00477365">
      <w:pPr>
        <w:spacing w:after="0" w:line="259" w:lineRule="auto"/>
        <w:ind w:left="1277" w:right="0" w:firstLine="0"/>
        <w:jc w:val="left"/>
      </w:pPr>
      <w:r>
        <w:t xml:space="preserve"> </w:t>
      </w:r>
    </w:p>
    <w:p w14:paraId="38AB14E2" w14:textId="77777777" w:rsidR="00925913" w:rsidRDefault="00477365">
      <w:pPr>
        <w:ind w:left="1268" w:right="0"/>
      </w:pPr>
      <w:r>
        <w:t xml:space="preserve">The credit criteria in respect of Financial Assets held by the Authority is as detailed below: </w:t>
      </w:r>
    </w:p>
    <w:p w14:paraId="164CFD84" w14:textId="77777777" w:rsidR="00925913" w:rsidRDefault="00477365">
      <w:pPr>
        <w:spacing w:after="0" w:line="259" w:lineRule="auto"/>
        <w:ind w:left="568" w:right="0" w:firstLine="0"/>
        <w:jc w:val="left"/>
      </w:pPr>
      <w:r>
        <w:t xml:space="preserve"> </w:t>
      </w:r>
    </w:p>
    <w:tbl>
      <w:tblPr>
        <w:tblStyle w:val="TableGrid"/>
        <w:tblW w:w="9178" w:type="dxa"/>
        <w:tblInd w:w="1283" w:type="dxa"/>
        <w:tblCellMar>
          <w:top w:w="0" w:type="dxa"/>
          <w:left w:w="107" w:type="dxa"/>
          <w:bottom w:w="0" w:type="dxa"/>
          <w:right w:w="51" w:type="dxa"/>
        </w:tblCellMar>
        <w:tblLook w:val="04A0" w:firstRow="1" w:lastRow="0" w:firstColumn="1" w:lastColumn="0" w:noHBand="0" w:noVBand="1"/>
      </w:tblPr>
      <w:tblGrid>
        <w:gridCol w:w="3367"/>
        <w:gridCol w:w="3543"/>
        <w:gridCol w:w="2268"/>
      </w:tblGrid>
      <w:tr w:rsidR="00925913" w14:paraId="685DA033" w14:textId="77777777">
        <w:trPr>
          <w:trHeight w:val="238"/>
        </w:trPr>
        <w:tc>
          <w:tcPr>
            <w:tcW w:w="3367" w:type="dxa"/>
            <w:tcBorders>
              <w:top w:val="single" w:sz="4" w:space="0" w:color="000000"/>
              <w:left w:val="single" w:sz="4" w:space="0" w:color="000000"/>
              <w:bottom w:val="single" w:sz="4" w:space="0" w:color="000000"/>
              <w:right w:val="single" w:sz="4" w:space="0" w:color="000000"/>
            </w:tcBorders>
            <w:shd w:val="clear" w:color="auto" w:fill="FFCC99"/>
          </w:tcPr>
          <w:p w14:paraId="22A67B82" w14:textId="77777777" w:rsidR="00925913" w:rsidRDefault="00477365">
            <w:pPr>
              <w:spacing w:after="0" w:line="259" w:lineRule="auto"/>
              <w:ind w:left="0" w:right="0" w:firstLine="0"/>
              <w:jc w:val="left"/>
            </w:pPr>
            <w:r>
              <w:t xml:space="preserve">Financial Asset Category </w:t>
            </w:r>
          </w:p>
        </w:tc>
        <w:tc>
          <w:tcPr>
            <w:tcW w:w="3543" w:type="dxa"/>
            <w:tcBorders>
              <w:top w:val="single" w:sz="4" w:space="0" w:color="000000"/>
              <w:left w:val="single" w:sz="4" w:space="0" w:color="000000"/>
              <w:bottom w:val="single" w:sz="4" w:space="0" w:color="000000"/>
              <w:right w:val="single" w:sz="4" w:space="0" w:color="000000"/>
            </w:tcBorders>
            <w:shd w:val="clear" w:color="auto" w:fill="FFCC99"/>
          </w:tcPr>
          <w:p w14:paraId="67DCF9CC" w14:textId="77777777" w:rsidR="00925913" w:rsidRDefault="00477365">
            <w:pPr>
              <w:spacing w:after="0" w:line="259" w:lineRule="auto"/>
              <w:ind w:left="2" w:right="0" w:firstLine="0"/>
              <w:jc w:val="left"/>
            </w:pPr>
            <w:r>
              <w:t xml:space="preserve">Criteria </w:t>
            </w:r>
          </w:p>
        </w:tc>
        <w:tc>
          <w:tcPr>
            <w:tcW w:w="2268" w:type="dxa"/>
            <w:tcBorders>
              <w:top w:val="single" w:sz="4" w:space="0" w:color="000000"/>
              <w:left w:val="single" w:sz="4" w:space="0" w:color="000000"/>
              <w:bottom w:val="single" w:sz="4" w:space="0" w:color="000000"/>
              <w:right w:val="single" w:sz="4" w:space="0" w:color="000000"/>
            </w:tcBorders>
            <w:shd w:val="clear" w:color="auto" w:fill="FFCC99"/>
          </w:tcPr>
          <w:p w14:paraId="23680391" w14:textId="77777777" w:rsidR="00925913" w:rsidRDefault="00477365">
            <w:pPr>
              <w:spacing w:after="0" w:line="259" w:lineRule="auto"/>
              <w:ind w:left="78" w:right="0" w:firstLine="0"/>
              <w:jc w:val="left"/>
            </w:pPr>
            <w:r>
              <w:t xml:space="preserve">Maximum Investment </w:t>
            </w:r>
          </w:p>
        </w:tc>
      </w:tr>
      <w:tr w:rsidR="00925913" w14:paraId="69623986" w14:textId="77777777">
        <w:trPr>
          <w:trHeight w:val="1504"/>
        </w:trPr>
        <w:tc>
          <w:tcPr>
            <w:tcW w:w="3367" w:type="dxa"/>
            <w:tcBorders>
              <w:top w:val="single" w:sz="4" w:space="0" w:color="000000"/>
              <w:left w:val="single" w:sz="4" w:space="0" w:color="000000"/>
              <w:bottom w:val="nil"/>
              <w:right w:val="single" w:sz="4" w:space="0" w:color="000000"/>
            </w:tcBorders>
          </w:tcPr>
          <w:p w14:paraId="6AD7AC27" w14:textId="77777777" w:rsidR="00925913" w:rsidRDefault="00477365">
            <w:pPr>
              <w:spacing w:after="0" w:line="259" w:lineRule="auto"/>
              <w:ind w:left="0" w:right="0" w:firstLine="0"/>
              <w:jc w:val="left"/>
            </w:pPr>
            <w:r>
              <w:t xml:space="preserve"> </w:t>
            </w:r>
          </w:p>
          <w:p w14:paraId="6EF43606" w14:textId="77777777" w:rsidR="00925913" w:rsidRDefault="00477365">
            <w:pPr>
              <w:spacing w:after="0" w:line="259" w:lineRule="auto"/>
              <w:ind w:left="0" w:right="0" w:firstLine="0"/>
              <w:jc w:val="left"/>
            </w:pPr>
            <w:r>
              <w:t xml:space="preserve">Deposits with banks </w:t>
            </w:r>
          </w:p>
        </w:tc>
        <w:tc>
          <w:tcPr>
            <w:tcW w:w="3543" w:type="dxa"/>
            <w:tcBorders>
              <w:top w:val="single" w:sz="4" w:space="0" w:color="000000"/>
              <w:left w:val="single" w:sz="4" w:space="0" w:color="000000"/>
              <w:bottom w:val="nil"/>
              <w:right w:val="single" w:sz="4" w:space="0" w:color="000000"/>
            </w:tcBorders>
          </w:tcPr>
          <w:p w14:paraId="29C966B6" w14:textId="77777777" w:rsidR="00925913" w:rsidRDefault="00477365">
            <w:pPr>
              <w:spacing w:after="0" w:line="259" w:lineRule="auto"/>
              <w:ind w:left="2" w:right="0" w:firstLine="0"/>
              <w:jc w:val="left"/>
            </w:pPr>
            <w:r>
              <w:t xml:space="preserve"> </w:t>
            </w:r>
          </w:p>
          <w:p w14:paraId="2E762890" w14:textId="77777777" w:rsidR="00925913" w:rsidRDefault="00477365">
            <w:pPr>
              <w:spacing w:after="0" w:line="259" w:lineRule="auto"/>
              <w:ind w:left="2" w:right="0" w:firstLine="0"/>
              <w:jc w:val="left"/>
            </w:pPr>
            <w:r>
              <w:t xml:space="preserve">Sovereign rating: AA+ </w:t>
            </w:r>
          </w:p>
          <w:p w14:paraId="05FEEAFE" w14:textId="77777777" w:rsidR="00925913" w:rsidRDefault="00477365">
            <w:pPr>
              <w:spacing w:after="0" w:line="259" w:lineRule="auto"/>
              <w:ind w:left="2" w:right="0" w:firstLine="0"/>
              <w:jc w:val="left"/>
            </w:pPr>
            <w:r>
              <w:t xml:space="preserve">Short Term: F1 </w:t>
            </w:r>
          </w:p>
          <w:p w14:paraId="1F89BB1D" w14:textId="77777777" w:rsidR="00925913" w:rsidRDefault="00477365">
            <w:pPr>
              <w:spacing w:after="0" w:line="259" w:lineRule="auto"/>
              <w:ind w:left="2" w:right="0" w:firstLine="0"/>
              <w:jc w:val="left"/>
            </w:pPr>
            <w:r>
              <w:t xml:space="preserve">Long Term: A- </w:t>
            </w:r>
          </w:p>
          <w:p w14:paraId="01DBFACA" w14:textId="77777777" w:rsidR="00925913" w:rsidRDefault="00477365">
            <w:pPr>
              <w:spacing w:after="0" w:line="259" w:lineRule="auto"/>
              <w:ind w:left="2" w:right="0" w:firstLine="0"/>
              <w:jc w:val="left"/>
            </w:pPr>
            <w:r>
              <w:t xml:space="preserve">Viability rating: A </w:t>
            </w:r>
          </w:p>
          <w:p w14:paraId="6F30D426" w14:textId="77777777" w:rsidR="00925913" w:rsidRDefault="00477365">
            <w:pPr>
              <w:spacing w:after="0" w:line="259" w:lineRule="auto"/>
              <w:ind w:left="2" w:right="0" w:firstLine="0"/>
              <w:jc w:val="left"/>
            </w:pPr>
            <w:r>
              <w:t xml:space="preserve">Active in sterling markets </w:t>
            </w:r>
          </w:p>
        </w:tc>
        <w:tc>
          <w:tcPr>
            <w:tcW w:w="2268" w:type="dxa"/>
            <w:tcBorders>
              <w:top w:val="single" w:sz="4" w:space="0" w:color="000000"/>
              <w:left w:val="single" w:sz="4" w:space="0" w:color="000000"/>
              <w:bottom w:val="nil"/>
              <w:right w:val="single" w:sz="4" w:space="0" w:color="000000"/>
            </w:tcBorders>
          </w:tcPr>
          <w:p w14:paraId="3F479B8F" w14:textId="77777777" w:rsidR="00925913" w:rsidRDefault="00477365">
            <w:pPr>
              <w:spacing w:after="0" w:line="259" w:lineRule="auto"/>
              <w:ind w:left="2" w:right="0" w:firstLine="0"/>
              <w:jc w:val="left"/>
            </w:pPr>
            <w:r>
              <w:t xml:space="preserve"> </w:t>
            </w:r>
          </w:p>
          <w:p w14:paraId="3927A121" w14:textId="77777777" w:rsidR="00925913" w:rsidRDefault="00477365">
            <w:pPr>
              <w:spacing w:after="1" w:line="239" w:lineRule="auto"/>
              <w:ind w:left="2" w:right="0" w:firstLine="0"/>
              <w:jc w:val="left"/>
            </w:pPr>
            <w:r>
              <w:t xml:space="preserve">£25m (the Authority currently operates an </w:t>
            </w:r>
          </w:p>
          <w:p w14:paraId="405D4335" w14:textId="77777777" w:rsidR="00925913" w:rsidRDefault="00477365">
            <w:pPr>
              <w:spacing w:after="0" w:line="259" w:lineRule="auto"/>
              <w:ind w:left="2" w:right="0" w:firstLine="0"/>
              <w:jc w:val="left"/>
            </w:pPr>
            <w:r>
              <w:t xml:space="preserve">operational limit of </w:t>
            </w:r>
          </w:p>
          <w:p w14:paraId="54E82863" w14:textId="77777777" w:rsidR="00925913" w:rsidRDefault="00477365">
            <w:pPr>
              <w:spacing w:after="0" w:line="259" w:lineRule="auto"/>
              <w:ind w:left="2" w:right="0" w:firstLine="0"/>
              <w:jc w:val="left"/>
            </w:pPr>
            <w:r>
              <w:t xml:space="preserve">£10m) </w:t>
            </w:r>
          </w:p>
        </w:tc>
      </w:tr>
      <w:tr w:rsidR="00925913" w14:paraId="52D8C093" w14:textId="77777777">
        <w:trPr>
          <w:trHeight w:val="1867"/>
        </w:trPr>
        <w:tc>
          <w:tcPr>
            <w:tcW w:w="3367" w:type="dxa"/>
            <w:tcBorders>
              <w:top w:val="nil"/>
              <w:left w:val="single" w:sz="4" w:space="0" w:color="000000"/>
              <w:bottom w:val="single" w:sz="4" w:space="0" w:color="000000"/>
              <w:right w:val="single" w:sz="4" w:space="0" w:color="000000"/>
            </w:tcBorders>
          </w:tcPr>
          <w:p w14:paraId="7845C888" w14:textId="77777777" w:rsidR="00925913" w:rsidRDefault="00477365">
            <w:pPr>
              <w:spacing w:after="0" w:line="259" w:lineRule="auto"/>
              <w:ind w:left="0" w:right="0" w:firstLine="0"/>
              <w:jc w:val="left"/>
            </w:pPr>
            <w:r>
              <w:t xml:space="preserve"> </w:t>
            </w:r>
          </w:p>
          <w:p w14:paraId="282AF71A" w14:textId="77777777" w:rsidR="00925913" w:rsidRDefault="00477365">
            <w:pPr>
              <w:spacing w:after="100" w:line="259" w:lineRule="auto"/>
              <w:ind w:left="0" w:right="0" w:firstLine="0"/>
              <w:jc w:val="left"/>
            </w:pPr>
            <w:r>
              <w:t xml:space="preserve">Deposits with building societies </w:t>
            </w:r>
          </w:p>
          <w:p w14:paraId="1356774A" w14:textId="77777777" w:rsidR="00925913" w:rsidRDefault="00477365">
            <w:pPr>
              <w:spacing w:after="102" w:line="259" w:lineRule="auto"/>
              <w:ind w:left="0" w:right="0" w:firstLine="0"/>
              <w:jc w:val="left"/>
            </w:pPr>
            <w:r>
              <w:t xml:space="preserve"> </w:t>
            </w:r>
          </w:p>
          <w:p w14:paraId="772B195D" w14:textId="77777777" w:rsidR="00925913" w:rsidRDefault="00477365">
            <w:pPr>
              <w:spacing w:after="102" w:line="259" w:lineRule="auto"/>
              <w:ind w:left="0" w:right="0" w:firstLine="0"/>
              <w:jc w:val="left"/>
            </w:pPr>
            <w:r>
              <w:t xml:space="preserve"> </w:t>
            </w:r>
          </w:p>
          <w:p w14:paraId="4B78E990" w14:textId="77777777" w:rsidR="00925913" w:rsidRDefault="00477365">
            <w:pPr>
              <w:spacing w:after="100" w:line="259" w:lineRule="auto"/>
              <w:ind w:left="0" w:right="0" w:firstLine="0"/>
              <w:jc w:val="left"/>
            </w:pPr>
            <w:r>
              <w:t xml:space="preserve"> </w:t>
            </w:r>
          </w:p>
          <w:p w14:paraId="78A51EFD" w14:textId="77777777" w:rsidR="00925913" w:rsidRDefault="00477365">
            <w:pPr>
              <w:spacing w:after="0" w:line="259" w:lineRule="auto"/>
              <w:ind w:left="0" w:right="0" w:firstLine="0"/>
              <w:jc w:val="left"/>
            </w:pPr>
            <w:r>
              <w:t xml:space="preserve">Deposits with money market funds </w:t>
            </w:r>
          </w:p>
        </w:tc>
        <w:tc>
          <w:tcPr>
            <w:tcW w:w="3543" w:type="dxa"/>
            <w:tcBorders>
              <w:top w:val="nil"/>
              <w:left w:val="single" w:sz="4" w:space="0" w:color="000000"/>
              <w:bottom w:val="single" w:sz="4" w:space="0" w:color="000000"/>
              <w:right w:val="single" w:sz="4" w:space="0" w:color="000000"/>
            </w:tcBorders>
          </w:tcPr>
          <w:p w14:paraId="71A2BC67" w14:textId="77777777" w:rsidR="00925913" w:rsidRDefault="00477365">
            <w:pPr>
              <w:spacing w:after="0" w:line="259" w:lineRule="auto"/>
              <w:ind w:left="2" w:right="0" w:firstLine="0"/>
              <w:jc w:val="left"/>
            </w:pPr>
            <w:r>
              <w:t xml:space="preserve"> </w:t>
            </w:r>
          </w:p>
          <w:p w14:paraId="0B22BC39" w14:textId="77777777" w:rsidR="00925913" w:rsidRDefault="00477365">
            <w:pPr>
              <w:spacing w:after="100" w:line="259" w:lineRule="auto"/>
              <w:ind w:left="2" w:right="0" w:firstLine="0"/>
              <w:jc w:val="left"/>
            </w:pPr>
            <w:r>
              <w:t xml:space="preserve">Short Term: F1 (Fitch) / P-1 (Moody) </w:t>
            </w:r>
          </w:p>
          <w:p w14:paraId="4E9B9379" w14:textId="77777777" w:rsidR="00925913" w:rsidRDefault="00477365">
            <w:pPr>
              <w:spacing w:after="102" w:line="259" w:lineRule="auto"/>
              <w:ind w:left="2" w:right="0" w:firstLine="0"/>
              <w:jc w:val="left"/>
            </w:pPr>
            <w:r>
              <w:t xml:space="preserve">Active in sterling markets </w:t>
            </w:r>
          </w:p>
          <w:p w14:paraId="41756EB6" w14:textId="77777777" w:rsidR="00925913" w:rsidRDefault="00477365">
            <w:pPr>
              <w:spacing w:after="102" w:line="259" w:lineRule="auto"/>
              <w:ind w:left="2" w:right="0" w:firstLine="0"/>
              <w:jc w:val="left"/>
            </w:pPr>
            <w:r>
              <w:t xml:space="preserve">Minimum total assets: £2,000m </w:t>
            </w:r>
          </w:p>
          <w:p w14:paraId="51250938" w14:textId="77777777" w:rsidR="00925913" w:rsidRDefault="00477365">
            <w:pPr>
              <w:spacing w:after="100" w:line="259" w:lineRule="auto"/>
              <w:ind w:left="2" w:right="0" w:firstLine="0"/>
              <w:jc w:val="left"/>
            </w:pPr>
            <w:r>
              <w:t xml:space="preserve"> </w:t>
            </w:r>
          </w:p>
          <w:p w14:paraId="14DF7FAA" w14:textId="77777777" w:rsidR="00925913" w:rsidRDefault="00477365">
            <w:pPr>
              <w:spacing w:after="0" w:line="259" w:lineRule="auto"/>
              <w:ind w:left="2" w:right="0" w:firstLine="0"/>
              <w:jc w:val="left"/>
            </w:pPr>
            <w:r>
              <w:t xml:space="preserve">Sovereign rating: AAA </w:t>
            </w:r>
          </w:p>
        </w:tc>
        <w:tc>
          <w:tcPr>
            <w:tcW w:w="2268" w:type="dxa"/>
            <w:tcBorders>
              <w:top w:val="nil"/>
              <w:left w:val="single" w:sz="4" w:space="0" w:color="000000"/>
              <w:bottom w:val="single" w:sz="4" w:space="0" w:color="000000"/>
              <w:right w:val="single" w:sz="4" w:space="0" w:color="000000"/>
            </w:tcBorders>
          </w:tcPr>
          <w:p w14:paraId="5D3159D3" w14:textId="77777777" w:rsidR="00925913" w:rsidRDefault="00477365">
            <w:pPr>
              <w:spacing w:after="0" w:line="259" w:lineRule="auto"/>
              <w:ind w:left="0" w:right="0" w:firstLine="0"/>
              <w:jc w:val="right"/>
            </w:pPr>
            <w:r>
              <w:t xml:space="preserve"> </w:t>
            </w:r>
          </w:p>
          <w:p w14:paraId="494FCEEA" w14:textId="77777777" w:rsidR="00925913" w:rsidRDefault="00477365">
            <w:pPr>
              <w:spacing w:after="0" w:line="240" w:lineRule="auto"/>
              <w:ind w:left="2" w:right="0" w:firstLine="0"/>
              <w:jc w:val="left"/>
            </w:pPr>
            <w:r>
              <w:t xml:space="preserve">£25m (the Authority currently operates an </w:t>
            </w:r>
          </w:p>
          <w:p w14:paraId="15C1C9FE" w14:textId="77777777" w:rsidR="00925913" w:rsidRDefault="00477365">
            <w:pPr>
              <w:spacing w:after="119" w:line="240" w:lineRule="auto"/>
              <w:ind w:left="2" w:right="0" w:firstLine="0"/>
              <w:jc w:val="left"/>
            </w:pPr>
            <w:r>
              <w:t xml:space="preserve">operational limit of £10m) </w:t>
            </w:r>
          </w:p>
          <w:p w14:paraId="466EC6BA" w14:textId="77777777" w:rsidR="00925913" w:rsidRDefault="00477365">
            <w:pPr>
              <w:spacing w:after="102" w:line="259" w:lineRule="auto"/>
              <w:ind w:left="2" w:right="0" w:firstLine="0"/>
              <w:jc w:val="left"/>
            </w:pPr>
            <w:r>
              <w:t xml:space="preserve"> </w:t>
            </w:r>
          </w:p>
          <w:p w14:paraId="22CAA2EA" w14:textId="77777777" w:rsidR="00925913" w:rsidRDefault="00477365">
            <w:pPr>
              <w:spacing w:after="0" w:line="259" w:lineRule="auto"/>
              <w:ind w:left="2" w:right="0" w:firstLine="0"/>
              <w:jc w:val="left"/>
            </w:pPr>
            <w:r>
              <w:t xml:space="preserve">£15m </w:t>
            </w:r>
          </w:p>
        </w:tc>
      </w:tr>
    </w:tbl>
    <w:p w14:paraId="6060B1E0" w14:textId="77777777" w:rsidR="00925913" w:rsidRDefault="00477365">
      <w:pPr>
        <w:spacing w:after="0" w:line="259" w:lineRule="auto"/>
        <w:ind w:left="568" w:right="0" w:firstLine="0"/>
        <w:jc w:val="left"/>
      </w:pPr>
      <w:r>
        <w:rPr>
          <w:b/>
        </w:rPr>
        <w:t xml:space="preserve"> </w:t>
      </w:r>
    </w:p>
    <w:p w14:paraId="7894BC7B" w14:textId="77777777" w:rsidR="00925913" w:rsidRDefault="00477365">
      <w:pPr>
        <w:ind w:left="1268" w:right="0"/>
      </w:pPr>
      <w:r>
        <w:t>The above table demonstrates that the Authority will only invest in institutions that have the highest credit rating scores.  For Banks, a risk score of F1+ (exceptionally strong credit quality), A- (High credit quality - low credit risk and very strong capacity to pay financial commitments),</w:t>
      </w:r>
      <w:r>
        <w:rPr>
          <w:rFonts w:ascii="Times New Roman" w:eastAsia="Times New Roman" w:hAnsi="Times New Roman" w:cs="Times New Roman"/>
          <w:sz w:val="24"/>
        </w:rPr>
        <w:t xml:space="preserve"> </w:t>
      </w:r>
      <w:r>
        <w:t xml:space="preserve">Building Societies that have a risk score of F1 (highest credit quality), P-1 (low risk) and Money Market Funds rating of AAA (highest credit quality). </w:t>
      </w:r>
    </w:p>
    <w:p w14:paraId="7D0FC047" w14:textId="77777777" w:rsidR="00925913" w:rsidRDefault="00477365">
      <w:pPr>
        <w:spacing w:after="0" w:line="259" w:lineRule="auto"/>
        <w:ind w:left="1277" w:right="0" w:firstLine="0"/>
        <w:jc w:val="left"/>
      </w:pPr>
      <w:r>
        <w:t xml:space="preserve"> </w:t>
      </w:r>
    </w:p>
    <w:p w14:paraId="60505EE6" w14:textId="77777777" w:rsidR="00925913" w:rsidRDefault="00477365">
      <w:pPr>
        <w:ind w:left="1268" w:right="0"/>
      </w:pPr>
      <w:r>
        <w:t xml:space="preserve">The following analysis summarises the Authority’s potential maximum exposure to credit risk at the balance sheet date.  The figures represent the actual investment made and, based on experience of default and uncollectability over the last 15 financial years, adjusted to reflect current market conditions: </w:t>
      </w:r>
    </w:p>
    <w:p w14:paraId="0655882E" w14:textId="77777777" w:rsidR="00925913" w:rsidRDefault="00477365">
      <w:pPr>
        <w:spacing w:after="0" w:line="259" w:lineRule="auto"/>
        <w:ind w:left="568" w:right="0" w:firstLine="0"/>
        <w:jc w:val="left"/>
      </w:pPr>
      <w:r>
        <w:t xml:space="preserve"> </w:t>
      </w:r>
    </w:p>
    <w:tbl>
      <w:tblPr>
        <w:tblStyle w:val="TableGrid"/>
        <w:tblW w:w="9126" w:type="dxa"/>
        <w:tblInd w:w="1283" w:type="dxa"/>
        <w:tblCellMar>
          <w:top w:w="3" w:type="dxa"/>
          <w:left w:w="109" w:type="dxa"/>
          <w:bottom w:w="0" w:type="dxa"/>
          <w:right w:w="56" w:type="dxa"/>
        </w:tblCellMar>
        <w:tblLook w:val="04A0" w:firstRow="1" w:lastRow="0" w:firstColumn="1" w:lastColumn="0" w:noHBand="0" w:noVBand="1"/>
      </w:tblPr>
      <w:tblGrid>
        <w:gridCol w:w="1303"/>
        <w:gridCol w:w="2608"/>
        <w:gridCol w:w="1304"/>
        <w:gridCol w:w="1304"/>
        <w:gridCol w:w="1304"/>
        <w:gridCol w:w="1303"/>
      </w:tblGrid>
      <w:tr w:rsidR="00925913" w14:paraId="36E05529" w14:textId="77777777">
        <w:trPr>
          <w:trHeight w:val="926"/>
        </w:trPr>
        <w:tc>
          <w:tcPr>
            <w:tcW w:w="1303" w:type="dxa"/>
            <w:tcBorders>
              <w:top w:val="single" w:sz="4" w:space="0" w:color="000000"/>
              <w:left w:val="single" w:sz="4" w:space="0" w:color="000000"/>
              <w:bottom w:val="nil"/>
              <w:right w:val="single" w:sz="4" w:space="0" w:color="000000"/>
            </w:tcBorders>
            <w:shd w:val="clear" w:color="auto" w:fill="FFCC99"/>
          </w:tcPr>
          <w:p w14:paraId="1A561266" w14:textId="77777777" w:rsidR="00925913" w:rsidRDefault="00477365">
            <w:pPr>
              <w:spacing w:after="0" w:line="259" w:lineRule="auto"/>
              <w:ind w:left="0" w:right="9" w:firstLine="0"/>
              <w:jc w:val="center"/>
            </w:pPr>
            <w:r>
              <w:rPr>
                <w:sz w:val="16"/>
              </w:rPr>
              <w:t xml:space="preserve"> </w:t>
            </w:r>
          </w:p>
          <w:p w14:paraId="730C83AE" w14:textId="77777777" w:rsidR="00925913" w:rsidRDefault="00477365">
            <w:pPr>
              <w:spacing w:after="0" w:line="259" w:lineRule="auto"/>
              <w:ind w:left="0" w:right="9" w:firstLine="0"/>
              <w:jc w:val="center"/>
            </w:pPr>
            <w:r>
              <w:rPr>
                <w:sz w:val="16"/>
              </w:rPr>
              <w:t xml:space="preserve"> </w:t>
            </w:r>
          </w:p>
          <w:p w14:paraId="4224A5FE" w14:textId="77777777" w:rsidR="00925913" w:rsidRDefault="00477365">
            <w:pPr>
              <w:spacing w:after="0" w:line="259" w:lineRule="auto"/>
              <w:ind w:left="0" w:right="0" w:firstLine="0"/>
              <w:jc w:val="center"/>
            </w:pPr>
            <w:r>
              <w:rPr>
                <w:sz w:val="16"/>
              </w:rPr>
              <w:t xml:space="preserve">Estimated maximum exposure </w:t>
            </w:r>
          </w:p>
        </w:tc>
        <w:tc>
          <w:tcPr>
            <w:tcW w:w="2608" w:type="dxa"/>
            <w:tcBorders>
              <w:top w:val="single" w:sz="4" w:space="0" w:color="000000"/>
              <w:left w:val="single" w:sz="4" w:space="0" w:color="000000"/>
              <w:bottom w:val="nil"/>
              <w:right w:val="single" w:sz="4" w:space="0" w:color="000000"/>
            </w:tcBorders>
            <w:shd w:val="clear" w:color="auto" w:fill="FFCC99"/>
          </w:tcPr>
          <w:p w14:paraId="1300DDD0" w14:textId="77777777" w:rsidR="00925913" w:rsidRDefault="00477365">
            <w:pPr>
              <w:spacing w:after="0" w:line="259" w:lineRule="auto"/>
              <w:ind w:left="0" w:right="0" w:firstLine="0"/>
              <w:jc w:val="left"/>
            </w:pPr>
            <w:r>
              <w:rPr>
                <w:sz w:val="18"/>
              </w:rP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234A348E" w14:textId="77777777" w:rsidR="00925913" w:rsidRDefault="00477365">
            <w:pPr>
              <w:spacing w:after="0" w:line="259" w:lineRule="auto"/>
              <w:ind w:left="0" w:right="9" w:firstLine="0"/>
              <w:jc w:val="center"/>
            </w:pPr>
            <w:r>
              <w:rPr>
                <w:sz w:val="16"/>
              </w:rPr>
              <w:t xml:space="preserve"> </w:t>
            </w:r>
          </w:p>
          <w:p w14:paraId="70CEE3B4" w14:textId="77777777" w:rsidR="00925913" w:rsidRDefault="00477365">
            <w:pPr>
              <w:spacing w:after="0" w:line="259" w:lineRule="auto"/>
              <w:ind w:left="0" w:right="9" w:firstLine="0"/>
              <w:jc w:val="center"/>
            </w:pPr>
            <w:r>
              <w:rPr>
                <w:sz w:val="16"/>
              </w:rPr>
              <w:t xml:space="preserve"> </w:t>
            </w:r>
          </w:p>
          <w:p w14:paraId="4C027277" w14:textId="77777777" w:rsidR="00925913" w:rsidRDefault="00477365">
            <w:pPr>
              <w:spacing w:after="0" w:line="259" w:lineRule="auto"/>
              <w:ind w:left="0" w:right="9" w:firstLine="0"/>
              <w:jc w:val="center"/>
            </w:pPr>
            <w:r>
              <w:rPr>
                <w:sz w:val="16"/>
              </w:rPr>
              <w:t xml:space="preserve"> </w:t>
            </w:r>
          </w:p>
          <w:p w14:paraId="14EE25A9" w14:textId="77777777" w:rsidR="00925913" w:rsidRDefault="00477365">
            <w:pPr>
              <w:spacing w:after="0" w:line="259" w:lineRule="auto"/>
              <w:ind w:left="0" w:right="9" w:firstLine="0"/>
              <w:jc w:val="center"/>
            </w:pPr>
            <w:r>
              <w:rPr>
                <w:sz w:val="16"/>
              </w:rPr>
              <w:t xml:space="preserve"> </w:t>
            </w:r>
          </w:p>
          <w:p w14:paraId="0F27837D" w14:textId="77777777" w:rsidR="00925913" w:rsidRDefault="00477365">
            <w:pPr>
              <w:spacing w:after="0" w:line="259" w:lineRule="auto"/>
              <w:ind w:left="0" w:right="52" w:firstLine="0"/>
              <w:jc w:val="center"/>
            </w:pPr>
            <w:r>
              <w:rPr>
                <w:sz w:val="16"/>
              </w:rPr>
              <w:t xml:space="preserve">Amount  </w:t>
            </w:r>
          </w:p>
        </w:tc>
        <w:tc>
          <w:tcPr>
            <w:tcW w:w="1304" w:type="dxa"/>
            <w:tcBorders>
              <w:top w:val="single" w:sz="4" w:space="0" w:color="000000"/>
              <w:left w:val="single" w:sz="4" w:space="0" w:color="000000"/>
              <w:bottom w:val="nil"/>
              <w:right w:val="single" w:sz="4" w:space="0" w:color="000000"/>
            </w:tcBorders>
            <w:shd w:val="clear" w:color="auto" w:fill="FFCC99"/>
          </w:tcPr>
          <w:p w14:paraId="79EC03A3" w14:textId="77777777" w:rsidR="00925913" w:rsidRDefault="00477365">
            <w:pPr>
              <w:spacing w:after="0" w:line="259" w:lineRule="auto"/>
              <w:ind w:left="0" w:right="7" w:firstLine="0"/>
              <w:jc w:val="center"/>
            </w:pPr>
            <w:r>
              <w:rPr>
                <w:sz w:val="16"/>
              </w:rPr>
              <w:t xml:space="preserve"> </w:t>
            </w:r>
          </w:p>
          <w:p w14:paraId="6E546B04" w14:textId="77777777" w:rsidR="00925913" w:rsidRDefault="00477365">
            <w:pPr>
              <w:spacing w:after="0" w:line="259" w:lineRule="auto"/>
              <w:ind w:left="0" w:right="7" w:firstLine="0"/>
              <w:jc w:val="center"/>
            </w:pPr>
            <w:r>
              <w:rPr>
                <w:sz w:val="16"/>
              </w:rPr>
              <w:t xml:space="preserve"> </w:t>
            </w:r>
          </w:p>
          <w:p w14:paraId="379A5A63" w14:textId="77777777" w:rsidR="00925913" w:rsidRDefault="00477365">
            <w:pPr>
              <w:spacing w:after="0" w:line="259" w:lineRule="auto"/>
              <w:ind w:left="0" w:right="7" w:firstLine="0"/>
              <w:jc w:val="center"/>
            </w:pPr>
            <w:r>
              <w:rPr>
                <w:sz w:val="16"/>
              </w:rPr>
              <w:t xml:space="preserve"> </w:t>
            </w:r>
          </w:p>
          <w:p w14:paraId="378A4B07" w14:textId="77777777" w:rsidR="00925913" w:rsidRDefault="00477365">
            <w:pPr>
              <w:spacing w:after="0" w:line="259" w:lineRule="auto"/>
              <w:ind w:left="0" w:right="0" w:firstLine="0"/>
              <w:jc w:val="center"/>
            </w:pPr>
            <w:r>
              <w:rPr>
                <w:sz w:val="16"/>
              </w:rPr>
              <w:t xml:space="preserve">Historical experience </w:t>
            </w:r>
          </w:p>
        </w:tc>
        <w:tc>
          <w:tcPr>
            <w:tcW w:w="1304" w:type="dxa"/>
            <w:tcBorders>
              <w:top w:val="single" w:sz="4" w:space="0" w:color="000000"/>
              <w:left w:val="single" w:sz="4" w:space="0" w:color="000000"/>
              <w:bottom w:val="nil"/>
              <w:right w:val="single" w:sz="4" w:space="0" w:color="000000"/>
            </w:tcBorders>
            <w:shd w:val="clear" w:color="auto" w:fill="FFCC99"/>
          </w:tcPr>
          <w:p w14:paraId="4F6D14D2" w14:textId="77777777" w:rsidR="00925913" w:rsidRDefault="00477365">
            <w:pPr>
              <w:spacing w:after="1" w:line="240" w:lineRule="auto"/>
              <w:ind w:left="0" w:right="0" w:firstLine="0"/>
              <w:jc w:val="center"/>
            </w:pPr>
            <w:r>
              <w:rPr>
                <w:sz w:val="16"/>
              </w:rPr>
              <w:t xml:space="preserve">Historical experience </w:t>
            </w:r>
          </w:p>
          <w:p w14:paraId="26C4AEDB" w14:textId="77777777" w:rsidR="00925913" w:rsidRDefault="00477365">
            <w:pPr>
              <w:spacing w:after="0" w:line="259" w:lineRule="auto"/>
              <w:ind w:left="0" w:right="0" w:firstLine="0"/>
              <w:jc w:val="center"/>
            </w:pPr>
            <w:r>
              <w:rPr>
                <w:sz w:val="16"/>
              </w:rPr>
              <w:t xml:space="preserve">adjusted for market conditions  </w:t>
            </w:r>
          </w:p>
        </w:tc>
        <w:tc>
          <w:tcPr>
            <w:tcW w:w="1303" w:type="dxa"/>
            <w:tcBorders>
              <w:top w:val="single" w:sz="4" w:space="0" w:color="000000"/>
              <w:left w:val="single" w:sz="4" w:space="0" w:color="000000"/>
              <w:bottom w:val="nil"/>
              <w:right w:val="single" w:sz="4" w:space="0" w:color="000000"/>
            </w:tcBorders>
            <w:shd w:val="clear" w:color="auto" w:fill="FFCC99"/>
          </w:tcPr>
          <w:p w14:paraId="6274D6FB" w14:textId="77777777" w:rsidR="00925913" w:rsidRDefault="00477365">
            <w:pPr>
              <w:spacing w:after="1" w:line="240" w:lineRule="auto"/>
              <w:ind w:left="0" w:right="0" w:firstLine="0"/>
              <w:jc w:val="center"/>
            </w:pPr>
            <w:r>
              <w:rPr>
                <w:sz w:val="16"/>
              </w:rPr>
              <w:t xml:space="preserve">Estimated maximum </w:t>
            </w:r>
          </w:p>
          <w:p w14:paraId="376849B4" w14:textId="77777777" w:rsidR="00925913" w:rsidRDefault="00477365">
            <w:pPr>
              <w:spacing w:after="0" w:line="259" w:lineRule="auto"/>
              <w:ind w:left="0" w:right="0" w:firstLine="0"/>
              <w:jc w:val="center"/>
            </w:pPr>
            <w:r>
              <w:rPr>
                <w:sz w:val="16"/>
              </w:rPr>
              <w:t xml:space="preserve">exposure to default &amp; uncollectability </w:t>
            </w:r>
          </w:p>
        </w:tc>
      </w:tr>
      <w:tr w:rsidR="00925913" w14:paraId="208EED67" w14:textId="77777777">
        <w:trPr>
          <w:trHeight w:val="208"/>
        </w:trPr>
        <w:tc>
          <w:tcPr>
            <w:tcW w:w="1303" w:type="dxa"/>
            <w:tcBorders>
              <w:top w:val="nil"/>
              <w:left w:val="single" w:sz="4" w:space="0" w:color="000000"/>
              <w:bottom w:val="single" w:sz="4" w:space="0" w:color="000000"/>
              <w:right w:val="single" w:sz="4" w:space="0" w:color="000000"/>
            </w:tcBorders>
            <w:shd w:val="clear" w:color="auto" w:fill="FFCC99"/>
          </w:tcPr>
          <w:p w14:paraId="572FC668" w14:textId="77777777" w:rsidR="00925913" w:rsidRDefault="00477365">
            <w:pPr>
              <w:spacing w:after="0" w:line="259" w:lineRule="auto"/>
              <w:ind w:left="0" w:right="54" w:firstLine="0"/>
              <w:jc w:val="center"/>
            </w:pPr>
            <w:r>
              <w:rPr>
                <w:sz w:val="16"/>
              </w:rPr>
              <w:t xml:space="preserve">at 31/03/21 </w:t>
            </w:r>
          </w:p>
        </w:tc>
        <w:tc>
          <w:tcPr>
            <w:tcW w:w="2608" w:type="dxa"/>
            <w:tcBorders>
              <w:top w:val="nil"/>
              <w:left w:val="single" w:sz="4" w:space="0" w:color="000000"/>
              <w:bottom w:val="single" w:sz="4" w:space="0" w:color="000000"/>
              <w:right w:val="single" w:sz="4" w:space="0" w:color="000000"/>
            </w:tcBorders>
            <w:shd w:val="clear" w:color="auto" w:fill="FFCC99"/>
          </w:tcPr>
          <w:p w14:paraId="5EDB6CAE" w14:textId="77777777" w:rsidR="00925913" w:rsidRDefault="00477365">
            <w:pPr>
              <w:spacing w:after="0" w:line="259" w:lineRule="auto"/>
              <w:ind w:left="0" w:right="0" w:firstLine="0"/>
              <w:jc w:val="left"/>
            </w:pPr>
            <w:r>
              <w:rPr>
                <w:sz w:val="18"/>
              </w:rP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22E53471" w14:textId="77777777" w:rsidR="00925913" w:rsidRDefault="00477365">
            <w:pPr>
              <w:spacing w:after="0" w:line="259" w:lineRule="auto"/>
              <w:ind w:left="0" w:right="53" w:firstLine="0"/>
              <w:jc w:val="center"/>
            </w:pPr>
            <w:r>
              <w:rPr>
                <w:sz w:val="16"/>
              </w:rPr>
              <w:t xml:space="preserve">at 31/03/22 </w:t>
            </w:r>
          </w:p>
        </w:tc>
        <w:tc>
          <w:tcPr>
            <w:tcW w:w="1304" w:type="dxa"/>
            <w:tcBorders>
              <w:top w:val="nil"/>
              <w:left w:val="single" w:sz="4" w:space="0" w:color="000000"/>
              <w:bottom w:val="single" w:sz="4" w:space="0" w:color="000000"/>
              <w:right w:val="single" w:sz="4" w:space="0" w:color="000000"/>
            </w:tcBorders>
            <w:shd w:val="clear" w:color="auto" w:fill="FFCC99"/>
          </w:tcPr>
          <w:p w14:paraId="4E1995BD" w14:textId="77777777" w:rsidR="00925913" w:rsidRDefault="00477365">
            <w:pPr>
              <w:spacing w:after="0" w:line="259" w:lineRule="auto"/>
              <w:ind w:left="0" w:right="53" w:firstLine="0"/>
              <w:jc w:val="center"/>
            </w:pPr>
            <w:r>
              <w:rPr>
                <w:sz w:val="16"/>
              </w:rPr>
              <w:t xml:space="preserve">of default </w:t>
            </w:r>
          </w:p>
        </w:tc>
        <w:tc>
          <w:tcPr>
            <w:tcW w:w="1304" w:type="dxa"/>
            <w:tcBorders>
              <w:top w:val="nil"/>
              <w:left w:val="single" w:sz="4" w:space="0" w:color="000000"/>
              <w:bottom w:val="single" w:sz="4" w:space="0" w:color="000000"/>
              <w:right w:val="single" w:sz="4" w:space="0" w:color="000000"/>
            </w:tcBorders>
            <w:shd w:val="clear" w:color="auto" w:fill="FFCC99"/>
          </w:tcPr>
          <w:p w14:paraId="46924076" w14:textId="77777777" w:rsidR="00925913" w:rsidRDefault="00477365">
            <w:pPr>
              <w:spacing w:after="0" w:line="259" w:lineRule="auto"/>
              <w:ind w:left="0" w:right="54" w:firstLine="0"/>
              <w:jc w:val="center"/>
            </w:pPr>
            <w:r>
              <w:rPr>
                <w:sz w:val="16"/>
              </w:rPr>
              <w:t xml:space="preserve">at 31/03/22 </w:t>
            </w:r>
          </w:p>
        </w:tc>
        <w:tc>
          <w:tcPr>
            <w:tcW w:w="1303" w:type="dxa"/>
            <w:tcBorders>
              <w:top w:val="nil"/>
              <w:left w:val="single" w:sz="4" w:space="0" w:color="000000"/>
              <w:bottom w:val="single" w:sz="4" w:space="0" w:color="000000"/>
              <w:right w:val="single" w:sz="4" w:space="0" w:color="000000"/>
            </w:tcBorders>
            <w:shd w:val="clear" w:color="auto" w:fill="FFCC99"/>
          </w:tcPr>
          <w:p w14:paraId="73BFCFAC" w14:textId="77777777" w:rsidR="00925913" w:rsidRDefault="00477365">
            <w:pPr>
              <w:spacing w:after="0" w:line="259" w:lineRule="auto"/>
              <w:ind w:left="0" w:right="52" w:firstLine="0"/>
              <w:jc w:val="center"/>
            </w:pPr>
            <w:r>
              <w:rPr>
                <w:sz w:val="16"/>
              </w:rPr>
              <w:t xml:space="preserve">at 31/03/22 </w:t>
            </w:r>
          </w:p>
        </w:tc>
      </w:tr>
      <w:tr w:rsidR="00925913" w14:paraId="3D6F242D" w14:textId="77777777">
        <w:trPr>
          <w:trHeight w:val="526"/>
        </w:trPr>
        <w:tc>
          <w:tcPr>
            <w:tcW w:w="1303" w:type="dxa"/>
            <w:tcBorders>
              <w:top w:val="single" w:sz="4" w:space="0" w:color="000000"/>
              <w:left w:val="single" w:sz="4" w:space="0" w:color="000000"/>
              <w:bottom w:val="nil"/>
              <w:right w:val="single" w:sz="4" w:space="0" w:color="000000"/>
            </w:tcBorders>
            <w:vAlign w:val="bottom"/>
          </w:tcPr>
          <w:p w14:paraId="26363BE5" w14:textId="77777777" w:rsidR="00925913" w:rsidRDefault="00477365">
            <w:pPr>
              <w:spacing w:after="0" w:line="259" w:lineRule="auto"/>
              <w:ind w:left="0" w:right="54" w:firstLine="0"/>
              <w:jc w:val="center"/>
            </w:pPr>
            <w:r>
              <w:rPr>
                <w:sz w:val="18"/>
              </w:rPr>
              <w:t xml:space="preserve">£000s </w:t>
            </w:r>
          </w:p>
          <w:p w14:paraId="09A491DE" w14:textId="77777777" w:rsidR="00925913" w:rsidRDefault="00477365">
            <w:pPr>
              <w:spacing w:after="0" w:line="259" w:lineRule="auto"/>
              <w:ind w:left="0" w:right="4" w:firstLine="0"/>
              <w:jc w:val="center"/>
            </w:pPr>
            <w:r>
              <w:rPr>
                <w:sz w:val="18"/>
              </w:rPr>
              <w:t xml:space="preserve"> </w:t>
            </w:r>
          </w:p>
          <w:p w14:paraId="097CA4AE" w14:textId="77777777" w:rsidR="00925913" w:rsidRDefault="00477365">
            <w:pPr>
              <w:spacing w:after="0" w:line="259" w:lineRule="auto"/>
              <w:ind w:left="0" w:right="1" w:firstLine="0"/>
              <w:jc w:val="right"/>
            </w:pPr>
            <w:r>
              <w:rPr>
                <w:sz w:val="18"/>
              </w:rPr>
              <w:t xml:space="preserve"> </w:t>
            </w:r>
          </w:p>
        </w:tc>
        <w:tc>
          <w:tcPr>
            <w:tcW w:w="2608" w:type="dxa"/>
            <w:tcBorders>
              <w:top w:val="single" w:sz="4" w:space="0" w:color="000000"/>
              <w:left w:val="single" w:sz="4" w:space="0" w:color="000000"/>
              <w:bottom w:val="nil"/>
              <w:right w:val="single" w:sz="4" w:space="0" w:color="000000"/>
            </w:tcBorders>
            <w:vAlign w:val="bottom"/>
          </w:tcPr>
          <w:p w14:paraId="0DC64F14" w14:textId="77777777" w:rsidR="00925913" w:rsidRDefault="00477365">
            <w:pPr>
              <w:spacing w:after="191" w:line="259" w:lineRule="auto"/>
              <w:ind w:left="0" w:right="0" w:firstLine="0"/>
              <w:jc w:val="left"/>
            </w:pPr>
            <w:r>
              <w:rPr>
                <w:b/>
                <w:sz w:val="18"/>
              </w:rPr>
              <w:t xml:space="preserve"> </w:t>
            </w:r>
          </w:p>
          <w:p w14:paraId="0BD457A9" w14:textId="77777777" w:rsidR="00925913" w:rsidRDefault="00477365">
            <w:pPr>
              <w:spacing w:after="0" w:line="259" w:lineRule="auto"/>
              <w:ind w:left="0" w:right="2" w:firstLine="0"/>
              <w:jc w:val="right"/>
            </w:pPr>
            <w:r>
              <w:rPr>
                <w:sz w:val="18"/>
              </w:rPr>
              <w:t xml:space="preserve"> </w:t>
            </w:r>
          </w:p>
        </w:tc>
        <w:tc>
          <w:tcPr>
            <w:tcW w:w="1304" w:type="dxa"/>
            <w:tcBorders>
              <w:top w:val="single" w:sz="4" w:space="0" w:color="000000"/>
              <w:left w:val="single" w:sz="4" w:space="0" w:color="000000"/>
              <w:bottom w:val="nil"/>
              <w:right w:val="single" w:sz="4" w:space="0" w:color="000000"/>
            </w:tcBorders>
            <w:vAlign w:val="bottom"/>
          </w:tcPr>
          <w:p w14:paraId="6C339402" w14:textId="77777777" w:rsidR="00925913" w:rsidRDefault="00477365">
            <w:pPr>
              <w:spacing w:after="0" w:line="259" w:lineRule="auto"/>
              <w:ind w:left="0" w:right="53" w:firstLine="0"/>
              <w:jc w:val="center"/>
            </w:pPr>
            <w:r>
              <w:rPr>
                <w:sz w:val="18"/>
              </w:rPr>
              <w:t xml:space="preserve">£000s </w:t>
            </w:r>
          </w:p>
          <w:p w14:paraId="11C1F19D" w14:textId="77777777" w:rsidR="00925913" w:rsidRDefault="00477365">
            <w:pPr>
              <w:spacing w:after="0" w:line="259" w:lineRule="auto"/>
              <w:ind w:left="0" w:right="53" w:firstLine="0"/>
              <w:jc w:val="center"/>
            </w:pPr>
            <w:r>
              <w:rPr>
                <w:sz w:val="18"/>
              </w:rPr>
              <w:t xml:space="preserve">A </w:t>
            </w:r>
          </w:p>
          <w:p w14:paraId="585EC244" w14:textId="77777777" w:rsidR="00925913" w:rsidRDefault="00477365">
            <w:pPr>
              <w:spacing w:after="0" w:line="259" w:lineRule="auto"/>
              <w:ind w:left="0" w:right="1" w:firstLine="0"/>
              <w:jc w:val="right"/>
            </w:pPr>
            <w:r>
              <w:rPr>
                <w:sz w:val="18"/>
              </w:rPr>
              <w:t xml:space="preserve"> </w:t>
            </w:r>
          </w:p>
        </w:tc>
        <w:tc>
          <w:tcPr>
            <w:tcW w:w="1304" w:type="dxa"/>
            <w:tcBorders>
              <w:top w:val="single" w:sz="4" w:space="0" w:color="000000"/>
              <w:left w:val="single" w:sz="4" w:space="0" w:color="000000"/>
              <w:bottom w:val="nil"/>
              <w:right w:val="single" w:sz="4" w:space="0" w:color="000000"/>
            </w:tcBorders>
            <w:vAlign w:val="bottom"/>
          </w:tcPr>
          <w:p w14:paraId="464F8750" w14:textId="77777777" w:rsidR="00925913" w:rsidRDefault="00477365">
            <w:pPr>
              <w:spacing w:after="191" w:line="259" w:lineRule="auto"/>
              <w:ind w:left="0" w:right="1" w:firstLine="0"/>
              <w:jc w:val="center"/>
            </w:pPr>
            <w:r>
              <w:rPr>
                <w:sz w:val="18"/>
              </w:rPr>
              <w:t xml:space="preserve"> </w:t>
            </w:r>
          </w:p>
          <w:p w14:paraId="7406F561" w14:textId="77777777" w:rsidR="00925913" w:rsidRDefault="00477365">
            <w:pPr>
              <w:spacing w:after="0" w:line="259" w:lineRule="auto"/>
              <w:ind w:left="0" w:right="1" w:firstLine="0"/>
              <w:jc w:val="right"/>
            </w:pPr>
            <w:r>
              <w:rPr>
                <w:sz w:val="18"/>
              </w:rPr>
              <w:t xml:space="preserve"> </w:t>
            </w:r>
          </w:p>
        </w:tc>
        <w:tc>
          <w:tcPr>
            <w:tcW w:w="1304" w:type="dxa"/>
            <w:tcBorders>
              <w:top w:val="single" w:sz="4" w:space="0" w:color="000000"/>
              <w:left w:val="single" w:sz="4" w:space="0" w:color="000000"/>
              <w:bottom w:val="nil"/>
              <w:right w:val="single" w:sz="4" w:space="0" w:color="000000"/>
            </w:tcBorders>
            <w:vAlign w:val="bottom"/>
          </w:tcPr>
          <w:p w14:paraId="4A008AF7" w14:textId="77777777" w:rsidR="00925913" w:rsidRDefault="00477365">
            <w:pPr>
              <w:spacing w:after="0" w:line="259" w:lineRule="auto"/>
              <w:ind w:left="0" w:right="4" w:firstLine="0"/>
              <w:jc w:val="center"/>
            </w:pPr>
            <w:r>
              <w:rPr>
                <w:sz w:val="18"/>
              </w:rPr>
              <w:t xml:space="preserve"> </w:t>
            </w:r>
          </w:p>
          <w:p w14:paraId="11E001F8" w14:textId="77777777" w:rsidR="00925913" w:rsidRDefault="00477365">
            <w:pPr>
              <w:spacing w:after="0" w:line="259" w:lineRule="auto"/>
              <w:ind w:left="0" w:right="53" w:firstLine="0"/>
              <w:jc w:val="center"/>
            </w:pPr>
            <w:r>
              <w:rPr>
                <w:sz w:val="18"/>
              </w:rPr>
              <w:t xml:space="preserve">C </w:t>
            </w:r>
          </w:p>
          <w:p w14:paraId="59B85192" w14:textId="77777777" w:rsidR="00925913" w:rsidRDefault="00477365">
            <w:pPr>
              <w:spacing w:after="0" w:line="259" w:lineRule="auto"/>
              <w:ind w:left="0" w:right="2" w:firstLine="0"/>
              <w:jc w:val="right"/>
            </w:pPr>
            <w:r>
              <w:rPr>
                <w:sz w:val="18"/>
              </w:rPr>
              <w:t xml:space="preserve"> </w:t>
            </w:r>
          </w:p>
        </w:tc>
        <w:tc>
          <w:tcPr>
            <w:tcW w:w="1303" w:type="dxa"/>
            <w:tcBorders>
              <w:top w:val="single" w:sz="4" w:space="0" w:color="000000"/>
              <w:left w:val="single" w:sz="4" w:space="0" w:color="000000"/>
              <w:bottom w:val="nil"/>
              <w:right w:val="single" w:sz="4" w:space="0" w:color="000000"/>
            </w:tcBorders>
            <w:vAlign w:val="bottom"/>
          </w:tcPr>
          <w:p w14:paraId="0F1E3D03" w14:textId="77777777" w:rsidR="00925913" w:rsidRDefault="00477365">
            <w:pPr>
              <w:spacing w:after="0" w:line="259" w:lineRule="auto"/>
              <w:ind w:left="0" w:right="51" w:firstLine="0"/>
              <w:jc w:val="center"/>
            </w:pPr>
            <w:r>
              <w:rPr>
                <w:sz w:val="18"/>
              </w:rPr>
              <w:t xml:space="preserve">£000s </w:t>
            </w:r>
          </w:p>
          <w:p w14:paraId="16174FF1" w14:textId="77777777" w:rsidR="00925913" w:rsidRDefault="00477365">
            <w:pPr>
              <w:spacing w:after="0" w:line="259" w:lineRule="auto"/>
              <w:ind w:left="0" w:right="51" w:firstLine="0"/>
              <w:jc w:val="center"/>
            </w:pPr>
            <w:r>
              <w:rPr>
                <w:sz w:val="18"/>
              </w:rPr>
              <w:t xml:space="preserve">(A x C) </w:t>
            </w:r>
          </w:p>
          <w:p w14:paraId="17629EB4" w14:textId="77777777" w:rsidR="00925913" w:rsidRDefault="00477365">
            <w:pPr>
              <w:spacing w:after="0" w:line="259" w:lineRule="auto"/>
              <w:ind w:left="0" w:right="0" w:firstLine="0"/>
              <w:jc w:val="right"/>
            </w:pPr>
            <w:r>
              <w:rPr>
                <w:sz w:val="18"/>
              </w:rPr>
              <w:t xml:space="preserve"> </w:t>
            </w:r>
          </w:p>
        </w:tc>
      </w:tr>
      <w:tr w:rsidR="00925913" w14:paraId="6650950E" w14:textId="77777777">
        <w:trPr>
          <w:trHeight w:val="310"/>
        </w:trPr>
        <w:tc>
          <w:tcPr>
            <w:tcW w:w="1303" w:type="dxa"/>
            <w:tcBorders>
              <w:top w:val="nil"/>
              <w:left w:val="single" w:sz="4" w:space="0" w:color="000000"/>
              <w:bottom w:val="nil"/>
              <w:right w:val="single" w:sz="4" w:space="0" w:color="000000"/>
            </w:tcBorders>
            <w:vAlign w:val="bottom"/>
          </w:tcPr>
          <w:p w14:paraId="6BCBA272" w14:textId="77777777" w:rsidR="00925913" w:rsidRDefault="00477365">
            <w:pPr>
              <w:spacing w:after="0" w:line="259" w:lineRule="auto"/>
              <w:ind w:left="0" w:right="53" w:firstLine="0"/>
              <w:jc w:val="center"/>
            </w:pPr>
            <w:r>
              <w:rPr>
                <w:sz w:val="18"/>
              </w:rPr>
              <w:t xml:space="preserve">0 </w:t>
            </w:r>
          </w:p>
        </w:tc>
        <w:tc>
          <w:tcPr>
            <w:tcW w:w="2608" w:type="dxa"/>
            <w:tcBorders>
              <w:top w:val="nil"/>
              <w:left w:val="single" w:sz="4" w:space="0" w:color="000000"/>
              <w:bottom w:val="nil"/>
              <w:right w:val="single" w:sz="4" w:space="0" w:color="000000"/>
            </w:tcBorders>
            <w:vAlign w:val="bottom"/>
          </w:tcPr>
          <w:p w14:paraId="7E23CFEB" w14:textId="77777777" w:rsidR="00925913" w:rsidRDefault="00477365">
            <w:pPr>
              <w:spacing w:after="0" w:line="259" w:lineRule="auto"/>
              <w:ind w:left="0" w:right="0" w:firstLine="0"/>
              <w:jc w:val="left"/>
            </w:pPr>
            <w:r>
              <w:rPr>
                <w:sz w:val="18"/>
              </w:rPr>
              <w:t xml:space="preserve">Deposits with Banks </w:t>
            </w:r>
          </w:p>
        </w:tc>
        <w:tc>
          <w:tcPr>
            <w:tcW w:w="1304" w:type="dxa"/>
            <w:tcBorders>
              <w:top w:val="nil"/>
              <w:left w:val="single" w:sz="4" w:space="0" w:color="000000"/>
              <w:bottom w:val="nil"/>
              <w:right w:val="single" w:sz="4" w:space="0" w:color="000000"/>
            </w:tcBorders>
            <w:vAlign w:val="bottom"/>
          </w:tcPr>
          <w:p w14:paraId="3EEC68C7" w14:textId="77777777" w:rsidR="00925913" w:rsidRDefault="00477365">
            <w:pPr>
              <w:spacing w:after="0" w:line="259" w:lineRule="auto"/>
              <w:ind w:left="0" w:right="52" w:firstLine="0"/>
              <w:jc w:val="center"/>
            </w:pPr>
            <w:r>
              <w:rPr>
                <w:sz w:val="18"/>
              </w:rPr>
              <w:t xml:space="preserve">9,000 </w:t>
            </w:r>
          </w:p>
        </w:tc>
        <w:tc>
          <w:tcPr>
            <w:tcW w:w="1304" w:type="dxa"/>
            <w:tcBorders>
              <w:top w:val="nil"/>
              <w:left w:val="single" w:sz="4" w:space="0" w:color="000000"/>
              <w:bottom w:val="nil"/>
              <w:right w:val="single" w:sz="4" w:space="0" w:color="000000"/>
            </w:tcBorders>
            <w:vAlign w:val="bottom"/>
          </w:tcPr>
          <w:p w14:paraId="0E7C5E42" w14:textId="77777777" w:rsidR="00925913" w:rsidRDefault="00477365">
            <w:pPr>
              <w:spacing w:after="0" w:line="259" w:lineRule="auto"/>
              <w:ind w:left="0" w:right="50" w:firstLine="0"/>
              <w:jc w:val="center"/>
            </w:pPr>
            <w:r>
              <w:rPr>
                <w:sz w:val="18"/>
              </w:rPr>
              <w:t xml:space="preserve">0 </w:t>
            </w:r>
          </w:p>
        </w:tc>
        <w:tc>
          <w:tcPr>
            <w:tcW w:w="1304" w:type="dxa"/>
            <w:tcBorders>
              <w:top w:val="nil"/>
              <w:left w:val="single" w:sz="4" w:space="0" w:color="000000"/>
              <w:bottom w:val="nil"/>
              <w:right w:val="single" w:sz="4" w:space="0" w:color="000000"/>
            </w:tcBorders>
            <w:vAlign w:val="bottom"/>
          </w:tcPr>
          <w:p w14:paraId="5438B3C9" w14:textId="77777777" w:rsidR="00925913" w:rsidRDefault="00477365">
            <w:pPr>
              <w:spacing w:after="0" w:line="259" w:lineRule="auto"/>
              <w:ind w:left="0" w:right="52" w:firstLine="0"/>
              <w:jc w:val="center"/>
            </w:pPr>
            <w:r>
              <w:rPr>
                <w:sz w:val="18"/>
              </w:rPr>
              <w:t xml:space="preserve">0 </w:t>
            </w:r>
          </w:p>
        </w:tc>
        <w:tc>
          <w:tcPr>
            <w:tcW w:w="1303" w:type="dxa"/>
            <w:tcBorders>
              <w:top w:val="nil"/>
              <w:left w:val="single" w:sz="4" w:space="0" w:color="000000"/>
              <w:bottom w:val="nil"/>
              <w:right w:val="single" w:sz="4" w:space="0" w:color="000000"/>
            </w:tcBorders>
            <w:vAlign w:val="bottom"/>
          </w:tcPr>
          <w:p w14:paraId="1E560D7F" w14:textId="77777777" w:rsidR="00925913" w:rsidRDefault="00477365">
            <w:pPr>
              <w:spacing w:after="0" w:line="259" w:lineRule="auto"/>
              <w:ind w:left="0" w:right="50" w:firstLine="0"/>
              <w:jc w:val="center"/>
            </w:pPr>
            <w:r>
              <w:rPr>
                <w:sz w:val="18"/>
              </w:rPr>
              <w:t xml:space="preserve">0 </w:t>
            </w:r>
          </w:p>
        </w:tc>
      </w:tr>
      <w:tr w:rsidR="00925913" w14:paraId="7B89ACFC" w14:textId="77777777">
        <w:trPr>
          <w:trHeight w:val="207"/>
        </w:trPr>
        <w:tc>
          <w:tcPr>
            <w:tcW w:w="1303" w:type="dxa"/>
            <w:tcBorders>
              <w:top w:val="nil"/>
              <w:left w:val="single" w:sz="4" w:space="0" w:color="000000"/>
              <w:bottom w:val="nil"/>
              <w:right w:val="single" w:sz="4" w:space="0" w:color="000000"/>
            </w:tcBorders>
          </w:tcPr>
          <w:p w14:paraId="3C7324B6" w14:textId="77777777" w:rsidR="00925913" w:rsidRDefault="00477365">
            <w:pPr>
              <w:spacing w:after="0" w:line="259" w:lineRule="auto"/>
              <w:ind w:left="0" w:right="53" w:firstLine="0"/>
              <w:jc w:val="center"/>
            </w:pPr>
            <w:r>
              <w:rPr>
                <w:sz w:val="18"/>
              </w:rPr>
              <w:t xml:space="preserve">0 </w:t>
            </w:r>
          </w:p>
        </w:tc>
        <w:tc>
          <w:tcPr>
            <w:tcW w:w="2608" w:type="dxa"/>
            <w:tcBorders>
              <w:top w:val="nil"/>
              <w:left w:val="single" w:sz="4" w:space="0" w:color="000000"/>
              <w:bottom w:val="nil"/>
              <w:right w:val="single" w:sz="4" w:space="0" w:color="000000"/>
            </w:tcBorders>
          </w:tcPr>
          <w:p w14:paraId="28541FCD" w14:textId="77777777" w:rsidR="00925913" w:rsidRDefault="00477365">
            <w:pPr>
              <w:spacing w:after="0" w:line="259" w:lineRule="auto"/>
              <w:ind w:left="0" w:right="0" w:firstLine="0"/>
              <w:jc w:val="left"/>
            </w:pPr>
            <w:r>
              <w:rPr>
                <w:sz w:val="18"/>
              </w:rPr>
              <w:t xml:space="preserve">Deposits with Money Market </w:t>
            </w:r>
          </w:p>
        </w:tc>
        <w:tc>
          <w:tcPr>
            <w:tcW w:w="1304" w:type="dxa"/>
            <w:tcBorders>
              <w:top w:val="nil"/>
              <w:left w:val="single" w:sz="4" w:space="0" w:color="000000"/>
              <w:bottom w:val="nil"/>
              <w:right w:val="single" w:sz="4" w:space="0" w:color="000000"/>
            </w:tcBorders>
          </w:tcPr>
          <w:p w14:paraId="3E54D277" w14:textId="77777777" w:rsidR="00925913" w:rsidRDefault="00477365">
            <w:pPr>
              <w:spacing w:after="0" w:line="259" w:lineRule="auto"/>
              <w:ind w:left="0" w:right="53" w:firstLine="0"/>
              <w:jc w:val="center"/>
            </w:pPr>
            <w:r>
              <w:rPr>
                <w:sz w:val="18"/>
              </w:rPr>
              <w:t xml:space="preserve">84,725 </w:t>
            </w:r>
          </w:p>
        </w:tc>
        <w:tc>
          <w:tcPr>
            <w:tcW w:w="1304" w:type="dxa"/>
            <w:tcBorders>
              <w:top w:val="nil"/>
              <w:left w:val="single" w:sz="4" w:space="0" w:color="000000"/>
              <w:bottom w:val="nil"/>
              <w:right w:val="single" w:sz="4" w:space="0" w:color="000000"/>
            </w:tcBorders>
          </w:tcPr>
          <w:p w14:paraId="571AF4A6" w14:textId="77777777" w:rsidR="00925913" w:rsidRDefault="00477365">
            <w:pPr>
              <w:spacing w:after="0" w:line="259" w:lineRule="auto"/>
              <w:ind w:left="0" w:right="50" w:firstLine="0"/>
              <w:jc w:val="center"/>
            </w:pPr>
            <w:r>
              <w:rPr>
                <w:sz w:val="18"/>
              </w:rPr>
              <w:t xml:space="preserve">0 </w:t>
            </w:r>
          </w:p>
        </w:tc>
        <w:tc>
          <w:tcPr>
            <w:tcW w:w="1304" w:type="dxa"/>
            <w:tcBorders>
              <w:top w:val="nil"/>
              <w:left w:val="single" w:sz="4" w:space="0" w:color="000000"/>
              <w:bottom w:val="nil"/>
              <w:right w:val="single" w:sz="4" w:space="0" w:color="000000"/>
            </w:tcBorders>
          </w:tcPr>
          <w:p w14:paraId="402860D7" w14:textId="77777777" w:rsidR="00925913" w:rsidRDefault="00477365">
            <w:pPr>
              <w:spacing w:after="0" w:line="259" w:lineRule="auto"/>
              <w:ind w:left="0" w:right="52" w:firstLine="0"/>
              <w:jc w:val="center"/>
            </w:pPr>
            <w:r>
              <w:rPr>
                <w:sz w:val="18"/>
              </w:rPr>
              <w:t xml:space="preserve">0 </w:t>
            </w:r>
          </w:p>
        </w:tc>
        <w:tc>
          <w:tcPr>
            <w:tcW w:w="1303" w:type="dxa"/>
            <w:tcBorders>
              <w:top w:val="nil"/>
              <w:left w:val="single" w:sz="4" w:space="0" w:color="000000"/>
              <w:bottom w:val="nil"/>
              <w:right w:val="single" w:sz="4" w:space="0" w:color="000000"/>
            </w:tcBorders>
          </w:tcPr>
          <w:p w14:paraId="6817FE75" w14:textId="77777777" w:rsidR="00925913" w:rsidRDefault="00477365">
            <w:pPr>
              <w:spacing w:after="0" w:line="259" w:lineRule="auto"/>
              <w:ind w:left="0" w:right="50" w:firstLine="0"/>
              <w:jc w:val="center"/>
            </w:pPr>
            <w:r>
              <w:rPr>
                <w:sz w:val="18"/>
              </w:rPr>
              <w:t xml:space="preserve">0 </w:t>
            </w:r>
          </w:p>
        </w:tc>
      </w:tr>
      <w:tr w:rsidR="00925913" w14:paraId="61307730" w14:textId="77777777">
        <w:trPr>
          <w:trHeight w:val="207"/>
        </w:trPr>
        <w:tc>
          <w:tcPr>
            <w:tcW w:w="1303" w:type="dxa"/>
            <w:tcBorders>
              <w:top w:val="nil"/>
              <w:left w:val="single" w:sz="4" w:space="0" w:color="000000"/>
              <w:bottom w:val="nil"/>
              <w:right w:val="single" w:sz="4" w:space="0" w:color="000000"/>
            </w:tcBorders>
          </w:tcPr>
          <w:p w14:paraId="6BBE419F" w14:textId="77777777" w:rsidR="00925913" w:rsidRDefault="00477365">
            <w:pPr>
              <w:spacing w:after="0" w:line="259" w:lineRule="auto"/>
              <w:ind w:left="0" w:right="53" w:firstLine="0"/>
              <w:jc w:val="center"/>
            </w:pPr>
            <w:r>
              <w:rPr>
                <w:sz w:val="18"/>
              </w:rPr>
              <w:t xml:space="preserve">0 </w:t>
            </w:r>
          </w:p>
        </w:tc>
        <w:tc>
          <w:tcPr>
            <w:tcW w:w="2608" w:type="dxa"/>
            <w:tcBorders>
              <w:top w:val="nil"/>
              <w:left w:val="single" w:sz="4" w:space="0" w:color="000000"/>
              <w:bottom w:val="nil"/>
              <w:right w:val="single" w:sz="4" w:space="0" w:color="000000"/>
            </w:tcBorders>
          </w:tcPr>
          <w:p w14:paraId="7CE8572F" w14:textId="77777777" w:rsidR="00925913" w:rsidRDefault="00477365">
            <w:pPr>
              <w:spacing w:after="0" w:line="259" w:lineRule="auto"/>
              <w:ind w:left="0" w:right="0" w:firstLine="0"/>
              <w:jc w:val="left"/>
            </w:pPr>
            <w:r>
              <w:rPr>
                <w:sz w:val="18"/>
              </w:rPr>
              <w:t xml:space="preserve">Deposits Other </w:t>
            </w:r>
          </w:p>
        </w:tc>
        <w:tc>
          <w:tcPr>
            <w:tcW w:w="1304" w:type="dxa"/>
            <w:tcBorders>
              <w:top w:val="nil"/>
              <w:left w:val="single" w:sz="4" w:space="0" w:color="000000"/>
              <w:bottom w:val="nil"/>
              <w:right w:val="single" w:sz="4" w:space="0" w:color="000000"/>
            </w:tcBorders>
          </w:tcPr>
          <w:p w14:paraId="7865B1F6" w14:textId="77777777" w:rsidR="00925913" w:rsidRDefault="00477365">
            <w:pPr>
              <w:spacing w:after="0" w:line="259" w:lineRule="auto"/>
              <w:ind w:left="0" w:right="51" w:firstLine="0"/>
              <w:jc w:val="center"/>
            </w:pPr>
            <w:r>
              <w:rPr>
                <w:sz w:val="18"/>
              </w:rPr>
              <w:t xml:space="preserve">0 </w:t>
            </w:r>
          </w:p>
        </w:tc>
        <w:tc>
          <w:tcPr>
            <w:tcW w:w="1304" w:type="dxa"/>
            <w:tcBorders>
              <w:top w:val="nil"/>
              <w:left w:val="single" w:sz="4" w:space="0" w:color="000000"/>
              <w:bottom w:val="nil"/>
              <w:right w:val="single" w:sz="4" w:space="0" w:color="000000"/>
            </w:tcBorders>
          </w:tcPr>
          <w:p w14:paraId="70692F5D" w14:textId="77777777" w:rsidR="00925913" w:rsidRDefault="00477365">
            <w:pPr>
              <w:spacing w:after="0" w:line="259" w:lineRule="auto"/>
              <w:ind w:left="0" w:right="50" w:firstLine="0"/>
              <w:jc w:val="center"/>
            </w:pPr>
            <w:r>
              <w:rPr>
                <w:sz w:val="18"/>
              </w:rPr>
              <w:t xml:space="preserve">0 </w:t>
            </w:r>
          </w:p>
        </w:tc>
        <w:tc>
          <w:tcPr>
            <w:tcW w:w="1304" w:type="dxa"/>
            <w:tcBorders>
              <w:top w:val="nil"/>
              <w:left w:val="single" w:sz="4" w:space="0" w:color="000000"/>
              <w:bottom w:val="nil"/>
              <w:right w:val="single" w:sz="4" w:space="0" w:color="000000"/>
            </w:tcBorders>
          </w:tcPr>
          <w:p w14:paraId="0E4AEC83" w14:textId="77777777" w:rsidR="00925913" w:rsidRDefault="00477365">
            <w:pPr>
              <w:spacing w:after="0" w:line="259" w:lineRule="auto"/>
              <w:ind w:left="0" w:right="52" w:firstLine="0"/>
              <w:jc w:val="center"/>
            </w:pPr>
            <w:r>
              <w:rPr>
                <w:sz w:val="18"/>
              </w:rPr>
              <w:t xml:space="preserve">0 </w:t>
            </w:r>
          </w:p>
        </w:tc>
        <w:tc>
          <w:tcPr>
            <w:tcW w:w="1303" w:type="dxa"/>
            <w:tcBorders>
              <w:top w:val="nil"/>
              <w:left w:val="single" w:sz="4" w:space="0" w:color="000000"/>
              <w:bottom w:val="nil"/>
              <w:right w:val="single" w:sz="4" w:space="0" w:color="000000"/>
            </w:tcBorders>
          </w:tcPr>
          <w:p w14:paraId="6B601C74" w14:textId="77777777" w:rsidR="00925913" w:rsidRDefault="00477365">
            <w:pPr>
              <w:spacing w:after="0" w:line="259" w:lineRule="auto"/>
              <w:ind w:left="0" w:right="50" w:firstLine="0"/>
              <w:jc w:val="center"/>
            </w:pPr>
            <w:r>
              <w:rPr>
                <w:sz w:val="18"/>
              </w:rPr>
              <w:t xml:space="preserve">0 </w:t>
            </w:r>
          </w:p>
        </w:tc>
      </w:tr>
      <w:tr w:rsidR="00925913" w14:paraId="5D50B90B" w14:textId="77777777">
        <w:trPr>
          <w:trHeight w:val="330"/>
        </w:trPr>
        <w:tc>
          <w:tcPr>
            <w:tcW w:w="1303" w:type="dxa"/>
            <w:tcBorders>
              <w:top w:val="nil"/>
              <w:left w:val="single" w:sz="4" w:space="0" w:color="000000"/>
              <w:bottom w:val="single" w:sz="4" w:space="0" w:color="000000"/>
              <w:right w:val="single" w:sz="4" w:space="0" w:color="000000"/>
            </w:tcBorders>
          </w:tcPr>
          <w:p w14:paraId="1B595FC1" w14:textId="77777777" w:rsidR="00925913" w:rsidRDefault="00477365">
            <w:pPr>
              <w:spacing w:after="0" w:line="259" w:lineRule="auto"/>
              <w:ind w:left="0" w:right="55" w:firstLine="0"/>
              <w:jc w:val="center"/>
            </w:pPr>
            <w:r>
              <w:rPr>
                <w:sz w:val="18"/>
              </w:rPr>
              <w:t xml:space="preserve">730 </w:t>
            </w:r>
          </w:p>
        </w:tc>
        <w:tc>
          <w:tcPr>
            <w:tcW w:w="2608" w:type="dxa"/>
            <w:vMerge w:val="restart"/>
            <w:tcBorders>
              <w:top w:val="nil"/>
              <w:left w:val="single" w:sz="4" w:space="0" w:color="000000"/>
              <w:bottom w:val="single" w:sz="4" w:space="0" w:color="000000"/>
              <w:right w:val="single" w:sz="4" w:space="0" w:color="000000"/>
            </w:tcBorders>
          </w:tcPr>
          <w:p w14:paraId="4EBB377E" w14:textId="77777777" w:rsidR="00925913" w:rsidRDefault="00477365">
            <w:pPr>
              <w:spacing w:after="112" w:line="259" w:lineRule="auto"/>
              <w:ind w:left="0" w:right="0" w:firstLine="0"/>
              <w:jc w:val="left"/>
            </w:pPr>
            <w:r>
              <w:rPr>
                <w:sz w:val="18"/>
              </w:rPr>
              <w:t xml:space="preserve">Customers </w:t>
            </w:r>
          </w:p>
          <w:p w14:paraId="7F4CC871" w14:textId="77777777" w:rsidR="00925913" w:rsidRDefault="00477365">
            <w:pPr>
              <w:spacing w:after="0" w:line="259" w:lineRule="auto"/>
              <w:ind w:left="0" w:right="2" w:firstLine="0"/>
              <w:jc w:val="right"/>
            </w:pPr>
            <w:r>
              <w:rPr>
                <w:sz w:val="18"/>
              </w:rPr>
              <w:t xml:space="preserve"> </w:t>
            </w:r>
          </w:p>
        </w:tc>
        <w:tc>
          <w:tcPr>
            <w:tcW w:w="1304" w:type="dxa"/>
            <w:vMerge w:val="restart"/>
            <w:tcBorders>
              <w:top w:val="nil"/>
              <w:left w:val="single" w:sz="4" w:space="0" w:color="000000"/>
              <w:bottom w:val="single" w:sz="4" w:space="0" w:color="000000"/>
              <w:right w:val="single" w:sz="4" w:space="0" w:color="000000"/>
            </w:tcBorders>
          </w:tcPr>
          <w:p w14:paraId="3FB297EE" w14:textId="77777777" w:rsidR="00925913" w:rsidRDefault="00477365">
            <w:pPr>
              <w:spacing w:after="114" w:line="259" w:lineRule="auto"/>
              <w:ind w:left="0" w:right="53" w:firstLine="0"/>
              <w:jc w:val="center"/>
            </w:pPr>
            <w:r>
              <w:rPr>
                <w:sz w:val="18"/>
              </w:rPr>
              <w:t xml:space="preserve">27,569 </w:t>
            </w:r>
          </w:p>
          <w:p w14:paraId="417B491F" w14:textId="77777777" w:rsidR="00925913" w:rsidRDefault="00477365">
            <w:pPr>
              <w:spacing w:after="0" w:line="259" w:lineRule="auto"/>
              <w:ind w:left="0" w:right="3" w:firstLine="0"/>
              <w:jc w:val="center"/>
            </w:pPr>
            <w:r>
              <w:rPr>
                <w:b/>
                <w:sz w:val="18"/>
              </w:rPr>
              <w:t xml:space="preserve"> </w:t>
            </w:r>
          </w:p>
        </w:tc>
        <w:tc>
          <w:tcPr>
            <w:tcW w:w="1304" w:type="dxa"/>
            <w:vMerge w:val="restart"/>
            <w:tcBorders>
              <w:top w:val="nil"/>
              <w:left w:val="single" w:sz="4" w:space="0" w:color="000000"/>
              <w:bottom w:val="single" w:sz="4" w:space="0" w:color="000000"/>
              <w:right w:val="single" w:sz="4" w:space="0" w:color="000000"/>
            </w:tcBorders>
          </w:tcPr>
          <w:p w14:paraId="31B104ED" w14:textId="77777777" w:rsidR="00925913" w:rsidRDefault="00477365">
            <w:pPr>
              <w:spacing w:after="114" w:line="259" w:lineRule="auto"/>
              <w:ind w:left="0" w:right="51" w:firstLine="0"/>
              <w:jc w:val="center"/>
            </w:pPr>
            <w:r>
              <w:rPr>
                <w:sz w:val="18"/>
              </w:rPr>
              <w:t xml:space="preserve">3.29% </w:t>
            </w:r>
          </w:p>
          <w:p w14:paraId="6F16C9B1" w14:textId="77777777" w:rsidR="00925913" w:rsidRDefault="00477365">
            <w:pPr>
              <w:spacing w:after="0" w:line="259" w:lineRule="auto"/>
              <w:ind w:left="0" w:right="1" w:firstLine="0"/>
              <w:jc w:val="right"/>
            </w:pPr>
            <w:r>
              <w:rPr>
                <w:sz w:val="18"/>
              </w:rPr>
              <w:t xml:space="preserve"> </w:t>
            </w:r>
          </w:p>
        </w:tc>
        <w:tc>
          <w:tcPr>
            <w:tcW w:w="1304" w:type="dxa"/>
            <w:vMerge w:val="restart"/>
            <w:tcBorders>
              <w:top w:val="nil"/>
              <w:left w:val="single" w:sz="4" w:space="0" w:color="000000"/>
              <w:bottom w:val="single" w:sz="4" w:space="0" w:color="000000"/>
              <w:right w:val="single" w:sz="4" w:space="0" w:color="000000"/>
            </w:tcBorders>
          </w:tcPr>
          <w:p w14:paraId="58448416" w14:textId="77777777" w:rsidR="00925913" w:rsidRDefault="00477365">
            <w:pPr>
              <w:spacing w:after="114" w:line="259" w:lineRule="auto"/>
              <w:ind w:left="0" w:right="53" w:firstLine="0"/>
              <w:jc w:val="center"/>
            </w:pPr>
            <w:r>
              <w:rPr>
                <w:sz w:val="18"/>
              </w:rPr>
              <w:t xml:space="preserve">3.29% </w:t>
            </w:r>
          </w:p>
          <w:p w14:paraId="578C1256" w14:textId="77777777" w:rsidR="00925913" w:rsidRDefault="00477365">
            <w:pPr>
              <w:spacing w:after="0" w:line="259" w:lineRule="auto"/>
              <w:ind w:left="0" w:right="2" w:firstLine="0"/>
              <w:jc w:val="right"/>
            </w:pPr>
            <w:r>
              <w:rPr>
                <w:sz w:val="18"/>
              </w:rPr>
              <w:t xml:space="preserve"> </w:t>
            </w:r>
          </w:p>
        </w:tc>
        <w:tc>
          <w:tcPr>
            <w:tcW w:w="1303" w:type="dxa"/>
            <w:tcBorders>
              <w:top w:val="nil"/>
              <w:left w:val="single" w:sz="4" w:space="0" w:color="000000"/>
              <w:bottom w:val="single" w:sz="4" w:space="0" w:color="000000"/>
              <w:right w:val="single" w:sz="4" w:space="0" w:color="000000"/>
            </w:tcBorders>
          </w:tcPr>
          <w:p w14:paraId="33A85EFC" w14:textId="77777777" w:rsidR="00925913" w:rsidRDefault="00477365">
            <w:pPr>
              <w:spacing w:after="0" w:line="259" w:lineRule="auto"/>
              <w:ind w:left="0" w:right="53" w:firstLine="0"/>
              <w:jc w:val="center"/>
            </w:pPr>
            <w:r>
              <w:rPr>
                <w:sz w:val="18"/>
              </w:rPr>
              <w:t xml:space="preserve">907 </w:t>
            </w:r>
          </w:p>
        </w:tc>
      </w:tr>
      <w:tr w:rsidR="00925913" w14:paraId="0DD5B1B7" w14:textId="77777777">
        <w:trPr>
          <w:trHeight w:val="217"/>
        </w:trPr>
        <w:tc>
          <w:tcPr>
            <w:tcW w:w="1303" w:type="dxa"/>
            <w:tcBorders>
              <w:top w:val="single" w:sz="4" w:space="0" w:color="000000"/>
              <w:left w:val="single" w:sz="4" w:space="0" w:color="000000"/>
              <w:bottom w:val="single" w:sz="4" w:space="0" w:color="000000"/>
              <w:right w:val="single" w:sz="4" w:space="0" w:color="000000"/>
            </w:tcBorders>
          </w:tcPr>
          <w:p w14:paraId="7CD7D07B" w14:textId="77777777" w:rsidR="00925913" w:rsidRDefault="00477365">
            <w:pPr>
              <w:spacing w:after="0" w:line="259" w:lineRule="auto"/>
              <w:ind w:left="0" w:right="55" w:firstLine="0"/>
              <w:jc w:val="center"/>
            </w:pPr>
            <w:r>
              <w:rPr>
                <w:b/>
                <w:sz w:val="18"/>
              </w:rPr>
              <w:t xml:space="preserve">696 </w:t>
            </w:r>
          </w:p>
        </w:tc>
        <w:tc>
          <w:tcPr>
            <w:tcW w:w="0" w:type="auto"/>
            <w:vMerge/>
            <w:tcBorders>
              <w:top w:val="nil"/>
              <w:left w:val="single" w:sz="4" w:space="0" w:color="000000"/>
              <w:bottom w:val="single" w:sz="4" w:space="0" w:color="000000"/>
              <w:right w:val="single" w:sz="4" w:space="0" w:color="000000"/>
            </w:tcBorders>
          </w:tcPr>
          <w:p w14:paraId="7E65F7B0"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8DC28A1"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10F6E8C"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6810C454"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6648B1B1" w14:textId="77777777" w:rsidR="00925913" w:rsidRDefault="00477365">
            <w:pPr>
              <w:spacing w:after="0" w:line="259" w:lineRule="auto"/>
              <w:ind w:left="0" w:right="53" w:firstLine="0"/>
              <w:jc w:val="center"/>
            </w:pPr>
            <w:r>
              <w:rPr>
                <w:b/>
                <w:sz w:val="18"/>
              </w:rPr>
              <w:t xml:space="preserve">907 </w:t>
            </w:r>
          </w:p>
        </w:tc>
      </w:tr>
    </w:tbl>
    <w:p w14:paraId="5A0F67DC" w14:textId="77777777" w:rsidR="00925913" w:rsidRDefault="00477365">
      <w:pPr>
        <w:spacing w:after="0" w:line="259" w:lineRule="auto"/>
        <w:ind w:left="568" w:right="0" w:firstLine="0"/>
        <w:jc w:val="left"/>
      </w:pPr>
      <w:r>
        <w:t xml:space="preserve"> </w:t>
      </w:r>
    </w:p>
    <w:p w14:paraId="1C104D79" w14:textId="77777777" w:rsidR="00925913" w:rsidRDefault="00477365">
      <w:pPr>
        <w:ind w:left="1268" w:right="0"/>
      </w:pPr>
      <w:r>
        <w:t>The Authority has no history of non-</w:t>
      </w:r>
      <w:r>
        <w:t xml:space="preserve">repayment of investments.  There were no instances of counterparties failing to meet contractual obligations in relation to deposits during the financial year, </w:t>
      </w:r>
      <w:r>
        <w:lastRenderedPageBreak/>
        <w:t xml:space="preserve">and whilst no guarantee can be given against default, the Authority does not expect any losses from non-performance by any of its counterparties in relation to deposits.   </w:t>
      </w:r>
    </w:p>
    <w:p w14:paraId="3878D9AC" w14:textId="77777777" w:rsidR="00925913" w:rsidRDefault="00477365">
      <w:pPr>
        <w:spacing w:after="0" w:line="259" w:lineRule="auto"/>
        <w:ind w:left="1277" w:right="0" w:firstLine="0"/>
        <w:jc w:val="left"/>
      </w:pPr>
      <w:r>
        <w:t xml:space="preserve"> </w:t>
      </w:r>
    </w:p>
    <w:p w14:paraId="0F43769A" w14:textId="77777777" w:rsidR="00925913" w:rsidRDefault="00477365">
      <w:pPr>
        <w:ind w:left="1268" w:right="0"/>
      </w:pPr>
      <w:r>
        <w:t xml:space="preserve">The Authority also reduces its exposure of credit risk by limiting the number of investments with a maturity period of between 1 and 5 years to a maximum of 40% of our total investments.  This ensures that the Authority does not tie up all its funds for a long period of time, increasing the risk of a bank running into financial problems. </w:t>
      </w:r>
    </w:p>
    <w:p w14:paraId="2A29A0A1" w14:textId="77777777" w:rsidR="00925913" w:rsidRDefault="00477365">
      <w:pPr>
        <w:spacing w:after="0" w:line="259" w:lineRule="auto"/>
        <w:ind w:left="1277" w:right="0" w:firstLine="0"/>
        <w:jc w:val="left"/>
      </w:pPr>
      <w:r>
        <w:t xml:space="preserve"> </w:t>
      </w:r>
    </w:p>
    <w:p w14:paraId="1A03FA30" w14:textId="77777777" w:rsidR="00925913" w:rsidRDefault="00477365">
      <w:pPr>
        <w:ind w:left="1268" w:right="0"/>
      </w:pPr>
      <w:r>
        <w:t xml:space="preserve">As mentioned previously, the Authority has changed its investment policy with banks and when investing in banks it now only invests with extremely highly rated ones (with a Sovereign rating: AA+) that are backed by the Government in which the bank is situated.  The Authority currently has no investments with banks. The Council does have an investment with the Churches &amp; Charities Local </w:t>
      </w:r>
    </w:p>
    <w:p w14:paraId="25A1B1AC" w14:textId="77777777" w:rsidR="00925913" w:rsidRDefault="00477365">
      <w:pPr>
        <w:ind w:left="1268" w:right="0"/>
      </w:pPr>
      <w:r>
        <w:t xml:space="preserve">Authority LAMIT Property Fund (CCLA) – this investment is an accordance with the Council’s Treasury Management Policy. </w:t>
      </w:r>
    </w:p>
    <w:p w14:paraId="4729C9BB" w14:textId="77777777" w:rsidR="00925913" w:rsidRDefault="00477365">
      <w:pPr>
        <w:spacing w:after="0" w:line="259" w:lineRule="auto"/>
        <w:ind w:left="1277" w:right="0" w:firstLine="0"/>
        <w:jc w:val="left"/>
      </w:pPr>
      <w:r>
        <w:t xml:space="preserve"> </w:t>
      </w:r>
    </w:p>
    <w:p w14:paraId="292CF841" w14:textId="77777777" w:rsidR="00925913" w:rsidRDefault="00477365">
      <w:pPr>
        <w:ind w:left="1268" w:right="0"/>
      </w:pPr>
      <w:r>
        <w:t xml:space="preserve">The profile of investments by country is shown below: </w:t>
      </w:r>
    </w:p>
    <w:p w14:paraId="3D3CAFFA" w14:textId="77777777" w:rsidR="00925913" w:rsidRDefault="00477365">
      <w:pPr>
        <w:spacing w:after="0" w:line="259" w:lineRule="auto"/>
        <w:ind w:left="568" w:right="0" w:firstLine="0"/>
        <w:jc w:val="left"/>
      </w:pPr>
      <w:r>
        <w:rPr>
          <w:color w:val="FF6600"/>
          <w:sz w:val="16"/>
        </w:rPr>
        <w:t xml:space="preserve"> </w:t>
      </w:r>
    </w:p>
    <w:tbl>
      <w:tblPr>
        <w:tblStyle w:val="TableGrid"/>
        <w:tblW w:w="9128" w:type="dxa"/>
        <w:tblInd w:w="1283" w:type="dxa"/>
        <w:tblCellMar>
          <w:top w:w="3" w:type="dxa"/>
          <w:left w:w="107" w:type="dxa"/>
          <w:bottom w:w="0" w:type="dxa"/>
          <w:right w:w="51" w:type="dxa"/>
        </w:tblCellMar>
        <w:tblLook w:val="04A0" w:firstRow="1" w:lastRow="0" w:firstColumn="1" w:lastColumn="0" w:noHBand="0" w:noVBand="1"/>
      </w:tblPr>
      <w:tblGrid>
        <w:gridCol w:w="4819"/>
        <w:gridCol w:w="2156"/>
        <w:gridCol w:w="2153"/>
      </w:tblGrid>
      <w:tr w:rsidR="00925913" w14:paraId="405D1BFC" w14:textId="77777777">
        <w:trPr>
          <w:trHeight w:val="467"/>
        </w:trPr>
        <w:tc>
          <w:tcPr>
            <w:tcW w:w="4819" w:type="dxa"/>
            <w:tcBorders>
              <w:top w:val="single" w:sz="4" w:space="0" w:color="000000"/>
              <w:left w:val="single" w:sz="4" w:space="0" w:color="000000"/>
              <w:bottom w:val="nil"/>
              <w:right w:val="single" w:sz="4" w:space="0" w:color="000000"/>
            </w:tcBorders>
            <w:shd w:val="clear" w:color="auto" w:fill="FFCC99"/>
          </w:tcPr>
          <w:p w14:paraId="5C37E5E8" w14:textId="77777777" w:rsidR="00925913" w:rsidRDefault="00477365">
            <w:pPr>
              <w:spacing w:after="0" w:line="259" w:lineRule="auto"/>
              <w:ind w:left="0" w:right="1" w:firstLine="0"/>
              <w:jc w:val="center"/>
            </w:pPr>
            <w:r>
              <w:t xml:space="preserve"> </w:t>
            </w:r>
          </w:p>
        </w:tc>
        <w:tc>
          <w:tcPr>
            <w:tcW w:w="2156" w:type="dxa"/>
            <w:tcBorders>
              <w:top w:val="single" w:sz="4" w:space="0" w:color="000000"/>
              <w:left w:val="single" w:sz="4" w:space="0" w:color="000000"/>
              <w:bottom w:val="nil"/>
              <w:right w:val="single" w:sz="4" w:space="0" w:color="000000"/>
            </w:tcBorders>
            <w:shd w:val="clear" w:color="auto" w:fill="FFCC99"/>
          </w:tcPr>
          <w:p w14:paraId="677BD82F" w14:textId="77777777" w:rsidR="00925913" w:rsidRDefault="00477365">
            <w:pPr>
              <w:spacing w:after="0" w:line="259" w:lineRule="auto"/>
              <w:ind w:left="0" w:right="55" w:firstLine="0"/>
              <w:jc w:val="right"/>
            </w:pPr>
            <w:r>
              <w:t xml:space="preserve">Total Investments at 31 March 2021 </w:t>
            </w:r>
          </w:p>
        </w:tc>
        <w:tc>
          <w:tcPr>
            <w:tcW w:w="2153" w:type="dxa"/>
            <w:tcBorders>
              <w:top w:val="single" w:sz="4" w:space="0" w:color="000000"/>
              <w:left w:val="single" w:sz="4" w:space="0" w:color="000000"/>
              <w:bottom w:val="nil"/>
              <w:right w:val="single" w:sz="4" w:space="0" w:color="000000"/>
            </w:tcBorders>
            <w:shd w:val="clear" w:color="auto" w:fill="FFCC99"/>
          </w:tcPr>
          <w:p w14:paraId="15217A4A" w14:textId="77777777" w:rsidR="00925913" w:rsidRDefault="00477365">
            <w:pPr>
              <w:spacing w:after="0" w:line="259" w:lineRule="auto"/>
              <w:ind w:left="0" w:right="54" w:firstLine="0"/>
              <w:jc w:val="right"/>
            </w:pPr>
            <w:r>
              <w:t xml:space="preserve">Total Investments at 31 March 2022 </w:t>
            </w:r>
          </w:p>
        </w:tc>
      </w:tr>
      <w:tr w:rsidR="00925913" w14:paraId="5B1D44F6" w14:textId="77777777">
        <w:trPr>
          <w:trHeight w:val="230"/>
        </w:trPr>
        <w:tc>
          <w:tcPr>
            <w:tcW w:w="4819" w:type="dxa"/>
            <w:tcBorders>
              <w:top w:val="nil"/>
              <w:left w:val="single" w:sz="4" w:space="0" w:color="000000"/>
              <w:bottom w:val="single" w:sz="4" w:space="0" w:color="000000"/>
              <w:right w:val="single" w:sz="4" w:space="0" w:color="000000"/>
            </w:tcBorders>
            <w:shd w:val="clear" w:color="auto" w:fill="FFCC99"/>
          </w:tcPr>
          <w:p w14:paraId="4F0767BD" w14:textId="77777777" w:rsidR="00925913" w:rsidRDefault="00477365">
            <w:pPr>
              <w:spacing w:after="0" w:line="259" w:lineRule="auto"/>
              <w:ind w:left="0" w:right="1" w:firstLine="0"/>
              <w:jc w:val="center"/>
            </w:pPr>
            <w:r>
              <w:t xml:space="preserve"> </w:t>
            </w:r>
          </w:p>
        </w:tc>
        <w:tc>
          <w:tcPr>
            <w:tcW w:w="2156" w:type="dxa"/>
            <w:tcBorders>
              <w:top w:val="nil"/>
              <w:left w:val="single" w:sz="4" w:space="0" w:color="000000"/>
              <w:bottom w:val="single" w:sz="4" w:space="0" w:color="000000"/>
              <w:right w:val="single" w:sz="4" w:space="0" w:color="000000"/>
            </w:tcBorders>
            <w:shd w:val="clear" w:color="auto" w:fill="FFCC99"/>
          </w:tcPr>
          <w:p w14:paraId="6A23ABA7" w14:textId="77777777" w:rsidR="00925913" w:rsidRDefault="00477365">
            <w:pPr>
              <w:spacing w:after="0" w:line="259" w:lineRule="auto"/>
              <w:ind w:left="0" w:right="55" w:firstLine="0"/>
              <w:jc w:val="right"/>
            </w:pPr>
            <w:r>
              <w:t xml:space="preserve">£000s </w:t>
            </w:r>
          </w:p>
        </w:tc>
        <w:tc>
          <w:tcPr>
            <w:tcW w:w="2153" w:type="dxa"/>
            <w:tcBorders>
              <w:top w:val="nil"/>
              <w:left w:val="single" w:sz="4" w:space="0" w:color="000000"/>
              <w:bottom w:val="single" w:sz="4" w:space="0" w:color="000000"/>
              <w:right w:val="single" w:sz="4" w:space="0" w:color="000000"/>
            </w:tcBorders>
            <w:shd w:val="clear" w:color="auto" w:fill="FFCC99"/>
          </w:tcPr>
          <w:p w14:paraId="757D1861" w14:textId="77777777" w:rsidR="00925913" w:rsidRDefault="00477365">
            <w:pPr>
              <w:spacing w:after="0" w:line="259" w:lineRule="auto"/>
              <w:ind w:left="0" w:right="55" w:firstLine="0"/>
              <w:jc w:val="right"/>
            </w:pPr>
            <w:r>
              <w:t xml:space="preserve">£000s </w:t>
            </w:r>
          </w:p>
        </w:tc>
      </w:tr>
      <w:tr w:rsidR="00925913" w14:paraId="6A12AA5E" w14:textId="77777777">
        <w:trPr>
          <w:trHeight w:val="469"/>
        </w:trPr>
        <w:tc>
          <w:tcPr>
            <w:tcW w:w="4819" w:type="dxa"/>
            <w:tcBorders>
              <w:top w:val="single" w:sz="4" w:space="0" w:color="000000"/>
              <w:left w:val="single" w:sz="4" w:space="0" w:color="000000"/>
              <w:bottom w:val="nil"/>
              <w:right w:val="single" w:sz="4" w:space="0" w:color="000000"/>
            </w:tcBorders>
          </w:tcPr>
          <w:p w14:paraId="0CEB77CC" w14:textId="77777777" w:rsidR="00925913" w:rsidRDefault="00477365">
            <w:pPr>
              <w:spacing w:after="0" w:line="259" w:lineRule="auto"/>
              <w:ind w:left="0" w:right="0" w:firstLine="0"/>
              <w:jc w:val="left"/>
            </w:pPr>
            <w:r>
              <w:t xml:space="preserve"> </w:t>
            </w:r>
          </w:p>
          <w:p w14:paraId="405F8C33" w14:textId="77777777" w:rsidR="00925913" w:rsidRDefault="00477365">
            <w:pPr>
              <w:spacing w:after="0" w:line="259" w:lineRule="auto"/>
              <w:ind w:left="0" w:right="0" w:firstLine="0"/>
              <w:jc w:val="left"/>
            </w:pPr>
            <w:r>
              <w:t xml:space="preserve">United Kingdom Banks </w:t>
            </w:r>
          </w:p>
        </w:tc>
        <w:tc>
          <w:tcPr>
            <w:tcW w:w="2156" w:type="dxa"/>
            <w:tcBorders>
              <w:top w:val="single" w:sz="4" w:space="0" w:color="000000"/>
              <w:left w:val="single" w:sz="4" w:space="0" w:color="000000"/>
              <w:bottom w:val="nil"/>
              <w:right w:val="single" w:sz="4" w:space="0" w:color="000000"/>
            </w:tcBorders>
          </w:tcPr>
          <w:p w14:paraId="2C92581F" w14:textId="77777777" w:rsidR="00925913" w:rsidRDefault="00477365">
            <w:pPr>
              <w:spacing w:after="0" w:line="259" w:lineRule="auto"/>
              <w:ind w:left="0" w:right="1" w:firstLine="0"/>
              <w:jc w:val="right"/>
            </w:pPr>
            <w:r>
              <w:t xml:space="preserve"> </w:t>
            </w:r>
          </w:p>
          <w:p w14:paraId="054B5DB4" w14:textId="77777777" w:rsidR="00925913" w:rsidRDefault="00477365">
            <w:pPr>
              <w:spacing w:after="0" w:line="259" w:lineRule="auto"/>
              <w:ind w:left="0" w:right="56" w:firstLine="0"/>
              <w:jc w:val="right"/>
            </w:pPr>
            <w:r>
              <w:t xml:space="preserve">0 </w:t>
            </w:r>
          </w:p>
        </w:tc>
        <w:tc>
          <w:tcPr>
            <w:tcW w:w="2153" w:type="dxa"/>
            <w:tcBorders>
              <w:top w:val="single" w:sz="4" w:space="0" w:color="000000"/>
              <w:left w:val="single" w:sz="4" w:space="0" w:color="000000"/>
              <w:bottom w:val="nil"/>
              <w:right w:val="single" w:sz="4" w:space="0" w:color="000000"/>
            </w:tcBorders>
          </w:tcPr>
          <w:p w14:paraId="37567DF6" w14:textId="77777777" w:rsidR="00925913" w:rsidRDefault="00477365">
            <w:pPr>
              <w:spacing w:after="0" w:line="259" w:lineRule="auto"/>
              <w:ind w:left="0" w:right="0" w:firstLine="0"/>
              <w:jc w:val="right"/>
            </w:pPr>
            <w:r>
              <w:t xml:space="preserve"> </w:t>
            </w:r>
          </w:p>
          <w:p w14:paraId="0C2B095B" w14:textId="77777777" w:rsidR="00925913" w:rsidRDefault="00477365">
            <w:pPr>
              <w:spacing w:after="0" w:line="259" w:lineRule="auto"/>
              <w:ind w:left="0" w:right="55" w:firstLine="0"/>
              <w:jc w:val="right"/>
            </w:pPr>
            <w:r>
              <w:t xml:space="preserve">9,000 </w:t>
            </w:r>
          </w:p>
        </w:tc>
      </w:tr>
      <w:tr w:rsidR="00925913" w14:paraId="3A044E50" w14:textId="77777777">
        <w:trPr>
          <w:trHeight w:val="232"/>
        </w:trPr>
        <w:tc>
          <w:tcPr>
            <w:tcW w:w="4819" w:type="dxa"/>
            <w:vMerge w:val="restart"/>
            <w:tcBorders>
              <w:top w:val="nil"/>
              <w:left w:val="single" w:sz="4" w:space="0" w:color="000000"/>
              <w:bottom w:val="single" w:sz="4" w:space="0" w:color="000000"/>
              <w:right w:val="single" w:sz="4" w:space="0" w:color="000000"/>
            </w:tcBorders>
          </w:tcPr>
          <w:p w14:paraId="691ECED5" w14:textId="77777777" w:rsidR="00925913" w:rsidRDefault="00477365">
            <w:pPr>
              <w:spacing w:after="0" w:line="259" w:lineRule="auto"/>
              <w:ind w:left="0" w:right="0" w:firstLine="0"/>
              <w:jc w:val="left"/>
            </w:pPr>
            <w:r>
              <w:t xml:space="preserve">Other: CCLA </w:t>
            </w:r>
          </w:p>
          <w:p w14:paraId="5DF1B6CA" w14:textId="77777777" w:rsidR="00925913" w:rsidRDefault="00477365">
            <w:pPr>
              <w:spacing w:after="0" w:line="259" w:lineRule="auto"/>
              <w:ind w:left="0" w:right="0" w:firstLine="0"/>
              <w:jc w:val="left"/>
            </w:pPr>
            <w:r>
              <w:rPr>
                <w:b/>
              </w:rPr>
              <w:t xml:space="preserve"> </w:t>
            </w:r>
          </w:p>
        </w:tc>
        <w:tc>
          <w:tcPr>
            <w:tcW w:w="2156" w:type="dxa"/>
            <w:tcBorders>
              <w:top w:val="nil"/>
              <w:left w:val="single" w:sz="4" w:space="0" w:color="000000"/>
              <w:bottom w:val="single" w:sz="4" w:space="0" w:color="000000"/>
              <w:right w:val="single" w:sz="4" w:space="0" w:color="000000"/>
            </w:tcBorders>
          </w:tcPr>
          <w:p w14:paraId="1CFE556D" w14:textId="77777777" w:rsidR="00925913" w:rsidRDefault="00477365">
            <w:pPr>
              <w:spacing w:after="0" w:line="259" w:lineRule="auto"/>
              <w:ind w:left="0" w:right="55" w:firstLine="0"/>
              <w:jc w:val="right"/>
            </w:pPr>
            <w:r>
              <w:t xml:space="preserve">5,376 </w:t>
            </w:r>
          </w:p>
        </w:tc>
        <w:tc>
          <w:tcPr>
            <w:tcW w:w="2153" w:type="dxa"/>
            <w:tcBorders>
              <w:top w:val="nil"/>
              <w:left w:val="single" w:sz="4" w:space="0" w:color="000000"/>
              <w:bottom w:val="single" w:sz="4" w:space="0" w:color="000000"/>
              <w:right w:val="single" w:sz="4" w:space="0" w:color="000000"/>
            </w:tcBorders>
          </w:tcPr>
          <w:p w14:paraId="641FFB9B" w14:textId="77777777" w:rsidR="00925913" w:rsidRDefault="00477365">
            <w:pPr>
              <w:spacing w:after="0" w:line="259" w:lineRule="auto"/>
              <w:ind w:left="0" w:right="55" w:firstLine="0"/>
              <w:jc w:val="right"/>
            </w:pPr>
            <w:r>
              <w:t xml:space="preserve">6,319 </w:t>
            </w:r>
          </w:p>
        </w:tc>
      </w:tr>
      <w:tr w:rsidR="00925913" w14:paraId="1830C4B4" w14:textId="77777777">
        <w:trPr>
          <w:trHeight w:val="240"/>
        </w:trPr>
        <w:tc>
          <w:tcPr>
            <w:tcW w:w="0" w:type="auto"/>
            <w:vMerge/>
            <w:tcBorders>
              <w:top w:val="nil"/>
              <w:left w:val="single" w:sz="4" w:space="0" w:color="000000"/>
              <w:bottom w:val="single" w:sz="4" w:space="0" w:color="000000"/>
              <w:right w:val="single" w:sz="4" w:space="0" w:color="000000"/>
            </w:tcBorders>
          </w:tcPr>
          <w:p w14:paraId="523D2735" w14:textId="77777777" w:rsidR="00925913" w:rsidRDefault="00925913">
            <w:pPr>
              <w:spacing w:after="160" w:line="259" w:lineRule="auto"/>
              <w:ind w:left="0" w:right="0" w:firstLine="0"/>
              <w:jc w:val="left"/>
            </w:pPr>
          </w:p>
        </w:tc>
        <w:tc>
          <w:tcPr>
            <w:tcW w:w="2156" w:type="dxa"/>
            <w:tcBorders>
              <w:top w:val="single" w:sz="4" w:space="0" w:color="000000"/>
              <w:left w:val="single" w:sz="4" w:space="0" w:color="000000"/>
              <w:bottom w:val="single" w:sz="4" w:space="0" w:color="000000"/>
              <w:right w:val="single" w:sz="4" w:space="0" w:color="000000"/>
            </w:tcBorders>
          </w:tcPr>
          <w:p w14:paraId="0F15F56C" w14:textId="77777777" w:rsidR="00925913" w:rsidRDefault="00477365">
            <w:pPr>
              <w:spacing w:after="0" w:line="259" w:lineRule="auto"/>
              <w:ind w:left="0" w:right="55" w:firstLine="0"/>
              <w:jc w:val="right"/>
            </w:pPr>
            <w:r>
              <w:t xml:space="preserve">5,376 </w:t>
            </w:r>
          </w:p>
        </w:tc>
        <w:tc>
          <w:tcPr>
            <w:tcW w:w="2153" w:type="dxa"/>
            <w:tcBorders>
              <w:top w:val="single" w:sz="4" w:space="0" w:color="000000"/>
              <w:left w:val="single" w:sz="4" w:space="0" w:color="000000"/>
              <w:bottom w:val="single" w:sz="4" w:space="0" w:color="000000"/>
              <w:right w:val="single" w:sz="4" w:space="0" w:color="000000"/>
            </w:tcBorders>
          </w:tcPr>
          <w:p w14:paraId="5874E98E" w14:textId="77777777" w:rsidR="00925913" w:rsidRDefault="00477365">
            <w:pPr>
              <w:spacing w:after="0" w:line="259" w:lineRule="auto"/>
              <w:ind w:left="0" w:right="55" w:firstLine="0"/>
              <w:jc w:val="right"/>
            </w:pPr>
            <w:r>
              <w:t xml:space="preserve">15,319 </w:t>
            </w:r>
          </w:p>
        </w:tc>
      </w:tr>
    </w:tbl>
    <w:p w14:paraId="21F6F83F" w14:textId="77777777" w:rsidR="00925913" w:rsidRDefault="00477365">
      <w:pPr>
        <w:spacing w:after="0" w:line="259" w:lineRule="auto"/>
        <w:ind w:left="1277" w:right="0" w:firstLine="0"/>
        <w:jc w:val="left"/>
      </w:pPr>
      <w:r>
        <w:t xml:space="preserve"> </w:t>
      </w:r>
    </w:p>
    <w:p w14:paraId="1A9E4DF9" w14:textId="77777777" w:rsidR="00925913" w:rsidRDefault="00477365">
      <w:pPr>
        <w:ind w:left="1268" w:right="0"/>
      </w:pPr>
      <w:r>
        <w:t xml:space="preserve">Although the Authority does not generally allow credit for customers, £15.301m of the £27.569m balance is past its due date for payment.  The total debt amount can be analysed by age as follows: </w:t>
      </w:r>
    </w:p>
    <w:p w14:paraId="46220F11" w14:textId="77777777" w:rsidR="00925913" w:rsidRDefault="00477365">
      <w:pPr>
        <w:spacing w:after="0" w:line="259" w:lineRule="auto"/>
        <w:ind w:left="1277" w:right="0" w:firstLine="0"/>
        <w:jc w:val="left"/>
      </w:pPr>
      <w:r>
        <w:t xml:space="preserve"> </w:t>
      </w:r>
    </w:p>
    <w:tbl>
      <w:tblPr>
        <w:tblStyle w:val="TableGrid"/>
        <w:tblW w:w="9127" w:type="dxa"/>
        <w:tblInd w:w="1283" w:type="dxa"/>
        <w:tblCellMar>
          <w:top w:w="3" w:type="dxa"/>
          <w:left w:w="0" w:type="dxa"/>
          <w:bottom w:w="0" w:type="dxa"/>
          <w:right w:w="0" w:type="dxa"/>
        </w:tblCellMar>
        <w:tblLook w:val="04A0" w:firstRow="1" w:lastRow="0" w:firstColumn="1" w:lastColumn="0" w:noHBand="0" w:noVBand="1"/>
      </w:tblPr>
      <w:tblGrid>
        <w:gridCol w:w="5726"/>
        <w:gridCol w:w="107"/>
        <w:gridCol w:w="1486"/>
        <w:gridCol w:w="108"/>
        <w:gridCol w:w="108"/>
        <w:gridCol w:w="1484"/>
        <w:gridCol w:w="108"/>
      </w:tblGrid>
      <w:tr w:rsidR="00925913" w14:paraId="4931086D" w14:textId="77777777">
        <w:trPr>
          <w:trHeight w:val="234"/>
        </w:trPr>
        <w:tc>
          <w:tcPr>
            <w:tcW w:w="5727"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23A8CF34" w14:textId="77777777" w:rsidR="00925913" w:rsidRDefault="00477365">
            <w:pPr>
              <w:spacing w:after="0" w:line="259" w:lineRule="auto"/>
              <w:ind w:left="54" w:right="0" w:firstLine="0"/>
              <w:jc w:val="center"/>
            </w:pPr>
            <w:r>
              <w:t xml:space="preserve"> </w:t>
            </w:r>
          </w:p>
          <w:p w14:paraId="1E21B112" w14:textId="77777777" w:rsidR="00925913" w:rsidRDefault="00477365">
            <w:pPr>
              <w:spacing w:after="0" w:line="259" w:lineRule="auto"/>
              <w:ind w:left="54" w:right="0" w:firstLine="0"/>
              <w:jc w:val="center"/>
            </w:pPr>
            <w:r>
              <w:t xml:space="preserve"> </w:t>
            </w:r>
          </w:p>
        </w:tc>
        <w:tc>
          <w:tcPr>
            <w:tcW w:w="107" w:type="dxa"/>
            <w:tcBorders>
              <w:top w:val="single" w:sz="4" w:space="0" w:color="000000"/>
              <w:left w:val="single" w:sz="4" w:space="0" w:color="000000"/>
              <w:bottom w:val="nil"/>
              <w:right w:val="nil"/>
            </w:tcBorders>
            <w:shd w:val="clear" w:color="auto" w:fill="FFCC99"/>
          </w:tcPr>
          <w:p w14:paraId="0D92B557" w14:textId="77777777" w:rsidR="00925913" w:rsidRDefault="00925913">
            <w:pPr>
              <w:spacing w:after="160" w:line="259" w:lineRule="auto"/>
              <w:ind w:left="0" w:right="0" w:firstLine="0"/>
              <w:jc w:val="left"/>
            </w:pPr>
          </w:p>
        </w:tc>
        <w:tc>
          <w:tcPr>
            <w:tcW w:w="1486" w:type="dxa"/>
            <w:tcBorders>
              <w:top w:val="single" w:sz="4" w:space="0" w:color="000000"/>
              <w:left w:val="nil"/>
              <w:bottom w:val="nil"/>
              <w:right w:val="nil"/>
            </w:tcBorders>
            <w:shd w:val="clear" w:color="auto" w:fill="FFCC99"/>
          </w:tcPr>
          <w:p w14:paraId="50438E1D" w14:textId="77777777" w:rsidR="00925913" w:rsidRDefault="00477365">
            <w:pPr>
              <w:spacing w:after="0" w:line="259" w:lineRule="auto"/>
              <w:ind w:left="151" w:right="0" w:firstLine="0"/>
              <w:jc w:val="left"/>
            </w:pPr>
            <w:r>
              <w:t>31 March 2021</w:t>
            </w:r>
          </w:p>
        </w:tc>
        <w:tc>
          <w:tcPr>
            <w:tcW w:w="108" w:type="dxa"/>
            <w:tcBorders>
              <w:top w:val="single" w:sz="4" w:space="0" w:color="000000"/>
              <w:left w:val="nil"/>
              <w:bottom w:val="nil"/>
              <w:right w:val="single" w:sz="4" w:space="0" w:color="000000"/>
            </w:tcBorders>
            <w:shd w:val="clear" w:color="auto" w:fill="FFCC99"/>
          </w:tcPr>
          <w:p w14:paraId="4AAFE1A0" w14:textId="77777777" w:rsidR="00925913" w:rsidRDefault="00477365">
            <w:pPr>
              <w:spacing w:after="0" w:line="259" w:lineRule="auto"/>
              <w:ind w:left="0" w:right="0" w:firstLine="0"/>
            </w:pPr>
            <w:r>
              <w:t xml:space="preserve"> </w:t>
            </w:r>
          </w:p>
        </w:tc>
        <w:tc>
          <w:tcPr>
            <w:tcW w:w="108" w:type="dxa"/>
            <w:tcBorders>
              <w:top w:val="single" w:sz="4" w:space="0" w:color="000000"/>
              <w:left w:val="single" w:sz="4" w:space="0" w:color="000000"/>
              <w:bottom w:val="nil"/>
              <w:right w:val="nil"/>
            </w:tcBorders>
            <w:shd w:val="clear" w:color="auto" w:fill="FFCC99"/>
          </w:tcPr>
          <w:p w14:paraId="586F90F6" w14:textId="77777777" w:rsidR="00925913" w:rsidRDefault="00925913">
            <w:pPr>
              <w:spacing w:after="160" w:line="259" w:lineRule="auto"/>
              <w:ind w:left="0" w:right="0" w:firstLine="0"/>
              <w:jc w:val="left"/>
            </w:pPr>
          </w:p>
        </w:tc>
        <w:tc>
          <w:tcPr>
            <w:tcW w:w="1484" w:type="dxa"/>
            <w:tcBorders>
              <w:top w:val="single" w:sz="4" w:space="0" w:color="000000"/>
              <w:left w:val="nil"/>
              <w:bottom w:val="nil"/>
              <w:right w:val="nil"/>
            </w:tcBorders>
            <w:shd w:val="clear" w:color="auto" w:fill="FFCC99"/>
          </w:tcPr>
          <w:p w14:paraId="4B192567" w14:textId="77777777" w:rsidR="00925913" w:rsidRDefault="00477365">
            <w:pPr>
              <w:spacing w:after="0" w:line="259" w:lineRule="auto"/>
              <w:ind w:left="151" w:right="-1" w:firstLine="0"/>
              <w:jc w:val="left"/>
            </w:pPr>
            <w:r>
              <w:t>31 March 2022</w:t>
            </w:r>
          </w:p>
        </w:tc>
        <w:tc>
          <w:tcPr>
            <w:tcW w:w="107" w:type="dxa"/>
            <w:tcBorders>
              <w:top w:val="single" w:sz="4" w:space="0" w:color="000000"/>
              <w:left w:val="nil"/>
              <w:bottom w:val="nil"/>
              <w:right w:val="single" w:sz="4" w:space="0" w:color="000000"/>
            </w:tcBorders>
            <w:shd w:val="clear" w:color="auto" w:fill="FFCC99"/>
          </w:tcPr>
          <w:p w14:paraId="1EBCB9CF" w14:textId="77777777" w:rsidR="00925913" w:rsidRDefault="00477365">
            <w:pPr>
              <w:spacing w:after="0" w:line="259" w:lineRule="auto"/>
              <w:ind w:left="1" w:right="0" w:firstLine="0"/>
            </w:pPr>
            <w:r>
              <w:t xml:space="preserve"> </w:t>
            </w:r>
          </w:p>
        </w:tc>
      </w:tr>
      <w:tr w:rsidR="00925913" w14:paraId="5CD831DD" w14:textId="77777777">
        <w:trPr>
          <w:trHeight w:val="234"/>
        </w:trPr>
        <w:tc>
          <w:tcPr>
            <w:tcW w:w="0" w:type="auto"/>
            <w:vMerge/>
            <w:tcBorders>
              <w:top w:val="nil"/>
              <w:left w:val="single" w:sz="4" w:space="0" w:color="000000"/>
              <w:bottom w:val="single" w:sz="4" w:space="0" w:color="000000"/>
              <w:right w:val="single" w:sz="4" w:space="0" w:color="000000"/>
            </w:tcBorders>
          </w:tcPr>
          <w:p w14:paraId="791D0959" w14:textId="77777777" w:rsidR="00925913" w:rsidRDefault="00925913">
            <w:pPr>
              <w:spacing w:after="160" w:line="259" w:lineRule="auto"/>
              <w:ind w:left="0" w:right="0" w:firstLine="0"/>
              <w:jc w:val="left"/>
            </w:pPr>
          </w:p>
        </w:tc>
        <w:tc>
          <w:tcPr>
            <w:tcW w:w="107" w:type="dxa"/>
            <w:tcBorders>
              <w:top w:val="nil"/>
              <w:left w:val="single" w:sz="4" w:space="0" w:color="000000"/>
              <w:bottom w:val="single" w:sz="4" w:space="0" w:color="000000"/>
              <w:right w:val="nil"/>
            </w:tcBorders>
            <w:shd w:val="clear" w:color="auto" w:fill="FFCC99"/>
          </w:tcPr>
          <w:p w14:paraId="69FC8DAC" w14:textId="77777777" w:rsidR="00925913" w:rsidRDefault="00925913">
            <w:pPr>
              <w:spacing w:after="160" w:line="259" w:lineRule="auto"/>
              <w:ind w:left="0" w:right="0" w:firstLine="0"/>
              <w:jc w:val="left"/>
            </w:pPr>
          </w:p>
        </w:tc>
        <w:tc>
          <w:tcPr>
            <w:tcW w:w="1486" w:type="dxa"/>
            <w:tcBorders>
              <w:top w:val="nil"/>
              <w:left w:val="nil"/>
              <w:bottom w:val="single" w:sz="4" w:space="0" w:color="000000"/>
              <w:right w:val="nil"/>
            </w:tcBorders>
            <w:shd w:val="clear" w:color="auto" w:fill="FFCC99"/>
          </w:tcPr>
          <w:p w14:paraId="18D3E085" w14:textId="77777777" w:rsidR="00925913" w:rsidRDefault="00477365">
            <w:pPr>
              <w:spacing w:after="0" w:line="259" w:lineRule="auto"/>
              <w:ind w:left="0" w:right="-1" w:firstLine="0"/>
              <w:jc w:val="right"/>
            </w:pPr>
            <w:r>
              <w:t>£000s</w:t>
            </w:r>
          </w:p>
        </w:tc>
        <w:tc>
          <w:tcPr>
            <w:tcW w:w="108" w:type="dxa"/>
            <w:tcBorders>
              <w:top w:val="nil"/>
              <w:left w:val="nil"/>
              <w:bottom w:val="single" w:sz="4" w:space="0" w:color="000000"/>
              <w:right w:val="single" w:sz="4" w:space="0" w:color="000000"/>
            </w:tcBorders>
            <w:shd w:val="clear" w:color="auto" w:fill="FFCC99"/>
          </w:tcPr>
          <w:p w14:paraId="13590A69" w14:textId="77777777" w:rsidR="00925913" w:rsidRDefault="00477365">
            <w:pPr>
              <w:spacing w:after="0" w:line="259" w:lineRule="auto"/>
              <w:ind w:left="0" w:right="0" w:firstLine="0"/>
            </w:pPr>
            <w:r>
              <w:t xml:space="preserve"> </w:t>
            </w:r>
          </w:p>
        </w:tc>
        <w:tc>
          <w:tcPr>
            <w:tcW w:w="108" w:type="dxa"/>
            <w:tcBorders>
              <w:top w:val="nil"/>
              <w:left w:val="single" w:sz="4" w:space="0" w:color="000000"/>
              <w:bottom w:val="single" w:sz="4" w:space="0" w:color="000000"/>
              <w:right w:val="nil"/>
            </w:tcBorders>
            <w:shd w:val="clear" w:color="auto" w:fill="FFCC99"/>
          </w:tcPr>
          <w:p w14:paraId="59F12B8B" w14:textId="77777777" w:rsidR="00925913" w:rsidRDefault="00925913">
            <w:pPr>
              <w:spacing w:after="160" w:line="259" w:lineRule="auto"/>
              <w:ind w:left="0" w:right="0" w:firstLine="0"/>
              <w:jc w:val="left"/>
            </w:pPr>
          </w:p>
        </w:tc>
        <w:tc>
          <w:tcPr>
            <w:tcW w:w="1484" w:type="dxa"/>
            <w:tcBorders>
              <w:top w:val="nil"/>
              <w:left w:val="nil"/>
              <w:bottom w:val="single" w:sz="4" w:space="0" w:color="000000"/>
              <w:right w:val="nil"/>
            </w:tcBorders>
            <w:shd w:val="clear" w:color="auto" w:fill="FFCC99"/>
          </w:tcPr>
          <w:p w14:paraId="142065B1" w14:textId="77777777" w:rsidR="00925913" w:rsidRDefault="00477365">
            <w:pPr>
              <w:spacing w:after="0" w:line="259" w:lineRule="auto"/>
              <w:ind w:left="0" w:right="-2" w:firstLine="0"/>
              <w:jc w:val="right"/>
            </w:pPr>
            <w:r>
              <w:t>£000s</w:t>
            </w:r>
          </w:p>
        </w:tc>
        <w:tc>
          <w:tcPr>
            <w:tcW w:w="107" w:type="dxa"/>
            <w:tcBorders>
              <w:top w:val="nil"/>
              <w:left w:val="nil"/>
              <w:bottom w:val="single" w:sz="4" w:space="0" w:color="000000"/>
              <w:right w:val="single" w:sz="4" w:space="0" w:color="000000"/>
            </w:tcBorders>
            <w:shd w:val="clear" w:color="auto" w:fill="FFCC99"/>
          </w:tcPr>
          <w:p w14:paraId="39E9E3E2" w14:textId="77777777" w:rsidR="00925913" w:rsidRDefault="00477365">
            <w:pPr>
              <w:spacing w:after="0" w:line="259" w:lineRule="auto"/>
              <w:ind w:left="1" w:right="0" w:firstLine="0"/>
            </w:pPr>
            <w:r>
              <w:t xml:space="preserve"> </w:t>
            </w:r>
          </w:p>
        </w:tc>
      </w:tr>
      <w:tr w:rsidR="00925913" w14:paraId="708BA41A" w14:textId="77777777">
        <w:trPr>
          <w:trHeight w:val="469"/>
        </w:trPr>
        <w:tc>
          <w:tcPr>
            <w:tcW w:w="5727" w:type="dxa"/>
            <w:tcBorders>
              <w:top w:val="single" w:sz="4" w:space="0" w:color="000000"/>
              <w:left w:val="single" w:sz="4" w:space="0" w:color="000000"/>
              <w:bottom w:val="nil"/>
              <w:right w:val="single" w:sz="4" w:space="0" w:color="000000"/>
            </w:tcBorders>
          </w:tcPr>
          <w:p w14:paraId="6CFDC02D" w14:textId="77777777" w:rsidR="00925913" w:rsidRDefault="00477365">
            <w:pPr>
              <w:spacing w:after="0" w:line="259" w:lineRule="auto"/>
              <w:ind w:left="107" w:right="0" w:firstLine="0"/>
              <w:jc w:val="left"/>
            </w:pPr>
            <w:r>
              <w:t xml:space="preserve"> </w:t>
            </w:r>
          </w:p>
          <w:p w14:paraId="5DC276D5" w14:textId="77777777" w:rsidR="00925913" w:rsidRDefault="00477365">
            <w:pPr>
              <w:spacing w:after="0" w:line="259" w:lineRule="auto"/>
              <w:ind w:left="107" w:right="0" w:firstLine="0"/>
              <w:jc w:val="left"/>
            </w:pPr>
            <w:r>
              <w:t xml:space="preserve">Less than three months </w:t>
            </w:r>
          </w:p>
        </w:tc>
        <w:tc>
          <w:tcPr>
            <w:tcW w:w="1593" w:type="dxa"/>
            <w:gridSpan w:val="2"/>
            <w:tcBorders>
              <w:top w:val="single" w:sz="4" w:space="0" w:color="000000"/>
              <w:left w:val="single" w:sz="4" w:space="0" w:color="000000"/>
              <w:bottom w:val="nil"/>
              <w:right w:val="nil"/>
            </w:tcBorders>
            <w:vAlign w:val="bottom"/>
          </w:tcPr>
          <w:p w14:paraId="0855A638" w14:textId="77777777" w:rsidR="00925913" w:rsidRDefault="00477365">
            <w:pPr>
              <w:spacing w:after="0" w:line="259" w:lineRule="auto"/>
              <w:ind w:left="0" w:right="-1" w:firstLine="0"/>
              <w:jc w:val="right"/>
            </w:pPr>
            <w:r>
              <w:t>9,841</w:t>
            </w:r>
          </w:p>
        </w:tc>
        <w:tc>
          <w:tcPr>
            <w:tcW w:w="108" w:type="dxa"/>
            <w:tcBorders>
              <w:top w:val="single" w:sz="4" w:space="0" w:color="000000"/>
              <w:left w:val="nil"/>
              <w:bottom w:val="nil"/>
              <w:right w:val="single" w:sz="4" w:space="0" w:color="000000"/>
            </w:tcBorders>
          </w:tcPr>
          <w:p w14:paraId="58D667D7" w14:textId="77777777" w:rsidR="00925913" w:rsidRDefault="00477365">
            <w:pPr>
              <w:spacing w:after="0" w:line="259" w:lineRule="auto"/>
              <w:ind w:left="0" w:right="0" w:firstLine="0"/>
            </w:pPr>
            <w:r>
              <w:t xml:space="preserve"> </w:t>
            </w:r>
          </w:p>
          <w:p w14:paraId="345A9778" w14:textId="77777777" w:rsidR="00925913" w:rsidRDefault="00477365">
            <w:pPr>
              <w:spacing w:after="0" w:line="259" w:lineRule="auto"/>
              <w:ind w:left="0" w:right="0" w:firstLine="0"/>
            </w:pPr>
            <w:r>
              <w:t xml:space="preserve"> </w:t>
            </w:r>
          </w:p>
        </w:tc>
        <w:tc>
          <w:tcPr>
            <w:tcW w:w="1700" w:type="dxa"/>
            <w:gridSpan w:val="3"/>
            <w:tcBorders>
              <w:top w:val="single" w:sz="4" w:space="0" w:color="000000"/>
              <w:left w:val="single" w:sz="4" w:space="0" w:color="000000"/>
              <w:bottom w:val="nil"/>
              <w:right w:val="single" w:sz="4" w:space="0" w:color="000000"/>
            </w:tcBorders>
          </w:tcPr>
          <w:p w14:paraId="1271B3CF" w14:textId="77777777" w:rsidR="00925913" w:rsidRDefault="00477365">
            <w:pPr>
              <w:spacing w:after="0" w:line="259" w:lineRule="auto"/>
              <w:ind w:left="0" w:right="51" w:firstLine="0"/>
              <w:jc w:val="right"/>
            </w:pPr>
            <w:r>
              <w:t xml:space="preserve"> </w:t>
            </w:r>
          </w:p>
          <w:p w14:paraId="2F0BBE2E" w14:textId="77777777" w:rsidR="00925913" w:rsidRDefault="00477365">
            <w:pPr>
              <w:spacing w:after="0" w:line="259" w:lineRule="auto"/>
              <w:ind w:left="0" w:right="105" w:firstLine="0"/>
              <w:jc w:val="right"/>
            </w:pPr>
            <w:r>
              <w:t xml:space="preserve">15,415 </w:t>
            </w:r>
          </w:p>
        </w:tc>
      </w:tr>
      <w:tr w:rsidR="00925913" w14:paraId="26439D41" w14:textId="77777777">
        <w:trPr>
          <w:trHeight w:val="230"/>
        </w:trPr>
        <w:tc>
          <w:tcPr>
            <w:tcW w:w="5727" w:type="dxa"/>
            <w:tcBorders>
              <w:top w:val="nil"/>
              <w:left w:val="single" w:sz="4" w:space="0" w:color="000000"/>
              <w:bottom w:val="nil"/>
              <w:right w:val="single" w:sz="4" w:space="0" w:color="000000"/>
            </w:tcBorders>
          </w:tcPr>
          <w:p w14:paraId="38237EE5" w14:textId="77777777" w:rsidR="00925913" w:rsidRDefault="00477365">
            <w:pPr>
              <w:spacing w:after="0" w:line="259" w:lineRule="auto"/>
              <w:ind w:left="107" w:right="0" w:firstLine="0"/>
              <w:jc w:val="left"/>
            </w:pPr>
            <w:r>
              <w:t xml:space="preserve">Three months to one year </w:t>
            </w:r>
          </w:p>
        </w:tc>
        <w:tc>
          <w:tcPr>
            <w:tcW w:w="1593" w:type="dxa"/>
            <w:gridSpan w:val="2"/>
            <w:tcBorders>
              <w:top w:val="nil"/>
              <w:left w:val="single" w:sz="4" w:space="0" w:color="000000"/>
              <w:bottom w:val="nil"/>
              <w:right w:val="nil"/>
            </w:tcBorders>
          </w:tcPr>
          <w:p w14:paraId="44C7DE00" w14:textId="77777777" w:rsidR="00925913" w:rsidRDefault="00477365">
            <w:pPr>
              <w:spacing w:after="0" w:line="259" w:lineRule="auto"/>
              <w:ind w:left="0" w:right="-1" w:firstLine="0"/>
              <w:jc w:val="right"/>
            </w:pPr>
            <w:r>
              <w:t>5,748</w:t>
            </w:r>
          </w:p>
        </w:tc>
        <w:tc>
          <w:tcPr>
            <w:tcW w:w="108" w:type="dxa"/>
            <w:tcBorders>
              <w:top w:val="nil"/>
              <w:left w:val="nil"/>
              <w:bottom w:val="nil"/>
              <w:right w:val="single" w:sz="4" w:space="0" w:color="000000"/>
            </w:tcBorders>
          </w:tcPr>
          <w:p w14:paraId="429C726D" w14:textId="77777777" w:rsidR="00925913" w:rsidRDefault="00477365">
            <w:pPr>
              <w:spacing w:after="0" w:line="259" w:lineRule="auto"/>
              <w:ind w:left="0" w:right="0" w:firstLine="0"/>
            </w:pPr>
            <w:r>
              <w:t xml:space="preserve"> </w:t>
            </w:r>
          </w:p>
        </w:tc>
        <w:tc>
          <w:tcPr>
            <w:tcW w:w="1700" w:type="dxa"/>
            <w:gridSpan w:val="3"/>
            <w:tcBorders>
              <w:top w:val="nil"/>
              <w:left w:val="single" w:sz="4" w:space="0" w:color="000000"/>
              <w:bottom w:val="nil"/>
              <w:right w:val="single" w:sz="4" w:space="0" w:color="000000"/>
            </w:tcBorders>
          </w:tcPr>
          <w:p w14:paraId="06DEA3EE" w14:textId="77777777" w:rsidR="00925913" w:rsidRDefault="00477365">
            <w:pPr>
              <w:spacing w:after="0" w:line="259" w:lineRule="auto"/>
              <w:ind w:left="0" w:right="105" w:firstLine="0"/>
              <w:jc w:val="right"/>
            </w:pPr>
            <w:r>
              <w:t xml:space="preserve">4,676 </w:t>
            </w:r>
          </w:p>
        </w:tc>
      </w:tr>
      <w:tr w:rsidR="00925913" w14:paraId="501EE4D4" w14:textId="77777777">
        <w:trPr>
          <w:trHeight w:val="232"/>
        </w:trPr>
        <w:tc>
          <w:tcPr>
            <w:tcW w:w="5727" w:type="dxa"/>
            <w:vMerge w:val="restart"/>
            <w:tcBorders>
              <w:top w:val="nil"/>
              <w:left w:val="single" w:sz="4" w:space="0" w:color="000000"/>
              <w:bottom w:val="single" w:sz="4" w:space="0" w:color="000000"/>
              <w:right w:val="single" w:sz="4" w:space="0" w:color="000000"/>
            </w:tcBorders>
          </w:tcPr>
          <w:p w14:paraId="0AF49E82" w14:textId="77777777" w:rsidR="00925913" w:rsidRDefault="00477365">
            <w:pPr>
              <w:spacing w:after="0" w:line="259" w:lineRule="auto"/>
              <w:ind w:left="107" w:right="0" w:firstLine="0"/>
              <w:jc w:val="left"/>
            </w:pPr>
            <w:r>
              <w:t xml:space="preserve">More than one year </w:t>
            </w:r>
          </w:p>
          <w:p w14:paraId="6571972C" w14:textId="77777777" w:rsidR="00925913" w:rsidRDefault="00477365">
            <w:pPr>
              <w:spacing w:after="0" w:line="259" w:lineRule="auto"/>
              <w:ind w:left="107" w:right="0" w:firstLine="0"/>
              <w:jc w:val="left"/>
            </w:pPr>
            <w:r>
              <w:rPr>
                <w:b/>
              </w:rPr>
              <w:t xml:space="preserve"> </w:t>
            </w:r>
          </w:p>
        </w:tc>
        <w:tc>
          <w:tcPr>
            <w:tcW w:w="1593" w:type="dxa"/>
            <w:gridSpan w:val="2"/>
            <w:tcBorders>
              <w:top w:val="nil"/>
              <w:left w:val="single" w:sz="4" w:space="0" w:color="000000"/>
              <w:bottom w:val="single" w:sz="4" w:space="0" w:color="000000"/>
              <w:right w:val="nil"/>
            </w:tcBorders>
          </w:tcPr>
          <w:p w14:paraId="51C16ACB" w14:textId="77777777" w:rsidR="00925913" w:rsidRDefault="00477365">
            <w:pPr>
              <w:spacing w:after="0" w:line="259" w:lineRule="auto"/>
              <w:ind w:left="0" w:right="-1" w:firstLine="0"/>
              <w:jc w:val="right"/>
            </w:pPr>
            <w:r>
              <w:t>6,604</w:t>
            </w:r>
          </w:p>
        </w:tc>
        <w:tc>
          <w:tcPr>
            <w:tcW w:w="108" w:type="dxa"/>
            <w:tcBorders>
              <w:top w:val="nil"/>
              <w:left w:val="nil"/>
              <w:bottom w:val="single" w:sz="4" w:space="0" w:color="000000"/>
              <w:right w:val="single" w:sz="4" w:space="0" w:color="000000"/>
            </w:tcBorders>
          </w:tcPr>
          <w:p w14:paraId="042AD899" w14:textId="77777777" w:rsidR="00925913" w:rsidRDefault="00477365">
            <w:pPr>
              <w:spacing w:after="0" w:line="259" w:lineRule="auto"/>
              <w:ind w:left="0" w:right="0" w:firstLine="0"/>
            </w:pPr>
            <w:r>
              <w:t xml:space="preserve"> </w:t>
            </w:r>
          </w:p>
        </w:tc>
        <w:tc>
          <w:tcPr>
            <w:tcW w:w="1700" w:type="dxa"/>
            <w:gridSpan w:val="3"/>
            <w:tcBorders>
              <w:top w:val="nil"/>
              <w:left w:val="single" w:sz="4" w:space="0" w:color="000000"/>
              <w:bottom w:val="single" w:sz="4" w:space="0" w:color="000000"/>
              <w:right w:val="single" w:sz="4" w:space="0" w:color="000000"/>
            </w:tcBorders>
          </w:tcPr>
          <w:p w14:paraId="7AC419CE" w14:textId="77777777" w:rsidR="00925913" w:rsidRDefault="00477365">
            <w:pPr>
              <w:spacing w:after="0" w:line="259" w:lineRule="auto"/>
              <w:ind w:left="0" w:right="105" w:firstLine="0"/>
              <w:jc w:val="right"/>
            </w:pPr>
            <w:r>
              <w:t xml:space="preserve">7,478 </w:t>
            </w:r>
          </w:p>
        </w:tc>
      </w:tr>
      <w:tr w:rsidR="00925913" w14:paraId="44F30C20" w14:textId="77777777">
        <w:trPr>
          <w:trHeight w:val="240"/>
        </w:trPr>
        <w:tc>
          <w:tcPr>
            <w:tcW w:w="0" w:type="auto"/>
            <w:vMerge/>
            <w:tcBorders>
              <w:top w:val="nil"/>
              <w:left w:val="single" w:sz="4" w:space="0" w:color="000000"/>
              <w:bottom w:val="single" w:sz="4" w:space="0" w:color="000000"/>
              <w:right w:val="single" w:sz="4" w:space="0" w:color="000000"/>
            </w:tcBorders>
          </w:tcPr>
          <w:p w14:paraId="4C3D6F8F" w14:textId="77777777" w:rsidR="00925913" w:rsidRDefault="00925913">
            <w:pPr>
              <w:spacing w:after="160" w:line="259" w:lineRule="auto"/>
              <w:ind w:left="0" w:right="0" w:firstLine="0"/>
              <w:jc w:val="left"/>
            </w:pPr>
          </w:p>
        </w:tc>
        <w:tc>
          <w:tcPr>
            <w:tcW w:w="1593" w:type="dxa"/>
            <w:gridSpan w:val="2"/>
            <w:tcBorders>
              <w:top w:val="single" w:sz="4" w:space="0" w:color="000000"/>
              <w:left w:val="single" w:sz="4" w:space="0" w:color="000000"/>
              <w:bottom w:val="single" w:sz="4" w:space="0" w:color="000000"/>
              <w:right w:val="nil"/>
            </w:tcBorders>
          </w:tcPr>
          <w:p w14:paraId="6BED92EB" w14:textId="77777777" w:rsidR="00925913" w:rsidRDefault="00477365">
            <w:pPr>
              <w:spacing w:after="0" w:line="259" w:lineRule="auto"/>
              <w:ind w:left="0" w:right="-1" w:firstLine="0"/>
              <w:jc w:val="right"/>
            </w:pPr>
            <w:r>
              <w:t>22,193</w:t>
            </w:r>
          </w:p>
        </w:tc>
        <w:tc>
          <w:tcPr>
            <w:tcW w:w="108" w:type="dxa"/>
            <w:tcBorders>
              <w:top w:val="single" w:sz="4" w:space="0" w:color="000000"/>
              <w:left w:val="nil"/>
              <w:bottom w:val="single" w:sz="4" w:space="0" w:color="000000"/>
              <w:right w:val="single" w:sz="4" w:space="0" w:color="000000"/>
            </w:tcBorders>
          </w:tcPr>
          <w:p w14:paraId="142A36A3" w14:textId="77777777" w:rsidR="00925913" w:rsidRDefault="00477365">
            <w:pPr>
              <w:spacing w:after="0" w:line="259" w:lineRule="auto"/>
              <w:ind w:left="0" w:right="0" w:firstLine="0"/>
            </w:pPr>
            <w:r>
              <w:t xml:space="preserve"> </w:t>
            </w:r>
          </w:p>
        </w:tc>
        <w:tc>
          <w:tcPr>
            <w:tcW w:w="1700" w:type="dxa"/>
            <w:gridSpan w:val="3"/>
            <w:tcBorders>
              <w:top w:val="single" w:sz="4" w:space="0" w:color="000000"/>
              <w:left w:val="single" w:sz="4" w:space="0" w:color="000000"/>
              <w:bottom w:val="single" w:sz="4" w:space="0" w:color="000000"/>
              <w:right w:val="single" w:sz="4" w:space="0" w:color="000000"/>
            </w:tcBorders>
          </w:tcPr>
          <w:p w14:paraId="327EC908" w14:textId="77777777" w:rsidR="00925913" w:rsidRDefault="00477365">
            <w:pPr>
              <w:spacing w:after="0" w:line="259" w:lineRule="auto"/>
              <w:ind w:left="0" w:right="105" w:firstLine="0"/>
              <w:jc w:val="right"/>
            </w:pPr>
            <w:r>
              <w:t xml:space="preserve">27,569 </w:t>
            </w:r>
          </w:p>
        </w:tc>
      </w:tr>
    </w:tbl>
    <w:p w14:paraId="3B2507C2" w14:textId="77777777" w:rsidR="00925913" w:rsidRDefault="00477365">
      <w:pPr>
        <w:spacing w:after="0" w:line="259" w:lineRule="auto"/>
        <w:ind w:left="568" w:right="0" w:firstLine="0"/>
        <w:jc w:val="left"/>
      </w:pPr>
      <w:r>
        <w:rPr>
          <w:b/>
        </w:rPr>
        <w:t xml:space="preserve"> </w:t>
      </w:r>
    </w:p>
    <w:p w14:paraId="16A7790B" w14:textId="77777777" w:rsidR="00925913" w:rsidRDefault="00477365">
      <w:pPr>
        <w:ind w:left="1268" w:right="0"/>
      </w:pPr>
      <w:r>
        <w:t xml:space="preserve">A provision for bad debts relating to customers exists which totals £4.029m at 31 March 2022 (£2.955m at 31 March 2021).  This provision relates to a wide variety of assets of which none are individually significant. The provision was increased by £1.075m in 2021/2022 (£0.319m in 2020/2021) and £0.001m was written-off during the year (£0.045m in 2020/2021). </w:t>
      </w:r>
    </w:p>
    <w:p w14:paraId="31DB4D20" w14:textId="77777777" w:rsidR="00925913" w:rsidRDefault="00477365">
      <w:pPr>
        <w:spacing w:after="0" w:line="259" w:lineRule="auto"/>
        <w:ind w:left="568" w:right="0" w:firstLine="0"/>
        <w:jc w:val="left"/>
      </w:pPr>
      <w:r>
        <w:rPr>
          <w:b/>
        </w:rPr>
        <w:t xml:space="preserve"> </w:t>
      </w:r>
    </w:p>
    <w:p w14:paraId="452A8BF5" w14:textId="77777777" w:rsidR="00925913" w:rsidRDefault="00477365">
      <w:pPr>
        <w:ind w:left="1268" w:right="0"/>
      </w:pPr>
      <w:r>
        <w:t xml:space="preserve">Of this debt £5.680m is secured against properties at 31 March 2022 (£5.048m as at 31 March 2021). These properties are held as collateral but cannot be pledged or resold unless the owner defaults. </w:t>
      </w:r>
    </w:p>
    <w:p w14:paraId="0C480CD9" w14:textId="77777777" w:rsidR="00925913" w:rsidRDefault="00477365">
      <w:pPr>
        <w:spacing w:after="0" w:line="259" w:lineRule="auto"/>
        <w:ind w:left="1277" w:right="0" w:firstLine="0"/>
        <w:jc w:val="left"/>
      </w:pPr>
      <w:r>
        <w:rPr>
          <w:b/>
        </w:rPr>
        <w:t xml:space="preserve"> </w:t>
      </w:r>
    </w:p>
    <w:p w14:paraId="4321A850" w14:textId="77777777" w:rsidR="00925913" w:rsidRDefault="00477365">
      <w:pPr>
        <w:pStyle w:val="Heading4"/>
        <w:spacing w:after="0" w:line="259" w:lineRule="auto"/>
        <w:ind w:left="1272"/>
        <w:jc w:val="left"/>
      </w:pPr>
      <w:r>
        <w:rPr>
          <w:b/>
          <w:u w:val="none"/>
        </w:rPr>
        <w:t>Liquidity Risk</w:t>
      </w:r>
      <w:r>
        <w:rPr>
          <w:u w:val="none"/>
        </w:rPr>
        <w:t xml:space="preserve"> </w:t>
      </w:r>
    </w:p>
    <w:p w14:paraId="7D42E9D6" w14:textId="77777777" w:rsidR="00925913" w:rsidRDefault="00477365">
      <w:pPr>
        <w:spacing w:after="0" w:line="259" w:lineRule="auto"/>
        <w:ind w:left="1277" w:right="0" w:firstLine="0"/>
        <w:jc w:val="left"/>
      </w:pPr>
      <w:r>
        <w:t xml:space="preserve"> </w:t>
      </w:r>
    </w:p>
    <w:p w14:paraId="0B11C2B6" w14:textId="77777777" w:rsidR="00925913" w:rsidRDefault="00477365">
      <w:pPr>
        <w:ind w:left="1268" w:right="0"/>
      </w:pPr>
      <w:r>
        <w:t>The Authority has a comprehensive cash flow management system that seeks to ensure that cash is available as needed.  If unexpected movements happen, the Authority has ready access to borrowings from the Public Works Loans Board (PWLB) and Money Markets as a result of the annual Treasury Management Policy and Strategy documents approved by Council.  The authority has set an affordable borrowing limit that reflects its underlying need to borrow for a capital purpose, and this includes an allowance for except</w:t>
      </w:r>
      <w:r>
        <w:t xml:space="preserve">ional cash flow movements. There is thus no significant risk that the Authority will be unable to raise finance to meet its commitments. </w:t>
      </w:r>
    </w:p>
    <w:p w14:paraId="43677F48" w14:textId="77777777" w:rsidR="00925913" w:rsidRDefault="00477365">
      <w:pPr>
        <w:spacing w:after="0" w:line="259" w:lineRule="auto"/>
        <w:ind w:left="568" w:right="0" w:firstLine="0"/>
        <w:jc w:val="left"/>
      </w:pPr>
      <w:r>
        <w:t xml:space="preserve"> </w:t>
      </w:r>
    </w:p>
    <w:p w14:paraId="748ACBB6" w14:textId="77777777" w:rsidR="00925913" w:rsidRDefault="00477365">
      <w:pPr>
        <w:ind w:left="1268" w:right="0"/>
      </w:pPr>
      <w:r>
        <w:t>The risk for the Authority is that it will need to replace its borrowings at a time when interest rates are unfavourable, leading to additional ongoing financing costs.  The strategy for the Council is to ensure that by careful planning of the repayment date for new and replacement loans, and (when economic to do so) the restructuring of debt, the maturity profile of its fixed rate loans do not exceed or fall below the limits for the periods set out below.  These limits also ensure that the Authority does n</w:t>
      </w:r>
      <w:r>
        <w:t xml:space="preserve">ot have </w:t>
      </w:r>
      <w:r>
        <w:lastRenderedPageBreak/>
        <w:t>significant amounts of variable borrowing in the long term, exposing itself to major movements in interest rates</w:t>
      </w:r>
      <w:r>
        <w:rPr>
          <w:sz w:val="16"/>
        </w:rPr>
        <w:t xml:space="preserve">.  </w:t>
      </w:r>
      <w:r>
        <w:t xml:space="preserve">Analyses of the Council’s debt by type and maturity are shown in the following tables. </w:t>
      </w:r>
    </w:p>
    <w:p w14:paraId="0BB60E2A" w14:textId="77777777" w:rsidR="00925913" w:rsidRDefault="00477365">
      <w:pPr>
        <w:spacing w:after="0" w:line="259" w:lineRule="auto"/>
        <w:ind w:left="568" w:right="0" w:firstLine="0"/>
        <w:jc w:val="left"/>
      </w:pPr>
      <w:r>
        <w:t xml:space="preserve"> </w:t>
      </w:r>
    </w:p>
    <w:tbl>
      <w:tblPr>
        <w:tblStyle w:val="TableGrid"/>
        <w:tblW w:w="9483" w:type="dxa"/>
        <w:tblInd w:w="1289" w:type="dxa"/>
        <w:tblCellMar>
          <w:top w:w="3" w:type="dxa"/>
          <w:left w:w="106" w:type="dxa"/>
          <w:bottom w:w="0" w:type="dxa"/>
          <w:right w:w="50" w:type="dxa"/>
        </w:tblCellMar>
        <w:tblLook w:val="04A0" w:firstRow="1" w:lastRow="0" w:firstColumn="1" w:lastColumn="0" w:noHBand="0" w:noVBand="1"/>
      </w:tblPr>
      <w:tblGrid>
        <w:gridCol w:w="1122"/>
        <w:gridCol w:w="1418"/>
        <w:gridCol w:w="2835"/>
        <w:gridCol w:w="1559"/>
        <w:gridCol w:w="1134"/>
        <w:gridCol w:w="1415"/>
      </w:tblGrid>
      <w:tr w:rsidR="00925913" w14:paraId="4A90BD1D" w14:textId="77777777">
        <w:trPr>
          <w:trHeight w:val="697"/>
        </w:trPr>
        <w:tc>
          <w:tcPr>
            <w:tcW w:w="1122" w:type="dxa"/>
            <w:tcBorders>
              <w:top w:val="single" w:sz="4" w:space="0" w:color="000000"/>
              <w:left w:val="single" w:sz="8" w:space="0" w:color="000000"/>
              <w:bottom w:val="nil"/>
              <w:right w:val="single" w:sz="8" w:space="0" w:color="000000"/>
            </w:tcBorders>
            <w:shd w:val="clear" w:color="auto" w:fill="FFCC99"/>
          </w:tcPr>
          <w:p w14:paraId="624A1D46" w14:textId="77777777" w:rsidR="00925913" w:rsidRDefault="00477365">
            <w:pPr>
              <w:spacing w:after="0" w:line="259" w:lineRule="auto"/>
              <w:ind w:left="0" w:right="57" w:firstLine="0"/>
              <w:jc w:val="center"/>
            </w:pPr>
            <w:r>
              <w:rPr>
                <w:u w:val="single" w:color="000000"/>
              </w:rPr>
              <w:t>Without</w:t>
            </w:r>
            <w:r>
              <w:t xml:space="preserve"> </w:t>
            </w:r>
          </w:p>
          <w:p w14:paraId="5051F33A" w14:textId="77777777" w:rsidR="00925913" w:rsidRDefault="00477365">
            <w:pPr>
              <w:spacing w:after="0" w:line="259" w:lineRule="auto"/>
              <w:ind w:left="0" w:right="58" w:firstLine="0"/>
              <w:jc w:val="center"/>
            </w:pPr>
            <w:r>
              <w:rPr>
                <w:u w:val="single" w:color="000000"/>
              </w:rPr>
              <w:t>Interest</w:t>
            </w:r>
            <w:r>
              <w:t xml:space="preserve"> </w:t>
            </w:r>
          </w:p>
          <w:p w14:paraId="72ECC804" w14:textId="77777777" w:rsidR="00925913" w:rsidRDefault="00477365">
            <w:pPr>
              <w:spacing w:after="0" w:line="259" w:lineRule="auto"/>
              <w:ind w:left="37" w:right="0" w:firstLine="0"/>
              <w:jc w:val="left"/>
            </w:pPr>
            <w:r>
              <w:rPr>
                <w:u w:val="single" w:color="000000"/>
              </w:rPr>
              <w:t>31 March</w:t>
            </w:r>
            <w:r>
              <w:t xml:space="preserve"> </w:t>
            </w:r>
          </w:p>
        </w:tc>
        <w:tc>
          <w:tcPr>
            <w:tcW w:w="1418" w:type="dxa"/>
            <w:tcBorders>
              <w:top w:val="single" w:sz="4" w:space="0" w:color="000000"/>
              <w:left w:val="single" w:sz="8" w:space="0" w:color="000000"/>
              <w:bottom w:val="nil"/>
              <w:right w:val="single" w:sz="8" w:space="0" w:color="000000"/>
            </w:tcBorders>
            <w:shd w:val="clear" w:color="auto" w:fill="FFCC99"/>
          </w:tcPr>
          <w:p w14:paraId="00C23A64" w14:textId="77777777" w:rsidR="00925913" w:rsidRDefault="00477365">
            <w:pPr>
              <w:spacing w:after="0" w:line="259" w:lineRule="auto"/>
              <w:ind w:left="0" w:right="54" w:firstLine="0"/>
              <w:jc w:val="center"/>
            </w:pPr>
            <w:r>
              <w:rPr>
                <w:u w:val="single" w:color="000000"/>
              </w:rPr>
              <w:t>With</w:t>
            </w:r>
            <w:r>
              <w:t xml:space="preserve"> </w:t>
            </w:r>
          </w:p>
          <w:p w14:paraId="3646C866" w14:textId="77777777" w:rsidR="00925913" w:rsidRDefault="00477365">
            <w:pPr>
              <w:spacing w:after="0" w:line="259" w:lineRule="auto"/>
              <w:ind w:left="59" w:right="0" w:firstLine="0"/>
              <w:jc w:val="left"/>
            </w:pPr>
            <w:r>
              <w:rPr>
                <w:u w:val="single" w:color="000000"/>
              </w:rPr>
              <w:t>Interest Due</w:t>
            </w:r>
            <w:r>
              <w:t xml:space="preserve"> </w:t>
            </w:r>
          </w:p>
          <w:p w14:paraId="5482C221" w14:textId="77777777" w:rsidR="00925913" w:rsidRDefault="00477365">
            <w:pPr>
              <w:spacing w:after="0" w:line="259" w:lineRule="auto"/>
              <w:ind w:left="0" w:right="55" w:firstLine="0"/>
              <w:jc w:val="center"/>
            </w:pPr>
            <w:r>
              <w:rPr>
                <w:u w:val="single" w:color="000000"/>
              </w:rPr>
              <w:t>31 March</w:t>
            </w:r>
            <w:r>
              <w:rPr>
                <w:b/>
              </w:rPr>
              <w:t xml:space="preserve"> </w:t>
            </w:r>
          </w:p>
        </w:tc>
        <w:tc>
          <w:tcPr>
            <w:tcW w:w="2835" w:type="dxa"/>
            <w:tcBorders>
              <w:top w:val="single" w:sz="4" w:space="0" w:color="000000"/>
              <w:left w:val="single" w:sz="8" w:space="0" w:color="000000"/>
              <w:bottom w:val="nil"/>
              <w:right w:val="single" w:sz="8" w:space="0" w:color="000000"/>
            </w:tcBorders>
            <w:shd w:val="clear" w:color="auto" w:fill="FFCC99"/>
          </w:tcPr>
          <w:p w14:paraId="375E3F76" w14:textId="77777777" w:rsidR="00925913" w:rsidRDefault="00477365">
            <w:pPr>
              <w:spacing w:after="0" w:line="259" w:lineRule="auto"/>
              <w:ind w:left="2" w:right="0" w:firstLine="0"/>
              <w:jc w:val="left"/>
            </w:pPr>
            <w:r>
              <w:rPr>
                <w:b/>
                <w:u w:val="single" w:color="000000"/>
              </w:rPr>
              <w:t>Analysis of Loans by Type:</w:t>
            </w:r>
            <w:r>
              <w:t xml:space="preserve"> </w:t>
            </w:r>
          </w:p>
        </w:tc>
        <w:tc>
          <w:tcPr>
            <w:tcW w:w="1559" w:type="dxa"/>
            <w:tcBorders>
              <w:top w:val="single" w:sz="4" w:space="0" w:color="000000"/>
              <w:left w:val="single" w:sz="8" w:space="0" w:color="000000"/>
              <w:bottom w:val="nil"/>
              <w:right w:val="single" w:sz="8" w:space="0" w:color="000000"/>
            </w:tcBorders>
            <w:shd w:val="clear" w:color="auto" w:fill="FFCC99"/>
          </w:tcPr>
          <w:p w14:paraId="35B552AE" w14:textId="77777777" w:rsidR="00925913" w:rsidRDefault="00477365">
            <w:pPr>
              <w:spacing w:after="0" w:line="259" w:lineRule="auto"/>
              <w:ind w:left="2" w:right="0" w:firstLine="0"/>
              <w:jc w:val="left"/>
            </w:pPr>
            <w:r>
              <w:t xml:space="preserve">Range of  </w:t>
            </w:r>
          </w:p>
        </w:tc>
        <w:tc>
          <w:tcPr>
            <w:tcW w:w="1134" w:type="dxa"/>
            <w:tcBorders>
              <w:top w:val="single" w:sz="4" w:space="0" w:color="000000"/>
              <w:left w:val="single" w:sz="8" w:space="0" w:color="000000"/>
              <w:bottom w:val="nil"/>
              <w:right w:val="single" w:sz="8" w:space="0" w:color="000000"/>
            </w:tcBorders>
            <w:shd w:val="clear" w:color="auto" w:fill="FFCC99"/>
          </w:tcPr>
          <w:p w14:paraId="0831BBA0" w14:textId="77777777" w:rsidR="00925913" w:rsidRDefault="00477365">
            <w:pPr>
              <w:spacing w:after="0" w:line="240" w:lineRule="auto"/>
              <w:ind w:left="0" w:right="0" w:firstLine="0"/>
              <w:jc w:val="center"/>
            </w:pPr>
            <w:r>
              <w:rPr>
                <w:u w:val="single" w:color="000000"/>
              </w:rPr>
              <w:t>Without</w:t>
            </w:r>
            <w:r>
              <w:t xml:space="preserve"> </w:t>
            </w:r>
            <w:r>
              <w:rPr>
                <w:u w:val="single" w:color="000000"/>
              </w:rPr>
              <w:t>Interest</w:t>
            </w:r>
            <w:r>
              <w:t xml:space="preserve">  </w:t>
            </w:r>
          </w:p>
          <w:p w14:paraId="76F79781" w14:textId="77777777" w:rsidR="00925913" w:rsidRDefault="00477365">
            <w:pPr>
              <w:spacing w:after="0" w:line="259" w:lineRule="auto"/>
              <w:ind w:left="44" w:right="0" w:firstLine="0"/>
              <w:jc w:val="left"/>
            </w:pPr>
            <w:r>
              <w:rPr>
                <w:u w:val="single" w:color="000000"/>
              </w:rPr>
              <w:t>31 March</w:t>
            </w:r>
            <w:r>
              <w:t xml:space="preserve"> </w:t>
            </w:r>
          </w:p>
        </w:tc>
        <w:tc>
          <w:tcPr>
            <w:tcW w:w="1415" w:type="dxa"/>
            <w:tcBorders>
              <w:top w:val="single" w:sz="4" w:space="0" w:color="000000"/>
              <w:left w:val="single" w:sz="8" w:space="0" w:color="000000"/>
              <w:bottom w:val="nil"/>
              <w:right w:val="single" w:sz="8" w:space="0" w:color="000000"/>
            </w:tcBorders>
            <w:shd w:val="clear" w:color="auto" w:fill="FFCC99"/>
          </w:tcPr>
          <w:p w14:paraId="137C1A6A" w14:textId="77777777" w:rsidR="00925913" w:rsidRDefault="00477365">
            <w:pPr>
              <w:spacing w:after="0" w:line="259" w:lineRule="auto"/>
              <w:ind w:left="0" w:right="52" w:firstLine="0"/>
              <w:jc w:val="center"/>
            </w:pPr>
            <w:r>
              <w:rPr>
                <w:u w:val="single" w:color="000000"/>
              </w:rPr>
              <w:t>With</w:t>
            </w:r>
            <w:r>
              <w:t xml:space="preserve"> </w:t>
            </w:r>
          </w:p>
          <w:p w14:paraId="1B0E1360" w14:textId="77777777" w:rsidR="00925913" w:rsidRDefault="00477365">
            <w:pPr>
              <w:spacing w:after="0" w:line="259" w:lineRule="auto"/>
              <w:ind w:left="58" w:right="0" w:firstLine="0"/>
              <w:jc w:val="left"/>
            </w:pPr>
            <w:r>
              <w:rPr>
                <w:u w:val="single" w:color="000000"/>
              </w:rPr>
              <w:t>Interest Due</w:t>
            </w:r>
            <w:r>
              <w:t xml:space="preserve"> </w:t>
            </w:r>
          </w:p>
          <w:p w14:paraId="060A0C91" w14:textId="77777777" w:rsidR="00925913" w:rsidRDefault="00477365">
            <w:pPr>
              <w:spacing w:after="0" w:line="259" w:lineRule="auto"/>
              <w:ind w:left="0" w:right="53" w:firstLine="0"/>
              <w:jc w:val="center"/>
            </w:pPr>
            <w:r>
              <w:rPr>
                <w:u w:val="single" w:color="000000"/>
              </w:rPr>
              <w:t>31 March</w:t>
            </w:r>
            <w:r>
              <w:t xml:space="preserve"> </w:t>
            </w:r>
          </w:p>
        </w:tc>
      </w:tr>
      <w:tr w:rsidR="00925913" w14:paraId="740B42FB" w14:textId="77777777">
        <w:trPr>
          <w:trHeight w:val="230"/>
        </w:trPr>
        <w:tc>
          <w:tcPr>
            <w:tcW w:w="1122" w:type="dxa"/>
            <w:tcBorders>
              <w:top w:val="nil"/>
              <w:left w:val="single" w:sz="8" w:space="0" w:color="000000"/>
              <w:bottom w:val="nil"/>
              <w:right w:val="single" w:sz="8" w:space="0" w:color="000000"/>
            </w:tcBorders>
            <w:shd w:val="clear" w:color="auto" w:fill="FFCC99"/>
          </w:tcPr>
          <w:p w14:paraId="2DB3E258" w14:textId="77777777" w:rsidR="00925913" w:rsidRDefault="00477365">
            <w:pPr>
              <w:spacing w:after="0" w:line="259" w:lineRule="auto"/>
              <w:ind w:left="0" w:right="56" w:firstLine="0"/>
              <w:jc w:val="center"/>
            </w:pPr>
            <w:r>
              <w:rPr>
                <w:u w:val="single" w:color="000000"/>
              </w:rPr>
              <w:t>2021</w:t>
            </w:r>
            <w:r>
              <w:t xml:space="preserve"> </w:t>
            </w:r>
          </w:p>
        </w:tc>
        <w:tc>
          <w:tcPr>
            <w:tcW w:w="1418" w:type="dxa"/>
            <w:tcBorders>
              <w:top w:val="nil"/>
              <w:left w:val="single" w:sz="8" w:space="0" w:color="000000"/>
              <w:bottom w:val="nil"/>
              <w:right w:val="single" w:sz="8" w:space="0" w:color="000000"/>
            </w:tcBorders>
            <w:shd w:val="clear" w:color="auto" w:fill="FFCC99"/>
          </w:tcPr>
          <w:p w14:paraId="68FF1784" w14:textId="77777777" w:rsidR="00925913" w:rsidRDefault="00477365">
            <w:pPr>
              <w:spacing w:after="0" w:line="259" w:lineRule="auto"/>
              <w:ind w:left="0" w:right="55" w:firstLine="0"/>
              <w:jc w:val="center"/>
            </w:pPr>
            <w:r>
              <w:rPr>
                <w:u w:val="single" w:color="000000"/>
              </w:rPr>
              <w:t>2021</w:t>
            </w:r>
            <w:r>
              <w:rPr>
                <w:b/>
              </w:rPr>
              <w:t xml:space="preserve"> </w:t>
            </w:r>
          </w:p>
        </w:tc>
        <w:tc>
          <w:tcPr>
            <w:tcW w:w="2835" w:type="dxa"/>
            <w:tcBorders>
              <w:top w:val="nil"/>
              <w:left w:val="single" w:sz="8" w:space="0" w:color="000000"/>
              <w:bottom w:val="nil"/>
              <w:right w:val="single" w:sz="8" w:space="0" w:color="000000"/>
            </w:tcBorders>
            <w:shd w:val="clear" w:color="auto" w:fill="FFCC99"/>
          </w:tcPr>
          <w:p w14:paraId="1D362315" w14:textId="77777777" w:rsidR="00925913" w:rsidRDefault="00477365">
            <w:pPr>
              <w:spacing w:after="0" w:line="259" w:lineRule="auto"/>
              <w:ind w:left="2" w:right="0" w:firstLine="0"/>
              <w:jc w:val="left"/>
            </w:pPr>
            <w:r>
              <w:rPr>
                <w:b/>
              </w:rPr>
              <w:t xml:space="preserve"> </w:t>
            </w:r>
          </w:p>
        </w:tc>
        <w:tc>
          <w:tcPr>
            <w:tcW w:w="1559" w:type="dxa"/>
            <w:tcBorders>
              <w:top w:val="nil"/>
              <w:left w:val="single" w:sz="8" w:space="0" w:color="000000"/>
              <w:bottom w:val="nil"/>
              <w:right w:val="single" w:sz="8" w:space="0" w:color="000000"/>
            </w:tcBorders>
            <w:shd w:val="clear" w:color="auto" w:fill="FFCC99"/>
          </w:tcPr>
          <w:p w14:paraId="40ECA755" w14:textId="77777777" w:rsidR="00925913" w:rsidRDefault="00477365">
            <w:pPr>
              <w:spacing w:after="0" w:line="259" w:lineRule="auto"/>
              <w:ind w:left="2" w:right="0" w:firstLine="0"/>
              <w:jc w:val="left"/>
            </w:pPr>
            <w:r>
              <w:t xml:space="preserve">Interest Rates </w:t>
            </w:r>
          </w:p>
        </w:tc>
        <w:tc>
          <w:tcPr>
            <w:tcW w:w="1134" w:type="dxa"/>
            <w:tcBorders>
              <w:top w:val="nil"/>
              <w:left w:val="single" w:sz="8" w:space="0" w:color="000000"/>
              <w:bottom w:val="nil"/>
              <w:right w:val="single" w:sz="8" w:space="0" w:color="000000"/>
            </w:tcBorders>
            <w:shd w:val="clear" w:color="auto" w:fill="FFCC99"/>
          </w:tcPr>
          <w:p w14:paraId="51DC4563" w14:textId="77777777" w:rsidR="00925913" w:rsidRDefault="00477365">
            <w:pPr>
              <w:spacing w:after="0" w:line="259" w:lineRule="auto"/>
              <w:ind w:left="0" w:right="55" w:firstLine="0"/>
              <w:jc w:val="center"/>
            </w:pPr>
            <w:r>
              <w:rPr>
                <w:u w:val="single" w:color="000000"/>
              </w:rPr>
              <w:t>2022</w:t>
            </w:r>
            <w:r>
              <w:t xml:space="preserve"> </w:t>
            </w:r>
          </w:p>
        </w:tc>
        <w:tc>
          <w:tcPr>
            <w:tcW w:w="1415" w:type="dxa"/>
            <w:tcBorders>
              <w:top w:val="nil"/>
              <w:left w:val="single" w:sz="8" w:space="0" w:color="000000"/>
              <w:bottom w:val="nil"/>
              <w:right w:val="single" w:sz="8" w:space="0" w:color="000000"/>
            </w:tcBorders>
            <w:shd w:val="clear" w:color="auto" w:fill="FFCC99"/>
          </w:tcPr>
          <w:p w14:paraId="0A5EDB2F" w14:textId="77777777" w:rsidR="00925913" w:rsidRDefault="00477365">
            <w:pPr>
              <w:spacing w:after="0" w:line="259" w:lineRule="auto"/>
              <w:ind w:left="0" w:right="52" w:firstLine="0"/>
              <w:jc w:val="center"/>
            </w:pPr>
            <w:r>
              <w:rPr>
                <w:u w:val="single" w:color="000000"/>
              </w:rPr>
              <w:t>2022</w:t>
            </w:r>
            <w:r>
              <w:t xml:space="preserve"> </w:t>
            </w:r>
          </w:p>
        </w:tc>
      </w:tr>
      <w:tr w:rsidR="00925913" w14:paraId="2EB0E917" w14:textId="77777777">
        <w:trPr>
          <w:trHeight w:val="230"/>
        </w:trPr>
        <w:tc>
          <w:tcPr>
            <w:tcW w:w="1122" w:type="dxa"/>
            <w:tcBorders>
              <w:top w:val="nil"/>
              <w:left w:val="single" w:sz="8" w:space="0" w:color="000000"/>
              <w:bottom w:val="single" w:sz="4" w:space="0" w:color="000000"/>
              <w:right w:val="single" w:sz="8" w:space="0" w:color="000000"/>
            </w:tcBorders>
            <w:shd w:val="clear" w:color="auto" w:fill="FFCC99"/>
          </w:tcPr>
          <w:p w14:paraId="6F159E20" w14:textId="77777777" w:rsidR="00925913" w:rsidRDefault="00477365">
            <w:pPr>
              <w:spacing w:after="0" w:line="259" w:lineRule="auto"/>
              <w:ind w:left="0" w:right="58" w:firstLine="0"/>
              <w:jc w:val="center"/>
            </w:pPr>
            <w:r>
              <w:t xml:space="preserve">£000s </w:t>
            </w:r>
          </w:p>
        </w:tc>
        <w:tc>
          <w:tcPr>
            <w:tcW w:w="1418" w:type="dxa"/>
            <w:tcBorders>
              <w:top w:val="nil"/>
              <w:left w:val="single" w:sz="8" w:space="0" w:color="000000"/>
              <w:bottom w:val="single" w:sz="4" w:space="0" w:color="000000"/>
              <w:right w:val="single" w:sz="8" w:space="0" w:color="000000"/>
            </w:tcBorders>
            <w:shd w:val="clear" w:color="auto" w:fill="FFCC99"/>
          </w:tcPr>
          <w:p w14:paraId="2B603713" w14:textId="77777777" w:rsidR="00925913" w:rsidRDefault="00477365">
            <w:pPr>
              <w:spacing w:after="0" w:line="259" w:lineRule="auto"/>
              <w:ind w:left="0" w:right="53" w:firstLine="0"/>
              <w:jc w:val="center"/>
            </w:pPr>
            <w:r>
              <w:t>£000s</w:t>
            </w:r>
            <w:r>
              <w:rPr>
                <w:b/>
              </w:rPr>
              <w:t xml:space="preserve"> </w:t>
            </w:r>
          </w:p>
        </w:tc>
        <w:tc>
          <w:tcPr>
            <w:tcW w:w="2835" w:type="dxa"/>
            <w:tcBorders>
              <w:top w:val="nil"/>
              <w:left w:val="single" w:sz="8" w:space="0" w:color="000000"/>
              <w:bottom w:val="single" w:sz="4" w:space="0" w:color="000000"/>
              <w:right w:val="single" w:sz="8" w:space="0" w:color="000000"/>
            </w:tcBorders>
            <w:shd w:val="clear" w:color="auto" w:fill="FFCC99"/>
          </w:tcPr>
          <w:p w14:paraId="252D9AB6" w14:textId="77777777" w:rsidR="00925913" w:rsidRDefault="00477365">
            <w:pPr>
              <w:spacing w:after="0" w:line="259" w:lineRule="auto"/>
              <w:ind w:left="2" w:right="0" w:firstLine="0"/>
              <w:jc w:val="left"/>
            </w:pPr>
            <w:r>
              <w:rPr>
                <w:b/>
              </w:rPr>
              <w:t xml:space="preserve"> </w:t>
            </w:r>
          </w:p>
        </w:tc>
        <w:tc>
          <w:tcPr>
            <w:tcW w:w="1559" w:type="dxa"/>
            <w:tcBorders>
              <w:top w:val="nil"/>
              <w:left w:val="single" w:sz="8" w:space="0" w:color="000000"/>
              <w:bottom w:val="single" w:sz="4" w:space="0" w:color="000000"/>
              <w:right w:val="single" w:sz="8" w:space="0" w:color="000000"/>
            </w:tcBorders>
            <w:shd w:val="clear" w:color="auto" w:fill="FFCC99"/>
          </w:tcPr>
          <w:p w14:paraId="6195048B" w14:textId="77777777" w:rsidR="00925913" w:rsidRDefault="00477365">
            <w:pPr>
              <w:spacing w:after="0" w:line="259" w:lineRule="auto"/>
              <w:ind w:left="2" w:right="0" w:firstLine="0"/>
              <w:jc w:val="left"/>
            </w:pPr>
            <w:r>
              <w:t xml:space="preserve">Payable (%) </w:t>
            </w:r>
          </w:p>
        </w:tc>
        <w:tc>
          <w:tcPr>
            <w:tcW w:w="1134" w:type="dxa"/>
            <w:tcBorders>
              <w:top w:val="nil"/>
              <w:left w:val="single" w:sz="8" w:space="0" w:color="000000"/>
              <w:bottom w:val="single" w:sz="4" w:space="0" w:color="000000"/>
              <w:right w:val="single" w:sz="8" w:space="0" w:color="000000"/>
            </w:tcBorders>
            <w:shd w:val="clear" w:color="auto" w:fill="FFCC99"/>
          </w:tcPr>
          <w:p w14:paraId="2CDC2CD4" w14:textId="77777777" w:rsidR="00925913" w:rsidRDefault="00477365">
            <w:pPr>
              <w:spacing w:after="0" w:line="259" w:lineRule="auto"/>
              <w:ind w:left="0" w:right="56" w:firstLine="0"/>
              <w:jc w:val="center"/>
            </w:pPr>
            <w:r>
              <w:t xml:space="preserve">£000s </w:t>
            </w:r>
          </w:p>
        </w:tc>
        <w:tc>
          <w:tcPr>
            <w:tcW w:w="1415" w:type="dxa"/>
            <w:tcBorders>
              <w:top w:val="nil"/>
              <w:left w:val="single" w:sz="8" w:space="0" w:color="000000"/>
              <w:bottom w:val="single" w:sz="4" w:space="0" w:color="000000"/>
              <w:right w:val="single" w:sz="8" w:space="0" w:color="000000"/>
            </w:tcBorders>
            <w:shd w:val="clear" w:color="auto" w:fill="FFCC99"/>
          </w:tcPr>
          <w:p w14:paraId="15B07CD0" w14:textId="77777777" w:rsidR="00925913" w:rsidRDefault="00477365">
            <w:pPr>
              <w:spacing w:after="0" w:line="259" w:lineRule="auto"/>
              <w:ind w:left="0" w:right="53" w:firstLine="0"/>
              <w:jc w:val="center"/>
            </w:pPr>
            <w:r>
              <w:rPr>
                <w:u w:val="single" w:color="000000"/>
              </w:rPr>
              <w:t>£000s</w:t>
            </w:r>
            <w:r>
              <w:t xml:space="preserve"> </w:t>
            </w:r>
          </w:p>
        </w:tc>
      </w:tr>
      <w:tr w:rsidR="00925913" w14:paraId="2D693242" w14:textId="77777777">
        <w:trPr>
          <w:trHeight w:val="469"/>
        </w:trPr>
        <w:tc>
          <w:tcPr>
            <w:tcW w:w="1122" w:type="dxa"/>
            <w:tcBorders>
              <w:top w:val="single" w:sz="4" w:space="0" w:color="000000"/>
              <w:left w:val="single" w:sz="8" w:space="0" w:color="000000"/>
              <w:bottom w:val="nil"/>
              <w:right w:val="single" w:sz="8" w:space="0" w:color="000000"/>
            </w:tcBorders>
          </w:tcPr>
          <w:p w14:paraId="53EAF3AB" w14:textId="77777777" w:rsidR="00925913" w:rsidRDefault="00477365">
            <w:pPr>
              <w:spacing w:after="0" w:line="259" w:lineRule="auto"/>
              <w:ind w:left="0" w:right="0" w:firstLine="0"/>
              <w:jc w:val="left"/>
            </w:pPr>
            <w:r>
              <w:rPr>
                <w:b/>
              </w:rPr>
              <w:t xml:space="preserve"> </w:t>
            </w:r>
          </w:p>
          <w:p w14:paraId="7792B891" w14:textId="77777777" w:rsidR="00925913" w:rsidRDefault="00477365">
            <w:pPr>
              <w:spacing w:after="0" w:line="259" w:lineRule="auto"/>
              <w:ind w:left="0" w:right="57" w:firstLine="0"/>
              <w:jc w:val="right"/>
            </w:pPr>
            <w:r>
              <w:t xml:space="preserve">186,770 </w:t>
            </w:r>
          </w:p>
        </w:tc>
        <w:tc>
          <w:tcPr>
            <w:tcW w:w="1418" w:type="dxa"/>
            <w:tcBorders>
              <w:top w:val="single" w:sz="4" w:space="0" w:color="000000"/>
              <w:left w:val="single" w:sz="8" w:space="0" w:color="000000"/>
              <w:bottom w:val="nil"/>
              <w:right w:val="single" w:sz="8" w:space="0" w:color="000000"/>
            </w:tcBorders>
          </w:tcPr>
          <w:p w14:paraId="52BF7D86" w14:textId="77777777" w:rsidR="00925913" w:rsidRDefault="00477365">
            <w:pPr>
              <w:spacing w:after="0" w:line="259" w:lineRule="auto"/>
              <w:ind w:left="3" w:right="0" w:firstLine="0"/>
              <w:jc w:val="left"/>
            </w:pPr>
            <w:r>
              <w:rPr>
                <w:b/>
              </w:rPr>
              <w:t xml:space="preserve"> </w:t>
            </w:r>
          </w:p>
          <w:p w14:paraId="173F586C" w14:textId="77777777" w:rsidR="00925913" w:rsidRDefault="00477365">
            <w:pPr>
              <w:spacing w:after="0" w:line="259" w:lineRule="auto"/>
              <w:ind w:left="0" w:right="56" w:firstLine="0"/>
              <w:jc w:val="right"/>
            </w:pPr>
            <w:r>
              <w:t xml:space="preserve">273,518 </w:t>
            </w:r>
          </w:p>
        </w:tc>
        <w:tc>
          <w:tcPr>
            <w:tcW w:w="2835" w:type="dxa"/>
            <w:tcBorders>
              <w:top w:val="single" w:sz="4" w:space="0" w:color="000000"/>
              <w:left w:val="single" w:sz="8" w:space="0" w:color="000000"/>
              <w:bottom w:val="nil"/>
              <w:right w:val="single" w:sz="8" w:space="0" w:color="000000"/>
            </w:tcBorders>
          </w:tcPr>
          <w:p w14:paraId="742FD96F" w14:textId="77777777" w:rsidR="00925913" w:rsidRDefault="00477365">
            <w:pPr>
              <w:spacing w:after="0" w:line="259" w:lineRule="auto"/>
              <w:ind w:left="2" w:right="0" w:firstLine="0"/>
              <w:jc w:val="left"/>
            </w:pPr>
            <w:r>
              <w:rPr>
                <w:b/>
              </w:rPr>
              <w:t xml:space="preserve"> </w:t>
            </w:r>
          </w:p>
          <w:p w14:paraId="6AB56BFC" w14:textId="77777777" w:rsidR="00925913" w:rsidRDefault="00477365">
            <w:pPr>
              <w:spacing w:after="0" w:line="259" w:lineRule="auto"/>
              <w:ind w:left="2" w:right="0" w:firstLine="0"/>
              <w:jc w:val="left"/>
            </w:pPr>
            <w:r>
              <w:t xml:space="preserve">Public Works Loan Board </w:t>
            </w:r>
          </w:p>
        </w:tc>
        <w:tc>
          <w:tcPr>
            <w:tcW w:w="1559" w:type="dxa"/>
            <w:tcBorders>
              <w:top w:val="single" w:sz="4" w:space="0" w:color="000000"/>
              <w:left w:val="single" w:sz="8" w:space="0" w:color="000000"/>
              <w:bottom w:val="nil"/>
              <w:right w:val="single" w:sz="8" w:space="0" w:color="000000"/>
            </w:tcBorders>
          </w:tcPr>
          <w:p w14:paraId="4CFC9BB5" w14:textId="77777777" w:rsidR="00925913" w:rsidRDefault="00477365">
            <w:pPr>
              <w:spacing w:after="0" w:line="259" w:lineRule="auto"/>
              <w:ind w:left="2" w:right="0" w:firstLine="0"/>
              <w:jc w:val="left"/>
            </w:pPr>
            <w:r>
              <w:rPr>
                <w:b/>
              </w:rPr>
              <w:t xml:space="preserve"> </w:t>
            </w:r>
          </w:p>
          <w:p w14:paraId="11EE3D95" w14:textId="77777777" w:rsidR="00925913" w:rsidRDefault="00477365">
            <w:pPr>
              <w:spacing w:after="0" w:line="259" w:lineRule="auto"/>
              <w:ind w:left="2" w:right="0" w:firstLine="0"/>
              <w:jc w:val="left"/>
            </w:pPr>
            <w:r>
              <w:t xml:space="preserve">1.91 – 7.13 </w:t>
            </w:r>
          </w:p>
        </w:tc>
        <w:tc>
          <w:tcPr>
            <w:tcW w:w="1134" w:type="dxa"/>
            <w:tcBorders>
              <w:top w:val="single" w:sz="4" w:space="0" w:color="000000"/>
              <w:left w:val="single" w:sz="8" w:space="0" w:color="000000"/>
              <w:bottom w:val="nil"/>
              <w:right w:val="single" w:sz="8" w:space="0" w:color="000000"/>
            </w:tcBorders>
          </w:tcPr>
          <w:p w14:paraId="7BBD33E6" w14:textId="77777777" w:rsidR="00925913" w:rsidRDefault="00477365">
            <w:pPr>
              <w:spacing w:after="0" w:line="259" w:lineRule="auto"/>
              <w:ind w:left="2" w:right="0" w:firstLine="0"/>
              <w:jc w:val="left"/>
            </w:pPr>
            <w:r>
              <w:rPr>
                <w:b/>
              </w:rPr>
              <w:t xml:space="preserve"> </w:t>
            </w:r>
          </w:p>
          <w:p w14:paraId="247CF64B" w14:textId="77777777" w:rsidR="00925913" w:rsidRDefault="00477365">
            <w:pPr>
              <w:spacing w:after="0" w:line="259" w:lineRule="auto"/>
              <w:ind w:left="0" w:right="57" w:firstLine="0"/>
              <w:jc w:val="right"/>
            </w:pPr>
            <w:r>
              <w:t xml:space="preserve">168,413 </w:t>
            </w:r>
          </w:p>
        </w:tc>
        <w:tc>
          <w:tcPr>
            <w:tcW w:w="1415" w:type="dxa"/>
            <w:tcBorders>
              <w:top w:val="single" w:sz="4" w:space="0" w:color="000000"/>
              <w:left w:val="single" w:sz="8" w:space="0" w:color="000000"/>
              <w:bottom w:val="nil"/>
              <w:right w:val="single" w:sz="8" w:space="0" w:color="000000"/>
            </w:tcBorders>
          </w:tcPr>
          <w:p w14:paraId="690158E9" w14:textId="77777777" w:rsidR="00925913" w:rsidRDefault="00477365">
            <w:pPr>
              <w:spacing w:after="0" w:line="259" w:lineRule="auto"/>
              <w:ind w:left="1" w:right="0" w:firstLine="0"/>
              <w:jc w:val="center"/>
            </w:pPr>
            <w:r>
              <w:t xml:space="preserve"> </w:t>
            </w:r>
          </w:p>
          <w:p w14:paraId="73BCCF4A" w14:textId="77777777" w:rsidR="00925913" w:rsidRDefault="00477365">
            <w:pPr>
              <w:spacing w:after="0" w:line="259" w:lineRule="auto"/>
              <w:ind w:left="0" w:right="55" w:firstLine="0"/>
              <w:jc w:val="right"/>
            </w:pPr>
            <w:r>
              <w:t xml:space="preserve">248,506 </w:t>
            </w:r>
          </w:p>
        </w:tc>
      </w:tr>
      <w:tr w:rsidR="00925913" w14:paraId="63584E05" w14:textId="77777777">
        <w:trPr>
          <w:trHeight w:val="230"/>
        </w:trPr>
        <w:tc>
          <w:tcPr>
            <w:tcW w:w="1122" w:type="dxa"/>
            <w:tcBorders>
              <w:top w:val="nil"/>
              <w:left w:val="single" w:sz="8" w:space="0" w:color="000000"/>
              <w:bottom w:val="nil"/>
              <w:right w:val="single" w:sz="8" w:space="0" w:color="000000"/>
            </w:tcBorders>
          </w:tcPr>
          <w:p w14:paraId="37B9E8DE" w14:textId="77777777" w:rsidR="00925913" w:rsidRDefault="00477365">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tcPr>
          <w:p w14:paraId="72274CC9" w14:textId="77777777" w:rsidR="00925913" w:rsidRDefault="00477365">
            <w:pPr>
              <w:spacing w:after="0" w:line="259" w:lineRule="auto"/>
              <w:ind w:left="0" w:right="58" w:firstLine="0"/>
              <w:jc w:val="right"/>
            </w:pPr>
            <w:r>
              <w:t xml:space="preserve">0 </w:t>
            </w:r>
          </w:p>
        </w:tc>
        <w:tc>
          <w:tcPr>
            <w:tcW w:w="2835" w:type="dxa"/>
            <w:tcBorders>
              <w:top w:val="nil"/>
              <w:left w:val="single" w:sz="8" w:space="0" w:color="000000"/>
              <w:bottom w:val="nil"/>
              <w:right w:val="single" w:sz="8" w:space="0" w:color="000000"/>
            </w:tcBorders>
          </w:tcPr>
          <w:p w14:paraId="68B9A770" w14:textId="77777777" w:rsidR="00925913" w:rsidRDefault="00477365">
            <w:pPr>
              <w:spacing w:after="0" w:line="259" w:lineRule="auto"/>
              <w:ind w:left="2" w:right="0" w:firstLine="0"/>
              <w:jc w:val="left"/>
            </w:pPr>
            <w:r>
              <w:t xml:space="preserve">Money Market </w:t>
            </w:r>
          </w:p>
        </w:tc>
        <w:tc>
          <w:tcPr>
            <w:tcW w:w="1559" w:type="dxa"/>
            <w:tcBorders>
              <w:top w:val="nil"/>
              <w:left w:val="single" w:sz="8" w:space="0" w:color="000000"/>
              <w:bottom w:val="nil"/>
              <w:right w:val="single" w:sz="8" w:space="0" w:color="000000"/>
            </w:tcBorders>
          </w:tcPr>
          <w:p w14:paraId="35596D99" w14:textId="77777777" w:rsidR="00925913" w:rsidRDefault="00477365">
            <w:pPr>
              <w:spacing w:after="0" w:line="259" w:lineRule="auto"/>
              <w:ind w:left="2" w:right="0" w:firstLine="0"/>
              <w:jc w:val="left"/>
            </w:pPr>
            <w:r>
              <w:t xml:space="preserve"> </w:t>
            </w:r>
          </w:p>
        </w:tc>
        <w:tc>
          <w:tcPr>
            <w:tcW w:w="1134" w:type="dxa"/>
            <w:tcBorders>
              <w:top w:val="nil"/>
              <w:left w:val="single" w:sz="8" w:space="0" w:color="000000"/>
              <w:bottom w:val="nil"/>
              <w:right w:val="single" w:sz="8" w:space="0" w:color="000000"/>
            </w:tcBorders>
          </w:tcPr>
          <w:p w14:paraId="42CE4E5D" w14:textId="77777777" w:rsidR="00925913" w:rsidRDefault="00477365">
            <w:pPr>
              <w:spacing w:after="0" w:line="259" w:lineRule="auto"/>
              <w:ind w:left="0" w:right="58" w:firstLine="0"/>
              <w:jc w:val="right"/>
            </w:pPr>
            <w:r>
              <w:t xml:space="preserve">0 </w:t>
            </w:r>
          </w:p>
        </w:tc>
        <w:tc>
          <w:tcPr>
            <w:tcW w:w="1415" w:type="dxa"/>
            <w:tcBorders>
              <w:top w:val="nil"/>
              <w:left w:val="single" w:sz="8" w:space="0" w:color="000000"/>
              <w:bottom w:val="nil"/>
              <w:right w:val="single" w:sz="8" w:space="0" w:color="000000"/>
            </w:tcBorders>
          </w:tcPr>
          <w:p w14:paraId="7FA12012" w14:textId="77777777" w:rsidR="00925913" w:rsidRDefault="00477365">
            <w:pPr>
              <w:spacing w:after="0" w:line="259" w:lineRule="auto"/>
              <w:ind w:left="0" w:right="56" w:firstLine="0"/>
              <w:jc w:val="right"/>
            </w:pPr>
            <w:r>
              <w:t xml:space="preserve">0 </w:t>
            </w:r>
          </w:p>
        </w:tc>
      </w:tr>
      <w:tr w:rsidR="00925913" w14:paraId="15DC0AD7" w14:textId="77777777">
        <w:trPr>
          <w:trHeight w:val="230"/>
        </w:trPr>
        <w:tc>
          <w:tcPr>
            <w:tcW w:w="1122" w:type="dxa"/>
            <w:tcBorders>
              <w:top w:val="nil"/>
              <w:left w:val="single" w:sz="8" w:space="0" w:color="000000"/>
              <w:bottom w:val="nil"/>
              <w:right w:val="single" w:sz="8" w:space="0" w:color="000000"/>
            </w:tcBorders>
          </w:tcPr>
          <w:p w14:paraId="4DB5FCD8" w14:textId="77777777" w:rsidR="00925913" w:rsidRDefault="00477365">
            <w:pPr>
              <w:spacing w:after="0" w:line="259" w:lineRule="auto"/>
              <w:ind w:left="0" w:right="56" w:firstLine="0"/>
              <w:jc w:val="right"/>
            </w:pPr>
            <w:r>
              <w:t xml:space="preserve">16 </w:t>
            </w:r>
          </w:p>
        </w:tc>
        <w:tc>
          <w:tcPr>
            <w:tcW w:w="1418" w:type="dxa"/>
            <w:tcBorders>
              <w:top w:val="nil"/>
              <w:left w:val="single" w:sz="8" w:space="0" w:color="000000"/>
              <w:bottom w:val="nil"/>
              <w:right w:val="single" w:sz="8" w:space="0" w:color="000000"/>
            </w:tcBorders>
          </w:tcPr>
          <w:p w14:paraId="59B1BAF1" w14:textId="77777777" w:rsidR="00925913" w:rsidRDefault="00477365">
            <w:pPr>
              <w:spacing w:after="0" w:line="259" w:lineRule="auto"/>
              <w:ind w:left="0" w:right="56" w:firstLine="0"/>
              <w:jc w:val="right"/>
            </w:pPr>
            <w:r>
              <w:t xml:space="preserve">16 </w:t>
            </w:r>
          </w:p>
        </w:tc>
        <w:tc>
          <w:tcPr>
            <w:tcW w:w="2835" w:type="dxa"/>
            <w:tcBorders>
              <w:top w:val="nil"/>
              <w:left w:val="single" w:sz="8" w:space="0" w:color="000000"/>
              <w:bottom w:val="nil"/>
              <w:right w:val="single" w:sz="8" w:space="0" w:color="000000"/>
            </w:tcBorders>
          </w:tcPr>
          <w:p w14:paraId="125D8C8A" w14:textId="77777777" w:rsidR="00925913" w:rsidRDefault="00477365">
            <w:pPr>
              <w:spacing w:after="0" w:line="259" w:lineRule="auto"/>
              <w:ind w:left="2" w:right="0" w:firstLine="0"/>
              <w:jc w:val="left"/>
            </w:pPr>
            <w:r>
              <w:t xml:space="preserve">Individuals </w:t>
            </w:r>
          </w:p>
        </w:tc>
        <w:tc>
          <w:tcPr>
            <w:tcW w:w="1559" w:type="dxa"/>
            <w:tcBorders>
              <w:top w:val="nil"/>
              <w:left w:val="single" w:sz="8" w:space="0" w:color="000000"/>
              <w:bottom w:val="nil"/>
              <w:right w:val="single" w:sz="8" w:space="0" w:color="000000"/>
            </w:tcBorders>
          </w:tcPr>
          <w:p w14:paraId="29E54D92" w14:textId="77777777" w:rsidR="00925913" w:rsidRDefault="00477365">
            <w:pPr>
              <w:spacing w:after="0" w:line="259" w:lineRule="auto"/>
              <w:ind w:left="2" w:right="0" w:firstLine="0"/>
              <w:jc w:val="left"/>
            </w:pPr>
            <w:r>
              <w:t xml:space="preserve">0.00 </w:t>
            </w:r>
          </w:p>
        </w:tc>
        <w:tc>
          <w:tcPr>
            <w:tcW w:w="1134" w:type="dxa"/>
            <w:tcBorders>
              <w:top w:val="nil"/>
              <w:left w:val="single" w:sz="8" w:space="0" w:color="000000"/>
              <w:bottom w:val="nil"/>
              <w:right w:val="single" w:sz="8" w:space="0" w:color="000000"/>
            </w:tcBorders>
          </w:tcPr>
          <w:p w14:paraId="5CDD9FCC" w14:textId="77777777" w:rsidR="00925913" w:rsidRDefault="00477365">
            <w:pPr>
              <w:spacing w:after="0" w:line="259" w:lineRule="auto"/>
              <w:ind w:left="0" w:right="57" w:firstLine="0"/>
              <w:jc w:val="right"/>
            </w:pPr>
            <w:r>
              <w:t xml:space="preserve">16 </w:t>
            </w:r>
          </w:p>
        </w:tc>
        <w:tc>
          <w:tcPr>
            <w:tcW w:w="1415" w:type="dxa"/>
            <w:tcBorders>
              <w:top w:val="nil"/>
              <w:left w:val="single" w:sz="8" w:space="0" w:color="000000"/>
              <w:bottom w:val="nil"/>
              <w:right w:val="single" w:sz="8" w:space="0" w:color="000000"/>
            </w:tcBorders>
          </w:tcPr>
          <w:p w14:paraId="3D483312" w14:textId="77777777" w:rsidR="00925913" w:rsidRDefault="00477365">
            <w:pPr>
              <w:spacing w:after="0" w:line="259" w:lineRule="auto"/>
              <w:ind w:left="0" w:right="55" w:firstLine="0"/>
              <w:jc w:val="right"/>
            </w:pPr>
            <w:r>
              <w:t xml:space="preserve">16 </w:t>
            </w:r>
          </w:p>
        </w:tc>
      </w:tr>
      <w:tr w:rsidR="00925913" w14:paraId="5B7DB221" w14:textId="77777777">
        <w:trPr>
          <w:trHeight w:val="230"/>
        </w:trPr>
        <w:tc>
          <w:tcPr>
            <w:tcW w:w="1122" w:type="dxa"/>
            <w:tcBorders>
              <w:top w:val="nil"/>
              <w:left w:val="single" w:sz="8" w:space="0" w:color="000000"/>
              <w:bottom w:val="nil"/>
              <w:right w:val="single" w:sz="8" w:space="0" w:color="000000"/>
            </w:tcBorders>
          </w:tcPr>
          <w:p w14:paraId="359890A7" w14:textId="77777777" w:rsidR="00925913" w:rsidRDefault="00477365">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tcPr>
          <w:p w14:paraId="38F23980" w14:textId="77777777" w:rsidR="00925913" w:rsidRDefault="00477365">
            <w:pPr>
              <w:spacing w:after="0" w:line="259" w:lineRule="auto"/>
              <w:ind w:left="0" w:right="58" w:firstLine="0"/>
              <w:jc w:val="right"/>
            </w:pPr>
            <w:r>
              <w:t xml:space="preserve">0 </w:t>
            </w:r>
          </w:p>
        </w:tc>
        <w:tc>
          <w:tcPr>
            <w:tcW w:w="2835" w:type="dxa"/>
            <w:tcBorders>
              <w:top w:val="nil"/>
              <w:left w:val="single" w:sz="8" w:space="0" w:color="000000"/>
              <w:bottom w:val="nil"/>
              <w:right w:val="single" w:sz="8" w:space="0" w:color="000000"/>
            </w:tcBorders>
          </w:tcPr>
          <w:p w14:paraId="3F94AD61" w14:textId="77777777" w:rsidR="00925913" w:rsidRDefault="00477365">
            <w:pPr>
              <w:spacing w:after="0" w:line="259" w:lineRule="auto"/>
              <w:ind w:left="2" w:right="0" w:firstLine="0"/>
              <w:jc w:val="left"/>
            </w:pPr>
            <w:r>
              <w:t xml:space="preserve">Other Local Authorities </w:t>
            </w:r>
          </w:p>
        </w:tc>
        <w:tc>
          <w:tcPr>
            <w:tcW w:w="1559" w:type="dxa"/>
            <w:tcBorders>
              <w:top w:val="nil"/>
              <w:left w:val="single" w:sz="8" w:space="0" w:color="000000"/>
              <w:bottom w:val="nil"/>
              <w:right w:val="single" w:sz="8" w:space="0" w:color="000000"/>
            </w:tcBorders>
          </w:tcPr>
          <w:p w14:paraId="45CC3FD3" w14:textId="77777777" w:rsidR="00925913" w:rsidRDefault="00477365">
            <w:pPr>
              <w:spacing w:after="0" w:line="259" w:lineRule="auto"/>
              <w:ind w:left="2" w:right="0" w:firstLine="0"/>
              <w:jc w:val="left"/>
            </w:pPr>
            <w:r>
              <w:t xml:space="preserve"> </w:t>
            </w:r>
          </w:p>
        </w:tc>
        <w:tc>
          <w:tcPr>
            <w:tcW w:w="1134" w:type="dxa"/>
            <w:tcBorders>
              <w:top w:val="nil"/>
              <w:left w:val="single" w:sz="8" w:space="0" w:color="000000"/>
              <w:bottom w:val="nil"/>
              <w:right w:val="single" w:sz="8" w:space="0" w:color="000000"/>
            </w:tcBorders>
          </w:tcPr>
          <w:p w14:paraId="47B95679" w14:textId="77777777" w:rsidR="00925913" w:rsidRDefault="00477365">
            <w:pPr>
              <w:spacing w:after="0" w:line="259" w:lineRule="auto"/>
              <w:ind w:left="0" w:right="58" w:firstLine="0"/>
              <w:jc w:val="right"/>
            </w:pPr>
            <w:r>
              <w:t xml:space="preserve">0 </w:t>
            </w:r>
          </w:p>
        </w:tc>
        <w:tc>
          <w:tcPr>
            <w:tcW w:w="1415" w:type="dxa"/>
            <w:tcBorders>
              <w:top w:val="nil"/>
              <w:left w:val="single" w:sz="8" w:space="0" w:color="000000"/>
              <w:bottom w:val="nil"/>
              <w:right w:val="single" w:sz="8" w:space="0" w:color="000000"/>
            </w:tcBorders>
          </w:tcPr>
          <w:p w14:paraId="2C372B1D" w14:textId="77777777" w:rsidR="00925913" w:rsidRDefault="00477365">
            <w:pPr>
              <w:spacing w:after="0" w:line="259" w:lineRule="auto"/>
              <w:ind w:left="0" w:right="56" w:firstLine="0"/>
              <w:jc w:val="right"/>
            </w:pPr>
            <w:r>
              <w:t xml:space="preserve">0 </w:t>
            </w:r>
          </w:p>
        </w:tc>
      </w:tr>
      <w:tr w:rsidR="00925913" w14:paraId="5CC9F5B4" w14:textId="77777777">
        <w:trPr>
          <w:trHeight w:val="237"/>
        </w:trPr>
        <w:tc>
          <w:tcPr>
            <w:tcW w:w="1122" w:type="dxa"/>
            <w:tcBorders>
              <w:top w:val="nil"/>
              <w:left w:val="single" w:sz="8" w:space="0" w:color="000000"/>
              <w:bottom w:val="single" w:sz="8" w:space="0" w:color="000000"/>
              <w:right w:val="single" w:sz="8" w:space="0" w:color="000000"/>
            </w:tcBorders>
          </w:tcPr>
          <w:p w14:paraId="0027777B" w14:textId="77777777" w:rsidR="00925913" w:rsidRDefault="00477365">
            <w:pPr>
              <w:spacing w:after="0" w:line="259" w:lineRule="auto"/>
              <w:ind w:left="0" w:right="57" w:firstLine="0"/>
              <w:jc w:val="right"/>
            </w:pPr>
            <w:r>
              <w:t xml:space="preserve">2,006 </w:t>
            </w:r>
          </w:p>
        </w:tc>
        <w:tc>
          <w:tcPr>
            <w:tcW w:w="1418" w:type="dxa"/>
            <w:tcBorders>
              <w:top w:val="nil"/>
              <w:left w:val="single" w:sz="8" w:space="0" w:color="000000"/>
              <w:bottom w:val="single" w:sz="8" w:space="0" w:color="000000"/>
              <w:right w:val="single" w:sz="8" w:space="0" w:color="000000"/>
            </w:tcBorders>
          </w:tcPr>
          <w:p w14:paraId="051F54D9" w14:textId="77777777" w:rsidR="00925913" w:rsidRDefault="00477365">
            <w:pPr>
              <w:spacing w:after="0" w:line="259" w:lineRule="auto"/>
              <w:ind w:left="0" w:right="56" w:firstLine="0"/>
              <w:jc w:val="right"/>
            </w:pPr>
            <w:r>
              <w:t xml:space="preserve">2,006 </w:t>
            </w:r>
          </w:p>
        </w:tc>
        <w:tc>
          <w:tcPr>
            <w:tcW w:w="2835" w:type="dxa"/>
            <w:vMerge w:val="restart"/>
            <w:tcBorders>
              <w:top w:val="nil"/>
              <w:left w:val="single" w:sz="8" w:space="0" w:color="000000"/>
              <w:bottom w:val="single" w:sz="8" w:space="0" w:color="000000"/>
              <w:right w:val="single" w:sz="8" w:space="0" w:color="000000"/>
            </w:tcBorders>
          </w:tcPr>
          <w:p w14:paraId="1E06ADED" w14:textId="77777777" w:rsidR="00925913" w:rsidRDefault="00477365">
            <w:pPr>
              <w:spacing w:after="0" w:line="259" w:lineRule="auto"/>
              <w:ind w:left="2" w:right="1643" w:firstLine="0"/>
              <w:jc w:val="left"/>
            </w:pPr>
            <w:r>
              <w:t xml:space="preserve">Other </w:t>
            </w:r>
            <w:r>
              <w:rPr>
                <w:b/>
              </w:rPr>
              <w:t xml:space="preserve">Total </w:t>
            </w:r>
          </w:p>
        </w:tc>
        <w:tc>
          <w:tcPr>
            <w:tcW w:w="1559" w:type="dxa"/>
            <w:vMerge w:val="restart"/>
            <w:tcBorders>
              <w:top w:val="nil"/>
              <w:left w:val="single" w:sz="8" w:space="0" w:color="000000"/>
              <w:bottom w:val="single" w:sz="8" w:space="0" w:color="000000"/>
              <w:right w:val="single" w:sz="8" w:space="0" w:color="000000"/>
            </w:tcBorders>
          </w:tcPr>
          <w:p w14:paraId="014B1B94" w14:textId="77777777" w:rsidR="00925913" w:rsidRDefault="00477365">
            <w:pPr>
              <w:spacing w:after="1" w:line="259" w:lineRule="auto"/>
              <w:ind w:left="2" w:right="0" w:firstLine="0"/>
              <w:jc w:val="left"/>
            </w:pPr>
            <w:r>
              <w:t xml:space="preserve">0.00 – 6.50 </w:t>
            </w:r>
          </w:p>
          <w:p w14:paraId="396DAC15" w14:textId="77777777" w:rsidR="00925913" w:rsidRDefault="00477365">
            <w:pPr>
              <w:spacing w:after="0" w:line="259" w:lineRule="auto"/>
              <w:ind w:left="2"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tcPr>
          <w:p w14:paraId="3F6F8360" w14:textId="77777777" w:rsidR="00925913" w:rsidRDefault="00477365">
            <w:pPr>
              <w:spacing w:after="0" w:line="259" w:lineRule="auto"/>
              <w:ind w:left="0" w:right="58" w:firstLine="0"/>
              <w:jc w:val="right"/>
            </w:pPr>
            <w:r>
              <w:t xml:space="preserve">4 </w:t>
            </w:r>
          </w:p>
        </w:tc>
        <w:tc>
          <w:tcPr>
            <w:tcW w:w="1415" w:type="dxa"/>
            <w:tcBorders>
              <w:top w:val="nil"/>
              <w:left w:val="single" w:sz="8" w:space="0" w:color="000000"/>
              <w:bottom w:val="single" w:sz="8" w:space="0" w:color="000000"/>
              <w:right w:val="single" w:sz="8" w:space="0" w:color="000000"/>
            </w:tcBorders>
          </w:tcPr>
          <w:p w14:paraId="340FCA20" w14:textId="77777777" w:rsidR="00925913" w:rsidRDefault="00477365">
            <w:pPr>
              <w:spacing w:after="0" w:line="259" w:lineRule="auto"/>
              <w:ind w:left="0" w:right="56" w:firstLine="0"/>
              <w:jc w:val="right"/>
            </w:pPr>
            <w:r>
              <w:t xml:space="preserve">4 </w:t>
            </w:r>
          </w:p>
        </w:tc>
      </w:tr>
      <w:tr w:rsidR="00925913" w14:paraId="1BCD6C65" w14:textId="77777777">
        <w:trPr>
          <w:trHeight w:val="250"/>
        </w:trPr>
        <w:tc>
          <w:tcPr>
            <w:tcW w:w="1122" w:type="dxa"/>
            <w:tcBorders>
              <w:top w:val="single" w:sz="8" w:space="0" w:color="000000"/>
              <w:left w:val="single" w:sz="8" w:space="0" w:color="000000"/>
              <w:bottom w:val="single" w:sz="8" w:space="0" w:color="000000"/>
              <w:right w:val="single" w:sz="8" w:space="0" w:color="000000"/>
            </w:tcBorders>
          </w:tcPr>
          <w:p w14:paraId="4AE3F08D" w14:textId="77777777" w:rsidR="00925913" w:rsidRDefault="00477365">
            <w:pPr>
              <w:spacing w:after="0" w:line="259" w:lineRule="auto"/>
              <w:ind w:left="0" w:right="57" w:firstLine="0"/>
              <w:jc w:val="right"/>
            </w:pPr>
            <w:r>
              <w:t xml:space="preserve">188,792 </w:t>
            </w:r>
          </w:p>
        </w:tc>
        <w:tc>
          <w:tcPr>
            <w:tcW w:w="1418" w:type="dxa"/>
            <w:tcBorders>
              <w:top w:val="single" w:sz="8" w:space="0" w:color="000000"/>
              <w:left w:val="single" w:sz="8" w:space="0" w:color="000000"/>
              <w:bottom w:val="single" w:sz="8" w:space="0" w:color="000000"/>
              <w:right w:val="single" w:sz="8" w:space="0" w:color="000000"/>
            </w:tcBorders>
          </w:tcPr>
          <w:p w14:paraId="25903C39" w14:textId="77777777" w:rsidR="00925913" w:rsidRDefault="00477365">
            <w:pPr>
              <w:spacing w:after="0" w:line="259" w:lineRule="auto"/>
              <w:ind w:left="0" w:right="56" w:firstLine="0"/>
              <w:jc w:val="right"/>
            </w:pPr>
            <w:r>
              <w:t xml:space="preserve">275,540 </w:t>
            </w:r>
          </w:p>
        </w:tc>
        <w:tc>
          <w:tcPr>
            <w:tcW w:w="0" w:type="auto"/>
            <w:vMerge/>
            <w:tcBorders>
              <w:top w:val="nil"/>
              <w:left w:val="single" w:sz="8" w:space="0" w:color="000000"/>
              <w:bottom w:val="single" w:sz="8" w:space="0" w:color="000000"/>
              <w:right w:val="single" w:sz="8" w:space="0" w:color="000000"/>
            </w:tcBorders>
          </w:tcPr>
          <w:p w14:paraId="296318DF" w14:textId="77777777" w:rsidR="00925913" w:rsidRDefault="0092591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59BDE566" w14:textId="77777777" w:rsidR="00925913" w:rsidRDefault="00925913">
            <w:pPr>
              <w:spacing w:after="160" w:line="259" w:lineRule="auto"/>
              <w:ind w:left="0" w:right="0" w:firstLine="0"/>
              <w:jc w:val="left"/>
            </w:pPr>
          </w:p>
        </w:tc>
        <w:tc>
          <w:tcPr>
            <w:tcW w:w="1134" w:type="dxa"/>
            <w:tcBorders>
              <w:top w:val="single" w:sz="8" w:space="0" w:color="000000"/>
              <w:left w:val="single" w:sz="8" w:space="0" w:color="000000"/>
              <w:bottom w:val="single" w:sz="8" w:space="0" w:color="000000"/>
              <w:right w:val="single" w:sz="8" w:space="0" w:color="000000"/>
            </w:tcBorders>
          </w:tcPr>
          <w:p w14:paraId="65165158" w14:textId="77777777" w:rsidR="00925913" w:rsidRDefault="00477365">
            <w:pPr>
              <w:spacing w:after="0" w:line="259" w:lineRule="auto"/>
              <w:ind w:left="0" w:right="57" w:firstLine="0"/>
              <w:jc w:val="right"/>
            </w:pPr>
            <w:r>
              <w:t xml:space="preserve">168,433 </w:t>
            </w:r>
          </w:p>
        </w:tc>
        <w:tc>
          <w:tcPr>
            <w:tcW w:w="1415" w:type="dxa"/>
            <w:tcBorders>
              <w:top w:val="single" w:sz="8" w:space="0" w:color="000000"/>
              <w:left w:val="single" w:sz="8" w:space="0" w:color="000000"/>
              <w:bottom w:val="single" w:sz="8" w:space="0" w:color="000000"/>
              <w:right w:val="single" w:sz="8" w:space="0" w:color="000000"/>
            </w:tcBorders>
          </w:tcPr>
          <w:p w14:paraId="243B8E43" w14:textId="77777777" w:rsidR="00925913" w:rsidRDefault="00477365">
            <w:pPr>
              <w:spacing w:after="0" w:line="259" w:lineRule="auto"/>
              <w:ind w:left="0" w:right="55" w:firstLine="0"/>
              <w:jc w:val="right"/>
            </w:pPr>
            <w:r>
              <w:t xml:space="preserve">248,526 </w:t>
            </w:r>
          </w:p>
        </w:tc>
      </w:tr>
    </w:tbl>
    <w:p w14:paraId="32C4202E" w14:textId="77777777" w:rsidR="00925913" w:rsidRDefault="00477365">
      <w:pPr>
        <w:spacing w:after="0" w:line="259" w:lineRule="auto"/>
        <w:ind w:left="568" w:right="0" w:firstLine="0"/>
        <w:jc w:val="left"/>
      </w:pPr>
      <w:r>
        <w:t xml:space="preserve"> </w:t>
      </w:r>
    </w:p>
    <w:tbl>
      <w:tblPr>
        <w:tblStyle w:val="TableGrid"/>
        <w:tblW w:w="9483" w:type="dxa"/>
        <w:tblInd w:w="1289" w:type="dxa"/>
        <w:tblCellMar>
          <w:top w:w="3" w:type="dxa"/>
          <w:left w:w="106" w:type="dxa"/>
          <w:bottom w:w="0" w:type="dxa"/>
          <w:right w:w="50" w:type="dxa"/>
        </w:tblCellMar>
        <w:tblLook w:val="04A0" w:firstRow="1" w:lastRow="0" w:firstColumn="1" w:lastColumn="0" w:noHBand="0" w:noVBand="1"/>
      </w:tblPr>
      <w:tblGrid>
        <w:gridCol w:w="1122"/>
        <w:gridCol w:w="1418"/>
        <w:gridCol w:w="4394"/>
        <w:gridCol w:w="1134"/>
        <w:gridCol w:w="1415"/>
      </w:tblGrid>
      <w:tr w:rsidR="00925913" w14:paraId="355ADD0F" w14:textId="77777777">
        <w:trPr>
          <w:trHeight w:val="703"/>
        </w:trPr>
        <w:tc>
          <w:tcPr>
            <w:tcW w:w="1122" w:type="dxa"/>
            <w:tcBorders>
              <w:top w:val="single" w:sz="4" w:space="0" w:color="000000"/>
              <w:left w:val="single" w:sz="8" w:space="0" w:color="000000"/>
              <w:bottom w:val="nil"/>
              <w:right w:val="single" w:sz="8" w:space="0" w:color="000000"/>
            </w:tcBorders>
            <w:shd w:val="clear" w:color="auto" w:fill="FFCC99"/>
          </w:tcPr>
          <w:p w14:paraId="2913551C" w14:textId="77777777" w:rsidR="00925913" w:rsidRDefault="00477365">
            <w:pPr>
              <w:spacing w:after="0" w:line="259" w:lineRule="auto"/>
              <w:ind w:left="0" w:right="57" w:firstLine="0"/>
              <w:jc w:val="center"/>
            </w:pPr>
            <w:r>
              <w:rPr>
                <w:u w:val="single" w:color="000000"/>
              </w:rPr>
              <w:t>Without</w:t>
            </w:r>
            <w:r>
              <w:t xml:space="preserve"> </w:t>
            </w:r>
          </w:p>
          <w:p w14:paraId="65B4E930" w14:textId="77777777" w:rsidR="00925913" w:rsidRDefault="00477365">
            <w:pPr>
              <w:spacing w:after="0" w:line="259" w:lineRule="auto"/>
              <w:ind w:left="0" w:right="58" w:firstLine="0"/>
              <w:jc w:val="center"/>
            </w:pPr>
            <w:r>
              <w:rPr>
                <w:u w:val="single" w:color="000000"/>
              </w:rPr>
              <w:t>Interest</w:t>
            </w:r>
            <w:r>
              <w:t xml:space="preserve"> </w:t>
            </w:r>
          </w:p>
          <w:p w14:paraId="6862C45B" w14:textId="77777777" w:rsidR="00925913" w:rsidRDefault="00477365">
            <w:pPr>
              <w:spacing w:after="0" w:line="259" w:lineRule="auto"/>
              <w:ind w:left="37" w:right="0" w:firstLine="0"/>
              <w:jc w:val="left"/>
            </w:pPr>
            <w:r>
              <w:rPr>
                <w:u w:val="single" w:color="000000"/>
              </w:rPr>
              <w:t>31 March</w:t>
            </w:r>
            <w:r>
              <w:t xml:space="preserve"> </w:t>
            </w:r>
          </w:p>
        </w:tc>
        <w:tc>
          <w:tcPr>
            <w:tcW w:w="1418" w:type="dxa"/>
            <w:tcBorders>
              <w:top w:val="single" w:sz="4" w:space="0" w:color="FFCC99"/>
              <w:left w:val="single" w:sz="8" w:space="0" w:color="000000"/>
              <w:bottom w:val="nil"/>
              <w:right w:val="single" w:sz="8" w:space="0" w:color="000000"/>
            </w:tcBorders>
            <w:shd w:val="clear" w:color="auto" w:fill="FFCC99"/>
          </w:tcPr>
          <w:p w14:paraId="3013C2CF" w14:textId="77777777" w:rsidR="00925913" w:rsidRDefault="00477365">
            <w:pPr>
              <w:spacing w:after="0" w:line="259" w:lineRule="auto"/>
              <w:ind w:left="0" w:right="55" w:firstLine="0"/>
              <w:jc w:val="center"/>
            </w:pPr>
            <w:r>
              <w:rPr>
                <w:u w:val="single" w:color="000000"/>
              </w:rPr>
              <w:t>With</w:t>
            </w:r>
            <w:r>
              <w:t xml:space="preserve"> </w:t>
            </w:r>
          </w:p>
          <w:p w14:paraId="01253A52" w14:textId="77777777" w:rsidR="00925913" w:rsidRDefault="00477365">
            <w:pPr>
              <w:spacing w:after="0" w:line="259" w:lineRule="auto"/>
              <w:ind w:left="59" w:right="0" w:firstLine="0"/>
              <w:jc w:val="left"/>
            </w:pPr>
            <w:r>
              <w:rPr>
                <w:u w:val="single" w:color="000000"/>
              </w:rPr>
              <w:t>Interest Due</w:t>
            </w:r>
            <w:r>
              <w:t xml:space="preserve"> </w:t>
            </w:r>
          </w:p>
          <w:p w14:paraId="0C3B1B55" w14:textId="77777777" w:rsidR="00925913" w:rsidRDefault="00477365">
            <w:pPr>
              <w:spacing w:after="0" w:line="259" w:lineRule="auto"/>
              <w:ind w:left="0" w:right="56" w:firstLine="0"/>
              <w:jc w:val="center"/>
            </w:pPr>
            <w:r>
              <w:rPr>
                <w:u w:val="single" w:color="000000"/>
              </w:rPr>
              <w:t>31 March</w:t>
            </w:r>
            <w:r>
              <w:t xml:space="preserve"> </w:t>
            </w:r>
          </w:p>
        </w:tc>
        <w:tc>
          <w:tcPr>
            <w:tcW w:w="4394" w:type="dxa"/>
            <w:tcBorders>
              <w:top w:val="single" w:sz="8" w:space="0" w:color="000000"/>
              <w:left w:val="single" w:sz="8" w:space="0" w:color="000000"/>
              <w:bottom w:val="nil"/>
              <w:right w:val="single" w:sz="8" w:space="0" w:color="000000"/>
            </w:tcBorders>
            <w:shd w:val="clear" w:color="auto" w:fill="FFCC99"/>
          </w:tcPr>
          <w:p w14:paraId="5294408E" w14:textId="77777777" w:rsidR="00925913" w:rsidRDefault="00477365">
            <w:pPr>
              <w:tabs>
                <w:tab w:val="center" w:pos="4028"/>
              </w:tabs>
              <w:spacing w:after="0" w:line="259" w:lineRule="auto"/>
              <w:ind w:left="0" w:right="0" w:firstLine="0"/>
              <w:jc w:val="left"/>
            </w:pPr>
            <w:r>
              <w:rPr>
                <w:b/>
                <w:u w:val="single" w:color="000000"/>
              </w:rPr>
              <w:t>Analysis of Loans by Maturity:</w:t>
            </w:r>
            <w:r>
              <w:t xml:space="preserve"> </w:t>
            </w:r>
            <w:r>
              <w:tab/>
              <w:t xml:space="preserve"> </w:t>
            </w:r>
          </w:p>
        </w:tc>
        <w:tc>
          <w:tcPr>
            <w:tcW w:w="1134" w:type="dxa"/>
            <w:tcBorders>
              <w:top w:val="single" w:sz="4" w:space="0" w:color="000000"/>
              <w:left w:val="single" w:sz="8" w:space="0" w:color="000000"/>
              <w:bottom w:val="nil"/>
              <w:right w:val="single" w:sz="8" w:space="0" w:color="000000"/>
            </w:tcBorders>
            <w:shd w:val="clear" w:color="auto" w:fill="FFCC99"/>
          </w:tcPr>
          <w:p w14:paraId="1C7D612A" w14:textId="77777777" w:rsidR="00925913" w:rsidRDefault="00477365">
            <w:pPr>
              <w:spacing w:after="1" w:line="239" w:lineRule="auto"/>
              <w:ind w:left="0" w:right="0" w:firstLine="0"/>
              <w:jc w:val="center"/>
            </w:pPr>
            <w:r>
              <w:rPr>
                <w:u w:val="single" w:color="000000"/>
              </w:rPr>
              <w:t>Without</w:t>
            </w:r>
            <w:r>
              <w:t xml:space="preserve"> </w:t>
            </w:r>
            <w:r>
              <w:rPr>
                <w:u w:val="single" w:color="000000"/>
              </w:rPr>
              <w:t>Interest</w:t>
            </w:r>
            <w:r>
              <w:t xml:space="preserve">  </w:t>
            </w:r>
          </w:p>
          <w:p w14:paraId="110554B0" w14:textId="77777777" w:rsidR="00925913" w:rsidRDefault="00477365">
            <w:pPr>
              <w:spacing w:after="0" w:line="259" w:lineRule="auto"/>
              <w:ind w:left="44" w:right="0" w:firstLine="0"/>
              <w:jc w:val="left"/>
            </w:pPr>
            <w:r>
              <w:rPr>
                <w:u w:val="single" w:color="000000"/>
              </w:rPr>
              <w:t>31 March</w:t>
            </w:r>
            <w:r>
              <w:t xml:space="preserve"> </w:t>
            </w:r>
          </w:p>
        </w:tc>
        <w:tc>
          <w:tcPr>
            <w:tcW w:w="1415" w:type="dxa"/>
            <w:tcBorders>
              <w:top w:val="single" w:sz="4" w:space="0" w:color="000000"/>
              <w:left w:val="single" w:sz="8" w:space="0" w:color="000000"/>
              <w:bottom w:val="nil"/>
              <w:right w:val="single" w:sz="8" w:space="0" w:color="000000"/>
            </w:tcBorders>
            <w:shd w:val="clear" w:color="auto" w:fill="FFCC99"/>
          </w:tcPr>
          <w:p w14:paraId="148EA1E8" w14:textId="77777777" w:rsidR="00925913" w:rsidRDefault="00477365">
            <w:pPr>
              <w:spacing w:after="0" w:line="259" w:lineRule="auto"/>
              <w:ind w:left="0" w:right="52" w:firstLine="0"/>
              <w:jc w:val="center"/>
            </w:pPr>
            <w:r>
              <w:rPr>
                <w:u w:val="single" w:color="000000"/>
              </w:rPr>
              <w:t>With</w:t>
            </w:r>
            <w:r>
              <w:t xml:space="preserve"> </w:t>
            </w:r>
          </w:p>
          <w:p w14:paraId="3EE5FD13" w14:textId="77777777" w:rsidR="00925913" w:rsidRDefault="00477365">
            <w:pPr>
              <w:spacing w:after="0" w:line="259" w:lineRule="auto"/>
              <w:ind w:left="58" w:right="0" w:firstLine="0"/>
              <w:jc w:val="left"/>
            </w:pPr>
            <w:r>
              <w:rPr>
                <w:u w:val="single" w:color="000000"/>
              </w:rPr>
              <w:t>Interest Due</w:t>
            </w:r>
            <w:r>
              <w:t xml:space="preserve"> </w:t>
            </w:r>
          </w:p>
          <w:p w14:paraId="182A99CC" w14:textId="77777777" w:rsidR="00925913" w:rsidRDefault="00477365">
            <w:pPr>
              <w:spacing w:after="0" w:line="259" w:lineRule="auto"/>
              <w:ind w:left="0" w:right="53" w:firstLine="0"/>
              <w:jc w:val="center"/>
            </w:pPr>
            <w:r>
              <w:rPr>
                <w:u w:val="single" w:color="000000"/>
              </w:rPr>
              <w:t>31 March</w:t>
            </w:r>
            <w:r>
              <w:t xml:space="preserve"> </w:t>
            </w:r>
          </w:p>
        </w:tc>
      </w:tr>
      <w:tr w:rsidR="00925913" w14:paraId="2F856624" w14:textId="77777777">
        <w:trPr>
          <w:trHeight w:val="230"/>
        </w:trPr>
        <w:tc>
          <w:tcPr>
            <w:tcW w:w="1122" w:type="dxa"/>
            <w:tcBorders>
              <w:top w:val="nil"/>
              <w:left w:val="single" w:sz="8" w:space="0" w:color="000000"/>
              <w:bottom w:val="nil"/>
              <w:right w:val="single" w:sz="8" w:space="0" w:color="000000"/>
            </w:tcBorders>
            <w:shd w:val="clear" w:color="auto" w:fill="FFCC99"/>
          </w:tcPr>
          <w:p w14:paraId="79DF59E5" w14:textId="77777777" w:rsidR="00925913" w:rsidRDefault="00477365">
            <w:pPr>
              <w:spacing w:after="0" w:line="259" w:lineRule="auto"/>
              <w:ind w:left="0" w:right="57" w:firstLine="0"/>
              <w:jc w:val="center"/>
            </w:pPr>
            <w:r>
              <w:rPr>
                <w:u w:val="single" w:color="000000"/>
              </w:rPr>
              <w:t>2021</w:t>
            </w:r>
            <w:r>
              <w:t xml:space="preserve"> </w:t>
            </w:r>
          </w:p>
        </w:tc>
        <w:tc>
          <w:tcPr>
            <w:tcW w:w="1418" w:type="dxa"/>
            <w:tcBorders>
              <w:top w:val="nil"/>
              <w:left w:val="single" w:sz="8" w:space="0" w:color="000000"/>
              <w:bottom w:val="nil"/>
              <w:right w:val="single" w:sz="8" w:space="0" w:color="000000"/>
            </w:tcBorders>
            <w:shd w:val="clear" w:color="auto" w:fill="FFCC99"/>
          </w:tcPr>
          <w:p w14:paraId="0888910B" w14:textId="77777777" w:rsidR="00925913" w:rsidRDefault="00477365">
            <w:pPr>
              <w:spacing w:after="0" w:line="259" w:lineRule="auto"/>
              <w:ind w:left="0" w:right="55" w:firstLine="0"/>
              <w:jc w:val="center"/>
            </w:pPr>
            <w:r>
              <w:rPr>
                <w:u w:val="single" w:color="000000"/>
              </w:rPr>
              <w:t>2021</w:t>
            </w:r>
            <w:r>
              <w:t xml:space="preserve"> </w:t>
            </w:r>
          </w:p>
        </w:tc>
        <w:tc>
          <w:tcPr>
            <w:tcW w:w="4394" w:type="dxa"/>
            <w:tcBorders>
              <w:top w:val="nil"/>
              <w:left w:val="single" w:sz="8" w:space="0" w:color="000000"/>
              <w:bottom w:val="nil"/>
              <w:right w:val="single" w:sz="8" w:space="0" w:color="000000"/>
            </w:tcBorders>
            <w:shd w:val="clear" w:color="auto" w:fill="FFCC99"/>
          </w:tcPr>
          <w:p w14:paraId="7A31075E" w14:textId="77777777" w:rsidR="00925913" w:rsidRDefault="00477365">
            <w:pPr>
              <w:spacing w:after="0" w:line="259" w:lineRule="auto"/>
              <w:ind w:left="2" w:right="0" w:firstLine="0"/>
              <w:jc w:val="left"/>
            </w:pPr>
            <w:r>
              <w:rPr>
                <w:b/>
              </w:rPr>
              <w:t xml:space="preserve"> </w:t>
            </w:r>
            <w:r>
              <w:rPr>
                <w:b/>
              </w:rPr>
              <w:tab/>
            </w:r>
            <w:r>
              <w:t xml:space="preserve"> </w:t>
            </w:r>
          </w:p>
        </w:tc>
        <w:tc>
          <w:tcPr>
            <w:tcW w:w="1134" w:type="dxa"/>
            <w:tcBorders>
              <w:top w:val="nil"/>
              <w:left w:val="single" w:sz="8" w:space="0" w:color="000000"/>
              <w:bottom w:val="nil"/>
              <w:right w:val="single" w:sz="8" w:space="0" w:color="000000"/>
            </w:tcBorders>
            <w:shd w:val="clear" w:color="auto" w:fill="FFCC99"/>
          </w:tcPr>
          <w:p w14:paraId="45F4A014" w14:textId="77777777" w:rsidR="00925913" w:rsidRDefault="00477365">
            <w:pPr>
              <w:spacing w:after="0" w:line="259" w:lineRule="auto"/>
              <w:ind w:left="0" w:right="55" w:firstLine="0"/>
              <w:jc w:val="center"/>
            </w:pPr>
            <w:r>
              <w:rPr>
                <w:u w:val="single" w:color="000000"/>
              </w:rPr>
              <w:t>2022</w:t>
            </w:r>
            <w:r>
              <w:t xml:space="preserve"> </w:t>
            </w:r>
          </w:p>
        </w:tc>
        <w:tc>
          <w:tcPr>
            <w:tcW w:w="1415" w:type="dxa"/>
            <w:tcBorders>
              <w:top w:val="nil"/>
              <w:left w:val="single" w:sz="8" w:space="0" w:color="000000"/>
              <w:bottom w:val="nil"/>
              <w:right w:val="single" w:sz="8" w:space="0" w:color="000000"/>
            </w:tcBorders>
            <w:shd w:val="clear" w:color="auto" w:fill="FFCC99"/>
          </w:tcPr>
          <w:p w14:paraId="54ADEDB7" w14:textId="77777777" w:rsidR="00925913" w:rsidRDefault="00477365">
            <w:pPr>
              <w:spacing w:after="0" w:line="259" w:lineRule="auto"/>
              <w:ind w:left="0" w:right="52" w:firstLine="0"/>
              <w:jc w:val="center"/>
            </w:pPr>
            <w:r>
              <w:rPr>
                <w:u w:val="single" w:color="000000"/>
              </w:rPr>
              <w:t>2022</w:t>
            </w:r>
            <w:r>
              <w:t xml:space="preserve"> </w:t>
            </w:r>
          </w:p>
        </w:tc>
      </w:tr>
      <w:tr w:rsidR="00925913" w14:paraId="4B46454F" w14:textId="77777777">
        <w:trPr>
          <w:trHeight w:val="234"/>
        </w:trPr>
        <w:tc>
          <w:tcPr>
            <w:tcW w:w="1122" w:type="dxa"/>
            <w:tcBorders>
              <w:top w:val="nil"/>
              <w:left w:val="single" w:sz="8" w:space="0" w:color="000000"/>
              <w:bottom w:val="single" w:sz="8" w:space="0" w:color="000000"/>
              <w:right w:val="single" w:sz="8" w:space="0" w:color="000000"/>
            </w:tcBorders>
            <w:shd w:val="clear" w:color="auto" w:fill="FFCC99"/>
          </w:tcPr>
          <w:p w14:paraId="2BAC32B2" w14:textId="77777777" w:rsidR="00925913" w:rsidRDefault="00477365">
            <w:pPr>
              <w:spacing w:after="0" w:line="259" w:lineRule="auto"/>
              <w:ind w:left="0" w:right="59" w:firstLine="0"/>
              <w:jc w:val="center"/>
            </w:pPr>
            <w:r>
              <w:t xml:space="preserve">£000s </w:t>
            </w:r>
          </w:p>
        </w:tc>
        <w:tc>
          <w:tcPr>
            <w:tcW w:w="1418" w:type="dxa"/>
            <w:tcBorders>
              <w:top w:val="nil"/>
              <w:left w:val="single" w:sz="8" w:space="0" w:color="000000"/>
              <w:bottom w:val="single" w:sz="8" w:space="0" w:color="000000"/>
              <w:right w:val="single" w:sz="8" w:space="0" w:color="000000"/>
            </w:tcBorders>
            <w:shd w:val="clear" w:color="auto" w:fill="FFCC99"/>
          </w:tcPr>
          <w:p w14:paraId="08219250" w14:textId="77777777" w:rsidR="00925913" w:rsidRDefault="00477365">
            <w:pPr>
              <w:spacing w:after="0" w:line="259" w:lineRule="auto"/>
              <w:ind w:left="0" w:right="54" w:firstLine="0"/>
              <w:jc w:val="center"/>
            </w:pPr>
            <w:r>
              <w:t xml:space="preserve">£000s </w:t>
            </w:r>
          </w:p>
        </w:tc>
        <w:tc>
          <w:tcPr>
            <w:tcW w:w="4394" w:type="dxa"/>
            <w:tcBorders>
              <w:top w:val="nil"/>
              <w:left w:val="single" w:sz="8" w:space="0" w:color="000000"/>
              <w:bottom w:val="single" w:sz="8" w:space="0" w:color="000000"/>
              <w:right w:val="single" w:sz="8" w:space="0" w:color="000000"/>
            </w:tcBorders>
            <w:shd w:val="clear" w:color="auto" w:fill="FFCC99"/>
          </w:tcPr>
          <w:p w14:paraId="0AF6AAA8" w14:textId="77777777" w:rsidR="00925913" w:rsidRDefault="00477365">
            <w:pPr>
              <w:spacing w:after="0" w:line="259" w:lineRule="auto"/>
              <w:ind w:left="2" w:right="0" w:firstLine="0"/>
              <w:jc w:val="left"/>
            </w:pPr>
            <w:r>
              <w:rPr>
                <w:b/>
              </w:rPr>
              <w:t xml:space="preserve"> </w:t>
            </w:r>
            <w:r>
              <w:rPr>
                <w:b/>
              </w:rPr>
              <w:tab/>
            </w:r>
            <w: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33FDAD39" w14:textId="77777777" w:rsidR="00925913" w:rsidRDefault="00477365">
            <w:pPr>
              <w:spacing w:after="0" w:line="259" w:lineRule="auto"/>
              <w:ind w:left="0" w:right="56" w:firstLine="0"/>
              <w:jc w:val="center"/>
            </w:pPr>
            <w:r>
              <w:t xml:space="preserve">£000s </w:t>
            </w:r>
          </w:p>
        </w:tc>
        <w:tc>
          <w:tcPr>
            <w:tcW w:w="1415" w:type="dxa"/>
            <w:tcBorders>
              <w:top w:val="nil"/>
              <w:left w:val="single" w:sz="8" w:space="0" w:color="000000"/>
              <w:bottom w:val="single" w:sz="8" w:space="0" w:color="000000"/>
              <w:right w:val="single" w:sz="8" w:space="0" w:color="000000"/>
            </w:tcBorders>
            <w:shd w:val="clear" w:color="auto" w:fill="FFCC99"/>
          </w:tcPr>
          <w:p w14:paraId="25EB3468" w14:textId="77777777" w:rsidR="00925913" w:rsidRDefault="00477365">
            <w:pPr>
              <w:spacing w:after="0" w:line="259" w:lineRule="auto"/>
              <w:ind w:left="0" w:right="53" w:firstLine="0"/>
              <w:jc w:val="center"/>
            </w:pPr>
            <w:r>
              <w:rPr>
                <w:u w:val="single" w:color="000000"/>
              </w:rPr>
              <w:t>£000s</w:t>
            </w:r>
            <w:r>
              <w:t xml:space="preserve"> </w:t>
            </w:r>
          </w:p>
        </w:tc>
      </w:tr>
      <w:tr w:rsidR="00925913" w14:paraId="6E52921A" w14:textId="77777777">
        <w:trPr>
          <w:trHeight w:val="476"/>
        </w:trPr>
        <w:tc>
          <w:tcPr>
            <w:tcW w:w="1122" w:type="dxa"/>
            <w:tcBorders>
              <w:top w:val="single" w:sz="8" w:space="0" w:color="000000"/>
              <w:left w:val="single" w:sz="8" w:space="0" w:color="000000"/>
              <w:bottom w:val="nil"/>
              <w:right w:val="single" w:sz="8" w:space="0" w:color="000000"/>
            </w:tcBorders>
          </w:tcPr>
          <w:p w14:paraId="61DDC522" w14:textId="77777777" w:rsidR="00925913" w:rsidRDefault="00477365">
            <w:pPr>
              <w:spacing w:after="0" w:line="259" w:lineRule="auto"/>
              <w:ind w:left="0" w:right="0" w:firstLine="0"/>
              <w:jc w:val="left"/>
            </w:pPr>
            <w:r>
              <w:rPr>
                <w:b/>
              </w:rPr>
              <w:t xml:space="preserve"> </w:t>
            </w:r>
          </w:p>
          <w:p w14:paraId="13E0969A" w14:textId="77777777" w:rsidR="00925913" w:rsidRDefault="00477365">
            <w:pPr>
              <w:spacing w:after="0" w:line="259" w:lineRule="auto"/>
              <w:ind w:left="0" w:right="58" w:firstLine="0"/>
              <w:jc w:val="right"/>
            </w:pPr>
            <w:r>
              <w:t xml:space="preserve">21,587 </w:t>
            </w:r>
          </w:p>
        </w:tc>
        <w:tc>
          <w:tcPr>
            <w:tcW w:w="1418" w:type="dxa"/>
            <w:tcBorders>
              <w:top w:val="single" w:sz="8" w:space="0" w:color="000000"/>
              <w:left w:val="single" w:sz="8" w:space="0" w:color="000000"/>
              <w:bottom w:val="nil"/>
              <w:right w:val="single" w:sz="8" w:space="0" w:color="000000"/>
            </w:tcBorders>
          </w:tcPr>
          <w:p w14:paraId="29FE3EFB" w14:textId="77777777" w:rsidR="00925913" w:rsidRDefault="00477365">
            <w:pPr>
              <w:spacing w:after="0" w:line="259" w:lineRule="auto"/>
              <w:ind w:left="2" w:right="0" w:firstLine="0"/>
              <w:jc w:val="left"/>
            </w:pPr>
            <w:r>
              <w:rPr>
                <w:b/>
              </w:rPr>
              <w:t xml:space="preserve"> </w:t>
            </w:r>
          </w:p>
          <w:p w14:paraId="19C2DD08" w14:textId="77777777" w:rsidR="00925913" w:rsidRDefault="00477365">
            <w:pPr>
              <w:spacing w:after="0" w:line="259" w:lineRule="auto"/>
              <w:ind w:left="0" w:right="57" w:firstLine="0"/>
              <w:jc w:val="right"/>
            </w:pPr>
            <w:r>
              <w:t xml:space="preserve">28,242 </w:t>
            </w:r>
          </w:p>
        </w:tc>
        <w:tc>
          <w:tcPr>
            <w:tcW w:w="4394" w:type="dxa"/>
            <w:tcBorders>
              <w:top w:val="single" w:sz="8" w:space="0" w:color="000000"/>
              <w:left w:val="single" w:sz="8" w:space="0" w:color="000000"/>
              <w:bottom w:val="nil"/>
              <w:right w:val="single" w:sz="8" w:space="0" w:color="000000"/>
            </w:tcBorders>
          </w:tcPr>
          <w:p w14:paraId="63A63812" w14:textId="77777777" w:rsidR="00925913" w:rsidRDefault="00477365">
            <w:pPr>
              <w:spacing w:after="0" w:line="259" w:lineRule="auto"/>
              <w:ind w:left="2" w:right="0" w:firstLine="0"/>
              <w:jc w:val="left"/>
            </w:pPr>
            <w:r>
              <w:t xml:space="preserve"> </w:t>
            </w:r>
            <w:r>
              <w:tab/>
            </w:r>
            <w:r>
              <w:rPr>
                <w:b/>
              </w:rPr>
              <w:t xml:space="preserve"> </w:t>
            </w:r>
          </w:p>
          <w:p w14:paraId="7AC20545" w14:textId="77777777" w:rsidR="00925913" w:rsidRDefault="00477365">
            <w:pPr>
              <w:tabs>
                <w:tab w:val="center" w:pos="4181"/>
              </w:tabs>
              <w:spacing w:after="0" w:line="259" w:lineRule="auto"/>
              <w:ind w:left="0" w:right="0" w:firstLine="0"/>
              <w:jc w:val="left"/>
            </w:pPr>
            <w:r>
              <w:t xml:space="preserve">Maturing within one year </w:t>
            </w:r>
            <w:r>
              <w:tab/>
              <w:t xml:space="preserve"> </w:t>
            </w:r>
          </w:p>
        </w:tc>
        <w:tc>
          <w:tcPr>
            <w:tcW w:w="1134" w:type="dxa"/>
            <w:tcBorders>
              <w:top w:val="single" w:sz="8" w:space="0" w:color="000000"/>
              <w:left w:val="single" w:sz="8" w:space="0" w:color="000000"/>
              <w:bottom w:val="nil"/>
              <w:right w:val="single" w:sz="6" w:space="0" w:color="000000"/>
            </w:tcBorders>
          </w:tcPr>
          <w:p w14:paraId="00511624" w14:textId="77777777" w:rsidR="00925913" w:rsidRDefault="00477365">
            <w:pPr>
              <w:spacing w:after="0" w:line="259" w:lineRule="auto"/>
              <w:ind w:left="2" w:right="0" w:firstLine="0"/>
              <w:jc w:val="left"/>
            </w:pPr>
            <w:r>
              <w:rPr>
                <w:b/>
              </w:rPr>
              <w:t xml:space="preserve"> </w:t>
            </w:r>
          </w:p>
          <w:p w14:paraId="41CB101C" w14:textId="77777777" w:rsidR="00925913" w:rsidRDefault="00477365">
            <w:pPr>
              <w:spacing w:after="0" w:line="259" w:lineRule="auto"/>
              <w:ind w:left="0" w:right="57" w:firstLine="0"/>
              <w:jc w:val="right"/>
            </w:pPr>
            <w:r>
              <w:t xml:space="preserve">34,738 </w:t>
            </w:r>
          </w:p>
        </w:tc>
        <w:tc>
          <w:tcPr>
            <w:tcW w:w="1415" w:type="dxa"/>
            <w:tcBorders>
              <w:top w:val="single" w:sz="8" w:space="0" w:color="000000"/>
              <w:left w:val="single" w:sz="6" w:space="0" w:color="000000"/>
              <w:bottom w:val="nil"/>
              <w:right w:val="single" w:sz="6" w:space="0" w:color="000000"/>
            </w:tcBorders>
          </w:tcPr>
          <w:p w14:paraId="2635E262" w14:textId="77777777" w:rsidR="00925913" w:rsidRDefault="00477365">
            <w:pPr>
              <w:spacing w:after="0" w:line="259" w:lineRule="auto"/>
              <w:ind w:left="2" w:right="0" w:firstLine="0"/>
              <w:jc w:val="left"/>
            </w:pPr>
            <w:r>
              <w:rPr>
                <w:b/>
              </w:rPr>
              <w:t xml:space="preserve"> </w:t>
            </w:r>
          </w:p>
          <w:p w14:paraId="7C3A9427" w14:textId="77777777" w:rsidR="00925913" w:rsidRDefault="00477365">
            <w:pPr>
              <w:spacing w:after="0" w:line="259" w:lineRule="auto"/>
              <w:ind w:left="0" w:right="55" w:firstLine="0"/>
              <w:jc w:val="right"/>
            </w:pPr>
            <w:r>
              <w:t xml:space="preserve">40,904 </w:t>
            </w:r>
          </w:p>
        </w:tc>
      </w:tr>
      <w:tr w:rsidR="00925913" w14:paraId="2D349F96" w14:textId="77777777">
        <w:trPr>
          <w:trHeight w:val="230"/>
        </w:trPr>
        <w:tc>
          <w:tcPr>
            <w:tcW w:w="1122" w:type="dxa"/>
            <w:tcBorders>
              <w:top w:val="nil"/>
              <w:left w:val="single" w:sz="8" w:space="0" w:color="000000"/>
              <w:bottom w:val="nil"/>
              <w:right w:val="single" w:sz="8" w:space="0" w:color="000000"/>
            </w:tcBorders>
          </w:tcPr>
          <w:p w14:paraId="70BBEC0C" w14:textId="77777777" w:rsidR="00925913" w:rsidRDefault="00477365">
            <w:pPr>
              <w:spacing w:after="0" w:line="259" w:lineRule="auto"/>
              <w:ind w:left="0" w:right="58" w:firstLine="0"/>
              <w:jc w:val="right"/>
            </w:pPr>
            <w:r>
              <w:t xml:space="preserve">33,511 </w:t>
            </w:r>
          </w:p>
        </w:tc>
        <w:tc>
          <w:tcPr>
            <w:tcW w:w="1418" w:type="dxa"/>
            <w:tcBorders>
              <w:top w:val="nil"/>
              <w:left w:val="single" w:sz="8" w:space="0" w:color="000000"/>
              <w:bottom w:val="nil"/>
              <w:right w:val="single" w:sz="8" w:space="0" w:color="000000"/>
            </w:tcBorders>
          </w:tcPr>
          <w:p w14:paraId="745B8B42" w14:textId="77777777" w:rsidR="00925913" w:rsidRDefault="00477365">
            <w:pPr>
              <w:spacing w:after="0" w:line="259" w:lineRule="auto"/>
              <w:ind w:left="0" w:right="57" w:firstLine="0"/>
              <w:jc w:val="right"/>
            </w:pPr>
            <w:r>
              <w:t xml:space="preserve">39,676 </w:t>
            </w:r>
          </w:p>
        </w:tc>
        <w:tc>
          <w:tcPr>
            <w:tcW w:w="4394" w:type="dxa"/>
            <w:tcBorders>
              <w:top w:val="nil"/>
              <w:left w:val="single" w:sz="8" w:space="0" w:color="000000"/>
              <w:bottom w:val="nil"/>
              <w:right w:val="single" w:sz="8" w:space="0" w:color="000000"/>
            </w:tcBorders>
          </w:tcPr>
          <w:p w14:paraId="76FA4967" w14:textId="77777777" w:rsidR="00925913" w:rsidRDefault="00477365">
            <w:pPr>
              <w:tabs>
                <w:tab w:val="center" w:pos="4181"/>
              </w:tabs>
              <w:spacing w:after="0" w:line="259" w:lineRule="auto"/>
              <w:ind w:left="0" w:right="0" w:firstLine="0"/>
              <w:jc w:val="left"/>
            </w:pPr>
            <w:r>
              <w:t xml:space="preserve">Maturing in 1-2 years </w:t>
            </w:r>
            <w:r>
              <w:tab/>
              <w:t xml:space="preserve"> </w:t>
            </w:r>
          </w:p>
        </w:tc>
        <w:tc>
          <w:tcPr>
            <w:tcW w:w="1134" w:type="dxa"/>
            <w:tcBorders>
              <w:top w:val="nil"/>
              <w:left w:val="single" w:sz="8" w:space="0" w:color="000000"/>
              <w:bottom w:val="nil"/>
              <w:right w:val="single" w:sz="4" w:space="0" w:color="000000"/>
            </w:tcBorders>
          </w:tcPr>
          <w:p w14:paraId="7ADED9F1" w14:textId="77777777" w:rsidR="00925913" w:rsidRDefault="00477365">
            <w:pPr>
              <w:spacing w:after="0" w:line="259" w:lineRule="auto"/>
              <w:ind w:left="0" w:right="57" w:firstLine="0"/>
              <w:jc w:val="right"/>
            </w:pPr>
            <w:r>
              <w:t xml:space="preserve">11,916 </w:t>
            </w:r>
          </w:p>
        </w:tc>
        <w:tc>
          <w:tcPr>
            <w:tcW w:w="1415" w:type="dxa"/>
            <w:tcBorders>
              <w:top w:val="nil"/>
              <w:left w:val="single" w:sz="4" w:space="0" w:color="000000"/>
              <w:bottom w:val="nil"/>
              <w:right w:val="single" w:sz="4" w:space="0" w:color="000000"/>
            </w:tcBorders>
          </w:tcPr>
          <w:p w14:paraId="525BF78C" w14:textId="77777777" w:rsidR="00925913" w:rsidRDefault="00477365">
            <w:pPr>
              <w:spacing w:after="0" w:line="259" w:lineRule="auto"/>
              <w:ind w:left="0" w:right="55" w:firstLine="0"/>
              <w:jc w:val="right"/>
            </w:pPr>
            <w:r>
              <w:t xml:space="preserve">16,690 </w:t>
            </w:r>
          </w:p>
        </w:tc>
      </w:tr>
      <w:tr w:rsidR="00925913" w14:paraId="03E4A17A" w14:textId="77777777">
        <w:trPr>
          <w:trHeight w:val="230"/>
        </w:trPr>
        <w:tc>
          <w:tcPr>
            <w:tcW w:w="1122" w:type="dxa"/>
            <w:tcBorders>
              <w:top w:val="nil"/>
              <w:left w:val="single" w:sz="8" w:space="0" w:color="000000"/>
              <w:bottom w:val="nil"/>
              <w:right w:val="single" w:sz="8" w:space="0" w:color="000000"/>
            </w:tcBorders>
          </w:tcPr>
          <w:p w14:paraId="56DAFC48" w14:textId="77777777" w:rsidR="00925913" w:rsidRDefault="00477365">
            <w:pPr>
              <w:spacing w:after="0" w:line="259" w:lineRule="auto"/>
              <w:ind w:left="0" w:right="58" w:firstLine="0"/>
              <w:jc w:val="right"/>
            </w:pPr>
            <w:r>
              <w:t xml:space="preserve">24,211 </w:t>
            </w:r>
          </w:p>
        </w:tc>
        <w:tc>
          <w:tcPr>
            <w:tcW w:w="1418" w:type="dxa"/>
            <w:tcBorders>
              <w:top w:val="nil"/>
              <w:left w:val="single" w:sz="8" w:space="0" w:color="000000"/>
              <w:bottom w:val="nil"/>
              <w:right w:val="single" w:sz="8" w:space="0" w:color="000000"/>
            </w:tcBorders>
          </w:tcPr>
          <w:p w14:paraId="2A0D383D" w14:textId="77777777" w:rsidR="00925913" w:rsidRDefault="00477365">
            <w:pPr>
              <w:spacing w:after="0" w:line="259" w:lineRule="auto"/>
              <w:ind w:left="0" w:right="57" w:firstLine="0"/>
              <w:jc w:val="right"/>
            </w:pPr>
            <w:r>
              <w:t xml:space="preserve">37,544 </w:t>
            </w:r>
          </w:p>
        </w:tc>
        <w:tc>
          <w:tcPr>
            <w:tcW w:w="4394" w:type="dxa"/>
            <w:tcBorders>
              <w:top w:val="nil"/>
              <w:left w:val="single" w:sz="8" w:space="0" w:color="000000"/>
              <w:bottom w:val="nil"/>
              <w:right w:val="single" w:sz="8" w:space="0" w:color="000000"/>
            </w:tcBorders>
          </w:tcPr>
          <w:p w14:paraId="58334D15" w14:textId="77777777" w:rsidR="00925913" w:rsidRDefault="00477365">
            <w:pPr>
              <w:tabs>
                <w:tab w:val="center" w:pos="4181"/>
              </w:tabs>
              <w:spacing w:after="0" w:line="259" w:lineRule="auto"/>
              <w:ind w:left="0" w:right="0" w:firstLine="0"/>
              <w:jc w:val="left"/>
            </w:pPr>
            <w:r>
              <w:t xml:space="preserve">Maturing in 2-5 years </w:t>
            </w:r>
            <w:r>
              <w:tab/>
              <w:t xml:space="preserve"> </w:t>
            </w:r>
          </w:p>
        </w:tc>
        <w:tc>
          <w:tcPr>
            <w:tcW w:w="1134" w:type="dxa"/>
            <w:tcBorders>
              <w:top w:val="nil"/>
              <w:left w:val="single" w:sz="8" w:space="0" w:color="000000"/>
              <w:bottom w:val="nil"/>
              <w:right w:val="single" w:sz="4" w:space="0" w:color="000000"/>
            </w:tcBorders>
          </w:tcPr>
          <w:p w14:paraId="4320FF10" w14:textId="77777777" w:rsidR="00925913" w:rsidRDefault="00477365">
            <w:pPr>
              <w:spacing w:after="0" w:line="259" w:lineRule="auto"/>
              <w:ind w:left="0" w:right="57" w:firstLine="0"/>
              <w:jc w:val="right"/>
            </w:pPr>
            <w:r>
              <w:t xml:space="preserve">15,599 </w:t>
            </w:r>
          </w:p>
        </w:tc>
        <w:tc>
          <w:tcPr>
            <w:tcW w:w="1415" w:type="dxa"/>
            <w:tcBorders>
              <w:top w:val="nil"/>
              <w:left w:val="single" w:sz="4" w:space="0" w:color="000000"/>
              <w:bottom w:val="nil"/>
              <w:right w:val="single" w:sz="4" w:space="0" w:color="000000"/>
            </w:tcBorders>
          </w:tcPr>
          <w:p w14:paraId="63E5D9E2" w14:textId="77777777" w:rsidR="00925913" w:rsidRDefault="00477365">
            <w:pPr>
              <w:spacing w:after="0" w:line="259" w:lineRule="auto"/>
              <w:ind w:left="0" w:right="55" w:firstLine="0"/>
              <w:jc w:val="right"/>
            </w:pPr>
            <w:r>
              <w:t xml:space="preserve">28,144 </w:t>
            </w:r>
          </w:p>
        </w:tc>
      </w:tr>
      <w:tr w:rsidR="00925913" w14:paraId="4465560C" w14:textId="77777777">
        <w:trPr>
          <w:trHeight w:val="230"/>
        </w:trPr>
        <w:tc>
          <w:tcPr>
            <w:tcW w:w="1122" w:type="dxa"/>
            <w:tcBorders>
              <w:top w:val="nil"/>
              <w:left w:val="single" w:sz="8" w:space="0" w:color="000000"/>
              <w:bottom w:val="nil"/>
              <w:right w:val="single" w:sz="8" w:space="0" w:color="000000"/>
            </w:tcBorders>
          </w:tcPr>
          <w:p w14:paraId="751367C9" w14:textId="77777777" w:rsidR="00925913" w:rsidRDefault="00477365">
            <w:pPr>
              <w:spacing w:after="0" w:line="259" w:lineRule="auto"/>
              <w:ind w:left="0" w:right="58" w:firstLine="0"/>
              <w:jc w:val="right"/>
            </w:pPr>
            <w:r>
              <w:t xml:space="preserve">21,021 </w:t>
            </w:r>
          </w:p>
        </w:tc>
        <w:tc>
          <w:tcPr>
            <w:tcW w:w="1418" w:type="dxa"/>
            <w:tcBorders>
              <w:top w:val="nil"/>
              <w:left w:val="single" w:sz="8" w:space="0" w:color="000000"/>
              <w:bottom w:val="nil"/>
              <w:right w:val="single" w:sz="8" w:space="0" w:color="000000"/>
            </w:tcBorders>
          </w:tcPr>
          <w:p w14:paraId="04817924" w14:textId="77777777" w:rsidR="00925913" w:rsidRDefault="00477365">
            <w:pPr>
              <w:spacing w:after="0" w:line="259" w:lineRule="auto"/>
              <w:ind w:left="0" w:right="57" w:firstLine="0"/>
              <w:jc w:val="right"/>
            </w:pPr>
            <w:r>
              <w:t xml:space="preserve">39,628 </w:t>
            </w:r>
          </w:p>
        </w:tc>
        <w:tc>
          <w:tcPr>
            <w:tcW w:w="4394" w:type="dxa"/>
            <w:tcBorders>
              <w:top w:val="nil"/>
              <w:left w:val="single" w:sz="8" w:space="0" w:color="000000"/>
              <w:bottom w:val="nil"/>
              <w:right w:val="single" w:sz="8" w:space="0" w:color="000000"/>
            </w:tcBorders>
          </w:tcPr>
          <w:p w14:paraId="76111BF0" w14:textId="77777777" w:rsidR="00925913" w:rsidRDefault="00477365">
            <w:pPr>
              <w:tabs>
                <w:tab w:val="center" w:pos="4181"/>
              </w:tabs>
              <w:spacing w:after="0" w:line="259" w:lineRule="auto"/>
              <w:ind w:left="0" w:right="0" w:firstLine="0"/>
              <w:jc w:val="left"/>
            </w:pPr>
            <w:r>
              <w:t xml:space="preserve">Maturing in 5-10 years </w:t>
            </w:r>
            <w:r>
              <w:tab/>
              <w:t xml:space="preserve"> </w:t>
            </w:r>
          </w:p>
        </w:tc>
        <w:tc>
          <w:tcPr>
            <w:tcW w:w="1134" w:type="dxa"/>
            <w:tcBorders>
              <w:top w:val="nil"/>
              <w:left w:val="single" w:sz="8" w:space="0" w:color="000000"/>
              <w:bottom w:val="nil"/>
              <w:right w:val="single" w:sz="4" w:space="0" w:color="000000"/>
            </w:tcBorders>
          </w:tcPr>
          <w:p w14:paraId="0969B96E" w14:textId="77777777" w:rsidR="00925913" w:rsidRDefault="00477365">
            <w:pPr>
              <w:spacing w:after="0" w:line="259" w:lineRule="auto"/>
              <w:ind w:left="0" w:right="57" w:firstLine="0"/>
              <w:jc w:val="right"/>
            </w:pPr>
            <w:r>
              <w:t xml:space="preserve">24,333 </w:t>
            </w:r>
          </w:p>
        </w:tc>
        <w:tc>
          <w:tcPr>
            <w:tcW w:w="1415" w:type="dxa"/>
            <w:tcBorders>
              <w:top w:val="nil"/>
              <w:left w:val="single" w:sz="4" w:space="0" w:color="000000"/>
              <w:bottom w:val="nil"/>
              <w:right w:val="single" w:sz="4" w:space="0" w:color="000000"/>
            </w:tcBorders>
          </w:tcPr>
          <w:p w14:paraId="37FB7286" w14:textId="77777777" w:rsidR="00925913" w:rsidRDefault="00477365">
            <w:pPr>
              <w:spacing w:after="0" w:line="259" w:lineRule="auto"/>
              <w:ind w:left="0" w:right="55" w:firstLine="0"/>
              <w:jc w:val="right"/>
            </w:pPr>
            <w:r>
              <w:t xml:space="preserve">42,111 </w:t>
            </w:r>
          </w:p>
        </w:tc>
      </w:tr>
      <w:tr w:rsidR="00925913" w14:paraId="4D10F823" w14:textId="77777777">
        <w:trPr>
          <w:trHeight w:val="231"/>
        </w:trPr>
        <w:tc>
          <w:tcPr>
            <w:tcW w:w="1122" w:type="dxa"/>
            <w:tcBorders>
              <w:top w:val="nil"/>
              <w:left w:val="single" w:sz="8" w:space="0" w:color="000000"/>
              <w:bottom w:val="nil"/>
              <w:right w:val="single" w:sz="8" w:space="0" w:color="000000"/>
            </w:tcBorders>
          </w:tcPr>
          <w:p w14:paraId="7EA2DC41" w14:textId="77777777" w:rsidR="00925913" w:rsidRDefault="00477365">
            <w:pPr>
              <w:spacing w:after="0" w:line="259" w:lineRule="auto"/>
              <w:ind w:left="0" w:right="58" w:firstLine="0"/>
              <w:jc w:val="right"/>
            </w:pPr>
            <w:r>
              <w:t xml:space="preserve">23,861 </w:t>
            </w:r>
          </w:p>
        </w:tc>
        <w:tc>
          <w:tcPr>
            <w:tcW w:w="1418" w:type="dxa"/>
            <w:tcBorders>
              <w:top w:val="nil"/>
              <w:left w:val="single" w:sz="8" w:space="0" w:color="000000"/>
              <w:bottom w:val="nil"/>
              <w:right w:val="single" w:sz="8" w:space="0" w:color="000000"/>
            </w:tcBorders>
          </w:tcPr>
          <w:p w14:paraId="48E897E8" w14:textId="77777777" w:rsidR="00925913" w:rsidRDefault="00477365">
            <w:pPr>
              <w:spacing w:after="0" w:line="259" w:lineRule="auto"/>
              <w:ind w:left="0" w:right="57" w:firstLine="0"/>
              <w:jc w:val="right"/>
            </w:pPr>
            <w:r>
              <w:t xml:space="preserve">37,555 </w:t>
            </w:r>
          </w:p>
        </w:tc>
        <w:tc>
          <w:tcPr>
            <w:tcW w:w="4394" w:type="dxa"/>
            <w:tcBorders>
              <w:top w:val="nil"/>
              <w:left w:val="single" w:sz="8" w:space="0" w:color="000000"/>
              <w:bottom w:val="nil"/>
              <w:right w:val="single" w:sz="8" w:space="0" w:color="000000"/>
            </w:tcBorders>
          </w:tcPr>
          <w:p w14:paraId="1E188782" w14:textId="77777777" w:rsidR="00925913" w:rsidRDefault="00477365">
            <w:pPr>
              <w:tabs>
                <w:tab w:val="center" w:pos="4181"/>
              </w:tabs>
              <w:spacing w:after="0" w:line="259" w:lineRule="auto"/>
              <w:ind w:left="0" w:right="0" w:firstLine="0"/>
              <w:jc w:val="left"/>
            </w:pPr>
            <w:r>
              <w:t xml:space="preserve">Maturing in 10-15 years </w:t>
            </w:r>
            <w:r>
              <w:tab/>
              <w:t xml:space="preserve"> </w:t>
            </w:r>
          </w:p>
        </w:tc>
        <w:tc>
          <w:tcPr>
            <w:tcW w:w="1134" w:type="dxa"/>
            <w:tcBorders>
              <w:top w:val="nil"/>
              <w:left w:val="single" w:sz="8" w:space="0" w:color="000000"/>
              <w:bottom w:val="nil"/>
              <w:right w:val="single" w:sz="4" w:space="0" w:color="000000"/>
            </w:tcBorders>
          </w:tcPr>
          <w:p w14:paraId="2E13531B" w14:textId="77777777" w:rsidR="00925913" w:rsidRDefault="00477365">
            <w:pPr>
              <w:spacing w:after="0" w:line="259" w:lineRule="auto"/>
              <w:ind w:left="0" w:right="57" w:firstLine="0"/>
              <w:jc w:val="right"/>
            </w:pPr>
            <w:r>
              <w:t xml:space="preserve">18,728 </w:t>
            </w:r>
          </w:p>
        </w:tc>
        <w:tc>
          <w:tcPr>
            <w:tcW w:w="1415" w:type="dxa"/>
            <w:tcBorders>
              <w:top w:val="nil"/>
              <w:left w:val="single" w:sz="4" w:space="0" w:color="000000"/>
              <w:bottom w:val="nil"/>
              <w:right w:val="single" w:sz="4" w:space="0" w:color="000000"/>
            </w:tcBorders>
          </w:tcPr>
          <w:p w14:paraId="3667F439" w14:textId="77777777" w:rsidR="00925913" w:rsidRDefault="00477365">
            <w:pPr>
              <w:spacing w:after="0" w:line="259" w:lineRule="auto"/>
              <w:ind w:left="0" w:right="55" w:firstLine="0"/>
              <w:jc w:val="right"/>
            </w:pPr>
            <w:r>
              <w:t xml:space="preserve">31,505 </w:t>
            </w:r>
          </w:p>
        </w:tc>
      </w:tr>
      <w:tr w:rsidR="00925913" w14:paraId="3F6A3C17" w14:textId="77777777">
        <w:trPr>
          <w:trHeight w:val="230"/>
        </w:trPr>
        <w:tc>
          <w:tcPr>
            <w:tcW w:w="1122" w:type="dxa"/>
            <w:tcBorders>
              <w:top w:val="nil"/>
              <w:left w:val="single" w:sz="8" w:space="0" w:color="000000"/>
              <w:bottom w:val="nil"/>
              <w:right w:val="single" w:sz="8" w:space="0" w:color="000000"/>
            </w:tcBorders>
          </w:tcPr>
          <w:p w14:paraId="1F0C30DB" w14:textId="77777777" w:rsidR="00925913" w:rsidRDefault="00477365">
            <w:pPr>
              <w:spacing w:after="0" w:line="259" w:lineRule="auto"/>
              <w:ind w:left="0" w:right="58" w:firstLine="0"/>
              <w:jc w:val="right"/>
            </w:pPr>
            <w:r>
              <w:t xml:space="preserve">15,747 </w:t>
            </w:r>
          </w:p>
        </w:tc>
        <w:tc>
          <w:tcPr>
            <w:tcW w:w="1418" w:type="dxa"/>
            <w:tcBorders>
              <w:top w:val="nil"/>
              <w:left w:val="single" w:sz="8" w:space="0" w:color="000000"/>
              <w:bottom w:val="nil"/>
              <w:right w:val="single" w:sz="8" w:space="0" w:color="000000"/>
            </w:tcBorders>
          </w:tcPr>
          <w:p w14:paraId="31BB08BE" w14:textId="77777777" w:rsidR="00925913" w:rsidRDefault="00477365">
            <w:pPr>
              <w:spacing w:after="0" w:line="259" w:lineRule="auto"/>
              <w:ind w:left="0" w:right="57" w:firstLine="0"/>
              <w:jc w:val="right"/>
            </w:pPr>
            <w:r>
              <w:t xml:space="preserve">25,535 </w:t>
            </w:r>
          </w:p>
        </w:tc>
        <w:tc>
          <w:tcPr>
            <w:tcW w:w="4394" w:type="dxa"/>
            <w:tcBorders>
              <w:top w:val="nil"/>
              <w:left w:val="single" w:sz="8" w:space="0" w:color="000000"/>
              <w:bottom w:val="nil"/>
              <w:right w:val="single" w:sz="8" w:space="0" w:color="000000"/>
            </w:tcBorders>
          </w:tcPr>
          <w:p w14:paraId="6F4B29ED" w14:textId="77777777" w:rsidR="00925913" w:rsidRDefault="00477365">
            <w:pPr>
              <w:tabs>
                <w:tab w:val="center" w:pos="4181"/>
              </w:tabs>
              <w:spacing w:after="0" w:line="259" w:lineRule="auto"/>
              <w:ind w:left="0" w:right="0" w:firstLine="0"/>
              <w:jc w:val="left"/>
            </w:pPr>
            <w:r>
              <w:t xml:space="preserve">Maturing in 15-20 years </w:t>
            </w:r>
            <w:r>
              <w:tab/>
              <w:t xml:space="preserve"> </w:t>
            </w:r>
          </w:p>
        </w:tc>
        <w:tc>
          <w:tcPr>
            <w:tcW w:w="1134" w:type="dxa"/>
            <w:tcBorders>
              <w:top w:val="nil"/>
              <w:left w:val="single" w:sz="8" w:space="0" w:color="000000"/>
              <w:bottom w:val="nil"/>
              <w:right w:val="single" w:sz="4" w:space="0" w:color="000000"/>
            </w:tcBorders>
          </w:tcPr>
          <w:p w14:paraId="31945F30" w14:textId="77777777" w:rsidR="00925913" w:rsidRDefault="00477365">
            <w:pPr>
              <w:spacing w:after="0" w:line="259" w:lineRule="auto"/>
              <w:ind w:left="0" w:right="57" w:firstLine="0"/>
              <w:jc w:val="right"/>
            </w:pPr>
            <w:r>
              <w:t xml:space="preserve">15,920 </w:t>
            </w:r>
          </w:p>
        </w:tc>
        <w:tc>
          <w:tcPr>
            <w:tcW w:w="1415" w:type="dxa"/>
            <w:tcBorders>
              <w:top w:val="nil"/>
              <w:left w:val="single" w:sz="4" w:space="0" w:color="000000"/>
              <w:bottom w:val="nil"/>
              <w:right w:val="single" w:sz="4" w:space="0" w:color="000000"/>
            </w:tcBorders>
          </w:tcPr>
          <w:p w14:paraId="2414721B" w14:textId="77777777" w:rsidR="00925913" w:rsidRDefault="00477365">
            <w:pPr>
              <w:spacing w:after="0" w:line="259" w:lineRule="auto"/>
              <w:ind w:left="0" w:right="55" w:firstLine="0"/>
              <w:jc w:val="right"/>
            </w:pPr>
            <w:r>
              <w:t xml:space="preserve">25,174 </w:t>
            </w:r>
          </w:p>
        </w:tc>
      </w:tr>
      <w:tr w:rsidR="00925913" w14:paraId="6B01C724" w14:textId="77777777">
        <w:trPr>
          <w:trHeight w:val="230"/>
        </w:trPr>
        <w:tc>
          <w:tcPr>
            <w:tcW w:w="1122" w:type="dxa"/>
            <w:tcBorders>
              <w:top w:val="nil"/>
              <w:left w:val="single" w:sz="8" w:space="0" w:color="000000"/>
              <w:bottom w:val="nil"/>
              <w:right w:val="single" w:sz="8" w:space="0" w:color="000000"/>
            </w:tcBorders>
          </w:tcPr>
          <w:p w14:paraId="699026BA" w14:textId="77777777" w:rsidR="00925913" w:rsidRDefault="00477365">
            <w:pPr>
              <w:spacing w:after="0" w:line="259" w:lineRule="auto"/>
              <w:ind w:left="0" w:right="58" w:firstLine="0"/>
              <w:jc w:val="right"/>
            </w:pPr>
            <w:r>
              <w:t xml:space="preserve">22,496 </w:t>
            </w:r>
          </w:p>
        </w:tc>
        <w:tc>
          <w:tcPr>
            <w:tcW w:w="1418" w:type="dxa"/>
            <w:tcBorders>
              <w:top w:val="nil"/>
              <w:left w:val="single" w:sz="8" w:space="0" w:color="000000"/>
              <w:bottom w:val="nil"/>
              <w:right w:val="single" w:sz="8" w:space="0" w:color="000000"/>
            </w:tcBorders>
          </w:tcPr>
          <w:p w14:paraId="5A2AAEBF" w14:textId="77777777" w:rsidR="00925913" w:rsidRDefault="00477365">
            <w:pPr>
              <w:spacing w:after="0" w:line="259" w:lineRule="auto"/>
              <w:ind w:left="0" w:right="57" w:firstLine="0"/>
              <w:jc w:val="right"/>
            </w:pPr>
            <w:r>
              <w:t xml:space="preserve">30,320 </w:t>
            </w:r>
          </w:p>
        </w:tc>
        <w:tc>
          <w:tcPr>
            <w:tcW w:w="4394" w:type="dxa"/>
            <w:tcBorders>
              <w:top w:val="nil"/>
              <w:left w:val="single" w:sz="8" w:space="0" w:color="000000"/>
              <w:bottom w:val="nil"/>
              <w:right w:val="single" w:sz="8" w:space="0" w:color="000000"/>
            </w:tcBorders>
          </w:tcPr>
          <w:p w14:paraId="327EB4EC" w14:textId="77777777" w:rsidR="00925913" w:rsidRDefault="00477365">
            <w:pPr>
              <w:tabs>
                <w:tab w:val="center" w:pos="4181"/>
              </w:tabs>
              <w:spacing w:after="0" w:line="259" w:lineRule="auto"/>
              <w:ind w:left="0" w:right="0" w:firstLine="0"/>
              <w:jc w:val="left"/>
            </w:pPr>
            <w:r>
              <w:t xml:space="preserve">Maturing in 20-25 years </w:t>
            </w:r>
            <w:r>
              <w:tab/>
              <w:t xml:space="preserve"> </w:t>
            </w:r>
          </w:p>
        </w:tc>
        <w:tc>
          <w:tcPr>
            <w:tcW w:w="1134" w:type="dxa"/>
            <w:tcBorders>
              <w:top w:val="nil"/>
              <w:left w:val="single" w:sz="8" w:space="0" w:color="000000"/>
              <w:bottom w:val="nil"/>
              <w:right w:val="single" w:sz="4" w:space="0" w:color="000000"/>
            </w:tcBorders>
          </w:tcPr>
          <w:p w14:paraId="41EF8BEA" w14:textId="77777777" w:rsidR="00925913" w:rsidRDefault="00477365">
            <w:pPr>
              <w:spacing w:after="0" w:line="259" w:lineRule="auto"/>
              <w:ind w:left="0" w:right="57" w:firstLine="0"/>
              <w:jc w:val="right"/>
            </w:pPr>
            <w:r>
              <w:t xml:space="preserve">20,841 </w:t>
            </w:r>
          </w:p>
        </w:tc>
        <w:tc>
          <w:tcPr>
            <w:tcW w:w="1415" w:type="dxa"/>
            <w:tcBorders>
              <w:top w:val="nil"/>
              <w:left w:val="single" w:sz="4" w:space="0" w:color="000000"/>
              <w:bottom w:val="nil"/>
              <w:right w:val="single" w:sz="4" w:space="0" w:color="000000"/>
            </w:tcBorders>
          </w:tcPr>
          <w:p w14:paraId="1DD7631B" w14:textId="77777777" w:rsidR="00925913" w:rsidRDefault="00477365">
            <w:pPr>
              <w:spacing w:after="0" w:line="259" w:lineRule="auto"/>
              <w:ind w:left="0" w:right="55" w:firstLine="0"/>
              <w:jc w:val="right"/>
            </w:pPr>
            <w:r>
              <w:t xml:space="preserve">28,079 </w:t>
            </w:r>
          </w:p>
        </w:tc>
      </w:tr>
      <w:tr w:rsidR="00925913" w14:paraId="7370B346" w14:textId="77777777">
        <w:trPr>
          <w:trHeight w:val="230"/>
        </w:trPr>
        <w:tc>
          <w:tcPr>
            <w:tcW w:w="1122" w:type="dxa"/>
            <w:tcBorders>
              <w:top w:val="nil"/>
              <w:left w:val="single" w:sz="8" w:space="0" w:color="000000"/>
              <w:bottom w:val="nil"/>
              <w:right w:val="single" w:sz="8" w:space="0" w:color="000000"/>
            </w:tcBorders>
          </w:tcPr>
          <w:p w14:paraId="3E41A318" w14:textId="77777777" w:rsidR="00925913" w:rsidRDefault="00477365">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tcPr>
          <w:p w14:paraId="771AA2A9" w14:textId="77777777" w:rsidR="00925913" w:rsidRDefault="00477365">
            <w:pPr>
              <w:spacing w:after="0" w:line="259" w:lineRule="auto"/>
              <w:ind w:left="0" w:right="56" w:firstLine="0"/>
              <w:jc w:val="right"/>
            </w:pPr>
            <w:r>
              <w:t xml:space="preserve">5,608 </w:t>
            </w:r>
          </w:p>
        </w:tc>
        <w:tc>
          <w:tcPr>
            <w:tcW w:w="4394" w:type="dxa"/>
            <w:tcBorders>
              <w:top w:val="nil"/>
              <w:left w:val="single" w:sz="8" w:space="0" w:color="000000"/>
              <w:bottom w:val="nil"/>
              <w:right w:val="single" w:sz="8" w:space="0" w:color="000000"/>
            </w:tcBorders>
          </w:tcPr>
          <w:p w14:paraId="53DF3085" w14:textId="77777777" w:rsidR="00925913" w:rsidRDefault="00477365">
            <w:pPr>
              <w:tabs>
                <w:tab w:val="center" w:pos="4181"/>
              </w:tabs>
              <w:spacing w:after="0" w:line="259" w:lineRule="auto"/>
              <w:ind w:left="0" w:right="0" w:firstLine="0"/>
              <w:jc w:val="left"/>
            </w:pPr>
            <w:r>
              <w:t xml:space="preserve">Maturing in 25-30 years </w:t>
            </w:r>
            <w:r>
              <w:tab/>
              <w:t xml:space="preserve"> </w:t>
            </w:r>
          </w:p>
        </w:tc>
        <w:tc>
          <w:tcPr>
            <w:tcW w:w="1134" w:type="dxa"/>
            <w:tcBorders>
              <w:top w:val="nil"/>
              <w:left w:val="single" w:sz="8" w:space="0" w:color="000000"/>
              <w:bottom w:val="nil"/>
              <w:right w:val="single" w:sz="4" w:space="0" w:color="000000"/>
            </w:tcBorders>
          </w:tcPr>
          <w:p w14:paraId="3455335C" w14:textId="77777777" w:rsidR="00925913" w:rsidRDefault="00477365">
            <w:pPr>
              <w:spacing w:after="0" w:line="259" w:lineRule="auto"/>
              <w:ind w:left="0" w:right="58" w:firstLine="0"/>
              <w:jc w:val="right"/>
            </w:pPr>
            <w:r>
              <w:t xml:space="preserve">0 </w:t>
            </w:r>
          </w:p>
        </w:tc>
        <w:tc>
          <w:tcPr>
            <w:tcW w:w="1415" w:type="dxa"/>
            <w:tcBorders>
              <w:top w:val="nil"/>
              <w:left w:val="single" w:sz="4" w:space="0" w:color="000000"/>
              <w:bottom w:val="nil"/>
              <w:right w:val="single" w:sz="4" w:space="0" w:color="000000"/>
            </w:tcBorders>
          </w:tcPr>
          <w:p w14:paraId="43A0307B" w14:textId="77777777" w:rsidR="00925913" w:rsidRDefault="00477365">
            <w:pPr>
              <w:spacing w:after="0" w:line="259" w:lineRule="auto"/>
              <w:ind w:left="0" w:right="55" w:firstLine="0"/>
              <w:jc w:val="right"/>
            </w:pPr>
            <w:r>
              <w:t xml:space="preserve">5,608 </w:t>
            </w:r>
          </w:p>
        </w:tc>
      </w:tr>
      <w:tr w:rsidR="00925913" w14:paraId="05B36286" w14:textId="77777777">
        <w:trPr>
          <w:trHeight w:val="230"/>
        </w:trPr>
        <w:tc>
          <w:tcPr>
            <w:tcW w:w="1122" w:type="dxa"/>
            <w:tcBorders>
              <w:top w:val="nil"/>
              <w:left w:val="single" w:sz="8" w:space="0" w:color="000000"/>
              <w:bottom w:val="nil"/>
              <w:right w:val="single" w:sz="8" w:space="0" w:color="000000"/>
            </w:tcBorders>
          </w:tcPr>
          <w:p w14:paraId="459A8768" w14:textId="77777777" w:rsidR="00925913" w:rsidRDefault="00477365">
            <w:pPr>
              <w:spacing w:after="0" w:line="259" w:lineRule="auto"/>
              <w:ind w:left="0" w:right="58" w:firstLine="0"/>
              <w:jc w:val="right"/>
            </w:pPr>
            <w:r>
              <w:t xml:space="preserve">23,000 </w:t>
            </w:r>
          </w:p>
        </w:tc>
        <w:tc>
          <w:tcPr>
            <w:tcW w:w="1418" w:type="dxa"/>
            <w:tcBorders>
              <w:top w:val="nil"/>
              <w:left w:val="single" w:sz="8" w:space="0" w:color="000000"/>
              <w:bottom w:val="nil"/>
              <w:right w:val="single" w:sz="8" w:space="0" w:color="000000"/>
            </w:tcBorders>
          </w:tcPr>
          <w:p w14:paraId="544967BD" w14:textId="77777777" w:rsidR="00925913" w:rsidRDefault="00477365">
            <w:pPr>
              <w:spacing w:after="0" w:line="259" w:lineRule="auto"/>
              <w:ind w:left="0" w:right="57" w:firstLine="0"/>
              <w:jc w:val="right"/>
            </w:pPr>
            <w:r>
              <w:t xml:space="preserve">27,698 </w:t>
            </w:r>
          </w:p>
        </w:tc>
        <w:tc>
          <w:tcPr>
            <w:tcW w:w="4394" w:type="dxa"/>
            <w:tcBorders>
              <w:top w:val="nil"/>
              <w:left w:val="single" w:sz="8" w:space="0" w:color="000000"/>
              <w:bottom w:val="nil"/>
              <w:right w:val="single" w:sz="8" w:space="0" w:color="000000"/>
            </w:tcBorders>
          </w:tcPr>
          <w:p w14:paraId="1F1D9807" w14:textId="77777777" w:rsidR="00925913" w:rsidRDefault="00477365">
            <w:pPr>
              <w:tabs>
                <w:tab w:val="center" w:pos="4181"/>
              </w:tabs>
              <w:spacing w:after="0" w:line="259" w:lineRule="auto"/>
              <w:ind w:left="0" w:right="0" w:firstLine="0"/>
              <w:jc w:val="left"/>
            </w:pPr>
            <w:r>
              <w:t xml:space="preserve">Maturing in 30-35 years </w:t>
            </w:r>
            <w:r>
              <w:tab/>
              <w:t xml:space="preserve"> </w:t>
            </w:r>
          </w:p>
        </w:tc>
        <w:tc>
          <w:tcPr>
            <w:tcW w:w="1134" w:type="dxa"/>
            <w:tcBorders>
              <w:top w:val="nil"/>
              <w:left w:val="single" w:sz="8" w:space="0" w:color="000000"/>
              <w:bottom w:val="nil"/>
              <w:right w:val="single" w:sz="4" w:space="0" w:color="000000"/>
            </w:tcBorders>
          </w:tcPr>
          <w:p w14:paraId="4D5DFA44" w14:textId="77777777" w:rsidR="00925913" w:rsidRDefault="00477365">
            <w:pPr>
              <w:spacing w:after="0" w:line="259" w:lineRule="auto"/>
              <w:ind w:left="0" w:right="57" w:firstLine="0"/>
              <w:jc w:val="right"/>
            </w:pPr>
            <w:r>
              <w:t xml:space="preserve">23,000 </w:t>
            </w:r>
          </w:p>
        </w:tc>
        <w:tc>
          <w:tcPr>
            <w:tcW w:w="1415" w:type="dxa"/>
            <w:tcBorders>
              <w:top w:val="nil"/>
              <w:left w:val="single" w:sz="4" w:space="0" w:color="000000"/>
              <w:bottom w:val="nil"/>
              <w:right w:val="single" w:sz="4" w:space="0" w:color="000000"/>
            </w:tcBorders>
          </w:tcPr>
          <w:p w14:paraId="2956E59C" w14:textId="77777777" w:rsidR="00925913" w:rsidRDefault="00477365">
            <w:pPr>
              <w:spacing w:after="0" w:line="259" w:lineRule="auto"/>
              <w:ind w:left="0" w:right="55" w:firstLine="0"/>
              <w:jc w:val="right"/>
            </w:pPr>
            <w:r>
              <w:t xml:space="preserve">26,727 </w:t>
            </w:r>
          </w:p>
        </w:tc>
      </w:tr>
      <w:tr w:rsidR="00925913" w14:paraId="0F07E582" w14:textId="77777777">
        <w:trPr>
          <w:trHeight w:val="230"/>
        </w:trPr>
        <w:tc>
          <w:tcPr>
            <w:tcW w:w="1122" w:type="dxa"/>
            <w:tcBorders>
              <w:top w:val="nil"/>
              <w:left w:val="single" w:sz="8" w:space="0" w:color="000000"/>
              <w:bottom w:val="nil"/>
              <w:right w:val="single" w:sz="8" w:space="0" w:color="000000"/>
            </w:tcBorders>
          </w:tcPr>
          <w:p w14:paraId="4DD761C8" w14:textId="77777777" w:rsidR="00925913" w:rsidRDefault="00477365">
            <w:pPr>
              <w:spacing w:after="0" w:line="259" w:lineRule="auto"/>
              <w:ind w:left="0" w:right="57" w:firstLine="0"/>
              <w:jc w:val="right"/>
            </w:pPr>
            <w:r>
              <w:t xml:space="preserve">3,358 </w:t>
            </w:r>
          </w:p>
        </w:tc>
        <w:tc>
          <w:tcPr>
            <w:tcW w:w="1418" w:type="dxa"/>
            <w:tcBorders>
              <w:top w:val="nil"/>
              <w:left w:val="single" w:sz="8" w:space="0" w:color="000000"/>
              <w:bottom w:val="nil"/>
              <w:right w:val="single" w:sz="8" w:space="0" w:color="000000"/>
            </w:tcBorders>
          </w:tcPr>
          <w:p w14:paraId="5ACF0AD9" w14:textId="77777777" w:rsidR="00925913" w:rsidRDefault="00477365">
            <w:pPr>
              <w:spacing w:after="0" w:line="259" w:lineRule="auto"/>
              <w:ind w:left="0" w:right="56" w:firstLine="0"/>
              <w:jc w:val="right"/>
            </w:pPr>
            <w:r>
              <w:t xml:space="preserve">3,734 </w:t>
            </w:r>
          </w:p>
        </w:tc>
        <w:tc>
          <w:tcPr>
            <w:tcW w:w="4394" w:type="dxa"/>
            <w:tcBorders>
              <w:top w:val="nil"/>
              <w:left w:val="single" w:sz="8" w:space="0" w:color="000000"/>
              <w:bottom w:val="nil"/>
              <w:right w:val="single" w:sz="8" w:space="0" w:color="000000"/>
            </w:tcBorders>
          </w:tcPr>
          <w:p w14:paraId="53E014D3" w14:textId="77777777" w:rsidR="00925913" w:rsidRDefault="00477365">
            <w:pPr>
              <w:tabs>
                <w:tab w:val="center" w:pos="4181"/>
              </w:tabs>
              <w:spacing w:after="0" w:line="259" w:lineRule="auto"/>
              <w:ind w:left="0" w:right="0" w:firstLine="0"/>
              <w:jc w:val="left"/>
            </w:pPr>
            <w:r>
              <w:t>Maturing in 35-</w:t>
            </w:r>
            <w:r>
              <w:t xml:space="preserve">40 years </w:t>
            </w:r>
            <w:r>
              <w:tab/>
              <w:t xml:space="preserve"> </w:t>
            </w:r>
          </w:p>
        </w:tc>
        <w:tc>
          <w:tcPr>
            <w:tcW w:w="1134" w:type="dxa"/>
            <w:tcBorders>
              <w:top w:val="nil"/>
              <w:left w:val="single" w:sz="8" w:space="0" w:color="000000"/>
              <w:bottom w:val="nil"/>
              <w:right w:val="single" w:sz="4" w:space="0" w:color="000000"/>
            </w:tcBorders>
          </w:tcPr>
          <w:p w14:paraId="568BD55E" w14:textId="77777777" w:rsidR="00925913" w:rsidRDefault="00477365">
            <w:pPr>
              <w:spacing w:after="0" w:line="259" w:lineRule="auto"/>
              <w:ind w:left="0" w:right="57" w:firstLine="0"/>
              <w:jc w:val="right"/>
            </w:pPr>
            <w:r>
              <w:t xml:space="preserve">3,358 </w:t>
            </w:r>
          </w:p>
        </w:tc>
        <w:tc>
          <w:tcPr>
            <w:tcW w:w="1415" w:type="dxa"/>
            <w:tcBorders>
              <w:top w:val="nil"/>
              <w:left w:val="single" w:sz="4" w:space="0" w:color="000000"/>
              <w:bottom w:val="nil"/>
              <w:right w:val="single" w:sz="4" w:space="0" w:color="000000"/>
            </w:tcBorders>
          </w:tcPr>
          <w:p w14:paraId="4D855482" w14:textId="77777777" w:rsidR="00925913" w:rsidRDefault="00477365">
            <w:pPr>
              <w:spacing w:after="0" w:line="259" w:lineRule="auto"/>
              <w:ind w:left="0" w:right="55" w:firstLine="0"/>
              <w:jc w:val="right"/>
            </w:pPr>
            <w:r>
              <w:t xml:space="preserve">3,584 </w:t>
            </w:r>
          </w:p>
        </w:tc>
      </w:tr>
      <w:tr w:rsidR="00925913" w14:paraId="253EA48C" w14:textId="77777777">
        <w:trPr>
          <w:trHeight w:val="230"/>
        </w:trPr>
        <w:tc>
          <w:tcPr>
            <w:tcW w:w="1122" w:type="dxa"/>
            <w:tcBorders>
              <w:top w:val="nil"/>
              <w:left w:val="single" w:sz="8" w:space="0" w:color="000000"/>
              <w:bottom w:val="nil"/>
              <w:right w:val="single" w:sz="8" w:space="0" w:color="000000"/>
            </w:tcBorders>
          </w:tcPr>
          <w:p w14:paraId="3CFC5D61" w14:textId="77777777" w:rsidR="00925913" w:rsidRDefault="00477365">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tcPr>
          <w:p w14:paraId="38973213" w14:textId="77777777" w:rsidR="00925913" w:rsidRDefault="00477365">
            <w:pPr>
              <w:spacing w:after="0" w:line="259" w:lineRule="auto"/>
              <w:ind w:left="0" w:right="58" w:firstLine="0"/>
              <w:jc w:val="right"/>
            </w:pPr>
            <w:r>
              <w:t xml:space="preserve">0 </w:t>
            </w:r>
          </w:p>
        </w:tc>
        <w:tc>
          <w:tcPr>
            <w:tcW w:w="4394" w:type="dxa"/>
            <w:tcBorders>
              <w:top w:val="nil"/>
              <w:left w:val="single" w:sz="8" w:space="0" w:color="000000"/>
              <w:bottom w:val="nil"/>
              <w:right w:val="single" w:sz="8" w:space="0" w:color="000000"/>
            </w:tcBorders>
          </w:tcPr>
          <w:p w14:paraId="1B68C298" w14:textId="77777777" w:rsidR="00925913" w:rsidRDefault="00477365">
            <w:pPr>
              <w:tabs>
                <w:tab w:val="center" w:pos="4181"/>
              </w:tabs>
              <w:spacing w:after="0" w:line="259" w:lineRule="auto"/>
              <w:ind w:left="0" w:right="0" w:firstLine="0"/>
              <w:jc w:val="left"/>
            </w:pPr>
            <w:r>
              <w:t xml:space="preserve">Maturing in 40-45 years </w:t>
            </w:r>
            <w:r>
              <w:tab/>
              <w:t xml:space="preserve"> </w:t>
            </w:r>
          </w:p>
        </w:tc>
        <w:tc>
          <w:tcPr>
            <w:tcW w:w="1134" w:type="dxa"/>
            <w:tcBorders>
              <w:top w:val="nil"/>
              <w:left w:val="single" w:sz="8" w:space="0" w:color="000000"/>
              <w:bottom w:val="nil"/>
              <w:right w:val="single" w:sz="4" w:space="0" w:color="000000"/>
            </w:tcBorders>
          </w:tcPr>
          <w:p w14:paraId="1CFE03D5" w14:textId="77777777" w:rsidR="00925913" w:rsidRDefault="00477365">
            <w:pPr>
              <w:spacing w:after="0" w:line="259" w:lineRule="auto"/>
              <w:ind w:left="0" w:right="58" w:firstLine="0"/>
              <w:jc w:val="right"/>
            </w:pPr>
            <w:r>
              <w:t xml:space="preserve">0 </w:t>
            </w:r>
          </w:p>
        </w:tc>
        <w:tc>
          <w:tcPr>
            <w:tcW w:w="1415" w:type="dxa"/>
            <w:tcBorders>
              <w:top w:val="nil"/>
              <w:left w:val="single" w:sz="4" w:space="0" w:color="000000"/>
              <w:bottom w:val="nil"/>
              <w:right w:val="single" w:sz="4" w:space="0" w:color="000000"/>
            </w:tcBorders>
          </w:tcPr>
          <w:p w14:paraId="57E5C836" w14:textId="77777777" w:rsidR="00925913" w:rsidRDefault="00477365">
            <w:pPr>
              <w:spacing w:after="0" w:line="259" w:lineRule="auto"/>
              <w:ind w:left="0" w:right="56" w:firstLine="0"/>
              <w:jc w:val="right"/>
            </w:pPr>
            <w:r>
              <w:t xml:space="preserve">0 </w:t>
            </w:r>
          </w:p>
        </w:tc>
      </w:tr>
      <w:tr w:rsidR="00925913" w14:paraId="1CA18EDD" w14:textId="77777777">
        <w:trPr>
          <w:trHeight w:val="237"/>
        </w:trPr>
        <w:tc>
          <w:tcPr>
            <w:tcW w:w="1122" w:type="dxa"/>
            <w:tcBorders>
              <w:top w:val="nil"/>
              <w:left w:val="single" w:sz="8" w:space="0" w:color="000000"/>
              <w:bottom w:val="single" w:sz="8" w:space="0" w:color="000000"/>
              <w:right w:val="single" w:sz="8" w:space="0" w:color="000000"/>
            </w:tcBorders>
          </w:tcPr>
          <w:p w14:paraId="6F3B5C08" w14:textId="77777777" w:rsidR="00925913" w:rsidRDefault="00477365">
            <w:pPr>
              <w:spacing w:after="0" w:line="259" w:lineRule="auto"/>
              <w:ind w:left="0" w:right="58" w:firstLine="0"/>
              <w:jc w:val="right"/>
            </w:pPr>
            <w:r>
              <w:t xml:space="preserve">0 </w:t>
            </w:r>
          </w:p>
        </w:tc>
        <w:tc>
          <w:tcPr>
            <w:tcW w:w="1418" w:type="dxa"/>
            <w:tcBorders>
              <w:top w:val="nil"/>
              <w:left w:val="single" w:sz="8" w:space="0" w:color="000000"/>
              <w:bottom w:val="single" w:sz="8" w:space="0" w:color="000000"/>
              <w:right w:val="single" w:sz="8" w:space="0" w:color="000000"/>
            </w:tcBorders>
          </w:tcPr>
          <w:p w14:paraId="5346A28E" w14:textId="77777777" w:rsidR="00925913" w:rsidRDefault="00477365">
            <w:pPr>
              <w:spacing w:after="0" w:line="259" w:lineRule="auto"/>
              <w:ind w:left="0" w:right="58" w:firstLine="0"/>
              <w:jc w:val="right"/>
            </w:pPr>
            <w:r>
              <w:t xml:space="preserve">0 </w:t>
            </w:r>
          </w:p>
        </w:tc>
        <w:tc>
          <w:tcPr>
            <w:tcW w:w="4394" w:type="dxa"/>
            <w:vMerge w:val="restart"/>
            <w:tcBorders>
              <w:top w:val="nil"/>
              <w:left w:val="single" w:sz="8" w:space="0" w:color="000000"/>
              <w:bottom w:val="single" w:sz="8" w:space="0" w:color="000000"/>
              <w:right w:val="single" w:sz="8" w:space="0" w:color="000000"/>
            </w:tcBorders>
          </w:tcPr>
          <w:p w14:paraId="57D700F8" w14:textId="77777777" w:rsidR="00925913" w:rsidRDefault="00477365">
            <w:pPr>
              <w:tabs>
                <w:tab w:val="center" w:pos="4181"/>
              </w:tabs>
              <w:spacing w:after="7" w:line="259" w:lineRule="auto"/>
              <w:ind w:left="0" w:right="0" w:firstLine="0"/>
              <w:jc w:val="left"/>
            </w:pPr>
            <w:r>
              <w:t xml:space="preserve">Maturing in more than 45 years </w:t>
            </w:r>
            <w:r>
              <w:tab/>
              <w:t xml:space="preserve"> </w:t>
            </w:r>
          </w:p>
          <w:p w14:paraId="6E4D0CB2" w14:textId="77777777" w:rsidR="00925913" w:rsidRDefault="00477365">
            <w:pPr>
              <w:tabs>
                <w:tab w:val="center" w:pos="4181"/>
              </w:tabs>
              <w:spacing w:after="0" w:line="259" w:lineRule="auto"/>
              <w:ind w:left="0" w:right="0" w:firstLine="0"/>
              <w:jc w:val="left"/>
            </w:pPr>
            <w:r>
              <w:rPr>
                <w:b/>
              </w:rPr>
              <w:t xml:space="preserve">Total </w:t>
            </w:r>
            <w:r>
              <w:rPr>
                <w:b/>
              </w:rPr>
              <w:tab/>
            </w:r>
            <w:r>
              <w:t xml:space="preserve"> </w:t>
            </w:r>
          </w:p>
        </w:tc>
        <w:tc>
          <w:tcPr>
            <w:tcW w:w="1134" w:type="dxa"/>
            <w:tcBorders>
              <w:top w:val="nil"/>
              <w:left w:val="single" w:sz="8" w:space="0" w:color="000000"/>
              <w:bottom w:val="single" w:sz="8" w:space="0" w:color="000000"/>
              <w:right w:val="single" w:sz="4" w:space="0" w:color="000000"/>
            </w:tcBorders>
          </w:tcPr>
          <w:p w14:paraId="1CED0A5E" w14:textId="77777777" w:rsidR="00925913" w:rsidRDefault="00477365">
            <w:pPr>
              <w:spacing w:after="0" w:line="259" w:lineRule="auto"/>
              <w:ind w:left="0" w:right="58" w:firstLine="0"/>
              <w:jc w:val="right"/>
            </w:pPr>
            <w:r>
              <w:t xml:space="preserve">0 </w:t>
            </w:r>
          </w:p>
        </w:tc>
        <w:tc>
          <w:tcPr>
            <w:tcW w:w="1415" w:type="dxa"/>
            <w:tcBorders>
              <w:top w:val="nil"/>
              <w:left w:val="single" w:sz="4" w:space="0" w:color="000000"/>
              <w:bottom w:val="single" w:sz="8" w:space="0" w:color="000000"/>
              <w:right w:val="single" w:sz="4" w:space="0" w:color="000000"/>
            </w:tcBorders>
          </w:tcPr>
          <w:p w14:paraId="4CB37BCF" w14:textId="77777777" w:rsidR="00925913" w:rsidRDefault="00477365">
            <w:pPr>
              <w:spacing w:after="0" w:line="259" w:lineRule="auto"/>
              <w:ind w:left="0" w:right="56" w:firstLine="0"/>
              <w:jc w:val="right"/>
            </w:pPr>
            <w:r>
              <w:t xml:space="preserve">0 </w:t>
            </w:r>
          </w:p>
        </w:tc>
      </w:tr>
      <w:tr w:rsidR="00925913" w14:paraId="365EB2F6" w14:textId="77777777">
        <w:trPr>
          <w:trHeight w:val="250"/>
        </w:trPr>
        <w:tc>
          <w:tcPr>
            <w:tcW w:w="1122" w:type="dxa"/>
            <w:tcBorders>
              <w:top w:val="single" w:sz="8" w:space="0" w:color="000000"/>
              <w:left w:val="single" w:sz="8" w:space="0" w:color="000000"/>
              <w:bottom w:val="single" w:sz="8" w:space="0" w:color="000000"/>
              <w:right w:val="single" w:sz="8" w:space="0" w:color="000000"/>
            </w:tcBorders>
          </w:tcPr>
          <w:p w14:paraId="7CF285E1" w14:textId="77777777" w:rsidR="00925913" w:rsidRDefault="00477365">
            <w:pPr>
              <w:spacing w:after="0" w:line="259" w:lineRule="auto"/>
              <w:ind w:left="0" w:right="57" w:firstLine="0"/>
              <w:jc w:val="right"/>
            </w:pPr>
            <w:r>
              <w:t xml:space="preserve">188,792 </w:t>
            </w:r>
          </w:p>
        </w:tc>
        <w:tc>
          <w:tcPr>
            <w:tcW w:w="1418" w:type="dxa"/>
            <w:tcBorders>
              <w:top w:val="single" w:sz="8" w:space="0" w:color="000000"/>
              <w:left w:val="single" w:sz="8" w:space="0" w:color="000000"/>
              <w:bottom w:val="single" w:sz="8" w:space="0" w:color="000000"/>
              <w:right w:val="single" w:sz="8" w:space="0" w:color="000000"/>
            </w:tcBorders>
          </w:tcPr>
          <w:p w14:paraId="7F070185" w14:textId="77777777" w:rsidR="00925913" w:rsidRDefault="00477365">
            <w:pPr>
              <w:spacing w:after="0" w:line="259" w:lineRule="auto"/>
              <w:ind w:left="0" w:right="56" w:firstLine="0"/>
              <w:jc w:val="right"/>
            </w:pPr>
            <w:r>
              <w:t xml:space="preserve">275,540 </w:t>
            </w:r>
          </w:p>
        </w:tc>
        <w:tc>
          <w:tcPr>
            <w:tcW w:w="0" w:type="auto"/>
            <w:vMerge/>
            <w:tcBorders>
              <w:top w:val="nil"/>
              <w:left w:val="single" w:sz="8" w:space="0" w:color="000000"/>
              <w:bottom w:val="single" w:sz="8" w:space="0" w:color="000000"/>
              <w:right w:val="single" w:sz="8" w:space="0" w:color="000000"/>
            </w:tcBorders>
          </w:tcPr>
          <w:p w14:paraId="4AD24407" w14:textId="77777777" w:rsidR="00925913" w:rsidRDefault="00925913">
            <w:pPr>
              <w:spacing w:after="160" w:line="259" w:lineRule="auto"/>
              <w:ind w:left="0" w:right="0" w:firstLine="0"/>
              <w:jc w:val="left"/>
            </w:pPr>
          </w:p>
        </w:tc>
        <w:tc>
          <w:tcPr>
            <w:tcW w:w="1134" w:type="dxa"/>
            <w:tcBorders>
              <w:top w:val="single" w:sz="8" w:space="0" w:color="000000"/>
              <w:left w:val="single" w:sz="8" w:space="0" w:color="000000"/>
              <w:bottom w:val="single" w:sz="8" w:space="0" w:color="000000"/>
              <w:right w:val="single" w:sz="8" w:space="0" w:color="000000"/>
            </w:tcBorders>
          </w:tcPr>
          <w:p w14:paraId="7F888BFE" w14:textId="77777777" w:rsidR="00925913" w:rsidRDefault="00477365">
            <w:pPr>
              <w:spacing w:after="0" w:line="259" w:lineRule="auto"/>
              <w:ind w:left="0" w:right="57" w:firstLine="0"/>
              <w:jc w:val="right"/>
            </w:pPr>
            <w:r>
              <w:t xml:space="preserve">168,433 </w:t>
            </w:r>
          </w:p>
        </w:tc>
        <w:tc>
          <w:tcPr>
            <w:tcW w:w="1415" w:type="dxa"/>
            <w:tcBorders>
              <w:top w:val="single" w:sz="8" w:space="0" w:color="000000"/>
              <w:left w:val="single" w:sz="8" w:space="0" w:color="000000"/>
              <w:bottom w:val="single" w:sz="8" w:space="0" w:color="000000"/>
              <w:right w:val="single" w:sz="8" w:space="0" w:color="000000"/>
            </w:tcBorders>
          </w:tcPr>
          <w:p w14:paraId="346F8C1B" w14:textId="77777777" w:rsidR="00925913" w:rsidRDefault="00477365">
            <w:pPr>
              <w:spacing w:after="0" w:line="259" w:lineRule="auto"/>
              <w:ind w:left="0" w:right="55" w:firstLine="0"/>
              <w:jc w:val="right"/>
            </w:pPr>
            <w:r>
              <w:t xml:space="preserve">248,526 </w:t>
            </w:r>
          </w:p>
        </w:tc>
      </w:tr>
    </w:tbl>
    <w:p w14:paraId="6A046852" w14:textId="77777777" w:rsidR="00925913" w:rsidRDefault="00477365">
      <w:pPr>
        <w:spacing w:after="0" w:line="259" w:lineRule="auto"/>
        <w:ind w:left="568" w:right="0" w:firstLine="0"/>
        <w:jc w:val="left"/>
      </w:pPr>
      <w:r>
        <w:t xml:space="preserve"> </w:t>
      </w:r>
    </w:p>
    <w:p w14:paraId="462313A4" w14:textId="77777777" w:rsidR="00925913" w:rsidRDefault="00477365">
      <w:pPr>
        <w:ind w:left="1268" w:right="0"/>
      </w:pPr>
      <w:r>
        <w:t xml:space="preserve">The Analysis of Loans by Maturity </w:t>
      </w:r>
      <w:r>
        <w:t xml:space="preserve">shows the total of loans that are due to be repaid within one year (shown as Current Portion of Long-Term Borrowing on the Balance Sheet) and those due to be repaid in more than one year (shown as Long-Term Borrowing on the Balance Sheet). </w:t>
      </w:r>
    </w:p>
    <w:p w14:paraId="4AB54C1A" w14:textId="77777777" w:rsidR="00925913" w:rsidRDefault="00477365">
      <w:pPr>
        <w:spacing w:after="9" w:line="259" w:lineRule="auto"/>
        <w:ind w:left="568" w:right="0" w:firstLine="0"/>
        <w:jc w:val="left"/>
      </w:pPr>
      <w:r>
        <w:t xml:space="preserve"> </w:t>
      </w:r>
    </w:p>
    <w:p w14:paraId="28354CE6" w14:textId="77777777" w:rsidR="00925913" w:rsidRDefault="00477365">
      <w:pPr>
        <w:ind w:left="1268" w:right="0"/>
      </w:pPr>
      <w:r>
        <w:t xml:space="preserve">The maturity profile of the Council’s PWLB debt only is shown in the following chart. </w:t>
      </w:r>
    </w:p>
    <w:p w14:paraId="1FD3EA06" w14:textId="77777777" w:rsidR="00925913" w:rsidRDefault="00477365">
      <w:pPr>
        <w:spacing w:after="0" w:line="259" w:lineRule="auto"/>
        <w:ind w:left="568" w:right="0" w:firstLine="0"/>
        <w:jc w:val="left"/>
      </w:pPr>
      <w:r>
        <w:t xml:space="preserve"> </w:t>
      </w:r>
    </w:p>
    <w:p w14:paraId="1FC5B32F" w14:textId="77777777" w:rsidR="00925913" w:rsidRDefault="00477365">
      <w:pPr>
        <w:spacing w:after="70" w:line="259" w:lineRule="auto"/>
        <w:ind w:left="611" w:right="-65" w:firstLine="0"/>
        <w:jc w:val="left"/>
      </w:pPr>
      <w:r>
        <w:rPr>
          <w:noProof/>
        </w:rPr>
        <w:lastRenderedPageBreak/>
        <w:drawing>
          <wp:inline distT="0" distB="0" distL="0" distR="0" wp14:anchorId="6964FA3B" wp14:editId="61E08AD7">
            <wp:extent cx="6135624" cy="2901696"/>
            <wp:effectExtent l="0" t="0" r="0" b="0"/>
            <wp:docPr id="640883" name="Picture 640883"/>
            <wp:cNvGraphicFramePr/>
            <a:graphic xmlns:a="http://schemas.openxmlformats.org/drawingml/2006/main">
              <a:graphicData uri="http://schemas.openxmlformats.org/drawingml/2006/picture">
                <pic:pic xmlns:pic="http://schemas.openxmlformats.org/drawingml/2006/picture">
                  <pic:nvPicPr>
                    <pic:cNvPr id="640883" name="Picture 640883"/>
                    <pic:cNvPicPr/>
                  </pic:nvPicPr>
                  <pic:blipFill>
                    <a:blip r:embed="rId153"/>
                    <a:stretch>
                      <a:fillRect/>
                    </a:stretch>
                  </pic:blipFill>
                  <pic:spPr>
                    <a:xfrm>
                      <a:off x="0" y="0"/>
                      <a:ext cx="6135624" cy="2901696"/>
                    </a:xfrm>
                    <a:prstGeom prst="rect">
                      <a:avLst/>
                    </a:prstGeom>
                  </pic:spPr>
                </pic:pic>
              </a:graphicData>
            </a:graphic>
          </wp:inline>
        </w:drawing>
      </w:r>
    </w:p>
    <w:p w14:paraId="7E77E517" w14:textId="77777777" w:rsidR="00925913" w:rsidRDefault="00477365">
      <w:pPr>
        <w:spacing w:after="0" w:line="259" w:lineRule="auto"/>
        <w:ind w:left="568" w:right="0" w:firstLine="0"/>
        <w:jc w:val="left"/>
      </w:pPr>
      <w:r>
        <w:t xml:space="preserve"> </w:t>
      </w:r>
    </w:p>
    <w:p w14:paraId="589CAD72" w14:textId="77777777" w:rsidR="00925913" w:rsidRDefault="00477365">
      <w:pPr>
        <w:ind w:left="1268" w:right="0"/>
      </w:pPr>
      <w:r>
        <w:t xml:space="preserve">All trade and other creditors are due to be repaid within one year. </w:t>
      </w:r>
    </w:p>
    <w:p w14:paraId="0DB6E5A1" w14:textId="77777777" w:rsidR="00925913" w:rsidRDefault="00477365">
      <w:pPr>
        <w:spacing w:after="0" w:line="259" w:lineRule="auto"/>
        <w:ind w:left="1277" w:right="0" w:firstLine="0"/>
        <w:jc w:val="left"/>
      </w:pPr>
      <w:r>
        <w:t xml:space="preserve"> </w:t>
      </w:r>
    </w:p>
    <w:p w14:paraId="3C940497" w14:textId="77777777" w:rsidR="00925913" w:rsidRDefault="00477365">
      <w:pPr>
        <w:spacing w:after="0" w:line="259" w:lineRule="auto"/>
        <w:ind w:left="1272" w:right="0" w:hanging="10"/>
        <w:jc w:val="left"/>
      </w:pPr>
      <w:r>
        <w:rPr>
          <w:b/>
        </w:rPr>
        <w:t xml:space="preserve">Market Risk </w:t>
      </w:r>
    </w:p>
    <w:p w14:paraId="1580EA0D" w14:textId="77777777" w:rsidR="00925913" w:rsidRDefault="00477365">
      <w:pPr>
        <w:spacing w:after="0" w:line="259" w:lineRule="auto"/>
        <w:ind w:left="1277" w:right="0" w:firstLine="0"/>
        <w:jc w:val="left"/>
      </w:pPr>
      <w:r>
        <w:t xml:space="preserve"> </w:t>
      </w:r>
    </w:p>
    <w:p w14:paraId="0D9FBC5C" w14:textId="77777777" w:rsidR="00925913" w:rsidRDefault="00477365">
      <w:pPr>
        <w:pStyle w:val="Heading4"/>
        <w:tabs>
          <w:tab w:val="center" w:pos="1366"/>
          <w:tab w:val="center" w:pos="3091"/>
        </w:tabs>
        <w:spacing w:after="107" w:line="259" w:lineRule="auto"/>
        <w:ind w:left="0" w:firstLine="0"/>
        <w:jc w:val="left"/>
      </w:pPr>
      <w:r>
        <w:rPr>
          <w:rFonts w:ascii="Calibri" w:eastAsia="Calibri" w:hAnsi="Calibri" w:cs="Calibri"/>
          <w:sz w:val="22"/>
          <w:u w:val="none"/>
        </w:rPr>
        <w:tab/>
      </w:r>
      <w:r>
        <w:rPr>
          <w:b/>
          <w:u w:val="none"/>
        </w:rPr>
        <w:t xml:space="preserve">a) </w:t>
      </w:r>
      <w:r>
        <w:rPr>
          <w:b/>
          <w:u w:val="none"/>
        </w:rPr>
        <w:tab/>
        <w:t xml:space="preserve">Foreign Exchange Risk </w:t>
      </w:r>
    </w:p>
    <w:p w14:paraId="4409BB69" w14:textId="77777777" w:rsidR="00925913" w:rsidRDefault="00477365">
      <w:pPr>
        <w:ind w:left="1992" w:right="0"/>
      </w:pPr>
      <w:r>
        <w:t xml:space="preserve">The Authority has no financial assets or liabilities denominated in foreign currencies, and thus has no exposure to loss arising from movements in exchange rates. </w:t>
      </w:r>
    </w:p>
    <w:p w14:paraId="44678881" w14:textId="77777777" w:rsidR="00925913" w:rsidRDefault="00477365">
      <w:pPr>
        <w:spacing w:after="0" w:line="259" w:lineRule="auto"/>
        <w:ind w:left="568" w:right="0" w:firstLine="0"/>
        <w:jc w:val="left"/>
      </w:pPr>
      <w:r>
        <w:t xml:space="preserve"> </w:t>
      </w:r>
    </w:p>
    <w:p w14:paraId="52ECA324" w14:textId="77777777" w:rsidR="00925913" w:rsidRDefault="00477365">
      <w:pPr>
        <w:pStyle w:val="Heading4"/>
        <w:tabs>
          <w:tab w:val="center" w:pos="1371"/>
          <w:tab w:val="center" w:pos="2469"/>
        </w:tabs>
        <w:spacing w:after="107" w:line="259" w:lineRule="auto"/>
        <w:ind w:left="0" w:firstLine="0"/>
        <w:jc w:val="left"/>
      </w:pPr>
      <w:r>
        <w:rPr>
          <w:rFonts w:ascii="Calibri" w:eastAsia="Calibri" w:hAnsi="Calibri" w:cs="Calibri"/>
          <w:sz w:val="22"/>
          <w:u w:val="none"/>
        </w:rPr>
        <w:tab/>
      </w:r>
      <w:r>
        <w:rPr>
          <w:b/>
          <w:u w:val="none"/>
        </w:rPr>
        <w:t xml:space="preserve">b) </w:t>
      </w:r>
      <w:r>
        <w:rPr>
          <w:b/>
          <w:u w:val="none"/>
        </w:rPr>
        <w:tab/>
        <w:t xml:space="preserve">Price Risk </w:t>
      </w:r>
    </w:p>
    <w:p w14:paraId="5B3B7398" w14:textId="77777777" w:rsidR="00925913" w:rsidRDefault="00477365">
      <w:pPr>
        <w:ind w:left="1992" w:right="0"/>
      </w:pPr>
      <w:r>
        <w:t xml:space="preserve">Price risk arises on financial assets because of changes in commodity prices or equity prices. </w:t>
      </w:r>
    </w:p>
    <w:p w14:paraId="12CE6E0E" w14:textId="77777777" w:rsidR="00925913" w:rsidRDefault="00477365">
      <w:pPr>
        <w:spacing w:after="2" w:line="243" w:lineRule="auto"/>
        <w:ind w:left="1996" w:right="0" w:hanging="10"/>
        <w:jc w:val="left"/>
      </w:pPr>
      <w:r>
        <w:t>The Authority’s holdings in the CCLA Local Authority Property Fund are held on the Balance Sheet at bid price. This is the expected return if the Authority decided to sell its holdings.  The asset value will reflect fluctuations in Property Values and rents and are therefore exposed to risk arising from movements in the price of such assets due to changes in general economic conditions. The property fund is classified at fair value through profit ot loss, meaning that all movements in price will impact on g</w:t>
      </w:r>
      <w:r>
        <w:t>ains and losses recognised in the surplus or deficit on the provision of services.  However, for a five-year period commencing the 1</w:t>
      </w:r>
      <w:r>
        <w:rPr>
          <w:vertAlign w:val="superscript"/>
        </w:rPr>
        <w:t>st</w:t>
      </w:r>
      <w:r>
        <w:t xml:space="preserve"> </w:t>
      </w:r>
      <w:r>
        <w:t xml:space="preserve">April 2018, there is a statutory override to avoid such an impact. </w:t>
      </w:r>
    </w:p>
    <w:p w14:paraId="1460CEC7" w14:textId="77777777" w:rsidR="00925913" w:rsidRDefault="00477365">
      <w:pPr>
        <w:spacing w:after="0" w:line="259" w:lineRule="auto"/>
        <w:ind w:left="1986" w:right="0" w:firstLine="0"/>
        <w:jc w:val="left"/>
      </w:pPr>
      <w:r>
        <w:t xml:space="preserve"> </w:t>
      </w:r>
    </w:p>
    <w:p w14:paraId="60E96AE7" w14:textId="77777777" w:rsidR="00925913" w:rsidRDefault="00477365">
      <w:pPr>
        <w:pStyle w:val="Heading4"/>
        <w:tabs>
          <w:tab w:val="center" w:pos="1366"/>
          <w:tab w:val="center" w:pos="2831"/>
        </w:tabs>
        <w:spacing w:after="109" w:line="259" w:lineRule="auto"/>
        <w:ind w:left="0" w:firstLine="0"/>
        <w:jc w:val="left"/>
      </w:pPr>
      <w:r>
        <w:rPr>
          <w:rFonts w:ascii="Calibri" w:eastAsia="Calibri" w:hAnsi="Calibri" w:cs="Calibri"/>
          <w:sz w:val="22"/>
          <w:u w:val="none"/>
        </w:rPr>
        <w:tab/>
      </w:r>
      <w:r>
        <w:rPr>
          <w:b/>
          <w:u w:val="none"/>
        </w:rPr>
        <w:t xml:space="preserve">c) </w:t>
      </w:r>
      <w:r>
        <w:rPr>
          <w:b/>
          <w:u w:val="none"/>
        </w:rPr>
        <w:tab/>
        <w:t xml:space="preserve">Interest Rate Risk </w:t>
      </w:r>
    </w:p>
    <w:p w14:paraId="75B70C1D" w14:textId="77777777" w:rsidR="00925913" w:rsidRDefault="00477365">
      <w:pPr>
        <w:ind w:left="1992" w:right="0"/>
      </w:pPr>
      <w:r>
        <w:t xml:space="preserve">The Authority is exposed to significant risk in terms of its exposure to interest rate movements on its borrowings and investments.  As an example of this, a rise in interest rate has the following effects: </w:t>
      </w:r>
    </w:p>
    <w:p w14:paraId="0A589978" w14:textId="77777777" w:rsidR="00925913" w:rsidRDefault="00477365">
      <w:pPr>
        <w:spacing w:after="0" w:line="259" w:lineRule="auto"/>
        <w:ind w:left="1986" w:right="0" w:firstLine="0"/>
        <w:jc w:val="left"/>
      </w:pPr>
      <w:r>
        <w:t xml:space="preserve"> </w:t>
      </w:r>
    </w:p>
    <w:p w14:paraId="0404377C" w14:textId="77777777" w:rsidR="00925913" w:rsidRDefault="00477365">
      <w:pPr>
        <w:numPr>
          <w:ilvl w:val="0"/>
          <w:numId w:val="33"/>
        </w:numPr>
        <w:ind w:right="0" w:hanging="426"/>
      </w:pPr>
      <w:r>
        <w:t xml:space="preserve">Borrowings at variable rates – the interest expense charged to the surplus or deficit on the provision of services will rise; </w:t>
      </w:r>
    </w:p>
    <w:p w14:paraId="30D14DF0" w14:textId="77777777" w:rsidR="00925913" w:rsidRDefault="00477365">
      <w:pPr>
        <w:numPr>
          <w:ilvl w:val="0"/>
          <w:numId w:val="33"/>
        </w:numPr>
        <w:ind w:right="0" w:hanging="426"/>
      </w:pPr>
      <w:r>
        <w:t xml:space="preserve">Borrowings at fixed rates – the fair value of the loan will fall; </w:t>
      </w:r>
    </w:p>
    <w:p w14:paraId="68A7CB60" w14:textId="77777777" w:rsidR="00925913" w:rsidRDefault="00477365">
      <w:pPr>
        <w:numPr>
          <w:ilvl w:val="0"/>
          <w:numId w:val="33"/>
        </w:numPr>
        <w:ind w:right="0" w:hanging="426"/>
      </w:pPr>
      <w:r>
        <w:t xml:space="preserve">Investments at variable rates – the interest income credited to the surplus or deficit on the provision of services will rise; </w:t>
      </w:r>
    </w:p>
    <w:p w14:paraId="0831FDE4" w14:textId="77777777" w:rsidR="00925913" w:rsidRDefault="00477365">
      <w:pPr>
        <w:numPr>
          <w:ilvl w:val="0"/>
          <w:numId w:val="33"/>
        </w:numPr>
        <w:ind w:right="0" w:hanging="426"/>
      </w:pPr>
      <w:r>
        <w:t xml:space="preserve">Investments at fixed rates – the fair value of the investment will fall. </w:t>
      </w:r>
    </w:p>
    <w:p w14:paraId="00E5C968" w14:textId="77777777" w:rsidR="00925913" w:rsidRDefault="00477365">
      <w:pPr>
        <w:spacing w:after="0" w:line="259" w:lineRule="auto"/>
        <w:ind w:left="568" w:right="0" w:firstLine="0"/>
        <w:jc w:val="left"/>
      </w:pPr>
      <w:r>
        <w:t xml:space="preserve"> </w:t>
      </w:r>
    </w:p>
    <w:p w14:paraId="0A6C4964" w14:textId="77777777" w:rsidR="00925913" w:rsidRDefault="00477365">
      <w:pPr>
        <w:ind w:left="1268" w:right="0"/>
      </w:pPr>
      <w:r>
        <w:t xml:space="preserve">Borrowings are carried at amortised cost on the Balance Sheet not fair value, and so nominal gains and losses on fixed rate borrowings would not impact on the Surplus or Deficit on the Provision of Services or Other Comprehensive Income and Expenditure.  However, changes in variable rates on borrowings and investments will be posted to the Surplus or Deficit on the Provision of Services and affect the General Fund Balance. </w:t>
      </w:r>
    </w:p>
    <w:p w14:paraId="7748340D" w14:textId="77777777" w:rsidR="00925913" w:rsidRDefault="00477365">
      <w:pPr>
        <w:spacing w:after="0" w:line="259" w:lineRule="auto"/>
        <w:ind w:left="1277" w:right="0" w:firstLine="0"/>
        <w:jc w:val="left"/>
      </w:pPr>
      <w:r>
        <w:t xml:space="preserve"> </w:t>
      </w:r>
    </w:p>
    <w:p w14:paraId="2801E14E" w14:textId="77777777" w:rsidR="00925913" w:rsidRDefault="00477365">
      <w:pPr>
        <w:ind w:left="1268" w:right="0"/>
      </w:pPr>
      <w:r>
        <w:t xml:space="preserve">The annual Treasury Management Policy and Strategy documents approved by Council contain a number of strategies for managing interest rate risk.  To guard against the impact of adverse changes </w:t>
      </w:r>
      <w:r>
        <w:lastRenderedPageBreak/>
        <w:t xml:space="preserve">in interest rates, the maximum proportion of borrowing subject to variable interest rates is limited to 33% along with a maximum proportion of investments subject to variable rates limited to 40%.   </w:t>
      </w:r>
    </w:p>
    <w:p w14:paraId="6B2D31E5" w14:textId="77777777" w:rsidR="00925913" w:rsidRDefault="00477365">
      <w:pPr>
        <w:spacing w:after="0" w:line="259" w:lineRule="auto"/>
        <w:ind w:left="568" w:right="0" w:firstLine="0"/>
        <w:jc w:val="left"/>
      </w:pPr>
      <w:r>
        <w:t xml:space="preserve"> </w:t>
      </w:r>
    </w:p>
    <w:p w14:paraId="3FDFFFC0" w14:textId="77777777" w:rsidR="00925913" w:rsidRDefault="00477365">
      <w:pPr>
        <w:ind w:left="1268" w:right="0"/>
      </w:pPr>
      <w:r>
        <w:t xml:space="preserve">During periods of falling interest rates, and where economic circumstances make it favourable, the Authority will look to reschedule its loans in order to limit its exposure to losses and so reduce its capital financing costs.   </w:t>
      </w:r>
    </w:p>
    <w:p w14:paraId="0F632F69" w14:textId="77777777" w:rsidR="00925913" w:rsidRDefault="00477365">
      <w:pPr>
        <w:spacing w:after="0" w:line="259" w:lineRule="auto"/>
        <w:ind w:left="1277" w:right="0" w:firstLine="0"/>
        <w:jc w:val="left"/>
      </w:pPr>
      <w:r>
        <w:t xml:space="preserve"> </w:t>
      </w:r>
    </w:p>
    <w:p w14:paraId="6B1E8DA2" w14:textId="77777777" w:rsidR="00925913" w:rsidRDefault="00477365">
      <w:pPr>
        <w:ind w:left="1268" w:right="0"/>
      </w:pPr>
      <w:r>
        <w:t xml:space="preserve">The in-house Treasury Management team receives professional advice and has an active strategy for assessing interest rate exposure via the use of indicators.  This is used to establish and monitor the budget for capital financing costs, allowing any adverse changes to be accommodated.  The monitoring of interest rate exposure assists with the decision as to whether new borrowing or investment undertaken is fixed or variable. </w:t>
      </w:r>
    </w:p>
    <w:p w14:paraId="0E2C6C6D" w14:textId="77777777" w:rsidR="00925913" w:rsidRDefault="00477365">
      <w:pPr>
        <w:spacing w:after="0" w:line="259" w:lineRule="auto"/>
        <w:ind w:left="1277" w:right="0" w:firstLine="0"/>
        <w:jc w:val="left"/>
      </w:pPr>
      <w:r>
        <w:t xml:space="preserve"> </w:t>
      </w:r>
    </w:p>
    <w:p w14:paraId="59484CB7" w14:textId="77777777" w:rsidR="00925913" w:rsidRDefault="00477365">
      <w:pPr>
        <w:ind w:left="1268" w:right="0"/>
      </w:pPr>
      <w:r>
        <w:t xml:space="preserve">Based on the assessment strategy for interest rate risk if interest rates had been 1% higher with all other variables held constant on 31 March, the financial effect would be (note that the percentages quoted are for illustrative purposes only and are not an indication of the likely change): </w:t>
      </w:r>
    </w:p>
    <w:p w14:paraId="45B3EE62" w14:textId="77777777" w:rsidR="00925913" w:rsidRDefault="00477365">
      <w:pPr>
        <w:spacing w:after="0" w:line="259" w:lineRule="auto"/>
        <w:ind w:left="1277" w:right="0" w:firstLine="0"/>
        <w:jc w:val="left"/>
      </w:pPr>
      <w:r>
        <w:t xml:space="preserve"> </w:t>
      </w:r>
    </w:p>
    <w:tbl>
      <w:tblPr>
        <w:tblStyle w:val="TableGrid"/>
        <w:tblW w:w="8929" w:type="dxa"/>
        <w:tblInd w:w="1391" w:type="dxa"/>
        <w:tblCellMar>
          <w:top w:w="0" w:type="dxa"/>
          <w:left w:w="107" w:type="dxa"/>
          <w:bottom w:w="0" w:type="dxa"/>
          <w:right w:w="52" w:type="dxa"/>
        </w:tblCellMar>
        <w:tblLook w:val="04A0" w:firstRow="1" w:lastRow="0" w:firstColumn="1" w:lastColumn="0" w:noHBand="0" w:noVBand="1"/>
      </w:tblPr>
      <w:tblGrid>
        <w:gridCol w:w="1275"/>
        <w:gridCol w:w="6521"/>
        <w:gridCol w:w="1133"/>
      </w:tblGrid>
      <w:tr w:rsidR="00925913" w14:paraId="7A0FCF84" w14:textId="77777777">
        <w:trPr>
          <w:trHeight w:val="698"/>
        </w:trPr>
        <w:tc>
          <w:tcPr>
            <w:tcW w:w="1275" w:type="dxa"/>
            <w:tcBorders>
              <w:top w:val="single" w:sz="4" w:space="0" w:color="000000"/>
              <w:left w:val="single" w:sz="4" w:space="0" w:color="000000"/>
              <w:bottom w:val="single" w:sz="4" w:space="0" w:color="000000"/>
              <w:right w:val="single" w:sz="4" w:space="0" w:color="000000"/>
            </w:tcBorders>
            <w:shd w:val="clear" w:color="auto" w:fill="FFCC99"/>
          </w:tcPr>
          <w:p w14:paraId="22CD00A4" w14:textId="77777777" w:rsidR="00925913" w:rsidRDefault="00477365">
            <w:pPr>
              <w:spacing w:after="0" w:line="259" w:lineRule="auto"/>
              <w:ind w:left="0" w:right="56" w:firstLine="0"/>
              <w:jc w:val="center"/>
            </w:pPr>
            <w:r>
              <w:t xml:space="preserve">31 March </w:t>
            </w:r>
          </w:p>
          <w:p w14:paraId="2D9E61A8" w14:textId="77777777" w:rsidR="00925913" w:rsidRDefault="00477365">
            <w:pPr>
              <w:spacing w:after="0" w:line="259" w:lineRule="auto"/>
              <w:ind w:left="0" w:right="55" w:firstLine="0"/>
              <w:jc w:val="center"/>
            </w:pPr>
            <w:r>
              <w:t xml:space="preserve">2021 </w:t>
            </w:r>
          </w:p>
          <w:p w14:paraId="301527D9" w14:textId="77777777" w:rsidR="00925913" w:rsidRDefault="00477365">
            <w:pPr>
              <w:spacing w:after="0" w:line="259" w:lineRule="auto"/>
              <w:ind w:left="0" w:right="57" w:firstLine="0"/>
              <w:jc w:val="center"/>
            </w:pPr>
            <w:r>
              <w:t xml:space="preserve">£000s </w:t>
            </w:r>
          </w:p>
        </w:tc>
        <w:tc>
          <w:tcPr>
            <w:tcW w:w="6522" w:type="dxa"/>
            <w:tcBorders>
              <w:top w:val="single" w:sz="4" w:space="0" w:color="000000"/>
              <w:left w:val="single" w:sz="4" w:space="0" w:color="000000"/>
              <w:bottom w:val="single" w:sz="4" w:space="0" w:color="000000"/>
              <w:right w:val="single" w:sz="4" w:space="0" w:color="000000"/>
            </w:tcBorders>
            <w:shd w:val="clear" w:color="auto" w:fill="FFCC99"/>
          </w:tcPr>
          <w:p w14:paraId="36A6840D" w14:textId="77777777" w:rsidR="00925913" w:rsidRDefault="00477365">
            <w:pPr>
              <w:spacing w:after="0" w:line="259" w:lineRule="auto"/>
              <w:ind w:left="0" w:right="1" w:firstLine="0"/>
              <w:jc w:val="right"/>
            </w:pPr>
            <w:r>
              <w:t xml:space="preserve"> </w:t>
            </w:r>
          </w:p>
        </w:tc>
        <w:tc>
          <w:tcPr>
            <w:tcW w:w="1133" w:type="dxa"/>
            <w:tcBorders>
              <w:top w:val="single" w:sz="4" w:space="0" w:color="000000"/>
              <w:left w:val="single" w:sz="4" w:space="0" w:color="000000"/>
              <w:bottom w:val="single" w:sz="4" w:space="0" w:color="000000"/>
              <w:right w:val="single" w:sz="4" w:space="0" w:color="000000"/>
            </w:tcBorders>
            <w:shd w:val="clear" w:color="auto" w:fill="FFCC99"/>
          </w:tcPr>
          <w:p w14:paraId="2D24C6DB" w14:textId="77777777" w:rsidR="00925913" w:rsidRDefault="00477365">
            <w:pPr>
              <w:spacing w:after="0" w:line="259" w:lineRule="auto"/>
              <w:ind w:left="43" w:right="0" w:firstLine="0"/>
              <w:jc w:val="left"/>
            </w:pPr>
            <w:r>
              <w:t xml:space="preserve">31 March </w:t>
            </w:r>
          </w:p>
          <w:p w14:paraId="76ED9B1E" w14:textId="77777777" w:rsidR="00925913" w:rsidRDefault="00477365">
            <w:pPr>
              <w:spacing w:after="0" w:line="259" w:lineRule="auto"/>
              <w:ind w:left="0" w:right="54" w:firstLine="0"/>
              <w:jc w:val="center"/>
            </w:pPr>
            <w:r>
              <w:t xml:space="preserve"> 2022 </w:t>
            </w:r>
          </w:p>
          <w:p w14:paraId="1464CCC1" w14:textId="77777777" w:rsidR="00925913" w:rsidRDefault="00477365">
            <w:pPr>
              <w:spacing w:after="0" w:line="259" w:lineRule="auto"/>
              <w:ind w:left="0" w:right="55" w:firstLine="0"/>
              <w:jc w:val="center"/>
            </w:pPr>
            <w:r>
              <w:t xml:space="preserve">£000s </w:t>
            </w:r>
          </w:p>
        </w:tc>
      </w:tr>
      <w:tr w:rsidR="00925913" w14:paraId="30E7D76A" w14:textId="77777777">
        <w:trPr>
          <w:trHeight w:val="814"/>
        </w:trPr>
        <w:tc>
          <w:tcPr>
            <w:tcW w:w="1275" w:type="dxa"/>
            <w:tcBorders>
              <w:top w:val="single" w:sz="4" w:space="0" w:color="000000"/>
              <w:left w:val="single" w:sz="4" w:space="0" w:color="000000"/>
              <w:bottom w:val="nil"/>
              <w:right w:val="single" w:sz="4" w:space="0" w:color="000000"/>
            </w:tcBorders>
          </w:tcPr>
          <w:p w14:paraId="4B98FF20" w14:textId="77777777" w:rsidR="00925913" w:rsidRDefault="00477365">
            <w:pPr>
              <w:spacing w:after="0" w:line="259" w:lineRule="auto"/>
              <w:ind w:left="0" w:right="0" w:firstLine="0"/>
              <w:jc w:val="left"/>
            </w:pPr>
            <w:r>
              <w:t xml:space="preserve"> </w:t>
            </w:r>
          </w:p>
          <w:p w14:paraId="47805859" w14:textId="77777777" w:rsidR="00925913" w:rsidRDefault="00477365">
            <w:pPr>
              <w:spacing w:after="0" w:line="259" w:lineRule="auto"/>
              <w:ind w:left="0" w:right="55" w:firstLine="0"/>
              <w:jc w:val="right"/>
            </w:pPr>
            <w:r>
              <w:t xml:space="preserve">870 </w:t>
            </w:r>
          </w:p>
        </w:tc>
        <w:tc>
          <w:tcPr>
            <w:tcW w:w="6522" w:type="dxa"/>
            <w:tcBorders>
              <w:top w:val="single" w:sz="4" w:space="0" w:color="000000"/>
              <w:left w:val="single" w:sz="4" w:space="0" w:color="000000"/>
              <w:bottom w:val="nil"/>
              <w:right w:val="single" w:sz="4" w:space="0" w:color="000000"/>
            </w:tcBorders>
          </w:tcPr>
          <w:p w14:paraId="21CA337D" w14:textId="77777777" w:rsidR="00925913" w:rsidRDefault="00477365">
            <w:pPr>
              <w:spacing w:after="0" w:line="259" w:lineRule="auto"/>
              <w:ind w:left="0" w:right="1" w:firstLine="0"/>
              <w:jc w:val="right"/>
            </w:pPr>
            <w:r>
              <w:t xml:space="preserve"> </w:t>
            </w:r>
          </w:p>
          <w:p w14:paraId="6525FE20" w14:textId="77777777" w:rsidR="00925913" w:rsidRDefault="00477365">
            <w:pPr>
              <w:spacing w:after="0" w:line="259" w:lineRule="auto"/>
              <w:ind w:left="1" w:right="0" w:firstLine="0"/>
              <w:jc w:val="left"/>
            </w:pPr>
            <w:r>
              <w:t xml:space="preserve">Increase in interest receivable on variable rate investments (and resultant impact on the Surplus or Deficit on the Provision of Services) </w:t>
            </w:r>
          </w:p>
        </w:tc>
        <w:tc>
          <w:tcPr>
            <w:tcW w:w="1133" w:type="dxa"/>
            <w:tcBorders>
              <w:top w:val="single" w:sz="4" w:space="0" w:color="000000"/>
              <w:left w:val="single" w:sz="4" w:space="0" w:color="000000"/>
              <w:bottom w:val="nil"/>
              <w:right w:val="single" w:sz="4" w:space="0" w:color="000000"/>
            </w:tcBorders>
          </w:tcPr>
          <w:p w14:paraId="7D9308E8" w14:textId="77777777" w:rsidR="00925913" w:rsidRDefault="00477365">
            <w:pPr>
              <w:spacing w:after="0" w:line="259" w:lineRule="auto"/>
              <w:ind w:left="0" w:right="0" w:firstLine="0"/>
              <w:jc w:val="right"/>
            </w:pPr>
            <w:r>
              <w:t xml:space="preserve"> </w:t>
            </w:r>
          </w:p>
          <w:p w14:paraId="0CC9B315" w14:textId="77777777" w:rsidR="00925913" w:rsidRDefault="00477365">
            <w:pPr>
              <w:spacing w:after="0" w:line="259" w:lineRule="auto"/>
              <w:ind w:left="0" w:right="55" w:firstLine="0"/>
              <w:jc w:val="right"/>
            </w:pPr>
            <w:r>
              <w:t xml:space="preserve">1,029 </w:t>
            </w:r>
          </w:p>
        </w:tc>
      </w:tr>
      <w:tr w:rsidR="00925913" w14:paraId="6AD316F3" w14:textId="77777777">
        <w:trPr>
          <w:trHeight w:val="690"/>
        </w:trPr>
        <w:tc>
          <w:tcPr>
            <w:tcW w:w="1275" w:type="dxa"/>
            <w:tcBorders>
              <w:top w:val="nil"/>
              <w:left w:val="single" w:sz="4" w:space="0" w:color="000000"/>
              <w:bottom w:val="nil"/>
              <w:right w:val="single" w:sz="4" w:space="0" w:color="000000"/>
            </w:tcBorders>
          </w:tcPr>
          <w:p w14:paraId="493FCC7B" w14:textId="77777777" w:rsidR="00925913" w:rsidRDefault="00477365">
            <w:pPr>
              <w:spacing w:after="0" w:line="259" w:lineRule="auto"/>
              <w:ind w:left="0" w:right="1" w:firstLine="0"/>
              <w:jc w:val="right"/>
            </w:pPr>
            <w:r>
              <w:t xml:space="preserve"> </w:t>
            </w:r>
          </w:p>
          <w:p w14:paraId="2F9475C2" w14:textId="77777777" w:rsidR="00925913" w:rsidRDefault="00477365">
            <w:pPr>
              <w:spacing w:after="0" w:line="259" w:lineRule="auto"/>
              <w:ind w:left="0" w:right="55" w:firstLine="0"/>
              <w:jc w:val="right"/>
            </w:pPr>
            <w:r>
              <w:t xml:space="preserve">-20,721 </w:t>
            </w:r>
          </w:p>
        </w:tc>
        <w:tc>
          <w:tcPr>
            <w:tcW w:w="6522" w:type="dxa"/>
            <w:tcBorders>
              <w:top w:val="nil"/>
              <w:left w:val="single" w:sz="4" w:space="0" w:color="000000"/>
              <w:bottom w:val="nil"/>
              <w:right w:val="single" w:sz="4" w:space="0" w:color="000000"/>
            </w:tcBorders>
          </w:tcPr>
          <w:p w14:paraId="6D765C9B" w14:textId="77777777" w:rsidR="00925913" w:rsidRDefault="00477365">
            <w:pPr>
              <w:spacing w:after="0" w:line="259" w:lineRule="auto"/>
              <w:ind w:left="1" w:right="0" w:firstLine="0"/>
              <w:jc w:val="left"/>
            </w:pPr>
            <w:r>
              <w:t xml:space="preserve"> </w:t>
            </w:r>
          </w:p>
          <w:p w14:paraId="70CB8AEF" w14:textId="77777777" w:rsidR="00925913" w:rsidRDefault="00477365">
            <w:pPr>
              <w:spacing w:after="0" w:line="259" w:lineRule="auto"/>
              <w:ind w:left="1" w:right="0" w:firstLine="0"/>
              <w:jc w:val="left"/>
            </w:pPr>
            <w:r>
              <w:t xml:space="preserve">Decrease in fair value of fixed rate loans (no impact on Other </w:t>
            </w:r>
          </w:p>
          <w:p w14:paraId="4B9DF0EE" w14:textId="77777777" w:rsidR="00925913" w:rsidRDefault="00477365">
            <w:pPr>
              <w:spacing w:after="0" w:line="259" w:lineRule="auto"/>
              <w:ind w:left="1" w:right="0" w:firstLine="0"/>
              <w:jc w:val="left"/>
            </w:pPr>
            <w:r>
              <w:t xml:space="preserve">Comprehensive Income and Expenditure) </w:t>
            </w:r>
          </w:p>
        </w:tc>
        <w:tc>
          <w:tcPr>
            <w:tcW w:w="1133" w:type="dxa"/>
            <w:tcBorders>
              <w:top w:val="nil"/>
              <w:left w:val="single" w:sz="4" w:space="0" w:color="000000"/>
              <w:bottom w:val="nil"/>
              <w:right w:val="single" w:sz="4" w:space="0" w:color="000000"/>
            </w:tcBorders>
          </w:tcPr>
          <w:p w14:paraId="0530A8EA" w14:textId="77777777" w:rsidR="00925913" w:rsidRDefault="00477365">
            <w:pPr>
              <w:spacing w:after="0" w:line="259" w:lineRule="auto"/>
              <w:ind w:left="0" w:right="0" w:firstLine="0"/>
              <w:jc w:val="right"/>
            </w:pPr>
            <w:r>
              <w:t xml:space="preserve"> </w:t>
            </w:r>
          </w:p>
          <w:p w14:paraId="36CCD34E" w14:textId="77777777" w:rsidR="00925913" w:rsidRDefault="00477365">
            <w:pPr>
              <w:spacing w:after="0" w:line="259" w:lineRule="auto"/>
              <w:ind w:left="0" w:right="55" w:firstLine="0"/>
              <w:jc w:val="right"/>
            </w:pPr>
            <w:r>
              <w:t xml:space="preserve">16,024 </w:t>
            </w:r>
          </w:p>
        </w:tc>
      </w:tr>
      <w:tr w:rsidR="00925913" w14:paraId="183F2B3A" w14:textId="77777777">
        <w:trPr>
          <w:trHeight w:val="635"/>
        </w:trPr>
        <w:tc>
          <w:tcPr>
            <w:tcW w:w="1275" w:type="dxa"/>
            <w:tcBorders>
              <w:top w:val="nil"/>
              <w:left w:val="single" w:sz="4" w:space="0" w:color="000000"/>
              <w:bottom w:val="nil"/>
              <w:right w:val="single" w:sz="4" w:space="0" w:color="000000"/>
            </w:tcBorders>
          </w:tcPr>
          <w:p w14:paraId="3F244A49" w14:textId="77777777" w:rsidR="00925913" w:rsidRDefault="00477365">
            <w:pPr>
              <w:spacing w:after="0" w:line="259" w:lineRule="auto"/>
              <w:ind w:left="0" w:right="1" w:firstLine="0"/>
              <w:jc w:val="right"/>
            </w:pPr>
            <w:r>
              <w:t xml:space="preserve"> </w:t>
            </w:r>
          </w:p>
          <w:p w14:paraId="6E429C79" w14:textId="77777777" w:rsidR="00925913" w:rsidRDefault="00477365">
            <w:pPr>
              <w:spacing w:after="0" w:line="259" w:lineRule="auto"/>
              <w:ind w:left="0" w:right="56" w:firstLine="0"/>
              <w:jc w:val="right"/>
            </w:pPr>
            <w:r>
              <w:t xml:space="preserve">0 </w:t>
            </w:r>
          </w:p>
        </w:tc>
        <w:tc>
          <w:tcPr>
            <w:tcW w:w="6522" w:type="dxa"/>
            <w:tcBorders>
              <w:top w:val="nil"/>
              <w:left w:val="single" w:sz="4" w:space="0" w:color="000000"/>
              <w:bottom w:val="nil"/>
              <w:right w:val="single" w:sz="4" w:space="0" w:color="000000"/>
            </w:tcBorders>
          </w:tcPr>
          <w:p w14:paraId="0C79B284" w14:textId="77777777" w:rsidR="00925913" w:rsidRDefault="00477365">
            <w:pPr>
              <w:spacing w:after="0" w:line="259" w:lineRule="auto"/>
              <w:ind w:left="1" w:right="0" w:firstLine="0"/>
              <w:jc w:val="left"/>
            </w:pPr>
            <w:r>
              <w:t xml:space="preserve"> </w:t>
            </w:r>
          </w:p>
          <w:p w14:paraId="33C21C70" w14:textId="77777777" w:rsidR="00925913" w:rsidRDefault="00477365">
            <w:pPr>
              <w:spacing w:after="0" w:line="259" w:lineRule="auto"/>
              <w:ind w:left="1" w:right="0" w:firstLine="0"/>
              <w:jc w:val="left"/>
            </w:pPr>
            <w:r>
              <w:t xml:space="preserve">Increase in fair value of fixed rate investments (impact on Other </w:t>
            </w:r>
          </w:p>
          <w:p w14:paraId="38C9CE27" w14:textId="77777777" w:rsidR="00925913" w:rsidRDefault="00477365">
            <w:pPr>
              <w:spacing w:after="0" w:line="259" w:lineRule="auto"/>
              <w:ind w:left="1" w:right="0" w:firstLine="0"/>
              <w:jc w:val="left"/>
            </w:pPr>
            <w:r>
              <w:t xml:space="preserve">Comprehensive Income and Expenditure) </w:t>
            </w:r>
          </w:p>
        </w:tc>
        <w:tc>
          <w:tcPr>
            <w:tcW w:w="1133" w:type="dxa"/>
            <w:tcBorders>
              <w:top w:val="nil"/>
              <w:left w:val="single" w:sz="4" w:space="0" w:color="000000"/>
              <w:bottom w:val="nil"/>
              <w:right w:val="single" w:sz="4" w:space="0" w:color="000000"/>
            </w:tcBorders>
          </w:tcPr>
          <w:p w14:paraId="30F6835D" w14:textId="77777777" w:rsidR="00925913" w:rsidRDefault="00477365">
            <w:pPr>
              <w:spacing w:after="0" w:line="259" w:lineRule="auto"/>
              <w:ind w:left="0" w:right="0" w:firstLine="0"/>
              <w:jc w:val="right"/>
            </w:pPr>
            <w:r>
              <w:t xml:space="preserve"> </w:t>
            </w:r>
          </w:p>
          <w:p w14:paraId="7C1A4E6A" w14:textId="77777777" w:rsidR="00925913" w:rsidRDefault="00477365">
            <w:pPr>
              <w:spacing w:after="0" w:line="259" w:lineRule="auto"/>
              <w:ind w:left="0" w:right="56" w:firstLine="0"/>
              <w:jc w:val="right"/>
            </w:pPr>
            <w:r>
              <w:t xml:space="preserve">0 </w:t>
            </w:r>
          </w:p>
        </w:tc>
      </w:tr>
      <w:tr w:rsidR="00925913" w14:paraId="1DF6E9B5" w14:textId="77777777">
        <w:trPr>
          <w:trHeight w:val="642"/>
        </w:trPr>
        <w:tc>
          <w:tcPr>
            <w:tcW w:w="1275" w:type="dxa"/>
            <w:tcBorders>
              <w:top w:val="nil"/>
              <w:left w:val="single" w:sz="4" w:space="0" w:color="000000"/>
              <w:bottom w:val="single" w:sz="4" w:space="0" w:color="000000"/>
              <w:right w:val="single" w:sz="4" w:space="0" w:color="000000"/>
            </w:tcBorders>
          </w:tcPr>
          <w:p w14:paraId="4A6A0724" w14:textId="77777777" w:rsidR="00925913" w:rsidRDefault="00477365">
            <w:pPr>
              <w:spacing w:after="0" w:line="259" w:lineRule="auto"/>
              <w:ind w:left="0" w:right="56" w:firstLine="0"/>
              <w:jc w:val="right"/>
            </w:pPr>
            <w:r>
              <w:t xml:space="preserve">0 </w:t>
            </w:r>
          </w:p>
        </w:tc>
        <w:tc>
          <w:tcPr>
            <w:tcW w:w="6522" w:type="dxa"/>
            <w:tcBorders>
              <w:top w:val="nil"/>
              <w:left w:val="single" w:sz="4" w:space="0" w:color="000000"/>
              <w:bottom w:val="single" w:sz="4" w:space="0" w:color="000000"/>
              <w:right w:val="single" w:sz="4" w:space="0" w:color="000000"/>
            </w:tcBorders>
          </w:tcPr>
          <w:p w14:paraId="60A0DD52" w14:textId="77777777" w:rsidR="00925913" w:rsidRDefault="00477365">
            <w:pPr>
              <w:spacing w:after="0" w:line="259" w:lineRule="auto"/>
              <w:ind w:left="1" w:right="0" w:firstLine="0"/>
              <w:jc w:val="left"/>
            </w:pPr>
            <w:r>
              <w:t xml:space="preserve">Increase in fair value of financial liabilities (no impact on Other </w:t>
            </w:r>
          </w:p>
          <w:p w14:paraId="16578C8D" w14:textId="77777777" w:rsidR="00925913" w:rsidRDefault="00477365">
            <w:pPr>
              <w:spacing w:after="0" w:line="259" w:lineRule="auto"/>
              <w:ind w:left="1" w:right="0" w:firstLine="0"/>
              <w:jc w:val="left"/>
            </w:pPr>
            <w:r>
              <w:t xml:space="preserve">Comprehensive Income and Expenditure) </w:t>
            </w:r>
          </w:p>
        </w:tc>
        <w:tc>
          <w:tcPr>
            <w:tcW w:w="1133" w:type="dxa"/>
            <w:tcBorders>
              <w:top w:val="nil"/>
              <w:left w:val="single" w:sz="4" w:space="0" w:color="000000"/>
              <w:bottom w:val="single" w:sz="4" w:space="0" w:color="000000"/>
              <w:right w:val="single" w:sz="4" w:space="0" w:color="000000"/>
            </w:tcBorders>
          </w:tcPr>
          <w:p w14:paraId="37B7B711" w14:textId="77777777" w:rsidR="00925913" w:rsidRDefault="00477365">
            <w:pPr>
              <w:spacing w:after="0" w:line="259" w:lineRule="auto"/>
              <w:ind w:left="0" w:right="56" w:firstLine="0"/>
              <w:jc w:val="right"/>
            </w:pPr>
            <w:r>
              <w:t xml:space="preserve">0 </w:t>
            </w:r>
          </w:p>
        </w:tc>
      </w:tr>
    </w:tbl>
    <w:p w14:paraId="24709920" w14:textId="77777777" w:rsidR="00925913" w:rsidRDefault="00477365">
      <w:pPr>
        <w:spacing w:after="0" w:line="259" w:lineRule="auto"/>
        <w:ind w:left="568" w:right="0" w:firstLine="0"/>
        <w:jc w:val="left"/>
      </w:pPr>
      <w:r>
        <w:t xml:space="preserve"> </w:t>
      </w:r>
    </w:p>
    <w:p w14:paraId="0EAF2856" w14:textId="77777777" w:rsidR="00925913" w:rsidRDefault="00477365">
      <w:pPr>
        <w:ind w:left="1268" w:right="0"/>
      </w:pPr>
      <w:r>
        <w:t>The impact of a 1% fall in interest rates would be as above but with the movements being reversed.</w:t>
      </w:r>
      <w:r>
        <w:rPr>
          <w:color w:val="0000FF"/>
        </w:rPr>
        <w:t xml:space="preserve"> </w:t>
      </w:r>
      <w:r>
        <w:t xml:space="preserve">The 1% variation chosen for sensitivity analysis can be treated as a flat line change, so a 5% variation will result in amounts totalling five times the amount included in the table above. </w:t>
      </w:r>
    </w:p>
    <w:p w14:paraId="70AB1832" w14:textId="77777777" w:rsidR="00925913" w:rsidRDefault="00477365">
      <w:pPr>
        <w:spacing w:after="0" w:line="259" w:lineRule="auto"/>
        <w:ind w:left="1277" w:right="0" w:firstLine="0"/>
        <w:jc w:val="left"/>
      </w:pPr>
      <w:r>
        <w:t xml:space="preserve"> </w:t>
      </w:r>
    </w:p>
    <w:p w14:paraId="6ECC35C4" w14:textId="77777777" w:rsidR="00925913" w:rsidRDefault="00477365">
      <w:pPr>
        <w:ind w:left="1268" w:right="0"/>
      </w:pPr>
      <w:r>
        <w:t xml:space="preserve">The Authority held no loans at variable rate at the Balance Sheet date so any movement in interest rates will have no effect on the Surplus or Deficit on the Provision of Services. </w:t>
      </w:r>
    </w:p>
    <w:p w14:paraId="2B3786EE" w14:textId="77777777" w:rsidR="00925913" w:rsidRDefault="00477365">
      <w:pPr>
        <w:spacing w:after="0" w:line="259" w:lineRule="auto"/>
        <w:ind w:left="1277" w:right="0" w:firstLine="0"/>
        <w:jc w:val="left"/>
      </w:pPr>
      <w:r>
        <w:t xml:space="preserve"> </w:t>
      </w:r>
    </w:p>
    <w:p w14:paraId="0C403381" w14:textId="77777777" w:rsidR="00925913" w:rsidRDefault="00477365">
      <w:pPr>
        <w:spacing w:after="0" w:line="259" w:lineRule="auto"/>
        <w:ind w:left="1277" w:right="0" w:firstLine="0"/>
        <w:jc w:val="left"/>
      </w:pPr>
      <w:r>
        <w:t xml:space="preserve"> </w:t>
      </w:r>
      <w:r>
        <w:tab/>
        <w:t xml:space="preserve"> </w:t>
      </w:r>
    </w:p>
    <w:p w14:paraId="16048394" w14:textId="77777777" w:rsidR="00925913" w:rsidRDefault="00477365">
      <w:pPr>
        <w:spacing w:after="0" w:line="259" w:lineRule="auto"/>
        <w:ind w:left="1277" w:right="0" w:firstLine="0"/>
        <w:jc w:val="left"/>
      </w:pPr>
      <w:r>
        <w:t xml:space="preserve"> </w:t>
      </w:r>
    </w:p>
    <w:p w14:paraId="46388295" w14:textId="77777777" w:rsidR="00925913" w:rsidRDefault="00477365">
      <w:pPr>
        <w:tabs>
          <w:tab w:val="center" w:pos="679"/>
          <w:tab w:val="center" w:pos="4704"/>
        </w:tabs>
        <w:spacing w:after="3" w:line="252" w:lineRule="auto"/>
        <w:ind w:left="0" w:right="0" w:firstLine="0"/>
        <w:jc w:val="left"/>
      </w:pPr>
      <w:r>
        <w:rPr>
          <w:rFonts w:ascii="Calibri" w:eastAsia="Calibri" w:hAnsi="Calibri" w:cs="Calibri"/>
          <w:sz w:val="22"/>
        </w:rPr>
        <w:tab/>
      </w:r>
      <w:r>
        <w:rPr>
          <w:b/>
        </w:rPr>
        <w:t xml:space="preserve">56 </w:t>
      </w:r>
      <w:r>
        <w:rPr>
          <w:b/>
        </w:rPr>
        <w:tab/>
      </w:r>
      <w:r>
        <w:rPr>
          <w:b/>
          <w:u w:val="single" w:color="000000"/>
        </w:rPr>
        <w:t>STATEMENT OF SINGLE ENTITIY AND GROUP ACCOUNTING POLICIES</w:t>
      </w:r>
      <w:r>
        <w:rPr>
          <w:b/>
        </w:rPr>
        <w:t xml:space="preserve"> </w:t>
      </w:r>
    </w:p>
    <w:p w14:paraId="00F6625A" w14:textId="77777777" w:rsidR="00925913" w:rsidRDefault="00477365">
      <w:pPr>
        <w:spacing w:after="0" w:line="259" w:lineRule="auto"/>
        <w:ind w:left="1277" w:right="0" w:firstLine="0"/>
        <w:jc w:val="left"/>
      </w:pPr>
      <w:r>
        <w:t xml:space="preserve"> </w:t>
      </w:r>
    </w:p>
    <w:p w14:paraId="0727D078" w14:textId="77777777" w:rsidR="00925913" w:rsidRDefault="00477365">
      <w:pPr>
        <w:tabs>
          <w:tab w:val="center" w:pos="690"/>
          <w:tab w:val="center" w:pos="2144"/>
        </w:tabs>
        <w:spacing w:after="3" w:line="252" w:lineRule="auto"/>
        <w:ind w:left="0" w:right="0" w:firstLine="0"/>
        <w:jc w:val="left"/>
      </w:pPr>
      <w:r>
        <w:rPr>
          <w:rFonts w:ascii="Calibri" w:eastAsia="Calibri" w:hAnsi="Calibri" w:cs="Calibri"/>
          <w:sz w:val="22"/>
        </w:rPr>
        <w:tab/>
      </w:r>
      <w:r>
        <w:rPr>
          <w:b/>
        </w:rPr>
        <w:t xml:space="preserve">(a) </w:t>
      </w:r>
      <w:r>
        <w:rPr>
          <w:b/>
        </w:rPr>
        <w:tab/>
      </w:r>
      <w:r>
        <w:rPr>
          <w:b/>
          <w:u w:val="single" w:color="000000"/>
        </w:rPr>
        <w:t>GOING CONCERN</w:t>
      </w:r>
      <w:r>
        <w:rPr>
          <w:b/>
        </w:rPr>
        <w:t xml:space="preserve"> </w:t>
      </w:r>
    </w:p>
    <w:p w14:paraId="1D7540CC" w14:textId="77777777" w:rsidR="00925913" w:rsidRDefault="00477365">
      <w:pPr>
        <w:spacing w:after="0" w:line="259" w:lineRule="auto"/>
        <w:ind w:left="1277" w:right="0" w:firstLine="0"/>
        <w:jc w:val="left"/>
      </w:pPr>
      <w:r>
        <w:rPr>
          <w:b/>
        </w:rPr>
        <w:t xml:space="preserve"> </w:t>
      </w:r>
    </w:p>
    <w:p w14:paraId="36438FBD" w14:textId="77777777" w:rsidR="00925913" w:rsidRDefault="00477365">
      <w:pPr>
        <w:ind w:left="1268" w:right="0"/>
      </w:pPr>
      <w:r>
        <w:t xml:space="preserve">The provisions in the Code in respect of going concern reporting requirements reflect the economic and statutory environment in which local authorities operate. These provisions confirm that, as authorities cannot be created or dissolved without statutory prescription, they must prepare their financial statements on a going concern basis of accounting. </w:t>
      </w:r>
    </w:p>
    <w:p w14:paraId="58EE1BA4" w14:textId="77777777" w:rsidR="00925913" w:rsidRDefault="00477365">
      <w:pPr>
        <w:spacing w:after="0" w:line="259" w:lineRule="auto"/>
        <w:ind w:left="1277" w:right="0" w:firstLine="0"/>
        <w:jc w:val="left"/>
      </w:pPr>
      <w:r>
        <w:t xml:space="preserve"> </w:t>
      </w:r>
    </w:p>
    <w:p w14:paraId="41A739CB" w14:textId="77777777" w:rsidR="00925913" w:rsidRDefault="00477365">
      <w:pPr>
        <w:ind w:left="1268" w:right="0"/>
      </w:pPr>
      <w:r>
        <w:t>Local authorities carry out functions essential to the local community and are themselves revenue raising bodies (with limits on their revenue raising powers, arising only at the discretion of central government). If an authority were in financial difficulty, the prospects are thus that alternative arrangements might be made by central government either for the continuation of the services it provides or for assistance with the recovery of a deficit over more than one financial year. As a result of this, it</w:t>
      </w:r>
      <w:r>
        <w:t xml:space="preserve"> would not therefore be appropriate for local authority financial statements to be provided on anything other than a going concern basis.   </w:t>
      </w:r>
    </w:p>
    <w:p w14:paraId="47610B12" w14:textId="77777777" w:rsidR="00925913" w:rsidRDefault="00477365">
      <w:pPr>
        <w:spacing w:after="0" w:line="259" w:lineRule="auto"/>
        <w:ind w:left="1277" w:right="0" w:firstLine="0"/>
        <w:jc w:val="left"/>
      </w:pPr>
      <w:r>
        <w:t xml:space="preserve"> </w:t>
      </w:r>
    </w:p>
    <w:p w14:paraId="70F281B6" w14:textId="77777777" w:rsidR="00925913" w:rsidRDefault="00477365">
      <w:pPr>
        <w:ind w:left="1268" w:right="0"/>
      </w:pPr>
      <w:r>
        <w:lastRenderedPageBreak/>
        <w:t xml:space="preserve">The accounts are prepared on the expectation that the services and functions of the Council are expected to continue in operational existence for the foreseeable future. Therefore, these financial statements are produced on a going concern basis. </w:t>
      </w:r>
    </w:p>
    <w:p w14:paraId="22670A98" w14:textId="77777777" w:rsidR="00925913" w:rsidRDefault="00477365">
      <w:pPr>
        <w:spacing w:after="0" w:line="259" w:lineRule="auto"/>
        <w:ind w:left="1277" w:right="0" w:firstLine="0"/>
        <w:jc w:val="left"/>
      </w:pPr>
      <w:r>
        <w:t xml:space="preserve"> </w:t>
      </w:r>
    </w:p>
    <w:p w14:paraId="660E3D36" w14:textId="77777777" w:rsidR="00925913" w:rsidRDefault="00477365">
      <w:pPr>
        <w:ind w:left="1268" w:right="0"/>
      </w:pPr>
      <w:r>
        <w:t xml:space="preserve">Additionally, management have assessed cash flow modelling through to March 2025 which demonstrates the Council’s ability to work within its Capital Financing Requirement and Cash management framework, with appropriate headroom (at least £10m), and identified no significant risks to liquidity within the next twelve months from the date of issue of these financial statements.  </w:t>
      </w:r>
    </w:p>
    <w:p w14:paraId="4B4F3235" w14:textId="77777777" w:rsidR="00925913" w:rsidRDefault="00477365">
      <w:pPr>
        <w:spacing w:after="0" w:line="259" w:lineRule="auto"/>
        <w:ind w:left="1277" w:right="0" w:firstLine="0"/>
        <w:jc w:val="left"/>
      </w:pPr>
      <w:r>
        <w:t xml:space="preserve"> </w:t>
      </w:r>
    </w:p>
    <w:p w14:paraId="3846032E" w14:textId="77777777" w:rsidR="00925913" w:rsidRDefault="00477365">
      <w:pPr>
        <w:ind w:left="1268" w:right="0"/>
      </w:pPr>
      <w:r>
        <w:t>The Narrative Report sets out the significant impacts of the current high levels of inflation, and the ongoing impact of the pandemic, on the local economy and on Council finances, as well as the response structures and steps taken to manage the risks and impacts. The Council is still experiencing a reduction in income in the current year, with losses of fees and charges and Council Tax and Business Rates. The current high levels of inflation and the pandemic is also still resulting in the Council bearing s</w:t>
      </w:r>
      <w:r>
        <w:t xml:space="preserve">ignificant extra costs, particularly in social care.  </w:t>
      </w:r>
    </w:p>
    <w:p w14:paraId="70F4D313" w14:textId="77777777" w:rsidR="00925913" w:rsidRDefault="00477365">
      <w:pPr>
        <w:spacing w:after="0" w:line="259" w:lineRule="auto"/>
        <w:ind w:left="1277" w:right="0" w:firstLine="0"/>
        <w:jc w:val="left"/>
      </w:pPr>
      <w:r>
        <w:t xml:space="preserve"> </w:t>
      </w:r>
    </w:p>
    <w:p w14:paraId="7B527829" w14:textId="77777777" w:rsidR="00925913" w:rsidRDefault="00477365">
      <w:pPr>
        <w:ind w:left="1268" w:right="0"/>
      </w:pPr>
      <w:r>
        <w:t xml:space="preserve">The Council has received additional grant support from Government in 2021/22 to fund a proportion of these costs, including emergency funding, and compensation for an element of losses on sales, fees and charges and council tax.  It is estimated that this funding will offset a significant proportion of costs and income losses, with no residual losses currently included in the Council’s budget monitoring position for the year. </w:t>
      </w:r>
    </w:p>
    <w:p w14:paraId="25D8AB44" w14:textId="77777777" w:rsidR="00925913" w:rsidRDefault="00477365">
      <w:pPr>
        <w:spacing w:after="0" w:line="259" w:lineRule="auto"/>
        <w:ind w:left="1277" w:right="0" w:firstLine="0"/>
        <w:jc w:val="left"/>
      </w:pPr>
      <w:r>
        <w:t xml:space="preserve"> </w:t>
      </w:r>
    </w:p>
    <w:p w14:paraId="042F189D" w14:textId="77777777" w:rsidR="00925913" w:rsidRDefault="00477365">
      <w:pPr>
        <w:ind w:left="1268" w:right="0"/>
      </w:pPr>
      <w:r>
        <w:t xml:space="preserve">Current cash and cash-equivalents of £98m at the balance sheet date have been modelled, using reasonable assumptions regarding service costs, staff costs and income, for 12 months from the final certification of these statements to March 2025, including downside scenarios for cash collection and the ongoing impact of reduction on fees and charges. The low point in liquidity is in March 2024 due to the cumulative impacts of the downside scenarios modelled and the usual cycle of taxation collection resulting </w:t>
      </w:r>
      <w:r>
        <w:t xml:space="preserve">in lower cash income in February and March. The Council remains in a positive cash position for the duration of the forecast.  </w:t>
      </w:r>
    </w:p>
    <w:p w14:paraId="1DCFE866" w14:textId="77777777" w:rsidR="00925913" w:rsidRDefault="00477365">
      <w:pPr>
        <w:spacing w:after="0" w:line="259" w:lineRule="auto"/>
        <w:ind w:left="1277" w:right="0" w:firstLine="0"/>
        <w:jc w:val="left"/>
      </w:pPr>
      <w:r>
        <w:t xml:space="preserve"> </w:t>
      </w:r>
    </w:p>
    <w:p w14:paraId="4C134EB8" w14:textId="77777777" w:rsidR="00925913" w:rsidRDefault="00477365">
      <w:pPr>
        <w:ind w:left="1268" w:right="0"/>
      </w:pPr>
      <w:r>
        <w:t xml:space="preserve">The Council do not plan for any borrowing to support cashflow until March 2024, and only then in the downside scenario. In line with the treasury management strategy of the Council, planned borrowing is limited to the refinancing of a loan due for repayment. The Council remains within its prudential borrowing limits with sufficient headroom should further need arise. </w:t>
      </w:r>
    </w:p>
    <w:p w14:paraId="1BBFD57E" w14:textId="77777777" w:rsidR="00925913" w:rsidRDefault="00477365">
      <w:pPr>
        <w:spacing w:after="0" w:line="259" w:lineRule="auto"/>
        <w:ind w:left="1277" w:right="0" w:firstLine="0"/>
        <w:jc w:val="left"/>
      </w:pPr>
      <w:r>
        <w:t xml:space="preserve"> </w:t>
      </w:r>
    </w:p>
    <w:p w14:paraId="296E04C9" w14:textId="77777777" w:rsidR="00925913" w:rsidRDefault="00477365">
      <w:pPr>
        <w:ind w:left="1268" w:right="0"/>
      </w:pPr>
      <w:r>
        <w:t>The Council budget and medium-</w:t>
      </w:r>
      <w:r>
        <w:t xml:space="preserve">term financial strategy identify savings requirements over the next three years. The Council plan to move towards the General Fund Balance being maintained above the minimum 6.5% of Council net budget as recommended by the Section 151 officer in the Robustness report to Budget Council. There was no planned use of the Council’s General Fund Balances to support the short- or medium-term budgets. However, given the current high levels of inflation and service pressures in areas such as Children’s Social Care, </w:t>
      </w:r>
      <w:r>
        <w:t xml:space="preserve">the Council agreed to utilise some General Fund Balances to meet these pressures in 2022/2023 – however, they will remain above the absolute minimum level required. The use of these balances will necessitate their replenishment, and plans will be developed to do this in line with the Council’s track record of achieving savings required by difficult financial decisions.  </w:t>
      </w:r>
    </w:p>
    <w:p w14:paraId="7CBA6DD4" w14:textId="77777777" w:rsidR="00925913" w:rsidRDefault="00477365">
      <w:pPr>
        <w:spacing w:after="0" w:line="259" w:lineRule="auto"/>
        <w:ind w:left="1277" w:right="0" w:firstLine="0"/>
        <w:jc w:val="left"/>
      </w:pPr>
      <w:r>
        <w:t xml:space="preserve"> </w:t>
      </w:r>
    </w:p>
    <w:p w14:paraId="171463EA" w14:textId="77777777" w:rsidR="00925913" w:rsidRDefault="00477365">
      <w:pPr>
        <w:ind w:left="1268" w:right="0"/>
      </w:pPr>
      <w:r>
        <w:t xml:space="preserve">The Council recognise that Collection Fund losses from 2020/2021 can be carried forward and funded over three </w:t>
      </w:r>
      <w:r>
        <w:t xml:space="preserve">years in line with Government guidance.   </w:t>
      </w:r>
    </w:p>
    <w:p w14:paraId="0449D244" w14:textId="77777777" w:rsidR="00925913" w:rsidRDefault="00477365">
      <w:pPr>
        <w:spacing w:after="0" w:line="259" w:lineRule="auto"/>
        <w:ind w:left="568" w:right="0" w:firstLine="0"/>
        <w:jc w:val="left"/>
      </w:pPr>
      <w:r>
        <w:t xml:space="preserve"> </w:t>
      </w:r>
    </w:p>
    <w:p w14:paraId="1F142E68" w14:textId="77777777" w:rsidR="00925913" w:rsidRDefault="00477365">
      <w:pPr>
        <w:ind w:left="1268" w:right="0"/>
      </w:pPr>
      <w:r>
        <w:t xml:space="preserve">As the cash flow modelling demonstrates that the Council will continue to have liquidity for the next 12 months, to support the continuation of service assumption, management are satisfied that there is no material uncertainty relating to going concern. </w:t>
      </w:r>
    </w:p>
    <w:p w14:paraId="64450BFE" w14:textId="77777777" w:rsidR="00925913" w:rsidRDefault="00477365">
      <w:pPr>
        <w:spacing w:after="0" w:line="259" w:lineRule="auto"/>
        <w:ind w:left="568" w:right="0" w:firstLine="0"/>
        <w:jc w:val="left"/>
      </w:pPr>
      <w:r>
        <w:t xml:space="preserve"> </w:t>
      </w:r>
    </w:p>
    <w:p w14:paraId="47EA02AA" w14:textId="77777777" w:rsidR="00925913" w:rsidRDefault="00477365">
      <w:pPr>
        <w:spacing w:after="0" w:line="259" w:lineRule="auto"/>
        <w:ind w:left="568" w:right="0" w:firstLine="0"/>
        <w:jc w:val="left"/>
      </w:pPr>
      <w:r>
        <w:t xml:space="preserve"> </w:t>
      </w:r>
    </w:p>
    <w:p w14:paraId="7775031B" w14:textId="77777777" w:rsidR="00925913" w:rsidRDefault="00477365">
      <w:pPr>
        <w:numPr>
          <w:ilvl w:val="0"/>
          <w:numId w:val="34"/>
        </w:numPr>
        <w:spacing w:after="3" w:line="252" w:lineRule="auto"/>
        <w:ind w:right="0" w:hanging="709"/>
        <w:jc w:val="left"/>
      </w:pPr>
      <w:r>
        <w:rPr>
          <w:b/>
          <w:u w:val="single" w:color="000000"/>
        </w:rPr>
        <w:t>GENERAL PRINCIPLES</w:t>
      </w:r>
      <w:r>
        <w:rPr>
          <w:b/>
        </w:rPr>
        <w:t xml:space="preserve"> </w:t>
      </w:r>
    </w:p>
    <w:p w14:paraId="5F050A5C" w14:textId="77777777" w:rsidR="00925913" w:rsidRDefault="00477365">
      <w:pPr>
        <w:spacing w:after="0" w:line="259" w:lineRule="auto"/>
        <w:ind w:left="568" w:right="0" w:firstLine="0"/>
        <w:jc w:val="left"/>
      </w:pPr>
      <w:r>
        <w:t xml:space="preserve"> </w:t>
      </w:r>
    </w:p>
    <w:p w14:paraId="5F6B4675" w14:textId="77777777" w:rsidR="00925913" w:rsidRDefault="00477365">
      <w:pPr>
        <w:ind w:left="1268" w:right="0"/>
      </w:pPr>
      <w:r>
        <w:t xml:space="preserve">The Statement of Accounts summarises the Council’s transactions for the financial year and its position at the year end. The Council is required to prepare an Annual Statement of Accounts by the Accounts and Audit (England) Regulations 2015 in accordance with proper accounting practices. These practices are set out primarily the </w:t>
      </w:r>
      <w:r>
        <w:rPr>
          <w:i/>
        </w:rPr>
        <w:t>Code of Practice on Local Authority Accounting in the United Kingdom 2020/2021</w:t>
      </w:r>
      <w:r>
        <w:t xml:space="preserve">. </w:t>
      </w:r>
    </w:p>
    <w:p w14:paraId="317AEAF2" w14:textId="77777777" w:rsidR="00925913" w:rsidRDefault="00477365">
      <w:pPr>
        <w:spacing w:after="0" w:line="259" w:lineRule="auto"/>
        <w:ind w:left="1277" w:right="0" w:firstLine="0"/>
        <w:jc w:val="left"/>
      </w:pPr>
      <w:r>
        <w:t xml:space="preserve"> </w:t>
      </w:r>
    </w:p>
    <w:p w14:paraId="539403BB" w14:textId="77777777" w:rsidR="00925913" w:rsidRDefault="00477365">
      <w:pPr>
        <w:ind w:left="1268" w:right="0"/>
      </w:pPr>
      <w:r>
        <w:lastRenderedPageBreak/>
        <w:t xml:space="preserve">The accounting convention adopted in the Statement of Accounts is primarily historical cost, modified by the revaluation of certain categories of non-current assets and financial instruments. </w:t>
      </w:r>
    </w:p>
    <w:p w14:paraId="705FF126" w14:textId="77777777" w:rsidR="00925913" w:rsidRDefault="00477365">
      <w:pPr>
        <w:spacing w:after="0" w:line="259" w:lineRule="auto"/>
        <w:ind w:left="568" w:right="0" w:firstLine="0"/>
        <w:jc w:val="left"/>
      </w:pPr>
      <w:r>
        <w:t xml:space="preserve"> </w:t>
      </w:r>
    </w:p>
    <w:p w14:paraId="2BB3454D" w14:textId="77777777" w:rsidR="00925913" w:rsidRDefault="00477365">
      <w:pPr>
        <w:spacing w:after="0" w:line="259" w:lineRule="auto"/>
        <w:ind w:left="568" w:right="0" w:firstLine="0"/>
        <w:jc w:val="left"/>
      </w:pPr>
      <w:r>
        <w:t xml:space="preserve"> </w:t>
      </w:r>
    </w:p>
    <w:p w14:paraId="1776769D" w14:textId="77777777" w:rsidR="00925913" w:rsidRDefault="00477365">
      <w:pPr>
        <w:numPr>
          <w:ilvl w:val="0"/>
          <w:numId w:val="34"/>
        </w:numPr>
        <w:spacing w:after="3" w:line="252" w:lineRule="auto"/>
        <w:ind w:right="0" w:hanging="709"/>
        <w:jc w:val="left"/>
      </w:pPr>
      <w:r>
        <w:rPr>
          <w:b/>
          <w:u w:val="single" w:color="000000"/>
        </w:rPr>
        <w:t>ACCRUALS OF INCOME AND EXPENDITURE</w:t>
      </w:r>
      <w:r>
        <w:rPr>
          <w:b/>
        </w:rPr>
        <w:t xml:space="preserve"> </w:t>
      </w:r>
    </w:p>
    <w:p w14:paraId="36B11E22" w14:textId="77777777" w:rsidR="00925913" w:rsidRDefault="00477365">
      <w:pPr>
        <w:spacing w:after="0" w:line="259" w:lineRule="auto"/>
        <w:ind w:left="568" w:right="0" w:firstLine="0"/>
        <w:jc w:val="left"/>
      </w:pPr>
      <w:r>
        <w:rPr>
          <w:b/>
        </w:rPr>
        <w:t xml:space="preserve"> </w:t>
      </w:r>
      <w:r>
        <w:rPr>
          <w:b/>
        </w:rPr>
        <w:tab/>
      </w: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43DDC190" w14:textId="77777777" w:rsidR="00925913" w:rsidRDefault="00477365">
      <w:pPr>
        <w:ind w:left="1268" w:right="0"/>
      </w:pPr>
      <w:r>
        <w:t xml:space="preserve">Activity is accounted for in the year that it takes place, not simply when cash payments are made or received, in particular: </w:t>
      </w:r>
    </w:p>
    <w:p w14:paraId="2D578888" w14:textId="77777777" w:rsidR="00925913" w:rsidRDefault="00477365">
      <w:pPr>
        <w:spacing w:after="0" w:line="259" w:lineRule="auto"/>
        <w:ind w:left="1288" w:right="0" w:firstLine="0"/>
        <w:jc w:val="left"/>
      </w:pPr>
      <w:r>
        <w:t xml:space="preserve"> </w:t>
      </w:r>
    </w:p>
    <w:p w14:paraId="121D8D5F" w14:textId="77777777" w:rsidR="00925913" w:rsidRDefault="00477365">
      <w:pPr>
        <w:numPr>
          <w:ilvl w:val="1"/>
          <w:numId w:val="34"/>
        </w:numPr>
        <w:spacing w:after="246"/>
        <w:ind w:right="0" w:hanging="425"/>
      </w:pPr>
      <w:r>
        <w:t xml:space="preserve">Revenue from contracts with service recipients, whether for services or the provision of goods, is recognised when (or as) the goods or services are transferred to the service recipient in accordance with the performance obligations in the contract.  </w:t>
      </w:r>
    </w:p>
    <w:p w14:paraId="12C51F53" w14:textId="77777777" w:rsidR="00925913" w:rsidRDefault="00477365">
      <w:pPr>
        <w:numPr>
          <w:ilvl w:val="1"/>
          <w:numId w:val="34"/>
        </w:numPr>
        <w:spacing w:after="247"/>
        <w:ind w:right="0" w:hanging="425"/>
      </w:pPr>
      <w:r>
        <w:t xml:space="preserve">Supplies are recorded as expenditure when they are consumed - where there is a gap between the date supplies are received and their consumption, they are carried as inventories on the Balance Sheet.  </w:t>
      </w:r>
    </w:p>
    <w:p w14:paraId="2F4F7444" w14:textId="77777777" w:rsidR="00925913" w:rsidRDefault="00477365">
      <w:pPr>
        <w:numPr>
          <w:ilvl w:val="1"/>
          <w:numId w:val="34"/>
        </w:numPr>
        <w:spacing w:after="245"/>
        <w:ind w:right="0" w:hanging="425"/>
      </w:pPr>
      <w:r>
        <w:t xml:space="preserve">Expenses in relation to services received (including services provided by employees) are recorded as expenditure when the services are received rather than when payments are made. </w:t>
      </w:r>
    </w:p>
    <w:p w14:paraId="162C28A0" w14:textId="77777777" w:rsidR="00925913" w:rsidRDefault="00477365">
      <w:pPr>
        <w:numPr>
          <w:ilvl w:val="1"/>
          <w:numId w:val="34"/>
        </w:numPr>
        <w:spacing w:after="246"/>
        <w:ind w:right="0" w:hanging="425"/>
      </w:pPr>
      <w:r>
        <w:t xml:space="preserve">Interest receivable on investments and payable on borrowings is accounted for respectively as income and expenditure on the basis of the effective interest rate for the relevant financial instrument rather than the cash flows fixed or determined by the contract. </w:t>
      </w:r>
    </w:p>
    <w:p w14:paraId="371F4663" w14:textId="77777777" w:rsidR="00925913" w:rsidRDefault="00477365">
      <w:pPr>
        <w:numPr>
          <w:ilvl w:val="1"/>
          <w:numId w:val="34"/>
        </w:numPr>
        <w:ind w:right="0" w:hanging="425"/>
      </w:pPr>
      <w:r>
        <w:t xml:space="preserve">Where revenue and expenditure have been recognised but cash has not been received or paid, a debtor or creditor for the relevant amount is recorded in the Balance Sheet. Where debts may not be settled, the balance of debtors is written down and a charge made to revenue for the income that might not be collected. </w:t>
      </w:r>
    </w:p>
    <w:p w14:paraId="45DC09A6" w14:textId="77777777" w:rsidR="00925913" w:rsidRDefault="00477365">
      <w:pPr>
        <w:spacing w:after="0" w:line="259" w:lineRule="auto"/>
        <w:ind w:left="1277" w:right="0" w:firstLine="0"/>
        <w:jc w:val="left"/>
      </w:pPr>
      <w:r>
        <w:t xml:space="preserve"> </w:t>
      </w:r>
    </w:p>
    <w:p w14:paraId="256AFC4C" w14:textId="77777777" w:rsidR="00925913" w:rsidRDefault="00477365">
      <w:pPr>
        <w:spacing w:after="0" w:line="259" w:lineRule="auto"/>
        <w:ind w:left="1277" w:right="0" w:firstLine="0"/>
        <w:jc w:val="left"/>
      </w:pPr>
      <w:r>
        <w:t xml:space="preserve"> </w:t>
      </w:r>
    </w:p>
    <w:p w14:paraId="145DC508" w14:textId="77777777" w:rsidR="00925913" w:rsidRDefault="00477365">
      <w:pPr>
        <w:numPr>
          <w:ilvl w:val="0"/>
          <w:numId w:val="34"/>
        </w:numPr>
        <w:spacing w:after="3" w:line="252" w:lineRule="auto"/>
        <w:ind w:right="0" w:hanging="709"/>
        <w:jc w:val="left"/>
      </w:pPr>
      <w:r>
        <w:rPr>
          <w:b/>
          <w:u w:val="single" w:color="000000"/>
        </w:rPr>
        <w:t>BUSINESS IMPROVEMENT DISTRICTS</w:t>
      </w:r>
      <w:r>
        <w:rPr>
          <w:b/>
        </w:rPr>
        <w:t xml:space="preserve"> </w:t>
      </w:r>
    </w:p>
    <w:p w14:paraId="6C5C7A14" w14:textId="77777777" w:rsidR="00925913" w:rsidRDefault="00477365">
      <w:pPr>
        <w:spacing w:after="0" w:line="259" w:lineRule="auto"/>
        <w:ind w:left="1277" w:right="0" w:firstLine="0"/>
        <w:jc w:val="left"/>
      </w:pPr>
      <w:r>
        <w:t xml:space="preserve"> </w:t>
      </w:r>
    </w:p>
    <w:p w14:paraId="32C4379E" w14:textId="77777777" w:rsidR="00925913" w:rsidRDefault="00477365">
      <w:pPr>
        <w:ind w:left="1268" w:right="0"/>
      </w:pPr>
      <w:r>
        <w:t xml:space="preserve">A Business Improvement District (BID) scheme applies to an area in Southport Town Centre. The scheme is funded by a BID levy paid by non-domestic ratepayers. The Authority acts as principal under the scheme, and accounts for income received and expenditure incurred (including contributions to the BID project) within the relevant services within the Comprehensive Income and Expenditure Statement. </w:t>
      </w:r>
    </w:p>
    <w:p w14:paraId="2C968709" w14:textId="77777777" w:rsidR="00925913" w:rsidRDefault="00477365">
      <w:pPr>
        <w:spacing w:after="0" w:line="259" w:lineRule="auto"/>
        <w:ind w:left="1277" w:right="0" w:firstLine="0"/>
        <w:jc w:val="left"/>
      </w:pPr>
      <w:r>
        <w:t xml:space="preserve"> </w:t>
      </w:r>
    </w:p>
    <w:p w14:paraId="25C7278F" w14:textId="77777777" w:rsidR="00925913" w:rsidRDefault="00477365">
      <w:pPr>
        <w:spacing w:after="0" w:line="259" w:lineRule="auto"/>
        <w:ind w:left="568" w:right="0" w:firstLine="0"/>
        <w:jc w:val="left"/>
      </w:pPr>
      <w:r>
        <w:t xml:space="preserve"> </w:t>
      </w:r>
    </w:p>
    <w:p w14:paraId="644550C5" w14:textId="77777777" w:rsidR="00925913" w:rsidRDefault="00477365">
      <w:pPr>
        <w:numPr>
          <w:ilvl w:val="0"/>
          <w:numId w:val="34"/>
        </w:numPr>
        <w:spacing w:after="3" w:line="252" w:lineRule="auto"/>
        <w:ind w:right="0" w:hanging="709"/>
        <w:jc w:val="left"/>
      </w:pPr>
      <w:r>
        <w:rPr>
          <w:b/>
          <w:u w:val="single" w:color="000000"/>
        </w:rPr>
        <w:t>CASH AND CASH EQUIVALENTS</w:t>
      </w:r>
      <w:r>
        <w:rPr>
          <w:b/>
        </w:rPr>
        <w:t xml:space="preserve">    </w:t>
      </w:r>
    </w:p>
    <w:p w14:paraId="52387BC5" w14:textId="77777777" w:rsidR="00925913" w:rsidRDefault="00477365">
      <w:pPr>
        <w:spacing w:after="0" w:line="259" w:lineRule="auto"/>
        <w:ind w:left="1277" w:right="0" w:firstLine="0"/>
        <w:jc w:val="left"/>
      </w:pPr>
      <w:r>
        <w:t xml:space="preserve"> </w:t>
      </w:r>
    </w:p>
    <w:p w14:paraId="5BF1051D" w14:textId="77777777" w:rsidR="00925913" w:rsidRDefault="00477365">
      <w:pPr>
        <w:ind w:left="1268" w:right="0"/>
      </w:pPr>
      <w:r>
        <w:t xml:space="preserve">Cash is represented by cash in hand and deposits with financial institutions repayable without penalty on notice of not more than 24 hours. Cash equivalents are investments that mature in three months or less from the date of acquisition and that are readily convertible to known amounts of cash with insignificant risk of change in value. </w:t>
      </w:r>
    </w:p>
    <w:p w14:paraId="485E0D7D" w14:textId="77777777" w:rsidR="00925913" w:rsidRDefault="00477365">
      <w:pPr>
        <w:spacing w:after="0" w:line="259" w:lineRule="auto"/>
        <w:ind w:left="1277" w:right="0" w:firstLine="0"/>
        <w:jc w:val="left"/>
      </w:pPr>
      <w:r>
        <w:t xml:space="preserve"> </w:t>
      </w:r>
    </w:p>
    <w:p w14:paraId="5B385A16" w14:textId="77777777" w:rsidR="00925913" w:rsidRDefault="00477365">
      <w:pPr>
        <w:ind w:left="1268" w:right="0"/>
      </w:pPr>
      <w:r>
        <w:t xml:space="preserve">In the Balance Sheet and Cash Flow Statement, cash and cash equivalents are shown net of bank overdrafts that are repayable on demand and form an integral part of the Council’s cash management. </w:t>
      </w:r>
      <w:r>
        <w:rPr>
          <w:b/>
        </w:rPr>
        <w:t xml:space="preserve">(f) </w:t>
      </w:r>
      <w:r>
        <w:rPr>
          <w:b/>
        </w:rPr>
        <w:tab/>
      </w:r>
      <w:r>
        <w:rPr>
          <w:b/>
          <w:u w:val="single" w:color="000000"/>
        </w:rPr>
        <w:t>CHARGES TO REVENUE FOR NON-CURRENT ASSETS</w:t>
      </w:r>
      <w:r>
        <w:rPr>
          <w:b/>
        </w:rPr>
        <w:t xml:space="preserve"> </w:t>
      </w:r>
    </w:p>
    <w:p w14:paraId="1BE4EA7E" w14:textId="77777777" w:rsidR="00925913" w:rsidRDefault="00477365">
      <w:pPr>
        <w:spacing w:after="0" w:line="259" w:lineRule="auto"/>
        <w:ind w:left="568" w:right="0" w:firstLine="0"/>
        <w:jc w:val="left"/>
      </w:pPr>
      <w:r>
        <w:t xml:space="preserve"> </w:t>
      </w:r>
    </w:p>
    <w:p w14:paraId="380497D9" w14:textId="77777777" w:rsidR="00925913" w:rsidRDefault="00477365">
      <w:pPr>
        <w:ind w:left="1268" w:right="0"/>
      </w:pPr>
      <w:r>
        <w:t xml:space="preserve">Services, support services and trading accounts are debited with the following amounts to record the cost of holding Property, Plant and Equipment and Intangible Assets during the year: </w:t>
      </w:r>
    </w:p>
    <w:p w14:paraId="234242E4" w14:textId="77777777" w:rsidR="00925913" w:rsidRDefault="00477365">
      <w:pPr>
        <w:spacing w:after="0" w:line="259" w:lineRule="auto"/>
        <w:ind w:left="1277" w:right="0" w:firstLine="0"/>
        <w:jc w:val="left"/>
      </w:pPr>
      <w:r>
        <w:t xml:space="preserve"> </w:t>
      </w:r>
    </w:p>
    <w:p w14:paraId="400CDD40" w14:textId="77777777" w:rsidR="00925913" w:rsidRDefault="00477365">
      <w:pPr>
        <w:numPr>
          <w:ilvl w:val="1"/>
          <w:numId w:val="34"/>
        </w:numPr>
        <w:spacing w:after="211"/>
        <w:ind w:right="0" w:hanging="425"/>
      </w:pPr>
      <w:r>
        <w:t xml:space="preserve">Depreciation attributable to the assets used by the relevant service; </w:t>
      </w:r>
    </w:p>
    <w:p w14:paraId="4890B179" w14:textId="77777777" w:rsidR="00925913" w:rsidRDefault="00477365">
      <w:pPr>
        <w:numPr>
          <w:ilvl w:val="1"/>
          <w:numId w:val="34"/>
        </w:numPr>
        <w:spacing w:after="247"/>
        <w:ind w:right="0" w:hanging="425"/>
      </w:pPr>
      <w:r>
        <w:t xml:space="preserve">Revaluation and impairment losses on assets used by the service where there are no accumulated gains in the Revaluation Reserve against which the losses can be written off; and </w:t>
      </w:r>
    </w:p>
    <w:p w14:paraId="71F544E6" w14:textId="77777777" w:rsidR="00925913" w:rsidRDefault="00477365">
      <w:pPr>
        <w:numPr>
          <w:ilvl w:val="1"/>
          <w:numId w:val="34"/>
        </w:numPr>
        <w:spacing w:after="199"/>
        <w:ind w:right="0" w:hanging="425"/>
      </w:pPr>
      <w:r>
        <w:t xml:space="preserve">Amortisation of intangible assets attributable to the service. </w:t>
      </w:r>
    </w:p>
    <w:p w14:paraId="69611281" w14:textId="77777777" w:rsidR="00925913" w:rsidRDefault="00477365">
      <w:pPr>
        <w:ind w:left="1268" w:right="0"/>
      </w:pPr>
      <w:r>
        <w:t xml:space="preserve">The Council is not required to raise council tax to fund depreciation, revaluation and impairment losses or amortisation. However, it is required to make an annual contribution from revenue towards the </w:t>
      </w:r>
      <w:r>
        <w:lastRenderedPageBreak/>
        <w:t xml:space="preserve">reduction in its overall borrowing requirement equal to an amount calculated on a prudent basis determined by the Council in accordance with statutory guidance. Depreciation, revaluation and impairment losses are therefore replaced by the contribution in the General Fund Balance (Statutory Provision for the Financing of Capital Investment) by way of an adjusting transaction with the Capital Adjustment Account in the Movement of Reserves Statement for the difference between the two. </w:t>
      </w:r>
    </w:p>
    <w:p w14:paraId="4C0FCEE1" w14:textId="77777777" w:rsidR="00925913" w:rsidRDefault="00477365">
      <w:pPr>
        <w:spacing w:after="0" w:line="259" w:lineRule="auto"/>
        <w:ind w:left="1277" w:right="0" w:firstLine="0"/>
        <w:jc w:val="left"/>
      </w:pPr>
      <w:r>
        <w:t xml:space="preserve"> </w:t>
      </w:r>
    </w:p>
    <w:p w14:paraId="15807CC9" w14:textId="77777777" w:rsidR="00925913" w:rsidRDefault="00477365">
      <w:pPr>
        <w:spacing w:after="0" w:line="259" w:lineRule="auto"/>
        <w:ind w:left="1277" w:right="0" w:firstLine="0"/>
        <w:jc w:val="left"/>
      </w:pPr>
      <w:r>
        <w:t xml:space="preserve"> </w:t>
      </w:r>
    </w:p>
    <w:p w14:paraId="7D3FE5D6" w14:textId="77777777" w:rsidR="00925913" w:rsidRDefault="00477365">
      <w:pPr>
        <w:tabs>
          <w:tab w:val="center" w:pos="696"/>
          <w:tab w:val="center" w:pos="3383"/>
        </w:tabs>
        <w:spacing w:after="3" w:line="252" w:lineRule="auto"/>
        <w:ind w:left="0" w:right="0" w:firstLine="0"/>
        <w:jc w:val="left"/>
      </w:pPr>
      <w:r>
        <w:rPr>
          <w:rFonts w:ascii="Calibri" w:eastAsia="Calibri" w:hAnsi="Calibri" w:cs="Calibri"/>
          <w:sz w:val="22"/>
        </w:rPr>
        <w:tab/>
      </w:r>
      <w:r>
        <w:rPr>
          <w:b/>
        </w:rPr>
        <w:t xml:space="preserve">(g) </w:t>
      </w:r>
      <w:r>
        <w:rPr>
          <w:b/>
        </w:rPr>
        <w:tab/>
      </w:r>
      <w:r>
        <w:rPr>
          <w:b/>
          <w:u w:val="single" w:color="000000"/>
        </w:rPr>
        <w:t>COUNCIL TAX AND NON-DOMESTIC RATES</w:t>
      </w:r>
      <w:r>
        <w:rPr>
          <w:b/>
        </w:rPr>
        <w:t xml:space="preserve"> </w:t>
      </w:r>
    </w:p>
    <w:p w14:paraId="17613323" w14:textId="77777777" w:rsidR="00925913" w:rsidRDefault="00477365">
      <w:pPr>
        <w:spacing w:after="0" w:line="259" w:lineRule="auto"/>
        <w:ind w:left="1277" w:right="0" w:firstLine="0"/>
        <w:jc w:val="left"/>
      </w:pPr>
      <w:r>
        <w:t xml:space="preserve"> </w:t>
      </w:r>
    </w:p>
    <w:p w14:paraId="06F38AE1" w14:textId="77777777" w:rsidR="00925913" w:rsidRDefault="00477365">
      <w:pPr>
        <w:ind w:left="1268" w:right="0"/>
      </w:pPr>
      <w:r>
        <w:t>Sefton Council as a billing authority acts as an agent, collecting council tax and non-domestic rates (NDR) on behalf of the major preceptors (Merseyside Police and Crime Commissioner, Merseyside Fire and Rescue Service, and Liverpool City Region Combined Authority) and, as principal, collecting council tax and NDR for the Council. Billing authorities are required by statute to maintain a separate fund (i.e. the Collection Fund) for the collection and distribution of amounts due in respect of council tax an</w:t>
      </w:r>
      <w:r>
        <w:t xml:space="preserve">d NDR. Under the legislative framework for the Collection Fund, billing authorities, major preceptors and central government share proportionately the risks and rewards that the amount of council tax and NDR collected could be less or more than predicted. Sefton is part of the Liverpool City Region Business Rate Retention Pilot scheme currently retains 99% of NDR rates, which includes the 50% that would otherwise be due to central government. </w:t>
      </w:r>
    </w:p>
    <w:p w14:paraId="48237FF4" w14:textId="77777777" w:rsidR="00925913" w:rsidRDefault="00477365">
      <w:pPr>
        <w:spacing w:after="0" w:line="259" w:lineRule="auto"/>
        <w:ind w:left="1277" w:right="0" w:firstLine="0"/>
        <w:jc w:val="left"/>
      </w:pPr>
      <w:r>
        <w:t xml:space="preserve"> </w:t>
      </w:r>
    </w:p>
    <w:p w14:paraId="14F07F8C" w14:textId="77777777" w:rsidR="00925913" w:rsidRDefault="00477365">
      <w:pPr>
        <w:spacing w:after="4" w:line="249" w:lineRule="auto"/>
        <w:ind w:left="1272" w:right="0" w:hanging="10"/>
      </w:pPr>
      <w:r>
        <w:rPr>
          <w:u w:val="single" w:color="000000"/>
        </w:rPr>
        <w:t>Accounting for Council Tax and NDR</w:t>
      </w:r>
      <w:r>
        <w:t xml:space="preserve"> </w:t>
      </w:r>
    </w:p>
    <w:p w14:paraId="6959D168" w14:textId="77777777" w:rsidR="00925913" w:rsidRDefault="00477365">
      <w:pPr>
        <w:spacing w:after="0" w:line="259" w:lineRule="auto"/>
        <w:ind w:left="1277" w:right="0" w:firstLine="0"/>
        <w:jc w:val="left"/>
      </w:pPr>
      <w:r>
        <w:t xml:space="preserve"> </w:t>
      </w:r>
    </w:p>
    <w:p w14:paraId="35C381C9" w14:textId="77777777" w:rsidR="00925913" w:rsidRDefault="00477365">
      <w:pPr>
        <w:ind w:left="1268" w:right="0"/>
      </w:pPr>
      <w:r>
        <w:t xml:space="preserve">The council tax and NDR income included in the Comprehensive Income and Expenditure Statement </w:t>
      </w:r>
    </w:p>
    <w:p w14:paraId="2856D14A" w14:textId="77777777" w:rsidR="00925913" w:rsidRDefault="00477365">
      <w:pPr>
        <w:spacing w:after="2" w:line="243" w:lineRule="auto"/>
        <w:ind w:left="1287" w:right="0" w:hanging="10"/>
        <w:jc w:val="left"/>
      </w:pPr>
      <w:r>
        <w:t xml:space="preserve">(CIES) is the authority’s share of accrued income for the year. However, regulations determine the amount of council tax and NDR that must be included in the authority’s General Fund. Therefore, the difference between the income included in the CIES and the amount required by regulation to be credited to the General Fund is taken to the Collection Fund Adjustment Account and included as a reconciling item in the Movement in Reserves Statement. </w:t>
      </w:r>
    </w:p>
    <w:p w14:paraId="25A7D27C" w14:textId="77777777" w:rsidR="00925913" w:rsidRDefault="00477365">
      <w:pPr>
        <w:spacing w:after="0" w:line="259" w:lineRule="auto"/>
        <w:ind w:left="1277" w:right="0" w:firstLine="0"/>
        <w:jc w:val="left"/>
      </w:pPr>
      <w:r>
        <w:t xml:space="preserve"> </w:t>
      </w:r>
    </w:p>
    <w:p w14:paraId="3242A747" w14:textId="77777777" w:rsidR="00925913" w:rsidRDefault="00477365">
      <w:pPr>
        <w:spacing w:after="2" w:line="243" w:lineRule="auto"/>
        <w:ind w:left="1287" w:right="0" w:hanging="10"/>
        <w:jc w:val="left"/>
      </w:pPr>
      <w:r>
        <w:t xml:space="preserve">The Balance Sheet includes the authority’s share of the end of year balances in respect of council tax and NDR relating to arrears, impairment allowances for doubtful debts, overpayments and prepayments and appeals. </w:t>
      </w:r>
    </w:p>
    <w:p w14:paraId="42182C87" w14:textId="77777777" w:rsidR="00925913" w:rsidRDefault="00477365">
      <w:pPr>
        <w:spacing w:after="0" w:line="259" w:lineRule="auto"/>
        <w:ind w:left="1277" w:right="0" w:firstLine="0"/>
        <w:jc w:val="left"/>
      </w:pPr>
      <w:r>
        <w:t xml:space="preserve"> </w:t>
      </w:r>
    </w:p>
    <w:p w14:paraId="347119CD" w14:textId="77777777" w:rsidR="00925913" w:rsidRDefault="00477365">
      <w:pPr>
        <w:spacing w:after="0" w:line="259" w:lineRule="auto"/>
        <w:ind w:left="1277" w:right="0" w:firstLine="0"/>
        <w:jc w:val="left"/>
      </w:pPr>
      <w:r>
        <w:t xml:space="preserve"> </w:t>
      </w:r>
    </w:p>
    <w:p w14:paraId="71F79062" w14:textId="77777777" w:rsidR="00925913" w:rsidRDefault="00477365">
      <w:pPr>
        <w:tabs>
          <w:tab w:val="center" w:pos="696"/>
          <w:tab w:val="center" w:pos="2355"/>
        </w:tabs>
        <w:spacing w:after="3" w:line="252" w:lineRule="auto"/>
        <w:ind w:left="0" w:right="0" w:firstLine="0"/>
        <w:jc w:val="left"/>
      </w:pPr>
      <w:r>
        <w:rPr>
          <w:rFonts w:ascii="Calibri" w:eastAsia="Calibri" w:hAnsi="Calibri" w:cs="Calibri"/>
          <w:sz w:val="22"/>
        </w:rPr>
        <w:tab/>
      </w:r>
      <w:r>
        <w:rPr>
          <w:b/>
        </w:rPr>
        <w:t xml:space="preserve">(h) </w:t>
      </w:r>
      <w:r>
        <w:rPr>
          <w:b/>
        </w:rPr>
        <w:tab/>
      </w:r>
      <w:r>
        <w:rPr>
          <w:b/>
          <w:u w:val="single" w:color="000000"/>
        </w:rPr>
        <w:t>EMPLOYEE BENEFITS</w:t>
      </w:r>
      <w:r>
        <w:rPr>
          <w:b/>
        </w:rPr>
        <w:t xml:space="preserve"> </w:t>
      </w:r>
    </w:p>
    <w:p w14:paraId="416AE14F" w14:textId="77777777" w:rsidR="00925913" w:rsidRDefault="00477365">
      <w:pPr>
        <w:spacing w:after="0" w:line="259" w:lineRule="auto"/>
        <w:ind w:left="568" w:right="0" w:firstLine="0"/>
        <w:jc w:val="left"/>
      </w:pPr>
      <w:r>
        <w:t xml:space="preserve"> </w:t>
      </w:r>
    </w:p>
    <w:p w14:paraId="3C526825" w14:textId="77777777" w:rsidR="00925913" w:rsidRDefault="00477365">
      <w:pPr>
        <w:spacing w:after="106" w:line="252" w:lineRule="auto"/>
        <w:ind w:left="1287" w:right="0" w:hanging="10"/>
        <w:jc w:val="left"/>
      </w:pPr>
      <w:r>
        <w:rPr>
          <w:b/>
          <w:u w:val="single" w:color="000000"/>
        </w:rPr>
        <w:t>Benefits payable during employment</w:t>
      </w:r>
      <w:r>
        <w:rPr>
          <w:b/>
        </w:rPr>
        <w:t xml:space="preserve"> </w:t>
      </w:r>
    </w:p>
    <w:p w14:paraId="4072221E" w14:textId="77777777" w:rsidR="00925913" w:rsidRDefault="00477365">
      <w:pPr>
        <w:ind w:left="1268" w:right="0"/>
      </w:pPr>
      <w:r>
        <w:t>Short term employee benefits are those due to be settled within 12 months of the year end. They include such benefits as wages, salaries, paid annual leave and paid sick leave, bonuses and nonmonetary benefits (e.g. cars) for current employees and are recognised as an expense for services in the year in which the employees render service for the Council. An accrual is made for the cost of holiday entitlements (or any form of leave e.g. time off in lieu), earned by employees but not taken before the year-end</w:t>
      </w:r>
      <w:r>
        <w:t xml:space="preserve"> which employees can carry forward into the next financial year. The accrual is made at the wage and salary rates applicable in the following financial year, being the period in which the employee takes the benefit. The accrual is charged to Surplus or Deficit on the Provision of Services, but then reversed out through the Movement in Reserves Statement so that holiday entitlements are charged to revenue in the financial year to which the holiday absence occurs. </w:t>
      </w:r>
    </w:p>
    <w:p w14:paraId="7593A818" w14:textId="77777777" w:rsidR="00925913" w:rsidRDefault="00477365">
      <w:pPr>
        <w:spacing w:after="0" w:line="259" w:lineRule="auto"/>
        <w:ind w:left="568" w:right="0" w:firstLine="0"/>
        <w:jc w:val="left"/>
      </w:pPr>
      <w:r>
        <w:t xml:space="preserve"> </w:t>
      </w:r>
    </w:p>
    <w:p w14:paraId="3CA4A0B2" w14:textId="77777777" w:rsidR="00925913" w:rsidRDefault="00477365">
      <w:pPr>
        <w:spacing w:after="0" w:line="259" w:lineRule="auto"/>
        <w:ind w:left="568" w:right="0" w:firstLine="0"/>
        <w:jc w:val="left"/>
      </w:pPr>
      <w:r>
        <w:t xml:space="preserve"> </w:t>
      </w:r>
    </w:p>
    <w:p w14:paraId="12B5AFCC" w14:textId="77777777" w:rsidR="00925913" w:rsidRDefault="00477365">
      <w:pPr>
        <w:spacing w:after="0" w:line="259" w:lineRule="auto"/>
        <w:ind w:left="568" w:right="0" w:firstLine="0"/>
        <w:jc w:val="left"/>
      </w:pPr>
      <w:r>
        <w:t xml:space="preserve"> </w:t>
      </w:r>
    </w:p>
    <w:p w14:paraId="5F25E47F" w14:textId="77777777" w:rsidR="00925913" w:rsidRDefault="00477365">
      <w:pPr>
        <w:spacing w:after="107" w:line="252" w:lineRule="auto"/>
        <w:ind w:left="1287" w:right="0" w:hanging="10"/>
        <w:jc w:val="left"/>
      </w:pPr>
      <w:r>
        <w:rPr>
          <w:b/>
          <w:u w:val="single" w:color="000000"/>
        </w:rPr>
        <w:t>Termination Benefits</w:t>
      </w:r>
      <w:r>
        <w:rPr>
          <w:b/>
        </w:rPr>
        <w:t xml:space="preserve"> </w:t>
      </w:r>
    </w:p>
    <w:p w14:paraId="4BBBCF9A" w14:textId="77777777" w:rsidR="00925913" w:rsidRDefault="00477365">
      <w:pPr>
        <w:ind w:left="1268" w:right="0"/>
      </w:pPr>
      <w:r>
        <w:t>Termination benefits are amounts payable as a result of a decision by the authority to terminate an officer’s appointment before the normal retirement date or an officer’s decision to accept voluntary redundancy in exchange for those benefits and are charged on an accruals basis to the appropriate service or, where applicable, to the Corporate Unallocated Costs line in the Comprehensive Income and Expenditure Statement at the earlier of when the Authority can no longer withdraw the offer of those benefits o</w:t>
      </w:r>
      <w:r>
        <w:t xml:space="preserve">r when the Authority recognises costs for a restructuring. </w:t>
      </w:r>
    </w:p>
    <w:p w14:paraId="7F181D42" w14:textId="77777777" w:rsidR="00925913" w:rsidRDefault="00477365">
      <w:pPr>
        <w:spacing w:after="0" w:line="259" w:lineRule="auto"/>
        <w:ind w:left="1277" w:right="0" w:firstLine="0"/>
        <w:jc w:val="left"/>
      </w:pPr>
      <w:r>
        <w:t xml:space="preserve"> </w:t>
      </w:r>
    </w:p>
    <w:p w14:paraId="5B2776C5" w14:textId="77777777" w:rsidR="00925913" w:rsidRDefault="00477365">
      <w:pPr>
        <w:ind w:left="1268" w:right="0"/>
      </w:pPr>
      <w:r>
        <w:t xml:space="preserve">Where termination benefits involve the enhancement of pensions, statutory provisions require the General Fund balance to be charged with the amount payable by the Authority to the pension fund or pensioner in the year, not the amount calculated according to the relevant accounting standards. In </w:t>
      </w:r>
      <w:r>
        <w:lastRenderedPageBreak/>
        <w:t xml:space="preserve">the Movement in Reserves Statement, appropriations are required to and from the Pensions Reserve to remove the notional debits and credits for pension enhancement termination benefits and replace them with debits for the cash paid to the pension fund and pensioners and any such amounts payable but unpaid at the year end. </w:t>
      </w:r>
    </w:p>
    <w:p w14:paraId="14043EE8" w14:textId="77777777" w:rsidR="00925913" w:rsidRDefault="00477365">
      <w:pPr>
        <w:spacing w:after="0" w:line="259" w:lineRule="auto"/>
        <w:ind w:left="568" w:right="0" w:firstLine="0"/>
        <w:jc w:val="left"/>
      </w:pPr>
      <w:r>
        <w:t xml:space="preserve"> </w:t>
      </w:r>
    </w:p>
    <w:p w14:paraId="01EE0DDF" w14:textId="77777777" w:rsidR="00925913" w:rsidRDefault="00477365">
      <w:pPr>
        <w:spacing w:after="106" w:line="252" w:lineRule="auto"/>
        <w:ind w:left="1287" w:right="0" w:hanging="10"/>
        <w:jc w:val="left"/>
      </w:pPr>
      <w:r>
        <w:rPr>
          <w:b/>
          <w:u w:val="single" w:color="000000"/>
        </w:rPr>
        <w:t>Post-Employment Benefits</w:t>
      </w:r>
      <w:r>
        <w:rPr>
          <w:b/>
        </w:rPr>
        <w:t xml:space="preserve"> </w:t>
      </w:r>
    </w:p>
    <w:p w14:paraId="2496D158" w14:textId="77777777" w:rsidR="00925913" w:rsidRDefault="00477365">
      <w:pPr>
        <w:ind w:left="1268" w:right="0"/>
      </w:pPr>
      <w:r>
        <w:t xml:space="preserve">Employees of the Council are members of three separate pension schemes: </w:t>
      </w:r>
    </w:p>
    <w:p w14:paraId="48E9F2B0" w14:textId="77777777" w:rsidR="00925913" w:rsidRDefault="00477365">
      <w:pPr>
        <w:spacing w:after="18" w:line="259" w:lineRule="auto"/>
        <w:ind w:left="1277" w:right="0" w:firstLine="0"/>
        <w:jc w:val="left"/>
      </w:pPr>
      <w:r>
        <w:t xml:space="preserve"> </w:t>
      </w:r>
    </w:p>
    <w:p w14:paraId="521032FC" w14:textId="77777777" w:rsidR="00925913" w:rsidRDefault="00477365">
      <w:pPr>
        <w:numPr>
          <w:ilvl w:val="0"/>
          <w:numId w:val="35"/>
        </w:numPr>
        <w:ind w:right="0" w:hanging="425"/>
      </w:pPr>
      <w:r>
        <w:t xml:space="preserve">The Teachers’ Pension Scheme administered by Capita Teachers’ Pensions on behalf of the Department for Education. </w:t>
      </w:r>
    </w:p>
    <w:p w14:paraId="5280E0B6" w14:textId="77777777" w:rsidR="00925913" w:rsidRDefault="00477365">
      <w:pPr>
        <w:spacing w:after="0" w:line="259" w:lineRule="auto"/>
        <w:ind w:left="1702" w:right="0" w:firstLine="0"/>
        <w:jc w:val="left"/>
      </w:pPr>
      <w:r>
        <w:t xml:space="preserve"> </w:t>
      </w:r>
    </w:p>
    <w:p w14:paraId="353986ED" w14:textId="77777777" w:rsidR="00925913" w:rsidRDefault="00477365">
      <w:pPr>
        <w:numPr>
          <w:ilvl w:val="0"/>
          <w:numId w:val="35"/>
        </w:numPr>
        <w:ind w:right="0" w:hanging="425"/>
      </w:pPr>
      <w:r>
        <w:t xml:space="preserve">The NHS Pension Scheme administered by NHS Pensions </w:t>
      </w:r>
      <w:r>
        <w:t xml:space="preserve">on behalf of the Department of Health.   </w:t>
      </w:r>
    </w:p>
    <w:p w14:paraId="7AF9FFA5" w14:textId="77777777" w:rsidR="00925913" w:rsidRDefault="00477365">
      <w:pPr>
        <w:spacing w:after="0" w:line="259" w:lineRule="auto"/>
        <w:ind w:left="568" w:right="0" w:firstLine="0"/>
        <w:jc w:val="left"/>
      </w:pPr>
      <w:r>
        <w:t xml:space="preserve"> </w:t>
      </w:r>
    </w:p>
    <w:p w14:paraId="63D15D11" w14:textId="77777777" w:rsidR="00925913" w:rsidRDefault="00477365">
      <w:pPr>
        <w:numPr>
          <w:ilvl w:val="0"/>
          <w:numId w:val="35"/>
        </w:numPr>
        <w:ind w:right="0" w:hanging="425"/>
      </w:pPr>
      <w:r>
        <w:t xml:space="preserve">Local Government Pension Scheme (Merseyside Pension Fund) administered by Wirral Metropolitan Borough Council. </w:t>
      </w:r>
    </w:p>
    <w:p w14:paraId="71EC4664" w14:textId="77777777" w:rsidR="00925913" w:rsidRDefault="00477365">
      <w:pPr>
        <w:spacing w:after="0" w:line="259" w:lineRule="auto"/>
        <w:ind w:left="568" w:right="0" w:firstLine="0"/>
        <w:jc w:val="left"/>
      </w:pPr>
      <w:r>
        <w:t xml:space="preserve"> </w:t>
      </w:r>
    </w:p>
    <w:p w14:paraId="105555C7" w14:textId="77777777" w:rsidR="00925913" w:rsidRDefault="00477365">
      <w:pPr>
        <w:ind w:left="1268" w:right="0"/>
      </w:pPr>
      <w:r>
        <w:t xml:space="preserve">These </w:t>
      </w:r>
      <w:r>
        <w:t xml:space="preserve">Schemes are defined benefits schemes in that they provide defined benefits to members (retirement lump sums and pensions) earned as employees working for the Council. </w:t>
      </w:r>
    </w:p>
    <w:p w14:paraId="34C8790D" w14:textId="77777777" w:rsidR="00925913" w:rsidRDefault="00477365">
      <w:pPr>
        <w:spacing w:after="0" w:line="259" w:lineRule="auto"/>
        <w:ind w:left="568" w:right="0" w:firstLine="0"/>
        <w:jc w:val="left"/>
      </w:pPr>
      <w:r>
        <w:t xml:space="preserve"> </w:t>
      </w:r>
    </w:p>
    <w:p w14:paraId="09D8C5B0" w14:textId="77777777" w:rsidR="00925913" w:rsidRDefault="00477365">
      <w:pPr>
        <w:ind w:left="1268" w:right="0"/>
      </w:pPr>
      <w:r>
        <w:t>However, the arrangements for the Teachers’ Pension Scheme and NHS Pension Scheme mean that liabilities for these benefits cannot ordinarily be identified specifically to the Council.  The scheme is therefore accounted for as if it were a defined contribution scheme and no liability for future payments of benefits is recognised in the Balance Sheet.  The Schools and Families - Schools line in the Comprehensive Income and Expenditure Statement is charged with the employer’s contributions payable to Teachers’</w:t>
      </w:r>
      <w:r>
        <w:t xml:space="preserve"> Pensions. The Health and Wellbeing line in the Comprehensive Income and Expenditure Statement is charged with the employer’s contributions payable to NHS Pensions in the year. </w:t>
      </w:r>
    </w:p>
    <w:p w14:paraId="5C249BDF" w14:textId="77777777" w:rsidR="00925913" w:rsidRDefault="00477365">
      <w:pPr>
        <w:spacing w:after="0" w:line="259" w:lineRule="auto"/>
        <w:ind w:left="568" w:right="0" w:firstLine="0"/>
        <w:jc w:val="left"/>
      </w:pPr>
      <w:r>
        <w:t xml:space="preserve"> </w:t>
      </w:r>
    </w:p>
    <w:p w14:paraId="037C96ED" w14:textId="77777777" w:rsidR="00925913" w:rsidRDefault="00477365">
      <w:pPr>
        <w:spacing w:after="107" w:line="252" w:lineRule="auto"/>
        <w:ind w:left="1287" w:right="0" w:hanging="10"/>
        <w:jc w:val="left"/>
      </w:pPr>
      <w:r>
        <w:rPr>
          <w:b/>
          <w:u w:val="single" w:color="000000"/>
        </w:rPr>
        <w:t>The Local Government Pension Scheme</w:t>
      </w:r>
      <w:r>
        <w:rPr>
          <w:b/>
        </w:rPr>
        <w:t xml:space="preserve"> </w:t>
      </w:r>
    </w:p>
    <w:p w14:paraId="5DB6BE90" w14:textId="77777777" w:rsidR="00925913" w:rsidRDefault="00477365">
      <w:pPr>
        <w:ind w:left="1268" w:right="0"/>
      </w:pPr>
      <w:r>
        <w:t xml:space="preserve">The Local Government Scheme is accounted for as a defined benefits scheme: </w:t>
      </w:r>
    </w:p>
    <w:p w14:paraId="46B98A8E" w14:textId="77777777" w:rsidR="00925913" w:rsidRDefault="00477365">
      <w:pPr>
        <w:spacing w:after="0" w:line="259" w:lineRule="auto"/>
        <w:ind w:left="1277" w:right="0" w:firstLine="0"/>
        <w:jc w:val="left"/>
      </w:pPr>
      <w:r>
        <w:t xml:space="preserve"> </w:t>
      </w:r>
    </w:p>
    <w:p w14:paraId="5705472C" w14:textId="77777777" w:rsidR="00925913" w:rsidRDefault="00477365">
      <w:pPr>
        <w:numPr>
          <w:ilvl w:val="0"/>
          <w:numId w:val="36"/>
        </w:numPr>
        <w:spacing w:after="127"/>
        <w:ind w:right="0" w:hanging="425"/>
      </w:pPr>
      <w:r>
        <w:t xml:space="preserve">The liabilities of the Merseyside Pension Fund attributable to the Council are included in the Balance Sheet on an actuarial basis using the projected unit method – i.e. an assessment of the future payments that will be made in relation to retirement benefits earned to date by employees, based on assumptions about mortality rates, employee turnover rates etc. and projections of current earnings for current employees. </w:t>
      </w:r>
    </w:p>
    <w:p w14:paraId="008837CF" w14:textId="77777777" w:rsidR="00925913" w:rsidRDefault="00477365">
      <w:pPr>
        <w:numPr>
          <w:ilvl w:val="0"/>
          <w:numId w:val="36"/>
        </w:numPr>
        <w:spacing w:after="126"/>
        <w:ind w:right="0" w:hanging="425"/>
      </w:pPr>
      <w:r>
        <w:t xml:space="preserve">Liabilities are discounted to their present value at current prices using a discount rate based on the indicative rate of return on high quality corporate bonds (based on a weighted average of ‘spot yields’ on AA rated corporate bonds).  The discount rate used for the year is disclosed in the Participation in Pension Schemes note. </w:t>
      </w:r>
    </w:p>
    <w:p w14:paraId="04D1A4FE" w14:textId="77777777" w:rsidR="00925913" w:rsidRDefault="00477365">
      <w:pPr>
        <w:numPr>
          <w:ilvl w:val="0"/>
          <w:numId w:val="36"/>
        </w:numPr>
        <w:spacing w:after="114"/>
        <w:ind w:right="0" w:hanging="425"/>
      </w:pPr>
      <w:r>
        <w:t xml:space="preserve">The assets of Merseyside Pension Fund attributable to the Council are included in the Balance Sheet at their fair value: </w:t>
      </w:r>
    </w:p>
    <w:p w14:paraId="79B35EDE" w14:textId="77777777" w:rsidR="00925913" w:rsidRDefault="00477365">
      <w:pPr>
        <w:numPr>
          <w:ilvl w:val="1"/>
          <w:numId w:val="36"/>
        </w:numPr>
        <w:spacing w:after="119"/>
        <w:ind w:left="2100" w:right="0" w:hanging="398"/>
      </w:pPr>
      <w:r>
        <w:t xml:space="preserve">Quoted Securities – current bid price, </w:t>
      </w:r>
    </w:p>
    <w:p w14:paraId="714B51A1" w14:textId="77777777" w:rsidR="00925913" w:rsidRDefault="00477365">
      <w:pPr>
        <w:numPr>
          <w:ilvl w:val="1"/>
          <w:numId w:val="36"/>
        </w:numPr>
        <w:spacing w:after="117"/>
        <w:ind w:left="2100" w:right="0" w:hanging="398"/>
      </w:pPr>
      <w:r>
        <w:t xml:space="preserve">Unquoted securities – professional estimate, </w:t>
      </w:r>
    </w:p>
    <w:p w14:paraId="71878C7D" w14:textId="77777777" w:rsidR="00925913" w:rsidRDefault="00477365">
      <w:pPr>
        <w:numPr>
          <w:ilvl w:val="1"/>
          <w:numId w:val="36"/>
        </w:numPr>
        <w:spacing w:line="375" w:lineRule="auto"/>
        <w:ind w:left="2100" w:right="0" w:hanging="398"/>
      </w:pPr>
      <w:r>
        <w:t xml:space="preserve">Unitised securities- current bid price, – </w:t>
      </w:r>
      <w:r>
        <w:tab/>
        <w:t xml:space="preserve">Property – market value. </w:t>
      </w:r>
    </w:p>
    <w:p w14:paraId="7825931D" w14:textId="77777777" w:rsidR="00925913" w:rsidRDefault="00477365">
      <w:pPr>
        <w:numPr>
          <w:ilvl w:val="0"/>
          <w:numId w:val="36"/>
        </w:numPr>
        <w:spacing w:after="77"/>
        <w:ind w:right="0" w:hanging="425"/>
      </w:pPr>
      <w:r>
        <w:t xml:space="preserve">The change in the net pensions’ liability is analysed into the following components: </w:t>
      </w:r>
    </w:p>
    <w:p w14:paraId="5489BB8A" w14:textId="77777777" w:rsidR="00925913" w:rsidRDefault="00477365">
      <w:pPr>
        <w:spacing w:after="0" w:line="259" w:lineRule="auto"/>
        <w:ind w:left="1702" w:right="0" w:firstLine="0"/>
        <w:jc w:val="left"/>
      </w:pPr>
      <w:r>
        <w:t xml:space="preserve"> </w:t>
      </w:r>
    </w:p>
    <w:p w14:paraId="42EC8EA6" w14:textId="77777777" w:rsidR="00925913" w:rsidRDefault="00477365">
      <w:pPr>
        <w:spacing w:after="111" w:line="249" w:lineRule="auto"/>
        <w:ind w:left="1272" w:right="0" w:hanging="10"/>
      </w:pPr>
      <w:r>
        <w:rPr>
          <w:u w:val="single" w:color="000000"/>
        </w:rPr>
        <w:t>Service cost comprising:</w:t>
      </w:r>
      <w:r>
        <w:t xml:space="preserve"> </w:t>
      </w:r>
    </w:p>
    <w:p w14:paraId="08295744" w14:textId="77777777" w:rsidR="00925913" w:rsidRDefault="00477365">
      <w:pPr>
        <w:numPr>
          <w:ilvl w:val="0"/>
          <w:numId w:val="37"/>
        </w:numPr>
        <w:spacing w:after="113"/>
        <w:ind w:right="0" w:hanging="397"/>
      </w:pPr>
      <w:r>
        <w:t xml:space="preserve">Current Service Cost – the increase in liabilities as a result of years of service earned this year - allocated in the Comprehensive Income and Expenditure Statement to the services for which the employee worked. </w:t>
      </w:r>
    </w:p>
    <w:p w14:paraId="350580D4" w14:textId="77777777" w:rsidR="00925913" w:rsidRDefault="00477365">
      <w:pPr>
        <w:numPr>
          <w:ilvl w:val="0"/>
          <w:numId w:val="37"/>
        </w:numPr>
        <w:spacing w:after="112"/>
        <w:ind w:right="0" w:hanging="397"/>
      </w:pPr>
      <w:r>
        <w:t xml:space="preserve">Past Service Cost - </w:t>
      </w:r>
      <w:r>
        <w:t xml:space="preserve">the increase in liabilities as a result of scheme amendment or curtailment whose effect relates to years of service earned in earlier years - debited to the Surplus or Deficit on the Provision of Services in the Comprehensive Income and Expenditure Statement as part of Corporate Unallocated Costs, </w:t>
      </w:r>
    </w:p>
    <w:p w14:paraId="2F2C168A" w14:textId="77777777" w:rsidR="00925913" w:rsidRDefault="00477365">
      <w:pPr>
        <w:numPr>
          <w:ilvl w:val="0"/>
          <w:numId w:val="37"/>
        </w:numPr>
        <w:spacing w:after="113"/>
        <w:ind w:right="0" w:hanging="397"/>
      </w:pPr>
      <w:r>
        <w:lastRenderedPageBreak/>
        <w:t>Net Interest on the Net Defined Benefit Liability (Asset), i.e. net interest expense of the Authority - the change during the period in the net defined benefit liability (asset) that arises from the passage of time charged to the Financing and Investment Income and Expenditure line in the Comprehensive Income and Expenditure Statement – this is calculated by applying the discount rate used to measure the defined benefit obligation at the beginning of the period to the net defined benefit liability (asset) a</w:t>
      </w:r>
      <w:r>
        <w:t xml:space="preserve">t the beginning of the period – taking into account any changes in the net defined benefit liability (asset) during the year as a result of contribution and benefit payments. </w:t>
      </w:r>
    </w:p>
    <w:p w14:paraId="49697796" w14:textId="77777777" w:rsidR="00925913" w:rsidRDefault="00477365">
      <w:pPr>
        <w:spacing w:after="110" w:line="249" w:lineRule="auto"/>
        <w:ind w:left="1272" w:right="0" w:hanging="10"/>
      </w:pPr>
      <w:r>
        <w:rPr>
          <w:u w:val="single" w:color="000000"/>
        </w:rPr>
        <w:t>Remeasurements comprising:</w:t>
      </w:r>
      <w:r>
        <w:t xml:space="preserve"> </w:t>
      </w:r>
    </w:p>
    <w:p w14:paraId="6E1D8BF5" w14:textId="77777777" w:rsidR="00925913" w:rsidRDefault="00477365">
      <w:pPr>
        <w:numPr>
          <w:ilvl w:val="0"/>
          <w:numId w:val="37"/>
        </w:numPr>
        <w:spacing w:after="112"/>
        <w:ind w:right="0" w:hanging="397"/>
      </w:pPr>
      <w:r>
        <w:t xml:space="preserve">The Return on Plan Assets – excluding amounts included in net interest on the net defined benefit liability (asset) – charged to the Pensions Reserve as Other Comprehensive Income and Expenditure. </w:t>
      </w:r>
    </w:p>
    <w:p w14:paraId="7E8F275E" w14:textId="77777777" w:rsidR="00925913" w:rsidRDefault="00477365">
      <w:pPr>
        <w:numPr>
          <w:ilvl w:val="0"/>
          <w:numId w:val="37"/>
        </w:numPr>
        <w:spacing w:after="112"/>
        <w:ind w:right="0" w:hanging="397"/>
      </w:pPr>
      <w:r>
        <w:t xml:space="preserve">Actuarial Gains and Losses - changes in the net pensions liability that arise because events have not coincided with assumptions made at the last actuarial valuation or because the actuaries have updated their assumptions - charged to the Pensions Reserve as Other Comprehensive Income and Expenditure. </w:t>
      </w:r>
    </w:p>
    <w:p w14:paraId="54E63A9B" w14:textId="77777777" w:rsidR="00925913" w:rsidRDefault="00477365">
      <w:pPr>
        <w:pStyle w:val="Heading4"/>
        <w:spacing w:after="145"/>
        <w:ind w:left="1272"/>
      </w:pPr>
      <w:r>
        <w:t>Contributions paid to the Merseyside Pension Fund</w:t>
      </w:r>
      <w:r>
        <w:rPr>
          <w:u w:val="none"/>
        </w:rPr>
        <w:t xml:space="preserve"> </w:t>
      </w:r>
    </w:p>
    <w:p w14:paraId="1F633715" w14:textId="77777777" w:rsidR="00925913" w:rsidRDefault="00477365">
      <w:pPr>
        <w:spacing w:after="112"/>
        <w:ind w:left="1659" w:right="0" w:hanging="397"/>
      </w:pPr>
      <w:r>
        <w:t xml:space="preserve">– Cash paid as employer’s contributions to the pension fund in settlement of liabilities; not accounted for as an expense. </w:t>
      </w:r>
    </w:p>
    <w:p w14:paraId="3C44F440" w14:textId="77777777" w:rsidR="00925913" w:rsidRDefault="00477365">
      <w:pPr>
        <w:spacing w:after="0" w:line="259" w:lineRule="auto"/>
        <w:ind w:left="1277" w:right="0" w:firstLine="0"/>
        <w:jc w:val="left"/>
      </w:pPr>
      <w:r>
        <w:t xml:space="preserve"> </w:t>
      </w:r>
    </w:p>
    <w:p w14:paraId="3C5B0A00" w14:textId="77777777" w:rsidR="00925913" w:rsidRDefault="00477365">
      <w:pPr>
        <w:ind w:left="1268" w:right="0"/>
      </w:pPr>
      <w:r>
        <w:t>In relation to retirement benefits, statutory provisions require the General Fund balance to be charged with the amount payable by the Authority to the pension fund or directly to pensioners in the year, not the amount calculated according to the relevant accounting standards. In the Movement in Reserves Statement, this means that there are transfers to and from the Pensions Reserve to remove the notional debits and credits for retirement benefits and replace them with debits for the cash paid to the pensio</w:t>
      </w:r>
      <w:r>
        <w:t xml:space="preserve">n fund and pensioners and any such amounts payable but unpaid at the year end. The negative balance that arises on the Pensions Reserve therefore measures the beneficial impact on the General Fund of being required to account for retirement benefits on the basis of cash flows rather than benefits which are earned by employees. </w:t>
      </w:r>
    </w:p>
    <w:p w14:paraId="0B9B782C" w14:textId="77777777" w:rsidR="00925913" w:rsidRDefault="00477365">
      <w:pPr>
        <w:spacing w:after="0" w:line="259" w:lineRule="auto"/>
        <w:ind w:left="568" w:right="0" w:firstLine="0"/>
        <w:jc w:val="left"/>
      </w:pPr>
      <w:r>
        <w:t xml:space="preserve"> </w:t>
      </w:r>
    </w:p>
    <w:p w14:paraId="665DDF1D" w14:textId="77777777" w:rsidR="00925913" w:rsidRDefault="00477365">
      <w:pPr>
        <w:spacing w:after="108" w:line="252" w:lineRule="auto"/>
        <w:ind w:left="1287" w:right="0" w:hanging="10"/>
        <w:jc w:val="left"/>
      </w:pPr>
      <w:r>
        <w:rPr>
          <w:b/>
          <w:u w:val="single" w:color="000000"/>
        </w:rPr>
        <w:t>Discretionary Benefits</w:t>
      </w:r>
      <w:r>
        <w:rPr>
          <w:b/>
        </w:rPr>
        <w:t xml:space="preserve"> </w:t>
      </w:r>
    </w:p>
    <w:p w14:paraId="3A453F0A" w14:textId="77777777" w:rsidR="00925913" w:rsidRDefault="00477365">
      <w:pPr>
        <w:ind w:left="1268" w:right="0"/>
      </w:pPr>
      <w:r>
        <w:t xml:space="preserve">The Council also has restricted powers to make discretionary awards of retirement benefits in the event of early retirements. Any liabilities estimated to arise as a result of an award to any member of staff (including teachers) are accrued in the year of the decision to make the award and accounted for using the same policies as are applied to the Local Government Pension Scheme. </w:t>
      </w:r>
    </w:p>
    <w:p w14:paraId="0D9044DE" w14:textId="77777777" w:rsidR="00925913" w:rsidRDefault="00477365">
      <w:pPr>
        <w:spacing w:after="0" w:line="259" w:lineRule="auto"/>
        <w:ind w:left="1277" w:right="0" w:firstLine="0"/>
        <w:jc w:val="left"/>
      </w:pPr>
      <w:r>
        <w:t xml:space="preserve"> </w:t>
      </w:r>
    </w:p>
    <w:p w14:paraId="72AEB124" w14:textId="77777777" w:rsidR="00925913" w:rsidRDefault="00477365">
      <w:pPr>
        <w:spacing w:after="0" w:line="259" w:lineRule="auto"/>
        <w:ind w:left="1277" w:right="0" w:firstLine="0"/>
        <w:jc w:val="left"/>
      </w:pPr>
      <w:r>
        <w:t xml:space="preserve"> </w:t>
      </w:r>
    </w:p>
    <w:p w14:paraId="32CEB0A2" w14:textId="77777777" w:rsidR="00925913" w:rsidRDefault="00477365">
      <w:pPr>
        <w:numPr>
          <w:ilvl w:val="0"/>
          <w:numId w:val="38"/>
        </w:numPr>
        <w:spacing w:after="3" w:line="252" w:lineRule="auto"/>
        <w:ind w:right="0" w:hanging="709"/>
        <w:jc w:val="left"/>
      </w:pPr>
      <w:r>
        <w:rPr>
          <w:b/>
          <w:u w:val="single" w:color="000000"/>
        </w:rPr>
        <w:t>EVENTS AFTER THE BALANCE SHEET DATE</w:t>
      </w:r>
      <w:r>
        <w:rPr>
          <w:b/>
        </w:rPr>
        <w:t xml:space="preserve"> </w:t>
      </w:r>
    </w:p>
    <w:p w14:paraId="3E5B08C0" w14:textId="77777777" w:rsidR="00925913" w:rsidRDefault="00477365">
      <w:pPr>
        <w:spacing w:after="0" w:line="259" w:lineRule="auto"/>
        <w:ind w:left="568" w:right="0" w:firstLine="0"/>
        <w:jc w:val="left"/>
      </w:pPr>
      <w:r>
        <w:t xml:space="preserve"> </w:t>
      </w:r>
    </w:p>
    <w:p w14:paraId="456B75AE" w14:textId="77777777" w:rsidR="00925913" w:rsidRDefault="00477365">
      <w:pPr>
        <w:ind w:left="1268" w:right="0"/>
      </w:pPr>
      <w:r>
        <w:t xml:space="preserve">Events after the Balance Sheet date are those events, both favourable and unfavourable that occur between the end of the reporting period and the date when the Statement of Accounts is authorised for issue. Two types of events can be identified: </w:t>
      </w:r>
    </w:p>
    <w:p w14:paraId="468E7C70" w14:textId="77777777" w:rsidR="00925913" w:rsidRDefault="00477365">
      <w:pPr>
        <w:spacing w:after="0" w:line="259" w:lineRule="auto"/>
        <w:ind w:left="1277" w:right="0" w:firstLine="0"/>
        <w:jc w:val="left"/>
      </w:pPr>
      <w:r>
        <w:t xml:space="preserve"> </w:t>
      </w:r>
    </w:p>
    <w:p w14:paraId="6348A190" w14:textId="77777777" w:rsidR="00925913" w:rsidRDefault="00477365">
      <w:pPr>
        <w:numPr>
          <w:ilvl w:val="1"/>
          <w:numId w:val="38"/>
        </w:numPr>
        <w:ind w:right="0" w:hanging="425"/>
      </w:pPr>
      <w:r>
        <w:t xml:space="preserve">Those that provide evidence of conditions that existed at the end of the reporting period - the Statement of Accounts is </w:t>
      </w:r>
      <w:r>
        <w:rPr>
          <w:b/>
        </w:rPr>
        <w:t>adjusted</w:t>
      </w:r>
      <w:r>
        <w:t xml:space="preserve"> to reflect such events. </w:t>
      </w:r>
    </w:p>
    <w:p w14:paraId="746AF916" w14:textId="77777777" w:rsidR="00925913" w:rsidRDefault="00477365">
      <w:pPr>
        <w:spacing w:after="0" w:line="259" w:lineRule="auto"/>
        <w:ind w:left="1277" w:right="0" w:firstLine="0"/>
        <w:jc w:val="left"/>
      </w:pPr>
      <w:r>
        <w:t xml:space="preserve"> </w:t>
      </w:r>
    </w:p>
    <w:p w14:paraId="46E2B0C9" w14:textId="77777777" w:rsidR="00925913" w:rsidRDefault="00477365">
      <w:pPr>
        <w:numPr>
          <w:ilvl w:val="1"/>
          <w:numId w:val="38"/>
        </w:numPr>
        <w:ind w:right="0" w:hanging="425"/>
      </w:pPr>
      <w:r>
        <w:t xml:space="preserve">Those that are indicative of conditions that arose after the reporting period – the Statement of Accounts is </w:t>
      </w:r>
      <w:r>
        <w:rPr>
          <w:b/>
        </w:rPr>
        <w:t>not adjusted</w:t>
      </w:r>
      <w:r>
        <w:t xml:space="preserve"> to reflect such events, but where a category of events would have a material effect, disclosure is made in the notes of the nature of the events and their estimated financial effect. </w:t>
      </w:r>
    </w:p>
    <w:p w14:paraId="01A4E92A" w14:textId="77777777" w:rsidR="00925913" w:rsidRDefault="00477365">
      <w:pPr>
        <w:spacing w:after="0" w:line="259" w:lineRule="auto"/>
        <w:ind w:left="1277" w:right="0" w:firstLine="0"/>
        <w:jc w:val="left"/>
      </w:pPr>
      <w:r>
        <w:t xml:space="preserve"> </w:t>
      </w:r>
    </w:p>
    <w:p w14:paraId="2E919114" w14:textId="77777777" w:rsidR="00925913" w:rsidRDefault="00477365">
      <w:pPr>
        <w:ind w:left="1268" w:right="0"/>
      </w:pPr>
      <w:r>
        <w:t xml:space="preserve">Events taking place after the authorisation to issue are not reflected in the Statement of Accounts. </w:t>
      </w:r>
    </w:p>
    <w:p w14:paraId="2177752D" w14:textId="77777777" w:rsidR="00925913" w:rsidRDefault="00477365">
      <w:pPr>
        <w:spacing w:after="0" w:line="259" w:lineRule="auto"/>
        <w:ind w:left="568" w:right="0" w:firstLine="0"/>
        <w:jc w:val="left"/>
      </w:pPr>
      <w:r>
        <w:t xml:space="preserve"> </w:t>
      </w:r>
    </w:p>
    <w:p w14:paraId="7ED6F435" w14:textId="77777777" w:rsidR="00925913" w:rsidRDefault="00925913">
      <w:pPr>
        <w:sectPr w:rsidR="00925913">
          <w:headerReference w:type="even" r:id="rId154"/>
          <w:headerReference w:type="default" r:id="rId155"/>
          <w:footerReference w:type="even" r:id="rId156"/>
          <w:footerReference w:type="default" r:id="rId157"/>
          <w:headerReference w:type="first" r:id="rId158"/>
          <w:footerReference w:type="first" r:id="rId159"/>
          <w:pgSz w:w="11908" w:h="16834"/>
          <w:pgMar w:top="910" w:right="1132" w:bottom="852" w:left="566" w:header="686" w:footer="395" w:gutter="0"/>
          <w:cols w:space="720"/>
        </w:sectPr>
      </w:pPr>
    </w:p>
    <w:p w14:paraId="176387EF" w14:textId="77777777" w:rsidR="00925913" w:rsidRDefault="00477365">
      <w:pPr>
        <w:spacing w:after="0" w:line="259" w:lineRule="auto"/>
        <w:ind w:left="720" w:right="0" w:firstLine="0"/>
        <w:jc w:val="left"/>
      </w:pPr>
      <w:r>
        <w:lastRenderedPageBreak/>
        <w:t xml:space="preserve"> </w:t>
      </w:r>
    </w:p>
    <w:p w14:paraId="6062A2A1" w14:textId="77777777" w:rsidR="00925913" w:rsidRDefault="00477365">
      <w:pPr>
        <w:numPr>
          <w:ilvl w:val="0"/>
          <w:numId w:val="38"/>
        </w:numPr>
        <w:spacing w:after="3" w:line="252" w:lineRule="auto"/>
        <w:ind w:right="0" w:hanging="709"/>
        <w:jc w:val="left"/>
      </w:pPr>
      <w:r>
        <w:rPr>
          <w:b/>
          <w:u w:val="single" w:color="000000"/>
        </w:rPr>
        <w:t>FAIR VALUE MEASUREMENT</w:t>
      </w:r>
      <w:r>
        <w:rPr>
          <w:b/>
        </w:rPr>
        <w:t xml:space="preserve"> </w:t>
      </w:r>
    </w:p>
    <w:p w14:paraId="4305ED47" w14:textId="77777777" w:rsidR="00925913" w:rsidRDefault="00477365">
      <w:pPr>
        <w:spacing w:after="0" w:line="259" w:lineRule="auto"/>
        <w:ind w:left="1429" w:right="0" w:firstLine="0"/>
        <w:jc w:val="left"/>
      </w:pPr>
      <w:r>
        <w:rPr>
          <w:b/>
        </w:rPr>
        <w:t xml:space="preserve"> </w:t>
      </w:r>
    </w:p>
    <w:p w14:paraId="556CA11F" w14:textId="77777777" w:rsidR="00925913" w:rsidRDefault="00477365">
      <w:pPr>
        <w:ind w:left="1435" w:right="0"/>
      </w:pPr>
      <w:r>
        <w:t xml:space="preserve">The Council measures some of its assets and liabilities at fair value at the end of the reporting period. Fair value is the price that would be received to sell an asset or paid to transfer a liability at the measurement date. The fair value measurement assumes that the transaction to sell the asset or transfer the liability takes place either: </w:t>
      </w:r>
    </w:p>
    <w:p w14:paraId="436E046B" w14:textId="77777777" w:rsidR="00925913" w:rsidRDefault="00477365">
      <w:pPr>
        <w:spacing w:after="0" w:line="259" w:lineRule="auto"/>
        <w:ind w:left="1429" w:right="0" w:firstLine="0"/>
        <w:jc w:val="left"/>
      </w:pPr>
      <w:r>
        <w:t xml:space="preserve"> </w:t>
      </w:r>
    </w:p>
    <w:p w14:paraId="6EAC54C2" w14:textId="77777777" w:rsidR="00925913" w:rsidRDefault="00477365">
      <w:pPr>
        <w:numPr>
          <w:ilvl w:val="1"/>
          <w:numId w:val="39"/>
        </w:numPr>
        <w:ind w:right="0" w:hanging="234"/>
      </w:pPr>
      <w:r>
        <w:t xml:space="preserve">in the principal market for the asset or liability, or </w:t>
      </w:r>
    </w:p>
    <w:p w14:paraId="643C9926" w14:textId="77777777" w:rsidR="00925913" w:rsidRDefault="00477365">
      <w:pPr>
        <w:spacing w:after="0" w:line="259" w:lineRule="auto"/>
        <w:ind w:left="1429" w:right="0" w:firstLine="0"/>
        <w:jc w:val="left"/>
      </w:pPr>
      <w:r>
        <w:t xml:space="preserve"> </w:t>
      </w:r>
    </w:p>
    <w:p w14:paraId="03CC3E9E" w14:textId="77777777" w:rsidR="00925913" w:rsidRDefault="00477365">
      <w:pPr>
        <w:numPr>
          <w:ilvl w:val="1"/>
          <w:numId w:val="39"/>
        </w:numPr>
        <w:ind w:right="0" w:hanging="234"/>
      </w:pPr>
      <w:r>
        <w:t xml:space="preserve">in the absence of a principal market, in the most advantageous market for the asset or liability. </w:t>
      </w:r>
    </w:p>
    <w:p w14:paraId="4D8AF7E2" w14:textId="77777777" w:rsidR="00925913" w:rsidRDefault="00477365">
      <w:pPr>
        <w:spacing w:after="0" w:line="259" w:lineRule="auto"/>
        <w:ind w:left="1429" w:right="0" w:firstLine="0"/>
        <w:jc w:val="left"/>
      </w:pPr>
      <w:r>
        <w:t xml:space="preserve"> </w:t>
      </w:r>
    </w:p>
    <w:p w14:paraId="675473B0" w14:textId="77777777" w:rsidR="00925913" w:rsidRDefault="00477365">
      <w:pPr>
        <w:ind w:left="1435" w:right="0"/>
      </w:pPr>
      <w:r>
        <w:t xml:space="preserve">The Council uses external valuers to provide a valuation of its assets and liabilities in line with the highest and best use definition within the accounting standard. The highest and best use of the asset or liability being valued is considered from the perspective of a market participant. </w:t>
      </w:r>
    </w:p>
    <w:p w14:paraId="2DE717EE" w14:textId="77777777" w:rsidR="00925913" w:rsidRDefault="00477365">
      <w:pPr>
        <w:spacing w:after="0" w:line="259" w:lineRule="auto"/>
        <w:ind w:left="1429" w:right="0" w:firstLine="0"/>
        <w:jc w:val="left"/>
      </w:pPr>
      <w:r>
        <w:t xml:space="preserve"> </w:t>
      </w:r>
    </w:p>
    <w:p w14:paraId="158DDC02" w14:textId="77777777" w:rsidR="00925913" w:rsidRDefault="00477365">
      <w:pPr>
        <w:ind w:left="1435" w:right="0"/>
      </w:pPr>
      <w:r>
        <w:t xml:space="preserve">Inputs to the valuation techniques in respect of the Council’s fair value measurement of its assets and liabilities are categorised within the fair value hierarchy as follows: </w:t>
      </w:r>
    </w:p>
    <w:p w14:paraId="7E3DE455" w14:textId="77777777" w:rsidR="00925913" w:rsidRDefault="00477365">
      <w:pPr>
        <w:spacing w:after="0" w:line="259" w:lineRule="auto"/>
        <w:ind w:left="1429" w:right="0" w:firstLine="0"/>
        <w:jc w:val="left"/>
      </w:pPr>
      <w:r>
        <w:t xml:space="preserve"> </w:t>
      </w:r>
    </w:p>
    <w:p w14:paraId="276D8625" w14:textId="77777777" w:rsidR="00925913" w:rsidRDefault="00477365">
      <w:pPr>
        <w:spacing w:after="113"/>
        <w:ind w:left="1435" w:right="0"/>
      </w:pPr>
      <w:r>
        <w:rPr>
          <w:u w:val="single" w:color="000000"/>
        </w:rPr>
        <w:t>Level 1</w:t>
      </w:r>
      <w:r>
        <w:t xml:space="preserve"> – quoted prices (unadjusted) in active markets for identical assets or liabilities that the authority can access at the measurement date. </w:t>
      </w:r>
    </w:p>
    <w:p w14:paraId="2FBFF742" w14:textId="77777777" w:rsidR="00925913" w:rsidRDefault="00477365">
      <w:pPr>
        <w:spacing w:after="113"/>
        <w:ind w:left="1435" w:right="0"/>
      </w:pPr>
      <w:r>
        <w:rPr>
          <w:u w:val="single" w:color="000000"/>
        </w:rPr>
        <w:t>Level 2</w:t>
      </w:r>
      <w:r>
        <w:t xml:space="preserve"> – inputs other than quoted prices included within Level 1 that are observable for the asset or liability, either directly or indirectly. </w:t>
      </w:r>
    </w:p>
    <w:p w14:paraId="727D7331" w14:textId="77777777" w:rsidR="00925913" w:rsidRDefault="00477365">
      <w:pPr>
        <w:ind w:left="1435" w:right="0"/>
      </w:pPr>
      <w:r>
        <w:rPr>
          <w:u w:val="single" w:color="000000"/>
        </w:rPr>
        <w:t>Level 3</w:t>
      </w:r>
      <w:r>
        <w:t xml:space="preserve"> – unobservable inputs for the asset or liability. </w:t>
      </w:r>
    </w:p>
    <w:p w14:paraId="51B9254C" w14:textId="77777777" w:rsidR="00925913" w:rsidRDefault="00477365">
      <w:pPr>
        <w:spacing w:after="0" w:line="259" w:lineRule="auto"/>
        <w:ind w:left="1429" w:right="0" w:firstLine="0"/>
        <w:jc w:val="left"/>
      </w:pPr>
      <w:r>
        <w:rPr>
          <w:b/>
        </w:rPr>
        <w:t xml:space="preserve"> </w:t>
      </w:r>
    </w:p>
    <w:p w14:paraId="46D8B03F" w14:textId="77777777" w:rsidR="00925913" w:rsidRDefault="00477365">
      <w:pPr>
        <w:spacing w:after="0" w:line="259" w:lineRule="auto"/>
        <w:ind w:left="1429" w:right="0" w:firstLine="0"/>
        <w:jc w:val="left"/>
      </w:pPr>
      <w:r>
        <w:rPr>
          <w:b/>
        </w:rPr>
        <w:t xml:space="preserve"> </w:t>
      </w:r>
    </w:p>
    <w:p w14:paraId="01EE4059" w14:textId="77777777" w:rsidR="00925913" w:rsidRDefault="00477365">
      <w:pPr>
        <w:numPr>
          <w:ilvl w:val="0"/>
          <w:numId w:val="38"/>
        </w:numPr>
        <w:spacing w:after="3" w:line="252" w:lineRule="auto"/>
        <w:ind w:right="0" w:hanging="709"/>
        <w:jc w:val="left"/>
      </w:pPr>
      <w:r>
        <w:rPr>
          <w:b/>
          <w:u w:val="single" w:color="000000"/>
        </w:rPr>
        <w:t>FINANCIAL INSTRUMENTS</w:t>
      </w:r>
      <w:r>
        <w:rPr>
          <w:b/>
        </w:rPr>
        <w:t xml:space="preserve"> </w:t>
      </w:r>
    </w:p>
    <w:p w14:paraId="2C27598B" w14:textId="77777777" w:rsidR="00925913" w:rsidRDefault="00477365">
      <w:pPr>
        <w:spacing w:after="0" w:line="259" w:lineRule="auto"/>
        <w:ind w:left="720" w:right="0" w:firstLine="0"/>
        <w:jc w:val="left"/>
      </w:pPr>
      <w:r>
        <w:t xml:space="preserve"> </w:t>
      </w:r>
    </w:p>
    <w:p w14:paraId="7CA300B6" w14:textId="77777777" w:rsidR="00925913" w:rsidRDefault="00477365">
      <w:pPr>
        <w:spacing w:after="3" w:line="252" w:lineRule="auto"/>
        <w:ind w:left="1439" w:right="0" w:hanging="10"/>
        <w:jc w:val="left"/>
      </w:pPr>
      <w:r>
        <w:rPr>
          <w:b/>
          <w:u w:val="single" w:color="000000"/>
        </w:rPr>
        <w:t>General Comment</w:t>
      </w:r>
      <w:r>
        <w:rPr>
          <w:b/>
        </w:rPr>
        <w:t xml:space="preserve"> </w:t>
      </w:r>
    </w:p>
    <w:p w14:paraId="145F4772" w14:textId="77777777" w:rsidR="00925913" w:rsidRDefault="00477365">
      <w:pPr>
        <w:spacing w:after="0" w:line="259" w:lineRule="auto"/>
        <w:ind w:left="1429" w:right="0" w:firstLine="0"/>
        <w:jc w:val="left"/>
      </w:pPr>
      <w:r>
        <w:rPr>
          <w:b/>
        </w:rPr>
        <w:t xml:space="preserve"> </w:t>
      </w:r>
    </w:p>
    <w:p w14:paraId="2644A7AC" w14:textId="77777777" w:rsidR="00925913" w:rsidRDefault="00477365">
      <w:pPr>
        <w:ind w:left="1435" w:right="0"/>
      </w:pPr>
      <w:r>
        <w:t xml:space="preserve">A financial instrument is any contract that gives rise to a financial asset in one entity, and a financial liability in another. Most straight forward financial assets (debtors, bank deposits, investments etc.) and liabilities (creditors, borrowings etc) are covered by this policy. </w:t>
      </w:r>
    </w:p>
    <w:p w14:paraId="32E1415C" w14:textId="77777777" w:rsidR="00925913" w:rsidRDefault="00477365">
      <w:pPr>
        <w:spacing w:after="0" w:line="259" w:lineRule="auto"/>
        <w:ind w:left="720" w:right="0" w:firstLine="0"/>
        <w:jc w:val="left"/>
      </w:pPr>
      <w:r>
        <w:t xml:space="preserve"> </w:t>
      </w:r>
    </w:p>
    <w:p w14:paraId="06953207" w14:textId="77777777" w:rsidR="00925913" w:rsidRDefault="00477365">
      <w:pPr>
        <w:spacing w:after="3" w:line="252" w:lineRule="auto"/>
        <w:ind w:left="1439" w:right="0" w:hanging="10"/>
        <w:jc w:val="left"/>
      </w:pPr>
      <w:r>
        <w:rPr>
          <w:b/>
          <w:u w:val="single" w:color="000000"/>
        </w:rPr>
        <w:t>Financial Liabilities</w:t>
      </w:r>
      <w:r>
        <w:rPr>
          <w:b/>
        </w:rPr>
        <w:t xml:space="preserve"> </w:t>
      </w:r>
    </w:p>
    <w:p w14:paraId="24ACF496" w14:textId="77777777" w:rsidR="00925913" w:rsidRDefault="00477365">
      <w:pPr>
        <w:spacing w:after="0" w:line="259" w:lineRule="auto"/>
        <w:ind w:left="1429" w:right="0" w:firstLine="0"/>
        <w:jc w:val="left"/>
      </w:pPr>
      <w:r>
        <w:rPr>
          <w:b/>
        </w:rPr>
        <w:t xml:space="preserve"> </w:t>
      </w:r>
    </w:p>
    <w:p w14:paraId="1A2FE142" w14:textId="77777777" w:rsidR="00925913" w:rsidRDefault="00477365">
      <w:pPr>
        <w:ind w:left="1435" w:right="0"/>
      </w:pPr>
      <w:r>
        <w:t>Financial liabilities are recognised on the Balance Sheet when the authority becomes a party to the contractual provisions of a financial instrument and are initially measured at fair value and are subsequently carried at their amortised cost. Annual charges to the Financing and Investment Income and Expenditure line in the Comprehensive Income and Expenditure Statement for interest payable are based on the carrying amount of the liability, multiplied by the effective rate of interest for the investment. Th</w:t>
      </w:r>
      <w:r>
        <w:t xml:space="preserve">e effective interest rate is the rate that exactly discounts estimated future cash payments over the life of the instrument to the amount at which it was originally recognised.  </w:t>
      </w:r>
    </w:p>
    <w:p w14:paraId="39E14E62" w14:textId="77777777" w:rsidR="00925913" w:rsidRDefault="00477365">
      <w:pPr>
        <w:spacing w:after="0" w:line="259" w:lineRule="auto"/>
        <w:ind w:left="720" w:right="0" w:firstLine="0"/>
        <w:jc w:val="left"/>
      </w:pPr>
      <w:r>
        <w:t xml:space="preserve"> </w:t>
      </w:r>
    </w:p>
    <w:p w14:paraId="1388E24A" w14:textId="77777777" w:rsidR="00925913" w:rsidRDefault="00477365">
      <w:pPr>
        <w:ind w:left="1435" w:right="0"/>
      </w:pPr>
      <w:r>
        <w:t xml:space="preserve">For most of the borrowings that the Council has, this means that the amount presented in the Balance Sheet is the outstanding principal repayable (plus accrued interest); and interest charged to the Comprehensive Income and Expenditure Statement is the amount payable for the year according to the loan agreement. </w:t>
      </w:r>
    </w:p>
    <w:p w14:paraId="055DFED0" w14:textId="77777777" w:rsidR="00925913" w:rsidRDefault="00477365">
      <w:pPr>
        <w:spacing w:after="0" w:line="259" w:lineRule="auto"/>
        <w:ind w:left="1429" w:right="0" w:firstLine="0"/>
        <w:jc w:val="left"/>
      </w:pPr>
      <w:r>
        <w:t xml:space="preserve"> </w:t>
      </w:r>
    </w:p>
    <w:p w14:paraId="02052172" w14:textId="77777777" w:rsidR="00925913" w:rsidRDefault="00477365">
      <w:pPr>
        <w:ind w:left="1435" w:right="0"/>
      </w:pPr>
      <w:r>
        <w:t xml:space="preserve">Gains and losses on the repurchase or early settlement of borrowing are credited and debited to the Financing and Investment Income and Expenditure line in the Comprehensive Income and Expenditure in the year of repurchases/settlement. However, where repurchase has taken place as part of a restructuring of the loan portfolio that involves the modification or exchange of existing instruments, the premium or discount is respectively deducted from or added to the amortised cost of the new or modified loan and </w:t>
      </w:r>
      <w:r>
        <w:t xml:space="preserve">the write down is spread over the life of the loan by an adjustment to the effective interest rate. This is managed by a transfer to or from the Financial Instruments Adjustment Account in Movement in Reserves Statement.  </w:t>
      </w:r>
    </w:p>
    <w:p w14:paraId="19E0C884" w14:textId="77777777" w:rsidR="00925913" w:rsidRDefault="00477365">
      <w:pPr>
        <w:spacing w:after="0" w:line="259" w:lineRule="auto"/>
        <w:ind w:left="1429" w:right="0" w:firstLine="0"/>
        <w:jc w:val="left"/>
      </w:pPr>
      <w:r>
        <w:t xml:space="preserve"> </w:t>
      </w:r>
    </w:p>
    <w:p w14:paraId="5F7928F9" w14:textId="77777777" w:rsidR="00925913" w:rsidRDefault="00477365">
      <w:pPr>
        <w:ind w:left="1435" w:right="0"/>
      </w:pPr>
      <w:r>
        <w:t xml:space="preserve">Where premiums and discounts have been charged to CIES, regulations allow the impact on the General Fund Balance to be spread over future years. The Council has a policy of spreading the gain </w:t>
      </w:r>
      <w:r>
        <w:lastRenderedPageBreak/>
        <w:t xml:space="preserve">or loss over the term that was remaining on the loan against which the premium payable or discount receivable when it was repaid.  </w:t>
      </w:r>
    </w:p>
    <w:p w14:paraId="4625D211" w14:textId="77777777" w:rsidR="00925913" w:rsidRDefault="00477365">
      <w:pPr>
        <w:spacing w:after="0" w:line="259" w:lineRule="auto"/>
        <w:ind w:left="1429" w:right="0" w:firstLine="0"/>
        <w:jc w:val="left"/>
      </w:pPr>
      <w:r>
        <w:t xml:space="preserve"> </w:t>
      </w:r>
    </w:p>
    <w:p w14:paraId="33F8A873" w14:textId="77777777" w:rsidR="00925913" w:rsidRDefault="00477365">
      <w:pPr>
        <w:spacing w:after="0" w:line="259" w:lineRule="auto"/>
        <w:ind w:left="1429" w:right="0" w:firstLine="0"/>
        <w:jc w:val="left"/>
      </w:pPr>
      <w:r>
        <w:t xml:space="preserve"> </w:t>
      </w:r>
    </w:p>
    <w:p w14:paraId="6563082F" w14:textId="77777777" w:rsidR="00925913" w:rsidRDefault="00477365">
      <w:pPr>
        <w:spacing w:after="3" w:line="252" w:lineRule="auto"/>
        <w:ind w:left="1439" w:right="0" w:hanging="10"/>
        <w:jc w:val="left"/>
      </w:pPr>
      <w:r>
        <w:rPr>
          <w:b/>
          <w:u w:val="single" w:color="000000"/>
        </w:rPr>
        <w:t>Financial Assets</w:t>
      </w:r>
      <w:r>
        <w:rPr>
          <w:b/>
        </w:rPr>
        <w:t xml:space="preserve"> </w:t>
      </w:r>
    </w:p>
    <w:p w14:paraId="233DED0F" w14:textId="77777777" w:rsidR="00925913" w:rsidRDefault="00477365">
      <w:pPr>
        <w:spacing w:after="0" w:line="259" w:lineRule="auto"/>
        <w:ind w:left="720" w:right="0" w:firstLine="0"/>
        <w:jc w:val="left"/>
      </w:pPr>
      <w:r>
        <w:t xml:space="preserve"> </w:t>
      </w:r>
    </w:p>
    <w:p w14:paraId="19BC2734" w14:textId="77777777" w:rsidR="00925913" w:rsidRDefault="00477365">
      <w:pPr>
        <w:spacing w:after="127"/>
        <w:ind w:left="1435" w:right="0"/>
      </w:pPr>
      <w:r>
        <w:t xml:space="preserve">Financial assets are classified based upon a classification and measurement approach that reflects the business model for holding financial assets and their cash flow characteristics. There are three main classes of financial assets measured at </w:t>
      </w:r>
    </w:p>
    <w:p w14:paraId="6238A5B1" w14:textId="77777777" w:rsidR="00925913" w:rsidRDefault="00477365">
      <w:pPr>
        <w:numPr>
          <w:ilvl w:val="0"/>
          <w:numId w:val="40"/>
        </w:numPr>
        <w:ind w:right="0" w:hanging="315"/>
      </w:pPr>
      <w:r>
        <w:t xml:space="preserve">Amortised costs </w:t>
      </w:r>
    </w:p>
    <w:p w14:paraId="32397329" w14:textId="77777777" w:rsidR="00925913" w:rsidRDefault="00477365">
      <w:pPr>
        <w:numPr>
          <w:ilvl w:val="0"/>
          <w:numId w:val="40"/>
        </w:numPr>
        <w:ind w:right="0" w:hanging="315"/>
      </w:pPr>
      <w:r>
        <w:t xml:space="preserve">Fair value through profit and loss (FVPL), and  </w:t>
      </w:r>
    </w:p>
    <w:p w14:paraId="6103A909" w14:textId="77777777" w:rsidR="00925913" w:rsidRDefault="00477365">
      <w:pPr>
        <w:numPr>
          <w:ilvl w:val="0"/>
          <w:numId w:val="40"/>
        </w:numPr>
        <w:ind w:right="0" w:hanging="315"/>
      </w:pPr>
      <w:r>
        <w:t xml:space="preserve">Fair value through other comprehensive income (FVOCI) </w:t>
      </w:r>
    </w:p>
    <w:p w14:paraId="6478A080" w14:textId="77777777" w:rsidR="00925913" w:rsidRDefault="00477365">
      <w:pPr>
        <w:spacing w:after="0" w:line="259" w:lineRule="auto"/>
        <w:ind w:left="2150" w:right="0" w:firstLine="0"/>
        <w:jc w:val="left"/>
      </w:pPr>
      <w:r>
        <w:t xml:space="preserve"> </w:t>
      </w:r>
    </w:p>
    <w:p w14:paraId="02B22D5D" w14:textId="77777777" w:rsidR="00925913" w:rsidRDefault="00477365">
      <w:pPr>
        <w:ind w:left="1435" w:right="0"/>
      </w:pPr>
      <w:r>
        <w:t xml:space="preserve">The Council does not hold investments that are measured fair value through FVOCI. </w:t>
      </w:r>
    </w:p>
    <w:p w14:paraId="0882FA9E" w14:textId="77777777" w:rsidR="00925913" w:rsidRDefault="00477365">
      <w:pPr>
        <w:spacing w:after="0" w:line="259" w:lineRule="auto"/>
        <w:ind w:left="1429" w:right="0" w:firstLine="0"/>
        <w:jc w:val="left"/>
      </w:pPr>
      <w:r>
        <w:t xml:space="preserve"> </w:t>
      </w:r>
    </w:p>
    <w:p w14:paraId="23D52ADC" w14:textId="77777777" w:rsidR="00925913" w:rsidRDefault="00477365">
      <w:pPr>
        <w:spacing w:after="106" w:line="252" w:lineRule="auto"/>
        <w:ind w:left="1439" w:right="0" w:hanging="10"/>
        <w:jc w:val="left"/>
      </w:pPr>
      <w:r>
        <w:rPr>
          <w:b/>
          <w:u w:val="single" w:color="000000"/>
        </w:rPr>
        <w:t>Financial assets measured at amortised cost</w:t>
      </w:r>
      <w:r>
        <w:rPr>
          <w:b/>
        </w:rPr>
        <w:t xml:space="preserve"> </w:t>
      </w:r>
    </w:p>
    <w:p w14:paraId="43DA11E1" w14:textId="77777777" w:rsidR="00925913" w:rsidRDefault="00477365">
      <w:pPr>
        <w:ind w:left="1435" w:right="0"/>
      </w:pPr>
      <w:r>
        <w:t>Financial assets measured at amortised cost are recognised on the Balance Sheet when the Council becomes a party to the contractual provision of a financial instrument and are initially valued at fair value. They are subsequently measured at their amortised costs. Annual credits to the Financing and Investment Income and Expenditure line in the Comprehensive Income and Expenditure Statement (CIES) for interest receivable are based on the carrying amount of the asset multiplied by the effective rate of inter</w:t>
      </w:r>
      <w:r>
        <w:t xml:space="preserve">est for the instrument. For most of the financial instrument held by the Council, this means that the amount presented in the Balance Sheet is the outstanding principal receivable (plus accrued interest) and interest credited to CIES is the amount receivable for the year in the loan agreement.  </w:t>
      </w:r>
    </w:p>
    <w:p w14:paraId="1FECB8C6" w14:textId="77777777" w:rsidR="00925913" w:rsidRDefault="00477365">
      <w:pPr>
        <w:spacing w:after="0" w:line="259" w:lineRule="auto"/>
        <w:ind w:left="0" w:right="0" w:firstLine="0"/>
        <w:jc w:val="left"/>
      </w:pPr>
      <w:r>
        <w:t xml:space="preserve"> </w:t>
      </w:r>
    </w:p>
    <w:p w14:paraId="57793F6C" w14:textId="77777777" w:rsidR="00925913" w:rsidRDefault="00477365">
      <w:pPr>
        <w:spacing w:after="106" w:line="252" w:lineRule="auto"/>
        <w:ind w:left="1439" w:right="0" w:hanging="10"/>
        <w:jc w:val="left"/>
      </w:pPr>
      <w:r>
        <w:rPr>
          <w:b/>
          <w:u w:val="single" w:color="000000"/>
        </w:rPr>
        <w:t>Financial assets measured at fair value through profit and loss</w:t>
      </w:r>
      <w:r>
        <w:rPr>
          <w:b/>
        </w:rPr>
        <w:t xml:space="preserve"> </w:t>
      </w:r>
    </w:p>
    <w:p w14:paraId="6182F49D" w14:textId="77777777" w:rsidR="00925913" w:rsidRDefault="00477365">
      <w:pPr>
        <w:ind w:left="1435" w:right="0"/>
      </w:pPr>
      <w:r>
        <w:t xml:space="preserve">Financial assets that are measured at FVPL are recognised on the Balance Sheet when the Council becomes a party to the contractual provision of a financial instrument and are initially measured and carried at fair value. Fair value gains and losses are recognised as they arise in the Surplus or Deficit on the Provision of Services. </w:t>
      </w:r>
    </w:p>
    <w:p w14:paraId="77EF17D4" w14:textId="77777777" w:rsidR="00925913" w:rsidRDefault="00477365">
      <w:pPr>
        <w:spacing w:after="0" w:line="259" w:lineRule="auto"/>
        <w:ind w:left="1429" w:right="0" w:firstLine="0"/>
        <w:jc w:val="left"/>
      </w:pPr>
      <w:r>
        <w:t xml:space="preserve"> </w:t>
      </w:r>
    </w:p>
    <w:p w14:paraId="2A721654" w14:textId="77777777" w:rsidR="00925913" w:rsidRDefault="00477365">
      <w:pPr>
        <w:spacing w:after="124"/>
        <w:ind w:left="1435" w:right="0"/>
      </w:pPr>
      <w:r>
        <w:t xml:space="preserve">The fair value measurement is based on the following techniques: </w:t>
      </w:r>
    </w:p>
    <w:p w14:paraId="75CF6729" w14:textId="77777777" w:rsidR="00925913" w:rsidRDefault="00477365">
      <w:pPr>
        <w:numPr>
          <w:ilvl w:val="0"/>
          <w:numId w:val="41"/>
        </w:numPr>
        <w:spacing w:after="88"/>
        <w:ind w:right="0" w:hanging="315"/>
      </w:pPr>
      <w:r>
        <w:t xml:space="preserve">Instruments with quoted market prices – the market price </w:t>
      </w:r>
    </w:p>
    <w:p w14:paraId="30B57726" w14:textId="77777777" w:rsidR="00925913" w:rsidRDefault="00477365">
      <w:pPr>
        <w:numPr>
          <w:ilvl w:val="0"/>
          <w:numId w:val="41"/>
        </w:numPr>
        <w:ind w:right="0" w:hanging="315"/>
      </w:pPr>
      <w:r>
        <w:t xml:space="preserve">Other instruments with fixed determinable payments – discounted cash flow analysis </w:t>
      </w:r>
    </w:p>
    <w:p w14:paraId="3CA8ABF8" w14:textId="77777777" w:rsidR="00925913" w:rsidRDefault="00477365">
      <w:pPr>
        <w:spacing w:after="0" w:line="259" w:lineRule="auto"/>
        <w:ind w:left="720" w:right="0" w:firstLine="0"/>
        <w:jc w:val="left"/>
      </w:pPr>
      <w:r>
        <w:rPr>
          <w:rFonts w:ascii="Times New Roman" w:eastAsia="Times New Roman" w:hAnsi="Times New Roman" w:cs="Times New Roman"/>
          <w:sz w:val="24"/>
        </w:rPr>
        <w:t xml:space="preserve"> </w:t>
      </w:r>
    </w:p>
    <w:p w14:paraId="2DDA27A8" w14:textId="77777777" w:rsidR="00925913" w:rsidRDefault="00477365">
      <w:pPr>
        <w:ind w:left="1435" w:right="0"/>
      </w:pPr>
      <w:r>
        <w:t xml:space="preserve">The inputs to the measurement techniques are categorised in accordance with the accounting policy set out in section (i) Fair Value Measurement. </w:t>
      </w:r>
    </w:p>
    <w:p w14:paraId="2530145A" w14:textId="77777777" w:rsidR="00925913" w:rsidRDefault="00477365">
      <w:pPr>
        <w:spacing w:after="0" w:line="259" w:lineRule="auto"/>
        <w:ind w:left="0" w:right="0" w:firstLine="0"/>
        <w:jc w:val="left"/>
      </w:pPr>
      <w:r>
        <w:t xml:space="preserve"> </w:t>
      </w:r>
    </w:p>
    <w:p w14:paraId="40897CA3" w14:textId="77777777" w:rsidR="00925913" w:rsidRDefault="00477365">
      <w:pPr>
        <w:ind w:left="1435" w:right="0"/>
      </w:pPr>
      <w:r>
        <w:t xml:space="preserve">Churches &amp; Charities Local Authority LAMIT Property Fund: </w:t>
      </w:r>
    </w:p>
    <w:p w14:paraId="757F5F0A" w14:textId="77777777" w:rsidR="00925913" w:rsidRDefault="00477365">
      <w:pPr>
        <w:ind w:left="1435" w:right="0"/>
      </w:pPr>
      <w:r>
        <w:t xml:space="preserve">The Ministry for Housing, Communities and Local Government introduced a mandatory statutory override requiring local authorities to reverse out all unrealised fair value movements resulting from pooled investment funds to protect the General Fund. This will be effective for 5 years from the financial year commencing 1 April 2018, and upon expiry all fair value movements will then impact on the General Fund Balance.  </w:t>
      </w:r>
    </w:p>
    <w:p w14:paraId="326DFD11" w14:textId="77777777" w:rsidR="00925913" w:rsidRDefault="00477365">
      <w:pPr>
        <w:spacing w:after="0" w:line="259" w:lineRule="auto"/>
        <w:ind w:left="720" w:right="0" w:firstLine="0"/>
        <w:jc w:val="left"/>
      </w:pPr>
      <w:r>
        <w:t xml:space="preserve"> </w:t>
      </w:r>
    </w:p>
    <w:p w14:paraId="40924786" w14:textId="77777777" w:rsidR="00925913" w:rsidRDefault="00477365">
      <w:pPr>
        <w:spacing w:after="3" w:line="252" w:lineRule="auto"/>
        <w:ind w:left="1439" w:right="0" w:hanging="10"/>
        <w:jc w:val="left"/>
      </w:pPr>
      <w:r>
        <w:rPr>
          <w:b/>
          <w:u w:val="single" w:color="000000"/>
        </w:rPr>
        <w:t>Credit loss model</w:t>
      </w:r>
      <w:r>
        <w:t xml:space="preserve"> </w:t>
      </w:r>
    </w:p>
    <w:p w14:paraId="46CEAB0F" w14:textId="77777777" w:rsidR="00925913" w:rsidRDefault="00477365">
      <w:pPr>
        <w:spacing w:after="0" w:line="259" w:lineRule="auto"/>
        <w:ind w:left="720" w:right="0" w:firstLine="0"/>
        <w:jc w:val="left"/>
      </w:pPr>
      <w:r>
        <w:rPr>
          <w:b/>
        </w:rPr>
        <w:t xml:space="preserve"> </w:t>
      </w:r>
    </w:p>
    <w:p w14:paraId="01852DF4" w14:textId="77777777" w:rsidR="00925913" w:rsidRDefault="00477365">
      <w:pPr>
        <w:ind w:left="1446" w:right="0"/>
      </w:pPr>
      <w:r>
        <w:t>The credit risk model allows the authority to measure the loss allowance for a financial instrument at an amount equal to the lifetime expected credit losses if the credit risk on that instrument has increased significantly since initial recognition. To make the assessment the authority compares the risk of a default occurring on the financial instrument. This is carried out with market intelligence supplied by external treasury consultants.</w:t>
      </w:r>
      <w:r>
        <w:rPr>
          <w:b/>
        </w:rPr>
        <w:t xml:space="preserve"> </w:t>
      </w:r>
    </w:p>
    <w:p w14:paraId="6D409266" w14:textId="77777777" w:rsidR="00925913" w:rsidRDefault="00477365">
      <w:pPr>
        <w:spacing w:after="0" w:line="259" w:lineRule="auto"/>
        <w:ind w:left="0" w:right="0" w:firstLine="0"/>
        <w:jc w:val="left"/>
      </w:pPr>
      <w:r>
        <w:t xml:space="preserve"> </w:t>
      </w:r>
    </w:p>
    <w:p w14:paraId="613D4C10" w14:textId="77777777" w:rsidR="00925913" w:rsidRDefault="00477365">
      <w:pPr>
        <w:spacing w:after="106" w:line="252" w:lineRule="auto"/>
        <w:ind w:left="1439" w:right="0" w:hanging="10"/>
        <w:jc w:val="left"/>
      </w:pPr>
      <w:r>
        <w:rPr>
          <w:b/>
          <w:u w:val="single" w:color="000000"/>
        </w:rPr>
        <w:t>Warranties and Guarantees</w:t>
      </w:r>
      <w:r>
        <w:rPr>
          <w:b/>
        </w:rPr>
        <w:t xml:space="preserve"> </w:t>
      </w:r>
    </w:p>
    <w:p w14:paraId="079BF4AE" w14:textId="77777777" w:rsidR="00925913" w:rsidRDefault="00477365">
      <w:pPr>
        <w:ind w:left="1435" w:right="0"/>
      </w:pPr>
      <w:r>
        <w:t xml:space="preserve">The Council has entered into a number of Guarantees that are not required to be accounted for as Financial Instruments. These guarantees are reflected in the Statement of Accounts to the extent that at some future date a provision or earmarked reserve may have to be set up. These guarantees relate to: </w:t>
      </w:r>
    </w:p>
    <w:p w14:paraId="05067C26" w14:textId="77777777" w:rsidR="00925913" w:rsidRDefault="00477365">
      <w:pPr>
        <w:spacing w:after="0" w:line="259" w:lineRule="auto"/>
        <w:ind w:left="1429" w:right="0" w:firstLine="0"/>
        <w:jc w:val="left"/>
      </w:pPr>
      <w:r>
        <w:lastRenderedPageBreak/>
        <w:t xml:space="preserve"> </w:t>
      </w:r>
    </w:p>
    <w:p w14:paraId="64D57579" w14:textId="77777777" w:rsidR="00925913" w:rsidRDefault="00477365">
      <w:pPr>
        <w:numPr>
          <w:ilvl w:val="0"/>
          <w:numId w:val="42"/>
        </w:numPr>
        <w:spacing w:after="91"/>
        <w:ind w:right="0" w:hanging="425"/>
      </w:pPr>
      <w:r>
        <w:t xml:space="preserve">Housing stock transfer warranties, </w:t>
      </w:r>
    </w:p>
    <w:p w14:paraId="6C08A195" w14:textId="77777777" w:rsidR="00925913" w:rsidRDefault="00477365">
      <w:pPr>
        <w:numPr>
          <w:ilvl w:val="0"/>
          <w:numId w:val="42"/>
        </w:numPr>
        <w:ind w:right="0" w:hanging="425"/>
      </w:pPr>
      <w:r>
        <w:t xml:space="preserve">Pension guarantees related to contractor admissions bodies, such as New Directions. </w:t>
      </w:r>
    </w:p>
    <w:p w14:paraId="222BD049" w14:textId="77777777" w:rsidR="00925913" w:rsidRDefault="00477365">
      <w:pPr>
        <w:spacing w:after="0" w:line="259" w:lineRule="auto"/>
        <w:ind w:left="720" w:right="0" w:firstLine="0"/>
        <w:jc w:val="left"/>
      </w:pPr>
      <w:r>
        <w:t xml:space="preserve"> </w:t>
      </w:r>
    </w:p>
    <w:p w14:paraId="05E23D71" w14:textId="77777777" w:rsidR="00925913" w:rsidRDefault="00477365">
      <w:pPr>
        <w:spacing w:after="0" w:line="259" w:lineRule="auto"/>
        <w:ind w:left="720" w:right="0" w:firstLine="0"/>
        <w:jc w:val="left"/>
      </w:pPr>
      <w:r>
        <w:t xml:space="preserve"> </w:t>
      </w:r>
    </w:p>
    <w:p w14:paraId="535BBF03" w14:textId="77777777" w:rsidR="00925913" w:rsidRDefault="00477365">
      <w:pPr>
        <w:spacing w:after="0" w:line="259" w:lineRule="auto"/>
        <w:ind w:left="720" w:right="0" w:firstLine="0"/>
        <w:jc w:val="left"/>
      </w:pPr>
      <w:r>
        <w:t xml:space="preserve"> </w:t>
      </w:r>
    </w:p>
    <w:p w14:paraId="01BBC151" w14:textId="77777777" w:rsidR="00925913" w:rsidRDefault="00477365">
      <w:pPr>
        <w:spacing w:after="0" w:line="259" w:lineRule="auto"/>
        <w:ind w:left="720" w:right="0" w:firstLine="0"/>
        <w:jc w:val="left"/>
      </w:pPr>
      <w:r>
        <w:t xml:space="preserve"> </w:t>
      </w:r>
    </w:p>
    <w:p w14:paraId="1AF3F122" w14:textId="77777777" w:rsidR="00925913" w:rsidRDefault="00477365">
      <w:pPr>
        <w:numPr>
          <w:ilvl w:val="0"/>
          <w:numId w:val="43"/>
        </w:numPr>
        <w:spacing w:after="3" w:line="252" w:lineRule="auto"/>
        <w:ind w:right="0" w:hanging="709"/>
        <w:jc w:val="left"/>
      </w:pPr>
      <w:r>
        <w:rPr>
          <w:b/>
          <w:u w:val="single" w:color="000000"/>
        </w:rPr>
        <w:t>FOREIGN CURRENCY TRANSLATION</w:t>
      </w:r>
      <w:r>
        <w:rPr>
          <w:b/>
        </w:rPr>
        <w:t xml:space="preserve"> </w:t>
      </w:r>
    </w:p>
    <w:p w14:paraId="1B765B61" w14:textId="77777777" w:rsidR="00925913" w:rsidRDefault="00477365">
      <w:pPr>
        <w:spacing w:after="0" w:line="259" w:lineRule="auto"/>
        <w:ind w:left="720" w:right="0" w:firstLine="0"/>
        <w:jc w:val="left"/>
      </w:pPr>
      <w:r>
        <w:t xml:space="preserve"> </w:t>
      </w:r>
    </w:p>
    <w:p w14:paraId="269C614C" w14:textId="77777777" w:rsidR="00925913" w:rsidRDefault="00477365">
      <w:pPr>
        <w:ind w:left="1435" w:right="0"/>
      </w:pPr>
      <w:r>
        <w:t xml:space="preserve">Where the Council has entered into a transaction denominated in a foreign currency, the transaction is converted into sterling at the exchange rate applicable on the date the transaction was effective. </w:t>
      </w:r>
    </w:p>
    <w:p w14:paraId="584D57E8" w14:textId="77777777" w:rsidR="00925913" w:rsidRDefault="00477365">
      <w:pPr>
        <w:spacing w:after="0" w:line="259" w:lineRule="auto"/>
        <w:ind w:left="720" w:right="0" w:firstLine="0"/>
        <w:jc w:val="left"/>
      </w:pPr>
      <w:r>
        <w:t xml:space="preserve"> </w:t>
      </w:r>
    </w:p>
    <w:p w14:paraId="2A323B12" w14:textId="77777777" w:rsidR="00925913" w:rsidRDefault="00477365">
      <w:pPr>
        <w:spacing w:after="0" w:line="259" w:lineRule="auto"/>
        <w:ind w:left="720" w:right="0" w:firstLine="0"/>
        <w:jc w:val="left"/>
      </w:pPr>
      <w:r>
        <w:t xml:space="preserve"> </w:t>
      </w:r>
    </w:p>
    <w:p w14:paraId="6410E892" w14:textId="77777777" w:rsidR="00925913" w:rsidRDefault="00477365">
      <w:pPr>
        <w:numPr>
          <w:ilvl w:val="0"/>
          <w:numId w:val="43"/>
        </w:numPr>
        <w:spacing w:after="3" w:line="252" w:lineRule="auto"/>
        <w:ind w:right="0" w:hanging="709"/>
        <w:jc w:val="left"/>
      </w:pPr>
      <w:r>
        <w:rPr>
          <w:b/>
          <w:u w:val="single" w:color="000000"/>
        </w:rPr>
        <w:t>GOVERNMENT GRANTS AND CONTRIBUTIONS</w:t>
      </w:r>
      <w:r>
        <w:rPr>
          <w:b/>
        </w:rPr>
        <w:t xml:space="preserve"> </w:t>
      </w:r>
    </w:p>
    <w:p w14:paraId="77B70A5E" w14:textId="77777777" w:rsidR="00925913" w:rsidRDefault="00477365">
      <w:pPr>
        <w:spacing w:after="0" w:line="259" w:lineRule="auto"/>
        <w:ind w:left="720" w:right="0" w:firstLine="0"/>
        <w:jc w:val="left"/>
      </w:pPr>
      <w:r>
        <w:t xml:space="preserve"> </w:t>
      </w:r>
    </w:p>
    <w:p w14:paraId="4415B67A" w14:textId="77777777" w:rsidR="00925913" w:rsidRDefault="00477365">
      <w:pPr>
        <w:ind w:left="1435" w:right="0"/>
      </w:pPr>
      <w:r>
        <w:t xml:space="preserve">Whether paid on account, by instalments or in arrears government grants and third-party contributions and donations are recognised as due to the authority where there is reasonable assurance that: </w:t>
      </w:r>
    </w:p>
    <w:p w14:paraId="100649C1" w14:textId="77777777" w:rsidR="00925913" w:rsidRDefault="00477365">
      <w:pPr>
        <w:spacing w:after="0" w:line="259" w:lineRule="auto"/>
        <w:ind w:left="720" w:right="0" w:firstLine="0"/>
        <w:jc w:val="left"/>
      </w:pPr>
      <w:r>
        <w:t xml:space="preserve"> </w:t>
      </w:r>
    </w:p>
    <w:p w14:paraId="5C482603" w14:textId="77777777" w:rsidR="00925913" w:rsidRDefault="00477365">
      <w:pPr>
        <w:numPr>
          <w:ilvl w:val="1"/>
          <w:numId w:val="43"/>
        </w:numPr>
        <w:spacing w:after="92"/>
        <w:ind w:right="0" w:hanging="425"/>
      </w:pPr>
      <w:r>
        <w:t xml:space="preserve">The Authority will comply with the conditions attached to the payments, and </w:t>
      </w:r>
    </w:p>
    <w:p w14:paraId="56E72412" w14:textId="77777777" w:rsidR="00925913" w:rsidRDefault="00477365">
      <w:pPr>
        <w:numPr>
          <w:ilvl w:val="1"/>
          <w:numId w:val="43"/>
        </w:numPr>
        <w:ind w:right="0" w:hanging="425"/>
      </w:pPr>
      <w:r>
        <w:t xml:space="preserve">The grants or contributions will be received. </w:t>
      </w:r>
    </w:p>
    <w:p w14:paraId="7C5F9E5A" w14:textId="77777777" w:rsidR="00925913" w:rsidRDefault="00477365">
      <w:pPr>
        <w:spacing w:after="0" w:line="259" w:lineRule="auto"/>
        <w:ind w:left="720" w:right="0" w:firstLine="0"/>
        <w:jc w:val="left"/>
      </w:pPr>
      <w:r>
        <w:t xml:space="preserve"> </w:t>
      </w:r>
    </w:p>
    <w:p w14:paraId="7B4ADE66" w14:textId="77777777" w:rsidR="00925913" w:rsidRDefault="00477365">
      <w:pPr>
        <w:ind w:left="1435" w:right="0"/>
      </w:pPr>
      <w:r>
        <w:t>Amounts recognised as due to the Council are recognised immediately in the CIES, except to the extent that the grant or contribution has a condition(s) relating to initial recognition that the Authority has not satisfied. Conditions are stipulations that specify that the future economic benefits or service potential embodied in the asset received in the form of the grant or contribution are required to be consumed by the recipient as specified, or future economic benefits or service potential must be return</w:t>
      </w:r>
      <w:r>
        <w:t xml:space="preserve">ed to the transferor. </w:t>
      </w:r>
    </w:p>
    <w:p w14:paraId="0242EB11" w14:textId="77777777" w:rsidR="00925913" w:rsidRDefault="00477365">
      <w:pPr>
        <w:spacing w:after="0" w:line="259" w:lineRule="auto"/>
        <w:ind w:left="720" w:right="0" w:firstLine="0"/>
        <w:jc w:val="left"/>
      </w:pPr>
      <w:r>
        <w:t xml:space="preserve"> </w:t>
      </w:r>
    </w:p>
    <w:p w14:paraId="5C408FF7" w14:textId="77777777" w:rsidR="00925913" w:rsidRDefault="00477365">
      <w:pPr>
        <w:ind w:left="1435" w:right="0"/>
      </w:pPr>
      <w:r>
        <w:t xml:space="preserve">Monies advanced as grants and contributions for which conditions have not been satisfied are carried in the Balance Sheet as receipts in advance.  When conditions are satisfied, the grant or contribution is credited to the relevant services line (attributable revenue grants and contributions) or Taxation and Non-Specific Grant Income (Non-Ringfenced Government Grants and Capital Grants and Government Grants) in the Comprehensive Income and Expenditure Statement.  </w:t>
      </w:r>
    </w:p>
    <w:p w14:paraId="33DFD7B1" w14:textId="77777777" w:rsidR="00925913" w:rsidRDefault="00477365">
      <w:pPr>
        <w:spacing w:after="0" w:line="259" w:lineRule="auto"/>
        <w:ind w:left="720" w:right="0" w:firstLine="0"/>
        <w:jc w:val="left"/>
      </w:pPr>
      <w:r>
        <w:t xml:space="preserve"> </w:t>
      </w:r>
    </w:p>
    <w:p w14:paraId="2D626D6E" w14:textId="77777777" w:rsidR="00925913" w:rsidRDefault="00477365">
      <w:pPr>
        <w:ind w:left="1435" w:right="0"/>
      </w:pPr>
      <w:r>
        <w:t>Where capital grants are credited to the Comprehensive Income and Expenditure Statement, they are reversed out of the General Fund Balance in the Movement in Reserves Statement. Where the grant has yet to be used to finance capital expenditure, it is posted to the Capital Grants Unapplied Reserve. Where it has been applied, it is posted to the Capital Adjustments Account. Amounts in the Capital Grants Unapplied Reserve are transferred to the Capital Adjustments Account once they have been applied to fund ca</w:t>
      </w:r>
      <w:r>
        <w:t xml:space="preserve">pital expenditure. </w:t>
      </w:r>
    </w:p>
    <w:p w14:paraId="340CDD6B" w14:textId="77777777" w:rsidR="00925913" w:rsidRDefault="00477365">
      <w:pPr>
        <w:spacing w:after="0" w:line="259" w:lineRule="auto"/>
        <w:ind w:left="720" w:right="0" w:firstLine="0"/>
        <w:jc w:val="left"/>
      </w:pPr>
      <w:r>
        <w:t xml:space="preserve"> </w:t>
      </w:r>
    </w:p>
    <w:p w14:paraId="6C971E25" w14:textId="77777777" w:rsidR="00925913" w:rsidRDefault="00477365">
      <w:pPr>
        <w:spacing w:after="0" w:line="259" w:lineRule="auto"/>
        <w:ind w:left="720" w:right="0" w:firstLine="0"/>
        <w:jc w:val="left"/>
      </w:pPr>
      <w:r>
        <w:t xml:space="preserve"> </w:t>
      </w:r>
    </w:p>
    <w:p w14:paraId="7C6C6E32" w14:textId="77777777" w:rsidR="00925913" w:rsidRDefault="00477365">
      <w:pPr>
        <w:numPr>
          <w:ilvl w:val="0"/>
          <w:numId w:val="43"/>
        </w:numPr>
        <w:spacing w:after="3" w:line="252" w:lineRule="auto"/>
        <w:ind w:right="0" w:hanging="709"/>
        <w:jc w:val="left"/>
      </w:pPr>
      <w:r>
        <w:rPr>
          <w:b/>
          <w:u w:val="single" w:color="000000"/>
        </w:rPr>
        <w:t>HERITAGE ASSETS</w:t>
      </w:r>
      <w:r>
        <w:rPr>
          <w:b/>
        </w:rPr>
        <w:t xml:space="preserve"> </w:t>
      </w:r>
    </w:p>
    <w:p w14:paraId="66CC5EA3" w14:textId="77777777" w:rsidR="00925913" w:rsidRDefault="00477365">
      <w:pPr>
        <w:spacing w:after="0" w:line="259" w:lineRule="auto"/>
        <w:ind w:left="720" w:right="0" w:firstLine="0"/>
        <w:jc w:val="left"/>
      </w:pPr>
      <w:r>
        <w:t xml:space="preserve"> </w:t>
      </w:r>
    </w:p>
    <w:p w14:paraId="49577166" w14:textId="77777777" w:rsidR="00925913" w:rsidRDefault="00477365">
      <w:pPr>
        <w:ind w:left="1435" w:right="0"/>
      </w:pPr>
      <w:r>
        <w:t xml:space="preserve">A heritage asset is an asset that is held due to its historical, artistic, scientific, technological, or environmental qualities, and is maintained principally for its contribution to knowledge and culture. The </w:t>
      </w:r>
    </w:p>
    <w:p w14:paraId="3AA63C42" w14:textId="77777777" w:rsidR="00925913" w:rsidRDefault="00477365">
      <w:pPr>
        <w:ind w:left="1435" w:right="0"/>
      </w:pPr>
      <w:r>
        <w:t xml:space="preserve">Authority’s heritage assets are held in a number of locations, such as Town Halls and the Atkinson Centre. </w:t>
      </w:r>
    </w:p>
    <w:p w14:paraId="16628087" w14:textId="77777777" w:rsidR="00925913" w:rsidRDefault="00477365">
      <w:pPr>
        <w:spacing w:after="0" w:line="259" w:lineRule="auto"/>
        <w:ind w:left="1429" w:right="0" w:firstLine="0"/>
        <w:jc w:val="left"/>
      </w:pPr>
      <w:r>
        <w:t xml:space="preserve"> </w:t>
      </w:r>
    </w:p>
    <w:p w14:paraId="5BE978A2" w14:textId="77777777" w:rsidR="00925913" w:rsidRDefault="00477365">
      <w:pPr>
        <w:ind w:left="1435" w:right="0"/>
      </w:pPr>
      <w:r>
        <w:t xml:space="preserve">The collection consists principally of a ceramic collection, a silver collection, works of art, an Egyptology collection, several war memorials, and the art installation “Another Place”. The collection is mainly valued on an insurance valuation basis. However, a number of war memorials are held that are valued at a nominal £1.  </w:t>
      </w:r>
    </w:p>
    <w:p w14:paraId="26C5C488" w14:textId="77777777" w:rsidR="00925913" w:rsidRDefault="00477365">
      <w:pPr>
        <w:spacing w:after="0" w:line="259" w:lineRule="auto"/>
        <w:ind w:left="1429" w:right="0" w:firstLine="0"/>
        <w:jc w:val="left"/>
      </w:pPr>
      <w:r>
        <w:t xml:space="preserve"> </w:t>
      </w:r>
    </w:p>
    <w:p w14:paraId="0C115B8B" w14:textId="77777777" w:rsidR="00925913" w:rsidRDefault="00477365">
      <w:pPr>
        <w:ind w:left="1435" w:right="0"/>
      </w:pPr>
      <w:r>
        <w:t xml:space="preserve">The assets are felt to have indeterminate lives and a high residual value; hence the Authority does not consider it appropriate to charge depreciation.  </w:t>
      </w:r>
    </w:p>
    <w:p w14:paraId="10F19793" w14:textId="77777777" w:rsidR="00925913" w:rsidRDefault="00477365">
      <w:pPr>
        <w:spacing w:after="0" w:line="259" w:lineRule="auto"/>
        <w:ind w:left="1429" w:right="0" w:firstLine="0"/>
        <w:jc w:val="left"/>
      </w:pPr>
      <w:r>
        <w:t xml:space="preserve"> </w:t>
      </w:r>
    </w:p>
    <w:p w14:paraId="1F509F19" w14:textId="77777777" w:rsidR="00925913" w:rsidRDefault="00477365">
      <w:pPr>
        <w:ind w:left="1435" w:right="0"/>
      </w:pPr>
      <w:r>
        <w:t xml:space="preserve">The Authority considers that obtaining valuations for the collection would involve disproportionate cost. This is because of the diverse nature of the assets and the lack of comparable market values. </w:t>
      </w:r>
    </w:p>
    <w:p w14:paraId="72F43A80" w14:textId="77777777" w:rsidR="00925913" w:rsidRDefault="00477365">
      <w:pPr>
        <w:spacing w:after="0" w:line="259" w:lineRule="auto"/>
        <w:ind w:left="720" w:right="0" w:firstLine="0"/>
        <w:jc w:val="left"/>
      </w:pPr>
      <w:r>
        <w:t xml:space="preserve"> </w:t>
      </w:r>
    </w:p>
    <w:p w14:paraId="1E753817" w14:textId="77777777" w:rsidR="00925913" w:rsidRDefault="00477365">
      <w:pPr>
        <w:ind w:left="1435" w:right="0"/>
      </w:pPr>
      <w:r>
        <w:lastRenderedPageBreak/>
        <w:t>Heritage Assets are recognised and measured (including the treatment of revaluation gains and losses) in accordance with the Authority’s accounting policies on property, plant and equipment (note (q). The carrying amounts of Heritage Assets would be reviewed where there was evidence of impairment, e.g. where an item has suffered physical deterioration or breakage or where doubts arise about its authenticity.  Any impairment would be recognised and measured in accordance with the Authority’s general policies</w:t>
      </w:r>
      <w:r>
        <w:t xml:space="preserve"> on impairment (see Impairment section of note (v)). If any items were disposed of, the proceeds would be accounted for in accordance with the Authority’s general provisions relating to the disposal of property, plant and equipment.  Disposal proceeds are disclosed separately in the notes to the financial statements and are accounted for in accordance with statutory accounting requirements relating to capital expenditure and capital receipts. </w:t>
      </w:r>
    </w:p>
    <w:p w14:paraId="11F579F0" w14:textId="77777777" w:rsidR="00925913" w:rsidRDefault="00477365">
      <w:pPr>
        <w:spacing w:after="0" w:line="259" w:lineRule="auto"/>
        <w:ind w:left="1429" w:right="0" w:firstLine="0"/>
        <w:jc w:val="left"/>
      </w:pPr>
      <w:r>
        <w:t xml:space="preserve"> </w:t>
      </w:r>
      <w:r>
        <w:tab/>
        <w:t xml:space="preserve"> </w:t>
      </w:r>
    </w:p>
    <w:p w14:paraId="1153ACC7" w14:textId="77777777" w:rsidR="00925913" w:rsidRDefault="00477365">
      <w:pPr>
        <w:tabs>
          <w:tab w:val="center" w:pos="848"/>
          <w:tab w:val="center" w:pos="2468"/>
        </w:tabs>
        <w:spacing w:after="3" w:line="252" w:lineRule="auto"/>
        <w:ind w:left="0" w:right="0" w:firstLine="0"/>
        <w:jc w:val="left"/>
      </w:pPr>
      <w:r>
        <w:rPr>
          <w:rFonts w:ascii="Calibri" w:eastAsia="Calibri" w:hAnsi="Calibri" w:cs="Calibri"/>
          <w:sz w:val="22"/>
        </w:rPr>
        <w:tab/>
      </w:r>
      <w:r>
        <w:rPr>
          <w:b/>
        </w:rPr>
        <w:t>(o)</w:t>
      </w:r>
      <w:r>
        <w:rPr>
          <w:b/>
        </w:rPr>
        <w:tab/>
      </w:r>
      <w:r>
        <w:rPr>
          <w:b/>
          <w:u w:val="single" w:color="000000"/>
        </w:rPr>
        <w:t>INTANGIBLE ASSETS</w:t>
      </w:r>
      <w:r>
        <w:rPr>
          <w:b/>
        </w:rPr>
        <w:t xml:space="preserve"> </w:t>
      </w:r>
    </w:p>
    <w:p w14:paraId="521817CC" w14:textId="77777777" w:rsidR="00925913" w:rsidRDefault="00477365">
      <w:pPr>
        <w:spacing w:after="0" w:line="259" w:lineRule="auto"/>
        <w:ind w:left="720" w:right="0" w:firstLine="0"/>
        <w:jc w:val="left"/>
      </w:pPr>
      <w:r>
        <w:t xml:space="preserve"> </w:t>
      </w:r>
    </w:p>
    <w:p w14:paraId="0155CE38" w14:textId="77777777" w:rsidR="00925913" w:rsidRDefault="00477365">
      <w:pPr>
        <w:ind w:left="1435" w:right="0"/>
      </w:pPr>
      <w:r>
        <w:t xml:space="preserve">Expenditure on non-monetary assets that do not have physical substance but are controlled by the Council as a result of past events (e.g. software licenses) is capitalised when it is expected that the future economic benefits or service potential will flow from the intangible asset to the Council. </w:t>
      </w:r>
    </w:p>
    <w:p w14:paraId="53D4FD67" w14:textId="77777777" w:rsidR="00925913" w:rsidRDefault="00477365">
      <w:pPr>
        <w:spacing w:after="0" w:line="259" w:lineRule="auto"/>
        <w:ind w:left="720" w:right="0" w:firstLine="0"/>
        <w:jc w:val="left"/>
      </w:pPr>
      <w:r>
        <w:t xml:space="preserve"> </w:t>
      </w:r>
    </w:p>
    <w:p w14:paraId="2D0A4810" w14:textId="77777777" w:rsidR="00925913" w:rsidRDefault="00477365">
      <w:pPr>
        <w:ind w:left="1435" w:right="0"/>
      </w:pPr>
      <w:r>
        <w:t xml:space="preserve">Expenditure on the development of websites is not capitalised if the website is solely or primarily intended to promote or advertise the Councils goods or services. </w:t>
      </w:r>
    </w:p>
    <w:p w14:paraId="7E7B657A" w14:textId="77777777" w:rsidR="00925913" w:rsidRDefault="00477365">
      <w:pPr>
        <w:spacing w:after="0" w:line="259" w:lineRule="auto"/>
        <w:ind w:left="720" w:right="0" w:firstLine="0"/>
        <w:jc w:val="left"/>
      </w:pPr>
      <w:r>
        <w:t xml:space="preserve"> </w:t>
      </w:r>
    </w:p>
    <w:p w14:paraId="5EF0E717" w14:textId="77777777" w:rsidR="00925913" w:rsidRDefault="00477365">
      <w:pPr>
        <w:ind w:left="1435" w:right="0"/>
      </w:pPr>
      <w:r>
        <w:t>Intangible assets are carried at amortised cost. An intangible asset is amortised over its useful life to the relevant service lines in the Comprehensive Income and Expenditure Statement. An asset is tested for impairment whenever there is an indication that the asset might be impaired - any losses recognised are posted to the relevant service line(s) in the Comprehensive Income and Expenditure Statement. Any gain or loss arising on the disposal or abandonment of an intangible asset is posted to the Other O</w:t>
      </w:r>
      <w:r>
        <w:t xml:space="preserve">perating Expenditure line in the Comprehensive Income and Expenditure Statement. </w:t>
      </w:r>
    </w:p>
    <w:p w14:paraId="5ADE3B3D" w14:textId="77777777" w:rsidR="00925913" w:rsidRDefault="00477365">
      <w:pPr>
        <w:spacing w:after="0" w:line="259" w:lineRule="auto"/>
        <w:ind w:left="720" w:right="0" w:firstLine="0"/>
        <w:jc w:val="left"/>
      </w:pPr>
      <w:r>
        <w:t xml:space="preserve"> </w:t>
      </w:r>
    </w:p>
    <w:p w14:paraId="1A9383DB" w14:textId="77777777" w:rsidR="00925913" w:rsidRDefault="00477365">
      <w:pPr>
        <w:ind w:left="1435" w:right="0"/>
      </w:pPr>
      <w:r>
        <w:t xml:space="preserve">Where expenditure on intangible assets qualifies as capital expenditure for statutory purposes, amortisation, impairment losses and disposal gains and losses are not permitted to have an impact on the General Fund Balance. The gains and losses are therefore reversed out of the General Fund Balance in the Movement of Reserves Statement and posted to the Capital Adjustments Account and (if sales proceeds exceed £10,000) the Capital Receipts Reserve. </w:t>
      </w:r>
    </w:p>
    <w:p w14:paraId="2836233B" w14:textId="77777777" w:rsidR="00925913" w:rsidRDefault="00477365">
      <w:pPr>
        <w:spacing w:after="0" w:line="259" w:lineRule="auto"/>
        <w:ind w:left="720" w:right="0" w:firstLine="0"/>
        <w:jc w:val="left"/>
      </w:pPr>
      <w:r>
        <w:t xml:space="preserve"> </w:t>
      </w:r>
    </w:p>
    <w:p w14:paraId="3FF24A87" w14:textId="77777777" w:rsidR="00925913" w:rsidRDefault="00477365">
      <w:pPr>
        <w:spacing w:after="0" w:line="259" w:lineRule="auto"/>
        <w:ind w:left="720" w:right="0" w:firstLine="0"/>
        <w:jc w:val="left"/>
      </w:pPr>
      <w:r>
        <w:t xml:space="preserve"> </w:t>
      </w:r>
    </w:p>
    <w:p w14:paraId="4D21EA72" w14:textId="77777777" w:rsidR="00925913" w:rsidRDefault="00477365">
      <w:pPr>
        <w:numPr>
          <w:ilvl w:val="0"/>
          <w:numId w:val="44"/>
        </w:numPr>
        <w:spacing w:after="3" w:line="252" w:lineRule="auto"/>
        <w:ind w:right="0" w:hanging="709"/>
        <w:jc w:val="left"/>
      </w:pPr>
      <w:r>
        <w:rPr>
          <w:b/>
          <w:u w:val="single" w:color="000000"/>
        </w:rPr>
        <w:t>INTERESTS IN COMPANIES AND OTHER ENTITIES</w:t>
      </w:r>
      <w:r>
        <w:rPr>
          <w:b/>
        </w:rPr>
        <w:t xml:space="preserve"> </w:t>
      </w:r>
    </w:p>
    <w:p w14:paraId="292BE33E" w14:textId="77777777" w:rsidR="00925913" w:rsidRDefault="00477365">
      <w:pPr>
        <w:spacing w:after="0" w:line="259" w:lineRule="auto"/>
        <w:ind w:left="720" w:right="0" w:firstLine="0"/>
        <w:jc w:val="left"/>
      </w:pPr>
      <w:r>
        <w:t xml:space="preserve"> </w:t>
      </w:r>
    </w:p>
    <w:p w14:paraId="13B99479" w14:textId="77777777" w:rsidR="00925913" w:rsidRDefault="00477365">
      <w:pPr>
        <w:ind w:left="1435" w:right="0"/>
      </w:pPr>
      <w:r>
        <w:t xml:space="preserve">The Council has a material interest in companies that are subsidiaries and is required to prepare group accounts. In the Council’s own single entity accounts the interest in the companies is recorded as a long-term investment at cost. </w:t>
      </w:r>
    </w:p>
    <w:p w14:paraId="51819C5B" w14:textId="77777777" w:rsidR="00925913" w:rsidRDefault="00477365">
      <w:pPr>
        <w:spacing w:after="0" w:line="259" w:lineRule="auto"/>
        <w:ind w:left="1429" w:right="0" w:firstLine="0"/>
        <w:jc w:val="left"/>
      </w:pPr>
      <w:r>
        <w:t xml:space="preserve"> </w:t>
      </w:r>
    </w:p>
    <w:p w14:paraId="745823F3" w14:textId="77777777" w:rsidR="00925913" w:rsidRDefault="00477365">
      <w:pPr>
        <w:ind w:left="1435" w:right="0"/>
      </w:pPr>
      <w:r>
        <w:t xml:space="preserve">In the group accounts transactions and balances between the Council and subsidiary are netted out on consolidation. </w:t>
      </w:r>
    </w:p>
    <w:p w14:paraId="746819C2" w14:textId="77777777" w:rsidR="00925913" w:rsidRDefault="00477365">
      <w:pPr>
        <w:spacing w:after="0" w:line="259" w:lineRule="auto"/>
        <w:ind w:left="720" w:right="0" w:firstLine="0"/>
        <w:jc w:val="left"/>
      </w:pPr>
      <w:r>
        <w:t xml:space="preserve"> </w:t>
      </w:r>
    </w:p>
    <w:p w14:paraId="58B12AAD" w14:textId="77777777" w:rsidR="00925913" w:rsidRDefault="00477365">
      <w:pPr>
        <w:spacing w:after="0" w:line="259" w:lineRule="auto"/>
        <w:ind w:left="720" w:right="0" w:firstLine="0"/>
        <w:jc w:val="left"/>
      </w:pPr>
      <w:r>
        <w:t xml:space="preserve"> </w:t>
      </w:r>
    </w:p>
    <w:p w14:paraId="1FBF0AC9" w14:textId="77777777" w:rsidR="00925913" w:rsidRDefault="00477365">
      <w:pPr>
        <w:numPr>
          <w:ilvl w:val="0"/>
          <w:numId w:val="44"/>
        </w:numPr>
        <w:spacing w:after="3" w:line="252" w:lineRule="auto"/>
        <w:ind w:right="0" w:hanging="709"/>
        <w:jc w:val="left"/>
      </w:pPr>
      <w:r>
        <w:rPr>
          <w:b/>
          <w:u w:val="single" w:color="000000"/>
        </w:rPr>
        <w:t>INVENTORIES AND LONG-TERM CONTRACTS</w:t>
      </w:r>
      <w:r>
        <w:rPr>
          <w:b/>
        </w:rPr>
        <w:t xml:space="preserve"> </w:t>
      </w:r>
    </w:p>
    <w:p w14:paraId="7F0D95FC" w14:textId="77777777" w:rsidR="00925913" w:rsidRDefault="00477365">
      <w:pPr>
        <w:spacing w:after="0" w:line="259" w:lineRule="auto"/>
        <w:ind w:left="720" w:right="0" w:firstLine="0"/>
        <w:jc w:val="left"/>
      </w:pPr>
      <w:r>
        <w:t xml:space="preserve"> </w:t>
      </w:r>
    </w:p>
    <w:p w14:paraId="473FE400" w14:textId="77777777" w:rsidR="00925913" w:rsidRDefault="00477365">
      <w:pPr>
        <w:ind w:left="1435" w:right="0"/>
      </w:pPr>
      <w:r>
        <w:t xml:space="preserve">Inventories are included in the Balance Sheet at the lower of cost or net realisable value. The cost of inventories is assigned using the First-In-First-Out costing formula. </w:t>
      </w:r>
    </w:p>
    <w:p w14:paraId="791AACC9" w14:textId="77777777" w:rsidR="00925913" w:rsidRDefault="00477365">
      <w:pPr>
        <w:spacing w:after="0" w:line="259" w:lineRule="auto"/>
        <w:ind w:left="1429" w:right="0" w:firstLine="0"/>
        <w:jc w:val="left"/>
      </w:pPr>
      <w:r>
        <w:t xml:space="preserve"> </w:t>
      </w:r>
    </w:p>
    <w:p w14:paraId="0F63A497" w14:textId="77777777" w:rsidR="00925913" w:rsidRDefault="00477365">
      <w:pPr>
        <w:ind w:left="1435" w:right="0"/>
      </w:pPr>
      <w:r>
        <w:t xml:space="preserve">Long term contracts are accounted for on the basis of charging the Surplus or Deficit on the Provision of Services with the value of works and services received under the contract during the financial year.   </w:t>
      </w:r>
    </w:p>
    <w:p w14:paraId="7CADFB36" w14:textId="77777777" w:rsidR="00925913" w:rsidRDefault="00477365">
      <w:pPr>
        <w:spacing w:after="0" w:line="259" w:lineRule="auto"/>
        <w:ind w:left="720" w:right="0" w:firstLine="0"/>
        <w:jc w:val="left"/>
      </w:pPr>
      <w:r>
        <w:t xml:space="preserve"> </w:t>
      </w:r>
    </w:p>
    <w:p w14:paraId="398B35F6" w14:textId="77777777" w:rsidR="00925913" w:rsidRDefault="00477365">
      <w:pPr>
        <w:spacing w:after="0" w:line="259" w:lineRule="auto"/>
        <w:ind w:left="720" w:right="0" w:firstLine="0"/>
        <w:jc w:val="left"/>
      </w:pPr>
      <w:r>
        <w:t xml:space="preserve"> </w:t>
      </w:r>
    </w:p>
    <w:p w14:paraId="2CA1F536" w14:textId="77777777" w:rsidR="00925913" w:rsidRDefault="00477365">
      <w:pPr>
        <w:numPr>
          <w:ilvl w:val="0"/>
          <w:numId w:val="44"/>
        </w:numPr>
        <w:spacing w:after="3" w:line="252" w:lineRule="auto"/>
        <w:ind w:right="0" w:hanging="709"/>
        <w:jc w:val="left"/>
      </w:pPr>
      <w:r>
        <w:rPr>
          <w:b/>
          <w:u w:val="single" w:color="000000"/>
        </w:rPr>
        <w:t>INVESTMENT PROPERTY</w:t>
      </w:r>
      <w:r>
        <w:rPr>
          <w:b/>
        </w:rPr>
        <w:t xml:space="preserve"> </w:t>
      </w:r>
    </w:p>
    <w:p w14:paraId="5C48E019" w14:textId="77777777" w:rsidR="00925913" w:rsidRDefault="00477365">
      <w:pPr>
        <w:spacing w:after="0" w:line="259" w:lineRule="auto"/>
        <w:ind w:left="720" w:right="0" w:firstLine="0"/>
        <w:jc w:val="left"/>
      </w:pPr>
      <w:r>
        <w:t xml:space="preserve"> </w:t>
      </w:r>
    </w:p>
    <w:p w14:paraId="72CA03DC" w14:textId="77777777" w:rsidR="00925913" w:rsidRDefault="00477365">
      <w:pPr>
        <w:ind w:left="1435" w:right="0"/>
      </w:pPr>
      <w:r>
        <w:t xml:space="preserve">Investment properties are those that are used solely to earn rentals and/or for capital appreciation. The definition is not met if the property is used in any way to facilitate the delivery of services or the production of goods or is held for sale. </w:t>
      </w:r>
    </w:p>
    <w:p w14:paraId="4B02F486" w14:textId="77777777" w:rsidR="00925913" w:rsidRDefault="00477365">
      <w:pPr>
        <w:spacing w:after="0" w:line="259" w:lineRule="auto"/>
        <w:ind w:left="720" w:right="0" w:firstLine="0"/>
        <w:jc w:val="left"/>
      </w:pPr>
      <w:r>
        <w:t xml:space="preserve"> </w:t>
      </w:r>
    </w:p>
    <w:p w14:paraId="4B6B9E35" w14:textId="77777777" w:rsidR="00925913" w:rsidRDefault="00477365">
      <w:pPr>
        <w:ind w:left="1435" w:right="0"/>
      </w:pPr>
      <w:r>
        <w:lastRenderedPageBreak/>
        <w:t>Investment Properties are measured initially at cost. This is the amount of cash or cash equivalents paid or the fair value of other consideration given to acquire an asset at the time of its acquisition. They are subsequently measured at fair value, based on the market price that would be received to sell an asset in an orderly transaction between market participants at the measurement date. Properties are not depreciated but are revalued. An annual revaluation of all investment properties is undertaken. G</w:t>
      </w:r>
      <w:r>
        <w:t xml:space="preserve">ains and losses on revaluation are posted to the Financing and Investment Income and Expenditure line in the Comprehensive Income and Expenditure Statement. The same treatment is applied to gains and losses on disposal. </w:t>
      </w:r>
    </w:p>
    <w:p w14:paraId="7AA135CF" w14:textId="77777777" w:rsidR="00925913" w:rsidRDefault="00477365">
      <w:pPr>
        <w:spacing w:after="0" w:line="259" w:lineRule="auto"/>
        <w:ind w:left="720" w:right="0" w:firstLine="0"/>
        <w:jc w:val="left"/>
      </w:pPr>
      <w:r>
        <w:t xml:space="preserve"> </w:t>
      </w:r>
    </w:p>
    <w:p w14:paraId="159A4F3F" w14:textId="77777777" w:rsidR="00925913" w:rsidRDefault="00477365">
      <w:pPr>
        <w:ind w:left="1435" w:right="0"/>
      </w:pPr>
      <w:r>
        <w:t xml:space="preserve">Rentals received in relation to investment properties are credited to the Financing and Investment Income line and result in a gain for the General Fund Balance. However, revaluation and disposal gains and losses are not permitted by statutory arrangements to have an impact on the General Fund Balance. The gains and losses are therefore reversed out of the general fund balance in the movement in reserves statement and posted to the capital adjustment account and (for any sale proceeds greater than £10,000) </w:t>
      </w:r>
      <w:r>
        <w:t xml:space="preserve">the capital receipts reserve. </w:t>
      </w:r>
    </w:p>
    <w:p w14:paraId="5BDEDFE7" w14:textId="77777777" w:rsidR="00925913" w:rsidRDefault="00477365">
      <w:pPr>
        <w:spacing w:after="0" w:line="259" w:lineRule="auto"/>
        <w:ind w:left="720" w:right="0" w:firstLine="0"/>
        <w:jc w:val="left"/>
      </w:pPr>
      <w:r>
        <w:rPr>
          <w:b/>
        </w:rPr>
        <w:t xml:space="preserve"> </w:t>
      </w:r>
    </w:p>
    <w:p w14:paraId="10408DB8" w14:textId="77777777" w:rsidR="00925913" w:rsidRDefault="00477365">
      <w:pPr>
        <w:spacing w:after="0" w:line="259" w:lineRule="auto"/>
        <w:ind w:left="720" w:right="0" w:firstLine="0"/>
        <w:jc w:val="left"/>
      </w:pPr>
      <w:r>
        <w:rPr>
          <w:b/>
        </w:rPr>
        <w:t xml:space="preserve"> </w:t>
      </w:r>
    </w:p>
    <w:p w14:paraId="1789756F" w14:textId="77777777" w:rsidR="00925913" w:rsidRDefault="00477365">
      <w:pPr>
        <w:numPr>
          <w:ilvl w:val="0"/>
          <w:numId w:val="44"/>
        </w:numPr>
        <w:spacing w:after="3" w:line="252" w:lineRule="auto"/>
        <w:ind w:right="0" w:hanging="709"/>
        <w:jc w:val="left"/>
      </w:pPr>
      <w:r>
        <w:rPr>
          <w:b/>
          <w:u w:val="single" w:color="000000"/>
        </w:rPr>
        <w:t>JOINT OPERATIONS</w:t>
      </w:r>
      <w:r>
        <w:rPr>
          <w:b/>
        </w:rPr>
        <w:t xml:space="preserve"> </w:t>
      </w:r>
    </w:p>
    <w:p w14:paraId="0F6ACF89" w14:textId="77777777" w:rsidR="00925913" w:rsidRDefault="00477365">
      <w:pPr>
        <w:spacing w:after="0" w:line="259" w:lineRule="auto"/>
        <w:ind w:left="1429" w:right="0" w:firstLine="0"/>
        <w:jc w:val="left"/>
      </w:pPr>
      <w:r>
        <w:t xml:space="preserve"> </w:t>
      </w:r>
    </w:p>
    <w:p w14:paraId="0FA874B1" w14:textId="77777777" w:rsidR="00925913" w:rsidRDefault="00477365">
      <w:pPr>
        <w:spacing w:after="2" w:line="243" w:lineRule="auto"/>
        <w:ind w:left="1439" w:right="592" w:hanging="10"/>
        <w:jc w:val="left"/>
      </w:pPr>
      <w:r>
        <w:t xml:space="preserve">Joint operations are arrangements where the parties that have joint control of the </w:t>
      </w:r>
      <w:r>
        <w:t xml:space="preserve">arrangement have rights to the assets and obligations for the liabilities relating to the arrangement. The activities undertaken by the authority in conjunction with other joint operators involve the use of the assets and resources of those joint operators. In relation to its interest in a joint operation, the authority as a joint operator recognises: </w:t>
      </w:r>
    </w:p>
    <w:p w14:paraId="4C916D70" w14:textId="77777777" w:rsidR="00925913" w:rsidRDefault="00477365">
      <w:pPr>
        <w:spacing w:after="0" w:line="259" w:lineRule="auto"/>
        <w:ind w:left="1429" w:right="0" w:firstLine="0"/>
        <w:jc w:val="left"/>
      </w:pPr>
      <w:r>
        <w:t xml:space="preserve"> </w:t>
      </w:r>
    </w:p>
    <w:p w14:paraId="022031F1" w14:textId="77777777" w:rsidR="00925913" w:rsidRDefault="00477365">
      <w:pPr>
        <w:numPr>
          <w:ilvl w:val="1"/>
          <w:numId w:val="44"/>
        </w:numPr>
        <w:ind w:right="0" w:hanging="360"/>
      </w:pPr>
      <w:r>
        <w:t xml:space="preserve">its assets, including its share of any assets held jointly </w:t>
      </w:r>
    </w:p>
    <w:p w14:paraId="28288C45" w14:textId="77777777" w:rsidR="00925913" w:rsidRDefault="00477365">
      <w:pPr>
        <w:numPr>
          <w:ilvl w:val="1"/>
          <w:numId w:val="44"/>
        </w:numPr>
        <w:ind w:right="0" w:hanging="360"/>
      </w:pPr>
      <w:r>
        <w:t xml:space="preserve">its liabilities, including its share of any liabilities incurred jointly </w:t>
      </w:r>
    </w:p>
    <w:p w14:paraId="369A02DE" w14:textId="77777777" w:rsidR="00925913" w:rsidRDefault="00477365">
      <w:pPr>
        <w:numPr>
          <w:ilvl w:val="1"/>
          <w:numId w:val="44"/>
        </w:numPr>
        <w:spacing w:after="2" w:line="243" w:lineRule="auto"/>
        <w:ind w:right="0" w:hanging="360"/>
      </w:pPr>
      <w:r>
        <w:t xml:space="preserve">its revenue from the sale of its share of the output arising from the joint operation - </w:t>
      </w:r>
      <w:r>
        <w:tab/>
        <w:t xml:space="preserve">its share of the revenue from the sale of the output by the joint operation - </w:t>
      </w:r>
      <w:r>
        <w:tab/>
        <w:t xml:space="preserve">its expenses, including its share of any expenses incurred jointly. </w:t>
      </w:r>
    </w:p>
    <w:p w14:paraId="4D6CDA49" w14:textId="77777777" w:rsidR="00925913" w:rsidRDefault="00477365">
      <w:pPr>
        <w:spacing w:after="0" w:line="259" w:lineRule="auto"/>
        <w:ind w:left="720" w:right="0" w:firstLine="0"/>
        <w:jc w:val="left"/>
      </w:pPr>
      <w:r>
        <w:t xml:space="preserve"> </w:t>
      </w:r>
    </w:p>
    <w:p w14:paraId="63FF01FA" w14:textId="77777777" w:rsidR="00925913" w:rsidRDefault="00477365">
      <w:pPr>
        <w:spacing w:after="0" w:line="259" w:lineRule="auto"/>
        <w:ind w:left="720" w:right="0" w:firstLine="0"/>
        <w:jc w:val="left"/>
      </w:pPr>
      <w:r>
        <w:t xml:space="preserve"> </w:t>
      </w:r>
    </w:p>
    <w:p w14:paraId="48FBBD65" w14:textId="77777777" w:rsidR="00925913" w:rsidRDefault="00477365">
      <w:pPr>
        <w:numPr>
          <w:ilvl w:val="0"/>
          <w:numId w:val="44"/>
        </w:numPr>
        <w:spacing w:after="3" w:line="252" w:lineRule="auto"/>
        <w:ind w:right="0" w:hanging="709"/>
        <w:jc w:val="left"/>
      </w:pPr>
      <w:r>
        <w:rPr>
          <w:b/>
          <w:u w:val="single" w:color="000000"/>
        </w:rPr>
        <w:t>LEASES</w:t>
      </w:r>
      <w:r>
        <w:rPr>
          <w:b/>
        </w:rPr>
        <w:t xml:space="preserve"> </w:t>
      </w:r>
    </w:p>
    <w:p w14:paraId="7C9DA2E8" w14:textId="77777777" w:rsidR="00925913" w:rsidRDefault="00477365">
      <w:pPr>
        <w:spacing w:after="0" w:line="259" w:lineRule="auto"/>
        <w:ind w:left="720" w:right="0" w:firstLine="0"/>
        <w:jc w:val="left"/>
      </w:pPr>
      <w:r>
        <w:t xml:space="preserve"> </w:t>
      </w:r>
    </w:p>
    <w:p w14:paraId="467F889B" w14:textId="77777777" w:rsidR="00925913" w:rsidRDefault="00477365">
      <w:pPr>
        <w:ind w:left="1435" w:right="0"/>
      </w:pPr>
      <w:r>
        <w:t xml:space="preserve">Leases have been classified as finance leases where the terms of the lease transfer substantially all the risks and rewards incidental to the ownership of property from the lessor to the lessee. All other leases are to be classified as operating leases. </w:t>
      </w:r>
    </w:p>
    <w:p w14:paraId="25A8728F" w14:textId="77777777" w:rsidR="00925913" w:rsidRDefault="00477365">
      <w:pPr>
        <w:spacing w:after="0" w:line="259" w:lineRule="auto"/>
        <w:ind w:left="1429" w:right="0" w:firstLine="0"/>
        <w:jc w:val="left"/>
      </w:pPr>
      <w:r>
        <w:t xml:space="preserve"> </w:t>
      </w:r>
    </w:p>
    <w:p w14:paraId="4A3FA008" w14:textId="77777777" w:rsidR="00925913" w:rsidRDefault="00477365">
      <w:pPr>
        <w:ind w:left="1435" w:right="0"/>
      </w:pPr>
      <w:r>
        <w:t xml:space="preserve">Where a lease covers both land and buildings, the land and buildings elements are considered separately for classification. </w:t>
      </w:r>
    </w:p>
    <w:p w14:paraId="05EB22B5" w14:textId="77777777" w:rsidR="00925913" w:rsidRDefault="00477365">
      <w:pPr>
        <w:spacing w:after="0" w:line="259" w:lineRule="auto"/>
        <w:ind w:left="720" w:right="0" w:firstLine="0"/>
        <w:jc w:val="left"/>
      </w:pPr>
      <w:r>
        <w:t xml:space="preserve"> </w:t>
      </w:r>
    </w:p>
    <w:p w14:paraId="289F3E64" w14:textId="77777777" w:rsidR="00925913" w:rsidRDefault="00477365">
      <w:pPr>
        <w:ind w:left="1435" w:right="0"/>
      </w:pPr>
      <w:r>
        <w:t xml:space="preserve">Arrangements that do not have the legal status of a lease but convey a right to use an asset in return for a payment are accounted for under this policy where fulfilment of the arrangement is dependent on the use of specific assets. </w:t>
      </w:r>
    </w:p>
    <w:p w14:paraId="0029447E" w14:textId="77777777" w:rsidR="00925913" w:rsidRDefault="00477365">
      <w:pPr>
        <w:spacing w:after="0" w:line="259" w:lineRule="auto"/>
        <w:ind w:left="1429" w:right="0" w:firstLine="0"/>
        <w:jc w:val="left"/>
      </w:pPr>
      <w:r>
        <w:t xml:space="preserve"> </w:t>
      </w:r>
    </w:p>
    <w:p w14:paraId="4A355829" w14:textId="77777777" w:rsidR="00925913" w:rsidRDefault="00477365">
      <w:pPr>
        <w:spacing w:after="0" w:line="259" w:lineRule="auto"/>
        <w:ind w:left="1429" w:right="0" w:firstLine="0"/>
        <w:jc w:val="left"/>
      </w:pPr>
      <w:r>
        <w:t xml:space="preserve"> </w:t>
      </w:r>
    </w:p>
    <w:p w14:paraId="7B83F42F" w14:textId="77777777" w:rsidR="00925913" w:rsidRDefault="00477365">
      <w:pPr>
        <w:spacing w:after="3" w:line="252" w:lineRule="auto"/>
        <w:ind w:left="1439" w:right="0" w:hanging="10"/>
        <w:jc w:val="left"/>
      </w:pPr>
      <w:r>
        <w:rPr>
          <w:b/>
          <w:u w:val="single" w:color="000000"/>
        </w:rPr>
        <w:t>THE COUNCIL AS A LESSEE</w:t>
      </w:r>
      <w:r>
        <w:rPr>
          <w:b/>
        </w:rPr>
        <w:t xml:space="preserve"> </w:t>
      </w:r>
    </w:p>
    <w:p w14:paraId="103BAEC1" w14:textId="77777777" w:rsidR="00925913" w:rsidRDefault="00477365">
      <w:pPr>
        <w:spacing w:after="0" w:line="259" w:lineRule="auto"/>
        <w:ind w:left="1429" w:right="0" w:firstLine="0"/>
        <w:jc w:val="left"/>
      </w:pPr>
      <w:r>
        <w:t xml:space="preserve"> </w:t>
      </w:r>
    </w:p>
    <w:p w14:paraId="5CABE95E" w14:textId="77777777" w:rsidR="00925913" w:rsidRDefault="00477365">
      <w:pPr>
        <w:spacing w:after="107" w:line="252" w:lineRule="auto"/>
        <w:ind w:left="1439" w:right="0" w:hanging="10"/>
        <w:jc w:val="left"/>
      </w:pPr>
      <w:r>
        <w:rPr>
          <w:b/>
          <w:u w:val="single" w:color="000000"/>
        </w:rPr>
        <w:t>Finance Leases</w:t>
      </w:r>
      <w:r>
        <w:rPr>
          <w:b/>
        </w:rPr>
        <w:t xml:space="preserve"> </w:t>
      </w:r>
    </w:p>
    <w:p w14:paraId="4A24B163" w14:textId="77777777" w:rsidR="00925913" w:rsidRDefault="00477365">
      <w:pPr>
        <w:ind w:left="1435" w:right="0"/>
      </w:pPr>
      <w:r>
        <w:t>Property, plant and equipment held under Finance leases will be recognised on the balance sheet at the commencement of the lease at its fair value measured at the leases inception (or the present value of the minimum lease payments if lower). The asset recognised will be matched by a liability for the obligation to pay the lessor. Initial direct costs of the Authority are added to the carrying amount of the asset. Premiums paid on entry into a lease are applied to writing down the lease liability. Contingen</w:t>
      </w:r>
      <w:r>
        <w:t xml:space="preserve">t rents are charged as expenses in the periods in which they are incurred. </w:t>
      </w:r>
    </w:p>
    <w:p w14:paraId="7CB5EE90" w14:textId="77777777" w:rsidR="00925913" w:rsidRDefault="00477365">
      <w:pPr>
        <w:spacing w:after="0" w:line="259" w:lineRule="auto"/>
        <w:ind w:left="1429" w:right="0" w:firstLine="0"/>
        <w:jc w:val="left"/>
      </w:pPr>
      <w:r>
        <w:t xml:space="preserve"> </w:t>
      </w:r>
    </w:p>
    <w:p w14:paraId="6A8E1514" w14:textId="77777777" w:rsidR="00925913" w:rsidRDefault="00477365">
      <w:pPr>
        <w:ind w:left="1435" w:right="0"/>
      </w:pPr>
      <w:r>
        <w:t xml:space="preserve">Lease payments will be apportioned between: </w:t>
      </w:r>
    </w:p>
    <w:p w14:paraId="67CB8963" w14:textId="77777777" w:rsidR="00925913" w:rsidRDefault="00477365">
      <w:pPr>
        <w:spacing w:after="0" w:line="259" w:lineRule="auto"/>
        <w:ind w:left="1429" w:right="0" w:firstLine="0"/>
        <w:jc w:val="left"/>
      </w:pPr>
      <w:r>
        <w:t xml:space="preserve"> </w:t>
      </w:r>
    </w:p>
    <w:p w14:paraId="0662951A" w14:textId="77777777" w:rsidR="00925913" w:rsidRDefault="00477365">
      <w:pPr>
        <w:numPr>
          <w:ilvl w:val="0"/>
          <w:numId w:val="45"/>
        </w:numPr>
        <w:spacing w:after="125"/>
        <w:ind w:right="0" w:hanging="425"/>
      </w:pPr>
      <w:r>
        <w:t xml:space="preserve">A charge for the acquisition of the interest in the property, plant or equipment - applied to write down the lease liability, </w:t>
      </w:r>
    </w:p>
    <w:p w14:paraId="0EFEBCC6" w14:textId="77777777" w:rsidR="00925913" w:rsidRDefault="00477365">
      <w:pPr>
        <w:numPr>
          <w:ilvl w:val="0"/>
          <w:numId w:val="45"/>
        </w:numPr>
        <w:ind w:right="0" w:hanging="425"/>
      </w:pPr>
      <w:r>
        <w:lastRenderedPageBreak/>
        <w:t xml:space="preserve">A finance charge (debited to the Financing and Investment Income and Expenditure line in the Comprehensive Income and Expenditure Statement). </w:t>
      </w:r>
    </w:p>
    <w:p w14:paraId="5D9C9F7E" w14:textId="77777777" w:rsidR="00925913" w:rsidRDefault="00477365">
      <w:pPr>
        <w:spacing w:after="0" w:line="259" w:lineRule="auto"/>
        <w:ind w:left="1429" w:right="0" w:firstLine="0"/>
        <w:jc w:val="left"/>
      </w:pPr>
      <w:r>
        <w:t xml:space="preserve"> </w:t>
      </w:r>
    </w:p>
    <w:p w14:paraId="5C9F7B04" w14:textId="77777777" w:rsidR="00925913" w:rsidRDefault="00477365">
      <w:pPr>
        <w:ind w:left="1435" w:right="0"/>
      </w:pPr>
      <w:r>
        <w:t xml:space="preserve">Property, Plant and Equipment recognised under finance leases is accounted for using the policies applied generally to such assets, subject to depreciation being charged over the lease term if this is shorter than the asset’s estimated useful life (where ownership of the asset does not transfer to the Council at the end of the lease period). </w:t>
      </w:r>
    </w:p>
    <w:p w14:paraId="6D3F24EA" w14:textId="77777777" w:rsidR="00925913" w:rsidRDefault="00477365">
      <w:pPr>
        <w:spacing w:after="0" w:line="259" w:lineRule="auto"/>
        <w:ind w:left="1429" w:right="0" w:firstLine="0"/>
        <w:jc w:val="left"/>
      </w:pPr>
      <w:r>
        <w:t xml:space="preserve"> </w:t>
      </w:r>
    </w:p>
    <w:p w14:paraId="2A780465" w14:textId="77777777" w:rsidR="00925913" w:rsidRDefault="00477365">
      <w:pPr>
        <w:ind w:left="1435" w:right="0"/>
      </w:pPr>
      <w:r>
        <w:t>The Council is not required to raise Council Tax to cover depreciation or revaluation and impairment losses arising on leased assets. Instead a prudent annual contribution is made from revenue funds towards the deemed capital investment in accordance with statutory requirements. Depreciation and revaluation and impairment losses are therefore substituted by a revenue contribution in the General Fund Balance, by way of an adjusting transaction with the Capital Adjustment Account in the Movement in Reserves S</w:t>
      </w:r>
      <w:r>
        <w:t xml:space="preserve">tatement for the difference between the two. </w:t>
      </w:r>
    </w:p>
    <w:p w14:paraId="594D5302" w14:textId="77777777" w:rsidR="00925913" w:rsidRDefault="00477365">
      <w:pPr>
        <w:spacing w:after="0" w:line="259" w:lineRule="auto"/>
        <w:ind w:left="1429" w:right="0" w:firstLine="0"/>
        <w:jc w:val="left"/>
      </w:pPr>
      <w:r>
        <w:t xml:space="preserve"> </w:t>
      </w:r>
    </w:p>
    <w:p w14:paraId="06765609" w14:textId="77777777" w:rsidR="00925913" w:rsidRDefault="00477365">
      <w:pPr>
        <w:spacing w:after="100" w:line="259" w:lineRule="auto"/>
        <w:ind w:left="1429" w:right="0" w:firstLine="0"/>
        <w:jc w:val="left"/>
      </w:pPr>
      <w:r>
        <w:rPr>
          <w:b/>
        </w:rPr>
        <w:t xml:space="preserve"> </w:t>
      </w:r>
    </w:p>
    <w:p w14:paraId="04CF56BD" w14:textId="77777777" w:rsidR="00925913" w:rsidRDefault="00477365">
      <w:pPr>
        <w:spacing w:after="102" w:line="259" w:lineRule="auto"/>
        <w:ind w:left="1429" w:right="0" w:firstLine="0"/>
        <w:jc w:val="left"/>
      </w:pPr>
      <w:r>
        <w:rPr>
          <w:b/>
        </w:rPr>
        <w:t xml:space="preserve"> </w:t>
      </w:r>
    </w:p>
    <w:p w14:paraId="213F3E5E" w14:textId="77777777" w:rsidR="00925913" w:rsidRDefault="00477365">
      <w:pPr>
        <w:spacing w:after="100" w:line="259" w:lineRule="auto"/>
        <w:ind w:left="1429" w:right="0" w:firstLine="0"/>
        <w:jc w:val="left"/>
      </w:pPr>
      <w:r>
        <w:rPr>
          <w:b/>
        </w:rPr>
        <w:t xml:space="preserve"> </w:t>
      </w:r>
    </w:p>
    <w:p w14:paraId="12486E59" w14:textId="77777777" w:rsidR="00925913" w:rsidRDefault="00477365">
      <w:pPr>
        <w:spacing w:after="0" w:line="259" w:lineRule="auto"/>
        <w:ind w:left="1429" w:right="0" w:firstLine="0"/>
        <w:jc w:val="left"/>
      </w:pPr>
      <w:r>
        <w:rPr>
          <w:b/>
        </w:rPr>
        <w:t xml:space="preserve"> </w:t>
      </w:r>
    </w:p>
    <w:p w14:paraId="7FBE09C5" w14:textId="77777777" w:rsidR="00925913" w:rsidRDefault="00477365">
      <w:pPr>
        <w:spacing w:after="107" w:line="252" w:lineRule="auto"/>
        <w:ind w:left="1439" w:right="0" w:hanging="10"/>
        <w:jc w:val="left"/>
      </w:pPr>
      <w:r>
        <w:rPr>
          <w:b/>
          <w:u w:val="single" w:color="000000"/>
        </w:rPr>
        <w:t>Operating Leases</w:t>
      </w:r>
      <w:r>
        <w:rPr>
          <w:b/>
        </w:rPr>
        <w:t xml:space="preserve"> </w:t>
      </w:r>
    </w:p>
    <w:p w14:paraId="3889C8AC" w14:textId="77777777" w:rsidR="00925913" w:rsidRDefault="00477365">
      <w:pPr>
        <w:ind w:left="1435" w:right="0"/>
      </w:pPr>
      <w:r>
        <w:t xml:space="preserve">Rentals paid under operating leases are charged to the Comprehensive Income and Expenditure Statement as an expense of the services benefiting from the use of the leased property, plant and equipment. Charges are made on a straight-line basis over the life of the lease, even if this does not match the pattern of payments (i.e. there is a rent free period at the commencement of the lease). </w:t>
      </w:r>
    </w:p>
    <w:p w14:paraId="18E43CF0" w14:textId="77777777" w:rsidR="00925913" w:rsidRDefault="00477365">
      <w:pPr>
        <w:spacing w:after="0" w:line="259" w:lineRule="auto"/>
        <w:ind w:left="1429" w:right="0" w:firstLine="0"/>
        <w:jc w:val="left"/>
      </w:pPr>
      <w:r>
        <w:t xml:space="preserve"> </w:t>
      </w:r>
    </w:p>
    <w:p w14:paraId="07027D7C" w14:textId="77777777" w:rsidR="00925913" w:rsidRDefault="00477365">
      <w:pPr>
        <w:spacing w:after="3" w:line="252" w:lineRule="auto"/>
        <w:ind w:left="1439" w:right="0" w:hanging="10"/>
        <w:jc w:val="left"/>
      </w:pPr>
      <w:r>
        <w:rPr>
          <w:b/>
          <w:u w:val="single" w:color="000000"/>
        </w:rPr>
        <w:t>THE COUNCIL AS A LESSOR</w:t>
      </w:r>
      <w:r>
        <w:rPr>
          <w:b/>
        </w:rPr>
        <w:t xml:space="preserve"> </w:t>
      </w:r>
    </w:p>
    <w:p w14:paraId="0594BDAA" w14:textId="77777777" w:rsidR="00925913" w:rsidRDefault="00477365">
      <w:pPr>
        <w:spacing w:after="0" w:line="259" w:lineRule="auto"/>
        <w:ind w:left="1429" w:right="0" w:firstLine="0"/>
        <w:jc w:val="left"/>
      </w:pPr>
      <w:r>
        <w:t xml:space="preserve"> </w:t>
      </w:r>
    </w:p>
    <w:p w14:paraId="363CDE67" w14:textId="77777777" w:rsidR="00925913" w:rsidRDefault="00477365">
      <w:pPr>
        <w:spacing w:after="106" w:line="252" w:lineRule="auto"/>
        <w:ind w:left="1439" w:right="0" w:hanging="10"/>
        <w:jc w:val="left"/>
      </w:pPr>
      <w:r>
        <w:rPr>
          <w:b/>
          <w:u w:val="single" w:color="000000"/>
        </w:rPr>
        <w:t>Finance Leases</w:t>
      </w:r>
      <w:r>
        <w:rPr>
          <w:b/>
        </w:rPr>
        <w:t xml:space="preserve"> </w:t>
      </w:r>
    </w:p>
    <w:p w14:paraId="582CDF5F" w14:textId="77777777" w:rsidR="00925913" w:rsidRDefault="00477365">
      <w:pPr>
        <w:ind w:left="1435" w:right="0"/>
      </w:pPr>
      <w:r>
        <w:t>Where the Council grants a finance lease over a property or an item of plant or equipment, the relevant asset is written out of the balance sheet as a disposal. At the commencement of the lease, the carrying amount of the asset in the balance Sheet (whether Property, Plant and Equipment or Assets Held for Sale) is written off to the Other Operating Expenditure line in the Comprehensive Income and Expenditure Statement as part of the gain or loss on disposal. A gain, representing the Authority’s net investme</w:t>
      </w:r>
      <w:r>
        <w:t xml:space="preserve">nt in the lease is credited to the same line in the Comprehensive Income and Expenditure Statement also as part of a gain or loss on disposal (i.e. netted off against the carrying value of the asset at the time of disposal) matched by a lease (long term debtor) asset in the balance sheet. </w:t>
      </w:r>
    </w:p>
    <w:p w14:paraId="4C822411" w14:textId="77777777" w:rsidR="00925913" w:rsidRDefault="00477365">
      <w:pPr>
        <w:spacing w:after="0" w:line="259" w:lineRule="auto"/>
        <w:ind w:left="1429" w:right="0" w:firstLine="0"/>
        <w:jc w:val="left"/>
      </w:pPr>
      <w:r>
        <w:t xml:space="preserve"> </w:t>
      </w:r>
    </w:p>
    <w:p w14:paraId="37AE70E0" w14:textId="77777777" w:rsidR="00925913" w:rsidRDefault="00477365">
      <w:pPr>
        <w:ind w:left="1435" w:right="0"/>
      </w:pPr>
      <w:r>
        <w:t xml:space="preserve">Lease rentals receivable will be apportioned between: </w:t>
      </w:r>
    </w:p>
    <w:p w14:paraId="3A2D0CE7" w14:textId="77777777" w:rsidR="00925913" w:rsidRDefault="00477365">
      <w:pPr>
        <w:spacing w:after="0" w:line="259" w:lineRule="auto"/>
        <w:ind w:left="1429" w:right="0" w:firstLine="0"/>
        <w:jc w:val="left"/>
      </w:pPr>
      <w:r>
        <w:t xml:space="preserve"> </w:t>
      </w:r>
    </w:p>
    <w:p w14:paraId="6D54D75A" w14:textId="77777777" w:rsidR="00925913" w:rsidRDefault="00477365">
      <w:pPr>
        <w:numPr>
          <w:ilvl w:val="0"/>
          <w:numId w:val="46"/>
        </w:numPr>
        <w:spacing w:after="126"/>
        <w:ind w:right="0" w:hanging="425"/>
      </w:pPr>
      <w:r>
        <w:t xml:space="preserve">A charge for the acquisition of the interest in the property, plant or equipment - </w:t>
      </w:r>
      <w:r>
        <w:t xml:space="preserve">applied to write down the lease debtor (together with any premiums received), and </w:t>
      </w:r>
    </w:p>
    <w:p w14:paraId="6AD684F0" w14:textId="77777777" w:rsidR="00925913" w:rsidRDefault="00477365">
      <w:pPr>
        <w:numPr>
          <w:ilvl w:val="0"/>
          <w:numId w:val="46"/>
        </w:numPr>
        <w:ind w:right="0" w:hanging="425"/>
      </w:pPr>
      <w:r>
        <w:t xml:space="preserve">Finance income (credited to the Financing and Investment Income and Expenditure line in the Comprehensive Income and Expenditure Statement). </w:t>
      </w:r>
    </w:p>
    <w:p w14:paraId="42B6E519" w14:textId="77777777" w:rsidR="00925913" w:rsidRDefault="00477365">
      <w:pPr>
        <w:spacing w:after="0" w:line="259" w:lineRule="auto"/>
        <w:ind w:left="720" w:right="0" w:firstLine="0"/>
        <w:jc w:val="left"/>
      </w:pPr>
      <w:r>
        <w:t xml:space="preserve"> </w:t>
      </w:r>
    </w:p>
    <w:p w14:paraId="7D7FB7EF" w14:textId="77777777" w:rsidR="00925913" w:rsidRDefault="00477365">
      <w:pPr>
        <w:ind w:left="1435" w:right="0"/>
      </w:pPr>
      <w:r>
        <w:t>The gain credited to the Comprehensive Income and Expenditure Statement is not permitted by Statute to increase the General Fund Balance and is required to be treated as a capital receipt. Where a premium, this is posted out of the General Fund Balance to the Capital Receipts Reserve in the Movement in Reserves Statement. Where the amount due in relation to the lease asset is to be settled by the payment of rentals in future financial years, this is posted out of the General Fund Balance to the Deferred Cap</w:t>
      </w:r>
      <w:r>
        <w:t xml:space="preserve">ital Receipts Reserve in the Movement in Reserves Statement. When the future rentals are received, the element for the capital receipt for the disposal of the asset is used to write down the lease debtor. At this point, the deferred capital receipts are transferred to the Capital Receipts Reserve. </w:t>
      </w:r>
    </w:p>
    <w:p w14:paraId="27C05372" w14:textId="77777777" w:rsidR="00925913" w:rsidRDefault="00477365">
      <w:pPr>
        <w:spacing w:after="0" w:line="259" w:lineRule="auto"/>
        <w:ind w:left="1429" w:right="0" w:firstLine="0"/>
        <w:jc w:val="left"/>
      </w:pPr>
      <w:r>
        <w:t xml:space="preserve"> </w:t>
      </w:r>
    </w:p>
    <w:p w14:paraId="184E0D90" w14:textId="77777777" w:rsidR="00925913" w:rsidRDefault="00477365">
      <w:pPr>
        <w:ind w:left="1435" w:right="0"/>
      </w:pPr>
      <w:r>
        <w:t xml:space="preserve">The written off value of disposals is not a charge against council tax, as the cost of Property, Plant and Equipment is fully provided for under separate arrangements for capital financing. Amounts are therefore appropriated to the Capital Adjustment Account from the General Fund Balance in the Movement in Reserves Statement. </w:t>
      </w:r>
    </w:p>
    <w:p w14:paraId="056B1C4A" w14:textId="77777777" w:rsidR="00925913" w:rsidRDefault="00477365">
      <w:pPr>
        <w:spacing w:after="0" w:line="259" w:lineRule="auto"/>
        <w:ind w:left="1429" w:right="0" w:firstLine="0"/>
        <w:jc w:val="left"/>
      </w:pPr>
      <w:r>
        <w:lastRenderedPageBreak/>
        <w:t xml:space="preserve"> </w:t>
      </w:r>
    </w:p>
    <w:p w14:paraId="79290797" w14:textId="77777777" w:rsidR="00925913" w:rsidRDefault="00477365">
      <w:pPr>
        <w:spacing w:after="106" w:line="252" w:lineRule="auto"/>
        <w:ind w:left="1439" w:right="0" w:hanging="10"/>
        <w:jc w:val="left"/>
      </w:pPr>
      <w:r>
        <w:rPr>
          <w:b/>
          <w:u w:val="single" w:color="000000"/>
        </w:rPr>
        <w:t>Operating Leases</w:t>
      </w:r>
      <w:r>
        <w:rPr>
          <w:b/>
        </w:rPr>
        <w:t xml:space="preserve"> </w:t>
      </w:r>
    </w:p>
    <w:p w14:paraId="36151B5A" w14:textId="77777777" w:rsidR="00925913" w:rsidRDefault="00477365">
      <w:pPr>
        <w:ind w:left="1435" w:right="0"/>
      </w:pPr>
      <w:r>
        <w:t xml:space="preserve">Where the Council grants an operating lease over a property or an item of Plant or Equipment, the asset is retained in the Balance Sheet. Rental Income is credited to the Other Operating Expenditure line in the Comprehensive Income and Expenditure Statement. </w:t>
      </w:r>
    </w:p>
    <w:p w14:paraId="62C709F5" w14:textId="77777777" w:rsidR="00925913" w:rsidRDefault="00477365">
      <w:pPr>
        <w:spacing w:after="0" w:line="259" w:lineRule="auto"/>
        <w:ind w:left="1429" w:right="0" w:firstLine="0"/>
        <w:jc w:val="left"/>
      </w:pPr>
      <w:r>
        <w:t xml:space="preserve"> </w:t>
      </w:r>
    </w:p>
    <w:p w14:paraId="08D5FA09" w14:textId="77777777" w:rsidR="00925913" w:rsidRDefault="00477365">
      <w:pPr>
        <w:ind w:left="1435" w:right="0"/>
      </w:pPr>
      <w:r>
        <w:t xml:space="preserve">Credits are made on a straight-line basis over the life of the lease, even if this does not match the pattern of payments (i.e. there is a premium paid at the commencement of the lease). </w:t>
      </w:r>
    </w:p>
    <w:p w14:paraId="13E5F2AE" w14:textId="77777777" w:rsidR="00925913" w:rsidRDefault="00477365">
      <w:pPr>
        <w:spacing w:after="0" w:line="259" w:lineRule="auto"/>
        <w:ind w:left="1429" w:right="0" w:firstLine="0"/>
        <w:jc w:val="left"/>
      </w:pPr>
      <w:r>
        <w:t xml:space="preserve"> </w:t>
      </w:r>
    </w:p>
    <w:p w14:paraId="779BB4A8" w14:textId="77777777" w:rsidR="00925913" w:rsidRDefault="00477365">
      <w:pPr>
        <w:ind w:left="1435" w:right="0"/>
      </w:pPr>
      <w:r>
        <w:t xml:space="preserve">Initial direct costs incurred in negotiating and arranging the lease are added to the carrying amount of the relevant asset and charged as an expense over the term on the same basis as rental income. </w:t>
      </w:r>
    </w:p>
    <w:p w14:paraId="2B6E7AC2" w14:textId="77777777" w:rsidR="00925913" w:rsidRDefault="00477365">
      <w:pPr>
        <w:spacing w:after="0" w:line="259" w:lineRule="auto"/>
        <w:ind w:left="720" w:right="0" w:firstLine="0"/>
        <w:jc w:val="left"/>
      </w:pPr>
      <w:r>
        <w:t xml:space="preserve"> </w:t>
      </w:r>
    </w:p>
    <w:p w14:paraId="48682357" w14:textId="77777777" w:rsidR="00925913" w:rsidRDefault="00477365">
      <w:pPr>
        <w:spacing w:after="0" w:line="259" w:lineRule="auto"/>
        <w:ind w:left="720" w:right="0" w:firstLine="0"/>
        <w:jc w:val="left"/>
      </w:pPr>
      <w:r>
        <w:t xml:space="preserve"> </w:t>
      </w:r>
    </w:p>
    <w:p w14:paraId="5E20A9A7" w14:textId="77777777" w:rsidR="00925913" w:rsidRDefault="00477365">
      <w:pPr>
        <w:numPr>
          <w:ilvl w:val="0"/>
          <w:numId w:val="47"/>
        </w:numPr>
        <w:spacing w:after="3" w:line="252" w:lineRule="auto"/>
        <w:ind w:right="0" w:hanging="709"/>
        <w:jc w:val="left"/>
      </w:pPr>
      <w:r>
        <w:rPr>
          <w:b/>
          <w:u w:val="single" w:color="000000"/>
        </w:rPr>
        <w:t>OVERHEADS AND SUPPORT SERVICES</w:t>
      </w:r>
      <w:r>
        <w:rPr>
          <w:b/>
        </w:rPr>
        <w:t xml:space="preserve"> </w:t>
      </w:r>
    </w:p>
    <w:p w14:paraId="26195ED6" w14:textId="77777777" w:rsidR="00925913" w:rsidRDefault="00477365">
      <w:pPr>
        <w:spacing w:after="0" w:line="259" w:lineRule="auto"/>
        <w:ind w:left="720" w:right="0" w:firstLine="0"/>
        <w:jc w:val="left"/>
      </w:pPr>
      <w:r>
        <w:t xml:space="preserve"> </w:t>
      </w:r>
    </w:p>
    <w:p w14:paraId="3657F230" w14:textId="77777777" w:rsidR="00925913" w:rsidRDefault="00477365">
      <w:pPr>
        <w:ind w:left="1435" w:right="0"/>
      </w:pPr>
      <w:r>
        <w:t xml:space="preserve">The costs of overhead and support services are charged to those services that benefit from them, in accordance with the Council’s arrangements for accountability and financial performance. </w:t>
      </w:r>
    </w:p>
    <w:p w14:paraId="66F2E8FC" w14:textId="77777777" w:rsidR="00925913" w:rsidRDefault="00477365">
      <w:pPr>
        <w:spacing w:after="0" w:line="259" w:lineRule="auto"/>
        <w:ind w:left="720" w:right="0" w:firstLine="0"/>
        <w:jc w:val="left"/>
      </w:pPr>
      <w:r>
        <w:t xml:space="preserve"> </w:t>
      </w:r>
    </w:p>
    <w:p w14:paraId="0FE10BAD" w14:textId="77777777" w:rsidR="00925913" w:rsidRDefault="00477365">
      <w:pPr>
        <w:spacing w:after="0" w:line="259" w:lineRule="auto"/>
        <w:ind w:left="720" w:right="0" w:firstLine="0"/>
        <w:jc w:val="left"/>
      </w:pPr>
      <w:r>
        <w:t xml:space="preserve"> </w:t>
      </w:r>
    </w:p>
    <w:p w14:paraId="4789B68D" w14:textId="77777777" w:rsidR="00925913" w:rsidRDefault="00477365">
      <w:pPr>
        <w:spacing w:after="0" w:line="259" w:lineRule="auto"/>
        <w:ind w:left="720" w:right="0" w:firstLine="0"/>
        <w:jc w:val="left"/>
      </w:pPr>
      <w:r>
        <w:t xml:space="preserve"> </w:t>
      </w:r>
    </w:p>
    <w:p w14:paraId="092D1CBD" w14:textId="77777777" w:rsidR="00925913" w:rsidRDefault="00477365">
      <w:pPr>
        <w:spacing w:after="0" w:line="259" w:lineRule="auto"/>
        <w:ind w:left="720" w:right="0" w:firstLine="0"/>
        <w:jc w:val="left"/>
      </w:pPr>
      <w:r>
        <w:t xml:space="preserve"> </w:t>
      </w:r>
    </w:p>
    <w:p w14:paraId="22B42626" w14:textId="77777777" w:rsidR="00925913" w:rsidRDefault="00477365">
      <w:pPr>
        <w:spacing w:after="0" w:line="259" w:lineRule="auto"/>
        <w:ind w:left="720" w:right="0" w:firstLine="0"/>
        <w:jc w:val="left"/>
      </w:pPr>
      <w:r>
        <w:t xml:space="preserve"> </w:t>
      </w:r>
    </w:p>
    <w:p w14:paraId="74284F13" w14:textId="77777777" w:rsidR="00925913" w:rsidRDefault="00477365">
      <w:pPr>
        <w:spacing w:after="0" w:line="259" w:lineRule="auto"/>
        <w:ind w:left="720" w:right="0" w:firstLine="0"/>
        <w:jc w:val="left"/>
      </w:pPr>
      <w:r>
        <w:t xml:space="preserve"> </w:t>
      </w:r>
    </w:p>
    <w:p w14:paraId="496E92D9" w14:textId="77777777" w:rsidR="00925913" w:rsidRDefault="00477365">
      <w:pPr>
        <w:spacing w:after="0" w:line="259" w:lineRule="auto"/>
        <w:ind w:left="720" w:right="0" w:firstLine="0"/>
        <w:jc w:val="left"/>
      </w:pPr>
      <w:r>
        <w:t xml:space="preserve"> </w:t>
      </w:r>
    </w:p>
    <w:p w14:paraId="32046DEB" w14:textId="77777777" w:rsidR="00925913" w:rsidRDefault="00477365">
      <w:pPr>
        <w:spacing w:after="0" w:line="259" w:lineRule="auto"/>
        <w:ind w:left="720" w:right="0" w:firstLine="0"/>
        <w:jc w:val="left"/>
      </w:pPr>
      <w:r>
        <w:t xml:space="preserve"> </w:t>
      </w:r>
    </w:p>
    <w:p w14:paraId="6EF9971A" w14:textId="77777777" w:rsidR="00925913" w:rsidRDefault="00477365">
      <w:pPr>
        <w:numPr>
          <w:ilvl w:val="0"/>
          <w:numId w:val="47"/>
        </w:numPr>
        <w:spacing w:after="3" w:line="252" w:lineRule="auto"/>
        <w:ind w:right="0" w:hanging="709"/>
        <w:jc w:val="left"/>
      </w:pPr>
      <w:r>
        <w:rPr>
          <w:b/>
          <w:u w:val="single" w:color="000000"/>
        </w:rPr>
        <w:t>PRIOR YEAR ADJUSTMENTS, CHANGES IN ACCOUNTING POLICY AND ESTIMATES AND</w:t>
      </w:r>
      <w:r>
        <w:rPr>
          <w:b/>
        </w:rPr>
        <w:t xml:space="preserve"> </w:t>
      </w:r>
      <w:r>
        <w:rPr>
          <w:b/>
          <w:u w:val="single" w:color="000000"/>
        </w:rPr>
        <w:t>ERRORS</w:t>
      </w:r>
      <w:r>
        <w:rPr>
          <w:b/>
        </w:rPr>
        <w:t xml:space="preserve"> </w:t>
      </w:r>
    </w:p>
    <w:p w14:paraId="7826AC44" w14:textId="77777777" w:rsidR="00925913" w:rsidRDefault="00477365">
      <w:pPr>
        <w:spacing w:after="0" w:line="259" w:lineRule="auto"/>
        <w:ind w:left="720" w:right="0" w:firstLine="0"/>
        <w:jc w:val="left"/>
      </w:pPr>
      <w:r>
        <w:t xml:space="preserve"> </w:t>
      </w:r>
    </w:p>
    <w:p w14:paraId="7EAB9539" w14:textId="77777777" w:rsidR="00925913" w:rsidRDefault="00477365">
      <w:pPr>
        <w:ind w:left="1435" w:right="0"/>
      </w:pPr>
      <w:r>
        <w:t xml:space="preserve">Prior year adjustments may arise as a result of a change in accounting policies or to correct a material error. Changes in accounting estimates are accounted for prospectively, i.e.  in the current and future years affected by the change and do not give rise to a prior year adjustment. </w:t>
      </w:r>
    </w:p>
    <w:p w14:paraId="1788BAE6" w14:textId="77777777" w:rsidR="00925913" w:rsidRDefault="00477365">
      <w:pPr>
        <w:spacing w:after="0" w:line="259" w:lineRule="auto"/>
        <w:ind w:left="1429" w:right="0" w:firstLine="0"/>
        <w:jc w:val="left"/>
      </w:pPr>
      <w:r>
        <w:t xml:space="preserve"> </w:t>
      </w:r>
    </w:p>
    <w:p w14:paraId="7376C186" w14:textId="77777777" w:rsidR="00925913" w:rsidRDefault="00477365">
      <w:pPr>
        <w:ind w:left="1435" w:right="0"/>
      </w:pPr>
      <w:r>
        <w:t xml:space="preserve">Changes in accounting policies are only made when required by proper accounting practices or the change provides more clear and reliable information about the effect of transactions, other events and conditions on the Council’s financial position or financial performance. Where a change is made, it is applied retrospectively (unless otherwise stated) by adjusting opening balances and comparative amounts for the prior year as if the new policy had always been applied. </w:t>
      </w:r>
    </w:p>
    <w:p w14:paraId="2DEB25D2" w14:textId="77777777" w:rsidR="00925913" w:rsidRDefault="00477365">
      <w:pPr>
        <w:spacing w:after="0" w:line="259" w:lineRule="auto"/>
        <w:ind w:left="720" w:right="0" w:firstLine="0"/>
        <w:jc w:val="left"/>
      </w:pPr>
      <w:r>
        <w:t xml:space="preserve"> </w:t>
      </w:r>
    </w:p>
    <w:p w14:paraId="3116B1BF" w14:textId="77777777" w:rsidR="00925913" w:rsidRDefault="00477365">
      <w:pPr>
        <w:spacing w:after="0" w:line="259" w:lineRule="auto"/>
        <w:ind w:left="720" w:right="0" w:firstLine="0"/>
        <w:jc w:val="left"/>
      </w:pPr>
      <w:r>
        <w:t xml:space="preserve"> </w:t>
      </w:r>
    </w:p>
    <w:p w14:paraId="4EADB8AA" w14:textId="77777777" w:rsidR="00925913" w:rsidRDefault="00477365">
      <w:pPr>
        <w:numPr>
          <w:ilvl w:val="0"/>
          <w:numId w:val="47"/>
        </w:numPr>
        <w:spacing w:after="3" w:line="252" w:lineRule="auto"/>
        <w:ind w:right="0" w:hanging="709"/>
        <w:jc w:val="left"/>
      </w:pPr>
      <w:r>
        <w:rPr>
          <w:b/>
          <w:u w:val="single" w:color="000000"/>
        </w:rPr>
        <w:t>PRIVATE FINANCE INITIATIVE AND SIMILAR CONTRACTS</w:t>
      </w:r>
      <w:r>
        <w:rPr>
          <w:b/>
        </w:rPr>
        <w:t xml:space="preserve"> </w:t>
      </w:r>
    </w:p>
    <w:p w14:paraId="79922826" w14:textId="77777777" w:rsidR="00925913" w:rsidRDefault="00477365">
      <w:pPr>
        <w:spacing w:after="0" w:line="259" w:lineRule="auto"/>
        <w:ind w:left="1429" w:right="0" w:firstLine="0"/>
        <w:jc w:val="left"/>
      </w:pPr>
      <w:r>
        <w:t xml:space="preserve"> </w:t>
      </w:r>
    </w:p>
    <w:p w14:paraId="771B2433" w14:textId="77777777" w:rsidR="00925913" w:rsidRDefault="00477365">
      <w:pPr>
        <w:ind w:left="1435" w:right="0"/>
      </w:pPr>
      <w:r>
        <w:t>PFI and similar contracts are agreements to receive services, where the responsibility for making available the property, plant and equipment needed to provide the services passes to the PFI contractor. As the Council is deemed to control the services that are provided under its PFI schemes, and as ownership of the property, plant and equipment will pass to the Council at the end of the contracts for no additional charge, the Authority carries the assets used under the contracts on its Balance Sheet as Prop</w:t>
      </w:r>
      <w:r>
        <w:t xml:space="preserve">erty Plant and Equipment. </w:t>
      </w:r>
    </w:p>
    <w:p w14:paraId="6748B608" w14:textId="77777777" w:rsidR="00925913" w:rsidRDefault="00477365">
      <w:pPr>
        <w:spacing w:after="0" w:line="259" w:lineRule="auto"/>
        <w:ind w:left="720" w:right="0" w:firstLine="0"/>
        <w:jc w:val="left"/>
      </w:pPr>
      <w:r>
        <w:t xml:space="preserve"> </w:t>
      </w:r>
    </w:p>
    <w:p w14:paraId="6B7C3455" w14:textId="77777777" w:rsidR="00925913" w:rsidRDefault="00477365">
      <w:pPr>
        <w:ind w:left="1435" w:right="0"/>
      </w:pPr>
      <w:r>
        <w:t xml:space="preserve">The original recognition of these assets at fair value (based on the cost to purchase the Property, Plant and Equipment) was balanced by the recognition of a liability for amounts due to the scheme operator to pay for the capital investment. </w:t>
      </w:r>
    </w:p>
    <w:p w14:paraId="16F0A282" w14:textId="77777777" w:rsidR="00925913" w:rsidRDefault="00477365">
      <w:pPr>
        <w:spacing w:after="0" w:line="259" w:lineRule="auto"/>
        <w:ind w:left="1429" w:right="0" w:firstLine="0"/>
        <w:jc w:val="left"/>
      </w:pPr>
      <w:r>
        <w:t xml:space="preserve"> </w:t>
      </w:r>
    </w:p>
    <w:p w14:paraId="289711FF" w14:textId="77777777" w:rsidR="00925913" w:rsidRDefault="00477365">
      <w:pPr>
        <w:ind w:left="1435" w:right="0"/>
      </w:pPr>
      <w:r>
        <w:t xml:space="preserve">These non-current assets recognised on the Balance Sheet are revalued and depreciated in the same way as property plant and equipment owned by the Council. </w:t>
      </w:r>
    </w:p>
    <w:p w14:paraId="469A2307" w14:textId="77777777" w:rsidR="00925913" w:rsidRDefault="00477365">
      <w:pPr>
        <w:spacing w:after="0" w:line="259" w:lineRule="auto"/>
        <w:ind w:left="1429" w:right="0" w:firstLine="0"/>
        <w:jc w:val="left"/>
      </w:pPr>
      <w:r>
        <w:t xml:space="preserve"> </w:t>
      </w:r>
    </w:p>
    <w:p w14:paraId="223E90A5" w14:textId="77777777" w:rsidR="00925913" w:rsidRDefault="00477365">
      <w:pPr>
        <w:ind w:left="1435" w:right="0"/>
      </w:pPr>
      <w:r>
        <w:t xml:space="preserve">The amounts payable to the PFI operator each year are analysed into five elements: </w:t>
      </w:r>
    </w:p>
    <w:p w14:paraId="553FE042" w14:textId="77777777" w:rsidR="00925913" w:rsidRDefault="00477365">
      <w:pPr>
        <w:spacing w:after="0" w:line="259" w:lineRule="auto"/>
        <w:ind w:left="1429" w:right="0" w:firstLine="0"/>
        <w:jc w:val="left"/>
      </w:pPr>
      <w:r>
        <w:t xml:space="preserve"> </w:t>
      </w:r>
    </w:p>
    <w:p w14:paraId="0E8B2769" w14:textId="77777777" w:rsidR="00925913" w:rsidRDefault="00477365">
      <w:pPr>
        <w:numPr>
          <w:ilvl w:val="0"/>
          <w:numId w:val="48"/>
        </w:numPr>
        <w:spacing w:after="126"/>
        <w:ind w:right="0" w:hanging="425"/>
      </w:pPr>
      <w:r>
        <w:t xml:space="preserve">Fair value of the services received during the year - debited to the relevant service in the Comprehensive Income and Expenditure Statement; </w:t>
      </w:r>
    </w:p>
    <w:p w14:paraId="0B739C0C" w14:textId="77777777" w:rsidR="00925913" w:rsidRDefault="00477365">
      <w:pPr>
        <w:numPr>
          <w:ilvl w:val="0"/>
          <w:numId w:val="48"/>
        </w:numPr>
        <w:spacing w:after="126"/>
        <w:ind w:right="0" w:hanging="425"/>
      </w:pPr>
      <w:r>
        <w:lastRenderedPageBreak/>
        <w:t xml:space="preserve">Finance Cost – An interest charge on the outstanding Balance Sheet Liability, debited to the Financing and Investment Income and Expenditure line in the Comprehensive Income and Expenditure Statement; </w:t>
      </w:r>
    </w:p>
    <w:p w14:paraId="6D3634F9" w14:textId="77777777" w:rsidR="00925913" w:rsidRDefault="00477365">
      <w:pPr>
        <w:numPr>
          <w:ilvl w:val="0"/>
          <w:numId w:val="48"/>
        </w:numPr>
        <w:spacing w:after="127"/>
        <w:ind w:right="0" w:hanging="425"/>
      </w:pPr>
      <w:r>
        <w:t xml:space="preserve">Contingent Rent – increases in the amount to be paid for the property arising during the contract, debited to the Financing and Investment Income and Expenditure line in the Comprehensive Income and Expenditure Statement; </w:t>
      </w:r>
    </w:p>
    <w:p w14:paraId="539B32A3" w14:textId="77777777" w:rsidR="00925913" w:rsidRDefault="00477365">
      <w:pPr>
        <w:numPr>
          <w:ilvl w:val="0"/>
          <w:numId w:val="48"/>
        </w:numPr>
        <w:spacing w:after="125"/>
        <w:ind w:right="0" w:hanging="425"/>
      </w:pPr>
      <w:r>
        <w:t xml:space="preserve">Payment towards liability – </w:t>
      </w:r>
      <w:r>
        <w:t xml:space="preserve">applied to write down the balance sheet liability towards the PFI operator (the profile of write downs is calculated on the same basis as for a finance lease); </w:t>
      </w:r>
    </w:p>
    <w:p w14:paraId="03F26C90" w14:textId="77777777" w:rsidR="00925913" w:rsidRDefault="00477365">
      <w:pPr>
        <w:numPr>
          <w:ilvl w:val="0"/>
          <w:numId w:val="48"/>
        </w:numPr>
        <w:ind w:right="0" w:hanging="425"/>
      </w:pPr>
      <w:r>
        <w:t xml:space="preserve">Lifecycle replacement costs - proportion of the amounts payable is posted to the Balance Sheet as a prepayment and then recognised as additions to Property, Plant and Equipment when the relevant works are eventually carried out. </w:t>
      </w:r>
    </w:p>
    <w:p w14:paraId="063B7F85" w14:textId="77777777" w:rsidR="00925913" w:rsidRDefault="00477365">
      <w:pPr>
        <w:spacing w:after="0" w:line="259" w:lineRule="auto"/>
        <w:ind w:left="720" w:right="0" w:firstLine="0"/>
        <w:jc w:val="left"/>
      </w:pPr>
      <w:r>
        <w:t xml:space="preserve"> </w:t>
      </w:r>
    </w:p>
    <w:p w14:paraId="3397D56D" w14:textId="77777777" w:rsidR="00925913" w:rsidRDefault="00477365">
      <w:pPr>
        <w:spacing w:after="0" w:line="259" w:lineRule="auto"/>
        <w:ind w:left="720" w:right="0" w:firstLine="0"/>
        <w:jc w:val="left"/>
      </w:pPr>
      <w:r>
        <w:t xml:space="preserve"> </w:t>
      </w:r>
    </w:p>
    <w:p w14:paraId="62E394B5" w14:textId="77777777" w:rsidR="00925913" w:rsidRDefault="00477365">
      <w:pPr>
        <w:tabs>
          <w:tab w:val="center" w:pos="843"/>
          <w:tab w:val="center" w:pos="3235"/>
        </w:tabs>
        <w:spacing w:after="3" w:line="252" w:lineRule="auto"/>
        <w:ind w:left="0" w:right="0" w:firstLine="0"/>
        <w:jc w:val="left"/>
      </w:pPr>
      <w:r>
        <w:rPr>
          <w:rFonts w:ascii="Calibri" w:eastAsia="Calibri" w:hAnsi="Calibri" w:cs="Calibri"/>
          <w:sz w:val="22"/>
        </w:rPr>
        <w:tab/>
      </w:r>
      <w:r>
        <w:rPr>
          <w:b/>
        </w:rPr>
        <w:t xml:space="preserve">(x) </w:t>
      </w:r>
      <w:r>
        <w:rPr>
          <w:b/>
        </w:rPr>
        <w:tab/>
      </w:r>
      <w:r>
        <w:rPr>
          <w:b/>
          <w:u w:val="single" w:color="000000"/>
        </w:rPr>
        <w:t>PROPERTY, PLANT AND EQUIPMENT</w:t>
      </w:r>
      <w:r>
        <w:rPr>
          <w:b/>
        </w:rPr>
        <w:t xml:space="preserve"> </w:t>
      </w:r>
    </w:p>
    <w:p w14:paraId="4FCCC2FD" w14:textId="77777777" w:rsidR="00925913" w:rsidRDefault="00477365">
      <w:pPr>
        <w:spacing w:after="0" w:line="259" w:lineRule="auto"/>
        <w:ind w:left="1429" w:right="0" w:firstLine="0"/>
        <w:jc w:val="left"/>
      </w:pPr>
      <w:r>
        <w:t xml:space="preserve"> </w:t>
      </w:r>
    </w:p>
    <w:p w14:paraId="7D613893" w14:textId="77777777" w:rsidR="00925913" w:rsidRDefault="00477365">
      <w:pPr>
        <w:ind w:left="1435" w:right="0"/>
      </w:pPr>
      <w:r>
        <w:t xml:space="preserve">Assets that have physical substance and are held for use in the production or supply of goods or services, for rental to others, or for administrative purposes and that are expected to be used during more than one financial year are classified as Property, Plant and Equipment (PP&amp;E). </w:t>
      </w:r>
    </w:p>
    <w:p w14:paraId="15C46959" w14:textId="77777777" w:rsidR="00925913" w:rsidRDefault="00477365">
      <w:pPr>
        <w:spacing w:after="0" w:line="259" w:lineRule="auto"/>
        <w:ind w:left="1429" w:right="0" w:firstLine="0"/>
        <w:jc w:val="left"/>
      </w:pPr>
      <w:r>
        <w:t xml:space="preserve"> </w:t>
      </w:r>
    </w:p>
    <w:p w14:paraId="2B0A3E3F" w14:textId="77777777" w:rsidR="00925913" w:rsidRDefault="00477365">
      <w:pPr>
        <w:spacing w:after="106" w:line="252" w:lineRule="auto"/>
        <w:ind w:left="1439" w:right="0" w:hanging="10"/>
        <w:jc w:val="left"/>
      </w:pPr>
      <w:r>
        <w:rPr>
          <w:b/>
          <w:u w:val="single" w:color="000000"/>
        </w:rPr>
        <w:t>Recognition</w:t>
      </w:r>
      <w:r>
        <w:rPr>
          <w:b/>
        </w:rPr>
        <w:t xml:space="preserve"> </w:t>
      </w:r>
    </w:p>
    <w:p w14:paraId="4302B23B" w14:textId="77777777" w:rsidR="00925913" w:rsidRDefault="00477365">
      <w:pPr>
        <w:ind w:left="1435" w:right="0"/>
      </w:pPr>
      <w:r>
        <w:t xml:space="preserve">Expenditure on the acquisition, creation or enhancement of Property Plant and Equipment is capitalised on an accruals basis, provided that it is probable that the future economic benefits or service potential associated with the item will flow to the authority and the cost of the item can be measured reliably. Expenditure that remains but does not add to an assets potential to deliver future economic benefits or service potential (i.e. repairs and maintenance) is charged as an expense when it is incurred. </w:t>
      </w:r>
    </w:p>
    <w:p w14:paraId="597C55E0" w14:textId="77777777" w:rsidR="00925913" w:rsidRDefault="00477365">
      <w:pPr>
        <w:spacing w:after="0" w:line="259" w:lineRule="auto"/>
        <w:ind w:left="1429" w:right="0" w:firstLine="0"/>
        <w:jc w:val="left"/>
      </w:pPr>
      <w:r>
        <w:t xml:space="preserve"> </w:t>
      </w:r>
    </w:p>
    <w:p w14:paraId="11F7676B" w14:textId="77777777" w:rsidR="00925913" w:rsidRDefault="00477365">
      <w:pPr>
        <w:spacing w:after="0" w:line="259" w:lineRule="auto"/>
        <w:ind w:left="1429" w:right="0" w:firstLine="0"/>
        <w:jc w:val="left"/>
      </w:pPr>
      <w:r>
        <w:t xml:space="preserve"> </w:t>
      </w:r>
    </w:p>
    <w:p w14:paraId="5B471CB5" w14:textId="77777777" w:rsidR="00925913" w:rsidRDefault="00477365">
      <w:pPr>
        <w:ind w:left="1435" w:right="0"/>
      </w:pPr>
      <w:r>
        <w:t xml:space="preserve">All expenditure, regardless of value, is capitalised if it relates to an existing asset.  Expenditure on new assets under £10,000 is not capitalised but treated as Revenue Expenditure Funded from Capital Under Statute (REFCUS), with expenditure over £10,000 being capitalised. </w:t>
      </w:r>
    </w:p>
    <w:p w14:paraId="5225255E" w14:textId="77777777" w:rsidR="00925913" w:rsidRDefault="00477365">
      <w:pPr>
        <w:spacing w:after="0" w:line="259" w:lineRule="auto"/>
        <w:ind w:left="720" w:right="0" w:firstLine="0"/>
        <w:jc w:val="left"/>
      </w:pPr>
      <w:r>
        <w:t xml:space="preserve"> </w:t>
      </w:r>
    </w:p>
    <w:p w14:paraId="76176A47" w14:textId="77777777" w:rsidR="00925913" w:rsidRDefault="00477365">
      <w:pPr>
        <w:spacing w:after="106" w:line="252" w:lineRule="auto"/>
        <w:ind w:left="1439" w:right="0" w:hanging="10"/>
        <w:jc w:val="left"/>
      </w:pPr>
      <w:r>
        <w:rPr>
          <w:b/>
          <w:u w:val="single" w:color="000000"/>
        </w:rPr>
        <w:t>Measurement</w:t>
      </w:r>
      <w:r>
        <w:rPr>
          <w:b/>
        </w:rPr>
        <w:t xml:space="preserve"> </w:t>
      </w:r>
    </w:p>
    <w:p w14:paraId="7B550B8B" w14:textId="77777777" w:rsidR="00925913" w:rsidRDefault="00477365">
      <w:pPr>
        <w:ind w:left="1435" w:right="0"/>
      </w:pPr>
      <w:r>
        <w:t xml:space="preserve">Assets are initially measured at cost, comprising: </w:t>
      </w:r>
    </w:p>
    <w:p w14:paraId="08A8C71D" w14:textId="77777777" w:rsidR="00925913" w:rsidRDefault="00477365">
      <w:pPr>
        <w:spacing w:after="0" w:line="259" w:lineRule="auto"/>
        <w:ind w:left="1429" w:right="0" w:firstLine="0"/>
        <w:jc w:val="left"/>
      </w:pPr>
      <w:r>
        <w:t xml:space="preserve"> </w:t>
      </w:r>
    </w:p>
    <w:p w14:paraId="4DEB6180" w14:textId="77777777" w:rsidR="00925913" w:rsidRDefault="00477365">
      <w:pPr>
        <w:numPr>
          <w:ilvl w:val="0"/>
          <w:numId w:val="49"/>
        </w:numPr>
        <w:spacing w:after="90"/>
        <w:ind w:right="0" w:hanging="425"/>
      </w:pPr>
      <w:r>
        <w:t xml:space="preserve">The purchase price, </w:t>
      </w:r>
    </w:p>
    <w:p w14:paraId="5A084DA8" w14:textId="77777777" w:rsidR="00925913" w:rsidRDefault="00477365">
      <w:pPr>
        <w:numPr>
          <w:ilvl w:val="0"/>
          <w:numId w:val="49"/>
        </w:numPr>
        <w:spacing w:after="126"/>
        <w:ind w:right="0" w:hanging="425"/>
      </w:pPr>
      <w:r>
        <w:t xml:space="preserve">Any costs attributable to bringing the asset to the location and condition necessary for it to be capable of operating in the manner intended by management, </w:t>
      </w:r>
    </w:p>
    <w:p w14:paraId="0B97FDED" w14:textId="77777777" w:rsidR="00925913" w:rsidRDefault="00477365">
      <w:pPr>
        <w:numPr>
          <w:ilvl w:val="0"/>
          <w:numId w:val="49"/>
        </w:numPr>
        <w:ind w:right="0" w:hanging="425"/>
      </w:pPr>
      <w:r>
        <w:t xml:space="preserve">The initial estimate of the costs of dismantling and removing the item and restoring the site upon which it is located. </w:t>
      </w:r>
    </w:p>
    <w:p w14:paraId="60F5230B" w14:textId="77777777" w:rsidR="00925913" w:rsidRDefault="00477365">
      <w:pPr>
        <w:spacing w:after="0" w:line="259" w:lineRule="auto"/>
        <w:ind w:left="1429" w:right="0" w:firstLine="0"/>
        <w:jc w:val="left"/>
      </w:pPr>
      <w:r>
        <w:t xml:space="preserve"> </w:t>
      </w:r>
    </w:p>
    <w:p w14:paraId="374E54CF" w14:textId="77777777" w:rsidR="00925913" w:rsidRDefault="00477365">
      <w:pPr>
        <w:ind w:left="1435" w:right="0"/>
      </w:pPr>
      <w:r>
        <w:t xml:space="preserve">The Council does not capitalise borrowing costs incurred whilst assets are under construction. </w:t>
      </w:r>
    </w:p>
    <w:p w14:paraId="53184DAF" w14:textId="77777777" w:rsidR="00925913" w:rsidRDefault="00477365">
      <w:pPr>
        <w:spacing w:after="0" w:line="259" w:lineRule="auto"/>
        <w:ind w:left="720" w:right="0" w:firstLine="0"/>
        <w:jc w:val="left"/>
      </w:pPr>
      <w:r>
        <w:t xml:space="preserve"> </w:t>
      </w:r>
    </w:p>
    <w:p w14:paraId="66690D29" w14:textId="77777777" w:rsidR="00925913" w:rsidRDefault="00477365">
      <w:pPr>
        <w:ind w:left="1435" w:right="0"/>
      </w:pPr>
      <w:r>
        <w:t xml:space="preserve">The cost of assets acquired other than by purchase is deemed to be its current value, unless the acquisition does not have commercial substance (i.e. it will not lead to a variation in the cash flows of the authority). In the latter case, where an asset is acquired via an exchange, the cost of the acquisition is the carrying value of the asset given up by the Authority.  </w:t>
      </w:r>
    </w:p>
    <w:p w14:paraId="672ACEE2" w14:textId="77777777" w:rsidR="00925913" w:rsidRDefault="00477365">
      <w:pPr>
        <w:spacing w:after="0" w:line="259" w:lineRule="auto"/>
        <w:ind w:left="720" w:right="0" w:firstLine="0"/>
        <w:jc w:val="left"/>
      </w:pPr>
      <w:r>
        <w:t xml:space="preserve"> </w:t>
      </w:r>
    </w:p>
    <w:p w14:paraId="704FB101" w14:textId="77777777" w:rsidR="00925913" w:rsidRDefault="00477365">
      <w:pPr>
        <w:ind w:left="1435" w:right="0"/>
      </w:pPr>
      <w:r>
        <w:t xml:space="preserve">Assets are then carried in the Balance Sheet using the following measurement bases: </w:t>
      </w:r>
    </w:p>
    <w:p w14:paraId="3C466BB3" w14:textId="77777777" w:rsidR="00925913" w:rsidRDefault="00477365">
      <w:pPr>
        <w:spacing w:after="0" w:line="259" w:lineRule="auto"/>
        <w:ind w:left="1429" w:right="0" w:firstLine="0"/>
        <w:jc w:val="left"/>
      </w:pPr>
      <w:r>
        <w:t xml:space="preserve"> </w:t>
      </w:r>
    </w:p>
    <w:p w14:paraId="749E8113" w14:textId="77777777" w:rsidR="00925913" w:rsidRDefault="00477365">
      <w:pPr>
        <w:numPr>
          <w:ilvl w:val="0"/>
          <w:numId w:val="49"/>
        </w:numPr>
        <w:spacing w:after="92"/>
        <w:ind w:right="0" w:hanging="425"/>
      </w:pPr>
      <w:r>
        <w:t xml:space="preserve">Infrastructure, community assets and assets under construction – depreciated historical cost, </w:t>
      </w:r>
    </w:p>
    <w:p w14:paraId="7FCAA7F1" w14:textId="77777777" w:rsidR="00925913" w:rsidRDefault="00477365">
      <w:pPr>
        <w:numPr>
          <w:ilvl w:val="0"/>
          <w:numId w:val="49"/>
        </w:numPr>
        <w:spacing w:after="125"/>
        <w:ind w:right="0" w:hanging="425"/>
      </w:pPr>
      <w:r>
        <w:t xml:space="preserve">Non HRA dwellings and rented property - current value, determined using the basis of existing use, </w:t>
      </w:r>
    </w:p>
    <w:p w14:paraId="1C99B413" w14:textId="77777777" w:rsidR="00925913" w:rsidRDefault="00477365">
      <w:pPr>
        <w:numPr>
          <w:ilvl w:val="0"/>
          <w:numId w:val="49"/>
        </w:numPr>
        <w:spacing w:after="126"/>
        <w:ind w:right="0" w:hanging="425"/>
      </w:pPr>
      <w:r>
        <w:t xml:space="preserve">Surplus assets - fair </w:t>
      </w:r>
      <w:r>
        <w:t xml:space="preserve">value, determined as the amount that would be paid for the asset in its existing use. </w:t>
      </w:r>
    </w:p>
    <w:p w14:paraId="4F9E098E" w14:textId="77777777" w:rsidR="00925913" w:rsidRDefault="00477365">
      <w:pPr>
        <w:numPr>
          <w:ilvl w:val="0"/>
          <w:numId w:val="49"/>
        </w:numPr>
        <w:spacing w:after="111"/>
        <w:ind w:right="0" w:hanging="425"/>
      </w:pPr>
      <w:r>
        <w:lastRenderedPageBreak/>
        <w:t xml:space="preserve">All other assets - current value, determined as the amount that would be paid for the asset in its existing use. </w:t>
      </w:r>
    </w:p>
    <w:p w14:paraId="7CE15F74" w14:textId="77777777" w:rsidR="00925913" w:rsidRDefault="00477365">
      <w:pPr>
        <w:ind w:left="1435" w:right="0"/>
      </w:pPr>
      <w:r>
        <w:t xml:space="preserve">Where there is no market-based evidence of fair value because of the specialist nature of an asset, depreciated replacement cost (DRC) is used as an estimate of current value. </w:t>
      </w:r>
    </w:p>
    <w:p w14:paraId="6D17E14B" w14:textId="77777777" w:rsidR="00925913" w:rsidRDefault="00477365">
      <w:pPr>
        <w:spacing w:after="0" w:line="259" w:lineRule="auto"/>
        <w:ind w:left="1429" w:right="0" w:firstLine="0"/>
        <w:jc w:val="left"/>
      </w:pPr>
      <w:r>
        <w:t xml:space="preserve"> </w:t>
      </w:r>
    </w:p>
    <w:p w14:paraId="482AF9B3" w14:textId="77777777" w:rsidR="00925913" w:rsidRDefault="00477365">
      <w:pPr>
        <w:ind w:left="1435" w:right="0"/>
      </w:pPr>
      <w:r>
        <w:t xml:space="preserve">Where non-property assets that have short useful lives or low values (or both), depreciated historical cost basis is used as a proxy for current value. </w:t>
      </w:r>
    </w:p>
    <w:p w14:paraId="33BA20D2" w14:textId="77777777" w:rsidR="00925913" w:rsidRDefault="00477365">
      <w:pPr>
        <w:spacing w:after="0" w:line="259" w:lineRule="auto"/>
        <w:ind w:left="720" w:right="0" w:firstLine="0"/>
        <w:jc w:val="left"/>
      </w:pPr>
      <w:r>
        <w:t xml:space="preserve"> </w:t>
      </w:r>
    </w:p>
    <w:p w14:paraId="0689D522" w14:textId="77777777" w:rsidR="00925913" w:rsidRDefault="00477365">
      <w:pPr>
        <w:ind w:left="1435" w:right="0"/>
      </w:pPr>
      <w:r>
        <w:t xml:space="preserve">Assets included in the balance sheet at current </w:t>
      </w:r>
      <w:r>
        <w:t xml:space="preserve">value are revalued sufficiently regularly to ensure that their carrying amount is not materially different from their current value at the year end, but as a minimum every five years. Increases in valuations are matched by credits to the Revaluation Reserve to recognise unrealised gains. (Exceptionally gains might be credited to the Comprehensive Income and Expenditure Statement where they arise from the reversal of a loss previously charged to a service). </w:t>
      </w:r>
    </w:p>
    <w:p w14:paraId="70C23FB5" w14:textId="77777777" w:rsidR="00925913" w:rsidRDefault="00477365">
      <w:pPr>
        <w:spacing w:after="0" w:line="259" w:lineRule="auto"/>
        <w:ind w:left="1429" w:right="0" w:firstLine="0"/>
        <w:jc w:val="left"/>
      </w:pPr>
      <w:r>
        <w:t xml:space="preserve"> </w:t>
      </w:r>
    </w:p>
    <w:p w14:paraId="6712F218" w14:textId="77777777" w:rsidR="00925913" w:rsidRDefault="00477365">
      <w:pPr>
        <w:ind w:left="1435" w:right="0"/>
      </w:pPr>
      <w:r>
        <w:t xml:space="preserve">Where decreases in value are identified, they are accounted for by; </w:t>
      </w:r>
    </w:p>
    <w:p w14:paraId="5CDE7FEC" w14:textId="77777777" w:rsidR="00925913" w:rsidRDefault="00477365">
      <w:pPr>
        <w:spacing w:after="0" w:line="259" w:lineRule="auto"/>
        <w:ind w:left="1429" w:right="0" w:firstLine="0"/>
        <w:jc w:val="left"/>
      </w:pPr>
      <w:r>
        <w:t xml:space="preserve"> </w:t>
      </w:r>
    </w:p>
    <w:p w14:paraId="5EDE6E94" w14:textId="77777777" w:rsidR="00925913" w:rsidRDefault="00477365">
      <w:pPr>
        <w:numPr>
          <w:ilvl w:val="0"/>
          <w:numId w:val="50"/>
        </w:numPr>
        <w:spacing w:after="125"/>
        <w:ind w:right="0" w:hanging="425"/>
      </w:pPr>
      <w:r>
        <w:t xml:space="preserve">Where there is a balance of revaluation gains for the asset in the Revaluation Reserve, the carrying amount of the Asset is written down against that balance (up to the amount of accumulated gains), </w:t>
      </w:r>
    </w:p>
    <w:p w14:paraId="1645088C" w14:textId="77777777" w:rsidR="00925913" w:rsidRDefault="00477365">
      <w:pPr>
        <w:numPr>
          <w:ilvl w:val="0"/>
          <w:numId w:val="50"/>
        </w:numPr>
        <w:ind w:right="0" w:hanging="425"/>
      </w:pPr>
      <w:r>
        <w:t xml:space="preserve">Where there is no balance in the revaluation reserve or an insufficient balance, the carrying amount of the asset is written down against the relevant service line(s) in the Comprehensive Income and Expenditure Statement. </w:t>
      </w:r>
    </w:p>
    <w:p w14:paraId="7165A219" w14:textId="77777777" w:rsidR="00925913" w:rsidRDefault="00477365">
      <w:pPr>
        <w:spacing w:after="0" w:line="259" w:lineRule="auto"/>
        <w:ind w:left="720" w:right="0" w:firstLine="0"/>
        <w:jc w:val="left"/>
      </w:pPr>
      <w:r>
        <w:t xml:space="preserve"> </w:t>
      </w:r>
    </w:p>
    <w:p w14:paraId="63087E9C" w14:textId="77777777" w:rsidR="00925913" w:rsidRDefault="00477365">
      <w:pPr>
        <w:spacing w:after="2" w:line="243" w:lineRule="auto"/>
        <w:ind w:left="1439" w:right="0" w:hanging="10"/>
        <w:jc w:val="left"/>
      </w:pPr>
      <w:r>
        <w:t xml:space="preserve">The Revaluation Reserve contains gains recognised since 1 April 2007 only, the date of its formal implementation. Gains arising before that date have been consolidated into the Capital Adjustment Account. </w:t>
      </w:r>
    </w:p>
    <w:p w14:paraId="57EE054E" w14:textId="77777777" w:rsidR="00925913" w:rsidRDefault="00477365">
      <w:pPr>
        <w:spacing w:after="0" w:line="259" w:lineRule="auto"/>
        <w:ind w:left="720" w:right="0" w:firstLine="0"/>
        <w:jc w:val="left"/>
      </w:pPr>
      <w:r>
        <w:t xml:space="preserve"> </w:t>
      </w:r>
    </w:p>
    <w:p w14:paraId="614E6AFC" w14:textId="77777777" w:rsidR="00925913" w:rsidRDefault="00477365">
      <w:pPr>
        <w:spacing w:after="106" w:line="252" w:lineRule="auto"/>
        <w:ind w:left="1439" w:right="0" w:hanging="10"/>
        <w:jc w:val="left"/>
      </w:pPr>
      <w:r>
        <w:rPr>
          <w:b/>
          <w:u w:val="single" w:color="000000"/>
        </w:rPr>
        <w:t>Impairment</w:t>
      </w:r>
      <w:r>
        <w:rPr>
          <w:b/>
        </w:rPr>
        <w:t xml:space="preserve"> </w:t>
      </w:r>
    </w:p>
    <w:p w14:paraId="186B23BC" w14:textId="77777777" w:rsidR="00925913" w:rsidRDefault="00477365">
      <w:pPr>
        <w:ind w:left="1435" w:right="0"/>
      </w:pPr>
      <w:r>
        <w:t xml:space="preserve">Assets are assessed at each year end as to whether there is any indication that an asset may be impaired. Where indications exist and any possible differences are estimated to be material, the recoverable amount of the asset is estimated and, where this is less than the carrying amount of the asset, an impairment loss is recognised for the shortfall. </w:t>
      </w:r>
    </w:p>
    <w:p w14:paraId="6146A322" w14:textId="77777777" w:rsidR="00925913" w:rsidRDefault="00477365">
      <w:pPr>
        <w:spacing w:after="0" w:line="259" w:lineRule="auto"/>
        <w:ind w:left="720" w:right="0" w:firstLine="0"/>
        <w:jc w:val="left"/>
      </w:pPr>
      <w:r>
        <w:t xml:space="preserve"> </w:t>
      </w:r>
    </w:p>
    <w:p w14:paraId="6DED4643" w14:textId="77777777" w:rsidR="00925913" w:rsidRDefault="00477365">
      <w:pPr>
        <w:ind w:left="1435" w:right="0"/>
      </w:pPr>
      <w:r>
        <w:t xml:space="preserve">Where impairment losses are identified, they are accounted for by: </w:t>
      </w:r>
    </w:p>
    <w:p w14:paraId="42AD5C4B" w14:textId="77777777" w:rsidR="00925913" w:rsidRDefault="00477365">
      <w:pPr>
        <w:spacing w:after="0" w:line="259" w:lineRule="auto"/>
        <w:ind w:left="1429" w:right="0" w:firstLine="0"/>
        <w:jc w:val="left"/>
      </w:pPr>
      <w:r>
        <w:t xml:space="preserve"> </w:t>
      </w:r>
    </w:p>
    <w:p w14:paraId="0FBA8F14" w14:textId="77777777" w:rsidR="00925913" w:rsidRDefault="00477365">
      <w:pPr>
        <w:spacing w:after="0" w:line="259" w:lineRule="auto"/>
        <w:ind w:left="1429" w:right="0" w:firstLine="0"/>
        <w:jc w:val="left"/>
      </w:pPr>
      <w:r>
        <w:t xml:space="preserve"> </w:t>
      </w:r>
    </w:p>
    <w:p w14:paraId="030F9FFA" w14:textId="77777777" w:rsidR="00925913" w:rsidRDefault="00477365">
      <w:pPr>
        <w:numPr>
          <w:ilvl w:val="0"/>
          <w:numId w:val="50"/>
        </w:numPr>
        <w:spacing w:after="125"/>
        <w:ind w:right="0" w:hanging="425"/>
      </w:pPr>
      <w:r>
        <w:t xml:space="preserve">Where there is a balance of revaluation gains for the asset in the Revaluation Reserve, the carrying amount of the Asset is written down against that balance (up to the amount of accumulated gains), </w:t>
      </w:r>
    </w:p>
    <w:p w14:paraId="0978E5A8" w14:textId="77777777" w:rsidR="00925913" w:rsidRDefault="00477365">
      <w:pPr>
        <w:numPr>
          <w:ilvl w:val="0"/>
          <w:numId w:val="50"/>
        </w:numPr>
        <w:ind w:right="0" w:hanging="425"/>
      </w:pPr>
      <w:r>
        <w:t xml:space="preserve">Where there is no balance in the Revaluation Reserve or an insufficient balance, the carrying amount of the asset is written down against the relevant service line(s) in the Comprehensive Income and Expenditure Statement. </w:t>
      </w:r>
    </w:p>
    <w:p w14:paraId="7E0F1B79" w14:textId="77777777" w:rsidR="00925913" w:rsidRDefault="00477365">
      <w:pPr>
        <w:spacing w:after="0" w:line="259" w:lineRule="auto"/>
        <w:ind w:left="1429" w:right="0" w:firstLine="0"/>
        <w:jc w:val="left"/>
      </w:pPr>
      <w:r>
        <w:t xml:space="preserve"> </w:t>
      </w:r>
    </w:p>
    <w:p w14:paraId="249DDFB2" w14:textId="77777777" w:rsidR="00925913" w:rsidRDefault="00477365">
      <w:pPr>
        <w:ind w:left="1435" w:right="0"/>
      </w:pPr>
      <w:r>
        <w:t xml:space="preserve">Where an impairment loss is reversed subsequently, the reversal is credited to the relevant service line(s) in the Comprehensive Income and Expenditure Statement, up to the amount of the original loss, adjusted for depreciation that would have been charged if the loss had not been recognised. </w:t>
      </w:r>
    </w:p>
    <w:p w14:paraId="579B65D6" w14:textId="77777777" w:rsidR="00925913" w:rsidRDefault="00477365">
      <w:pPr>
        <w:spacing w:after="0" w:line="259" w:lineRule="auto"/>
        <w:ind w:left="1429" w:right="0" w:firstLine="0"/>
        <w:jc w:val="left"/>
      </w:pPr>
      <w:r>
        <w:t xml:space="preserve"> </w:t>
      </w:r>
    </w:p>
    <w:p w14:paraId="7F9EA917" w14:textId="77777777" w:rsidR="00925913" w:rsidRDefault="00477365">
      <w:pPr>
        <w:spacing w:after="106" w:line="252" w:lineRule="auto"/>
        <w:ind w:left="1439" w:right="0" w:hanging="10"/>
        <w:jc w:val="left"/>
      </w:pPr>
      <w:r>
        <w:rPr>
          <w:b/>
          <w:u w:val="single" w:color="000000"/>
        </w:rPr>
        <w:t>Depreciation</w:t>
      </w:r>
      <w:r>
        <w:rPr>
          <w:b/>
        </w:rPr>
        <w:t xml:space="preserve"> </w:t>
      </w:r>
    </w:p>
    <w:p w14:paraId="04C9DC35" w14:textId="77777777" w:rsidR="00925913" w:rsidRDefault="00477365">
      <w:pPr>
        <w:ind w:left="1435" w:right="0"/>
      </w:pPr>
      <w:r>
        <w:t xml:space="preserve">Depreciation is provided for on all Property, Plant and Equipment assets by the systematic allocation of their depreciable amounts over their useful lives. An exception is made for assets without a determinable finite useful life, such assets that are not yet available for use (i.e. assets under construction) and assets held for a commercial return (i.e. investment properties). </w:t>
      </w:r>
    </w:p>
    <w:p w14:paraId="4F1192AD" w14:textId="77777777" w:rsidR="00925913" w:rsidRDefault="00477365">
      <w:pPr>
        <w:spacing w:after="0" w:line="259" w:lineRule="auto"/>
        <w:ind w:left="720" w:right="0" w:firstLine="0"/>
        <w:jc w:val="left"/>
      </w:pPr>
      <w:r>
        <w:t xml:space="preserve"> </w:t>
      </w:r>
    </w:p>
    <w:p w14:paraId="7034E43E" w14:textId="77777777" w:rsidR="00925913" w:rsidRDefault="00477365">
      <w:pPr>
        <w:ind w:left="1435" w:right="0"/>
      </w:pPr>
      <w:r>
        <w:t xml:space="preserve">Where an item of Property Plant or Equipment asset has major components whose cost is significant in relation to the total cost of the item, then the components are depreciated separately. </w:t>
      </w:r>
    </w:p>
    <w:p w14:paraId="3824FFDB" w14:textId="77777777" w:rsidR="00925913" w:rsidRDefault="00477365">
      <w:pPr>
        <w:spacing w:after="0" w:line="259" w:lineRule="auto"/>
        <w:ind w:left="1429" w:right="0" w:firstLine="0"/>
        <w:jc w:val="left"/>
      </w:pPr>
      <w:r>
        <w:t xml:space="preserve"> </w:t>
      </w:r>
    </w:p>
    <w:p w14:paraId="7E784C99" w14:textId="77777777" w:rsidR="00925913" w:rsidRDefault="00477365">
      <w:pPr>
        <w:ind w:left="1435" w:right="0"/>
      </w:pPr>
      <w:r>
        <w:t xml:space="preserve">For those assets that have major components the percentage of the asset that makes up each component is shown below: </w:t>
      </w:r>
    </w:p>
    <w:p w14:paraId="681F73D4" w14:textId="77777777" w:rsidR="00925913" w:rsidRDefault="00477365">
      <w:pPr>
        <w:spacing w:after="0" w:line="259" w:lineRule="auto"/>
        <w:ind w:left="1429" w:right="0" w:firstLine="0"/>
        <w:jc w:val="left"/>
      </w:pPr>
      <w:r>
        <w:lastRenderedPageBreak/>
        <w:t xml:space="preserve"> </w:t>
      </w:r>
    </w:p>
    <w:tbl>
      <w:tblPr>
        <w:tblStyle w:val="TableGrid"/>
        <w:tblW w:w="8506" w:type="dxa"/>
        <w:tblInd w:w="1542" w:type="dxa"/>
        <w:tblCellMar>
          <w:top w:w="12" w:type="dxa"/>
          <w:left w:w="108" w:type="dxa"/>
          <w:bottom w:w="0" w:type="dxa"/>
          <w:right w:w="98" w:type="dxa"/>
        </w:tblCellMar>
        <w:tblLook w:val="04A0" w:firstRow="1" w:lastRow="0" w:firstColumn="1" w:lastColumn="0" w:noHBand="0" w:noVBand="1"/>
      </w:tblPr>
      <w:tblGrid>
        <w:gridCol w:w="1986"/>
        <w:gridCol w:w="1304"/>
        <w:gridCol w:w="1304"/>
        <w:gridCol w:w="1304"/>
        <w:gridCol w:w="1304"/>
        <w:gridCol w:w="1304"/>
      </w:tblGrid>
      <w:tr w:rsidR="00925913" w14:paraId="42C417BC"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19AB7BBD" w14:textId="77777777" w:rsidR="00925913" w:rsidRDefault="00477365">
            <w:pPr>
              <w:spacing w:after="0" w:line="259" w:lineRule="auto"/>
              <w:ind w:left="0" w:right="10" w:firstLine="0"/>
              <w:jc w:val="center"/>
            </w:pPr>
            <w:r>
              <w:rPr>
                <w:u w:val="single" w:color="000000"/>
              </w:rPr>
              <w:t>Asset Type</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62B6AE77" w14:textId="77777777" w:rsidR="00925913" w:rsidRDefault="00477365">
            <w:pPr>
              <w:spacing w:after="0" w:line="259" w:lineRule="auto"/>
              <w:ind w:left="0" w:right="9" w:firstLine="0"/>
              <w:jc w:val="center"/>
            </w:pPr>
            <w:r>
              <w:rPr>
                <w:u w:val="single" w:color="000000"/>
              </w:rPr>
              <w:t>Building</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154FFCE6" w14:textId="77777777" w:rsidR="00925913" w:rsidRDefault="00477365">
            <w:pPr>
              <w:spacing w:after="0" w:line="259" w:lineRule="auto"/>
              <w:ind w:left="0" w:right="10" w:firstLine="0"/>
              <w:jc w:val="center"/>
            </w:pPr>
            <w:r>
              <w:rPr>
                <w:u w:val="single" w:color="000000"/>
              </w:rPr>
              <w:t>Roof</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38A5CC16" w14:textId="77777777" w:rsidR="00925913" w:rsidRDefault="00477365">
            <w:pPr>
              <w:spacing w:after="0" w:line="259" w:lineRule="auto"/>
              <w:ind w:left="0" w:right="11" w:firstLine="0"/>
              <w:jc w:val="center"/>
            </w:pPr>
            <w:r>
              <w:rPr>
                <w:u w:val="single" w:color="000000"/>
              </w:rPr>
              <w:t>Services</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4B933B3D" w14:textId="77777777" w:rsidR="00925913" w:rsidRDefault="00477365">
            <w:pPr>
              <w:spacing w:after="0" w:line="259" w:lineRule="auto"/>
              <w:ind w:left="0" w:right="10" w:firstLine="0"/>
              <w:jc w:val="center"/>
            </w:pPr>
            <w:r>
              <w:rPr>
                <w:u w:val="single" w:color="000000"/>
              </w:rPr>
              <w:t>Externals</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6A54656E" w14:textId="77777777" w:rsidR="00925913" w:rsidRDefault="00477365">
            <w:pPr>
              <w:spacing w:after="0" w:line="259" w:lineRule="auto"/>
              <w:ind w:left="0" w:right="10" w:firstLine="0"/>
              <w:jc w:val="center"/>
            </w:pPr>
            <w:r>
              <w:rPr>
                <w:u w:val="single" w:color="000000"/>
              </w:rPr>
              <w:t>Total</w:t>
            </w:r>
            <w:r>
              <w:t xml:space="preserve"> </w:t>
            </w:r>
          </w:p>
        </w:tc>
      </w:tr>
      <w:tr w:rsidR="00925913" w14:paraId="58157F36"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77CF5AEA" w14:textId="77777777" w:rsidR="00925913" w:rsidRDefault="00477365">
            <w:pPr>
              <w:spacing w:after="0" w:line="259" w:lineRule="auto"/>
              <w:ind w:left="0" w:right="0" w:firstLine="0"/>
              <w:jc w:val="left"/>
            </w:pPr>
            <w:r>
              <w:t xml:space="preserve">Primary Schools </w:t>
            </w:r>
          </w:p>
        </w:tc>
        <w:tc>
          <w:tcPr>
            <w:tcW w:w="1304" w:type="dxa"/>
            <w:tcBorders>
              <w:top w:val="single" w:sz="4" w:space="0" w:color="000000"/>
              <w:left w:val="single" w:sz="4" w:space="0" w:color="000000"/>
              <w:bottom w:val="single" w:sz="4" w:space="0" w:color="000000"/>
              <w:right w:val="single" w:sz="4" w:space="0" w:color="000000"/>
            </w:tcBorders>
          </w:tcPr>
          <w:p w14:paraId="68DFB81E" w14:textId="77777777" w:rsidR="00925913" w:rsidRDefault="00477365">
            <w:pPr>
              <w:spacing w:after="0" w:line="259" w:lineRule="auto"/>
              <w:ind w:left="0" w:right="11" w:firstLine="0"/>
              <w:jc w:val="center"/>
            </w:pPr>
            <w:r>
              <w:t xml:space="preserve">42% </w:t>
            </w:r>
          </w:p>
        </w:tc>
        <w:tc>
          <w:tcPr>
            <w:tcW w:w="1304" w:type="dxa"/>
            <w:tcBorders>
              <w:top w:val="single" w:sz="4" w:space="0" w:color="000000"/>
              <w:left w:val="single" w:sz="4" w:space="0" w:color="000000"/>
              <w:bottom w:val="single" w:sz="4" w:space="0" w:color="000000"/>
              <w:right w:val="single" w:sz="4" w:space="0" w:color="000000"/>
            </w:tcBorders>
          </w:tcPr>
          <w:p w14:paraId="69A75381" w14:textId="77777777" w:rsidR="00925913" w:rsidRDefault="00477365">
            <w:pPr>
              <w:spacing w:after="0" w:line="259" w:lineRule="auto"/>
              <w:ind w:left="0" w:right="9" w:firstLine="0"/>
              <w:jc w:val="center"/>
            </w:pPr>
            <w:r>
              <w:t xml:space="preserve">9% </w:t>
            </w:r>
          </w:p>
        </w:tc>
        <w:tc>
          <w:tcPr>
            <w:tcW w:w="1304" w:type="dxa"/>
            <w:tcBorders>
              <w:top w:val="single" w:sz="4" w:space="0" w:color="000000"/>
              <w:left w:val="single" w:sz="4" w:space="0" w:color="000000"/>
              <w:bottom w:val="single" w:sz="4" w:space="0" w:color="000000"/>
              <w:right w:val="single" w:sz="4" w:space="0" w:color="000000"/>
            </w:tcBorders>
          </w:tcPr>
          <w:p w14:paraId="533B5853" w14:textId="77777777" w:rsidR="00925913" w:rsidRDefault="00477365">
            <w:pPr>
              <w:spacing w:after="0" w:line="259" w:lineRule="auto"/>
              <w:ind w:left="0" w:right="12" w:firstLine="0"/>
              <w:jc w:val="center"/>
            </w:pPr>
            <w:r>
              <w:t xml:space="preserve">26% </w:t>
            </w:r>
          </w:p>
        </w:tc>
        <w:tc>
          <w:tcPr>
            <w:tcW w:w="1304" w:type="dxa"/>
            <w:tcBorders>
              <w:top w:val="single" w:sz="4" w:space="0" w:color="000000"/>
              <w:left w:val="single" w:sz="4" w:space="0" w:color="000000"/>
              <w:bottom w:val="single" w:sz="4" w:space="0" w:color="000000"/>
              <w:right w:val="single" w:sz="4" w:space="0" w:color="000000"/>
            </w:tcBorders>
          </w:tcPr>
          <w:p w14:paraId="26B8478A" w14:textId="77777777" w:rsidR="00925913" w:rsidRDefault="00477365">
            <w:pPr>
              <w:spacing w:after="0" w:line="259" w:lineRule="auto"/>
              <w:ind w:left="0" w:right="11" w:firstLine="0"/>
              <w:jc w:val="center"/>
            </w:pPr>
            <w:r>
              <w:t xml:space="preserve">23% </w:t>
            </w:r>
          </w:p>
        </w:tc>
        <w:tc>
          <w:tcPr>
            <w:tcW w:w="1304" w:type="dxa"/>
            <w:tcBorders>
              <w:top w:val="single" w:sz="4" w:space="0" w:color="000000"/>
              <w:left w:val="single" w:sz="4" w:space="0" w:color="000000"/>
              <w:bottom w:val="single" w:sz="4" w:space="0" w:color="000000"/>
              <w:right w:val="single" w:sz="4" w:space="0" w:color="000000"/>
            </w:tcBorders>
          </w:tcPr>
          <w:p w14:paraId="069D3561" w14:textId="77777777" w:rsidR="00925913" w:rsidRDefault="00477365">
            <w:pPr>
              <w:spacing w:after="0" w:line="259" w:lineRule="auto"/>
              <w:ind w:left="0" w:right="11" w:firstLine="0"/>
              <w:jc w:val="center"/>
            </w:pPr>
            <w:r>
              <w:t xml:space="preserve">100% </w:t>
            </w:r>
          </w:p>
        </w:tc>
      </w:tr>
      <w:tr w:rsidR="00925913" w14:paraId="3D3E389F"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4BBE2491" w14:textId="77777777" w:rsidR="00925913" w:rsidRDefault="00477365">
            <w:pPr>
              <w:spacing w:after="0" w:line="259" w:lineRule="auto"/>
              <w:ind w:left="0" w:right="0" w:firstLine="0"/>
              <w:jc w:val="left"/>
            </w:pPr>
            <w:r>
              <w:t xml:space="preserve">Secondary Schools </w:t>
            </w:r>
          </w:p>
        </w:tc>
        <w:tc>
          <w:tcPr>
            <w:tcW w:w="1304" w:type="dxa"/>
            <w:tcBorders>
              <w:top w:val="single" w:sz="4" w:space="0" w:color="000000"/>
              <w:left w:val="single" w:sz="4" w:space="0" w:color="000000"/>
              <w:bottom w:val="single" w:sz="4" w:space="0" w:color="000000"/>
              <w:right w:val="single" w:sz="4" w:space="0" w:color="000000"/>
            </w:tcBorders>
          </w:tcPr>
          <w:p w14:paraId="588DA25F" w14:textId="77777777" w:rsidR="00925913" w:rsidRDefault="00477365">
            <w:pPr>
              <w:spacing w:after="0" w:line="259" w:lineRule="auto"/>
              <w:ind w:left="0" w:right="11" w:firstLine="0"/>
              <w:jc w:val="center"/>
            </w:pPr>
            <w:r>
              <w:t xml:space="preserve">50% </w:t>
            </w:r>
          </w:p>
        </w:tc>
        <w:tc>
          <w:tcPr>
            <w:tcW w:w="1304" w:type="dxa"/>
            <w:tcBorders>
              <w:top w:val="single" w:sz="4" w:space="0" w:color="000000"/>
              <w:left w:val="single" w:sz="4" w:space="0" w:color="000000"/>
              <w:bottom w:val="single" w:sz="4" w:space="0" w:color="000000"/>
              <w:right w:val="single" w:sz="4" w:space="0" w:color="000000"/>
            </w:tcBorders>
          </w:tcPr>
          <w:p w14:paraId="4C9AEC3B" w14:textId="77777777" w:rsidR="00925913" w:rsidRDefault="00477365">
            <w:pPr>
              <w:spacing w:after="0" w:line="259" w:lineRule="auto"/>
              <w:ind w:left="0" w:right="11" w:firstLine="0"/>
              <w:jc w:val="center"/>
            </w:pPr>
            <w:r>
              <w:t xml:space="preserve">11% </w:t>
            </w:r>
          </w:p>
        </w:tc>
        <w:tc>
          <w:tcPr>
            <w:tcW w:w="1304" w:type="dxa"/>
            <w:tcBorders>
              <w:top w:val="single" w:sz="4" w:space="0" w:color="000000"/>
              <w:left w:val="single" w:sz="4" w:space="0" w:color="000000"/>
              <w:bottom w:val="single" w:sz="4" w:space="0" w:color="000000"/>
              <w:right w:val="single" w:sz="4" w:space="0" w:color="000000"/>
            </w:tcBorders>
          </w:tcPr>
          <w:p w14:paraId="6E65657A" w14:textId="77777777" w:rsidR="00925913" w:rsidRDefault="00477365">
            <w:pPr>
              <w:spacing w:after="0" w:line="259" w:lineRule="auto"/>
              <w:ind w:left="0" w:right="12" w:firstLine="0"/>
              <w:jc w:val="center"/>
            </w:pPr>
            <w:r>
              <w:t xml:space="preserve">22% </w:t>
            </w:r>
          </w:p>
        </w:tc>
        <w:tc>
          <w:tcPr>
            <w:tcW w:w="1304" w:type="dxa"/>
            <w:tcBorders>
              <w:top w:val="single" w:sz="4" w:space="0" w:color="000000"/>
              <w:left w:val="single" w:sz="4" w:space="0" w:color="000000"/>
              <w:bottom w:val="single" w:sz="4" w:space="0" w:color="000000"/>
              <w:right w:val="single" w:sz="4" w:space="0" w:color="000000"/>
            </w:tcBorders>
          </w:tcPr>
          <w:p w14:paraId="42F2F58D" w14:textId="77777777" w:rsidR="00925913" w:rsidRDefault="00477365">
            <w:pPr>
              <w:spacing w:after="0" w:line="259" w:lineRule="auto"/>
              <w:ind w:left="0" w:right="11" w:firstLine="0"/>
              <w:jc w:val="center"/>
            </w:pPr>
            <w:r>
              <w:t xml:space="preserve">17% </w:t>
            </w:r>
          </w:p>
        </w:tc>
        <w:tc>
          <w:tcPr>
            <w:tcW w:w="1304" w:type="dxa"/>
            <w:tcBorders>
              <w:top w:val="single" w:sz="4" w:space="0" w:color="000000"/>
              <w:left w:val="single" w:sz="4" w:space="0" w:color="000000"/>
              <w:bottom w:val="single" w:sz="4" w:space="0" w:color="000000"/>
              <w:right w:val="single" w:sz="4" w:space="0" w:color="000000"/>
            </w:tcBorders>
          </w:tcPr>
          <w:p w14:paraId="7DC3025A" w14:textId="77777777" w:rsidR="00925913" w:rsidRDefault="00477365">
            <w:pPr>
              <w:spacing w:after="0" w:line="259" w:lineRule="auto"/>
              <w:ind w:left="0" w:right="11" w:firstLine="0"/>
              <w:jc w:val="center"/>
            </w:pPr>
            <w:r>
              <w:t xml:space="preserve">100% </w:t>
            </w:r>
          </w:p>
        </w:tc>
      </w:tr>
      <w:tr w:rsidR="00925913" w14:paraId="108DB1D1"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170F0468" w14:textId="77777777" w:rsidR="00925913" w:rsidRDefault="00477365">
            <w:pPr>
              <w:spacing w:after="0" w:line="259" w:lineRule="auto"/>
              <w:ind w:left="0" w:right="0" w:firstLine="0"/>
              <w:jc w:val="left"/>
            </w:pPr>
            <w:r>
              <w:t xml:space="preserve">Sports Centres </w:t>
            </w:r>
          </w:p>
        </w:tc>
        <w:tc>
          <w:tcPr>
            <w:tcW w:w="1304" w:type="dxa"/>
            <w:tcBorders>
              <w:top w:val="single" w:sz="4" w:space="0" w:color="000000"/>
              <w:left w:val="single" w:sz="4" w:space="0" w:color="000000"/>
              <w:bottom w:val="single" w:sz="4" w:space="0" w:color="000000"/>
              <w:right w:val="single" w:sz="4" w:space="0" w:color="000000"/>
            </w:tcBorders>
          </w:tcPr>
          <w:p w14:paraId="3628B8B0" w14:textId="77777777" w:rsidR="00925913" w:rsidRDefault="00477365">
            <w:pPr>
              <w:spacing w:after="0" w:line="259" w:lineRule="auto"/>
              <w:ind w:left="0" w:right="11" w:firstLine="0"/>
              <w:jc w:val="center"/>
            </w:pPr>
            <w:r>
              <w:t xml:space="preserve">49% </w:t>
            </w:r>
          </w:p>
        </w:tc>
        <w:tc>
          <w:tcPr>
            <w:tcW w:w="1304" w:type="dxa"/>
            <w:tcBorders>
              <w:top w:val="single" w:sz="4" w:space="0" w:color="000000"/>
              <w:left w:val="single" w:sz="4" w:space="0" w:color="000000"/>
              <w:bottom w:val="single" w:sz="4" w:space="0" w:color="000000"/>
              <w:right w:val="single" w:sz="4" w:space="0" w:color="000000"/>
            </w:tcBorders>
          </w:tcPr>
          <w:p w14:paraId="53420689" w14:textId="77777777" w:rsidR="00925913" w:rsidRDefault="00477365">
            <w:pPr>
              <w:spacing w:after="0" w:line="259" w:lineRule="auto"/>
              <w:ind w:left="0" w:right="11" w:firstLine="0"/>
              <w:jc w:val="center"/>
            </w:pPr>
            <w:r>
              <w:t xml:space="preserve">10% </w:t>
            </w:r>
          </w:p>
        </w:tc>
        <w:tc>
          <w:tcPr>
            <w:tcW w:w="1304" w:type="dxa"/>
            <w:tcBorders>
              <w:top w:val="single" w:sz="4" w:space="0" w:color="000000"/>
              <w:left w:val="single" w:sz="4" w:space="0" w:color="000000"/>
              <w:bottom w:val="single" w:sz="4" w:space="0" w:color="000000"/>
              <w:right w:val="single" w:sz="4" w:space="0" w:color="000000"/>
            </w:tcBorders>
          </w:tcPr>
          <w:p w14:paraId="2701A45E" w14:textId="77777777" w:rsidR="00925913" w:rsidRDefault="00477365">
            <w:pPr>
              <w:spacing w:after="0" w:line="259" w:lineRule="auto"/>
              <w:ind w:left="0" w:right="12" w:firstLine="0"/>
              <w:jc w:val="center"/>
            </w:pPr>
            <w:r>
              <w:t xml:space="preserve">23% </w:t>
            </w:r>
          </w:p>
        </w:tc>
        <w:tc>
          <w:tcPr>
            <w:tcW w:w="1304" w:type="dxa"/>
            <w:tcBorders>
              <w:top w:val="single" w:sz="4" w:space="0" w:color="000000"/>
              <w:left w:val="single" w:sz="4" w:space="0" w:color="000000"/>
              <w:bottom w:val="single" w:sz="4" w:space="0" w:color="000000"/>
              <w:right w:val="single" w:sz="4" w:space="0" w:color="000000"/>
            </w:tcBorders>
          </w:tcPr>
          <w:p w14:paraId="050B6186" w14:textId="77777777" w:rsidR="00925913" w:rsidRDefault="00477365">
            <w:pPr>
              <w:spacing w:after="0" w:line="259" w:lineRule="auto"/>
              <w:ind w:left="0" w:right="11" w:firstLine="0"/>
              <w:jc w:val="center"/>
            </w:pPr>
            <w:r>
              <w:t xml:space="preserve">18% </w:t>
            </w:r>
          </w:p>
        </w:tc>
        <w:tc>
          <w:tcPr>
            <w:tcW w:w="1304" w:type="dxa"/>
            <w:tcBorders>
              <w:top w:val="single" w:sz="4" w:space="0" w:color="000000"/>
              <w:left w:val="single" w:sz="4" w:space="0" w:color="000000"/>
              <w:bottom w:val="single" w:sz="4" w:space="0" w:color="000000"/>
              <w:right w:val="single" w:sz="4" w:space="0" w:color="000000"/>
            </w:tcBorders>
          </w:tcPr>
          <w:p w14:paraId="20A90E13" w14:textId="77777777" w:rsidR="00925913" w:rsidRDefault="00477365">
            <w:pPr>
              <w:spacing w:after="0" w:line="259" w:lineRule="auto"/>
              <w:ind w:left="0" w:right="11" w:firstLine="0"/>
              <w:jc w:val="center"/>
            </w:pPr>
            <w:r>
              <w:t xml:space="preserve">100% </w:t>
            </w:r>
          </w:p>
        </w:tc>
      </w:tr>
      <w:tr w:rsidR="00925913" w14:paraId="0AC7949A"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26EB5A45" w14:textId="77777777" w:rsidR="00925913" w:rsidRDefault="00477365">
            <w:pPr>
              <w:spacing w:after="0" w:line="259" w:lineRule="auto"/>
              <w:ind w:left="0" w:right="0" w:firstLine="0"/>
              <w:jc w:val="left"/>
            </w:pPr>
            <w:r>
              <w:t xml:space="preserve">Libraries </w:t>
            </w:r>
          </w:p>
        </w:tc>
        <w:tc>
          <w:tcPr>
            <w:tcW w:w="1304" w:type="dxa"/>
            <w:tcBorders>
              <w:top w:val="single" w:sz="4" w:space="0" w:color="000000"/>
              <w:left w:val="single" w:sz="4" w:space="0" w:color="000000"/>
              <w:bottom w:val="single" w:sz="4" w:space="0" w:color="000000"/>
              <w:right w:val="single" w:sz="4" w:space="0" w:color="000000"/>
            </w:tcBorders>
          </w:tcPr>
          <w:p w14:paraId="2DF2DD83" w14:textId="77777777" w:rsidR="00925913" w:rsidRDefault="00477365">
            <w:pPr>
              <w:spacing w:after="0" w:line="259" w:lineRule="auto"/>
              <w:ind w:left="0" w:right="11" w:firstLine="0"/>
              <w:jc w:val="center"/>
            </w:pPr>
            <w:r>
              <w:t xml:space="preserve">49% </w:t>
            </w:r>
          </w:p>
        </w:tc>
        <w:tc>
          <w:tcPr>
            <w:tcW w:w="1304" w:type="dxa"/>
            <w:tcBorders>
              <w:top w:val="single" w:sz="4" w:space="0" w:color="000000"/>
              <w:left w:val="single" w:sz="4" w:space="0" w:color="000000"/>
              <w:bottom w:val="single" w:sz="4" w:space="0" w:color="000000"/>
              <w:right w:val="single" w:sz="4" w:space="0" w:color="000000"/>
            </w:tcBorders>
          </w:tcPr>
          <w:p w14:paraId="5928B943" w14:textId="77777777" w:rsidR="00925913" w:rsidRDefault="00477365">
            <w:pPr>
              <w:spacing w:after="0" w:line="259" w:lineRule="auto"/>
              <w:ind w:left="0" w:right="9" w:firstLine="0"/>
              <w:jc w:val="center"/>
            </w:pPr>
            <w:r>
              <w:t xml:space="preserve">8% </w:t>
            </w:r>
          </w:p>
        </w:tc>
        <w:tc>
          <w:tcPr>
            <w:tcW w:w="1304" w:type="dxa"/>
            <w:tcBorders>
              <w:top w:val="single" w:sz="4" w:space="0" w:color="000000"/>
              <w:left w:val="single" w:sz="4" w:space="0" w:color="000000"/>
              <w:bottom w:val="single" w:sz="4" w:space="0" w:color="000000"/>
              <w:right w:val="single" w:sz="4" w:space="0" w:color="000000"/>
            </w:tcBorders>
          </w:tcPr>
          <w:p w14:paraId="0A5834E8" w14:textId="77777777" w:rsidR="00925913" w:rsidRDefault="00477365">
            <w:pPr>
              <w:spacing w:after="0" w:line="259" w:lineRule="auto"/>
              <w:ind w:left="0" w:right="12" w:firstLine="0"/>
              <w:jc w:val="center"/>
            </w:pPr>
            <w:r>
              <w:t xml:space="preserve">28% </w:t>
            </w:r>
          </w:p>
        </w:tc>
        <w:tc>
          <w:tcPr>
            <w:tcW w:w="1304" w:type="dxa"/>
            <w:tcBorders>
              <w:top w:val="single" w:sz="4" w:space="0" w:color="000000"/>
              <w:left w:val="single" w:sz="4" w:space="0" w:color="000000"/>
              <w:bottom w:val="single" w:sz="4" w:space="0" w:color="000000"/>
              <w:right w:val="single" w:sz="4" w:space="0" w:color="000000"/>
            </w:tcBorders>
          </w:tcPr>
          <w:p w14:paraId="74F25B88" w14:textId="77777777" w:rsidR="00925913" w:rsidRDefault="00477365">
            <w:pPr>
              <w:spacing w:after="0" w:line="259" w:lineRule="auto"/>
              <w:ind w:left="0" w:right="11" w:firstLine="0"/>
              <w:jc w:val="center"/>
            </w:pPr>
            <w:r>
              <w:t xml:space="preserve">15% </w:t>
            </w:r>
          </w:p>
        </w:tc>
        <w:tc>
          <w:tcPr>
            <w:tcW w:w="1304" w:type="dxa"/>
            <w:tcBorders>
              <w:top w:val="single" w:sz="4" w:space="0" w:color="000000"/>
              <w:left w:val="single" w:sz="4" w:space="0" w:color="000000"/>
              <w:bottom w:val="single" w:sz="4" w:space="0" w:color="000000"/>
              <w:right w:val="single" w:sz="4" w:space="0" w:color="000000"/>
            </w:tcBorders>
          </w:tcPr>
          <w:p w14:paraId="10AE538A" w14:textId="77777777" w:rsidR="00925913" w:rsidRDefault="00477365">
            <w:pPr>
              <w:spacing w:after="0" w:line="259" w:lineRule="auto"/>
              <w:ind w:left="0" w:right="11" w:firstLine="0"/>
              <w:jc w:val="center"/>
            </w:pPr>
            <w:r>
              <w:t xml:space="preserve">100% </w:t>
            </w:r>
          </w:p>
        </w:tc>
      </w:tr>
    </w:tbl>
    <w:p w14:paraId="259C85A7" w14:textId="77777777" w:rsidR="00925913" w:rsidRDefault="00477365">
      <w:pPr>
        <w:spacing w:after="0" w:line="259" w:lineRule="auto"/>
        <w:ind w:left="1429" w:right="0" w:firstLine="0"/>
        <w:jc w:val="left"/>
      </w:pPr>
      <w:r>
        <w:t xml:space="preserve"> </w:t>
      </w:r>
    </w:p>
    <w:p w14:paraId="00C029DE" w14:textId="77777777" w:rsidR="00925913" w:rsidRDefault="00477365">
      <w:pPr>
        <w:ind w:left="1435" w:right="0"/>
      </w:pPr>
      <w:r>
        <w:t xml:space="preserve">Revaluation gains are also depreciated, with an amount equal to the difference between current value depreciation charged on assets and the depreciation that would have been chargeable based on their historical cost being transferred each year from the Revaluation Reserve to the Capital Adjustment Account. </w:t>
      </w:r>
    </w:p>
    <w:p w14:paraId="6712E716" w14:textId="77777777" w:rsidR="00925913" w:rsidRDefault="00477365">
      <w:pPr>
        <w:spacing w:after="0" w:line="259" w:lineRule="auto"/>
        <w:ind w:left="1429" w:right="0" w:firstLine="0"/>
        <w:jc w:val="left"/>
      </w:pPr>
      <w:r>
        <w:t xml:space="preserve"> </w:t>
      </w:r>
    </w:p>
    <w:p w14:paraId="5B383519" w14:textId="77777777" w:rsidR="00925913" w:rsidRDefault="00477365">
      <w:pPr>
        <w:spacing w:after="106" w:line="252" w:lineRule="auto"/>
        <w:ind w:left="1439" w:right="0" w:hanging="10"/>
        <w:jc w:val="left"/>
      </w:pPr>
      <w:r>
        <w:rPr>
          <w:b/>
          <w:u w:val="single" w:color="000000"/>
        </w:rPr>
        <w:t>Disposals and non-current assets held for sale</w:t>
      </w:r>
      <w:r>
        <w:rPr>
          <w:b/>
        </w:rPr>
        <w:t xml:space="preserve"> </w:t>
      </w:r>
    </w:p>
    <w:p w14:paraId="1659D9ED" w14:textId="77777777" w:rsidR="00925913" w:rsidRDefault="00477365">
      <w:pPr>
        <w:ind w:left="1435" w:right="0"/>
      </w:pPr>
      <w:r>
        <w:t>When it becomes apparent that the carrying amount of an asset will be recovered principally through a sale transaction rather than through its continuing use, it is reclassified as an Asset Held for Sale. The asset is revalued immediately before reclassification and then carried at the lower of this amount and current value less costs to sell. Where there is a subsequent decrease to current value less costs to sell, the loss is posted to the Other Operating Expenditure line in the Comprehensive Income and E</w:t>
      </w:r>
      <w:r>
        <w:t xml:space="preserve">xpenditure Statement. Gains in current value are recognised only up to the amount of any losses previously recognised in the Surplus or Deficit on Provision of Services.  Depreciation is not charged on Assets Held for Sale. </w:t>
      </w:r>
    </w:p>
    <w:p w14:paraId="100A0469" w14:textId="77777777" w:rsidR="00925913" w:rsidRDefault="00477365">
      <w:pPr>
        <w:spacing w:after="0" w:line="259" w:lineRule="auto"/>
        <w:ind w:left="1429" w:right="0" w:firstLine="0"/>
        <w:jc w:val="left"/>
      </w:pPr>
      <w:r>
        <w:t xml:space="preserve"> </w:t>
      </w:r>
    </w:p>
    <w:p w14:paraId="6B57E32B" w14:textId="77777777" w:rsidR="00925913" w:rsidRDefault="00477365">
      <w:pPr>
        <w:ind w:left="1435" w:right="0"/>
      </w:pPr>
      <w:r>
        <w:t xml:space="preserve">If assets no longer meet the criteria to be classified as Assets Held for Sale, they are reclassified back to non-current assets and valued at the lower of the carrying amount before they were classified as held for sale; adjusted for depreciation, amortisation or revaluations that would have been recognised had they not been classified as Held for sale, and their recoverable amount at the date of the decision not to sell. </w:t>
      </w:r>
    </w:p>
    <w:p w14:paraId="25B2DD36" w14:textId="77777777" w:rsidR="00925913" w:rsidRDefault="00477365">
      <w:pPr>
        <w:spacing w:after="0" w:line="259" w:lineRule="auto"/>
        <w:ind w:left="1429" w:right="0" w:firstLine="0"/>
        <w:jc w:val="left"/>
      </w:pPr>
      <w:r>
        <w:t xml:space="preserve"> </w:t>
      </w:r>
    </w:p>
    <w:p w14:paraId="59DD2C5E" w14:textId="77777777" w:rsidR="00925913" w:rsidRDefault="00477365">
      <w:pPr>
        <w:ind w:left="1435" w:right="0"/>
      </w:pPr>
      <w:r>
        <w:t xml:space="preserve">Assets that are to be abandoned or scrapped are not reclassified as Assets Held for Sale. </w:t>
      </w:r>
    </w:p>
    <w:p w14:paraId="14FC047E" w14:textId="77777777" w:rsidR="00925913" w:rsidRDefault="00477365">
      <w:pPr>
        <w:spacing w:after="0" w:line="259" w:lineRule="auto"/>
        <w:ind w:left="1429" w:right="0" w:firstLine="0"/>
        <w:jc w:val="left"/>
      </w:pPr>
      <w:r>
        <w:t xml:space="preserve"> </w:t>
      </w:r>
    </w:p>
    <w:p w14:paraId="2345104B" w14:textId="77777777" w:rsidR="00925913" w:rsidRDefault="00477365">
      <w:pPr>
        <w:ind w:left="1435" w:right="0"/>
      </w:pPr>
      <w:r>
        <w:t>When an asset is disposed of or decommissioned, the carrying amount of the asset in the Balance Sheet (whether Property Plant and Equipment or Assets Held for Sale) is written off to the Other Operating Expenditure line in the Comprehensive Income and Expenditure Statement as part of the gain or loss on disposal, Receipts from disposals (if any) are credited to the same line in the Comprehensive Income and Expenditure Statement also as part of the gain or loss on disposal (i.e. netted off against the carryi</w:t>
      </w:r>
      <w:r>
        <w:t xml:space="preserve">ng value of the asset at the time of disposal). Any revaluation gains accumulated for the asset in the Revaluation Reserve are transferred to the Capital Adjustment Account. </w:t>
      </w:r>
    </w:p>
    <w:p w14:paraId="2B8EE1C4" w14:textId="77777777" w:rsidR="00925913" w:rsidRDefault="00477365">
      <w:pPr>
        <w:spacing w:after="0" w:line="259" w:lineRule="auto"/>
        <w:ind w:left="720" w:right="0" w:firstLine="0"/>
        <w:jc w:val="left"/>
      </w:pPr>
      <w:r>
        <w:t xml:space="preserve"> </w:t>
      </w:r>
    </w:p>
    <w:p w14:paraId="2377F1D9" w14:textId="77777777" w:rsidR="00925913" w:rsidRDefault="00477365">
      <w:pPr>
        <w:ind w:left="1435" w:right="0"/>
      </w:pPr>
      <w:r>
        <w:t xml:space="preserve">When an asset has been fully depreciated it is assumed, unless otherwise known, that the asset is disposed of or decommissioned in the following year.  The gross value of the asset and the matching accumulated depreciation are then written out as disposals in that year. </w:t>
      </w:r>
    </w:p>
    <w:p w14:paraId="4B85DCE9" w14:textId="77777777" w:rsidR="00925913" w:rsidRDefault="00477365">
      <w:pPr>
        <w:spacing w:after="0" w:line="259" w:lineRule="auto"/>
        <w:ind w:left="1429" w:right="0" w:firstLine="0"/>
        <w:jc w:val="left"/>
      </w:pPr>
      <w:r>
        <w:t xml:space="preserve"> </w:t>
      </w:r>
    </w:p>
    <w:p w14:paraId="6978B0A2" w14:textId="77777777" w:rsidR="00925913" w:rsidRDefault="00477365">
      <w:pPr>
        <w:ind w:left="1435" w:right="0"/>
      </w:pPr>
      <w:r>
        <w:t xml:space="preserve">Amounts received for a disposal in excess of £10,000 are categorised as capital receipts. </w:t>
      </w:r>
    </w:p>
    <w:p w14:paraId="561D1676" w14:textId="77777777" w:rsidR="00925913" w:rsidRDefault="00477365">
      <w:pPr>
        <w:spacing w:after="0" w:line="259" w:lineRule="auto"/>
        <w:ind w:left="720" w:right="0" w:firstLine="0"/>
        <w:jc w:val="left"/>
      </w:pPr>
      <w:r>
        <w:t xml:space="preserve"> </w:t>
      </w:r>
    </w:p>
    <w:p w14:paraId="34F37E04" w14:textId="77777777" w:rsidR="00925913" w:rsidRDefault="00477365">
      <w:pPr>
        <w:ind w:left="1435" w:right="0"/>
      </w:pPr>
      <w:r>
        <w:t xml:space="preserve">The written off value of disposals is not a charge against council tax, as the cost of Property, Plant and Equipment is fully provided for under separate arrangements for capital financing. Amounts are appropriated to the capital adjustments account from the General Fund Balance in the Movement in Reserves Statement. </w:t>
      </w:r>
    </w:p>
    <w:p w14:paraId="7C362E6D" w14:textId="77777777" w:rsidR="00925913" w:rsidRDefault="00477365">
      <w:pPr>
        <w:spacing w:after="0" w:line="259" w:lineRule="auto"/>
        <w:ind w:left="720" w:right="0" w:firstLine="0"/>
        <w:jc w:val="left"/>
      </w:pPr>
      <w:r>
        <w:t xml:space="preserve"> </w:t>
      </w:r>
    </w:p>
    <w:p w14:paraId="459FF6AC" w14:textId="77777777" w:rsidR="00925913" w:rsidRDefault="00477365">
      <w:pPr>
        <w:spacing w:after="106" w:line="252" w:lineRule="auto"/>
        <w:ind w:left="1439" w:right="0" w:hanging="10"/>
        <w:jc w:val="left"/>
      </w:pPr>
      <w:r>
        <w:rPr>
          <w:b/>
          <w:u w:val="single" w:color="000000"/>
        </w:rPr>
        <w:t>Schools</w:t>
      </w:r>
      <w:r>
        <w:rPr>
          <w:b/>
        </w:rPr>
        <w:t xml:space="preserve"> </w:t>
      </w:r>
    </w:p>
    <w:p w14:paraId="24C6EDB1" w14:textId="77777777" w:rsidR="00925913" w:rsidRDefault="00477365">
      <w:pPr>
        <w:ind w:left="1435" w:right="0"/>
      </w:pPr>
      <w:r>
        <w:t xml:space="preserve">When a maintained school transfers to Foundation Trust or Academy status the transfer of the school is treated as a disposal. Voluntary Aided and Voluntary Controlled schools are not recognised on the </w:t>
      </w:r>
    </w:p>
    <w:p w14:paraId="7E996488" w14:textId="77777777" w:rsidR="00925913" w:rsidRDefault="00477365">
      <w:pPr>
        <w:ind w:left="1435" w:right="0"/>
      </w:pPr>
      <w:r>
        <w:t xml:space="preserve">Council’s Balance Sheet. The land and building are owned by the trustees of the school and the Council provides educational services under mere licence with no assignment of rights to the property. The trustees can terminate the arrangement at any time and as such the risks and rewards of the asset have not transferred to the school. </w:t>
      </w:r>
    </w:p>
    <w:p w14:paraId="5DB2AF50" w14:textId="77777777" w:rsidR="00925913" w:rsidRDefault="00477365">
      <w:pPr>
        <w:spacing w:after="0" w:line="259" w:lineRule="auto"/>
        <w:ind w:left="720" w:right="0" w:firstLine="0"/>
        <w:jc w:val="left"/>
      </w:pPr>
      <w:r>
        <w:t xml:space="preserve"> </w:t>
      </w:r>
    </w:p>
    <w:p w14:paraId="2AFC7E49" w14:textId="77777777" w:rsidR="00925913" w:rsidRDefault="00477365">
      <w:pPr>
        <w:spacing w:after="0" w:line="259" w:lineRule="auto"/>
        <w:ind w:left="720" w:right="0" w:firstLine="0"/>
        <w:jc w:val="left"/>
      </w:pPr>
      <w:r>
        <w:t xml:space="preserve"> </w:t>
      </w:r>
    </w:p>
    <w:p w14:paraId="3385716A" w14:textId="77777777" w:rsidR="00925913" w:rsidRDefault="00477365">
      <w:pPr>
        <w:tabs>
          <w:tab w:val="center" w:pos="843"/>
          <w:tab w:val="center" w:pos="4729"/>
        </w:tabs>
        <w:spacing w:after="3" w:line="252" w:lineRule="auto"/>
        <w:ind w:left="0" w:right="0" w:firstLine="0"/>
        <w:jc w:val="left"/>
      </w:pPr>
      <w:r>
        <w:rPr>
          <w:rFonts w:ascii="Calibri" w:eastAsia="Calibri" w:hAnsi="Calibri" w:cs="Calibri"/>
          <w:sz w:val="22"/>
        </w:rPr>
        <w:lastRenderedPageBreak/>
        <w:tab/>
      </w:r>
      <w:r>
        <w:rPr>
          <w:b/>
        </w:rPr>
        <w:t xml:space="preserve">(y) </w:t>
      </w:r>
      <w:r>
        <w:rPr>
          <w:b/>
        </w:rPr>
        <w:tab/>
      </w:r>
      <w:r>
        <w:rPr>
          <w:b/>
          <w:u w:val="single" w:color="000000"/>
        </w:rPr>
        <w:t>PROVISIONS, CONTINGENT LIABILITIES AND CONTINGENT ASSETS</w:t>
      </w:r>
      <w:r>
        <w:rPr>
          <w:b/>
        </w:rPr>
        <w:t xml:space="preserve"> </w:t>
      </w:r>
    </w:p>
    <w:p w14:paraId="215CC082" w14:textId="77777777" w:rsidR="00925913" w:rsidRDefault="00477365">
      <w:pPr>
        <w:spacing w:after="0" w:line="259" w:lineRule="auto"/>
        <w:ind w:left="720" w:right="0" w:firstLine="0"/>
        <w:jc w:val="left"/>
      </w:pPr>
      <w:r>
        <w:t xml:space="preserve"> </w:t>
      </w:r>
    </w:p>
    <w:p w14:paraId="7E51FC43" w14:textId="77777777" w:rsidR="00925913" w:rsidRDefault="00477365">
      <w:pPr>
        <w:spacing w:after="107" w:line="252" w:lineRule="auto"/>
        <w:ind w:left="1439" w:right="0" w:hanging="10"/>
        <w:jc w:val="left"/>
      </w:pPr>
      <w:r>
        <w:rPr>
          <w:b/>
          <w:u w:val="single" w:color="000000"/>
        </w:rPr>
        <w:t>Provisions</w:t>
      </w:r>
      <w:r>
        <w:rPr>
          <w:b/>
        </w:rPr>
        <w:t xml:space="preserve"> </w:t>
      </w:r>
    </w:p>
    <w:p w14:paraId="2A4789A8" w14:textId="77777777" w:rsidR="00925913" w:rsidRDefault="00477365">
      <w:pPr>
        <w:ind w:left="1435" w:right="0"/>
      </w:pPr>
      <w:r>
        <w:t xml:space="preserve">Provisions are made where an event has taken place that gives the Authority a legal or constructive obligation that probably requires settlement by a transfer of economic benefits or service potential, and a reliable estimate can be made of the amount of the obligation. For instance, the authority may be involved in a court case that could eventually result in the making of a settlement or the payment of compensation. </w:t>
      </w:r>
    </w:p>
    <w:p w14:paraId="1578BA7D" w14:textId="77777777" w:rsidR="00925913" w:rsidRDefault="00477365">
      <w:pPr>
        <w:spacing w:after="0" w:line="259" w:lineRule="auto"/>
        <w:ind w:left="720" w:right="0" w:firstLine="0"/>
        <w:jc w:val="left"/>
      </w:pPr>
      <w:r>
        <w:t xml:space="preserve"> </w:t>
      </w:r>
    </w:p>
    <w:p w14:paraId="539719B0" w14:textId="77777777" w:rsidR="00925913" w:rsidRDefault="00477365">
      <w:pPr>
        <w:ind w:left="1435" w:right="0"/>
      </w:pPr>
      <w:r>
        <w:t xml:space="preserve">Provisions are charged as an expense to the appropriate service line in the Comprehensive Income and Expenditure Statement in the year that the Council becomes aware of the obligation and are measured at the best estimate at the Balance Sheet date of the expenditure required to settle the obligation taking into account relevant risks and uncertainties. </w:t>
      </w:r>
    </w:p>
    <w:p w14:paraId="66C14B54" w14:textId="77777777" w:rsidR="00925913" w:rsidRDefault="00477365">
      <w:pPr>
        <w:spacing w:after="0" w:line="259" w:lineRule="auto"/>
        <w:ind w:left="720" w:right="0" w:firstLine="0"/>
        <w:jc w:val="left"/>
      </w:pPr>
      <w:r>
        <w:t xml:space="preserve"> </w:t>
      </w:r>
    </w:p>
    <w:p w14:paraId="2073BFEB" w14:textId="77777777" w:rsidR="00925913" w:rsidRDefault="00477365">
      <w:pPr>
        <w:ind w:left="1435" w:right="0"/>
      </w:pPr>
      <w:r>
        <w:t xml:space="preserve">When payments are eventually made, they are charged to the provision carried within the Balance Sheet. Estimated settlements are reviewed at the end of each financial year - where it becomes less than probable that a transfer of economic benefits will now be required (or a lower settlement than anticipated is made) the provision is reversed and credited back to the relevant service. </w:t>
      </w:r>
    </w:p>
    <w:p w14:paraId="13964B27" w14:textId="77777777" w:rsidR="00925913" w:rsidRDefault="00477365">
      <w:pPr>
        <w:spacing w:after="0" w:line="259" w:lineRule="auto"/>
        <w:ind w:left="720" w:right="0" w:firstLine="0"/>
        <w:jc w:val="left"/>
      </w:pPr>
      <w:r>
        <w:t xml:space="preserve"> </w:t>
      </w:r>
    </w:p>
    <w:p w14:paraId="07CDD42A" w14:textId="77777777" w:rsidR="00925913" w:rsidRDefault="00477365">
      <w:pPr>
        <w:ind w:left="1435" w:right="0"/>
      </w:pPr>
      <w:r>
        <w:t xml:space="preserve">Where some or all of the payment required to settle a provision is expected to be recovered from another party (e.g. an insurance claim), this is only recognised as income for the relevant service if it is virtually certain the reimbursement will be received if the Council settles the obligation. </w:t>
      </w:r>
    </w:p>
    <w:p w14:paraId="7E50FD2F" w14:textId="77777777" w:rsidR="00925913" w:rsidRDefault="00477365">
      <w:pPr>
        <w:spacing w:after="0" w:line="259" w:lineRule="auto"/>
        <w:ind w:left="1429" w:right="0" w:firstLine="0"/>
        <w:jc w:val="left"/>
      </w:pPr>
      <w:r>
        <w:t xml:space="preserve"> </w:t>
      </w:r>
    </w:p>
    <w:p w14:paraId="040E018B" w14:textId="77777777" w:rsidR="00925913" w:rsidRDefault="00477365">
      <w:pPr>
        <w:ind w:left="1435" w:right="0"/>
      </w:pPr>
      <w:r>
        <w:t xml:space="preserve">Amounts needed to settle any obligation are only discounted where required when included in the accounts. </w:t>
      </w:r>
    </w:p>
    <w:p w14:paraId="285DE293" w14:textId="77777777" w:rsidR="00925913" w:rsidRDefault="00477365">
      <w:pPr>
        <w:spacing w:after="0" w:line="259" w:lineRule="auto"/>
        <w:ind w:left="1429" w:right="0" w:firstLine="0"/>
        <w:jc w:val="left"/>
      </w:pPr>
      <w:r>
        <w:t xml:space="preserve"> </w:t>
      </w:r>
    </w:p>
    <w:p w14:paraId="34C9FA45" w14:textId="77777777" w:rsidR="00925913" w:rsidRDefault="00477365">
      <w:pPr>
        <w:spacing w:after="106" w:line="252" w:lineRule="auto"/>
        <w:ind w:left="1439" w:right="0" w:hanging="10"/>
        <w:jc w:val="left"/>
      </w:pPr>
      <w:r>
        <w:rPr>
          <w:b/>
          <w:u w:val="single" w:color="000000"/>
        </w:rPr>
        <w:t>Internal Insurance Cover</w:t>
      </w:r>
      <w:r>
        <w:rPr>
          <w:b/>
        </w:rPr>
        <w:t xml:space="preserve"> </w:t>
      </w:r>
    </w:p>
    <w:p w14:paraId="4392ECE0" w14:textId="77777777" w:rsidR="00925913" w:rsidRDefault="00477365">
      <w:pPr>
        <w:ind w:left="1435" w:right="0"/>
      </w:pPr>
      <w:r>
        <w:t xml:space="preserve">The Authority has established a provision to cover the potential costs of certain known uninsured losses, i.e. losses arising from excesses that apply to the Authority’s main insurance policies.    This is accounted for in line with the normal policy above.  </w:t>
      </w:r>
    </w:p>
    <w:p w14:paraId="769635F9" w14:textId="77777777" w:rsidR="00925913" w:rsidRDefault="00477365">
      <w:pPr>
        <w:spacing w:after="0" w:line="259" w:lineRule="auto"/>
        <w:ind w:left="720" w:right="0" w:firstLine="0"/>
        <w:jc w:val="left"/>
      </w:pPr>
      <w:r>
        <w:t xml:space="preserve"> </w:t>
      </w:r>
    </w:p>
    <w:p w14:paraId="7BA1812C" w14:textId="77777777" w:rsidR="00925913" w:rsidRDefault="00477365">
      <w:pPr>
        <w:spacing w:after="106" w:line="252" w:lineRule="auto"/>
        <w:ind w:left="1439" w:right="0" w:hanging="10"/>
        <w:jc w:val="left"/>
      </w:pPr>
      <w:r>
        <w:rPr>
          <w:b/>
          <w:u w:val="single" w:color="000000"/>
        </w:rPr>
        <w:t>Provision for NDR Appeals</w:t>
      </w:r>
      <w:r>
        <w:rPr>
          <w:b/>
        </w:rPr>
        <w:t xml:space="preserve">  </w:t>
      </w:r>
    </w:p>
    <w:p w14:paraId="7DE56E97" w14:textId="77777777" w:rsidR="00925913" w:rsidRDefault="00477365">
      <w:pPr>
        <w:ind w:left="1435" w:right="0"/>
      </w:pPr>
      <w:r>
        <w:t xml:space="preserve">The Authority has established a provision to cover the potential costs for refunding ratepayers who have successfully appealed against the rateable value of their properties. The provision covers the Council’s locally retained share (99%) of the cost.  This is accounted for in line with the normal policy above.  </w:t>
      </w:r>
    </w:p>
    <w:p w14:paraId="65D08F90" w14:textId="77777777" w:rsidR="00925913" w:rsidRDefault="00477365">
      <w:pPr>
        <w:spacing w:after="0" w:line="259" w:lineRule="auto"/>
        <w:ind w:left="720" w:right="0" w:firstLine="0"/>
        <w:jc w:val="left"/>
      </w:pPr>
      <w:r>
        <w:t xml:space="preserve"> </w:t>
      </w:r>
    </w:p>
    <w:p w14:paraId="0D207922" w14:textId="77777777" w:rsidR="00925913" w:rsidRDefault="00477365">
      <w:pPr>
        <w:spacing w:after="0" w:line="259" w:lineRule="auto"/>
        <w:ind w:left="720" w:right="0" w:firstLine="0"/>
        <w:jc w:val="left"/>
      </w:pPr>
      <w:r>
        <w:rPr>
          <w:b/>
        </w:rPr>
        <w:t xml:space="preserve"> </w:t>
      </w:r>
    </w:p>
    <w:p w14:paraId="31D3BD75" w14:textId="77777777" w:rsidR="00925913" w:rsidRDefault="00477365">
      <w:pPr>
        <w:spacing w:after="107" w:line="252" w:lineRule="auto"/>
        <w:ind w:left="1439" w:right="0" w:hanging="10"/>
        <w:jc w:val="left"/>
      </w:pPr>
      <w:r>
        <w:rPr>
          <w:b/>
          <w:u w:val="single" w:color="000000"/>
        </w:rPr>
        <w:t>Contingent liabilities</w:t>
      </w:r>
      <w:r>
        <w:rPr>
          <w:b/>
        </w:rPr>
        <w:t xml:space="preserve"> </w:t>
      </w:r>
    </w:p>
    <w:p w14:paraId="2317FC82" w14:textId="77777777" w:rsidR="00925913" w:rsidRDefault="00477365">
      <w:pPr>
        <w:ind w:left="1435" w:right="0"/>
      </w:pPr>
      <w:r>
        <w:t xml:space="preserve">A contingent liability arises where an event has taken place that gives the Council a possible obligation whose existence will only be confirmed by the occurrence or otherwise of uncertain future events not wholly within the control of the authority. Contingent liabilities also arise in circumstances where a provision would otherwise be made but either it is not probable that an outflow of resources will be required, or the amount of the obligation cannot be measured reliably. </w:t>
      </w:r>
    </w:p>
    <w:p w14:paraId="6A3EDA3F" w14:textId="77777777" w:rsidR="00925913" w:rsidRDefault="00477365">
      <w:pPr>
        <w:spacing w:after="0" w:line="259" w:lineRule="auto"/>
        <w:ind w:left="720" w:right="0" w:firstLine="0"/>
        <w:jc w:val="left"/>
      </w:pPr>
      <w:r>
        <w:t xml:space="preserve"> </w:t>
      </w:r>
    </w:p>
    <w:p w14:paraId="0847869F" w14:textId="77777777" w:rsidR="00925913" w:rsidRDefault="00477365">
      <w:pPr>
        <w:ind w:left="1435" w:right="0"/>
      </w:pPr>
      <w:r>
        <w:t xml:space="preserve">Contingent liabilities are not recognised in the Balance Sheet but disclosed in a note to the accounts. </w:t>
      </w:r>
    </w:p>
    <w:p w14:paraId="3B042C2C" w14:textId="77777777" w:rsidR="00925913" w:rsidRDefault="00477365">
      <w:pPr>
        <w:spacing w:after="0" w:line="259" w:lineRule="auto"/>
        <w:ind w:left="720" w:right="0" w:firstLine="0"/>
        <w:jc w:val="left"/>
      </w:pPr>
      <w:r>
        <w:t xml:space="preserve"> </w:t>
      </w:r>
    </w:p>
    <w:p w14:paraId="2A1F667B" w14:textId="77777777" w:rsidR="00925913" w:rsidRDefault="00477365">
      <w:pPr>
        <w:spacing w:after="106" w:line="252" w:lineRule="auto"/>
        <w:ind w:left="1439" w:right="0" w:hanging="10"/>
        <w:jc w:val="left"/>
      </w:pPr>
      <w:r>
        <w:rPr>
          <w:b/>
          <w:u w:val="single" w:color="000000"/>
        </w:rPr>
        <w:t>Contingent Assets</w:t>
      </w:r>
      <w:r>
        <w:rPr>
          <w:b/>
        </w:rPr>
        <w:t xml:space="preserve"> </w:t>
      </w:r>
    </w:p>
    <w:p w14:paraId="11AB5600" w14:textId="77777777" w:rsidR="00925913" w:rsidRDefault="00477365">
      <w:pPr>
        <w:ind w:left="1435" w:right="0"/>
      </w:pPr>
      <w:r>
        <w:t xml:space="preserve">A contingent asset arises where an event has taken place that gives the Council a possible asset whose existence will only be confirmed by the occurrence or otherwise of uncertain future events not wholly within the control of the authority.  </w:t>
      </w:r>
    </w:p>
    <w:p w14:paraId="750F0541" w14:textId="77777777" w:rsidR="00925913" w:rsidRDefault="00477365">
      <w:pPr>
        <w:spacing w:after="0" w:line="259" w:lineRule="auto"/>
        <w:ind w:left="720" w:right="0" w:firstLine="0"/>
        <w:jc w:val="left"/>
      </w:pPr>
      <w:r>
        <w:t xml:space="preserve"> </w:t>
      </w:r>
    </w:p>
    <w:p w14:paraId="5C4984D9" w14:textId="77777777" w:rsidR="00925913" w:rsidRDefault="00477365">
      <w:pPr>
        <w:ind w:left="1435" w:right="0"/>
      </w:pPr>
      <w:r>
        <w:t xml:space="preserve">Contingent Assets are not recognised in the Balance Sheet but disclosed in a note to the accounts where it is probable that there will be an inflow of economic benefit or service potential. </w:t>
      </w:r>
    </w:p>
    <w:p w14:paraId="0B7A6AF4" w14:textId="77777777" w:rsidR="00925913" w:rsidRDefault="00477365">
      <w:pPr>
        <w:spacing w:after="0" w:line="259" w:lineRule="auto"/>
        <w:ind w:left="720" w:right="0" w:firstLine="0"/>
        <w:jc w:val="left"/>
      </w:pPr>
      <w:r>
        <w:t xml:space="preserve"> </w:t>
      </w:r>
    </w:p>
    <w:p w14:paraId="7265B840" w14:textId="77777777" w:rsidR="00925913" w:rsidRDefault="00477365">
      <w:pPr>
        <w:spacing w:after="0" w:line="259" w:lineRule="auto"/>
        <w:ind w:left="720" w:right="0" w:firstLine="0"/>
        <w:jc w:val="left"/>
      </w:pPr>
      <w:r>
        <w:t xml:space="preserve"> </w:t>
      </w:r>
    </w:p>
    <w:p w14:paraId="435A767F" w14:textId="77777777" w:rsidR="00925913" w:rsidRDefault="00477365">
      <w:pPr>
        <w:numPr>
          <w:ilvl w:val="0"/>
          <w:numId w:val="51"/>
        </w:numPr>
        <w:spacing w:after="3" w:line="252" w:lineRule="auto"/>
        <w:ind w:right="0" w:hanging="709"/>
        <w:jc w:val="left"/>
      </w:pPr>
      <w:r>
        <w:rPr>
          <w:b/>
          <w:u w:val="single" w:color="000000"/>
        </w:rPr>
        <w:t>RESERVES</w:t>
      </w:r>
      <w:r>
        <w:rPr>
          <w:b/>
        </w:rPr>
        <w:t xml:space="preserve"> </w:t>
      </w:r>
    </w:p>
    <w:p w14:paraId="0080BABC" w14:textId="77777777" w:rsidR="00925913" w:rsidRDefault="00477365">
      <w:pPr>
        <w:spacing w:after="0" w:line="259" w:lineRule="auto"/>
        <w:ind w:left="720" w:right="0" w:firstLine="0"/>
        <w:jc w:val="left"/>
      </w:pPr>
      <w:r>
        <w:t xml:space="preserve"> </w:t>
      </w:r>
    </w:p>
    <w:p w14:paraId="6588748B" w14:textId="77777777" w:rsidR="00925913" w:rsidRDefault="00477365">
      <w:pPr>
        <w:ind w:left="1435" w:right="0"/>
      </w:pPr>
      <w:r>
        <w:lastRenderedPageBreak/>
        <w:t xml:space="preserve">The Council sets aside specific amounts as reserves for future policy purposes or to cover contingencies. Reserves are created by appropriating amounts out of the General Fund Balance in the Movement in Reserves Statement. When the expenditure to be financed from a reserve is incurred, it is charged to the appropriate service in that year to score against the Surplus or Deficit on the Provision of Services in the Comprehensive Income and Expenditure Statement. The reserve is then appropriated back into the </w:t>
      </w:r>
      <w:r>
        <w:t xml:space="preserve">General Fund Balance in the Movement of Reserves Statement so that there is no net change against council tax for the expenditure. </w:t>
      </w:r>
    </w:p>
    <w:p w14:paraId="3EEBE5D1" w14:textId="77777777" w:rsidR="00925913" w:rsidRDefault="00477365">
      <w:pPr>
        <w:spacing w:after="0" w:line="259" w:lineRule="auto"/>
        <w:ind w:left="720" w:right="0" w:firstLine="0"/>
        <w:jc w:val="left"/>
      </w:pPr>
      <w:r>
        <w:t xml:space="preserve"> </w:t>
      </w:r>
    </w:p>
    <w:p w14:paraId="7ADC68C0" w14:textId="77777777" w:rsidR="00925913" w:rsidRDefault="00477365">
      <w:pPr>
        <w:ind w:left="1435" w:right="0"/>
      </w:pPr>
      <w:r>
        <w:t xml:space="preserve">Certain reserves are held to manage the accounting processes for non-current assets, financial instruments, retirement and employee benefits and do not represent usable resources for the authority- these reserves are explained in the relevant notes and policies. </w:t>
      </w:r>
    </w:p>
    <w:p w14:paraId="74AB882E" w14:textId="77777777" w:rsidR="00925913" w:rsidRDefault="00477365">
      <w:pPr>
        <w:spacing w:after="0" w:line="259" w:lineRule="auto"/>
        <w:ind w:left="720" w:right="0" w:firstLine="0"/>
        <w:jc w:val="left"/>
      </w:pPr>
      <w:r>
        <w:t xml:space="preserve"> </w:t>
      </w:r>
    </w:p>
    <w:p w14:paraId="7394456B" w14:textId="77777777" w:rsidR="00925913" w:rsidRDefault="00477365">
      <w:pPr>
        <w:spacing w:after="0" w:line="259" w:lineRule="auto"/>
        <w:ind w:left="720" w:right="0" w:firstLine="0"/>
        <w:jc w:val="left"/>
      </w:pPr>
      <w:r>
        <w:t xml:space="preserve"> </w:t>
      </w:r>
    </w:p>
    <w:p w14:paraId="1A380BB1" w14:textId="77777777" w:rsidR="00925913" w:rsidRDefault="00477365">
      <w:pPr>
        <w:numPr>
          <w:ilvl w:val="0"/>
          <w:numId w:val="51"/>
        </w:numPr>
        <w:spacing w:after="3" w:line="252" w:lineRule="auto"/>
        <w:ind w:right="0" w:hanging="709"/>
        <w:jc w:val="left"/>
      </w:pPr>
      <w:r>
        <w:rPr>
          <w:b/>
          <w:u w:val="single" w:color="000000"/>
        </w:rPr>
        <w:t>REVENUE EXPENDITURE FUNDED FROM CAPITAL UNDER STATUTE (REFCUS)</w:t>
      </w:r>
      <w:r>
        <w:rPr>
          <w:b/>
        </w:rPr>
        <w:t xml:space="preserve"> </w:t>
      </w:r>
    </w:p>
    <w:p w14:paraId="7325357A" w14:textId="77777777" w:rsidR="00925913" w:rsidRDefault="00477365">
      <w:pPr>
        <w:spacing w:after="0" w:line="259" w:lineRule="auto"/>
        <w:ind w:left="720" w:right="0" w:firstLine="0"/>
        <w:jc w:val="left"/>
      </w:pPr>
      <w:r>
        <w:t xml:space="preserve"> </w:t>
      </w:r>
    </w:p>
    <w:p w14:paraId="758181A7" w14:textId="77777777" w:rsidR="00925913" w:rsidRDefault="00477365">
      <w:pPr>
        <w:ind w:left="1435" w:right="0"/>
      </w:pPr>
      <w:r>
        <w:t>Expenditure incurred during the year that may be capitalised under statutory provisions but that does not result in the creation of a non-current asset has been charged as expenditure to the relevant service in the Comprehensive Income and Expenditure Statement in the year. Where the Council has determined to meet the cost of this expenditure from existing capital resources or from borrowing, a transfer in the Movement in Reserves Statement from the General Fund Balance to the Capital Adjustment Account the</w:t>
      </w:r>
      <w:r>
        <w:t xml:space="preserve">n reverses out the amounts charged so that there is no impact on the level of council tax. </w:t>
      </w:r>
    </w:p>
    <w:p w14:paraId="0457D916" w14:textId="77777777" w:rsidR="00925913" w:rsidRDefault="00477365">
      <w:pPr>
        <w:spacing w:after="0" w:line="259" w:lineRule="auto"/>
        <w:ind w:left="720" w:right="0" w:firstLine="0"/>
        <w:jc w:val="left"/>
      </w:pPr>
      <w:r>
        <w:t xml:space="preserve"> </w:t>
      </w:r>
    </w:p>
    <w:p w14:paraId="392FC662" w14:textId="77777777" w:rsidR="00925913" w:rsidRDefault="00477365">
      <w:pPr>
        <w:spacing w:after="0" w:line="259" w:lineRule="auto"/>
        <w:ind w:left="720" w:right="0" w:firstLine="0"/>
        <w:jc w:val="left"/>
      </w:pPr>
      <w:r>
        <w:t xml:space="preserve"> </w:t>
      </w:r>
    </w:p>
    <w:p w14:paraId="78DA6993" w14:textId="77777777" w:rsidR="00925913" w:rsidRDefault="00477365">
      <w:pPr>
        <w:numPr>
          <w:ilvl w:val="0"/>
          <w:numId w:val="51"/>
        </w:numPr>
        <w:spacing w:after="3" w:line="252" w:lineRule="auto"/>
        <w:ind w:right="0" w:hanging="709"/>
        <w:jc w:val="left"/>
      </w:pPr>
      <w:r>
        <w:rPr>
          <w:b/>
          <w:u w:val="single" w:color="000000"/>
        </w:rPr>
        <w:t>SCHOOLS</w:t>
      </w:r>
      <w:r>
        <w:rPr>
          <w:b/>
        </w:rPr>
        <w:t xml:space="preserve"> </w:t>
      </w:r>
    </w:p>
    <w:p w14:paraId="6E1133A5" w14:textId="77777777" w:rsidR="00925913" w:rsidRDefault="00477365">
      <w:pPr>
        <w:spacing w:after="0" w:line="259" w:lineRule="auto"/>
        <w:ind w:left="1429" w:right="0" w:firstLine="0"/>
        <w:jc w:val="left"/>
      </w:pPr>
      <w:r>
        <w:t xml:space="preserve"> </w:t>
      </w:r>
    </w:p>
    <w:p w14:paraId="24F73BE7" w14:textId="77777777" w:rsidR="00925913" w:rsidRDefault="00477365">
      <w:pPr>
        <w:ind w:left="1435" w:right="0"/>
      </w:pPr>
      <w:r>
        <w:t>The Code of Practice on Local Authority Accounting in the United Kingdom confirms that the balance of control for local authority-maintained schools (ie those categories of school identified in the School Standards and Framework Act 1998, as amended) lies with the local authority. The Code also stipulates that those schools’ assets, liabilities, reserves and cash flows are recognised in the local authority financial statements (and not the Group Accounts). Therefore, schools’ transactions, cash flows and ba</w:t>
      </w:r>
      <w:r>
        <w:t xml:space="preserve">lances are recognised in each of the financial statements of the authority as if they were the transactions, cash flows and balances of the authority. </w:t>
      </w:r>
    </w:p>
    <w:p w14:paraId="3BC1C33E" w14:textId="77777777" w:rsidR="00925913" w:rsidRDefault="00477365">
      <w:pPr>
        <w:spacing w:after="0" w:line="259" w:lineRule="auto"/>
        <w:ind w:left="720" w:right="0" w:firstLine="0"/>
        <w:jc w:val="left"/>
      </w:pPr>
      <w:r>
        <w:t xml:space="preserve"> </w:t>
      </w:r>
    </w:p>
    <w:p w14:paraId="136BEF74" w14:textId="77777777" w:rsidR="00925913" w:rsidRDefault="00477365">
      <w:pPr>
        <w:spacing w:after="0" w:line="259" w:lineRule="auto"/>
        <w:ind w:left="720" w:right="0" w:firstLine="0"/>
        <w:jc w:val="left"/>
      </w:pPr>
      <w:r>
        <w:t xml:space="preserve"> </w:t>
      </w:r>
    </w:p>
    <w:p w14:paraId="2ECDE505" w14:textId="77777777" w:rsidR="00925913" w:rsidRDefault="00477365">
      <w:pPr>
        <w:numPr>
          <w:ilvl w:val="0"/>
          <w:numId w:val="51"/>
        </w:numPr>
        <w:spacing w:after="0" w:line="259" w:lineRule="auto"/>
        <w:ind w:right="0" w:hanging="709"/>
        <w:jc w:val="left"/>
      </w:pPr>
      <w:r>
        <w:rPr>
          <w:b/>
          <w:u w:val="single" w:color="000000"/>
        </w:rPr>
        <w:t>VAT</w:t>
      </w:r>
      <w:r>
        <w:rPr>
          <w:b/>
        </w:rPr>
        <w:t xml:space="preserve"> </w:t>
      </w:r>
    </w:p>
    <w:p w14:paraId="2BD7CD48" w14:textId="77777777" w:rsidR="00925913" w:rsidRDefault="00477365">
      <w:pPr>
        <w:spacing w:after="0" w:line="259" w:lineRule="auto"/>
        <w:ind w:left="720" w:right="0" w:firstLine="0"/>
        <w:jc w:val="left"/>
      </w:pPr>
      <w:r>
        <w:t xml:space="preserve"> </w:t>
      </w:r>
    </w:p>
    <w:p w14:paraId="10EAFC2E" w14:textId="77777777" w:rsidR="00925913" w:rsidRDefault="00477365">
      <w:pPr>
        <w:ind w:left="1435" w:right="0"/>
      </w:pPr>
      <w:r>
        <w:t xml:space="preserve">VAT payable is included as an expense only to the extent that it is not recoverable from Her Majesty’s Revenue and Customs. VAT receivable is excluded from income. </w:t>
      </w:r>
    </w:p>
    <w:p w14:paraId="21D92CF5" w14:textId="77777777" w:rsidR="00925913" w:rsidRDefault="00477365">
      <w:pPr>
        <w:spacing w:after="0" w:line="259" w:lineRule="auto"/>
        <w:ind w:left="720" w:right="0" w:firstLine="0"/>
        <w:jc w:val="left"/>
      </w:pPr>
      <w:r>
        <w:t xml:space="preserve"> </w:t>
      </w:r>
    </w:p>
    <w:p w14:paraId="239E67FB" w14:textId="77777777" w:rsidR="00925913" w:rsidRDefault="00477365">
      <w:pPr>
        <w:spacing w:after="0" w:line="259" w:lineRule="auto"/>
        <w:ind w:left="720" w:right="0" w:firstLine="0"/>
        <w:jc w:val="left"/>
      </w:pPr>
      <w:r>
        <w:t xml:space="preserve"> </w:t>
      </w:r>
    </w:p>
    <w:p w14:paraId="0F07CBC6" w14:textId="77777777" w:rsidR="00925913" w:rsidRDefault="00477365">
      <w:pPr>
        <w:spacing w:after="0" w:line="259" w:lineRule="auto"/>
        <w:ind w:left="720" w:right="0" w:firstLine="0"/>
        <w:jc w:val="left"/>
      </w:pPr>
      <w:r>
        <w:t xml:space="preserve"> </w:t>
      </w:r>
    </w:p>
    <w:p w14:paraId="39211843" w14:textId="77777777" w:rsidR="00925913" w:rsidRDefault="00477365">
      <w:pPr>
        <w:spacing w:after="0" w:line="259" w:lineRule="auto"/>
        <w:ind w:left="720" w:right="0" w:firstLine="0"/>
        <w:jc w:val="left"/>
      </w:pPr>
      <w:r>
        <w:t xml:space="preserve"> </w:t>
      </w:r>
    </w:p>
    <w:p w14:paraId="45AC980F" w14:textId="77777777" w:rsidR="00925913" w:rsidRDefault="00477365">
      <w:pPr>
        <w:spacing w:after="0" w:line="259" w:lineRule="auto"/>
        <w:ind w:left="720" w:right="0" w:firstLine="0"/>
        <w:jc w:val="left"/>
      </w:pPr>
      <w:r>
        <w:t xml:space="preserve"> </w:t>
      </w:r>
    </w:p>
    <w:p w14:paraId="09524980" w14:textId="77777777" w:rsidR="00925913" w:rsidRDefault="00925913">
      <w:pPr>
        <w:sectPr w:rsidR="00925913">
          <w:headerReference w:type="even" r:id="rId160"/>
          <w:headerReference w:type="default" r:id="rId161"/>
          <w:footerReference w:type="even" r:id="rId162"/>
          <w:footerReference w:type="default" r:id="rId163"/>
          <w:headerReference w:type="first" r:id="rId164"/>
          <w:footerReference w:type="first" r:id="rId165"/>
          <w:pgSz w:w="11908" w:h="16834"/>
          <w:pgMar w:top="917" w:right="1133" w:bottom="914" w:left="414" w:header="686" w:footer="395" w:gutter="0"/>
          <w:cols w:space="720"/>
          <w:titlePg/>
        </w:sectPr>
      </w:pPr>
    </w:p>
    <w:p w14:paraId="34DA6301" w14:textId="77777777" w:rsidR="00925913" w:rsidRDefault="00477365">
      <w:pPr>
        <w:spacing w:after="21" w:line="259" w:lineRule="auto"/>
        <w:ind w:left="0" w:right="0" w:firstLine="0"/>
        <w:jc w:val="left"/>
      </w:pPr>
      <w:r>
        <w:lastRenderedPageBreak/>
        <w:t xml:space="preserve"> </w:t>
      </w:r>
    </w:p>
    <w:p w14:paraId="3914FD59" w14:textId="77777777" w:rsidR="00925913" w:rsidRDefault="00477365">
      <w:pPr>
        <w:pStyle w:val="Heading2"/>
        <w:tabs>
          <w:tab w:val="center" w:pos="1856"/>
        </w:tabs>
        <w:ind w:left="-9" w:firstLine="0"/>
      </w:pPr>
      <w:r>
        <w:rPr>
          <w:u w:val="none"/>
        </w:rPr>
        <w:t xml:space="preserve">9 </w:t>
      </w:r>
      <w:r>
        <w:rPr>
          <w:u w:val="none"/>
        </w:rPr>
        <w:tab/>
      </w:r>
      <w:r>
        <w:t>COLLECTION FUND</w:t>
      </w:r>
      <w:r>
        <w:rPr>
          <w:u w:val="none"/>
        </w:rPr>
        <w:t xml:space="preserve"> </w:t>
      </w:r>
    </w:p>
    <w:p w14:paraId="75480CF4" w14:textId="77777777" w:rsidR="00925913" w:rsidRDefault="00477365">
      <w:pPr>
        <w:spacing w:after="0" w:line="259" w:lineRule="auto"/>
        <w:ind w:left="0" w:right="0" w:firstLine="0"/>
        <w:jc w:val="left"/>
      </w:pPr>
      <w:r>
        <w:rPr>
          <w:b/>
          <w:sz w:val="24"/>
        </w:rPr>
        <w:t xml:space="preserve"> </w:t>
      </w:r>
    </w:p>
    <w:p w14:paraId="6825F3BC" w14:textId="77777777" w:rsidR="00925913" w:rsidRDefault="00477365">
      <w:pPr>
        <w:ind w:left="6" w:right="0"/>
      </w:pPr>
      <w:r>
        <w:t xml:space="preserve">The Collection Fund is an agent’s statement that reflects the statutory obligation for billing authorities to maintain a separate Collection Fund. The statement shows the transactions of the billing authority in relation to the collection from taxpayers and distribution to local authorities and the Government of council tax and non-domestic rates. </w:t>
      </w:r>
    </w:p>
    <w:p w14:paraId="13046052" w14:textId="77777777" w:rsidR="00925913" w:rsidRDefault="00477365">
      <w:pPr>
        <w:spacing w:after="0" w:line="259" w:lineRule="auto"/>
        <w:ind w:left="0" w:right="0" w:firstLine="0"/>
        <w:jc w:val="left"/>
      </w:pPr>
      <w:r>
        <w:t xml:space="preserve"> </w:t>
      </w:r>
    </w:p>
    <w:tbl>
      <w:tblPr>
        <w:tblStyle w:val="TableGrid"/>
        <w:tblW w:w="10912" w:type="dxa"/>
        <w:tblInd w:w="-564" w:type="dxa"/>
        <w:tblCellMar>
          <w:top w:w="3" w:type="dxa"/>
          <w:left w:w="94" w:type="dxa"/>
          <w:bottom w:w="0" w:type="dxa"/>
          <w:right w:w="26" w:type="dxa"/>
        </w:tblCellMar>
        <w:tblLook w:val="04A0" w:firstRow="1" w:lastRow="0" w:firstColumn="1" w:lastColumn="0" w:noHBand="0" w:noVBand="1"/>
      </w:tblPr>
      <w:tblGrid>
        <w:gridCol w:w="1133"/>
        <w:gridCol w:w="1133"/>
        <w:gridCol w:w="1132"/>
        <w:gridCol w:w="3404"/>
        <w:gridCol w:w="710"/>
        <w:gridCol w:w="1133"/>
        <w:gridCol w:w="1135"/>
        <w:gridCol w:w="1132"/>
      </w:tblGrid>
      <w:tr w:rsidR="00925913" w14:paraId="3C5C17DD" w14:textId="77777777">
        <w:trPr>
          <w:trHeight w:val="478"/>
        </w:trPr>
        <w:tc>
          <w:tcPr>
            <w:tcW w:w="1133" w:type="dxa"/>
            <w:tcBorders>
              <w:top w:val="single" w:sz="8" w:space="0" w:color="000000"/>
              <w:left w:val="single" w:sz="8" w:space="0" w:color="000000"/>
              <w:bottom w:val="single" w:sz="8" w:space="0" w:color="000000"/>
              <w:right w:val="nil"/>
            </w:tcBorders>
            <w:shd w:val="clear" w:color="auto" w:fill="FFCC99"/>
          </w:tcPr>
          <w:p w14:paraId="29EFE848" w14:textId="77777777" w:rsidR="00925913" w:rsidRDefault="00925913">
            <w:pPr>
              <w:spacing w:after="160" w:line="259" w:lineRule="auto"/>
              <w:ind w:left="0" w:right="0" w:firstLine="0"/>
              <w:jc w:val="left"/>
            </w:pPr>
          </w:p>
        </w:tc>
        <w:tc>
          <w:tcPr>
            <w:tcW w:w="1133" w:type="dxa"/>
            <w:tcBorders>
              <w:top w:val="single" w:sz="8" w:space="0" w:color="000000"/>
              <w:left w:val="nil"/>
              <w:bottom w:val="single" w:sz="8" w:space="0" w:color="000000"/>
              <w:right w:val="nil"/>
            </w:tcBorders>
            <w:shd w:val="clear" w:color="auto" w:fill="FFCC99"/>
          </w:tcPr>
          <w:p w14:paraId="73AED85C" w14:textId="77777777" w:rsidR="00925913" w:rsidRDefault="00477365">
            <w:pPr>
              <w:spacing w:after="0" w:line="259" w:lineRule="auto"/>
              <w:ind w:left="0" w:right="0" w:firstLine="0"/>
            </w:pPr>
            <w:r>
              <w:rPr>
                <w:u w:val="single" w:color="000000"/>
              </w:rPr>
              <w:t>2020/2021</w:t>
            </w:r>
            <w:r>
              <w:t xml:space="preserve"> </w:t>
            </w:r>
          </w:p>
        </w:tc>
        <w:tc>
          <w:tcPr>
            <w:tcW w:w="1132" w:type="dxa"/>
            <w:tcBorders>
              <w:top w:val="single" w:sz="8" w:space="0" w:color="000000"/>
              <w:left w:val="nil"/>
              <w:bottom w:val="single" w:sz="8" w:space="0" w:color="000000"/>
              <w:right w:val="single" w:sz="8" w:space="0" w:color="000000"/>
            </w:tcBorders>
            <w:shd w:val="clear" w:color="auto" w:fill="FFCC99"/>
          </w:tcPr>
          <w:p w14:paraId="15AF4932" w14:textId="77777777" w:rsidR="00925913" w:rsidRDefault="00925913">
            <w:pPr>
              <w:spacing w:after="160" w:line="259" w:lineRule="auto"/>
              <w:ind w:left="0" w:right="0" w:firstLine="0"/>
              <w:jc w:val="left"/>
            </w:pPr>
          </w:p>
        </w:tc>
        <w:tc>
          <w:tcPr>
            <w:tcW w:w="3405" w:type="dxa"/>
            <w:tcBorders>
              <w:top w:val="single" w:sz="8" w:space="0" w:color="000000"/>
              <w:left w:val="single" w:sz="8" w:space="0" w:color="000000"/>
              <w:bottom w:val="single" w:sz="8" w:space="0" w:color="FFCC99"/>
              <w:right w:val="single" w:sz="8" w:space="0" w:color="000000"/>
            </w:tcBorders>
            <w:shd w:val="clear" w:color="auto" w:fill="FFCC99"/>
          </w:tcPr>
          <w:p w14:paraId="0097BBBD" w14:textId="77777777" w:rsidR="00925913" w:rsidRDefault="00477365">
            <w:pPr>
              <w:spacing w:after="0" w:line="259" w:lineRule="auto"/>
              <w:ind w:left="584" w:right="0" w:hanging="566"/>
              <w:jc w:val="left"/>
            </w:pPr>
            <w:r>
              <w:rPr>
                <w:b/>
                <w:u w:val="single" w:color="000000"/>
              </w:rPr>
              <w:t>INCOME AND EXPENDITURE</w:t>
            </w:r>
            <w:r>
              <w:rPr>
                <w:b/>
              </w:rPr>
              <w:t xml:space="preserve"> </w:t>
            </w:r>
            <w:r>
              <w:rPr>
                <w:b/>
                <w:u w:val="single" w:color="000000"/>
              </w:rPr>
              <w:t>ACCOUNT</w:t>
            </w:r>
            <w:r>
              <w:rPr>
                <w:b/>
              </w:rPr>
              <w:t xml:space="preserve"> </w:t>
            </w:r>
          </w:p>
        </w:tc>
        <w:tc>
          <w:tcPr>
            <w:tcW w:w="710" w:type="dxa"/>
            <w:vMerge w:val="restart"/>
            <w:tcBorders>
              <w:top w:val="single" w:sz="8" w:space="0" w:color="000000"/>
              <w:left w:val="single" w:sz="8" w:space="0" w:color="000000"/>
              <w:bottom w:val="nil"/>
              <w:right w:val="single" w:sz="8" w:space="0" w:color="000000"/>
            </w:tcBorders>
            <w:shd w:val="clear" w:color="auto" w:fill="FFCC99"/>
          </w:tcPr>
          <w:p w14:paraId="5809FA74" w14:textId="77777777" w:rsidR="00925913" w:rsidRDefault="00477365">
            <w:pPr>
              <w:spacing w:after="233" w:line="259" w:lineRule="auto"/>
              <w:ind w:left="50" w:right="0" w:firstLine="0"/>
              <w:jc w:val="left"/>
            </w:pPr>
            <w:r>
              <w:rPr>
                <w:u w:val="single" w:color="000000"/>
              </w:rPr>
              <w:t>Note</w:t>
            </w:r>
            <w:r>
              <w:t xml:space="preserve"> </w:t>
            </w:r>
          </w:p>
          <w:p w14:paraId="11DA2835" w14:textId="77777777" w:rsidR="00925913" w:rsidRDefault="00477365">
            <w:pPr>
              <w:spacing w:after="0" w:line="259" w:lineRule="auto"/>
              <w:ind w:left="0" w:right="12" w:firstLine="0"/>
              <w:jc w:val="center"/>
            </w:pPr>
            <w:r>
              <w:t xml:space="preserve"> </w:t>
            </w:r>
          </w:p>
        </w:tc>
        <w:tc>
          <w:tcPr>
            <w:tcW w:w="1133" w:type="dxa"/>
            <w:tcBorders>
              <w:top w:val="single" w:sz="8" w:space="0" w:color="000000"/>
              <w:left w:val="single" w:sz="8" w:space="0" w:color="000000"/>
              <w:bottom w:val="single" w:sz="8" w:space="0" w:color="000000"/>
              <w:right w:val="nil"/>
            </w:tcBorders>
            <w:shd w:val="clear" w:color="auto" w:fill="FFCC99"/>
          </w:tcPr>
          <w:p w14:paraId="7945460D" w14:textId="77777777" w:rsidR="00925913" w:rsidRDefault="00925913">
            <w:pPr>
              <w:spacing w:after="160" w:line="259" w:lineRule="auto"/>
              <w:ind w:left="0" w:right="0" w:firstLine="0"/>
              <w:jc w:val="left"/>
            </w:pPr>
          </w:p>
        </w:tc>
        <w:tc>
          <w:tcPr>
            <w:tcW w:w="1135" w:type="dxa"/>
            <w:tcBorders>
              <w:top w:val="single" w:sz="8" w:space="0" w:color="000000"/>
              <w:left w:val="nil"/>
              <w:bottom w:val="single" w:sz="8" w:space="0" w:color="000000"/>
              <w:right w:val="nil"/>
            </w:tcBorders>
            <w:shd w:val="clear" w:color="auto" w:fill="FFCC99"/>
          </w:tcPr>
          <w:p w14:paraId="719D67E4" w14:textId="77777777" w:rsidR="00925913" w:rsidRDefault="00477365">
            <w:pPr>
              <w:spacing w:after="0" w:line="259" w:lineRule="auto"/>
              <w:ind w:left="3" w:right="0" w:firstLine="0"/>
            </w:pPr>
            <w:r>
              <w:t xml:space="preserve">2021/2022 </w:t>
            </w:r>
          </w:p>
        </w:tc>
        <w:tc>
          <w:tcPr>
            <w:tcW w:w="1132" w:type="dxa"/>
            <w:tcBorders>
              <w:top w:val="single" w:sz="8" w:space="0" w:color="000000"/>
              <w:left w:val="nil"/>
              <w:bottom w:val="single" w:sz="8" w:space="0" w:color="000000"/>
              <w:right w:val="single" w:sz="8" w:space="0" w:color="000000"/>
            </w:tcBorders>
            <w:shd w:val="clear" w:color="auto" w:fill="FFCC99"/>
          </w:tcPr>
          <w:p w14:paraId="3EA789BE" w14:textId="77777777" w:rsidR="00925913" w:rsidRDefault="00925913">
            <w:pPr>
              <w:spacing w:after="160" w:line="259" w:lineRule="auto"/>
              <w:ind w:left="0" w:right="0" w:firstLine="0"/>
              <w:jc w:val="left"/>
            </w:pPr>
          </w:p>
        </w:tc>
      </w:tr>
      <w:tr w:rsidR="00925913" w14:paraId="6DD09D98" w14:textId="77777777">
        <w:trPr>
          <w:trHeight w:val="473"/>
        </w:trPr>
        <w:tc>
          <w:tcPr>
            <w:tcW w:w="1133" w:type="dxa"/>
            <w:tcBorders>
              <w:top w:val="single" w:sz="8" w:space="0" w:color="000000"/>
              <w:left w:val="single" w:sz="8" w:space="0" w:color="000000"/>
              <w:bottom w:val="nil"/>
              <w:right w:val="single" w:sz="8" w:space="0" w:color="000000"/>
            </w:tcBorders>
            <w:shd w:val="clear" w:color="auto" w:fill="FFCC99"/>
          </w:tcPr>
          <w:p w14:paraId="340C4AF5" w14:textId="77777777" w:rsidR="00925913" w:rsidRDefault="00477365">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3" w:type="dxa"/>
            <w:tcBorders>
              <w:top w:val="single" w:sz="8" w:space="0" w:color="000000"/>
              <w:left w:val="single" w:sz="8" w:space="0" w:color="000000"/>
              <w:bottom w:val="nil"/>
              <w:right w:val="single" w:sz="8" w:space="0" w:color="000000"/>
            </w:tcBorders>
            <w:shd w:val="clear" w:color="auto" w:fill="FFCC99"/>
          </w:tcPr>
          <w:p w14:paraId="56A47264" w14:textId="77777777" w:rsidR="00925913" w:rsidRDefault="00477365">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7DC55AEA" w14:textId="77777777" w:rsidR="00925913" w:rsidRDefault="00477365">
            <w:pPr>
              <w:spacing w:after="0" w:line="259" w:lineRule="auto"/>
              <w:ind w:left="0" w:right="70" w:firstLine="0"/>
              <w:jc w:val="center"/>
            </w:pPr>
            <w:r>
              <w:rPr>
                <w:u w:val="single" w:color="000000"/>
              </w:rPr>
              <w:t>Total</w:t>
            </w:r>
            <w:r>
              <w:t xml:space="preserve"> </w:t>
            </w:r>
          </w:p>
          <w:p w14:paraId="173DB520" w14:textId="77777777" w:rsidR="00925913" w:rsidRDefault="00477365">
            <w:pPr>
              <w:spacing w:after="0" w:line="259" w:lineRule="auto"/>
              <w:ind w:left="0" w:right="11" w:firstLine="0"/>
              <w:jc w:val="center"/>
            </w:pPr>
            <w:r>
              <w:t xml:space="preserve"> </w:t>
            </w:r>
          </w:p>
        </w:tc>
        <w:tc>
          <w:tcPr>
            <w:tcW w:w="3405" w:type="dxa"/>
            <w:tcBorders>
              <w:top w:val="single" w:sz="8" w:space="0" w:color="FFCC99"/>
              <w:left w:val="single" w:sz="8" w:space="0" w:color="000000"/>
              <w:bottom w:val="nil"/>
              <w:right w:val="single" w:sz="8" w:space="0" w:color="000000"/>
            </w:tcBorders>
            <w:shd w:val="clear" w:color="auto" w:fill="FFCC99"/>
          </w:tcPr>
          <w:p w14:paraId="355A58AE" w14:textId="77777777" w:rsidR="00925913" w:rsidRDefault="00477365">
            <w:pPr>
              <w:spacing w:after="0" w:line="259" w:lineRule="auto"/>
              <w:ind w:left="18" w:right="0" w:firstLine="0"/>
              <w:jc w:val="left"/>
            </w:pPr>
            <w:r>
              <w:rPr>
                <w:b/>
              </w:rPr>
              <w:t xml:space="preserve"> </w:t>
            </w:r>
          </w:p>
        </w:tc>
        <w:tc>
          <w:tcPr>
            <w:tcW w:w="0" w:type="auto"/>
            <w:vMerge/>
            <w:tcBorders>
              <w:top w:val="nil"/>
              <w:left w:val="single" w:sz="8" w:space="0" w:color="000000"/>
              <w:bottom w:val="nil"/>
              <w:right w:val="single" w:sz="8" w:space="0" w:color="000000"/>
            </w:tcBorders>
          </w:tcPr>
          <w:p w14:paraId="6608CCB2"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nil"/>
              <w:right w:val="single" w:sz="8" w:space="0" w:color="000000"/>
            </w:tcBorders>
            <w:shd w:val="clear" w:color="auto" w:fill="FFCC99"/>
          </w:tcPr>
          <w:p w14:paraId="7AA1BF6C" w14:textId="77777777" w:rsidR="00925913" w:rsidRDefault="00477365">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5" w:type="dxa"/>
            <w:tcBorders>
              <w:top w:val="single" w:sz="8" w:space="0" w:color="000000"/>
              <w:left w:val="single" w:sz="8" w:space="0" w:color="000000"/>
              <w:bottom w:val="nil"/>
              <w:right w:val="single" w:sz="8" w:space="0" w:color="000000"/>
            </w:tcBorders>
            <w:shd w:val="clear" w:color="auto" w:fill="FFCC99"/>
          </w:tcPr>
          <w:p w14:paraId="2A398E9E" w14:textId="77777777" w:rsidR="00925913" w:rsidRDefault="00477365">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7D210AF4" w14:textId="77777777" w:rsidR="00925913" w:rsidRDefault="00477365">
            <w:pPr>
              <w:spacing w:after="0" w:line="259" w:lineRule="auto"/>
              <w:ind w:left="0" w:right="63" w:firstLine="0"/>
              <w:jc w:val="center"/>
            </w:pPr>
            <w:r>
              <w:rPr>
                <w:u w:val="single" w:color="000000"/>
              </w:rPr>
              <w:t>Total</w:t>
            </w:r>
            <w:r>
              <w:t xml:space="preserve"> </w:t>
            </w:r>
          </w:p>
          <w:p w14:paraId="77AE1E62" w14:textId="77777777" w:rsidR="00925913" w:rsidRDefault="00477365">
            <w:pPr>
              <w:spacing w:after="0" w:line="259" w:lineRule="auto"/>
              <w:ind w:left="16" w:right="0" w:firstLine="0"/>
              <w:jc w:val="left"/>
            </w:pPr>
            <w:r>
              <w:t xml:space="preserve"> </w:t>
            </w:r>
          </w:p>
        </w:tc>
      </w:tr>
      <w:tr w:rsidR="00925913" w14:paraId="3E102E95" w14:textId="77777777">
        <w:trPr>
          <w:trHeight w:val="235"/>
        </w:trPr>
        <w:tc>
          <w:tcPr>
            <w:tcW w:w="1133" w:type="dxa"/>
            <w:tcBorders>
              <w:top w:val="nil"/>
              <w:left w:val="single" w:sz="8" w:space="0" w:color="000000"/>
              <w:bottom w:val="single" w:sz="8" w:space="0" w:color="000000"/>
              <w:right w:val="single" w:sz="8" w:space="0" w:color="000000"/>
            </w:tcBorders>
            <w:shd w:val="clear" w:color="auto" w:fill="FFCC99"/>
          </w:tcPr>
          <w:p w14:paraId="773AC421" w14:textId="77777777" w:rsidR="00925913" w:rsidRDefault="00477365">
            <w:pPr>
              <w:spacing w:after="0" w:line="259" w:lineRule="auto"/>
              <w:ind w:left="0" w:right="79" w:firstLine="0"/>
              <w:jc w:val="center"/>
            </w:pPr>
            <w:r>
              <w:t xml:space="preserve">£000s </w:t>
            </w:r>
          </w:p>
        </w:tc>
        <w:tc>
          <w:tcPr>
            <w:tcW w:w="1133" w:type="dxa"/>
            <w:tcBorders>
              <w:top w:val="nil"/>
              <w:left w:val="single" w:sz="8" w:space="0" w:color="000000"/>
              <w:bottom w:val="single" w:sz="8" w:space="0" w:color="000000"/>
              <w:right w:val="single" w:sz="8" w:space="0" w:color="000000"/>
            </w:tcBorders>
            <w:shd w:val="clear" w:color="auto" w:fill="FFCC99"/>
          </w:tcPr>
          <w:p w14:paraId="24832631" w14:textId="77777777" w:rsidR="00925913" w:rsidRDefault="00477365">
            <w:pPr>
              <w:spacing w:after="0" w:line="259" w:lineRule="auto"/>
              <w:ind w:left="0" w:right="73"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565CF78C" w14:textId="77777777" w:rsidR="00925913" w:rsidRDefault="00477365">
            <w:pPr>
              <w:spacing w:after="0" w:line="259" w:lineRule="auto"/>
              <w:ind w:left="0" w:right="72" w:firstLine="0"/>
              <w:jc w:val="center"/>
            </w:pPr>
            <w:r>
              <w:t xml:space="preserve">£000s </w:t>
            </w:r>
          </w:p>
        </w:tc>
        <w:tc>
          <w:tcPr>
            <w:tcW w:w="3405" w:type="dxa"/>
            <w:tcBorders>
              <w:top w:val="nil"/>
              <w:left w:val="single" w:sz="8" w:space="0" w:color="000000"/>
              <w:bottom w:val="single" w:sz="8" w:space="0" w:color="000000"/>
              <w:right w:val="single" w:sz="8" w:space="0" w:color="000000"/>
            </w:tcBorders>
            <w:shd w:val="clear" w:color="auto" w:fill="FFCC99"/>
          </w:tcPr>
          <w:p w14:paraId="47919638" w14:textId="77777777" w:rsidR="00925913" w:rsidRDefault="00477365">
            <w:pPr>
              <w:spacing w:after="0" w:line="259" w:lineRule="auto"/>
              <w:ind w:left="18" w:right="0" w:firstLine="0"/>
              <w:jc w:val="left"/>
            </w:pPr>
            <w:r>
              <w:t xml:space="preserve"> </w:t>
            </w:r>
          </w:p>
        </w:tc>
        <w:tc>
          <w:tcPr>
            <w:tcW w:w="710" w:type="dxa"/>
            <w:tcBorders>
              <w:top w:val="nil"/>
              <w:left w:val="single" w:sz="8" w:space="0" w:color="000000"/>
              <w:bottom w:val="single" w:sz="8" w:space="0" w:color="000000"/>
              <w:right w:val="single" w:sz="8" w:space="0" w:color="000000"/>
            </w:tcBorders>
            <w:shd w:val="clear" w:color="auto" w:fill="FFCC99"/>
          </w:tcPr>
          <w:p w14:paraId="373CAC73"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single" w:sz="8" w:space="0" w:color="000000"/>
              <w:right w:val="single" w:sz="8" w:space="0" w:color="000000"/>
            </w:tcBorders>
            <w:shd w:val="clear" w:color="auto" w:fill="FFCC99"/>
          </w:tcPr>
          <w:p w14:paraId="2DB083E8" w14:textId="77777777" w:rsidR="00925913" w:rsidRDefault="00477365">
            <w:pPr>
              <w:spacing w:after="0" w:line="259" w:lineRule="auto"/>
              <w:ind w:left="0" w:right="73" w:firstLine="0"/>
              <w:jc w:val="center"/>
            </w:pPr>
            <w:r>
              <w:t xml:space="preserve">£000s </w:t>
            </w:r>
          </w:p>
        </w:tc>
        <w:tc>
          <w:tcPr>
            <w:tcW w:w="1135" w:type="dxa"/>
            <w:tcBorders>
              <w:top w:val="nil"/>
              <w:left w:val="single" w:sz="8" w:space="0" w:color="000000"/>
              <w:bottom w:val="single" w:sz="8" w:space="0" w:color="000000"/>
              <w:right w:val="single" w:sz="8" w:space="0" w:color="000000"/>
            </w:tcBorders>
            <w:shd w:val="clear" w:color="auto" w:fill="FFCC99"/>
          </w:tcPr>
          <w:p w14:paraId="67C123BC" w14:textId="77777777" w:rsidR="00925913" w:rsidRDefault="00477365">
            <w:pPr>
              <w:spacing w:after="0" w:line="259" w:lineRule="auto"/>
              <w:ind w:left="0" w:right="74"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7784D5EF" w14:textId="77777777" w:rsidR="00925913" w:rsidRDefault="00477365">
            <w:pPr>
              <w:spacing w:after="0" w:line="259" w:lineRule="auto"/>
              <w:ind w:left="0" w:right="65" w:firstLine="0"/>
              <w:jc w:val="center"/>
            </w:pPr>
            <w:r>
              <w:t xml:space="preserve">£000s </w:t>
            </w:r>
          </w:p>
        </w:tc>
      </w:tr>
      <w:tr w:rsidR="00925913" w14:paraId="4D9EA90F" w14:textId="77777777">
        <w:trPr>
          <w:trHeight w:val="935"/>
        </w:trPr>
        <w:tc>
          <w:tcPr>
            <w:tcW w:w="1133" w:type="dxa"/>
            <w:tcBorders>
              <w:top w:val="single" w:sz="8" w:space="0" w:color="000000"/>
              <w:left w:val="single" w:sz="8" w:space="0" w:color="000000"/>
              <w:bottom w:val="nil"/>
              <w:right w:val="single" w:sz="8" w:space="0" w:color="000000"/>
            </w:tcBorders>
          </w:tcPr>
          <w:p w14:paraId="0DD7CE3E" w14:textId="77777777" w:rsidR="00925913" w:rsidRDefault="00477365">
            <w:pPr>
              <w:spacing w:after="0" w:line="259" w:lineRule="auto"/>
              <w:ind w:left="0" w:right="29" w:firstLine="0"/>
              <w:jc w:val="right"/>
            </w:pPr>
            <w:r>
              <w:rPr>
                <w:b/>
              </w:rPr>
              <w:t xml:space="preserve"> </w:t>
            </w:r>
          </w:p>
          <w:p w14:paraId="2B0FD846" w14:textId="77777777" w:rsidR="00925913" w:rsidRDefault="00477365">
            <w:pPr>
              <w:spacing w:after="0" w:line="259" w:lineRule="auto"/>
              <w:ind w:left="0" w:right="29" w:firstLine="0"/>
              <w:jc w:val="right"/>
            </w:pPr>
            <w:r>
              <w:rPr>
                <w:b/>
              </w:rPr>
              <w:t xml:space="preserve"> </w:t>
            </w:r>
          </w:p>
          <w:p w14:paraId="19E8AE4E" w14:textId="77777777" w:rsidR="00925913" w:rsidRDefault="00477365">
            <w:pPr>
              <w:spacing w:after="0" w:line="259" w:lineRule="auto"/>
              <w:ind w:left="0" w:right="29" w:firstLine="0"/>
              <w:jc w:val="right"/>
            </w:pPr>
            <w:r>
              <w:rPr>
                <w:b/>
              </w:rPr>
              <w:t xml:space="preserve"> </w:t>
            </w:r>
          </w:p>
          <w:p w14:paraId="0E7394A5" w14:textId="77777777" w:rsidR="00925913" w:rsidRDefault="00477365">
            <w:pPr>
              <w:spacing w:after="0" w:line="259" w:lineRule="auto"/>
              <w:ind w:left="0" w:right="29" w:firstLine="0"/>
              <w:jc w:val="right"/>
            </w:pPr>
            <w:r>
              <w:t xml:space="preserve"> </w:t>
            </w:r>
          </w:p>
        </w:tc>
        <w:tc>
          <w:tcPr>
            <w:tcW w:w="1133" w:type="dxa"/>
            <w:tcBorders>
              <w:top w:val="single" w:sz="8" w:space="0" w:color="000000"/>
              <w:left w:val="single" w:sz="8" w:space="0" w:color="000000"/>
              <w:bottom w:val="nil"/>
              <w:right w:val="single" w:sz="8" w:space="0" w:color="000000"/>
            </w:tcBorders>
          </w:tcPr>
          <w:p w14:paraId="031A3B29" w14:textId="77777777" w:rsidR="00925913" w:rsidRDefault="00477365">
            <w:pPr>
              <w:spacing w:after="0" w:line="259" w:lineRule="auto"/>
              <w:ind w:left="0" w:right="26" w:firstLine="0"/>
              <w:jc w:val="right"/>
            </w:pPr>
            <w:r>
              <w:rPr>
                <w:b/>
              </w:rPr>
              <w:t xml:space="preserve"> </w:t>
            </w:r>
          </w:p>
          <w:p w14:paraId="205C56BC" w14:textId="77777777" w:rsidR="00925913" w:rsidRDefault="00477365">
            <w:pPr>
              <w:spacing w:after="0" w:line="259" w:lineRule="auto"/>
              <w:ind w:left="0" w:right="26" w:firstLine="0"/>
              <w:jc w:val="right"/>
            </w:pPr>
            <w:r>
              <w:rPr>
                <w:b/>
              </w:rPr>
              <w:t xml:space="preserve"> </w:t>
            </w:r>
          </w:p>
          <w:p w14:paraId="11781EAD" w14:textId="77777777" w:rsidR="00925913" w:rsidRDefault="00477365">
            <w:pPr>
              <w:spacing w:after="0" w:line="259" w:lineRule="auto"/>
              <w:ind w:left="0" w:right="26" w:firstLine="0"/>
              <w:jc w:val="right"/>
            </w:pPr>
            <w:r>
              <w:rPr>
                <w:b/>
              </w:rPr>
              <w:t xml:space="preserve"> </w:t>
            </w:r>
          </w:p>
          <w:p w14:paraId="483D9C0D" w14:textId="77777777" w:rsidR="00925913" w:rsidRDefault="00477365">
            <w:pPr>
              <w:spacing w:after="0" w:line="259" w:lineRule="auto"/>
              <w:ind w:left="0" w:right="26"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7E988A51" w14:textId="77777777" w:rsidR="00925913" w:rsidRDefault="00477365">
            <w:pPr>
              <w:spacing w:after="0" w:line="259" w:lineRule="auto"/>
              <w:ind w:left="0" w:right="25" w:firstLine="0"/>
              <w:jc w:val="right"/>
            </w:pPr>
            <w:r>
              <w:rPr>
                <w:b/>
              </w:rPr>
              <w:t xml:space="preserve"> </w:t>
            </w:r>
          </w:p>
          <w:p w14:paraId="3CFF3F56" w14:textId="77777777" w:rsidR="00925913" w:rsidRDefault="00477365">
            <w:pPr>
              <w:spacing w:after="0" w:line="259" w:lineRule="auto"/>
              <w:ind w:left="0" w:right="25" w:firstLine="0"/>
              <w:jc w:val="right"/>
            </w:pPr>
            <w:r>
              <w:rPr>
                <w:b/>
              </w:rPr>
              <w:t xml:space="preserve"> </w:t>
            </w:r>
          </w:p>
          <w:p w14:paraId="272D8E1A" w14:textId="77777777" w:rsidR="00925913" w:rsidRDefault="00477365">
            <w:pPr>
              <w:spacing w:after="0" w:line="259" w:lineRule="auto"/>
              <w:ind w:left="0" w:right="25" w:firstLine="0"/>
              <w:jc w:val="right"/>
            </w:pPr>
            <w:r>
              <w:rPr>
                <w:b/>
              </w:rPr>
              <w:t xml:space="preserve"> </w:t>
            </w:r>
          </w:p>
          <w:p w14:paraId="19B13657" w14:textId="77777777" w:rsidR="00925913" w:rsidRDefault="00477365">
            <w:pPr>
              <w:spacing w:after="0" w:line="259" w:lineRule="auto"/>
              <w:ind w:left="0" w:right="25" w:firstLine="0"/>
              <w:jc w:val="right"/>
            </w:pPr>
            <w:r>
              <w:t xml:space="preserve"> </w:t>
            </w:r>
          </w:p>
        </w:tc>
        <w:tc>
          <w:tcPr>
            <w:tcW w:w="3405" w:type="dxa"/>
            <w:tcBorders>
              <w:top w:val="single" w:sz="8" w:space="0" w:color="000000"/>
              <w:left w:val="single" w:sz="8" w:space="0" w:color="000000"/>
              <w:bottom w:val="nil"/>
              <w:right w:val="single" w:sz="8" w:space="0" w:color="000000"/>
            </w:tcBorders>
          </w:tcPr>
          <w:p w14:paraId="3E7E789A" w14:textId="77777777" w:rsidR="00925913" w:rsidRDefault="00477365">
            <w:pPr>
              <w:spacing w:after="0" w:line="259" w:lineRule="auto"/>
              <w:ind w:left="18" w:right="0" w:firstLine="0"/>
              <w:jc w:val="left"/>
            </w:pPr>
            <w:r>
              <w:rPr>
                <w:b/>
              </w:rPr>
              <w:t xml:space="preserve"> </w:t>
            </w:r>
          </w:p>
          <w:p w14:paraId="14E59359" w14:textId="77777777" w:rsidR="00925913" w:rsidRDefault="00477365">
            <w:pPr>
              <w:spacing w:after="0" w:line="259" w:lineRule="auto"/>
              <w:ind w:left="18" w:right="0" w:firstLine="0"/>
              <w:jc w:val="left"/>
            </w:pPr>
            <w:r>
              <w:rPr>
                <w:b/>
                <w:u w:val="single" w:color="000000"/>
              </w:rPr>
              <w:t>INCOME</w:t>
            </w:r>
            <w:r>
              <w:rPr>
                <w:b/>
              </w:rPr>
              <w:t xml:space="preserve"> </w:t>
            </w:r>
          </w:p>
          <w:p w14:paraId="46528A49" w14:textId="77777777" w:rsidR="00925913" w:rsidRDefault="00477365">
            <w:pPr>
              <w:spacing w:after="0" w:line="259" w:lineRule="auto"/>
              <w:ind w:left="18" w:right="0" w:firstLine="0"/>
              <w:jc w:val="left"/>
            </w:pPr>
            <w:r>
              <w:rPr>
                <w:b/>
              </w:rPr>
              <w:t xml:space="preserve"> </w:t>
            </w:r>
          </w:p>
          <w:p w14:paraId="678FDAE6" w14:textId="77777777" w:rsidR="00925913" w:rsidRDefault="00477365">
            <w:pPr>
              <w:spacing w:after="0" w:line="259" w:lineRule="auto"/>
              <w:ind w:left="18" w:right="0" w:firstLine="0"/>
              <w:jc w:val="left"/>
            </w:pPr>
            <w:r>
              <w:rPr>
                <w:u w:val="single" w:color="000000"/>
              </w:rPr>
              <w:t>Council Tax</w:t>
            </w:r>
            <w:r>
              <w:t xml:space="preserve"> </w:t>
            </w:r>
          </w:p>
        </w:tc>
        <w:tc>
          <w:tcPr>
            <w:tcW w:w="710" w:type="dxa"/>
            <w:tcBorders>
              <w:top w:val="single" w:sz="8" w:space="0" w:color="000000"/>
              <w:left w:val="single" w:sz="8" w:space="0" w:color="000000"/>
              <w:bottom w:val="nil"/>
              <w:right w:val="single" w:sz="8" w:space="0" w:color="000000"/>
            </w:tcBorders>
          </w:tcPr>
          <w:p w14:paraId="14CD953B" w14:textId="77777777" w:rsidR="00925913" w:rsidRDefault="00477365">
            <w:pPr>
              <w:spacing w:after="0" w:line="259" w:lineRule="auto"/>
              <w:ind w:left="0" w:right="12" w:firstLine="0"/>
              <w:jc w:val="center"/>
            </w:pPr>
            <w:r>
              <w:rPr>
                <w:b/>
              </w:rPr>
              <w:t xml:space="preserve"> </w:t>
            </w:r>
          </w:p>
          <w:p w14:paraId="2DE2AC96" w14:textId="77777777" w:rsidR="00925913" w:rsidRDefault="00477365">
            <w:pPr>
              <w:spacing w:after="0" w:line="259" w:lineRule="auto"/>
              <w:ind w:left="0" w:right="12" w:firstLine="0"/>
              <w:jc w:val="center"/>
            </w:pPr>
            <w:r>
              <w:rPr>
                <w:b/>
              </w:rPr>
              <w:t xml:space="preserve"> </w:t>
            </w:r>
          </w:p>
          <w:p w14:paraId="6C03BA26" w14:textId="77777777" w:rsidR="00925913" w:rsidRDefault="00477365">
            <w:pPr>
              <w:spacing w:after="0" w:line="259" w:lineRule="auto"/>
              <w:ind w:left="0" w:right="12" w:firstLine="0"/>
              <w:jc w:val="center"/>
            </w:pPr>
            <w:r>
              <w:rPr>
                <w:b/>
              </w:rPr>
              <w:t xml:space="preserve"> </w:t>
            </w:r>
          </w:p>
          <w:p w14:paraId="660944D4" w14:textId="77777777" w:rsidR="00925913" w:rsidRDefault="00477365">
            <w:pPr>
              <w:spacing w:after="0" w:line="259" w:lineRule="auto"/>
              <w:ind w:left="0" w:right="12" w:firstLine="0"/>
              <w:jc w:val="center"/>
            </w:pPr>
            <w:r>
              <w:t xml:space="preserve"> </w:t>
            </w:r>
          </w:p>
        </w:tc>
        <w:tc>
          <w:tcPr>
            <w:tcW w:w="1133" w:type="dxa"/>
            <w:tcBorders>
              <w:top w:val="single" w:sz="8" w:space="0" w:color="000000"/>
              <w:left w:val="single" w:sz="8" w:space="0" w:color="000000"/>
              <w:bottom w:val="nil"/>
              <w:right w:val="single" w:sz="8" w:space="0" w:color="000000"/>
            </w:tcBorders>
          </w:tcPr>
          <w:p w14:paraId="0CA27121" w14:textId="77777777" w:rsidR="00925913" w:rsidRDefault="00477365">
            <w:pPr>
              <w:spacing w:after="0" w:line="259" w:lineRule="auto"/>
              <w:ind w:left="0" w:right="26" w:firstLine="0"/>
              <w:jc w:val="right"/>
            </w:pPr>
            <w:r>
              <w:rPr>
                <w:b/>
              </w:rPr>
              <w:t xml:space="preserve"> </w:t>
            </w:r>
          </w:p>
          <w:p w14:paraId="4EDAB8FB" w14:textId="77777777" w:rsidR="00925913" w:rsidRDefault="00477365">
            <w:pPr>
              <w:spacing w:after="0" w:line="259" w:lineRule="auto"/>
              <w:ind w:left="0" w:right="26" w:firstLine="0"/>
              <w:jc w:val="right"/>
            </w:pPr>
            <w:r>
              <w:rPr>
                <w:b/>
              </w:rPr>
              <w:t xml:space="preserve"> </w:t>
            </w:r>
          </w:p>
          <w:p w14:paraId="37F765A7" w14:textId="77777777" w:rsidR="00925913" w:rsidRDefault="00477365">
            <w:pPr>
              <w:spacing w:after="0" w:line="259" w:lineRule="auto"/>
              <w:ind w:left="0" w:right="26" w:firstLine="0"/>
              <w:jc w:val="right"/>
            </w:pPr>
            <w:r>
              <w:rPr>
                <w:b/>
              </w:rPr>
              <w:t xml:space="preserve"> </w:t>
            </w:r>
          </w:p>
          <w:p w14:paraId="290383CC" w14:textId="77777777" w:rsidR="00925913" w:rsidRDefault="00477365">
            <w:pPr>
              <w:spacing w:after="0" w:line="259" w:lineRule="auto"/>
              <w:ind w:left="0" w:right="26" w:firstLine="0"/>
              <w:jc w:val="right"/>
            </w:pPr>
            <w:r>
              <w:t xml:space="preserve"> </w:t>
            </w:r>
          </w:p>
        </w:tc>
        <w:tc>
          <w:tcPr>
            <w:tcW w:w="1135" w:type="dxa"/>
            <w:tcBorders>
              <w:top w:val="single" w:sz="8" w:space="0" w:color="000000"/>
              <w:left w:val="single" w:sz="8" w:space="0" w:color="000000"/>
              <w:bottom w:val="nil"/>
              <w:right w:val="single" w:sz="8" w:space="0" w:color="000000"/>
            </w:tcBorders>
          </w:tcPr>
          <w:p w14:paraId="06E3F192" w14:textId="77777777" w:rsidR="00925913" w:rsidRDefault="00477365">
            <w:pPr>
              <w:spacing w:after="0" w:line="259" w:lineRule="auto"/>
              <w:ind w:left="0" w:right="28" w:firstLine="0"/>
              <w:jc w:val="right"/>
            </w:pPr>
            <w:r>
              <w:rPr>
                <w:b/>
              </w:rPr>
              <w:t xml:space="preserve"> </w:t>
            </w:r>
          </w:p>
          <w:p w14:paraId="71B713F3" w14:textId="77777777" w:rsidR="00925913" w:rsidRDefault="00477365">
            <w:pPr>
              <w:spacing w:after="0" w:line="259" w:lineRule="auto"/>
              <w:ind w:left="0" w:right="28" w:firstLine="0"/>
              <w:jc w:val="right"/>
            </w:pPr>
            <w:r>
              <w:rPr>
                <w:b/>
              </w:rPr>
              <w:t xml:space="preserve"> </w:t>
            </w:r>
          </w:p>
          <w:p w14:paraId="17854E09" w14:textId="77777777" w:rsidR="00925913" w:rsidRDefault="00477365">
            <w:pPr>
              <w:spacing w:after="0" w:line="259" w:lineRule="auto"/>
              <w:ind w:left="0" w:right="28" w:firstLine="0"/>
              <w:jc w:val="right"/>
            </w:pPr>
            <w:r>
              <w:rPr>
                <w:b/>
              </w:rPr>
              <w:t xml:space="preserve"> </w:t>
            </w:r>
          </w:p>
          <w:p w14:paraId="700F7360" w14:textId="77777777" w:rsidR="00925913" w:rsidRDefault="00477365">
            <w:pPr>
              <w:spacing w:after="0" w:line="259" w:lineRule="auto"/>
              <w:ind w:left="0" w:right="28"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1BCA2E5A" w14:textId="77777777" w:rsidR="00925913" w:rsidRDefault="00477365">
            <w:pPr>
              <w:spacing w:after="0" w:line="259" w:lineRule="auto"/>
              <w:ind w:left="0" w:right="22" w:firstLine="0"/>
              <w:jc w:val="right"/>
            </w:pPr>
            <w:r>
              <w:rPr>
                <w:b/>
              </w:rPr>
              <w:t xml:space="preserve"> </w:t>
            </w:r>
          </w:p>
          <w:p w14:paraId="3660EB91" w14:textId="77777777" w:rsidR="00925913" w:rsidRDefault="00477365">
            <w:pPr>
              <w:spacing w:after="0" w:line="259" w:lineRule="auto"/>
              <w:ind w:left="0" w:right="22" w:firstLine="0"/>
              <w:jc w:val="right"/>
            </w:pPr>
            <w:r>
              <w:rPr>
                <w:b/>
              </w:rPr>
              <w:t xml:space="preserve"> </w:t>
            </w:r>
          </w:p>
          <w:p w14:paraId="3F39EE58" w14:textId="77777777" w:rsidR="00925913" w:rsidRDefault="00477365">
            <w:pPr>
              <w:spacing w:after="0" w:line="259" w:lineRule="auto"/>
              <w:ind w:left="0" w:right="22" w:firstLine="0"/>
              <w:jc w:val="right"/>
            </w:pPr>
            <w:r>
              <w:rPr>
                <w:b/>
              </w:rPr>
              <w:t xml:space="preserve"> </w:t>
            </w:r>
          </w:p>
          <w:p w14:paraId="2C79898D" w14:textId="77777777" w:rsidR="00925913" w:rsidRDefault="00477365">
            <w:pPr>
              <w:spacing w:after="0" w:line="259" w:lineRule="auto"/>
              <w:ind w:left="0" w:right="22" w:firstLine="0"/>
              <w:jc w:val="right"/>
            </w:pPr>
            <w:r>
              <w:t xml:space="preserve"> </w:t>
            </w:r>
          </w:p>
        </w:tc>
      </w:tr>
      <w:tr w:rsidR="00925913" w14:paraId="5844D6D6" w14:textId="77777777">
        <w:trPr>
          <w:trHeight w:val="691"/>
        </w:trPr>
        <w:tc>
          <w:tcPr>
            <w:tcW w:w="1133" w:type="dxa"/>
            <w:tcBorders>
              <w:top w:val="nil"/>
              <w:left w:val="single" w:sz="8" w:space="0" w:color="000000"/>
              <w:bottom w:val="nil"/>
              <w:right w:val="single" w:sz="8" w:space="0" w:color="000000"/>
            </w:tcBorders>
          </w:tcPr>
          <w:p w14:paraId="5AC87F30" w14:textId="77777777" w:rsidR="00925913" w:rsidRDefault="00477365">
            <w:pPr>
              <w:spacing w:after="0" w:line="259" w:lineRule="auto"/>
              <w:ind w:left="0" w:right="29" w:firstLine="0"/>
              <w:jc w:val="right"/>
            </w:pPr>
            <w:r>
              <w:t xml:space="preserve"> </w:t>
            </w:r>
          </w:p>
          <w:p w14:paraId="58C42D00" w14:textId="77777777" w:rsidR="00925913" w:rsidRDefault="00477365">
            <w:pPr>
              <w:spacing w:after="0" w:line="259" w:lineRule="auto"/>
              <w:ind w:left="0" w:right="29" w:firstLine="0"/>
              <w:jc w:val="right"/>
            </w:pPr>
            <w:r>
              <w:t xml:space="preserve"> </w:t>
            </w:r>
          </w:p>
          <w:p w14:paraId="78FF4DA9" w14:textId="77777777" w:rsidR="00925913" w:rsidRDefault="00477365">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7553457A" w14:textId="77777777" w:rsidR="00925913" w:rsidRDefault="00477365">
            <w:pPr>
              <w:spacing w:after="0" w:line="259" w:lineRule="auto"/>
              <w:ind w:left="0" w:right="84" w:firstLine="0"/>
              <w:jc w:val="right"/>
            </w:pPr>
            <w:r>
              <w:t xml:space="preserve">-165,572 </w:t>
            </w:r>
          </w:p>
          <w:p w14:paraId="169D478B" w14:textId="77777777" w:rsidR="00925913" w:rsidRDefault="00477365">
            <w:pPr>
              <w:spacing w:after="0" w:line="259" w:lineRule="auto"/>
              <w:ind w:left="0" w:right="26" w:firstLine="0"/>
              <w:jc w:val="right"/>
            </w:pPr>
            <w:r>
              <w:t xml:space="preserve"> </w:t>
            </w:r>
          </w:p>
          <w:p w14:paraId="2ACE5A77"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49715F32" w14:textId="77777777" w:rsidR="00925913" w:rsidRDefault="00477365">
            <w:pPr>
              <w:spacing w:after="0" w:line="259" w:lineRule="auto"/>
              <w:ind w:left="0" w:right="83" w:firstLine="0"/>
              <w:jc w:val="right"/>
            </w:pPr>
            <w:r>
              <w:t xml:space="preserve">-165,572 </w:t>
            </w:r>
          </w:p>
          <w:p w14:paraId="1D5DE472" w14:textId="77777777" w:rsidR="00925913" w:rsidRDefault="00477365">
            <w:pPr>
              <w:spacing w:after="0" w:line="259" w:lineRule="auto"/>
              <w:ind w:left="0" w:right="25" w:firstLine="0"/>
              <w:jc w:val="right"/>
            </w:pPr>
            <w:r>
              <w:t xml:space="preserve"> </w:t>
            </w:r>
          </w:p>
          <w:p w14:paraId="3611B6BE" w14:textId="77777777" w:rsidR="00925913" w:rsidRDefault="00477365">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609C5BE2" w14:textId="77777777" w:rsidR="00925913" w:rsidRDefault="00477365">
            <w:pPr>
              <w:spacing w:after="0" w:line="259" w:lineRule="auto"/>
              <w:ind w:left="18" w:right="0" w:firstLine="0"/>
              <w:jc w:val="left"/>
            </w:pPr>
            <w:r>
              <w:t xml:space="preserve">Income from Council Tax Payers </w:t>
            </w:r>
          </w:p>
          <w:p w14:paraId="697DC42B" w14:textId="77777777" w:rsidR="00925913" w:rsidRDefault="00477365">
            <w:pPr>
              <w:spacing w:after="0" w:line="259" w:lineRule="auto"/>
              <w:ind w:left="18" w:right="0" w:firstLine="0"/>
              <w:jc w:val="left"/>
            </w:pPr>
            <w:r>
              <w:t xml:space="preserve"> </w:t>
            </w:r>
          </w:p>
          <w:p w14:paraId="18DB8203" w14:textId="77777777" w:rsidR="00925913" w:rsidRDefault="00477365">
            <w:pPr>
              <w:spacing w:after="0" w:line="259" w:lineRule="auto"/>
              <w:ind w:left="18" w:right="0" w:firstLine="0"/>
              <w:jc w:val="left"/>
            </w:pPr>
            <w:r>
              <w:rPr>
                <w:u w:val="single" w:color="000000"/>
              </w:rPr>
              <w:t>Transfers from the General Fund</w:t>
            </w:r>
            <w:r>
              <w:t xml:space="preserve"> </w:t>
            </w:r>
          </w:p>
        </w:tc>
        <w:tc>
          <w:tcPr>
            <w:tcW w:w="710" w:type="dxa"/>
            <w:tcBorders>
              <w:top w:val="nil"/>
              <w:left w:val="single" w:sz="8" w:space="0" w:color="000000"/>
              <w:bottom w:val="nil"/>
              <w:right w:val="single" w:sz="8" w:space="0" w:color="000000"/>
            </w:tcBorders>
          </w:tcPr>
          <w:p w14:paraId="38175F25" w14:textId="77777777" w:rsidR="00925913" w:rsidRDefault="00477365">
            <w:pPr>
              <w:spacing w:after="0" w:line="259" w:lineRule="auto"/>
              <w:ind w:left="0" w:right="12" w:firstLine="0"/>
              <w:jc w:val="center"/>
            </w:pPr>
            <w:r>
              <w:t xml:space="preserve"> </w:t>
            </w:r>
          </w:p>
          <w:p w14:paraId="73A9CECD" w14:textId="77777777" w:rsidR="00925913" w:rsidRDefault="00477365">
            <w:pPr>
              <w:spacing w:after="0" w:line="259" w:lineRule="auto"/>
              <w:ind w:left="0" w:right="12" w:firstLine="0"/>
              <w:jc w:val="center"/>
            </w:pPr>
            <w:r>
              <w:t xml:space="preserve"> </w:t>
            </w:r>
          </w:p>
          <w:p w14:paraId="546F8FCC"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56EC72BA" w14:textId="77777777" w:rsidR="00925913" w:rsidRDefault="00477365">
            <w:pPr>
              <w:spacing w:after="0" w:line="259" w:lineRule="auto"/>
              <w:ind w:left="0" w:right="26" w:firstLine="0"/>
              <w:jc w:val="right"/>
            </w:pPr>
            <w:r>
              <w:t xml:space="preserve"> </w:t>
            </w:r>
          </w:p>
          <w:p w14:paraId="47FA3FCF" w14:textId="77777777" w:rsidR="00925913" w:rsidRDefault="00477365">
            <w:pPr>
              <w:spacing w:after="0" w:line="259" w:lineRule="auto"/>
              <w:ind w:left="0" w:right="26" w:firstLine="0"/>
              <w:jc w:val="right"/>
            </w:pPr>
            <w:r>
              <w:t xml:space="preserve"> </w:t>
            </w:r>
          </w:p>
          <w:p w14:paraId="666EB3CD"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3FF4A3E0" w14:textId="77777777" w:rsidR="00925913" w:rsidRDefault="00477365">
            <w:pPr>
              <w:spacing w:after="0" w:line="259" w:lineRule="auto"/>
              <w:ind w:left="0" w:right="85" w:firstLine="0"/>
              <w:jc w:val="right"/>
            </w:pPr>
            <w:r>
              <w:t xml:space="preserve">-178,820 </w:t>
            </w:r>
          </w:p>
          <w:p w14:paraId="273FB180" w14:textId="77777777" w:rsidR="00925913" w:rsidRDefault="00477365">
            <w:pPr>
              <w:spacing w:after="0" w:line="259" w:lineRule="auto"/>
              <w:ind w:left="0" w:right="28" w:firstLine="0"/>
              <w:jc w:val="right"/>
            </w:pPr>
            <w:r>
              <w:t xml:space="preserve"> </w:t>
            </w:r>
          </w:p>
          <w:p w14:paraId="51894F45"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1BB2E6C1" w14:textId="77777777" w:rsidR="00925913" w:rsidRDefault="00477365">
            <w:pPr>
              <w:spacing w:after="0" w:line="259" w:lineRule="auto"/>
              <w:ind w:left="0" w:right="79" w:firstLine="0"/>
              <w:jc w:val="right"/>
            </w:pPr>
            <w:r>
              <w:t xml:space="preserve">-178,820 </w:t>
            </w:r>
          </w:p>
          <w:p w14:paraId="394B480A" w14:textId="77777777" w:rsidR="00925913" w:rsidRDefault="00477365">
            <w:pPr>
              <w:spacing w:after="0" w:line="259" w:lineRule="auto"/>
              <w:ind w:left="0" w:right="22" w:firstLine="0"/>
              <w:jc w:val="right"/>
            </w:pPr>
            <w:r>
              <w:t xml:space="preserve"> </w:t>
            </w:r>
          </w:p>
          <w:p w14:paraId="18177DE1" w14:textId="77777777" w:rsidR="00925913" w:rsidRDefault="00477365">
            <w:pPr>
              <w:spacing w:after="0" w:line="259" w:lineRule="auto"/>
              <w:ind w:left="0" w:right="22" w:firstLine="0"/>
              <w:jc w:val="right"/>
            </w:pPr>
            <w:r>
              <w:t xml:space="preserve"> </w:t>
            </w:r>
          </w:p>
        </w:tc>
      </w:tr>
      <w:tr w:rsidR="00925913" w14:paraId="68DE037A" w14:textId="77777777">
        <w:trPr>
          <w:trHeight w:val="919"/>
        </w:trPr>
        <w:tc>
          <w:tcPr>
            <w:tcW w:w="1133" w:type="dxa"/>
            <w:tcBorders>
              <w:top w:val="nil"/>
              <w:left w:val="single" w:sz="8" w:space="0" w:color="000000"/>
              <w:bottom w:val="nil"/>
              <w:right w:val="single" w:sz="8" w:space="0" w:color="000000"/>
            </w:tcBorders>
          </w:tcPr>
          <w:p w14:paraId="63F2AF20" w14:textId="77777777" w:rsidR="00925913" w:rsidRDefault="00477365">
            <w:pPr>
              <w:spacing w:after="211" w:line="259" w:lineRule="auto"/>
              <w:ind w:left="0" w:right="29" w:firstLine="0"/>
              <w:jc w:val="right"/>
            </w:pPr>
            <w:r>
              <w:t xml:space="preserve"> </w:t>
            </w:r>
          </w:p>
          <w:p w14:paraId="7035413A" w14:textId="77777777" w:rsidR="00925913" w:rsidRDefault="00477365">
            <w:pPr>
              <w:spacing w:after="0" w:line="259" w:lineRule="auto"/>
              <w:ind w:left="0" w:right="29" w:firstLine="0"/>
              <w:jc w:val="right"/>
            </w:pPr>
            <w:r>
              <w:t xml:space="preserve"> </w:t>
            </w:r>
          </w:p>
          <w:p w14:paraId="46144FC5" w14:textId="77777777" w:rsidR="00925913" w:rsidRDefault="00477365">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14452298" w14:textId="77777777" w:rsidR="00925913" w:rsidRDefault="00477365">
            <w:pPr>
              <w:spacing w:after="211" w:line="259" w:lineRule="auto"/>
              <w:ind w:left="0" w:right="84" w:firstLine="0"/>
              <w:jc w:val="right"/>
            </w:pPr>
            <w:r>
              <w:t xml:space="preserve">-2,945 </w:t>
            </w:r>
          </w:p>
          <w:p w14:paraId="3B4CD585" w14:textId="77777777" w:rsidR="00925913" w:rsidRDefault="00477365">
            <w:pPr>
              <w:spacing w:after="0" w:line="259" w:lineRule="auto"/>
              <w:ind w:left="0" w:right="26" w:firstLine="0"/>
              <w:jc w:val="right"/>
            </w:pPr>
            <w:r>
              <w:t xml:space="preserve"> </w:t>
            </w:r>
          </w:p>
          <w:p w14:paraId="0DA820EB"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0603836F" w14:textId="77777777" w:rsidR="00925913" w:rsidRDefault="00477365">
            <w:pPr>
              <w:spacing w:after="211" w:line="259" w:lineRule="auto"/>
              <w:ind w:left="0" w:right="83" w:firstLine="0"/>
              <w:jc w:val="right"/>
            </w:pPr>
            <w:r>
              <w:t xml:space="preserve">-2,945 </w:t>
            </w:r>
          </w:p>
          <w:p w14:paraId="4FD5E54E" w14:textId="77777777" w:rsidR="00925913" w:rsidRDefault="00477365">
            <w:pPr>
              <w:spacing w:after="0" w:line="259" w:lineRule="auto"/>
              <w:ind w:left="0" w:right="25" w:firstLine="0"/>
              <w:jc w:val="right"/>
            </w:pPr>
            <w:r>
              <w:t xml:space="preserve"> </w:t>
            </w:r>
          </w:p>
          <w:p w14:paraId="5BCAD313" w14:textId="77777777" w:rsidR="00925913" w:rsidRDefault="00477365">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0F1075C5" w14:textId="77777777" w:rsidR="00925913" w:rsidRDefault="00477365">
            <w:pPr>
              <w:spacing w:after="0" w:line="259" w:lineRule="auto"/>
              <w:ind w:left="18" w:right="0" w:firstLine="0"/>
              <w:jc w:val="left"/>
            </w:pPr>
            <w:r>
              <w:t xml:space="preserve">Hardship Relief / Care leavers </w:t>
            </w:r>
          </w:p>
          <w:p w14:paraId="0582AF55" w14:textId="77777777" w:rsidR="00925913" w:rsidRDefault="00477365">
            <w:pPr>
              <w:spacing w:after="0" w:line="259" w:lineRule="auto"/>
              <w:ind w:left="18" w:right="0" w:firstLine="0"/>
              <w:jc w:val="left"/>
            </w:pPr>
            <w:r>
              <w:t xml:space="preserve">Discounts </w:t>
            </w:r>
          </w:p>
          <w:p w14:paraId="018CFC2A" w14:textId="77777777" w:rsidR="00925913" w:rsidRDefault="00477365">
            <w:pPr>
              <w:spacing w:after="0" w:line="259" w:lineRule="auto"/>
              <w:ind w:left="18" w:right="0" w:firstLine="0"/>
              <w:jc w:val="left"/>
            </w:pPr>
            <w:r>
              <w:t xml:space="preserve"> </w:t>
            </w:r>
          </w:p>
          <w:p w14:paraId="18B29826" w14:textId="77777777" w:rsidR="00925913" w:rsidRDefault="00477365">
            <w:pPr>
              <w:spacing w:after="0" w:line="259" w:lineRule="auto"/>
              <w:ind w:left="18" w:right="0" w:firstLine="0"/>
              <w:jc w:val="left"/>
            </w:pPr>
            <w:r>
              <w:rPr>
                <w:u w:val="single" w:color="000000"/>
              </w:rPr>
              <w:t>Business Rates</w:t>
            </w:r>
            <w:r>
              <w:t xml:space="preserve"> </w:t>
            </w:r>
          </w:p>
        </w:tc>
        <w:tc>
          <w:tcPr>
            <w:tcW w:w="710" w:type="dxa"/>
            <w:tcBorders>
              <w:top w:val="nil"/>
              <w:left w:val="single" w:sz="8" w:space="0" w:color="000000"/>
              <w:bottom w:val="nil"/>
              <w:right w:val="single" w:sz="8" w:space="0" w:color="000000"/>
            </w:tcBorders>
          </w:tcPr>
          <w:p w14:paraId="1683A8D3" w14:textId="77777777" w:rsidR="00925913" w:rsidRDefault="00477365">
            <w:pPr>
              <w:spacing w:after="211" w:line="259" w:lineRule="auto"/>
              <w:ind w:left="0" w:right="12" w:firstLine="0"/>
              <w:jc w:val="center"/>
            </w:pPr>
            <w:r>
              <w:t xml:space="preserve"> </w:t>
            </w:r>
          </w:p>
          <w:p w14:paraId="53F05C6A" w14:textId="77777777" w:rsidR="00925913" w:rsidRDefault="00477365">
            <w:pPr>
              <w:spacing w:after="0" w:line="259" w:lineRule="auto"/>
              <w:ind w:left="0" w:right="12" w:firstLine="0"/>
              <w:jc w:val="center"/>
            </w:pPr>
            <w:r>
              <w:t xml:space="preserve"> </w:t>
            </w:r>
          </w:p>
          <w:p w14:paraId="471621B7"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37184B7D" w14:textId="77777777" w:rsidR="00925913" w:rsidRDefault="00477365">
            <w:pPr>
              <w:spacing w:after="211" w:line="259" w:lineRule="auto"/>
              <w:ind w:left="0" w:right="26" w:firstLine="0"/>
              <w:jc w:val="right"/>
            </w:pPr>
            <w:r>
              <w:t xml:space="preserve"> </w:t>
            </w:r>
          </w:p>
          <w:p w14:paraId="3A14C45D" w14:textId="77777777" w:rsidR="00925913" w:rsidRDefault="00477365">
            <w:pPr>
              <w:spacing w:after="0" w:line="259" w:lineRule="auto"/>
              <w:ind w:left="0" w:right="26" w:firstLine="0"/>
              <w:jc w:val="right"/>
            </w:pPr>
            <w:r>
              <w:t xml:space="preserve"> </w:t>
            </w:r>
          </w:p>
          <w:p w14:paraId="49BE0857"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1A52C24E" w14:textId="77777777" w:rsidR="00925913" w:rsidRDefault="00477365">
            <w:pPr>
              <w:spacing w:after="211" w:line="259" w:lineRule="auto"/>
              <w:ind w:left="0" w:right="85" w:firstLine="0"/>
              <w:jc w:val="right"/>
            </w:pPr>
            <w:r>
              <w:t xml:space="preserve">-375 </w:t>
            </w:r>
          </w:p>
          <w:p w14:paraId="73F4F5DC" w14:textId="77777777" w:rsidR="00925913" w:rsidRDefault="00477365">
            <w:pPr>
              <w:spacing w:after="0" w:line="259" w:lineRule="auto"/>
              <w:ind w:left="0" w:right="28" w:firstLine="0"/>
              <w:jc w:val="right"/>
            </w:pPr>
            <w:r>
              <w:t xml:space="preserve"> </w:t>
            </w:r>
          </w:p>
          <w:p w14:paraId="1788FCB9"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7D540C29" w14:textId="77777777" w:rsidR="00925913" w:rsidRDefault="00477365">
            <w:pPr>
              <w:spacing w:after="211" w:line="259" w:lineRule="auto"/>
              <w:ind w:left="0" w:right="79" w:firstLine="0"/>
              <w:jc w:val="right"/>
            </w:pPr>
            <w:r>
              <w:t xml:space="preserve">-375 </w:t>
            </w:r>
          </w:p>
          <w:p w14:paraId="1C6381A0" w14:textId="77777777" w:rsidR="00925913" w:rsidRDefault="00477365">
            <w:pPr>
              <w:spacing w:after="0" w:line="259" w:lineRule="auto"/>
              <w:ind w:left="0" w:right="22" w:firstLine="0"/>
              <w:jc w:val="right"/>
            </w:pPr>
            <w:r>
              <w:t xml:space="preserve"> </w:t>
            </w:r>
          </w:p>
          <w:p w14:paraId="30708D00" w14:textId="77777777" w:rsidR="00925913" w:rsidRDefault="00477365">
            <w:pPr>
              <w:spacing w:after="0" w:line="259" w:lineRule="auto"/>
              <w:ind w:left="0" w:right="22" w:firstLine="0"/>
              <w:jc w:val="right"/>
            </w:pPr>
            <w:r>
              <w:t xml:space="preserve"> </w:t>
            </w:r>
          </w:p>
        </w:tc>
      </w:tr>
      <w:tr w:rsidR="00925913" w14:paraId="7A83BA2B" w14:textId="77777777">
        <w:trPr>
          <w:trHeight w:val="691"/>
        </w:trPr>
        <w:tc>
          <w:tcPr>
            <w:tcW w:w="1133" w:type="dxa"/>
            <w:tcBorders>
              <w:top w:val="nil"/>
              <w:left w:val="single" w:sz="8" w:space="0" w:color="000000"/>
              <w:bottom w:val="nil"/>
              <w:right w:val="single" w:sz="8" w:space="0" w:color="000000"/>
            </w:tcBorders>
          </w:tcPr>
          <w:p w14:paraId="28384E4A" w14:textId="77777777" w:rsidR="00925913" w:rsidRDefault="00477365">
            <w:pPr>
              <w:spacing w:after="0" w:line="259" w:lineRule="auto"/>
              <w:ind w:left="0" w:right="87" w:firstLine="0"/>
              <w:jc w:val="right"/>
            </w:pPr>
            <w:r>
              <w:t xml:space="preserve">-29,890 </w:t>
            </w:r>
          </w:p>
          <w:p w14:paraId="13204719" w14:textId="77777777" w:rsidR="00925913" w:rsidRDefault="00477365">
            <w:pPr>
              <w:spacing w:after="0" w:line="259" w:lineRule="auto"/>
              <w:ind w:left="0" w:right="29" w:firstLine="0"/>
              <w:jc w:val="right"/>
            </w:pPr>
            <w:r>
              <w:t xml:space="preserve"> </w:t>
            </w:r>
          </w:p>
          <w:p w14:paraId="5854583B" w14:textId="77777777" w:rsidR="00925913" w:rsidRDefault="00477365">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36C9BA95" w14:textId="77777777" w:rsidR="00925913" w:rsidRDefault="00477365">
            <w:pPr>
              <w:spacing w:after="0" w:line="259" w:lineRule="auto"/>
              <w:ind w:left="0" w:right="26" w:firstLine="0"/>
              <w:jc w:val="right"/>
            </w:pPr>
            <w:r>
              <w:t xml:space="preserve"> </w:t>
            </w:r>
          </w:p>
          <w:p w14:paraId="7407B639" w14:textId="77777777" w:rsidR="00925913" w:rsidRDefault="00477365">
            <w:pPr>
              <w:spacing w:after="0" w:line="259" w:lineRule="auto"/>
              <w:ind w:left="0" w:right="26" w:firstLine="0"/>
              <w:jc w:val="right"/>
            </w:pPr>
            <w:r>
              <w:t xml:space="preserve"> </w:t>
            </w:r>
          </w:p>
          <w:p w14:paraId="66E6AF93"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3AEA98CF" w14:textId="77777777" w:rsidR="00925913" w:rsidRDefault="00477365">
            <w:pPr>
              <w:spacing w:after="0" w:line="259" w:lineRule="auto"/>
              <w:ind w:left="0" w:right="83" w:firstLine="0"/>
              <w:jc w:val="right"/>
            </w:pPr>
            <w:r>
              <w:t>-</w:t>
            </w:r>
            <w:r>
              <w:t xml:space="preserve">29,890 </w:t>
            </w:r>
          </w:p>
          <w:p w14:paraId="54F50115" w14:textId="77777777" w:rsidR="00925913" w:rsidRDefault="00477365">
            <w:pPr>
              <w:spacing w:after="0" w:line="259" w:lineRule="auto"/>
              <w:ind w:left="0" w:right="25" w:firstLine="0"/>
              <w:jc w:val="right"/>
            </w:pPr>
            <w:r>
              <w:t xml:space="preserve"> </w:t>
            </w:r>
          </w:p>
          <w:p w14:paraId="56377232" w14:textId="77777777" w:rsidR="00925913" w:rsidRDefault="00477365">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2824D3C3" w14:textId="77777777" w:rsidR="00925913" w:rsidRDefault="00477365">
            <w:pPr>
              <w:spacing w:after="0" w:line="259" w:lineRule="auto"/>
              <w:ind w:left="18" w:right="0" w:firstLine="0"/>
              <w:jc w:val="left"/>
            </w:pPr>
            <w:r>
              <w:t xml:space="preserve">Income from Business Ratepayers </w:t>
            </w:r>
          </w:p>
          <w:p w14:paraId="27DCB363" w14:textId="77777777" w:rsidR="00925913" w:rsidRDefault="00477365">
            <w:pPr>
              <w:spacing w:after="0" w:line="259" w:lineRule="auto"/>
              <w:ind w:left="18" w:right="0" w:firstLine="0"/>
              <w:jc w:val="left"/>
            </w:pPr>
            <w:r>
              <w:t xml:space="preserve"> </w:t>
            </w:r>
          </w:p>
          <w:p w14:paraId="58DAA4BF" w14:textId="77777777" w:rsidR="00925913" w:rsidRDefault="00477365">
            <w:pPr>
              <w:spacing w:after="0" w:line="259" w:lineRule="auto"/>
              <w:ind w:left="18" w:right="0" w:firstLine="0"/>
              <w:jc w:val="left"/>
            </w:pPr>
            <w:r>
              <w:rPr>
                <w:u w:val="single" w:color="000000"/>
              </w:rPr>
              <w:t>Contributions</w:t>
            </w:r>
            <w:r>
              <w:t xml:space="preserve"> </w:t>
            </w:r>
          </w:p>
        </w:tc>
        <w:tc>
          <w:tcPr>
            <w:tcW w:w="710" w:type="dxa"/>
            <w:tcBorders>
              <w:top w:val="nil"/>
              <w:left w:val="single" w:sz="8" w:space="0" w:color="000000"/>
              <w:bottom w:val="nil"/>
              <w:right w:val="single" w:sz="8" w:space="0" w:color="000000"/>
            </w:tcBorders>
          </w:tcPr>
          <w:p w14:paraId="56EF0DAD" w14:textId="77777777" w:rsidR="00925913" w:rsidRDefault="00477365">
            <w:pPr>
              <w:spacing w:after="0" w:line="259" w:lineRule="auto"/>
              <w:ind w:left="0" w:right="67" w:firstLine="0"/>
              <w:jc w:val="center"/>
            </w:pPr>
            <w:r>
              <w:t xml:space="preserve">2 </w:t>
            </w:r>
          </w:p>
          <w:p w14:paraId="2BEC7AF8" w14:textId="77777777" w:rsidR="00925913" w:rsidRDefault="00477365">
            <w:pPr>
              <w:spacing w:after="0" w:line="259" w:lineRule="auto"/>
              <w:ind w:left="0" w:right="12" w:firstLine="0"/>
              <w:jc w:val="center"/>
            </w:pPr>
            <w:r>
              <w:t xml:space="preserve"> </w:t>
            </w:r>
          </w:p>
          <w:p w14:paraId="2A363CC2"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7DC5AEF2" w14:textId="77777777" w:rsidR="00925913" w:rsidRDefault="00477365">
            <w:pPr>
              <w:spacing w:after="0" w:line="259" w:lineRule="auto"/>
              <w:ind w:left="0" w:right="84" w:firstLine="0"/>
              <w:jc w:val="right"/>
            </w:pPr>
            <w:r>
              <w:t xml:space="preserve">-56,440 </w:t>
            </w:r>
          </w:p>
          <w:p w14:paraId="23D57D44" w14:textId="77777777" w:rsidR="00925913" w:rsidRDefault="00477365">
            <w:pPr>
              <w:spacing w:after="0" w:line="259" w:lineRule="auto"/>
              <w:ind w:left="0" w:right="26" w:firstLine="0"/>
              <w:jc w:val="right"/>
            </w:pPr>
            <w:r>
              <w:t xml:space="preserve"> </w:t>
            </w:r>
          </w:p>
          <w:p w14:paraId="50335D36"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5D8BD3B5" w14:textId="77777777" w:rsidR="00925913" w:rsidRDefault="00477365">
            <w:pPr>
              <w:spacing w:after="0" w:line="259" w:lineRule="auto"/>
              <w:ind w:left="0" w:right="28" w:firstLine="0"/>
              <w:jc w:val="right"/>
            </w:pPr>
            <w:r>
              <w:t xml:space="preserve"> </w:t>
            </w:r>
          </w:p>
          <w:p w14:paraId="5845A097" w14:textId="77777777" w:rsidR="00925913" w:rsidRDefault="00477365">
            <w:pPr>
              <w:spacing w:after="0" w:line="259" w:lineRule="auto"/>
              <w:ind w:left="0" w:right="28" w:firstLine="0"/>
              <w:jc w:val="right"/>
            </w:pPr>
            <w:r>
              <w:t xml:space="preserve"> </w:t>
            </w:r>
          </w:p>
          <w:p w14:paraId="022EB8E5"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5577DC37" w14:textId="77777777" w:rsidR="00925913" w:rsidRDefault="00477365">
            <w:pPr>
              <w:spacing w:after="0" w:line="259" w:lineRule="auto"/>
              <w:ind w:left="0" w:right="79" w:firstLine="0"/>
              <w:jc w:val="right"/>
            </w:pPr>
            <w:r>
              <w:t xml:space="preserve">-56,440 </w:t>
            </w:r>
          </w:p>
          <w:p w14:paraId="72481E92" w14:textId="77777777" w:rsidR="00925913" w:rsidRDefault="00477365">
            <w:pPr>
              <w:spacing w:after="0" w:line="259" w:lineRule="auto"/>
              <w:ind w:left="0" w:right="22" w:firstLine="0"/>
              <w:jc w:val="right"/>
            </w:pPr>
            <w:r>
              <w:t xml:space="preserve"> </w:t>
            </w:r>
          </w:p>
          <w:p w14:paraId="53C9A9CB" w14:textId="77777777" w:rsidR="00925913" w:rsidRDefault="00477365">
            <w:pPr>
              <w:spacing w:after="0" w:line="259" w:lineRule="auto"/>
              <w:ind w:left="0" w:right="22" w:firstLine="0"/>
              <w:jc w:val="right"/>
            </w:pPr>
            <w:r>
              <w:t xml:space="preserve"> </w:t>
            </w:r>
          </w:p>
        </w:tc>
      </w:tr>
      <w:tr w:rsidR="00925913" w14:paraId="645CABD2" w14:textId="77777777">
        <w:trPr>
          <w:trHeight w:val="696"/>
        </w:trPr>
        <w:tc>
          <w:tcPr>
            <w:tcW w:w="1133" w:type="dxa"/>
            <w:tcBorders>
              <w:top w:val="nil"/>
              <w:left w:val="single" w:sz="8" w:space="0" w:color="000000"/>
              <w:bottom w:val="single" w:sz="8" w:space="0" w:color="000000"/>
              <w:right w:val="single" w:sz="8" w:space="0" w:color="000000"/>
            </w:tcBorders>
          </w:tcPr>
          <w:p w14:paraId="2A89F344" w14:textId="77777777" w:rsidR="00925913" w:rsidRDefault="00477365">
            <w:pPr>
              <w:spacing w:after="211" w:line="259" w:lineRule="auto"/>
              <w:ind w:left="0" w:right="84" w:firstLine="0"/>
              <w:jc w:val="right"/>
            </w:pPr>
            <w:r>
              <w:t xml:space="preserve">0 </w:t>
            </w:r>
          </w:p>
          <w:p w14:paraId="0946440F" w14:textId="77777777" w:rsidR="00925913" w:rsidRDefault="00477365">
            <w:pPr>
              <w:spacing w:after="0" w:line="259" w:lineRule="auto"/>
              <w:ind w:left="0" w:right="29" w:firstLine="0"/>
              <w:jc w:val="right"/>
            </w:pPr>
            <w:r>
              <w:t xml:space="preserve"> </w:t>
            </w:r>
          </w:p>
        </w:tc>
        <w:tc>
          <w:tcPr>
            <w:tcW w:w="1133" w:type="dxa"/>
            <w:tcBorders>
              <w:top w:val="nil"/>
              <w:left w:val="single" w:sz="8" w:space="0" w:color="000000"/>
              <w:bottom w:val="single" w:sz="8" w:space="0" w:color="000000"/>
              <w:right w:val="single" w:sz="8" w:space="0" w:color="000000"/>
            </w:tcBorders>
          </w:tcPr>
          <w:p w14:paraId="67ADAA72" w14:textId="77777777" w:rsidR="00925913" w:rsidRDefault="00477365">
            <w:pPr>
              <w:spacing w:after="211" w:line="259" w:lineRule="auto"/>
              <w:ind w:left="0" w:right="84" w:firstLine="0"/>
              <w:jc w:val="right"/>
            </w:pPr>
            <w:r>
              <w:t xml:space="preserve">-2,348 </w:t>
            </w:r>
          </w:p>
          <w:p w14:paraId="0C70BDB2"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5C2A06D1" w14:textId="77777777" w:rsidR="00925913" w:rsidRDefault="00477365">
            <w:pPr>
              <w:spacing w:after="211" w:line="259" w:lineRule="auto"/>
              <w:ind w:left="0" w:right="83" w:firstLine="0"/>
              <w:jc w:val="right"/>
            </w:pPr>
            <w:r>
              <w:t xml:space="preserve">-2,348 </w:t>
            </w:r>
          </w:p>
          <w:p w14:paraId="53545FC2" w14:textId="77777777" w:rsidR="00925913" w:rsidRDefault="00477365">
            <w:pPr>
              <w:spacing w:after="0" w:line="259" w:lineRule="auto"/>
              <w:ind w:left="0" w:right="25" w:firstLine="0"/>
              <w:jc w:val="right"/>
            </w:pPr>
            <w:r>
              <w:t xml:space="preserve"> </w:t>
            </w:r>
          </w:p>
        </w:tc>
        <w:tc>
          <w:tcPr>
            <w:tcW w:w="3405" w:type="dxa"/>
            <w:vMerge w:val="restart"/>
            <w:tcBorders>
              <w:top w:val="nil"/>
              <w:left w:val="single" w:sz="8" w:space="0" w:color="000000"/>
              <w:bottom w:val="nil"/>
              <w:right w:val="single" w:sz="8" w:space="0" w:color="000000"/>
            </w:tcBorders>
          </w:tcPr>
          <w:p w14:paraId="66EA7B87" w14:textId="77777777" w:rsidR="00925913" w:rsidRDefault="00477365">
            <w:pPr>
              <w:spacing w:after="0" w:line="258" w:lineRule="auto"/>
              <w:ind w:left="18" w:right="0" w:firstLine="0"/>
              <w:jc w:val="left"/>
            </w:pPr>
            <w:r>
              <w:t xml:space="preserve">Contributions towards previous year’s deficit </w:t>
            </w:r>
          </w:p>
          <w:p w14:paraId="4C91D304" w14:textId="77777777" w:rsidR="00925913" w:rsidRDefault="00477365">
            <w:pPr>
              <w:spacing w:after="2" w:line="259" w:lineRule="auto"/>
              <w:ind w:left="18" w:right="0" w:firstLine="0"/>
              <w:jc w:val="left"/>
            </w:pPr>
            <w:r>
              <w:t xml:space="preserve"> </w:t>
            </w:r>
          </w:p>
          <w:p w14:paraId="11592CA7" w14:textId="77777777" w:rsidR="00925913" w:rsidRDefault="00477365">
            <w:pPr>
              <w:spacing w:line="259" w:lineRule="auto"/>
              <w:ind w:left="18" w:right="0" w:firstLine="0"/>
              <w:jc w:val="left"/>
            </w:pPr>
            <w:r>
              <w:rPr>
                <w:b/>
              </w:rPr>
              <w:t xml:space="preserve">TOTAL INCOME </w:t>
            </w:r>
          </w:p>
          <w:p w14:paraId="2512C13C" w14:textId="77777777" w:rsidR="00925913" w:rsidRDefault="00477365">
            <w:pPr>
              <w:spacing w:after="0" w:line="259" w:lineRule="auto"/>
              <w:ind w:left="18" w:right="0" w:firstLine="0"/>
              <w:jc w:val="left"/>
            </w:pPr>
            <w:r>
              <w:rPr>
                <w:b/>
              </w:rPr>
              <w:t xml:space="preserve"> </w:t>
            </w:r>
          </w:p>
          <w:p w14:paraId="5B8BE7F9" w14:textId="77777777" w:rsidR="00925913" w:rsidRDefault="00477365">
            <w:pPr>
              <w:spacing w:after="0" w:line="259" w:lineRule="auto"/>
              <w:ind w:left="18" w:right="0" w:firstLine="0"/>
              <w:jc w:val="left"/>
            </w:pPr>
            <w:r>
              <w:rPr>
                <w:b/>
                <w:u w:val="single" w:color="000000"/>
              </w:rPr>
              <w:t>EXPENDITURE</w:t>
            </w:r>
            <w:r>
              <w:rPr>
                <w:b/>
              </w:rPr>
              <w:t xml:space="preserve"> </w:t>
            </w:r>
          </w:p>
          <w:p w14:paraId="214F18BF" w14:textId="77777777" w:rsidR="00925913" w:rsidRDefault="00477365">
            <w:pPr>
              <w:spacing w:after="0" w:line="259" w:lineRule="auto"/>
              <w:ind w:left="18" w:right="0" w:firstLine="0"/>
              <w:jc w:val="left"/>
            </w:pPr>
            <w:r>
              <w:rPr>
                <w:b/>
              </w:rPr>
              <w:t xml:space="preserve"> </w:t>
            </w:r>
          </w:p>
          <w:p w14:paraId="72751054" w14:textId="77777777" w:rsidR="00925913" w:rsidRDefault="00477365">
            <w:pPr>
              <w:spacing w:after="0" w:line="259" w:lineRule="auto"/>
              <w:ind w:left="18" w:right="0" w:firstLine="0"/>
              <w:jc w:val="left"/>
            </w:pPr>
            <w:r>
              <w:rPr>
                <w:u w:val="single" w:color="000000"/>
              </w:rPr>
              <w:t>Distribution of Resources</w:t>
            </w:r>
            <w:r>
              <w:t xml:space="preserve"> </w:t>
            </w:r>
          </w:p>
        </w:tc>
        <w:tc>
          <w:tcPr>
            <w:tcW w:w="710" w:type="dxa"/>
            <w:vMerge w:val="restart"/>
            <w:tcBorders>
              <w:top w:val="nil"/>
              <w:left w:val="single" w:sz="8" w:space="0" w:color="000000"/>
              <w:bottom w:val="nil"/>
              <w:right w:val="single" w:sz="8" w:space="0" w:color="000000"/>
            </w:tcBorders>
          </w:tcPr>
          <w:p w14:paraId="10006885" w14:textId="77777777" w:rsidR="00925913" w:rsidRDefault="00477365">
            <w:pPr>
              <w:spacing w:after="211" w:line="259" w:lineRule="auto"/>
              <w:ind w:left="0" w:right="67" w:firstLine="0"/>
              <w:jc w:val="center"/>
            </w:pPr>
            <w:r>
              <w:t xml:space="preserve">3 </w:t>
            </w:r>
          </w:p>
          <w:p w14:paraId="7AB66F7C" w14:textId="77777777" w:rsidR="00925913" w:rsidRDefault="00477365">
            <w:pPr>
              <w:spacing w:after="2" w:line="259" w:lineRule="auto"/>
              <w:ind w:left="0" w:right="12" w:firstLine="0"/>
              <w:jc w:val="center"/>
            </w:pPr>
            <w:r>
              <w:t xml:space="preserve"> </w:t>
            </w:r>
          </w:p>
          <w:p w14:paraId="43DFD897" w14:textId="77777777" w:rsidR="00925913" w:rsidRDefault="00477365">
            <w:pPr>
              <w:spacing w:line="259" w:lineRule="auto"/>
              <w:ind w:left="0" w:right="12" w:firstLine="0"/>
              <w:jc w:val="center"/>
            </w:pPr>
            <w:r>
              <w:rPr>
                <w:b/>
              </w:rPr>
              <w:t xml:space="preserve"> </w:t>
            </w:r>
          </w:p>
          <w:p w14:paraId="7D84EC19" w14:textId="77777777" w:rsidR="00925913" w:rsidRDefault="00477365">
            <w:pPr>
              <w:spacing w:after="0" w:line="259" w:lineRule="auto"/>
              <w:ind w:left="0" w:right="12" w:firstLine="0"/>
              <w:jc w:val="center"/>
            </w:pPr>
            <w:r>
              <w:rPr>
                <w:b/>
              </w:rPr>
              <w:t xml:space="preserve"> </w:t>
            </w:r>
          </w:p>
          <w:p w14:paraId="6F6273B7" w14:textId="77777777" w:rsidR="00925913" w:rsidRDefault="00477365">
            <w:pPr>
              <w:spacing w:after="0" w:line="259" w:lineRule="auto"/>
              <w:ind w:left="0" w:right="12" w:firstLine="0"/>
              <w:jc w:val="center"/>
            </w:pPr>
            <w:r>
              <w:rPr>
                <w:b/>
              </w:rPr>
              <w:t xml:space="preserve"> </w:t>
            </w:r>
          </w:p>
          <w:p w14:paraId="2EFE1E68" w14:textId="77777777" w:rsidR="00925913" w:rsidRDefault="00477365">
            <w:pPr>
              <w:spacing w:after="0" w:line="259" w:lineRule="auto"/>
              <w:ind w:left="0" w:right="12" w:firstLine="0"/>
              <w:jc w:val="center"/>
            </w:pPr>
            <w:r>
              <w:rPr>
                <w:b/>
              </w:rPr>
              <w:t xml:space="preserve"> </w:t>
            </w:r>
          </w:p>
          <w:p w14:paraId="65E1370C"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single" w:sz="8" w:space="0" w:color="000000"/>
              <w:right w:val="single" w:sz="8" w:space="0" w:color="000000"/>
            </w:tcBorders>
          </w:tcPr>
          <w:p w14:paraId="0C09BB34" w14:textId="77777777" w:rsidR="00925913" w:rsidRDefault="00477365">
            <w:pPr>
              <w:spacing w:after="211" w:line="259" w:lineRule="auto"/>
              <w:ind w:left="0" w:right="84" w:firstLine="0"/>
              <w:jc w:val="right"/>
            </w:pPr>
            <w:r>
              <w:t xml:space="preserve">-39,206 </w:t>
            </w:r>
          </w:p>
          <w:p w14:paraId="6C5F6652"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single" w:sz="8" w:space="0" w:color="000000"/>
              <w:right w:val="single" w:sz="8" w:space="0" w:color="000000"/>
            </w:tcBorders>
          </w:tcPr>
          <w:p w14:paraId="22E54CFB" w14:textId="77777777" w:rsidR="00925913" w:rsidRDefault="00477365">
            <w:pPr>
              <w:spacing w:after="211" w:line="259" w:lineRule="auto"/>
              <w:ind w:left="0" w:right="85" w:firstLine="0"/>
              <w:jc w:val="right"/>
            </w:pPr>
            <w:r>
              <w:t xml:space="preserve">-1,764 </w:t>
            </w:r>
          </w:p>
          <w:p w14:paraId="51C6EFF5"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57F05B60" w14:textId="77777777" w:rsidR="00925913" w:rsidRDefault="00477365">
            <w:pPr>
              <w:spacing w:after="211" w:line="259" w:lineRule="auto"/>
              <w:ind w:left="0" w:right="79" w:firstLine="0"/>
              <w:jc w:val="right"/>
            </w:pPr>
            <w:r>
              <w:t xml:space="preserve">-40,970 </w:t>
            </w:r>
          </w:p>
          <w:p w14:paraId="3AEE55C1" w14:textId="77777777" w:rsidR="00925913" w:rsidRDefault="00477365">
            <w:pPr>
              <w:spacing w:after="0" w:line="259" w:lineRule="auto"/>
              <w:ind w:left="0" w:right="22" w:firstLine="0"/>
              <w:jc w:val="right"/>
            </w:pPr>
            <w:r>
              <w:t xml:space="preserve"> </w:t>
            </w:r>
          </w:p>
        </w:tc>
      </w:tr>
      <w:tr w:rsidR="00925913" w14:paraId="04C7A4B9" w14:textId="77777777">
        <w:trPr>
          <w:trHeight w:val="250"/>
        </w:trPr>
        <w:tc>
          <w:tcPr>
            <w:tcW w:w="1133" w:type="dxa"/>
            <w:tcBorders>
              <w:top w:val="single" w:sz="8" w:space="0" w:color="000000"/>
              <w:left w:val="single" w:sz="8" w:space="0" w:color="000000"/>
              <w:bottom w:val="single" w:sz="8" w:space="0" w:color="000000"/>
              <w:right w:val="single" w:sz="8" w:space="0" w:color="000000"/>
            </w:tcBorders>
          </w:tcPr>
          <w:p w14:paraId="523887E8" w14:textId="77777777" w:rsidR="00925913" w:rsidRDefault="00477365">
            <w:pPr>
              <w:spacing w:after="0" w:line="259" w:lineRule="auto"/>
              <w:ind w:left="0" w:right="87" w:firstLine="0"/>
              <w:jc w:val="right"/>
            </w:pPr>
            <w:r>
              <w:rPr>
                <w:b/>
              </w:rPr>
              <w:t xml:space="preserve">-29,890 </w:t>
            </w:r>
          </w:p>
        </w:tc>
        <w:tc>
          <w:tcPr>
            <w:tcW w:w="1133" w:type="dxa"/>
            <w:tcBorders>
              <w:top w:val="single" w:sz="8" w:space="0" w:color="000000"/>
              <w:left w:val="single" w:sz="8" w:space="0" w:color="000000"/>
              <w:bottom w:val="single" w:sz="8" w:space="0" w:color="000000"/>
              <w:right w:val="single" w:sz="8" w:space="0" w:color="000000"/>
            </w:tcBorders>
          </w:tcPr>
          <w:p w14:paraId="5DC2A958" w14:textId="77777777" w:rsidR="00925913" w:rsidRDefault="00477365">
            <w:pPr>
              <w:spacing w:after="0" w:line="259" w:lineRule="auto"/>
              <w:ind w:left="0" w:right="84" w:firstLine="0"/>
              <w:jc w:val="right"/>
            </w:pPr>
            <w:r>
              <w:rPr>
                <w:b/>
              </w:rPr>
              <w:t xml:space="preserve">-170,865 </w:t>
            </w:r>
          </w:p>
        </w:tc>
        <w:tc>
          <w:tcPr>
            <w:tcW w:w="1132" w:type="dxa"/>
            <w:tcBorders>
              <w:top w:val="single" w:sz="8" w:space="0" w:color="000000"/>
              <w:left w:val="single" w:sz="8" w:space="0" w:color="000000"/>
              <w:bottom w:val="single" w:sz="8" w:space="0" w:color="000000"/>
              <w:right w:val="single" w:sz="8" w:space="0" w:color="000000"/>
            </w:tcBorders>
          </w:tcPr>
          <w:p w14:paraId="0FE77B8D" w14:textId="77777777" w:rsidR="00925913" w:rsidRDefault="00477365">
            <w:pPr>
              <w:spacing w:after="0" w:line="259" w:lineRule="auto"/>
              <w:ind w:left="0" w:right="83" w:firstLine="0"/>
              <w:jc w:val="right"/>
            </w:pPr>
            <w:r>
              <w:rPr>
                <w:b/>
              </w:rPr>
              <w:t xml:space="preserve">-200,755 </w:t>
            </w:r>
          </w:p>
        </w:tc>
        <w:tc>
          <w:tcPr>
            <w:tcW w:w="0" w:type="auto"/>
            <w:vMerge/>
            <w:tcBorders>
              <w:top w:val="nil"/>
              <w:left w:val="single" w:sz="8" w:space="0" w:color="000000"/>
              <w:bottom w:val="nil"/>
              <w:right w:val="single" w:sz="8" w:space="0" w:color="000000"/>
            </w:tcBorders>
          </w:tcPr>
          <w:p w14:paraId="3E7B76E3" w14:textId="77777777" w:rsidR="00925913" w:rsidRDefault="00925913">
            <w:pPr>
              <w:spacing w:after="160" w:line="259" w:lineRule="auto"/>
              <w:ind w:left="0" w:right="0" w:firstLine="0"/>
              <w:jc w:val="left"/>
            </w:pPr>
          </w:p>
        </w:tc>
        <w:tc>
          <w:tcPr>
            <w:tcW w:w="0" w:type="auto"/>
            <w:vMerge/>
            <w:tcBorders>
              <w:top w:val="nil"/>
              <w:left w:val="single" w:sz="8" w:space="0" w:color="000000"/>
              <w:bottom w:val="nil"/>
              <w:right w:val="single" w:sz="8" w:space="0" w:color="000000"/>
            </w:tcBorders>
          </w:tcPr>
          <w:p w14:paraId="218CB1D1"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2D8E601D" w14:textId="77777777" w:rsidR="00925913" w:rsidRDefault="00477365">
            <w:pPr>
              <w:spacing w:after="0" w:line="259" w:lineRule="auto"/>
              <w:ind w:left="0" w:right="84" w:firstLine="0"/>
              <w:jc w:val="right"/>
            </w:pPr>
            <w:r>
              <w:rPr>
                <w:b/>
              </w:rPr>
              <w:t xml:space="preserve">-95,646 </w:t>
            </w:r>
          </w:p>
        </w:tc>
        <w:tc>
          <w:tcPr>
            <w:tcW w:w="1135" w:type="dxa"/>
            <w:tcBorders>
              <w:top w:val="single" w:sz="8" w:space="0" w:color="000000"/>
              <w:left w:val="single" w:sz="8" w:space="0" w:color="000000"/>
              <w:bottom w:val="single" w:sz="8" w:space="0" w:color="000000"/>
              <w:right w:val="single" w:sz="8" w:space="0" w:color="000000"/>
            </w:tcBorders>
          </w:tcPr>
          <w:p w14:paraId="4A0A136C" w14:textId="77777777" w:rsidR="00925913" w:rsidRDefault="00477365">
            <w:pPr>
              <w:spacing w:after="0" w:line="259" w:lineRule="auto"/>
              <w:ind w:left="0" w:right="85" w:firstLine="0"/>
              <w:jc w:val="right"/>
            </w:pPr>
            <w:r>
              <w:rPr>
                <w:b/>
              </w:rPr>
              <w:t xml:space="preserve">-180,959 </w:t>
            </w:r>
          </w:p>
        </w:tc>
        <w:tc>
          <w:tcPr>
            <w:tcW w:w="1132" w:type="dxa"/>
            <w:tcBorders>
              <w:top w:val="single" w:sz="8" w:space="0" w:color="000000"/>
              <w:left w:val="single" w:sz="8" w:space="0" w:color="000000"/>
              <w:bottom w:val="single" w:sz="8" w:space="0" w:color="000000"/>
              <w:right w:val="single" w:sz="8" w:space="0" w:color="000000"/>
            </w:tcBorders>
          </w:tcPr>
          <w:p w14:paraId="7F97FCBC" w14:textId="77777777" w:rsidR="00925913" w:rsidRDefault="00477365">
            <w:pPr>
              <w:spacing w:after="0" w:line="259" w:lineRule="auto"/>
              <w:ind w:left="0" w:right="79" w:firstLine="0"/>
              <w:jc w:val="right"/>
            </w:pPr>
            <w:r>
              <w:rPr>
                <w:b/>
              </w:rPr>
              <w:t xml:space="preserve">-276,605 </w:t>
            </w:r>
          </w:p>
        </w:tc>
      </w:tr>
      <w:tr w:rsidR="00925913" w14:paraId="09FD5EFC" w14:textId="77777777">
        <w:trPr>
          <w:trHeight w:val="934"/>
        </w:trPr>
        <w:tc>
          <w:tcPr>
            <w:tcW w:w="1133" w:type="dxa"/>
            <w:tcBorders>
              <w:top w:val="single" w:sz="8" w:space="0" w:color="000000"/>
              <w:left w:val="single" w:sz="8" w:space="0" w:color="000000"/>
              <w:bottom w:val="nil"/>
              <w:right w:val="single" w:sz="8" w:space="0" w:color="000000"/>
            </w:tcBorders>
          </w:tcPr>
          <w:p w14:paraId="7A06FA63" w14:textId="77777777" w:rsidR="00925913" w:rsidRDefault="00477365">
            <w:pPr>
              <w:spacing w:after="0" w:line="259" w:lineRule="auto"/>
              <w:ind w:left="0" w:right="29" w:firstLine="0"/>
              <w:jc w:val="right"/>
            </w:pPr>
            <w:r>
              <w:rPr>
                <w:b/>
              </w:rPr>
              <w:t xml:space="preserve"> </w:t>
            </w:r>
          </w:p>
          <w:p w14:paraId="78C0961B" w14:textId="77777777" w:rsidR="00925913" w:rsidRDefault="00477365">
            <w:pPr>
              <w:spacing w:after="0" w:line="259" w:lineRule="auto"/>
              <w:ind w:left="0" w:right="29" w:firstLine="0"/>
              <w:jc w:val="right"/>
            </w:pPr>
            <w:r>
              <w:rPr>
                <w:b/>
              </w:rPr>
              <w:t xml:space="preserve"> </w:t>
            </w:r>
          </w:p>
          <w:p w14:paraId="0F4B8A9D" w14:textId="77777777" w:rsidR="00925913" w:rsidRDefault="00477365">
            <w:pPr>
              <w:spacing w:after="0" w:line="259" w:lineRule="auto"/>
              <w:ind w:left="0" w:right="29" w:firstLine="0"/>
              <w:jc w:val="right"/>
            </w:pPr>
            <w:r>
              <w:rPr>
                <w:b/>
              </w:rPr>
              <w:t xml:space="preserve"> </w:t>
            </w:r>
          </w:p>
          <w:p w14:paraId="601165CD" w14:textId="77777777" w:rsidR="00925913" w:rsidRDefault="00477365">
            <w:pPr>
              <w:spacing w:after="0" w:line="259" w:lineRule="auto"/>
              <w:ind w:left="0" w:right="29" w:firstLine="0"/>
              <w:jc w:val="right"/>
            </w:pPr>
            <w:r>
              <w:t xml:space="preserve"> </w:t>
            </w:r>
          </w:p>
        </w:tc>
        <w:tc>
          <w:tcPr>
            <w:tcW w:w="1133" w:type="dxa"/>
            <w:tcBorders>
              <w:top w:val="single" w:sz="8" w:space="0" w:color="000000"/>
              <w:left w:val="single" w:sz="8" w:space="0" w:color="000000"/>
              <w:bottom w:val="nil"/>
              <w:right w:val="single" w:sz="8" w:space="0" w:color="000000"/>
            </w:tcBorders>
          </w:tcPr>
          <w:p w14:paraId="167B4F3A" w14:textId="77777777" w:rsidR="00925913" w:rsidRDefault="00477365">
            <w:pPr>
              <w:spacing w:after="0" w:line="259" w:lineRule="auto"/>
              <w:ind w:left="0" w:right="26" w:firstLine="0"/>
              <w:jc w:val="right"/>
            </w:pPr>
            <w:r>
              <w:rPr>
                <w:b/>
              </w:rPr>
              <w:t xml:space="preserve"> </w:t>
            </w:r>
          </w:p>
          <w:p w14:paraId="139B312D" w14:textId="77777777" w:rsidR="00925913" w:rsidRDefault="00477365">
            <w:pPr>
              <w:spacing w:after="0" w:line="259" w:lineRule="auto"/>
              <w:ind w:left="0" w:right="26" w:firstLine="0"/>
              <w:jc w:val="right"/>
            </w:pPr>
            <w:r>
              <w:rPr>
                <w:b/>
              </w:rPr>
              <w:t xml:space="preserve"> </w:t>
            </w:r>
          </w:p>
          <w:p w14:paraId="43BA3B4D" w14:textId="77777777" w:rsidR="00925913" w:rsidRDefault="00477365">
            <w:pPr>
              <w:spacing w:after="0" w:line="259" w:lineRule="auto"/>
              <w:ind w:left="0" w:right="26" w:firstLine="0"/>
              <w:jc w:val="right"/>
            </w:pPr>
            <w:r>
              <w:rPr>
                <w:b/>
              </w:rPr>
              <w:t xml:space="preserve"> </w:t>
            </w:r>
          </w:p>
          <w:p w14:paraId="5A81DC67" w14:textId="77777777" w:rsidR="00925913" w:rsidRDefault="00477365">
            <w:pPr>
              <w:spacing w:after="0" w:line="259" w:lineRule="auto"/>
              <w:ind w:left="0" w:right="26"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42F136AE" w14:textId="77777777" w:rsidR="00925913" w:rsidRDefault="00477365">
            <w:pPr>
              <w:spacing w:after="0" w:line="259" w:lineRule="auto"/>
              <w:ind w:left="0" w:right="25" w:firstLine="0"/>
              <w:jc w:val="right"/>
            </w:pPr>
            <w:r>
              <w:rPr>
                <w:b/>
              </w:rPr>
              <w:t xml:space="preserve"> </w:t>
            </w:r>
          </w:p>
          <w:p w14:paraId="3ACB9431" w14:textId="77777777" w:rsidR="00925913" w:rsidRDefault="00477365">
            <w:pPr>
              <w:spacing w:after="0" w:line="259" w:lineRule="auto"/>
              <w:ind w:left="0" w:right="25" w:firstLine="0"/>
              <w:jc w:val="right"/>
            </w:pPr>
            <w:r>
              <w:rPr>
                <w:b/>
              </w:rPr>
              <w:t xml:space="preserve"> </w:t>
            </w:r>
          </w:p>
          <w:p w14:paraId="2F00F39E" w14:textId="77777777" w:rsidR="00925913" w:rsidRDefault="00477365">
            <w:pPr>
              <w:spacing w:after="0" w:line="259" w:lineRule="auto"/>
              <w:ind w:left="0" w:right="25" w:firstLine="0"/>
              <w:jc w:val="right"/>
            </w:pPr>
            <w:r>
              <w:rPr>
                <w:b/>
              </w:rPr>
              <w:t xml:space="preserve"> </w:t>
            </w:r>
          </w:p>
          <w:p w14:paraId="528EC9BE" w14:textId="77777777" w:rsidR="00925913" w:rsidRDefault="00477365">
            <w:pPr>
              <w:spacing w:after="0" w:line="259" w:lineRule="auto"/>
              <w:ind w:left="0" w:right="25" w:firstLine="0"/>
              <w:jc w:val="right"/>
            </w:pPr>
            <w:r>
              <w:t xml:space="preserve"> </w:t>
            </w:r>
          </w:p>
        </w:tc>
        <w:tc>
          <w:tcPr>
            <w:tcW w:w="0" w:type="auto"/>
            <w:vMerge/>
            <w:tcBorders>
              <w:top w:val="nil"/>
              <w:left w:val="single" w:sz="8" w:space="0" w:color="000000"/>
              <w:bottom w:val="nil"/>
              <w:right w:val="single" w:sz="8" w:space="0" w:color="000000"/>
            </w:tcBorders>
          </w:tcPr>
          <w:p w14:paraId="4ADE5397" w14:textId="77777777" w:rsidR="00925913" w:rsidRDefault="00925913">
            <w:pPr>
              <w:spacing w:after="160" w:line="259" w:lineRule="auto"/>
              <w:ind w:left="0" w:right="0" w:firstLine="0"/>
              <w:jc w:val="left"/>
            </w:pPr>
          </w:p>
        </w:tc>
        <w:tc>
          <w:tcPr>
            <w:tcW w:w="0" w:type="auto"/>
            <w:vMerge/>
            <w:tcBorders>
              <w:top w:val="nil"/>
              <w:left w:val="single" w:sz="8" w:space="0" w:color="000000"/>
              <w:bottom w:val="nil"/>
              <w:right w:val="single" w:sz="8" w:space="0" w:color="000000"/>
            </w:tcBorders>
          </w:tcPr>
          <w:p w14:paraId="4E39B254"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nil"/>
              <w:right w:val="single" w:sz="8" w:space="0" w:color="000000"/>
            </w:tcBorders>
          </w:tcPr>
          <w:p w14:paraId="167B1EA1" w14:textId="77777777" w:rsidR="00925913" w:rsidRDefault="00477365">
            <w:pPr>
              <w:spacing w:after="0" w:line="259" w:lineRule="auto"/>
              <w:ind w:left="0" w:right="26" w:firstLine="0"/>
              <w:jc w:val="right"/>
            </w:pPr>
            <w:r>
              <w:rPr>
                <w:b/>
              </w:rPr>
              <w:t xml:space="preserve"> </w:t>
            </w:r>
          </w:p>
          <w:p w14:paraId="0C52BF5D" w14:textId="77777777" w:rsidR="00925913" w:rsidRDefault="00477365">
            <w:pPr>
              <w:spacing w:after="0" w:line="259" w:lineRule="auto"/>
              <w:ind w:left="0" w:right="26" w:firstLine="0"/>
              <w:jc w:val="right"/>
            </w:pPr>
            <w:r>
              <w:rPr>
                <w:b/>
              </w:rPr>
              <w:t xml:space="preserve"> </w:t>
            </w:r>
          </w:p>
          <w:p w14:paraId="5D840117" w14:textId="77777777" w:rsidR="00925913" w:rsidRDefault="00477365">
            <w:pPr>
              <w:spacing w:after="0" w:line="259" w:lineRule="auto"/>
              <w:ind w:left="0" w:right="26" w:firstLine="0"/>
              <w:jc w:val="right"/>
            </w:pPr>
            <w:r>
              <w:rPr>
                <w:b/>
              </w:rPr>
              <w:t xml:space="preserve"> </w:t>
            </w:r>
          </w:p>
          <w:p w14:paraId="2C2AB2F0" w14:textId="77777777" w:rsidR="00925913" w:rsidRDefault="00477365">
            <w:pPr>
              <w:spacing w:after="0" w:line="259" w:lineRule="auto"/>
              <w:ind w:left="0" w:right="26" w:firstLine="0"/>
              <w:jc w:val="right"/>
            </w:pPr>
            <w:r>
              <w:t xml:space="preserve"> </w:t>
            </w:r>
          </w:p>
        </w:tc>
        <w:tc>
          <w:tcPr>
            <w:tcW w:w="1135" w:type="dxa"/>
            <w:tcBorders>
              <w:top w:val="single" w:sz="8" w:space="0" w:color="000000"/>
              <w:left w:val="single" w:sz="8" w:space="0" w:color="000000"/>
              <w:bottom w:val="nil"/>
              <w:right w:val="single" w:sz="8" w:space="0" w:color="000000"/>
            </w:tcBorders>
          </w:tcPr>
          <w:p w14:paraId="7D1F6405" w14:textId="77777777" w:rsidR="00925913" w:rsidRDefault="00477365">
            <w:pPr>
              <w:spacing w:after="0" w:line="259" w:lineRule="auto"/>
              <w:ind w:left="0" w:right="28" w:firstLine="0"/>
              <w:jc w:val="right"/>
            </w:pPr>
            <w:r>
              <w:rPr>
                <w:b/>
              </w:rPr>
              <w:t xml:space="preserve"> </w:t>
            </w:r>
          </w:p>
          <w:p w14:paraId="384D14EB" w14:textId="77777777" w:rsidR="00925913" w:rsidRDefault="00477365">
            <w:pPr>
              <w:spacing w:after="0" w:line="259" w:lineRule="auto"/>
              <w:ind w:left="0" w:right="28" w:firstLine="0"/>
              <w:jc w:val="right"/>
            </w:pPr>
            <w:r>
              <w:rPr>
                <w:b/>
              </w:rPr>
              <w:t xml:space="preserve"> </w:t>
            </w:r>
          </w:p>
          <w:p w14:paraId="00285404" w14:textId="77777777" w:rsidR="00925913" w:rsidRDefault="00477365">
            <w:pPr>
              <w:spacing w:after="0" w:line="259" w:lineRule="auto"/>
              <w:ind w:left="0" w:right="28" w:firstLine="0"/>
              <w:jc w:val="right"/>
            </w:pPr>
            <w:r>
              <w:rPr>
                <w:b/>
              </w:rPr>
              <w:t xml:space="preserve"> </w:t>
            </w:r>
          </w:p>
          <w:p w14:paraId="262BCC5C" w14:textId="77777777" w:rsidR="00925913" w:rsidRDefault="00477365">
            <w:pPr>
              <w:spacing w:after="0" w:line="259" w:lineRule="auto"/>
              <w:ind w:left="0" w:right="28"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794BB405" w14:textId="77777777" w:rsidR="00925913" w:rsidRDefault="00477365">
            <w:pPr>
              <w:spacing w:after="0" w:line="259" w:lineRule="auto"/>
              <w:ind w:left="0" w:right="22" w:firstLine="0"/>
              <w:jc w:val="right"/>
            </w:pPr>
            <w:r>
              <w:rPr>
                <w:b/>
              </w:rPr>
              <w:t xml:space="preserve"> </w:t>
            </w:r>
          </w:p>
          <w:p w14:paraId="684620CB" w14:textId="77777777" w:rsidR="00925913" w:rsidRDefault="00477365">
            <w:pPr>
              <w:spacing w:after="0" w:line="259" w:lineRule="auto"/>
              <w:ind w:left="0" w:right="22" w:firstLine="0"/>
              <w:jc w:val="right"/>
            </w:pPr>
            <w:r>
              <w:rPr>
                <w:b/>
              </w:rPr>
              <w:t xml:space="preserve"> </w:t>
            </w:r>
          </w:p>
          <w:p w14:paraId="65650B0C" w14:textId="77777777" w:rsidR="00925913" w:rsidRDefault="00477365">
            <w:pPr>
              <w:spacing w:after="0" w:line="259" w:lineRule="auto"/>
              <w:ind w:left="0" w:right="22" w:firstLine="0"/>
              <w:jc w:val="right"/>
            </w:pPr>
            <w:r>
              <w:rPr>
                <w:b/>
              </w:rPr>
              <w:t xml:space="preserve"> </w:t>
            </w:r>
          </w:p>
          <w:p w14:paraId="7065BC80" w14:textId="77777777" w:rsidR="00925913" w:rsidRDefault="00477365">
            <w:pPr>
              <w:spacing w:after="0" w:line="259" w:lineRule="auto"/>
              <w:ind w:left="0" w:right="22" w:firstLine="0"/>
              <w:jc w:val="right"/>
            </w:pPr>
            <w:r>
              <w:t xml:space="preserve"> </w:t>
            </w:r>
          </w:p>
        </w:tc>
      </w:tr>
      <w:tr w:rsidR="00925913" w14:paraId="7D8FBF5E" w14:textId="77777777">
        <w:trPr>
          <w:trHeight w:val="290"/>
        </w:trPr>
        <w:tc>
          <w:tcPr>
            <w:tcW w:w="1133" w:type="dxa"/>
            <w:tcBorders>
              <w:top w:val="nil"/>
              <w:left w:val="single" w:sz="8" w:space="0" w:color="000000"/>
              <w:bottom w:val="nil"/>
              <w:right w:val="single" w:sz="8" w:space="0" w:color="000000"/>
            </w:tcBorders>
          </w:tcPr>
          <w:p w14:paraId="58318CFD" w14:textId="77777777" w:rsidR="00925913" w:rsidRDefault="00477365">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7FFA9C86" w14:textId="77777777" w:rsidR="00925913" w:rsidRDefault="00477365">
            <w:pPr>
              <w:spacing w:after="0" w:line="259" w:lineRule="auto"/>
              <w:ind w:left="0" w:right="84" w:firstLine="0"/>
              <w:jc w:val="right"/>
            </w:pPr>
            <w:r>
              <w:t xml:space="preserve">166,267 </w:t>
            </w:r>
          </w:p>
        </w:tc>
        <w:tc>
          <w:tcPr>
            <w:tcW w:w="1132" w:type="dxa"/>
            <w:tcBorders>
              <w:top w:val="nil"/>
              <w:left w:val="single" w:sz="8" w:space="0" w:color="000000"/>
              <w:bottom w:val="nil"/>
              <w:right w:val="single" w:sz="8" w:space="0" w:color="000000"/>
            </w:tcBorders>
          </w:tcPr>
          <w:p w14:paraId="4C53BFFC" w14:textId="77777777" w:rsidR="00925913" w:rsidRDefault="00477365">
            <w:pPr>
              <w:spacing w:after="0" w:line="259" w:lineRule="auto"/>
              <w:ind w:left="0" w:right="83" w:firstLine="0"/>
              <w:jc w:val="right"/>
            </w:pPr>
            <w:r>
              <w:t xml:space="preserve">166,267 </w:t>
            </w:r>
          </w:p>
        </w:tc>
        <w:tc>
          <w:tcPr>
            <w:tcW w:w="3405" w:type="dxa"/>
            <w:tcBorders>
              <w:top w:val="nil"/>
              <w:left w:val="single" w:sz="8" w:space="0" w:color="000000"/>
              <w:bottom w:val="nil"/>
              <w:right w:val="single" w:sz="8" w:space="0" w:color="000000"/>
            </w:tcBorders>
          </w:tcPr>
          <w:p w14:paraId="43F8F166" w14:textId="77777777" w:rsidR="00925913" w:rsidRDefault="00477365">
            <w:pPr>
              <w:spacing w:after="0" w:line="259" w:lineRule="auto"/>
              <w:ind w:left="18" w:right="0" w:firstLine="0"/>
              <w:jc w:val="left"/>
            </w:pPr>
            <w:r>
              <w:t xml:space="preserve">Council Tax </w:t>
            </w:r>
          </w:p>
        </w:tc>
        <w:tc>
          <w:tcPr>
            <w:tcW w:w="710" w:type="dxa"/>
            <w:tcBorders>
              <w:top w:val="nil"/>
              <w:left w:val="single" w:sz="8" w:space="0" w:color="000000"/>
              <w:bottom w:val="nil"/>
              <w:right w:val="single" w:sz="8" w:space="0" w:color="000000"/>
            </w:tcBorders>
          </w:tcPr>
          <w:p w14:paraId="4051C181" w14:textId="77777777" w:rsidR="00925913" w:rsidRDefault="00477365">
            <w:pPr>
              <w:spacing w:after="0" w:line="259" w:lineRule="auto"/>
              <w:ind w:left="0" w:right="67" w:firstLine="0"/>
              <w:jc w:val="center"/>
            </w:pPr>
            <w:r>
              <w:t xml:space="preserve">5 </w:t>
            </w:r>
          </w:p>
        </w:tc>
        <w:tc>
          <w:tcPr>
            <w:tcW w:w="1133" w:type="dxa"/>
            <w:tcBorders>
              <w:top w:val="nil"/>
              <w:left w:val="single" w:sz="8" w:space="0" w:color="000000"/>
              <w:bottom w:val="nil"/>
              <w:right w:val="single" w:sz="8" w:space="0" w:color="000000"/>
            </w:tcBorders>
          </w:tcPr>
          <w:p w14:paraId="1B793779"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1451ECFC" w14:textId="77777777" w:rsidR="00925913" w:rsidRDefault="00477365">
            <w:pPr>
              <w:spacing w:after="0" w:line="259" w:lineRule="auto"/>
              <w:ind w:left="0" w:right="85" w:firstLine="0"/>
              <w:jc w:val="right"/>
            </w:pPr>
            <w:r>
              <w:t xml:space="preserve">170,167 </w:t>
            </w:r>
          </w:p>
        </w:tc>
        <w:tc>
          <w:tcPr>
            <w:tcW w:w="1132" w:type="dxa"/>
            <w:tcBorders>
              <w:top w:val="nil"/>
              <w:left w:val="single" w:sz="8" w:space="0" w:color="000000"/>
              <w:bottom w:val="nil"/>
              <w:right w:val="single" w:sz="8" w:space="0" w:color="000000"/>
            </w:tcBorders>
          </w:tcPr>
          <w:p w14:paraId="25FD32BA" w14:textId="77777777" w:rsidR="00925913" w:rsidRDefault="00477365">
            <w:pPr>
              <w:spacing w:after="0" w:line="259" w:lineRule="auto"/>
              <w:ind w:left="0" w:right="79" w:firstLine="0"/>
              <w:jc w:val="right"/>
            </w:pPr>
            <w:r>
              <w:t xml:space="preserve">170,167 </w:t>
            </w:r>
          </w:p>
        </w:tc>
      </w:tr>
      <w:tr w:rsidR="00925913" w14:paraId="01A01D5E" w14:textId="77777777">
        <w:trPr>
          <w:trHeight w:val="350"/>
        </w:trPr>
        <w:tc>
          <w:tcPr>
            <w:tcW w:w="1133" w:type="dxa"/>
            <w:tcBorders>
              <w:top w:val="nil"/>
              <w:left w:val="single" w:sz="8" w:space="0" w:color="000000"/>
              <w:bottom w:val="nil"/>
              <w:right w:val="single" w:sz="8" w:space="0" w:color="000000"/>
            </w:tcBorders>
          </w:tcPr>
          <w:p w14:paraId="0EAD6307" w14:textId="77777777" w:rsidR="00925913" w:rsidRDefault="00477365">
            <w:pPr>
              <w:spacing w:after="0" w:line="259" w:lineRule="auto"/>
              <w:ind w:left="0" w:right="87" w:firstLine="0"/>
              <w:jc w:val="right"/>
            </w:pPr>
            <w:r>
              <w:t xml:space="preserve">66,838 </w:t>
            </w:r>
          </w:p>
        </w:tc>
        <w:tc>
          <w:tcPr>
            <w:tcW w:w="1133" w:type="dxa"/>
            <w:tcBorders>
              <w:top w:val="nil"/>
              <w:left w:val="single" w:sz="8" w:space="0" w:color="000000"/>
              <w:bottom w:val="nil"/>
              <w:right w:val="single" w:sz="8" w:space="0" w:color="000000"/>
            </w:tcBorders>
          </w:tcPr>
          <w:p w14:paraId="2CBCA9FC"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5CD1E2FD" w14:textId="77777777" w:rsidR="00925913" w:rsidRDefault="00477365">
            <w:pPr>
              <w:spacing w:after="0" w:line="259" w:lineRule="auto"/>
              <w:ind w:left="0" w:right="83" w:firstLine="0"/>
              <w:jc w:val="right"/>
            </w:pPr>
            <w:r>
              <w:t xml:space="preserve">66,838 </w:t>
            </w:r>
          </w:p>
        </w:tc>
        <w:tc>
          <w:tcPr>
            <w:tcW w:w="3405" w:type="dxa"/>
            <w:tcBorders>
              <w:top w:val="nil"/>
              <w:left w:val="single" w:sz="8" w:space="0" w:color="000000"/>
              <w:bottom w:val="nil"/>
              <w:right w:val="single" w:sz="8" w:space="0" w:color="000000"/>
            </w:tcBorders>
          </w:tcPr>
          <w:p w14:paraId="7AFDF7D2" w14:textId="77777777" w:rsidR="00925913" w:rsidRDefault="00477365">
            <w:pPr>
              <w:spacing w:after="0" w:line="259" w:lineRule="auto"/>
              <w:ind w:left="18" w:right="0" w:firstLine="0"/>
              <w:jc w:val="left"/>
            </w:pPr>
            <w:r>
              <w:t xml:space="preserve">Non-domestic Rates Income </w:t>
            </w:r>
          </w:p>
        </w:tc>
        <w:tc>
          <w:tcPr>
            <w:tcW w:w="710" w:type="dxa"/>
            <w:tcBorders>
              <w:top w:val="nil"/>
              <w:left w:val="single" w:sz="8" w:space="0" w:color="000000"/>
              <w:bottom w:val="nil"/>
              <w:right w:val="single" w:sz="8" w:space="0" w:color="000000"/>
            </w:tcBorders>
          </w:tcPr>
          <w:p w14:paraId="7C19336A" w14:textId="77777777" w:rsidR="00925913" w:rsidRDefault="00477365">
            <w:pPr>
              <w:spacing w:after="0" w:line="259" w:lineRule="auto"/>
              <w:ind w:left="0" w:right="67" w:firstLine="0"/>
              <w:jc w:val="center"/>
            </w:pPr>
            <w:r>
              <w:t xml:space="preserve">6 </w:t>
            </w:r>
          </w:p>
        </w:tc>
        <w:tc>
          <w:tcPr>
            <w:tcW w:w="1133" w:type="dxa"/>
            <w:tcBorders>
              <w:top w:val="nil"/>
              <w:left w:val="single" w:sz="8" w:space="0" w:color="000000"/>
              <w:bottom w:val="nil"/>
              <w:right w:val="single" w:sz="8" w:space="0" w:color="000000"/>
            </w:tcBorders>
          </w:tcPr>
          <w:p w14:paraId="6DD65AB9" w14:textId="77777777" w:rsidR="00925913" w:rsidRDefault="00477365">
            <w:pPr>
              <w:spacing w:after="0" w:line="259" w:lineRule="auto"/>
              <w:ind w:left="0" w:right="84" w:firstLine="0"/>
              <w:jc w:val="right"/>
            </w:pPr>
            <w:r>
              <w:t xml:space="preserve">68,605 </w:t>
            </w:r>
          </w:p>
        </w:tc>
        <w:tc>
          <w:tcPr>
            <w:tcW w:w="1135" w:type="dxa"/>
            <w:tcBorders>
              <w:top w:val="nil"/>
              <w:left w:val="single" w:sz="8" w:space="0" w:color="000000"/>
              <w:bottom w:val="nil"/>
              <w:right w:val="single" w:sz="8" w:space="0" w:color="000000"/>
            </w:tcBorders>
          </w:tcPr>
          <w:p w14:paraId="536356BA"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25031096" w14:textId="77777777" w:rsidR="00925913" w:rsidRDefault="00477365">
            <w:pPr>
              <w:spacing w:after="0" w:line="259" w:lineRule="auto"/>
              <w:ind w:left="0" w:right="79" w:firstLine="0"/>
              <w:jc w:val="right"/>
            </w:pPr>
            <w:r>
              <w:t xml:space="preserve">68,605 </w:t>
            </w:r>
          </w:p>
        </w:tc>
      </w:tr>
      <w:tr w:rsidR="00925913" w14:paraId="1AA0A0D3" w14:textId="77777777">
        <w:trPr>
          <w:trHeight w:val="749"/>
        </w:trPr>
        <w:tc>
          <w:tcPr>
            <w:tcW w:w="1133" w:type="dxa"/>
            <w:tcBorders>
              <w:top w:val="nil"/>
              <w:left w:val="single" w:sz="8" w:space="0" w:color="000000"/>
              <w:bottom w:val="nil"/>
              <w:right w:val="single" w:sz="8" w:space="0" w:color="000000"/>
            </w:tcBorders>
          </w:tcPr>
          <w:p w14:paraId="76934E93" w14:textId="77777777" w:rsidR="00925913" w:rsidRDefault="00477365">
            <w:pPr>
              <w:spacing w:after="0" w:line="259" w:lineRule="auto"/>
              <w:ind w:left="0" w:right="87" w:firstLine="0"/>
              <w:jc w:val="right"/>
            </w:pPr>
            <w:r>
              <w:t xml:space="preserve">537 </w:t>
            </w:r>
          </w:p>
          <w:p w14:paraId="0C3A5CC9" w14:textId="77777777" w:rsidR="00925913" w:rsidRDefault="00477365">
            <w:pPr>
              <w:spacing w:after="0" w:line="259" w:lineRule="auto"/>
              <w:ind w:left="0" w:right="29" w:firstLine="0"/>
              <w:jc w:val="right"/>
            </w:pPr>
            <w:r>
              <w:t xml:space="preserve"> </w:t>
            </w:r>
          </w:p>
          <w:p w14:paraId="360641F1" w14:textId="77777777" w:rsidR="00925913" w:rsidRDefault="00477365">
            <w:pPr>
              <w:spacing w:after="0" w:line="259" w:lineRule="auto"/>
              <w:ind w:left="12" w:right="0" w:firstLine="0"/>
              <w:jc w:val="left"/>
            </w:pPr>
            <w:r>
              <w:t xml:space="preserve"> </w:t>
            </w:r>
          </w:p>
        </w:tc>
        <w:tc>
          <w:tcPr>
            <w:tcW w:w="1133" w:type="dxa"/>
            <w:tcBorders>
              <w:top w:val="nil"/>
              <w:left w:val="single" w:sz="8" w:space="0" w:color="000000"/>
              <w:bottom w:val="nil"/>
              <w:right w:val="single" w:sz="8" w:space="0" w:color="000000"/>
            </w:tcBorders>
          </w:tcPr>
          <w:p w14:paraId="291C99DC" w14:textId="77777777" w:rsidR="00925913" w:rsidRDefault="00477365">
            <w:pPr>
              <w:spacing w:after="0" w:line="259" w:lineRule="auto"/>
              <w:ind w:left="0" w:right="26" w:firstLine="0"/>
              <w:jc w:val="right"/>
            </w:pPr>
            <w:r>
              <w:t xml:space="preserve"> </w:t>
            </w:r>
          </w:p>
          <w:p w14:paraId="4947688F" w14:textId="77777777" w:rsidR="00925913" w:rsidRDefault="00477365">
            <w:pPr>
              <w:spacing w:after="0" w:line="259" w:lineRule="auto"/>
              <w:ind w:left="0" w:right="26" w:firstLine="0"/>
              <w:jc w:val="right"/>
            </w:pPr>
            <w:r>
              <w:t xml:space="preserve"> </w:t>
            </w:r>
          </w:p>
          <w:p w14:paraId="53831568" w14:textId="77777777" w:rsidR="00925913" w:rsidRDefault="00477365">
            <w:pPr>
              <w:spacing w:after="0" w:line="259" w:lineRule="auto"/>
              <w:ind w:left="14" w:right="0" w:firstLine="0"/>
              <w:jc w:val="left"/>
            </w:pPr>
            <w:r>
              <w:t xml:space="preserve"> </w:t>
            </w:r>
          </w:p>
        </w:tc>
        <w:tc>
          <w:tcPr>
            <w:tcW w:w="1132" w:type="dxa"/>
            <w:tcBorders>
              <w:top w:val="nil"/>
              <w:left w:val="single" w:sz="8" w:space="0" w:color="000000"/>
              <w:bottom w:val="nil"/>
              <w:right w:val="single" w:sz="8" w:space="0" w:color="000000"/>
            </w:tcBorders>
          </w:tcPr>
          <w:p w14:paraId="66D9205A" w14:textId="77777777" w:rsidR="00925913" w:rsidRDefault="00477365">
            <w:pPr>
              <w:spacing w:after="0" w:line="259" w:lineRule="auto"/>
              <w:ind w:left="0" w:right="83" w:firstLine="0"/>
              <w:jc w:val="right"/>
            </w:pPr>
            <w:r>
              <w:t xml:space="preserve">537 </w:t>
            </w:r>
          </w:p>
          <w:p w14:paraId="32BB1A47" w14:textId="77777777" w:rsidR="00925913" w:rsidRDefault="00477365">
            <w:pPr>
              <w:spacing w:after="0" w:line="259" w:lineRule="auto"/>
              <w:ind w:left="0" w:right="25" w:firstLine="0"/>
              <w:jc w:val="right"/>
            </w:pPr>
            <w:r>
              <w:t xml:space="preserve"> </w:t>
            </w:r>
          </w:p>
          <w:p w14:paraId="4EEBD9C1" w14:textId="77777777" w:rsidR="00925913" w:rsidRDefault="00477365">
            <w:pPr>
              <w:spacing w:after="0" w:line="259" w:lineRule="auto"/>
              <w:ind w:left="14" w:right="0" w:firstLine="0"/>
              <w:jc w:val="left"/>
            </w:pPr>
            <w:r>
              <w:t xml:space="preserve"> </w:t>
            </w:r>
          </w:p>
        </w:tc>
        <w:tc>
          <w:tcPr>
            <w:tcW w:w="3405" w:type="dxa"/>
            <w:tcBorders>
              <w:top w:val="nil"/>
              <w:left w:val="single" w:sz="8" w:space="0" w:color="000000"/>
              <w:bottom w:val="nil"/>
              <w:right w:val="single" w:sz="8" w:space="0" w:color="000000"/>
            </w:tcBorders>
          </w:tcPr>
          <w:p w14:paraId="490D9149" w14:textId="77777777" w:rsidR="00925913" w:rsidRDefault="00477365">
            <w:pPr>
              <w:spacing w:after="0" w:line="259" w:lineRule="auto"/>
              <w:ind w:left="18" w:right="0" w:firstLine="0"/>
              <w:jc w:val="left"/>
            </w:pPr>
            <w:r>
              <w:t xml:space="preserve">Transitional Protection Payments </w:t>
            </w:r>
          </w:p>
          <w:p w14:paraId="288B84FF" w14:textId="77777777" w:rsidR="00925913" w:rsidRDefault="00477365">
            <w:pPr>
              <w:spacing w:after="0" w:line="259" w:lineRule="auto"/>
              <w:ind w:left="18" w:right="0" w:firstLine="0"/>
              <w:jc w:val="left"/>
            </w:pPr>
            <w:r>
              <w:t xml:space="preserve"> </w:t>
            </w:r>
          </w:p>
          <w:p w14:paraId="0B79FE8F" w14:textId="77777777" w:rsidR="00925913" w:rsidRDefault="00477365">
            <w:pPr>
              <w:spacing w:after="0" w:line="259" w:lineRule="auto"/>
              <w:ind w:left="18" w:right="0" w:firstLine="0"/>
              <w:jc w:val="left"/>
            </w:pPr>
            <w:r>
              <w:rPr>
                <w:u w:val="single" w:color="000000"/>
              </w:rPr>
              <w:t>Transfers to the General Fund</w:t>
            </w:r>
            <w:r>
              <w:t xml:space="preserve"> </w:t>
            </w:r>
          </w:p>
        </w:tc>
        <w:tc>
          <w:tcPr>
            <w:tcW w:w="710" w:type="dxa"/>
            <w:tcBorders>
              <w:top w:val="nil"/>
              <w:left w:val="single" w:sz="8" w:space="0" w:color="000000"/>
              <w:bottom w:val="nil"/>
              <w:right w:val="single" w:sz="8" w:space="0" w:color="000000"/>
            </w:tcBorders>
          </w:tcPr>
          <w:p w14:paraId="62277835" w14:textId="77777777" w:rsidR="00925913" w:rsidRDefault="00477365">
            <w:pPr>
              <w:spacing w:after="0" w:line="259" w:lineRule="auto"/>
              <w:ind w:left="0" w:right="12" w:firstLine="0"/>
              <w:jc w:val="center"/>
            </w:pPr>
            <w:r>
              <w:t xml:space="preserve"> </w:t>
            </w:r>
          </w:p>
          <w:p w14:paraId="1F3B754E" w14:textId="77777777" w:rsidR="00925913" w:rsidRDefault="00477365">
            <w:pPr>
              <w:spacing w:after="0" w:line="259" w:lineRule="auto"/>
              <w:ind w:left="0" w:right="12" w:firstLine="0"/>
              <w:jc w:val="center"/>
            </w:pPr>
            <w:r>
              <w:t xml:space="preserve"> </w:t>
            </w:r>
          </w:p>
          <w:p w14:paraId="470FE1F7"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475C9626" w14:textId="77777777" w:rsidR="00925913" w:rsidRDefault="00477365">
            <w:pPr>
              <w:spacing w:after="0" w:line="259" w:lineRule="auto"/>
              <w:ind w:left="0" w:right="84" w:firstLine="0"/>
              <w:jc w:val="right"/>
            </w:pPr>
            <w:r>
              <w:t xml:space="preserve">603 </w:t>
            </w:r>
          </w:p>
          <w:p w14:paraId="45F90C57" w14:textId="77777777" w:rsidR="00925913" w:rsidRDefault="00477365">
            <w:pPr>
              <w:spacing w:after="0" w:line="259" w:lineRule="auto"/>
              <w:ind w:left="0" w:right="26" w:firstLine="0"/>
              <w:jc w:val="right"/>
            </w:pPr>
            <w:r>
              <w:t xml:space="preserve"> </w:t>
            </w:r>
          </w:p>
          <w:p w14:paraId="7E5B4BF4"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0F7DD47E" w14:textId="77777777" w:rsidR="00925913" w:rsidRDefault="00477365">
            <w:pPr>
              <w:spacing w:after="0" w:line="259" w:lineRule="auto"/>
              <w:ind w:left="0" w:right="28" w:firstLine="0"/>
              <w:jc w:val="right"/>
            </w:pPr>
            <w:r>
              <w:t xml:space="preserve"> </w:t>
            </w:r>
          </w:p>
          <w:p w14:paraId="694D9B32" w14:textId="77777777" w:rsidR="00925913" w:rsidRDefault="00477365">
            <w:pPr>
              <w:spacing w:after="0" w:line="259" w:lineRule="auto"/>
              <w:ind w:left="0" w:right="28" w:firstLine="0"/>
              <w:jc w:val="right"/>
            </w:pPr>
            <w:r>
              <w:t xml:space="preserve"> </w:t>
            </w:r>
          </w:p>
          <w:p w14:paraId="6147BA8F"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17CCE149" w14:textId="77777777" w:rsidR="00925913" w:rsidRDefault="00477365">
            <w:pPr>
              <w:spacing w:after="0" w:line="259" w:lineRule="auto"/>
              <w:ind w:left="0" w:right="79" w:firstLine="0"/>
              <w:jc w:val="right"/>
            </w:pPr>
            <w:r>
              <w:t xml:space="preserve">603 </w:t>
            </w:r>
          </w:p>
          <w:p w14:paraId="29EB5F20" w14:textId="77777777" w:rsidR="00925913" w:rsidRDefault="00477365">
            <w:pPr>
              <w:spacing w:after="0" w:line="259" w:lineRule="auto"/>
              <w:ind w:left="0" w:right="22" w:firstLine="0"/>
              <w:jc w:val="right"/>
            </w:pPr>
            <w:r>
              <w:t xml:space="preserve"> </w:t>
            </w:r>
          </w:p>
          <w:p w14:paraId="45AD0B8B" w14:textId="77777777" w:rsidR="00925913" w:rsidRDefault="00477365">
            <w:pPr>
              <w:spacing w:after="0" w:line="259" w:lineRule="auto"/>
              <w:ind w:left="0" w:right="22" w:firstLine="0"/>
              <w:jc w:val="right"/>
            </w:pPr>
            <w:r>
              <w:t xml:space="preserve"> </w:t>
            </w:r>
          </w:p>
        </w:tc>
      </w:tr>
      <w:tr w:rsidR="00925913" w14:paraId="00FA5113" w14:textId="77777777">
        <w:trPr>
          <w:trHeight w:val="230"/>
        </w:trPr>
        <w:tc>
          <w:tcPr>
            <w:tcW w:w="1133" w:type="dxa"/>
            <w:tcBorders>
              <w:top w:val="nil"/>
              <w:left w:val="single" w:sz="8" w:space="0" w:color="000000"/>
              <w:bottom w:val="nil"/>
              <w:right w:val="single" w:sz="8" w:space="0" w:color="000000"/>
            </w:tcBorders>
          </w:tcPr>
          <w:p w14:paraId="1F468384" w14:textId="77777777" w:rsidR="00925913" w:rsidRDefault="00477365">
            <w:pPr>
              <w:spacing w:after="0" w:line="259" w:lineRule="auto"/>
              <w:ind w:left="0" w:right="87" w:firstLine="0"/>
              <w:jc w:val="right"/>
            </w:pPr>
            <w:r>
              <w:t xml:space="preserve">305 </w:t>
            </w:r>
          </w:p>
        </w:tc>
        <w:tc>
          <w:tcPr>
            <w:tcW w:w="1133" w:type="dxa"/>
            <w:tcBorders>
              <w:top w:val="nil"/>
              <w:left w:val="single" w:sz="8" w:space="0" w:color="000000"/>
              <w:bottom w:val="nil"/>
              <w:right w:val="single" w:sz="8" w:space="0" w:color="000000"/>
            </w:tcBorders>
          </w:tcPr>
          <w:p w14:paraId="6F300FA7"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21D57C6C" w14:textId="77777777" w:rsidR="00925913" w:rsidRDefault="00477365">
            <w:pPr>
              <w:spacing w:after="0" w:line="259" w:lineRule="auto"/>
              <w:ind w:left="0" w:right="83" w:firstLine="0"/>
              <w:jc w:val="right"/>
            </w:pPr>
            <w:r>
              <w:t xml:space="preserve">305 </w:t>
            </w:r>
          </w:p>
        </w:tc>
        <w:tc>
          <w:tcPr>
            <w:tcW w:w="3405" w:type="dxa"/>
            <w:tcBorders>
              <w:top w:val="nil"/>
              <w:left w:val="single" w:sz="8" w:space="0" w:color="000000"/>
              <w:bottom w:val="nil"/>
              <w:right w:val="single" w:sz="8" w:space="0" w:color="000000"/>
            </w:tcBorders>
          </w:tcPr>
          <w:p w14:paraId="1612ED5D" w14:textId="77777777" w:rsidR="00925913" w:rsidRDefault="00477365">
            <w:pPr>
              <w:spacing w:after="0" w:line="259" w:lineRule="auto"/>
              <w:ind w:left="18" w:right="0" w:firstLine="0"/>
              <w:jc w:val="left"/>
            </w:pPr>
            <w:r>
              <w:t xml:space="preserve">Cost of Collection Allowance </w:t>
            </w:r>
          </w:p>
        </w:tc>
        <w:tc>
          <w:tcPr>
            <w:tcW w:w="710" w:type="dxa"/>
            <w:tcBorders>
              <w:top w:val="nil"/>
              <w:left w:val="single" w:sz="8" w:space="0" w:color="000000"/>
              <w:bottom w:val="nil"/>
              <w:right w:val="single" w:sz="8" w:space="0" w:color="000000"/>
            </w:tcBorders>
          </w:tcPr>
          <w:p w14:paraId="6F28D01D"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0BC4E5BE" w14:textId="77777777" w:rsidR="00925913" w:rsidRDefault="00477365">
            <w:pPr>
              <w:spacing w:after="0" w:line="259" w:lineRule="auto"/>
              <w:ind w:left="0" w:right="84" w:firstLine="0"/>
              <w:jc w:val="right"/>
            </w:pPr>
            <w:r>
              <w:t xml:space="preserve">303 </w:t>
            </w:r>
          </w:p>
        </w:tc>
        <w:tc>
          <w:tcPr>
            <w:tcW w:w="1135" w:type="dxa"/>
            <w:tcBorders>
              <w:top w:val="nil"/>
              <w:left w:val="single" w:sz="8" w:space="0" w:color="000000"/>
              <w:bottom w:val="nil"/>
              <w:right w:val="single" w:sz="8" w:space="0" w:color="000000"/>
            </w:tcBorders>
          </w:tcPr>
          <w:p w14:paraId="1BAE7195"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0E482684" w14:textId="77777777" w:rsidR="00925913" w:rsidRDefault="00477365">
            <w:pPr>
              <w:spacing w:after="0" w:line="259" w:lineRule="auto"/>
              <w:ind w:left="0" w:right="79" w:firstLine="0"/>
              <w:jc w:val="right"/>
            </w:pPr>
            <w:r>
              <w:t xml:space="preserve">303 </w:t>
            </w:r>
          </w:p>
        </w:tc>
      </w:tr>
      <w:tr w:rsidR="00925913" w14:paraId="461DC437" w14:textId="77777777">
        <w:trPr>
          <w:trHeight w:val="689"/>
        </w:trPr>
        <w:tc>
          <w:tcPr>
            <w:tcW w:w="1133" w:type="dxa"/>
            <w:tcBorders>
              <w:top w:val="nil"/>
              <w:left w:val="single" w:sz="8" w:space="0" w:color="000000"/>
              <w:bottom w:val="nil"/>
              <w:right w:val="single" w:sz="8" w:space="0" w:color="000000"/>
            </w:tcBorders>
          </w:tcPr>
          <w:p w14:paraId="1E050572" w14:textId="77777777" w:rsidR="00925913" w:rsidRDefault="00477365">
            <w:pPr>
              <w:spacing w:after="0" w:line="259" w:lineRule="auto"/>
              <w:ind w:left="0" w:right="29" w:firstLine="0"/>
              <w:jc w:val="right"/>
            </w:pPr>
            <w:r>
              <w:t xml:space="preserve"> </w:t>
            </w:r>
          </w:p>
          <w:p w14:paraId="41AE9B17" w14:textId="77777777" w:rsidR="00925913" w:rsidRDefault="00477365">
            <w:pPr>
              <w:spacing w:after="0" w:line="259" w:lineRule="auto"/>
              <w:ind w:left="0" w:right="29" w:firstLine="0"/>
              <w:jc w:val="right"/>
            </w:pPr>
            <w:r>
              <w:t xml:space="preserve"> </w:t>
            </w:r>
          </w:p>
          <w:p w14:paraId="62809AEE" w14:textId="77777777" w:rsidR="00925913" w:rsidRDefault="00477365">
            <w:pPr>
              <w:spacing w:after="0" w:line="259" w:lineRule="auto"/>
              <w:ind w:left="0" w:right="29" w:firstLine="0"/>
              <w:jc w:val="right"/>
            </w:pPr>
            <w:r>
              <w:rPr>
                <w:b/>
              </w:rPr>
              <w:t xml:space="preserve"> </w:t>
            </w:r>
          </w:p>
        </w:tc>
        <w:tc>
          <w:tcPr>
            <w:tcW w:w="1133" w:type="dxa"/>
            <w:tcBorders>
              <w:top w:val="nil"/>
              <w:left w:val="single" w:sz="8" w:space="0" w:color="000000"/>
              <w:bottom w:val="nil"/>
              <w:right w:val="single" w:sz="8" w:space="0" w:color="000000"/>
            </w:tcBorders>
          </w:tcPr>
          <w:p w14:paraId="7AC48F3F" w14:textId="77777777" w:rsidR="00925913" w:rsidRDefault="00477365">
            <w:pPr>
              <w:spacing w:after="0" w:line="259" w:lineRule="auto"/>
              <w:ind w:left="0" w:right="84" w:firstLine="0"/>
              <w:jc w:val="right"/>
            </w:pPr>
            <w:r>
              <w:t xml:space="preserve">15 </w:t>
            </w:r>
          </w:p>
          <w:p w14:paraId="61B86E94" w14:textId="77777777" w:rsidR="00925913" w:rsidRDefault="00477365">
            <w:pPr>
              <w:spacing w:after="0" w:line="259" w:lineRule="auto"/>
              <w:ind w:left="0" w:right="26" w:firstLine="0"/>
              <w:jc w:val="right"/>
            </w:pPr>
            <w:r>
              <w:t xml:space="preserve"> </w:t>
            </w:r>
          </w:p>
          <w:p w14:paraId="7B7705FE" w14:textId="77777777" w:rsidR="00925913" w:rsidRDefault="00477365">
            <w:pPr>
              <w:spacing w:after="0" w:line="259" w:lineRule="auto"/>
              <w:ind w:left="0" w:right="26" w:firstLine="0"/>
              <w:jc w:val="right"/>
            </w:pPr>
            <w:r>
              <w:rPr>
                <w:b/>
              </w:rPr>
              <w:t xml:space="preserve"> </w:t>
            </w:r>
          </w:p>
        </w:tc>
        <w:tc>
          <w:tcPr>
            <w:tcW w:w="1132" w:type="dxa"/>
            <w:tcBorders>
              <w:top w:val="nil"/>
              <w:left w:val="single" w:sz="8" w:space="0" w:color="000000"/>
              <w:bottom w:val="nil"/>
              <w:right w:val="single" w:sz="8" w:space="0" w:color="000000"/>
            </w:tcBorders>
          </w:tcPr>
          <w:p w14:paraId="202DE680" w14:textId="77777777" w:rsidR="00925913" w:rsidRDefault="00477365">
            <w:pPr>
              <w:spacing w:after="0" w:line="259" w:lineRule="auto"/>
              <w:ind w:left="0" w:right="83" w:firstLine="0"/>
              <w:jc w:val="right"/>
            </w:pPr>
            <w:r>
              <w:t xml:space="preserve">15 </w:t>
            </w:r>
          </w:p>
          <w:p w14:paraId="1BF06E7B" w14:textId="77777777" w:rsidR="00925913" w:rsidRDefault="00477365">
            <w:pPr>
              <w:spacing w:after="0" w:line="259" w:lineRule="auto"/>
              <w:ind w:left="0" w:right="25" w:firstLine="0"/>
              <w:jc w:val="right"/>
            </w:pPr>
            <w:r>
              <w:t xml:space="preserve"> </w:t>
            </w:r>
          </w:p>
          <w:p w14:paraId="71CB1E13" w14:textId="77777777" w:rsidR="00925913" w:rsidRDefault="00477365">
            <w:pPr>
              <w:spacing w:after="0" w:line="259" w:lineRule="auto"/>
              <w:ind w:left="0" w:right="25" w:firstLine="0"/>
              <w:jc w:val="right"/>
            </w:pPr>
            <w:r>
              <w:rPr>
                <w:b/>
              </w:rPr>
              <w:t xml:space="preserve"> </w:t>
            </w:r>
          </w:p>
        </w:tc>
        <w:tc>
          <w:tcPr>
            <w:tcW w:w="3405" w:type="dxa"/>
            <w:tcBorders>
              <w:top w:val="nil"/>
              <w:left w:val="single" w:sz="8" w:space="0" w:color="000000"/>
              <w:bottom w:val="nil"/>
              <w:right w:val="single" w:sz="8" w:space="0" w:color="000000"/>
            </w:tcBorders>
          </w:tcPr>
          <w:p w14:paraId="184DC45A" w14:textId="77777777" w:rsidR="00925913" w:rsidRDefault="00477365">
            <w:pPr>
              <w:spacing w:after="0" w:line="259" w:lineRule="auto"/>
              <w:ind w:left="18" w:right="0" w:firstLine="0"/>
              <w:jc w:val="left"/>
            </w:pPr>
            <w:r>
              <w:t>Council Tax Benefit</w:t>
            </w:r>
            <w:r>
              <w:rPr>
                <w:b/>
              </w:rPr>
              <w:t xml:space="preserve"> </w:t>
            </w:r>
          </w:p>
          <w:p w14:paraId="7A727780" w14:textId="77777777" w:rsidR="00925913" w:rsidRDefault="00477365">
            <w:pPr>
              <w:spacing w:after="0" w:line="259" w:lineRule="auto"/>
              <w:ind w:left="18" w:right="0" w:firstLine="0"/>
              <w:jc w:val="left"/>
            </w:pPr>
            <w:r>
              <w:rPr>
                <w:b/>
              </w:rPr>
              <w:t xml:space="preserve"> </w:t>
            </w:r>
          </w:p>
          <w:p w14:paraId="145F5C4B" w14:textId="77777777" w:rsidR="00925913" w:rsidRDefault="00477365">
            <w:pPr>
              <w:spacing w:after="0" w:line="259" w:lineRule="auto"/>
              <w:ind w:left="18" w:right="0" w:firstLine="0"/>
              <w:jc w:val="left"/>
            </w:pPr>
            <w:r>
              <w:rPr>
                <w:u w:val="single" w:color="000000"/>
              </w:rPr>
              <w:t>Impairment of Debts / Appeals</w:t>
            </w:r>
            <w:r>
              <w:t xml:space="preserve"> </w:t>
            </w:r>
          </w:p>
        </w:tc>
        <w:tc>
          <w:tcPr>
            <w:tcW w:w="710" w:type="dxa"/>
            <w:tcBorders>
              <w:top w:val="nil"/>
              <w:left w:val="single" w:sz="8" w:space="0" w:color="000000"/>
              <w:bottom w:val="nil"/>
              <w:right w:val="single" w:sz="8" w:space="0" w:color="000000"/>
            </w:tcBorders>
          </w:tcPr>
          <w:p w14:paraId="29646737" w14:textId="77777777" w:rsidR="00925913" w:rsidRDefault="00477365">
            <w:pPr>
              <w:spacing w:after="0" w:line="259" w:lineRule="auto"/>
              <w:ind w:left="0" w:right="12" w:firstLine="0"/>
              <w:jc w:val="center"/>
            </w:pPr>
            <w:r>
              <w:t xml:space="preserve"> </w:t>
            </w:r>
          </w:p>
          <w:p w14:paraId="0BD864C7" w14:textId="77777777" w:rsidR="00925913" w:rsidRDefault="00477365">
            <w:pPr>
              <w:spacing w:after="0" w:line="259" w:lineRule="auto"/>
              <w:ind w:left="0" w:right="12" w:firstLine="0"/>
              <w:jc w:val="center"/>
            </w:pPr>
            <w:r>
              <w:t xml:space="preserve"> </w:t>
            </w:r>
          </w:p>
          <w:p w14:paraId="079ED7D3"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73CA6F99" w14:textId="77777777" w:rsidR="00925913" w:rsidRDefault="00477365">
            <w:pPr>
              <w:spacing w:after="0" w:line="259" w:lineRule="auto"/>
              <w:ind w:left="0" w:right="26" w:firstLine="0"/>
              <w:jc w:val="right"/>
            </w:pPr>
            <w:r>
              <w:t xml:space="preserve"> </w:t>
            </w:r>
          </w:p>
          <w:p w14:paraId="38283865" w14:textId="77777777" w:rsidR="00925913" w:rsidRDefault="00477365">
            <w:pPr>
              <w:spacing w:after="0" w:line="259" w:lineRule="auto"/>
              <w:ind w:left="0" w:right="26" w:firstLine="0"/>
              <w:jc w:val="right"/>
            </w:pPr>
            <w:r>
              <w:t xml:space="preserve"> </w:t>
            </w:r>
          </w:p>
          <w:p w14:paraId="7A083F3F" w14:textId="77777777" w:rsidR="00925913" w:rsidRDefault="00477365">
            <w:pPr>
              <w:spacing w:after="0" w:line="259" w:lineRule="auto"/>
              <w:ind w:left="0" w:right="26" w:firstLine="0"/>
              <w:jc w:val="right"/>
            </w:pPr>
            <w:r>
              <w:rPr>
                <w:b/>
              </w:rPr>
              <w:t xml:space="preserve"> </w:t>
            </w:r>
          </w:p>
        </w:tc>
        <w:tc>
          <w:tcPr>
            <w:tcW w:w="1135" w:type="dxa"/>
            <w:tcBorders>
              <w:top w:val="nil"/>
              <w:left w:val="single" w:sz="8" w:space="0" w:color="000000"/>
              <w:bottom w:val="nil"/>
              <w:right w:val="single" w:sz="8" w:space="0" w:color="000000"/>
            </w:tcBorders>
          </w:tcPr>
          <w:p w14:paraId="296F5BCF" w14:textId="77777777" w:rsidR="00925913" w:rsidRDefault="00477365">
            <w:pPr>
              <w:spacing w:after="0" w:line="259" w:lineRule="auto"/>
              <w:ind w:left="0" w:right="83" w:firstLine="0"/>
              <w:jc w:val="right"/>
            </w:pPr>
            <w:r>
              <w:t xml:space="preserve">7 </w:t>
            </w:r>
          </w:p>
          <w:p w14:paraId="3021DADC" w14:textId="77777777" w:rsidR="00925913" w:rsidRDefault="00477365">
            <w:pPr>
              <w:spacing w:after="0" w:line="259" w:lineRule="auto"/>
              <w:ind w:left="0" w:right="28" w:firstLine="0"/>
              <w:jc w:val="right"/>
            </w:pPr>
            <w:r>
              <w:t xml:space="preserve"> </w:t>
            </w:r>
          </w:p>
          <w:p w14:paraId="1DD5E86A" w14:textId="77777777" w:rsidR="00925913" w:rsidRDefault="00477365">
            <w:pPr>
              <w:spacing w:after="0" w:line="259" w:lineRule="auto"/>
              <w:ind w:left="0" w:right="28" w:firstLine="0"/>
              <w:jc w:val="right"/>
            </w:pPr>
            <w:r>
              <w:rPr>
                <w:b/>
              </w:rPr>
              <w:t xml:space="preserve"> </w:t>
            </w:r>
          </w:p>
        </w:tc>
        <w:tc>
          <w:tcPr>
            <w:tcW w:w="1132" w:type="dxa"/>
            <w:tcBorders>
              <w:top w:val="nil"/>
              <w:left w:val="single" w:sz="8" w:space="0" w:color="000000"/>
              <w:bottom w:val="nil"/>
              <w:right w:val="single" w:sz="8" w:space="0" w:color="000000"/>
            </w:tcBorders>
          </w:tcPr>
          <w:p w14:paraId="3241F0B7" w14:textId="77777777" w:rsidR="00925913" w:rsidRDefault="00477365">
            <w:pPr>
              <w:spacing w:after="0" w:line="259" w:lineRule="auto"/>
              <w:ind w:left="0" w:right="76" w:firstLine="0"/>
              <w:jc w:val="right"/>
            </w:pPr>
            <w:r>
              <w:t xml:space="preserve">7 </w:t>
            </w:r>
          </w:p>
          <w:p w14:paraId="26BC7DE4" w14:textId="77777777" w:rsidR="00925913" w:rsidRDefault="00477365">
            <w:pPr>
              <w:spacing w:after="0" w:line="259" w:lineRule="auto"/>
              <w:ind w:left="0" w:right="22" w:firstLine="0"/>
              <w:jc w:val="right"/>
            </w:pPr>
            <w:r>
              <w:t xml:space="preserve"> </w:t>
            </w:r>
          </w:p>
          <w:p w14:paraId="28364C67" w14:textId="77777777" w:rsidR="00925913" w:rsidRDefault="00477365">
            <w:pPr>
              <w:spacing w:after="0" w:line="259" w:lineRule="auto"/>
              <w:ind w:left="0" w:right="22" w:firstLine="0"/>
              <w:jc w:val="right"/>
            </w:pPr>
            <w:r>
              <w:rPr>
                <w:b/>
              </w:rPr>
              <w:t xml:space="preserve"> </w:t>
            </w:r>
          </w:p>
        </w:tc>
      </w:tr>
      <w:tr w:rsidR="00925913" w14:paraId="731CF6ED" w14:textId="77777777">
        <w:trPr>
          <w:trHeight w:val="521"/>
        </w:trPr>
        <w:tc>
          <w:tcPr>
            <w:tcW w:w="1133" w:type="dxa"/>
            <w:tcBorders>
              <w:top w:val="nil"/>
              <w:left w:val="single" w:sz="8" w:space="0" w:color="000000"/>
              <w:bottom w:val="nil"/>
              <w:right w:val="single" w:sz="8" w:space="0" w:color="000000"/>
            </w:tcBorders>
          </w:tcPr>
          <w:p w14:paraId="7EFD3FAD" w14:textId="77777777" w:rsidR="00925913" w:rsidRDefault="00477365">
            <w:pPr>
              <w:spacing w:after="0" w:line="259" w:lineRule="auto"/>
              <w:ind w:left="0" w:right="87" w:firstLine="0"/>
              <w:jc w:val="right"/>
            </w:pPr>
            <w:r>
              <w:t xml:space="preserve">4,351 </w:t>
            </w:r>
          </w:p>
        </w:tc>
        <w:tc>
          <w:tcPr>
            <w:tcW w:w="1133" w:type="dxa"/>
            <w:tcBorders>
              <w:top w:val="nil"/>
              <w:left w:val="single" w:sz="8" w:space="0" w:color="000000"/>
              <w:bottom w:val="nil"/>
              <w:right w:val="single" w:sz="8" w:space="0" w:color="000000"/>
            </w:tcBorders>
          </w:tcPr>
          <w:p w14:paraId="5480DDE9" w14:textId="77777777" w:rsidR="00925913" w:rsidRDefault="00477365">
            <w:pPr>
              <w:spacing w:after="0" w:line="259" w:lineRule="auto"/>
              <w:ind w:left="0" w:right="84" w:firstLine="0"/>
              <w:jc w:val="right"/>
            </w:pPr>
            <w:r>
              <w:t xml:space="preserve">6,857 </w:t>
            </w:r>
          </w:p>
        </w:tc>
        <w:tc>
          <w:tcPr>
            <w:tcW w:w="1132" w:type="dxa"/>
            <w:tcBorders>
              <w:top w:val="nil"/>
              <w:left w:val="single" w:sz="8" w:space="0" w:color="000000"/>
              <w:bottom w:val="nil"/>
              <w:right w:val="single" w:sz="8" w:space="0" w:color="000000"/>
            </w:tcBorders>
          </w:tcPr>
          <w:p w14:paraId="6ECE1C77" w14:textId="77777777" w:rsidR="00925913" w:rsidRDefault="00477365">
            <w:pPr>
              <w:spacing w:after="0" w:line="259" w:lineRule="auto"/>
              <w:ind w:left="0" w:right="83" w:firstLine="0"/>
              <w:jc w:val="right"/>
            </w:pPr>
            <w:r>
              <w:t xml:space="preserve">11,208 </w:t>
            </w:r>
          </w:p>
        </w:tc>
        <w:tc>
          <w:tcPr>
            <w:tcW w:w="3405" w:type="dxa"/>
            <w:tcBorders>
              <w:top w:val="nil"/>
              <w:left w:val="single" w:sz="8" w:space="0" w:color="000000"/>
              <w:bottom w:val="nil"/>
              <w:right w:val="single" w:sz="8" w:space="0" w:color="000000"/>
            </w:tcBorders>
          </w:tcPr>
          <w:p w14:paraId="742705DA" w14:textId="77777777" w:rsidR="00925913" w:rsidRDefault="00477365">
            <w:pPr>
              <w:spacing w:after="0" w:line="259" w:lineRule="auto"/>
              <w:ind w:left="18" w:right="0" w:firstLine="0"/>
              <w:jc w:val="left"/>
            </w:pPr>
            <w:r>
              <w:t xml:space="preserve">Provision for Bad and Doubtful Debts </w:t>
            </w:r>
          </w:p>
        </w:tc>
        <w:tc>
          <w:tcPr>
            <w:tcW w:w="710" w:type="dxa"/>
            <w:tcBorders>
              <w:top w:val="nil"/>
              <w:left w:val="single" w:sz="8" w:space="0" w:color="000000"/>
              <w:bottom w:val="nil"/>
              <w:right w:val="single" w:sz="8" w:space="0" w:color="000000"/>
            </w:tcBorders>
          </w:tcPr>
          <w:p w14:paraId="18186985" w14:textId="77777777" w:rsidR="00925913" w:rsidRDefault="00477365">
            <w:pPr>
              <w:spacing w:after="0" w:line="259" w:lineRule="auto"/>
              <w:ind w:left="0" w:right="67" w:firstLine="0"/>
              <w:jc w:val="center"/>
            </w:pPr>
            <w:r>
              <w:t xml:space="preserve">7 </w:t>
            </w:r>
          </w:p>
        </w:tc>
        <w:tc>
          <w:tcPr>
            <w:tcW w:w="1133" w:type="dxa"/>
            <w:tcBorders>
              <w:top w:val="nil"/>
              <w:left w:val="single" w:sz="8" w:space="0" w:color="000000"/>
              <w:bottom w:val="nil"/>
              <w:right w:val="single" w:sz="8" w:space="0" w:color="000000"/>
            </w:tcBorders>
          </w:tcPr>
          <w:p w14:paraId="7B94C763" w14:textId="77777777" w:rsidR="00925913" w:rsidRDefault="00477365">
            <w:pPr>
              <w:spacing w:after="0" w:line="259" w:lineRule="auto"/>
              <w:ind w:left="0" w:right="84" w:firstLine="0"/>
              <w:jc w:val="right"/>
            </w:pPr>
            <w:r>
              <w:t xml:space="preserve">1,272 </w:t>
            </w:r>
          </w:p>
        </w:tc>
        <w:tc>
          <w:tcPr>
            <w:tcW w:w="1135" w:type="dxa"/>
            <w:tcBorders>
              <w:top w:val="nil"/>
              <w:left w:val="single" w:sz="8" w:space="0" w:color="000000"/>
              <w:bottom w:val="nil"/>
              <w:right w:val="single" w:sz="8" w:space="0" w:color="000000"/>
            </w:tcBorders>
          </w:tcPr>
          <w:p w14:paraId="15B22A63" w14:textId="77777777" w:rsidR="00925913" w:rsidRDefault="00477365">
            <w:pPr>
              <w:spacing w:after="0" w:line="259" w:lineRule="auto"/>
              <w:ind w:left="0" w:right="85" w:firstLine="0"/>
              <w:jc w:val="right"/>
            </w:pPr>
            <w:r>
              <w:t xml:space="preserve">5,179 </w:t>
            </w:r>
          </w:p>
        </w:tc>
        <w:tc>
          <w:tcPr>
            <w:tcW w:w="1132" w:type="dxa"/>
            <w:tcBorders>
              <w:top w:val="nil"/>
              <w:left w:val="single" w:sz="8" w:space="0" w:color="000000"/>
              <w:bottom w:val="nil"/>
              <w:right w:val="single" w:sz="8" w:space="0" w:color="000000"/>
            </w:tcBorders>
          </w:tcPr>
          <w:p w14:paraId="6F10D088" w14:textId="77777777" w:rsidR="00925913" w:rsidRDefault="00477365">
            <w:pPr>
              <w:spacing w:after="0" w:line="259" w:lineRule="auto"/>
              <w:ind w:left="0" w:right="79" w:firstLine="0"/>
              <w:jc w:val="right"/>
            </w:pPr>
            <w:r>
              <w:t xml:space="preserve">6,451 </w:t>
            </w:r>
          </w:p>
        </w:tc>
      </w:tr>
      <w:tr w:rsidR="00925913" w14:paraId="546D46E8" w14:textId="77777777">
        <w:trPr>
          <w:trHeight w:val="751"/>
        </w:trPr>
        <w:tc>
          <w:tcPr>
            <w:tcW w:w="1133" w:type="dxa"/>
            <w:tcBorders>
              <w:top w:val="nil"/>
              <w:left w:val="single" w:sz="8" w:space="0" w:color="000000"/>
              <w:bottom w:val="nil"/>
              <w:right w:val="single" w:sz="8" w:space="0" w:color="000000"/>
            </w:tcBorders>
          </w:tcPr>
          <w:p w14:paraId="3939D650" w14:textId="77777777" w:rsidR="00925913" w:rsidRDefault="00477365">
            <w:pPr>
              <w:spacing w:after="0" w:line="259" w:lineRule="auto"/>
              <w:ind w:left="0" w:right="87" w:firstLine="0"/>
              <w:jc w:val="right"/>
            </w:pPr>
            <w:r>
              <w:t xml:space="preserve">4,995 </w:t>
            </w:r>
          </w:p>
          <w:p w14:paraId="7ADF8A69" w14:textId="77777777" w:rsidR="00925913" w:rsidRDefault="00477365">
            <w:pPr>
              <w:spacing w:after="0" w:line="259" w:lineRule="auto"/>
              <w:ind w:left="0" w:right="29" w:firstLine="0"/>
              <w:jc w:val="right"/>
            </w:pPr>
            <w:r>
              <w:t xml:space="preserve"> </w:t>
            </w:r>
          </w:p>
          <w:p w14:paraId="6CCDC5B1" w14:textId="77777777" w:rsidR="00925913" w:rsidRDefault="00477365">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2D2618B4" w14:textId="77777777" w:rsidR="00925913" w:rsidRDefault="00477365">
            <w:pPr>
              <w:spacing w:after="0" w:line="259" w:lineRule="auto"/>
              <w:ind w:left="0" w:right="26" w:firstLine="0"/>
              <w:jc w:val="right"/>
            </w:pPr>
            <w:r>
              <w:t xml:space="preserve"> </w:t>
            </w:r>
          </w:p>
          <w:p w14:paraId="298E7F8B" w14:textId="77777777" w:rsidR="00925913" w:rsidRDefault="00477365">
            <w:pPr>
              <w:spacing w:after="0" w:line="259" w:lineRule="auto"/>
              <w:ind w:left="0" w:right="26" w:firstLine="0"/>
              <w:jc w:val="right"/>
            </w:pPr>
            <w:r>
              <w:t xml:space="preserve"> </w:t>
            </w:r>
          </w:p>
          <w:p w14:paraId="5ABFBC47"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08A6E642" w14:textId="77777777" w:rsidR="00925913" w:rsidRDefault="00477365">
            <w:pPr>
              <w:spacing w:after="0" w:line="259" w:lineRule="auto"/>
              <w:ind w:left="0" w:right="83" w:firstLine="0"/>
              <w:jc w:val="right"/>
            </w:pPr>
            <w:r>
              <w:t xml:space="preserve">4,995 </w:t>
            </w:r>
          </w:p>
          <w:p w14:paraId="05DC2C20" w14:textId="77777777" w:rsidR="00925913" w:rsidRDefault="00477365">
            <w:pPr>
              <w:spacing w:after="0" w:line="259" w:lineRule="auto"/>
              <w:ind w:left="0" w:right="25" w:firstLine="0"/>
              <w:jc w:val="right"/>
            </w:pPr>
            <w:r>
              <w:t xml:space="preserve"> </w:t>
            </w:r>
          </w:p>
          <w:p w14:paraId="6A95794D" w14:textId="77777777" w:rsidR="00925913" w:rsidRDefault="00477365">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035B693A" w14:textId="77777777" w:rsidR="00925913" w:rsidRDefault="00477365">
            <w:pPr>
              <w:spacing w:after="0" w:line="259" w:lineRule="auto"/>
              <w:ind w:left="18" w:right="0" w:firstLine="0"/>
              <w:jc w:val="left"/>
            </w:pPr>
            <w:r>
              <w:t xml:space="preserve">Provision for Appeals </w:t>
            </w:r>
          </w:p>
          <w:p w14:paraId="64E078E9" w14:textId="77777777" w:rsidR="00925913" w:rsidRDefault="00477365">
            <w:pPr>
              <w:spacing w:after="0" w:line="259" w:lineRule="auto"/>
              <w:ind w:left="18" w:right="0" w:firstLine="0"/>
              <w:jc w:val="left"/>
            </w:pPr>
            <w:r>
              <w:rPr>
                <w:b/>
              </w:rPr>
              <w:t xml:space="preserve"> </w:t>
            </w:r>
          </w:p>
          <w:p w14:paraId="128B6E3F" w14:textId="77777777" w:rsidR="00925913" w:rsidRDefault="00477365">
            <w:pPr>
              <w:spacing w:after="0" w:line="259" w:lineRule="auto"/>
              <w:ind w:left="18" w:right="0" w:firstLine="0"/>
              <w:jc w:val="left"/>
            </w:pPr>
            <w:r>
              <w:rPr>
                <w:u w:val="single" w:color="000000"/>
              </w:rPr>
              <w:t>Contributions</w:t>
            </w:r>
            <w:r>
              <w:t xml:space="preserve"> </w:t>
            </w:r>
          </w:p>
        </w:tc>
        <w:tc>
          <w:tcPr>
            <w:tcW w:w="710" w:type="dxa"/>
            <w:tcBorders>
              <w:top w:val="nil"/>
              <w:left w:val="single" w:sz="8" w:space="0" w:color="000000"/>
              <w:bottom w:val="nil"/>
              <w:right w:val="single" w:sz="8" w:space="0" w:color="000000"/>
            </w:tcBorders>
          </w:tcPr>
          <w:p w14:paraId="0A111412" w14:textId="77777777" w:rsidR="00925913" w:rsidRDefault="00477365">
            <w:pPr>
              <w:spacing w:after="0" w:line="259" w:lineRule="auto"/>
              <w:ind w:left="0" w:right="67" w:firstLine="0"/>
              <w:jc w:val="center"/>
            </w:pPr>
            <w:r>
              <w:t xml:space="preserve">8 </w:t>
            </w:r>
          </w:p>
          <w:p w14:paraId="4C3BBE52" w14:textId="77777777" w:rsidR="00925913" w:rsidRDefault="00477365">
            <w:pPr>
              <w:spacing w:after="0" w:line="259" w:lineRule="auto"/>
              <w:ind w:left="0" w:right="12" w:firstLine="0"/>
              <w:jc w:val="center"/>
            </w:pPr>
            <w:r>
              <w:t xml:space="preserve"> </w:t>
            </w:r>
          </w:p>
          <w:p w14:paraId="2B012A14"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66B81662" w14:textId="77777777" w:rsidR="00925913" w:rsidRDefault="00477365">
            <w:pPr>
              <w:spacing w:after="0" w:line="259" w:lineRule="auto"/>
              <w:ind w:left="0" w:right="84" w:firstLine="0"/>
              <w:jc w:val="right"/>
            </w:pPr>
            <w:r>
              <w:t xml:space="preserve">-2,533 </w:t>
            </w:r>
          </w:p>
          <w:p w14:paraId="3F3F94A1" w14:textId="77777777" w:rsidR="00925913" w:rsidRDefault="00477365">
            <w:pPr>
              <w:spacing w:after="0" w:line="259" w:lineRule="auto"/>
              <w:ind w:left="0" w:right="26" w:firstLine="0"/>
              <w:jc w:val="right"/>
            </w:pPr>
            <w:r>
              <w:t xml:space="preserve"> </w:t>
            </w:r>
          </w:p>
          <w:p w14:paraId="0535B4F7"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786C1E5A" w14:textId="77777777" w:rsidR="00925913" w:rsidRDefault="00477365">
            <w:pPr>
              <w:spacing w:after="0" w:line="259" w:lineRule="auto"/>
              <w:ind w:left="0" w:right="28" w:firstLine="0"/>
              <w:jc w:val="right"/>
            </w:pPr>
            <w:r>
              <w:t xml:space="preserve"> </w:t>
            </w:r>
          </w:p>
          <w:p w14:paraId="66D54C7E" w14:textId="77777777" w:rsidR="00925913" w:rsidRDefault="00477365">
            <w:pPr>
              <w:spacing w:after="0" w:line="259" w:lineRule="auto"/>
              <w:ind w:left="0" w:right="28" w:firstLine="0"/>
              <w:jc w:val="right"/>
            </w:pPr>
            <w:r>
              <w:t xml:space="preserve"> </w:t>
            </w:r>
          </w:p>
          <w:p w14:paraId="1FE469E6"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18BF5427" w14:textId="77777777" w:rsidR="00925913" w:rsidRDefault="00477365">
            <w:pPr>
              <w:spacing w:after="0" w:line="259" w:lineRule="auto"/>
              <w:ind w:left="0" w:right="79" w:firstLine="0"/>
              <w:jc w:val="right"/>
            </w:pPr>
            <w:r>
              <w:t xml:space="preserve">-2,533 </w:t>
            </w:r>
          </w:p>
          <w:p w14:paraId="7F0C2D76" w14:textId="77777777" w:rsidR="00925913" w:rsidRDefault="00477365">
            <w:pPr>
              <w:spacing w:after="0" w:line="259" w:lineRule="auto"/>
              <w:ind w:left="0" w:right="22" w:firstLine="0"/>
              <w:jc w:val="right"/>
            </w:pPr>
            <w:r>
              <w:t xml:space="preserve"> </w:t>
            </w:r>
          </w:p>
          <w:p w14:paraId="11390B25" w14:textId="77777777" w:rsidR="00925913" w:rsidRDefault="00477365">
            <w:pPr>
              <w:spacing w:after="0" w:line="259" w:lineRule="auto"/>
              <w:ind w:left="0" w:right="22" w:firstLine="0"/>
              <w:jc w:val="right"/>
            </w:pPr>
            <w:r>
              <w:t xml:space="preserve"> </w:t>
            </w:r>
          </w:p>
        </w:tc>
      </w:tr>
      <w:tr w:rsidR="00925913" w14:paraId="1A524909" w14:textId="77777777">
        <w:trPr>
          <w:trHeight w:val="697"/>
        </w:trPr>
        <w:tc>
          <w:tcPr>
            <w:tcW w:w="1133" w:type="dxa"/>
            <w:tcBorders>
              <w:top w:val="nil"/>
              <w:left w:val="single" w:sz="8" w:space="0" w:color="000000"/>
              <w:bottom w:val="single" w:sz="8" w:space="0" w:color="000000"/>
              <w:right w:val="single" w:sz="8" w:space="0" w:color="000000"/>
            </w:tcBorders>
          </w:tcPr>
          <w:p w14:paraId="7F462285" w14:textId="77777777" w:rsidR="00925913" w:rsidRDefault="00477365">
            <w:pPr>
              <w:spacing w:after="213" w:line="259" w:lineRule="auto"/>
              <w:ind w:left="0" w:right="87" w:firstLine="0"/>
              <w:jc w:val="right"/>
            </w:pPr>
            <w:r>
              <w:t xml:space="preserve">616 </w:t>
            </w:r>
          </w:p>
          <w:p w14:paraId="40A74C44" w14:textId="77777777" w:rsidR="00925913" w:rsidRDefault="00477365">
            <w:pPr>
              <w:spacing w:after="0" w:line="259" w:lineRule="auto"/>
              <w:ind w:left="0" w:right="29" w:firstLine="0"/>
              <w:jc w:val="right"/>
            </w:pPr>
            <w:r>
              <w:t xml:space="preserve"> </w:t>
            </w:r>
          </w:p>
        </w:tc>
        <w:tc>
          <w:tcPr>
            <w:tcW w:w="1133" w:type="dxa"/>
            <w:tcBorders>
              <w:top w:val="nil"/>
              <w:left w:val="single" w:sz="8" w:space="0" w:color="000000"/>
              <w:bottom w:val="single" w:sz="8" w:space="0" w:color="000000"/>
              <w:right w:val="single" w:sz="8" w:space="0" w:color="000000"/>
            </w:tcBorders>
          </w:tcPr>
          <w:p w14:paraId="6D25A198" w14:textId="77777777" w:rsidR="00925913" w:rsidRDefault="00477365">
            <w:pPr>
              <w:spacing w:after="213" w:line="259" w:lineRule="auto"/>
              <w:ind w:left="0" w:right="81" w:firstLine="0"/>
              <w:jc w:val="right"/>
            </w:pPr>
            <w:r>
              <w:t xml:space="preserve">0 </w:t>
            </w:r>
          </w:p>
          <w:p w14:paraId="57B53CB4" w14:textId="77777777" w:rsidR="00925913" w:rsidRDefault="00477365">
            <w:pPr>
              <w:spacing w:after="0" w:line="259" w:lineRule="auto"/>
              <w:ind w:left="0" w:right="26"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5EE6A23A" w14:textId="77777777" w:rsidR="00925913" w:rsidRDefault="00477365">
            <w:pPr>
              <w:spacing w:after="213" w:line="259" w:lineRule="auto"/>
              <w:ind w:left="0" w:right="83" w:firstLine="0"/>
              <w:jc w:val="right"/>
            </w:pPr>
            <w:r>
              <w:t xml:space="preserve">616 </w:t>
            </w:r>
          </w:p>
          <w:p w14:paraId="50EA66EF" w14:textId="77777777" w:rsidR="00925913" w:rsidRDefault="00477365">
            <w:pPr>
              <w:spacing w:after="0" w:line="259" w:lineRule="auto"/>
              <w:ind w:left="0" w:right="25" w:firstLine="0"/>
              <w:jc w:val="right"/>
            </w:pPr>
            <w:r>
              <w:t xml:space="preserve"> </w:t>
            </w:r>
          </w:p>
        </w:tc>
        <w:tc>
          <w:tcPr>
            <w:tcW w:w="3405" w:type="dxa"/>
            <w:vMerge w:val="restart"/>
            <w:tcBorders>
              <w:top w:val="nil"/>
              <w:left w:val="single" w:sz="8" w:space="0" w:color="000000"/>
              <w:bottom w:val="single" w:sz="8" w:space="0" w:color="000000"/>
              <w:right w:val="single" w:sz="8" w:space="0" w:color="000000"/>
            </w:tcBorders>
          </w:tcPr>
          <w:p w14:paraId="4B7BACD3" w14:textId="77777777" w:rsidR="00925913" w:rsidRDefault="00477365">
            <w:pPr>
              <w:spacing w:after="0" w:line="258" w:lineRule="auto"/>
              <w:ind w:left="18" w:right="0" w:firstLine="0"/>
              <w:jc w:val="left"/>
            </w:pPr>
            <w:r>
              <w:t xml:space="preserve">Contributions towards previous year’s surplus </w:t>
            </w:r>
          </w:p>
          <w:p w14:paraId="62A1F7DD" w14:textId="77777777" w:rsidR="00925913" w:rsidRDefault="00477365">
            <w:pPr>
              <w:spacing w:after="2" w:line="259" w:lineRule="auto"/>
              <w:ind w:left="18" w:right="0" w:firstLine="0"/>
              <w:jc w:val="left"/>
            </w:pPr>
            <w:r>
              <w:rPr>
                <w:b/>
              </w:rPr>
              <w:t xml:space="preserve"> </w:t>
            </w:r>
          </w:p>
          <w:p w14:paraId="7AAEB19F" w14:textId="77777777" w:rsidR="00925913" w:rsidRDefault="00477365">
            <w:pPr>
              <w:spacing w:after="2" w:line="259" w:lineRule="auto"/>
              <w:ind w:left="18" w:right="0" w:firstLine="0"/>
              <w:jc w:val="left"/>
            </w:pPr>
            <w:r>
              <w:rPr>
                <w:b/>
              </w:rPr>
              <w:t xml:space="preserve">TOTAL EXPENDITURE  </w:t>
            </w:r>
          </w:p>
          <w:p w14:paraId="1AE126E3" w14:textId="77777777" w:rsidR="00925913" w:rsidRDefault="00477365">
            <w:pPr>
              <w:spacing w:after="0" w:line="259" w:lineRule="auto"/>
              <w:ind w:left="18" w:right="0" w:firstLine="0"/>
              <w:jc w:val="left"/>
            </w:pPr>
            <w:r>
              <w:rPr>
                <w:b/>
              </w:rPr>
              <w:t xml:space="preserve"> </w:t>
            </w:r>
          </w:p>
        </w:tc>
        <w:tc>
          <w:tcPr>
            <w:tcW w:w="710" w:type="dxa"/>
            <w:vMerge w:val="restart"/>
            <w:tcBorders>
              <w:top w:val="nil"/>
              <w:left w:val="single" w:sz="8" w:space="0" w:color="000000"/>
              <w:bottom w:val="single" w:sz="8" w:space="0" w:color="000000"/>
              <w:right w:val="single" w:sz="8" w:space="0" w:color="000000"/>
            </w:tcBorders>
          </w:tcPr>
          <w:p w14:paraId="4A9D8B56" w14:textId="77777777" w:rsidR="00925913" w:rsidRDefault="00477365">
            <w:pPr>
              <w:spacing w:after="213" w:line="259" w:lineRule="auto"/>
              <w:ind w:left="0" w:right="67" w:firstLine="0"/>
              <w:jc w:val="center"/>
            </w:pPr>
            <w:r>
              <w:t xml:space="preserve">3 </w:t>
            </w:r>
          </w:p>
          <w:p w14:paraId="18F736EA" w14:textId="77777777" w:rsidR="00925913" w:rsidRDefault="00477365">
            <w:pPr>
              <w:spacing w:after="2" w:line="259" w:lineRule="auto"/>
              <w:ind w:left="0" w:right="12" w:firstLine="0"/>
              <w:jc w:val="center"/>
            </w:pPr>
            <w:r>
              <w:t xml:space="preserve"> </w:t>
            </w:r>
          </w:p>
          <w:p w14:paraId="5F026C39" w14:textId="77777777" w:rsidR="00925913" w:rsidRDefault="00477365">
            <w:pPr>
              <w:spacing w:after="2" w:line="259" w:lineRule="auto"/>
              <w:ind w:left="0" w:right="12" w:firstLine="0"/>
              <w:jc w:val="center"/>
            </w:pPr>
            <w:r>
              <w:t xml:space="preserve"> </w:t>
            </w:r>
          </w:p>
          <w:p w14:paraId="7AFEAFE7" w14:textId="77777777" w:rsidR="00925913" w:rsidRDefault="00477365">
            <w:pPr>
              <w:spacing w:after="0" w:line="259" w:lineRule="auto"/>
              <w:ind w:left="0" w:right="12" w:firstLine="0"/>
              <w:jc w:val="center"/>
            </w:pPr>
            <w:r>
              <w:t xml:space="preserve"> </w:t>
            </w:r>
          </w:p>
        </w:tc>
        <w:tc>
          <w:tcPr>
            <w:tcW w:w="1133" w:type="dxa"/>
            <w:tcBorders>
              <w:top w:val="nil"/>
              <w:left w:val="single" w:sz="8" w:space="0" w:color="000000"/>
              <w:bottom w:val="single" w:sz="8" w:space="0" w:color="000000"/>
              <w:right w:val="single" w:sz="8" w:space="0" w:color="000000"/>
            </w:tcBorders>
          </w:tcPr>
          <w:p w14:paraId="17AF3206" w14:textId="77777777" w:rsidR="00925913" w:rsidRDefault="00477365">
            <w:pPr>
              <w:spacing w:after="213" w:line="259" w:lineRule="auto"/>
              <w:ind w:left="0" w:right="81" w:firstLine="0"/>
              <w:jc w:val="right"/>
            </w:pPr>
            <w:r>
              <w:t xml:space="preserve">0 </w:t>
            </w:r>
          </w:p>
          <w:p w14:paraId="371EC275" w14:textId="77777777" w:rsidR="00925913" w:rsidRDefault="00477365">
            <w:pPr>
              <w:spacing w:after="0" w:line="259" w:lineRule="auto"/>
              <w:ind w:left="0" w:right="26" w:firstLine="0"/>
              <w:jc w:val="right"/>
            </w:pPr>
            <w:r>
              <w:t xml:space="preserve"> </w:t>
            </w:r>
          </w:p>
        </w:tc>
        <w:tc>
          <w:tcPr>
            <w:tcW w:w="1135" w:type="dxa"/>
            <w:tcBorders>
              <w:top w:val="nil"/>
              <w:left w:val="single" w:sz="8" w:space="0" w:color="000000"/>
              <w:bottom w:val="single" w:sz="8" w:space="0" w:color="000000"/>
              <w:right w:val="single" w:sz="8" w:space="0" w:color="000000"/>
            </w:tcBorders>
          </w:tcPr>
          <w:p w14:paraId="3216D7C6" w14:textId="77777777" w:rsidR="00925913" w:rsidRDefault="00477365">
            <w:pPr>
              <w:spacing w:after="213" w:line="259" w:lineRule="auto"/>
              <w:ind w:left="0" w:right="83" w:firstLine="0"/>
              <w:jc w:val="right"/>
            </w:pPr>
            <w:r>
              <w:t xml:space="preserve">0 </w:t>
            </w:r>
          </w:p>
          <w:p w14:paraId="31609588" w14:textId="77777777" w:rsidR="00925913" w:rsidRDefault="00477365">
            <w:pPr>
              <w:spacing w:after="0" w:line="259" w:lineRule="auto"/>
              <w:ind w:left="0" w:right="28"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61554AA3" w14:textId="77777777" w:rsidR="00925913" w:rsidRDefault="00477365">
            <w:pPr>
              <w:spacing w:after="213" w:line="259" w:lineRule="auto"/>
              <w:ind w:left="0" w:right="76" w:firstLine="0"/>
              <w:jc w:val="right"/>
            </w:pPr>
            <w:r>
              <w:t xml:space="preserve">0 </w:t>
            </w:r>
          </w:p>
          <w:p w14:paraId="201D2CF4" w14:textId="77777777" w:rsidR="00925913" w:rsidRDefault="00477365">
            <w:pPr>
              <w:spacing w:after="0" w:line="259" w:lineRule="auto"/>
              <w:ind w:left="0" w:right="22" w:firstLine="0"/>
              <w:jc w:val="right"/>
            </w:pPr>
            <w:r>
              <w:t xml:space="preserve"> </w:t>
            </w:r>
          </w:p>
        </w:tc>
      </w:tr>
      <w:tr w:rsidR="00925913" w14:paraId="0F4F8E4A" w14:textId="77777777">
        <w:trPr>
          <w:trHeight w:val="250"/>
        </w:trPr>
        <w:tc>
          <w:tcPr>
            <w:tcW w:w="1133" w:type="dxa"/>
            <w:tcBorders>
              <w:top w:val="single" w:sz="8" w:space="0" w:color="000000"/>
              <w:left w:val="single" w:sz="8" w:space="0" w:color="000000"/>
              <w:bottom w:val="single" w:sz="8" w:space="0" w:color="000000"/>
              <w:right w:val="single" w:sz="8" w:space="0" w:color="000000"/>
            </w:tcBorders>
          </w:tcPr>
          <w:p w14:paraId="61C8A12E" w14:textId="77777777" w:rsidR="00925913" w:rsidRDefault="00477365">
            <w:pPr>
              <w:spacing w:after="0" w:line="259" w:lineRule="auto"/>
              <w:ind w:left="0" w:right="86" w:firstLine="0"/>
              <w:jc w:val="right"/>
            </w:pPr>
            <w:r>
              <w:rPr>
                <w:b/>
              </w:rPr>
              <w:t xml:space="preserve">77,642 </w:t>
            </w:r>
          </w:p>
        </w:tc>
        <w:tc>
          <w:tcPr>
            <w:tcW w:w="1133" w:type="dxa"/>
            <w:tcBorders>
              <w:top w:val="single" w:sz="8" w:space="0" w:color="000000"/>
              <w:left w:val="single" w:sz="8" w:space="0" w:color="000000"/>
              <w:bottom w:val="single" w:sz="8" w:space="0" w:color="000000"/>
              <w:right w:val="single" w:sz="8" w:space="0" w:color="000000"/>
            </w:tcBorders>
          </w:tcPr>
          <w:p w14:paraId="68DC436A" w14:textId="77777777" w:rsidR="00925913" w:rsidRDefault="00477365">
            <w:pPr>
              <w:spacing w:after="0" w:line="259" w:lineRule="auto"/>
              <w:ind w:left="0" w:right="84" w:firstLine="0"/>
              <w:jc w:val="right"/>
            </w:pPr>
            <w:r>
              <w:rPr>
                <w:b/>
              </w:rPr>
              <w:t xml:space="preserve">173,139 </w:t>
            </w:r>
          </w:p>
        </w:tc>
        <w:tc>
          <w:tcPr>
            <w:tcW w:w="1132" w:type="dxa"/>
            <w:tcBorders>
              <w:top w:val="single" w:sz="8" w:space="0" w:color="000000"/>
              <w:left w:val="single" w:sz="8" w:space="0" w:color="000000"/>
              <w:bottom w:val="single" w:sz="8" w:space="0" w:color="000000"/>
              <w:right w:val="single" w:sz="8" w:space="0" w:color="000000"/>
            </w:tcBorders>
          </w:tcPr>
          <w:p w14:paraId="65133450" w14:textId="77777777" w:rsidR="00925913" w:rsidRDefault="00477365">
            <w:pPr>
              <w:spacing w:after="0" w:line="259" w:lineRule="auto"/>
              <w:ind w:left="0" w:right="83" w:firstLine="0"/>
              <w:jc w:val="right"/>
            </w:pPr>
            <w:r>
              <w:rPr>
                <w:b/>
              </w:rPr>
              <w:t xml:space="preserve">250,781 </w:t>
            </w:r>
          </w:p>
        </w:tc>
        <w:tc>
          <w:tcPr>
            <w:tcW w:w="0" w:type="auto"/>
            <w:vMerge/>
            <w:tcBorders>
              <w:top w:val="nil"/>
              <w:left w:val="single" w:sz="8" w:space="0" w:color="000000"/>
              <w:bottom w:val="nil"/>
              <w:right w:val="single" w:sz="8" w:space="0" w:color="000000"/>
            </w:tcBorders>
          </w:tcPr>
          <w:p w14:paraId="2CCAD61A" w14:textId="77777777" w:rsidR="00925913" w:rsidRDefault="00925913">
            <w:pPr>
              <w:spacing w:after="160" w:line="259" w:lineRule="auto"/>
              <w:ind w:left="0" w:right="0" w:firstLine="0"/>
              <w:jc w:val="left"/>
            </w:pPr>
          </w:p>
        </w:tc>
        <w:tc>
          <w:tcPr>
            <w:tcW w:w="0" w:type="auto"/>
            <w:vMerge/>
            <w:tcBorders>
              <w:top w:val="nil"/>
              <w:left w:val="single" w:sz="8" w:space="0" w:color="000000"/>
              <w:bottom w:val="nil"/>
              <w:right w:val="single" w:sz="8" w:space="0" w:color="000000"/>
            </w:tcBorders>
          </w:tcPr>
          <w:p w14:paraId="7C8472A4"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002EFD8F" w14:textId="77777777" w:rsidR="00925913" w:rsidRDefault="00477365">
            <w:pPr>
              <w:spacing w:after="0" w:line="259" w:lineRule="auto"/>
              <w:ind w:left="0" w:right="84" w:firstLine="0"/>
              <w:jc w:val="right"/>
            </w:pPr>
            <w:r>
              <w:rPr>
                <w:b/>
              </w:rPr>
              <w:t xml:space="preserve">68,250 </w:t>
            </w:r>
          </w:p>
        </w:tc>
        <w:tc>
          <w:tcPr>
            <w:tcW w:w="1135" w:type="dxa"/>
            <w:tcBorders>
              <w:top w:val="single" w:sz="8" w:space="0" w:color="000000"/>
              <w:left w:val="single" w:sz="8" w:space="0" w:color="000000"/>
              <w:bottom w:val="single" w:sz="8" w:space="0" w:color="000000"/>
              <w:right w:val="single" w:sz="8" w:space="0" w:color="000000"/>
            </w:tcBorders>
          </w:tcPr>
          <w:p w14:paraId="25C213B8" w14:textId="77777777" w:rsidR="00925913" w:rsidRDefault="00477365">
            <w:pPr>
              <w:spacing w:after="0" w:line="259" w:lineRule="auto"/>
              <w:ind w:left="0" w:right="85" w:firstLine="0"/>
              <w:jc w:val="right"/>
            </w:pPr>
            <w:r>
              <w:rPr>
                <w:b/>
              </w:rPr>
              <w:t xml:space="preserve">175,353 </w:t>
            </w:r>
          </w:p>
        </w:tc>
        <w:tc>
          <w:tcPr>
            <w:tcW w:w="1132" w:type="dxa"/>
            <w:tcBorders>
              <w:top w:val="single" w:sz="8" w:space="0" w:color="000000"/>
              <w:left w:val="single" w:sz="8" w:space="0" w:color="000000"/>
              <w:bottom w:val="single" w:sz="8" w:space="0" w:color="000000"/>
              <w:right w:val="single" w:sz="8" w:space="0" w:color="000000"/>
            </w:tcBorders>
          </w:tcPr>
          <w:p w14:paraId="217B393D" w14:textId="77777777" w:rsidR="00925913" w:rsidRDefault="00477365">
            <w:pPr>
              <w:spacing w:after="0" w:line="259" w:lineRule="auto"/>
              <w:ind w:left="0" w:right="79" w:firstLine="0"/>
              <w:jc w:val="right"/>
            </w:pPr>
            <w:r>
              <w:rPr>
                <w:b/>
              </w:rPr>
              <w:t xml:space="preserve">243,603 </w:t>
            </w:r>
          </w:p>
        </w:tc>
      </w:tr>
      <w:tr w:rsidR="00925913" w14:paraId="43B01AE1" w14:textId="77777777">
        <w:trPr>
          <w:trHeight w:val="253"/>
        </w:trPr>
        <w:tc>
          <w:tcPr>
            <w:tcW w:w="1133" w:type="dxa"/>
            <w:tcBorders>
              <w:top w:val="single" w:sz="8" w:space="0" w:color="000000"/>
              <w:left w:val="single" w:sz="8" w:space="0" w:color="000000"/>
              <w:bottom w:val="single" w:sz="8" w:space="0" w:color="000000"/>
              <w:right w:val="single" w:sz="8" w:space="0" w:color="000000"/>
            </w:tcBorders>
          </w:tcPr>
          <w:p w14:paraId="7A12580A" w14:textId="77777777" w:rsidR="00925913" w:rsidRDefault="00477365">
            <w:pPr>
              <w:spacing w:after="0" w:line="259" w:lineRule="auto"/>
              <w:ind w:left="0" w:right="29" w:firstLine="0"/>
              <w:jc w:val="right"/>
            </w:pPr>
            <w:r>
              <w:rPr>
                <w:b/>
              </w:rPr>
              <w:t xml:space="preserve"> </w:t>
            </w:r>
          </w:p>
        </w:tc>
        <w:tc>
          <w:tcPr>
            <w:tcW w:w="1133" w:type="dxa"/>
            <w:tcBorders>
              <w:top w:val="single" w:sz="8" w:space="0" w:color="000000"/>
              <w:left w:val="single" w:sz="8" w:space="0" w:color="000000"/>
              <w:bottom w:val="single" w:sz="8" w:space="0" w:color="000000"/>
              <w:right w:val="single" w:sz="8" w:space="0" w:color="000000"/>
            </w:tcBorders>
          </w:tcPr>
          <w:p w14:paraId="2CC86973" w14:textId="77777777" w:rsidR="00925913" w:rsidRDefault="00477365">
            <w:pPr>
              <w:spacing w:after="0" w:line="259" w:lineRule="auto"/>
              <w:ind w:left="0" w:right="26" w:firstLine="0"/>
              <w:jc w:val="right"/>
            </w:pPr>
            <w:r>
              <w:rPr>
                <w:b/>
              </w:rPr>
              <w:t xml:space="preserve"> </w:t>
            </w:r>
          </w:p>
        </w:tc>
        <w:tc>
          <w:tcPr>
            <w:tcW w:w="1132" w:type="dxa"/>
            <w:tcBorders>
              <w:top w:val="single" w:sz="8" w:space="0" w:color="000000"/>
              <w:left w:val="single" w:sz="8" w:space="0" w:color="000000"/>
              <w:bottom w:val="single" w:sz="8" w:space="0" w:color="000000"/>
              <w:right w:val="single" w:sz="8" w:space="0" w:color="000000"/>
            </w:tcBorders>
          </w:tcPr>
          <w:p w14:paraId="1F823752" w14:textId="77777777" w:rsidR="00925913" w:rsidRDefault="00477365">
            <w:pPr>
              <w:spacing w:after="0" w:line="259" w:lineRule="auto"/>
              <w:ind w:left="0" w:right="25" w:firstLine="0"/>
              <w:jc w:val="right"/>
            </w:pPr>
            <w:r>
              <w:rPr>
                <w:b/>
              </w:rPr>
              <w:t xml:space="preserve"> </w:t>
            </w:r>
          </w:p>
        </w:tc>
        <w:tc>
          <w:tcPr>
            <w:tcW w:w="0" w:type="auto"/>
            <w:vMerge/>
            <w:tcBorders>
              <w:top w:val="nil"/>
              <w:left w:val="single" w:sz="8" w:space="0" w:color="000000"/>
              <w:bottom w:val="single" w:sz="8" w:space="0" w:color="000000"/>
              <w:right w:val="single" w:sz="8" w:space="0" w:color="000000"/>
            </w:tcBorders>
          </w:tcPr>
          <w:p w14:paraId="619116C2" w14:textId="77777777" w:rsidR="00925913" w:rsidRDefault="0092591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162305BE"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58A007C3" w14:textId="77777777" w:rsidR="00925913" w:rsidRDefault="00477365">
            <w:pPr>
              <w:spacing w:after="0" w:line="259" w:lineRule="auto"/>
              <w:ind w:left="0" w:right="26" w:firstLine="0"/>
              <w:jc w:val="right"/>
            </w:pPr>
            <w:r>
              <w:rPr>
                <w:b/>
              </w:rPr>
              <w:t xml:space="preserve"> </w:t>
            </w:r>
          </w:p>
        </w:tc>
        <w:tc>
          <w:tcPr>
            <w:tcW w:w="1135" w:type="dxa"/>
            <w:tcBorders>
              <w:top w:val="single" w:sz="8" w:space="0" w:color="000000"/>
              <w:left w:val="single" w:sz="8" w:space="0" w:color="000000"/>
              <w:bottom w:val="single" w:sz="8" w:space="0" w:color="000000"/>
              <w:right w:val="single" w:sz="8" w:space="0" w:color="000000"/>
            </w:tcBorders>
          </w:tcPr>
          <w:p w14:paraId="0E56B775" w14:textId="77777777" w:rsidR="00925913" w:rsidRDefault="00477365">
            <w:pPr>
              <w:spacing w:after="0" w:line="259" w:lineRule="auto"/>
              <w:ind w:left="0" w:right="28" w:firstLine="0"/>
              <w:jc w:val="right"/>
            </w:pPr>
            <w:r>
              <w:rPr>
                <w:b/>
              </w:rPr>
              <w:t xml:space="preserve"> </w:t>
            </w:r>
          </w:p>
        </w:tc>
        <w:tc>
          <w:tcPr>
            <w:tcW w:w="1132" w:type="dxa"/>
            <w:tcBorders>
              <w:top w:val="single" w:sz="8" w:space="0" w:color="000000"/>
              <w:left w:val="single" w:sz="8" w:space="0" w:color="000000"/>
              <w:bottom w:val="single" w:sz="8" w:space="0" w:color="000000"/>
              <w:right w:val="single" w:sz="8" w:space="0" w:color="000000"/>
            </w:tcBorders>
          </w:tcPr>
          <w:p w14:paraId="2FC8C165" w14:textId="77777777" w:rsidR="00925913" w:rsidRDefault="00477365">
            <w:pPr>
              <w:spacing w:after="0" w:line="259" w:lineRule="auto"/>
              <w:ind w:left="0" w:right="22" w:firstLine="0"/>
              <w:jc w:val="right"/>
            </w:pPr>
            <w:r>
              <w:rPr>
                <w:b/>
              </w:rPr>
              <w:t xml:space="preserve"> </w:t>
            </w:r>
          </w:p>
        </w:tc>
      </w:tr>
      <w:tr w:rsidR="00925913" w14:paraId="675C7273" w14:textId="77777777">
        <w:trPr>
          <w:trHeight w:val="246"/>
        </w:trPr>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560405C0" w14:textId="77777777" w:rsidR="00925913" w:rsidRDefault="00477365">
            <w:pPr>
              <w:spacing w:after="0" w:line="259" w:lineRule="auto"/>
              <w:ind w:left="0" w:right="87" w:firstLine="0"/>
              <w:jc w:val="right"/>
            </w:pPr>
            <w:r>
              <w:rPr>
                <w:b/>
              </w:rPr>
              <w:t xml:space="preserve">47,752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735D72AF" w14:textId="77777777" w:rsidR="00925913" w:rsidRDefault="00477365">
            <w:pPr>
              <w:spacing w:after="0" w:line="259" w:lineRule="auto"/>
              <w:ind w:left="0" w:right="84" w:firstLine="0"/>
              <w:jc w:val="right"/>
            </w:pPr>
            <w:r>
              <w:rPr>
                <w:b/>
              </w:rPr>
              <w:t xml:space="preserve">2,274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63059EE8" w14:textId="77777777" w:rsidR="00925913" w:rsidRDefault="00477365">
            <w:pPr>
              <w:spacing w:after="0" w:line="259" w:lineRule="auto"/>
              <w:ind w:left="0" w:right="83" w:firstLine="0"/>
              <w:jc w:val="right"/>
            </w:pPr>
            <w:r>
              <w:rPr>
                <w:b/>
              </w:rPr>
              <w:t xml:space="preserve">50,026 </w:t>
            </w:r>
          </w:p>
        </w:tc>
        <w:tc>
          <w:tcPr>
            <w:tcW w:w="3405" w:type="dxa"/>
            <w:tcBorders>
              <w:top w:val="single" w:sz="8" w:space="0" w:color="000000"/>
              <w:left w:val="single" w:sz="8" w:space="0" w:color="000000"/>
              <w:bottom w:val="single" w:sz="8" w:space="0" w:color="000000"/>
              <w:right w:val="single" w:sz="8" w:space="0" w:color="000000"/>
            </w:tcBorders>
            <w:shd w:val="clear" w:color="auto" w:fill="CCFFFF"/>
          </w:tcPr>
          <w:p w14:paraId="69AE0385" w14:textId="77777777" w:rsidR="00925913" w:rsidRDefault="00477365">
            <w:pPr>
              <w:spacing w:after="0" w:line="259" w:lineRule="auto"/>
              <w:ind w:left="18" w:right="0" w:firstLine="0"/>
            </w:pPr>
            <w:r>
              <w:rPr>
                <w:b/>
              </w:rPr>
              <w:t xml:space="preserve">MOVEMENT ON FUND BALANCE  </w:t>
            </w:r>
          </w:p>
        </w:tc>
        <w:tc>
          <w:tcPr>
            <w:tcW w:w="710" w:type="dxa"/>
            <w:tcBorders>
              <w:top w:val="single" w:sz="8" w:space="0" w:color="000000"/>
              <w:left w:val="single" w:sz="8" w:space="0" w:color="000000"/>
              <w:bottom w:val="single" w:sz="8" w:space="0" w:color="000000"/>
              <w:right w:val="single" w:sz="8" w:space="0" w:color="000000"/>
            </w:tcBorders>
            <w:shd w:val="clear" w:color="auto" w:fill="CCFFFF"/>
          </w:tcPr>
          <w:p w14:paraId="53C9EBF8" w14:textId="77777777" w:rsidR="00925913" w:rsidRDefault="00477365">
            <w:pPr>
              <w:spacing w:after="0" w:line="259" w:lineRule="auto"/>
              <w:ind w:left="0" w:right="12" w:firstLine="0"/>
              <w:jc w:val="center"/>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046E5D18" w14:textId="77777777" w:rsidR="00925913" w:rsidRDefault="00477365">
            <w:pPr>
              <w:spacing w:after="0" w:line="259" w:lineRule="auto"/>
              <w:ind w:left="0" w:right="84" w:firstLine="0"/>
              <w:jc w:val="right"/>
            </w:pPr>
            <w:r>
              <w:rPr>
                <w:b/>
              </w:rPr>
              <w:t xml:space="preserve">-27,396 </w:t>
            </w:r>
          </w:p>
        </w:tc>
        <w:tc>
          <w:tcPr>
            <w:tcW w:w="1135" w:type="dxa"/>
            <w:tcBorders>
              <w:top w:val="single" w:sz="8" w:space="0" w:color="000000"/>
              <w:left w:val="single" w:sz="8" w:space="0" w:color="000000"/>
              <w:bottom w:val="single" w:sz="8" w:space="0" w:color="000000"/>
              <w:right w:val="single" w:sz="8" w:space="0" w:color="000000"/>
            </w:tcBorders>
            <w:shd w:val="clear" w:color="auto" w:fill="CCFFFF"/>
          </w:tcPr>
          <w:p w14:paraId="18F60696" w14:textId="77777777" w:rsidR="00925913" w:rsidRDefault="00477365">
            <w:pPr>
              <w:spacing w:after="0" w:line="259" w:lineRule="auto"/>
              <w:ind w:left="0" w:right="85" w:firstLine="0"/>
              <w:jc w:val="right"/>
            </w:pPr>
            <w:r>
              <w:rPr>
                <w:b/>
              </w:rPr>
              <w:t xml:space="preserve">-5,606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31676A0E" w14:textId="77777777" w:rsidR="00925913" w:rsidRDefault="00477365">
            <w:pPr>
              <w:spacing w:after="0" w:line="259" w:lineRule="auto"/>
              <w:ind w:left="0" w:right="79" w:firstLine="0"/>
              <w:jc w:val="right"/>
            </w:pPr>
            <w:r>
              <w:rPr>
                <w:b/>
              </w:rPr>
              <w:t xml:space="preserve">-33,002 </w:t>
            </w:r>
          </w:p>
        </w:tc>
      </w:tr>
    </w:tbl>
    <w:p w14:paraId="609F9E09" w14:textId="77777777" w:rsidR="00925913" w:rsidRDefault="00477365">
      <w:pPr>
        <w:spacing w:after="0" w:line="259" w:lineRule="auto"/>
        <w:ind w:left="0" w:right="0" w:firstLine="0"/>
        <w:jc w:val="left"/>
      </w:pPr>
      <w:r>
        <w:t xml:space="preserve"> </w:t>
      </w:r>
      <w:r>
        <w:tab/>
        <w:t xml:space="preserve"> </w:t>
      </w:r>
    </w:p>
    <w:p w14:paraId="667EAD90" w14:textId="77777777" w:rsidR="00925913" w:rsidRDefault="00477365">
      <w:pPr>
        <w:spacing w:after="0" w:line="259" w:lineRule="auto"/>
        <w:ind w:left="0" w:right="0" w:firstLine="0"/>
        <w:jc w:val="left"/>
      </w:pPr>
      <w:r>
        <w:t xml:space="preserve"> </w:t>
      </w:r>
    </w:p>
    <w:p w14:paraId="24D5558A" w14:textId="77777777" w:rsidR="00925913" w:rsidRDefault="00477365">
      <w:pPr>
        <w:spacing w:after="0" w:line="259" w:lineRule="auto"/>
        <w:ind w:left="0" w:right="0" w:firstLine="0"/>
        <w:jc w:val="left"/>
      </w:pPr>
      <w:r>
        <w:t xml:space="preserve"> </w:t>
      </w:r>
    </w:p>
    <w:p w14:paraId="273F5C03" w14:textId="77777777" w:rsidR="00925913" w:rsidRDefault="00477365">
      <w:pPr>
        <w:spacing w:after="0" w:line="259" w:lineRule="auto"/>
        <w:ind w:left="0" w:right="0" w:firstLine="0"/>
        <w:jc w:val="left"/>
      </w:pPr>
      <w:r>
        <w:lastRenderedPageBreak/>
        <w:t xml:space="preserve"> </w:t>
      </w:r>
    </w:p>
    <w:p w14:paraId="44B9A081" w14:textId="77777777" w:rsidR="00925913" w:rsidRDefault="00477365">
      <w:pPr>
        <w:spacing w:after="0" w:line="259" w:lineRule="auto"/>
        <w:ind w:left="0" w:right="0" w:firstLine="0"/>
        <w:jc w:val="left"/>
      </w:pPr>
      <w:r>
        <w:t xml:space="preserve"> </w:t>
      </w:r>
    </w:p>
    <w:p w14:paraId="204F3E4C" w14:textId="77777777" w:rsidR="00925913" w:rsidRDefault="00477365">
      <w:pPr>
        <w:spacing w:after="0" w:line="259" w:lineRule="auto"/>
        <w:ind w:left="0" w:right="0" w:firstLine="0"/>
        <w:jc w:val="left"/>
      </w:pPr>
      <w:r>
        <w:t xml:space="preserve"> </w:t>
      </w:r>
    </w:p>
    <w:p w14:paraId="1B159D63" w14:textId="77777777" w:rsidR="00925913" w:rsidRDefault="00477365">
      <w:pPr>
        <w:spacing w:after="0" w:line="259" w:lineRule="auto"/>
        <w:ind w:left="0" w:right="0" w:firstLine="0"/>
        <w:jc w:val="left"/>
      </w:pPr>
      <w:r>
        <w:t xml:space="preserve"> </w:t>
      </w:r>
    </w:p>
    <w:tbl>
      <w:tblPr>
        <w:tblStyle w:val="TableGrid"/>
        <w:tblW w:w="10912" w:type="dxa"/>
        <w:tblInd w:w="-564" w:type="dxa"/>
        <w:tblCellMar>
          <w:top w:w="14" w:type="dxa"/>
          <w:left w:w="94" w:type="dxa"/>
          <w:bottom w:w="0" w:type="dxa"/>
          <w:right w:w="37" w:type="dxa"/>
        </w:tblCellMar>
        <w:tblLook w:val="04A0" w:firstRow="1" w:lastRow="0" w:firstColumn="1" w:lastColumn="0" w:noHBand="0" w:noVBand="1"/>
      </w:tblPr>
      <w:tblGrid>
        <w:gridCol w:w="1133"/>
        <w:gridCol w:w="1133"/>
        <w:gridCol w:w="1132"/>
        <w:gridCol w:w="3404"/>
        <w:gridCol w:w="710"/>
        <w:gridCol w:w="1133"/>
        <w:gridCol w:w="1135"/>
        <w:gridCol w:w="1132"/>
      </w:tblGrid>
      <w:tr w:rsidR="00925913" w14:paraId="187CDEC2" w14:textId="77777777">
        <w:trPr>
          <w:trHeight w:val="469"/>
        </w:trPr>
        <w:tc>
          <w:tcPr>
            <w:tcW w:w="1133" w:type="dxa"/>
            <w:tcBorders>
              <w:top w:val="single" w:sz="8" w:space="0" w:color="000000"/>
              <w:left w:val="single" w:sz="8" w:space="0" w:color="000000"/>
              <w:bottom w:val="single" w:sz="8" w:space="0" w:color="000000"/>
              <w:right w:val="nil"/>
            </w:tcBorders>
            <w:shd w:val="clear" w:color="auto" w:fill="FFCC99"/>
          </w:tcPr>
          <w:p w14:paraId="2743A626" w14:textId="77777777" w:rsidR="00925913" w:rsidRDefault="00925913">
            <w:pPr>
              <w:spacing w:after="160" w:line="259" w:lineRule="auto"/>
              <w:ind w:left="0" w:right="0" w:firstLine="0"/>
              <w:jc w:val="left"/>
            </w:pPr>
          </w:p>
        </w:tc>
        <w:tc>
          <w:tcPr>
            <w:tcW w:w="1133" w:type="dxa"/>
            <w:tcBorders>
              <w:top w:val="single" w:sz="8" w:space="0" w:color="000000"/>
              <w:left w:val="nil"/>
              <w:bottom w:val="single" w:sz="8" w:space="0" w:color="000000"/>
              <w:right w:val="nil"/>
            </w:tcBorders>
            <w:shd w:val="clear" w:color="auto" w:fill="FFCC99"/>
          </w:tcPr>
          <w:p w14:paraId="6949C8B5" w14:textId="77777777" w:rsidR="00925913" w:rsidRDefault="00477365">
            <w:pPr>
              <w:spacing w:after="0" w:line="259" w:lineRule="auto"/>
              <w:ind w:left="0" w:right="0" w:firstLine="0"/>
            </w:pPr>
            <w:r>
              <w:rPr>
                <w:u w:val="single" w:color="000000"/>
              </w:rPr>
              <w:t>2020/2021</w:t>
            </w:r>
            <w:r>
              <w:t xml:space="preserve"> </w:t>
            </w:r>
          </w:p>
        </w:tc>
        <w:tc>
          <w:tcPr>
            <w:tcW w:w="1132" w:type="dxa"/>
            <w:tcBorders>
              <w:top w:val="single" w:sz="8" w:space="0" w:color="000000"/>
              <w:left w:val="nil"/>
              <w:bottom w:val="single" w:sz="8" w:space="0" w:color="000000"/>
              <w:right w:val="single" w:sz="8" w:space="0" w:color="000000"/>
            </w:tcBorders>
            <w:shd w:val="clear" w:color="auto" w:fill="FFCC99"/>
          </w:tcPr>
          <w:p w14:paraId="4EA5BDD7" w14:textId="77777777" w:rsidR="00925913" w:rsidRDefault="00925913">
            <w:pPr>
              <w:spacing w:after="160" w:line="259" w:lineRule="auto"/>
              <w:ind w:left="0" w:right="0" w:firstLine="0"/>
              <w:jc w:val="left"/>
            </w:pPr>
          </w:p>
        </w:tc>
        <w:tc>
          <w:tcPr>
            <w:tcW w:w="3405" w:type="dxa"/>
            <w:tcBorders>
              <w:top w:val="single" w:sz="8" w:space="0" w:color="000000"/>
              <w:left w:val="single" w:sz="8" w:space="0" w:color="000000"/>
              <w:bottom w:val="single" w:sz="8" w:space="0" w:color="FFCC99"/>
              <w:right w:val="single" w:sz="8" w:space="0" w:color="000000"/>
            </w:tcBorders>
            <w:shd w:val="clear" w:color="auto" w:fill="FFCC99"/>
          </w:tcPr>
          <w:p w14:paraId="4770C522" w14:textId="77777777" w:rsidR="00925913" w:rsidRDefault="00477365">
            <w:pPr>
              <w:spacing w:after="0" w:line="259" w:lineRule="auto"/>
              <w:ind w:left="584" w:right="0" w:hanging="566"/>
              <w:jc w:val="left"/>
            </w:pPr>
            <w:r>
              <w:rPr>
                <w:b/>
                <w:u w:val="single" w:color="000000"/>
              </w:rPr>
              <w:t>INCOME AND EXPENDITURE</w:t>
            </w:r>
            <w:r>
              <w:rPr>
                <w:b/>
              </w:rPr>
              <w:t xml:space="preserve"> ACCOUNT (continued) </w:t>
            </w:r>
          </w:p>
        </w:tc>
        <w:tc>
          <w:tcPr>
            <w:tcW w:w="710" w:type="dxa"/>
            <w:vMerge w:val="restart"/>
            <w:tcBorders>
              <w:top w:val="single" w:sz="8" w:space="0" w:color="000000"/>
              <w:left w:val="single" w:sz="8" w:space="0" w:color="000000"/>
              <w:bottom w:val="single" w:sz="8" w:space="0" w:color="000000"/>
              <w:right w:val="single" w:sz="8" w:space="0" w:color="000000"/>
            </w:tcBorders>
            <w:shd w:val="clear" w:color="auto" w:fill="FFCC99"/>
          </w:tcPr>
          <w:p w14:paraId="4C4795FF" w14:textId="77777777" w:rsidR="00925913" w:rsidRDefault="00477365">
            <w:pPr>
              <w:spacing w:after="233" w:line="259" w:lineRule="auto"/>
              <w:ind w:left="50" w:right="0" w:firstLine="0"/>
              <w:jc w:val="left"/>
            </w:pPr>
            <w:r>
              <w:rPr>
                <w:u w:val="single" w:color="000000"/>
              </w:rPr>
              <w:t>Note</w:t>
            </w:r>
            <w:r>
              <w:t xml:space="preserve"> </w:t>
            </w:r>
          </w:p>
          <w:p w14:paraId="71524002" w14:textId="77777777" w:rsidR="00925913" w:rsidRDefault="00477365">
            <w:pPr>
              <w:spacing w:after="0" w:line="259" w:lineRule="auto"/>
              <w:ind w:left="0" w:right="1" w:firstLine="0"/>
              <w:jc w:val="center"/>
            </w:pPr>
            <w:r>
              <w:t xml:space="preserve"> </w:t>
            </w:r>
          </w:p>
        </w:tc>
        <w:tc>
          <w:tcPr>
            <w:tcW w:w="1133" w:type="dxa"/>
            <w:tcBorders>
              <w:top w:val="single" w:sz="8" w:space="0" w:color="000000"/>
              <w:left w:val="single" w:sz="8" w:space="0" w:color="000000"/>
              <w:bottom w:val="single" w:sz="8" w:space="0" w:color="000000"/>
              <w:right w:val="nil"/>
            </w:tcBorders>
            <w:shd w:val="clear" w:color="auto" w:fill="FFCC99"/>
          </w:tcPr>
          <w:p w14:paraId="7B6E8DE6" w14:textId="77777777" w:rsidR="00925913" w:rsidRDefault="00925913">
            <w:pPr>
              <w:spacing w:after="160" w:line="259" w:lineRule="auto"/>
              <w:ind w:left="0" w:right="0" w:firstLine="0"/>
              <w:jc w:val="left"/>
            </w:pPr>
          </w:p>
        </w:tc>
        <w:tc>
          <w:tcPr>
            <w:tcW w:w="1135" w:type="dxa"/>
            <w:tcBorders>
              <w:top w:val="single" w:sz="8" w:space="0" w:color="000000"/>
              <w:left w:val="nil"/>
              <w:bottom w:val="single" w:sz="8" w:space="0" w:color="000000"/>
              <w:right w:val="nil"/>
            </w:tcBorders>
            <w:shd w:val="clear" w:color="auto" w:fill="FFCC99"/>
          </w:tcPr>
          <w:p w14:paraId="5B46B673" w14:textId="77777777" w:rsidR="00925913" w:rsidRDefault="00477365">
            <w:pPr>
              <w:spacing w:after="0" w:line="259" w:lineRule="auto"/>
              <w:ind w:left="3" w:right="0" w:firstLine="0"/>
            </w:pPr>
            <w:r>
              <w:t xml:space="preserve">2021/2022 </w:t>
            </w:r>
          </w:p>
        </w:tc>
        <w:tc>
          <w:tcPr>
            <w:tcW w:w="1132" w:type="dxa"/>
            <w:tcBorders>
              <w:top w:val="single" w:sz="8" w:space="0" w:color="000000"/>
              <w:left w:val="nil"/>
              <w:bottom w:val="single" w:sz="8" w:space="0" w:color="000000"/>
              <w:right w:val="single" w:sz="8" w:space="0" w:color="000000"/>
            </w:tcBorders>
            <w:shd w:val="clear" w:color="auto" w:fill="FFCC99"/>
          </w:tcPr>
          <w:p w14:paraId="42D24A65" w14:textId="77777777" w:rsidR="00925913" w:rsidRDefault="00925913">
            <w:pPr>
              <w:spacing w:after="160" w:line="259" w:lineRule="auto"/>
              <w:ind w:left="0" w:right="0" w:firstLine="0"/>
              <w:jc w:val="left"/>
            </w:pPr>
          </w:p>
        </w:tc>
      </w:tr>
      <w:tr w:rsidR="00925913" w14:paraId="0497993E" w14:textId="77777777">
        <w:trPr>
          <w:trHeight w:val="486"/>
        </w:trPr>
        <w:tc>
          <w:tcPr>
            <w:tcW w:w="1133" w:type="dxa"/>
            <w:tcBorders>
              <w:top w:val="single" w:sz="8" w:space="0" w:color="000000"/>
              <w:left w:val="single" w:sz="8" w:space="0" w:color="000000"/>
              <w:bottom w:val="single" w:sz="8" w:space="0" w:color="000000"/>
              <w:right w:val="single" w:sz="8" w:space="0" w:color="000000"/>
            </w:tcBorders>
            <w:shd w:val="clear" w:color="auto" w:fill="FFCC99"/>
          </w:tcPr>
          <w:p w14:paraId="097A78B2" w14:textId="77777777" w:rsidR="00925913" w:rsidRDefault="00477365">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FFCC99"/>
          </w:tcPr>
          <w:p w14:paraId="3A74EB54" w14:textId="77777777" w:rsidR="00925913" w:rsidRDefault="00477365">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single" w:sz="8" w:space="0" w:color="000000"/>
              <w:right w:val="single" w:sz="8" w:space="0" w:color="000000"/>
            </w:tcBorders>
            <w:shd w:val="clear" w:color="auto" w:fill="FFCC99"/>
          </w:tcPr>
          <w:p w14:paraId="3274C4DE" w14:textId="77777777" w:rsidR="00925913" w:rsidRDefault="00477365">
            <w:pPr>
              <w:spacing w:after="0" w:line="259" w:lineRule="auto"/>
              <w:ind w:left="0" w:right="60" w:firstLine="0"/>
              <w:jc w:val="center"/>
            </w:pPr>
            <w:r>
              <w:rPr>
                <w:u w:val="single" w:color="000000"/>
              </w:rPr>
              <w:t>Total</w:t>
            </w:r>
            <w:r>
              <w:t xml:space="preserve"> </w:t>
            </w:r>
          </w:p>
          <w:p w14:paraId="44B139D6" w14:textId="77777777" w:rsidR="00925913" w:rsidRDefault="00477365">
            <w:pPr>
              <w:spacing w:after="0" w:line="259" w:lineRule="auto"/>
              <w:ind w:left="0" w:right="0" w:firstLine="0"/>
              <w:jc w:val="center"/>
            </w:pPr>
            <w:r>
              <w:t xml:space="preserve"> </w:t>
            </w:r>
          </w:p>
        </w:tc>
        <w:tc>
          <w:tcPr>
            <w:tcW w:w="3405" w:type="dxa"/>
            <w:tcBorders>
              <w:top w:val="single" w:sz="8" w:space="0" w:color="FFCC99"/>
              <w:left w:val="single" w:sz="8" w:space="0" w:color="000000"/>
              <w:bottom w:val="single" w:sz="8" w:space="0" w:color="000000"/>
              <w:right w:val="single" w:sz="8" w:space="0" w:color="000000"/>
            </w:tcBorders>
            <w:shd w:val="clear" w:color="auto" w:fill="FFCC99"/>
          </w:tcPr>
          <w:p w14:paraId="5E04A1A1" w14:textId="77777777" w:rsidR="00925913" w:rsidRDefault="00477365">
            <w:pPr>
              <w:spacing w:after="0" w:line="259" w:lineRule="auto"/>
              <w:ind w:left="18" w:right="0" w:firstLine="0"/>
              <w:jc w:val="left"/>
            </w:pPr>
            <w:r>
              <w:rPr>
                <w:b/>
              </w:rPr>
              <w:t xml:space="preserve"> </w:t>
            </w:r>
          </w:p>
        </w:tc>
        <w:tc>
          <w:tcPr>
            <w:tcW w:w="0" w:type="auto"/>
            <w:vMerge/>
            <w:tcBorders>
              <w:top w:val="nil"/>
              <w:left w:val="single" w:sz="8" w:space="0" w:color="000000"/>
              <w:bottom w:val="single" w:sz="8" w:space="0" w:color="000000"/>
              <w:right w:val="single" w:sz="8" w:space="0" w:color="000000"/>
            </w:tcBorders>
          </w:tcPr>
          <w:p w14:paraId="72B983FD"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shd w:val="clear" w:color="auto" w:fill="FFCC99"/>
          </w:tcPr>
          <w:p w14:paraId="52096D55" w14:textId="77777777" w:rsidR="00925913" w:rsidRDefault="00477365">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5" w:type="dxa"/>
            <w:tcBorders>
              <w:top w:val="single" w:sz="8" w:space="0" w:color="000000"/>
              <w:left w:val="single" w:sz="8" w:space="0" w:color="000000"/>
              <w:bottom w:val="single" w:sz="8" w:space="0" w:color="000000"/>
              <w:right w:val="single" w:sz="8" w:space="0" w:color="000000"/>
            </w:tcBorders>
            <w:shd w:val="clear" w:color="auto" w:fill="FFCC99"/>
          </w:tcPr>
          <w:p w14:paraId="4EB4296C" w14:textId="77777777" w:rsidR="00925913" w:rsidRDefault="00477365">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single" w:sz="8" w:space="0" w:color="000000"/>
              <w:right w:val="single" w:sz="8" w:space="0" w:color="000000"/>
            </w:tcBorders>
            <w:shd w:val="clear" w:color="auto" w:fill="FFCC99"/>
          </w:tcPr>
          <w:p w14:paraId="70A60260" w14:textId="77777777" w:rsidR="00925913" w:rsidRDefault="00477365">
            <w:pPr>
              <w:spacing w:after="0" w:line="259" w:lineRule="auto"/>
              <w:ind w:left="0" w:right="52" w:firstLine="0"/>
              <w:jc w:val="center"/>
            </w:pPr>
            <w:r>
              <w:rPr>
                <w:u w:val="single" w:color="000000"/>
              </w:rPr>
              <w:t>Total</w:t>
            </w:r>
            <w:r>
              <w:t xml:space="preserve"> </w:t>
            </w:r>
          </w:p>
          <w:p w14:paraId="2BB61D87" w14:textId="77777777" w:rsidR="00925913" w:rsidRDefault="00477365">
            <w:pPr>
              <w:spacing w:after="0" w:line="259" w:lineRule="auto"/>
              <w:ind w:left="16" w:right="0" w:firstLine="0"/>
              <w:jc w:val="left"/>
            </w:pPr>
            <w:r>
              <w:t xml:space="preserve"> </w:t>
            </w:r>
          </w:p>
        </w:tc>
      </w:tr>
      <w:tr w:rsidR="00925913" w14:paraId="677C4D72" w14:textId="77777777">
        <w:trPr>
          <w:trHeight w:val="536"/>
        </w:trPr>
        <w:tc>
          <w:tcPr>
            <w:tcW w:w="1133" w:type="dxa"/>
            <w:tcBorders>
              <w:top w:val="single" w:sz="8" w:space="0" w:color="000000"/>
              <w:left w:val="single" w:sz="8" w:space="0" w:color="000000"/>
              <w:bottom w:val="nil"/>
              <w:right w:val="single" w:sz="8" w:space="0" w:color="000000"/>
            </w:tcBorders>
          </w:tcPr>
          <w:p w14:paraId="46DE80CB" w14:textId="77777777" w:rsidR="00925913" w:rsidRDefault="00477365">
            <w:pPr>
              <w:spacing w:after="0" w:line="259" w:lineRule="auto"/>
              <w:ind w:left="0" w:right="18" w:firstLine="0"/>
              <w:jc w:val="right"/>
            </w:pPr>
            <w:r>
              <w:t xml:space="preserve"> </w:t>
            </w:r>
          </w:p>
          <w:p w14:paraId="60FFB819" w14:textId="77777777" w:rsidR="00925913" w:rsidRDefault="00477365">
            <w:pPr>
              <w:spacing w:after="0" w:line="259" w:lineRule="auto"/>
              <w:ind w:left="0" w:right="18" w:firstLine="0"/>
              <w:jc w:val="right"/>
            </w:pPr>
            <w:r>
              <w:rPr>
                <w:b/>
              </w:rPr>
              <w:t xml:space="preserve"> </w:t>
            </w:r>
          </w:p>
        </w:tc>
        <w:tc>
          <w:tcPr>
            <w:tcW w:w="1133" w:type="dxa"/>
            <w:tcBorders>
              <w:top w:val="single" w:sz="8" w:space="0" w:color="000000"/>
              <w:left w:val="single" w:sz="8" w:space="0" w:color="000000"/>
              <w:bottom w:val="nil"/>
              <w:right w:val="single" w:sz="8" w:space="0" w:color="000000"/>
            </w:tcBorders>
          </w:tcPr>
          <w:p w14:paraId="4D467471" w14:textId="77777777" w:rsidR="00925913" w:rsidRDefault="00477365">
            <w:pPr>
              <w:spacing w:after="0" w:line="259" w:lineRule="auto"/>
              <w:ind w:left="0" w:right="16" w:firstLine="0"/>
              <w:jc w:val="right"/>
            </w:pPr>
            <w:r>
              <w:t xml:space="preserve"> </w:t>
            </w:r>
          </w:p>
          <w:p w14:paraId="22EDF954" w14:textId="77777777" w:rsidR="00925913" w:rsidRDefault="00477365">
            <w:pPr>
              <w:spacing w:after="0" w:line="259" w:lineRule="auto"/>
              <w:ind w:left="0" w:right="16"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1E82E309" w14:textId="77777777" w:rsidR="00925913" w:rsidRDefault="00477365">
            <w:pPr>
              <w:spacing w:after="0" w:line="259" w:lineRule="auto"/>
              <w:ind w:left="0" w:right="15" w:firstLine="0"/>
              <w:jc w:val="right"/>
            </w:pPr>
            <w:r>
              <w:t xml:space="preserve"> </w:t>
            </w:r>
          </w:p>
          <w:p w14:paraId="1E4C89BE" w14:textId="77777777" w:rsidR="00925913" w:rsidRDefault="00477365">
            <w:pPr>
              <w:spacing w:after="0" w:line="259" w:lineRule="auto"/>
              <w:ind w:left="0" w:right="15" w:firstLine="0"/>
              <w:jc w:val="right"/>
            </w:pPr>
            <w:r>
              <w:rPr>
                <w:b/>
              </w:rPr>
              <w:t xml:space="preserve"> </w:t>
            </w:r>
          </w:p>
        </w:tc>
        <w:tc>
          <w:tcPr>
            <w:tcW w:w="3405" w:type="dxa"/>
            <w:tcBorders>
              <w:top w:val="single" w:sz="8" w:space="0" w:color="000000"/>
              <w:left w:val="single" w:sz="8" w:space="0" w:color="000000"/>
              <w:bottom w:val="nil"/>
              <w:right w:val="single" w:sz="8" w:space="0" w:color="000000"/>
            </w:tcBorders>
          </w:tcPr>
          <w:p w14:paraId="794CFDB6" w14:textId="77777777" w:rsidR="00925913" w:rsidRDefault="00477365">
            <w:pPr>
              <w:spacing w:after="0" w:line="259" w:lineRule="auto"/>
              <w:ind w:left="18" w:right="0" w:firstLine="0"/>
              <w:jc w:val="left"/>
            </w:pPr>
            <w:r>
              <w:rPr>
                <w:b/>
              </w:rPr>
              <w:t xml:space="preserve"> </w:t>
            </w:r>
          </w:p>
          <w:p w14:paraId="19AE1818" w14:textId="77777777" w:rsidR="00925913" w:rsidRDefault="00477365">
            <w:pPr>
              <w:spacing w:after="0" w:line="259" w:lineRule="auto"/>
              <w:ind w:left="18" w:right="0" w:firstLine="0"/>
              <w:jc w:val="left"/>
            </w:pPr>
            <w:r>
              <w:rPr>
                <w:b/>
                <w:u w:val="single" w:color="000000"/>
              </w:rPr>
              <w:t>COLLECTION FUND BALANCES</w:t>
            </w:r>
            <w:r>
              <w:rPr>
                <w:b/>
              </w:rPr>
              <w:t xml:space="preserve"> </w:t>
            </w:r>
          </w:p>
        </w:tc>
        <w:tc>
          <w:tcPr>
            <w:tcW w:w="710" w:type="dxa"/>
            <w:tcBorders>
              <w:top w:val="single" w:sz="8" w:space="0" w:color="000000"/>
              <w:left w:val="single" w:sz="8" w:space="0" w:color="000000"/>
              <w:bottom w:val="nil"/>
              <w:right w:val="single" w:sz="8" w:space="0" w:color="000000"/>
            </w:tcBorders>
          </w:tcPr>
          <w:p w14:paraId="46DF16A0" w14:textId="77777777" w:rsidR="00925913" w:rsidRDefault="00477365">
            <w:pPr>
              <w:spacing w:after="0" w:line="259" w:lineRule="auto"/>
              <w:ind w:left="0" w:right="1" w:firstLine="0"/>
              <w:jc w:val="center"/>
            </w:pPr>
            <w:r>
              <w:t xml:space="preserve"> </w:t>
            </w:r>
          </w:p>
          <w:p w14:paraId="7773E405" w14:textId="77777777" w:rsidR="00925913" w:rsidRDefault="00477365">
            <w:pPr>
              <w:spacing w:after="0" w:line="259" w:lineRule="auto"/>
              <w:ind w:left="0" w:right="1" w:firstLine="0"/>
              <w:jc w:val="center"/>
            </w:pPr>
            <w:r>
              <w:t xml:space="preserve"> </w:t>
            </w:r>
          </w:p>
        </w:tc>
        <w:tc>
          <w:tcPr>
            <w:tcW w:w="1133" w:type="dxa"/>
            <w:tcBorders>
              <w:top w:val="single" w:sz="8" w:space="0" w:color="000000"/>
              <w:left w:val="single" w:sz="8" w:space="0" w:color="000000"/>
              <w:bottom w:val="nil"/>
              <w:right w:val="single" w:sz="8" w:space="0" w:color="000000"/>
            </w:tcBorders>
          </w:tcPr>
          <w:p w14:paraId="33FF833C" w14:textId="77777777" w:rsidR="00925913" w:rsidRDefault="00477365">
            <w:pPr>
              <w:spacing w:after="0" w:line="259" w:lineRule="auto"/>
              <w:ind w:left="0" w:right="16" w:firstLine="0"/>
              <w:jc w:val="right"/>
            </w:pPr>
            <w:r>
              <w:t xml:space="preserve"> </w:t>
            </w:r>
          </w:p>
          <w:p w14:paraId="6C5A7288" w14:textId="77777777" w:rsidR="00925913" w:rsidRDefault="00477365">
            <w:pPr>
              <w:spacing w:after="0" w:line="259" w:lineRule="auto"/>
              <w:ind w:left="0" w:right="16" w:firstLine="0"/>
              <w:jc w:val="right"/>
            </w:pPr>
            <w:r>
              <w:rPr>
                <w:b/>
              </w:rPr>
              <w:t xml:space="preserve"> </w:t>
            </w:r>
          </w:p>
        </w:tc>
        <w:tc>
          <w:tcPr>
            <w:tcW w:w="1135" w:type="dxa"/>
            <w:tcBorders>
              <w:top w:val="single" w:sz="8" w:space="0" w:color="000000"/>
              <w:left w:val="single" w:sz="8" w:space="0" w:color="000000"/>
              <w:bottom w:val="nil"/>
              <w:right w:val="single" w:sz="8" w:space="0" w:color="000000"/>
            </w:tcBorders>
          </w:tcPr>
          <w:p w14:paraId="64E8AE29" w14:textId="77777777" w:rsidR="00925913" w:rsidRDefault="00477365">
            <w:pPr>
              <w:spacing w:after="0" w:line="259" w:lineRule="auto"/>
              <w:ind w:left="0" w:right="17" w:firstLine="0"/>
              <w:jc w:val="right"/>
            </w:pPr>
            <w:r>
              <w:t xml:space="preserve"> </w:t>
            </w:r>
          </w:p>
          <w:p w14:paraId="4D6E4451" w14:textId="77777777" w:rsidR="00925913" w:rsidRDefault="00477365">
            <w:pPr>
              <w:spacing w:after="0" w:line="259" w:lineRule="auto"/>
              <w:ind w:left="0" w:right="17"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1A3FC712" w14:textId="77777777" w:rsidR="00925913" w:rsidRDefault="00477365">
            <w:pPr>
              <w:spacing w:after="0" w:line="259" w:lineRule="auto"/>
              <w:ind w:left="0" w:right="11" w:firstLine="0"/>
              <w:jc w:val="right"/>
            </w:pPr>
            <w:r>
              <w:t xml:space="preserve"> </w:t>
            </w:r>
          </w:p>
          <w:p w14:paraId="1BC4C9BE" w14:textId="77777777" w:rsidR="00925913" w:rsidRDefault="00477365">
            <w:pPr>
              <w:spacing w:after="0" w:line="259" w:lineRule="auto"/>
              <w:ind w:left="0" w:right="11" w:firstLine="0"/>
              <w:jc w:val="right"/>
            </w:pPr>
            <w:r>
              <w:rPr>
                <w:b/>
              </w:rPr>
              <w:t xml:space="preserve"> </w:t>
            </w:r>
          </w:p>
        </w:tc>
      </w:tr>
      <w:tr w:rsidR="00925913" w14:paraId="7659E5CC" w14:textId="77777777">
        <w:trPr>
          <w:trHeight w:val="350"/>
        </w:trPr>
        <w:tc>
          <w:tcPr>
            <w:tcW w:w="1133" w:type="dxa"/>
            <w:tcBorders>
              <w:top w:val="nil"/>
              <w:left w:val="single" w:sz="8" w:space="0" w:color="000000"/>
              <w:bottom w:val="nil"/>
              <w:right w:val="single" w:sz="8" w:space="0" w:color="000000"/>
            </w:tcBorders>
          </w:tcPr>
          <w:p w14:paraId="26B3FCEF" w14:textId="77777777" w:rsidR="00925913" w:rsidRDefault="00477365">
            <w:pPr>
              <w:spacing w:after="0" w:line="259" w:lineRule="auto"/>
              <w:ind w:left="0" w:right="76" w:firstLine="0"/>
              <w:jc w:val="right"/>
            </w:pPr>
            <w:r>
              <w:t xml:space="preserve">-1,746 </w:t>
            </w:r>
          </w:p>
        </w:tc>
        <w:tc>
          <w:tcPr>
            <w:tcW w:w="1133" w:type="dxa"/>
            <w:tcBorders>
              <w:top w:val="nil"/>
              <w:left w:val="single" w:sz="8" w:space="0" w:color="000000"/>
              <w:bottom w:val="nil"/>
              <w:right w:val="single" w:sz="8" w:space="0" w:color="000000"/>
            </w:tcBorders>
          </w:tcPr>
          <w:p w14:paraId="61FB3397" w14:textId="77777777" w:rsidR="00925913" w:rsidRDefault="00477365">
            <w:pPr>
              <w:spacing w:after="0" w:line="259" w:lineRule="auto"/>
              <w:ind w:left="0" w:right="73" w:firstLine="0"/>
              <w:jc w:val="right"/>
            </w:pPr>
            <w:r>
              <w:t xml:space="preserve">2,404 </w:t>
            </w:r>
          </w:p>
        </w:tc>
        <w:tc>
          <w:tcPr>
            <w:tcW w:w="1132" w:type="dxa"/>
            <w:tcBorders>
              <w:top w:val="nil"/>
              <w:left w:val="single" w:sz="8" w:space="0" w:color="000000"/>
              <w:bottom w:val="nil"/>
              <w:right w:val="single" w:sz="8" w:space="0" w:color="000000"/>
            </w:tcBorders>
          </w:tcPr>
          <w:p w14:paraId="7CF70EBB" w14:textId="77777777" w:rsidR="00925913" w:rsidRDefault="00477365">
            <w:pPr>
              <w:spacing w:after="0" w:line="259" w:lineRule="auto"/>
              <w:ind w:left="0" w:right="72" w:firstLine="0"/>
              <w:jc w:val="right"/>
            </w:pPr>
            <w:r>
              <w:t xml:space="preserve">658 </w:t>
            </w:r>
          </w:p>
        </w:tc>
        <w:tc>
          <w:tcPr>
            <w:tcW w:w="3405" w:type="dxa"/>
            <w:tcBorders>
              <w:top w:val="nil"/>
              <w:left w:val="single" w:sz="8" w:space="0" w:color="000000"/>
              <w:bottom w:val="nil"/>
              <w:right w:val="single" w:sz="8" w:space="0" w:color="000000"/>
            </w:tcBorders>
          </w:tcPr>
          <w:p w14:paraId="2CFD04D6" w14:textId="77777777" w:rsidR="00925913" w:rsidRDefault="00477365">
            <w:pPr>
              <w:spacing w:after="0" w:line="259" w:lineRule="auto"/>
              <w:ind w:left="18" w:right="0" w:firstLine="0"/>
              <w:jc w:val="left"/>
            </w:pPr>
            <w:r>
              <w:t xml:space="preserve">Balances Brought Forward </w:t>
            </w:r>
          </w:p>
        </w:tc>
        <w:tc>
          <w:tcPr>
            <w:tcW w:w="710" w:type="dxa"/>
            <w:tcBorders>
              <w:top w:val="nil"/>
              <w:left w:val="single" w:sz="8" w:space="0" w:color="000000"/>
              <w:bottom w:val="nil"/>
              <w:right w:val="single" w:sz="8" w:space="0" w:color="000000"/>
            </w:tcBorders>
          </w:tcPr>
          <w:p w14:paraId="01AF449C" w14:textId="77777777" w:rsidR="00925913" w:rsidRDefault="00477365">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3BE7D75C" w14:textId="77777777" w:rsidR="00925913" w:rsidRDefault="00477365">
            <w:pPr>
              <w:spacing w:after="0" w:line="259" w:lineRule="auto"/>
              <w:ind w:left="0" w:right="73" w:firstLine="0"/>
              <w:jc w:val="right"/>
            </w:pPr>
            <w:r>
              <w:t xml:space="preserve">46,006 </w:t>
            </w:r>
          </w:p>
        </w:tc>
        <w:tc>
          <w:tcPr>
            <w:tcW w:w="1135" w:type="dxa"/>
            <w:tcBorders>
              <w:top w:val="nil"/>
              <w:left w:val="single" w:sz="8" w:space="0" w:color="000000"/>
              <w:bottom w:val="nil"/>
              <w:right w:val="single" w:sz="8" w:space="0" w:color="000000"/>
            </w:tcBorders>
          </w:tcPr>
          <w:p w14:paraId="483DB13A" w14:textId="77777777" w:rsidR="00925913" w:rsidRDefault="00477365">
            <w:pPr>
              <w:spacing w:after="0" w:line="259" w:lineRule="auto"/>
              <w:ind w:left="0" w:right="74" w:firstLine="0"/>
              <w:jc w:val="right"/>
            </w:pPr>
            <w:r>
              <w:t xml:space="preserve">4,678 </w:t>
            </w:r>
          </w:p>
        </w:tc>
        <w:tc>
          <w:tcPr>
            <w:tcW w:w="1132" w:type="dxa"/>
            <w:tcBorders>
              <w:top w:val="nil"/>
              <w:left w:val="single" w:sz="8" w:space="0" w:color="000000"/>
              <w:bottom w:val="nil"/>
              <w:right w:val="single" w:sz="8" w:space="0" w:color="000000"/>
            </w:tcBorders>
          </w:tcPr>
          <w:p w14:paraId="01C4CF86" w14:textId="77777777" w:rsidR="00925913" w:rsidRDefault="00477365">
            <w:pPr>
              <w:spacing w:after="0" w:line="259" w:lineRule="auto"/>
              <w:ind w:left="0" w:right="68" w:firstLine="0"/>
              <w:jc w:val="right"/>
            </w:pPr>
            <w:r>
              <w:t xml:space="preserve">50,684 </w:t>
            </w:r>
          </w:p>
        </w:tc>
      </w:tr>
      <w:tr w:rsidR="00925913" w14:paraId="09143344" w14:textId="77777777">
        <w:trPr>
          <w:trHeight w:val="420"/>
        </w:trPr>
        <w:tc>
          <w:tcPr>
            <w:tcW w:w="1133" w:type="dxa"/>
            <w:tcBorders>
              <w:top w:val="nil"/>
              <w:left w:val="single" w:sz="8" w:space="0" w:color="000000"/>
              <w:bottom w:val="single" w:sz="8" w:space="0" w:color="000000"/>
              <w:right w:val="single" w:sz="8" w:space="0" w:color="000000"/>
            </w:tcBorders>
          </w:tcPr>
          <w:p w14:paraId="71D1C410" w14:textId="77777777" w:rsidR="00925913" w:rsidRDefault="00477365">
            <w:pPr>
              <w:spacing w:after="0" w:line="259" w:lineRule="auto"/>
              <w:ind w:left="0" w:right="76" w:firstLine="0"/>
              <w:jc w:val="right"/>
            </w:pPr>
            <w:r>
              <w:t xml:space="preserve">47,752 </w:t>
            </w:r>
          </w:p>
        </w:tc>
        <w:tc>
          <w:tcPr>
            <w:tcW w:w="1133" w:type="dxa"/>
            <w:tcBorders>
              <w:top w:val="nil"/>
              <w:left w:val="single" w:sz="8" w:space="0" w:color="000000"/>
              <w:bottom w:val="single" w:sz="8" w:space="0" w:color="000000"/>
              <w:right w:val="single" w:sz="8" w:space="0" w:color="000000"/>
            </w:tcBorders>
          </w:tcPr>
          <w:p w14:paraId="175B7B72" w14:textId="77777777" w:rsidR="00925913" w:rsidRDefault="00477365">
            <w:pPr>
              <w:spacing w:after="0" w:line="259" w:lineRule="auto"/>
              <w:ind w:left="0" w:right="73" w:firstLine="0"/>
              <w:jc w:val="right"/>
            </w:pPr>
            <w:r>
              <w:t xml:space="preserve">2,274 </w:t>
            </w:r>
          </w:p>
        </w:tc>
        <w:tc>
          <w:tcPr>
            <w:tcW w:w="1132" w:type="dxa"/>
            <w:tcBorders>
              <w:top w:val="nil"/>
              <w:left w:val="single" w:sz="8" w:space="0" w:color="000000"/>
              <w:bottom w:val="single" w:sz="8" w:space="0" w:color="000000"/>
              <w:right w:val="single" w:sz="8" w:space="0" w:color="000000"/>
            </w:tcBorders>
          </w:tcPr>
          <w:p w14:paraId="2B9B91F7" w14:textId="77777777" w:rsidR="00925913" w:rsidRDefault="00477365">
            <w:pPr>
              <w:spacing w:after="0" w:line="259" w:lineRule="auto"/>
              <w:ind w:left="0" w:right="72" w:firstLine="0"/>
              <w:jc w:val="right"/>
            </w:pPr>
            <w:r>
              <w:t xml:space="preserve">50,026 </w:t>
            </w:r>
          </w:p>
        </w:tc>
        <w:tc>
          <w:tcPr>
            <w:tcW w:w="3405" w:type="dxa"/>
            <w:tcBorders>
              <w:top w:val="nil"/>
              <w:left w:val="single" w:sz="8" w:space="0" w:color="000000"/>
              <w:bottom w:val="single" w:sz="8" w:space="0" w:color="000000"/>
              <w:right w:val="single" w:sz="8" w:space="0" w:color="000000"/>
            </w:tcBorders>
          </w:tcPr>
          <w:p w14:paraId="0A3B8A80" w14:textId="77777777" w:rsidR="00925913" w:rsidRDefault="00477365">
            <w:pPr>
              <w:spacing w:after="0" w:line="259" w:lineRule="auto"/>
              <w:ind w:left="18" w:right="0" w:firstLine="0"/>
              <w:jc w:val="left"/>
            </w:pPr>
            <w:r>
              <w:t xml:space="preserve">Movement in Year </w:t>
            </w:r>
          </w:p>
        </w:tc>
        <w:tc>
          <w:tcPr>
            <w:tcW w:w="710" w:type="dxa"/>
            <w:tcBorders>
              <w:top w:val="nil"/>
              <w:left w:val="single" w:sz="8" w:space="0" w:color="000000"/>
              <w:bottom w:val="single" w:sz="8" w:space="0" w:color="000000"/>
              <w:right w:val="single" w:sz="8" w:space="0" w:color="000000"/>
            </w:tcBorders>
          </w:tcPr>
          <w:p w14:paraId="293CF4D8" w14:textId="77777777" w:rsidR="00925913" w:rsidRDefault="00477365">
            <w:pPr>
              <w:spacing w:after="0" w:line="259" w:lineRule="auto"/>
              <w:ind w:left="0" w:right="1" w:firstLine="0"/>
              <w:jc w:val="center"/>
            </w:pPr>
            <w:r>
              <w:t xml:space="preserve"> </w:t>
            </w:r>
          </w:p>
        </w:tc>
        <w:tc>
          <w:tcPr>
            <w:tcW w:w="1133" w:type="dxa"/>
            <w:tcBorders>
              <w:top w:val="nil"/>
              <w:left w:val="single" w:sz="8" w:space="0" w:color="000000"/>
              <w:bottom w:val="single" w:sz="8" w:space="0" w:color="000000"/>
              <w:right w:val="single" w:sz="8" w:space="0" w:color="000000"/>
            </w:tcBorders>
          </w:tcPr>
          <w:p w14:paraId="2289B99E" w14:textId="77777777" w:rsidR="00925913" w:rsidRDefault="00477365">
            <w:pPr>
              <w:spacing w:after="0" w:line="259" w:lineRule="auto"/>
              <w:ind w:left="0" w:right="73" w:firstLine="0"/>
              <w:jc w:val="right"/>
            </w:pPr>
            <w:r>
              <w:t xml:space="preserve">-27,396 </w:t>
            </w:r>
          </w:p>
        </w:tc>
        <w:tc>
          <w:tcPr>
            <w:tcW w:w="1135" w:type="dxa"/>
            <w:tcBorders>
              <w:top w:val="nil"/>
              <w:left w:val="single" w:sz="8" w:space="0" w:color="000000"/>
              <w:bottom w:val="single" w:sz="8" w:space="0" w:color="000000"/>
              <w:right w:val="single" w:sz="8" w:space="0" w:color="000000"/>
            </w:tcBorders>
          </w:tcPr>
          <w:p w14:paraId="18A2B040" w14:textId="77777777" w:rsidR="00925913" w:rsidRDefault="00477365">
            <w:pPr>
              <w:spacing w:after="0" w:line="259" w:lineRule="auto"/>
              <w:ind w:left="0" w:right="74" w:firstLine="0"/>
              <w:jc w:val="right"/>
            </w:pPr>
            <w:r>
              <w:t xml:space="preserve">-5,606 </w:t>
            </w:r>
          </w:p>
        </w:tc>
        <w:tc>
          <w:tcPr>
            <w:tcW w:w="1132" w:type="dxa"/>
            <w:tcBorders>
              <w:top w:val="nil"/>
              <w:left w:val="single" w:sz="8" w:space="0" w:color="000000"/>
              <w:bottom w:val="single" w:sz="8" w:space="0" w:color="000000"/>
              <w:right w:val="single" w:sz="8" w:space="0" w:color="000000"/>
            </w:tcBorders>
          </w:tcPr>
          <w:p w14:paraId="34505686" w14:textId="77777777" w:rsidR="00925913" w:rsidRDefault="00477365">
            <w:pPr>
              <w:spacing w:after="0" w:line="259" w:lineRule="auto"/>
              <w:ind w:left="0" w:right="68" w:firstLine="0"/>
              <w:jc w:val="right"/>
            </w:pPr>
            <w:r>
              <w:t xml:space="preserve">-33,002 </w:t>
            </w:r>
          </w:p>
        </w:tc>
      </w:tr>
      <w:tr w:rsidR="00925913" w14:paraId="2DF07238" w14:textId="77777777">
        <w:trPr>
          <w:trHeight w:val="245"/>
        </w:trPr>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66FF7059" w14:textId="77777777" w:rsidR="00925913" w:rsidRDefault="00477365">
            <w:pPr>
              <w:spacing w:after="0" w:line="259" w:lineRule="auto"/>
              <w:ind w:left="0" w:right="76" w:firstLine="0"/>
              <w:jc w:val="right"/>
            </w:pPr>
            <w:r>
              <w:rPr>
                <w:b/>
              </w:rPr>
              <w:t xml:space="preserve">46,006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7085EC75" w14:textId="77777777" w:rsidR="00925913" w:rsidRDefault="00477365">
            <w:pPr>
              <w:spacing w:after="0" w:line="259" w:lineRule="auto"/>
              <w:ind w:left="0" w:right="73" w:firstLine="0"/>
              <w:jc w:val="right"/>
            </w:pPr>
            <w:r>
              <w:rPr>
                <w:b/>
              </w:rPr>
              <w:t xml:space="preserve">4,678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5CCD3472" w14:textId="77777777" w:rsidR="00925913" w:rsidRDefault="00477365">
            <w:pPr>
              <w:spacing w:after="0" w:line="259" w:lineRule="auto"/>
              <w:ind w:left="0" w:right="72" w:firstLine="0"/>
              <w:jc w:val="right"/>
            </w:pPr>
            <w:r>
              <w:rPr>
                <w:b/>
              </w:rPr>
              <w:t xml:space="preserve">50,684 </w:t>
            </w:r>
          </w:p>
        </w:tc>
        <w:tc>
          <w:tcPr>
            <w:tcW w:w="3405" w:type="dxa"/>
            <w:tcBorders>
              <w:top w:val="single" w:sz="8" w:space="0" w:color="000000"/>
              <w:left w:val="single" w:sz="8" w:space="0" w:color="000000"/>
              <w:bottom w:val="single" w:sz="8" w:space="0" w:color="000000"/>
              <w:right w:val="single" w:sz="8" w:space="0" w:color="000000"/>
            </w:tcBorders>
            <w:shd w:val="clear" w:color="auto" w:fill="CCFFFF"/>
          </w:tcPr>
          <w:p w14:paraId="4761E1A4" w14:textId="77777777" w:rsidR="00925913" w:rsidRDefault="00477365">
            <w:pPr>
              <w:spacing w:after="0" w:line="259" w:lineRule="auto"/>
              <w:ind w:left="18" w:right="0" w:firstLine="0"/>
              <w:jc w:val="left"/>
            </w:pPr>
            <w:r>
              <w:rPr>
                <w:b/>
              </w:rPr>
              <w:t xml:space="preserve">BALANCES AT YEAR END </w:t>
            </w:r>
          </w:p>
        </w:tc>
        <w:tc>
          <w:tcPr>
            <w:tcW w:w="710" w:type="dxa"/>
            <w:tcBorders>
              <w:top w:val="single" w:sz="8" w:space="0" w:color="000000"/>
              <w:left w:val="single" w:sz="8" w:space="0" w:color="000000"/>
              <w:bottom w:val="single" w:sz="8" w:space="0" w:color="000000"/>
              <w:right w:val="single" w:sz="8" w:space="0" w:color="000000"/>
            </w:tcBorders>
            <w:shd w:val="clear" w:color="auto" w:fill="CCFFFF"/>
          </w:tcPr>
          <w:p w14:paraId="111A1D75" w14:textId="77777777" w:rsidR="00925913" w:rsidRDefault="00477365">
            <w:pPr>
              <w:spacing w:after="0" w:line="259" w:lineRule="auto"/>
              <w:ind w:left="0" w:right="1" w:firstLine="0"/>
              <w:jc w:val="center"/>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31E8D2EB" w14:textId="77777777" w:rsidR="00925913" w:rsidRDefault="00477365">
            <w:pPr>
              <w:spacing w:after="0" w:line="259" w:lineRule="auto"/>
              <w:ind w:left="0" w:right="73" w:firstLine="0"/>
              <w:jc w:val="right"/>
            </w:pPr>
            <w:r>
              <w:rPr>
                <w:b/>
              </w:rPr>
              <w:t xml:space="preserve">18,610 </w:t>
            </w:r>
          </w:p>
        </w:tc>
        <w:tc>
          <w:tcPr>
            <w:tcW w:w="1135" w:type="dxa"/>
            <w:tcBorders>
              <w:top w:val="single" w:sz="8" w:space="0" w:color="000000"/>
              <w:left w:val="single" w:sz="8" w:space="0" w:color="000000"/>
              <w:bottom w:val="single" w:sz="8" w:space="0" w:color="000000"/>
              <w:right w:val="single" w:sz="8" w:space="0" w:color="000000"/>
            </w:tcBorders>
            <w:shd w:val="clear" w:color="auto" w:fill="CCFFFF"/>
          </w:tcPr>
          <w:p w14:paraId="4BF04ACD" w14:textId="77777777" w:rsidR="00925913" w:rsidRDefault="00477365">
            <w:pPr>
              <w:spacing w:after="0" w:line="259" w:lineRule="auto"/>
              <w:ind w:left="0" w:right="74" w:firstLine="0"/>
              <w:jc w:val="right"/>
            </w:pPr>
            <w:r>
              <w:rPr>
                <w:b/>
              </w:rPr>
              <w:t xml:space="preserve">-928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5C72749C" w14:textId="77777777" w:rsidR="00925913" w:rsidRDefault="00477365">
            <w:pPr>
              <w:spacing w:after="0" w:line="259" w:lineRule="auto"/>
              <w:ind w:left="0" w:right="68" w:firstLine="0"/>
              <w:jc w:val="right"/>
            </w:pPr>
            <w:r>
              <w:rPr>
                <w:b/>
              </w:rPr>
              <w:t xml:space="preserve">17,682 </w:t>
            </w:r>
          </w:p>
        </w:tc>
      </w:tr>
      <w:tr w:rsidR="00925913" w14:paraId="5CEB0FD3" w14:textId="77777777">
        <w:trPr>
          <w:trHeight w:val="536"/>
        </w:trPr>
        <w:tc>
          <w:tcPr>
            <w:tcW w:w="1133" w:type="dxa"/>
            <w:tcBorders>
              <w:top w:val="single" w:sz="8" w:space="0" w:color="000000"/>
              <w:left w:val="single" w:sz="8" w:space="0" w:color="000000"/>
              <w:bottom w:val="nil"/>
              <w:right w:val="single" w:sz="8" w:space="0" w:color="000000"/>
            </w:tcBorders>
          </w:tcPr>
          <w:p w14:paraId="7C5A973F" w14:textId="77777777" w:rsidR="00925913" w:rsidRDefault="00477365">
            <w:pPr>
              <w:spacing w:after="0" w:line="259" w:lineRule="auto"/>
              <w:ind w:left="0" w:right="18" w:firstLine="0"/>
              <w:jc w:val="right"/>
            </w:pPr>
            <w:r>
              <w:rPr>
                <w:b/>
              </w:rPr>
              <w:t xml:space="preserve"> </w:t>
            </w:r>
          </w:p>
          <w:p w14:paraId="3A6941F9" w14:textId="77777777" w:rsidR="00925913" w:rsidRDefault="00477365">
            <w:pPr>
              <w:spacing w:after="0" w:line="259" w:lineRule="auto"/>
              <w:ind w:left="0" w:right="18" w:firstLine="0"/>
              <w:jc w:val="right"/>
            </w:pPr>
            <w:r>
              <w:rPr>
                <w:b/>
              </w:rPr>
              <w:t xml:space="preserve"> </w:t>
            </w:r>
          </w:p>
        </w:tc>
        <w:tc>
          <w:tcPr>
            <w:tcW w:w="1133" w:type="dxa"/>
            <w:tcBorders>
              <w:top w:val="single" w:sz="8" w:space="0" w:color="000000"/>
              <w:left w:val="single" w:sz="8" w:space="0" w:color="000000"/>
              <w:bottom w:val="nil"/>
              <w:right w:val="single" w:sz="8" w:space="0" w:color="000000"/>
            </w:tcBorders>
          </w:tcPr>
          <w:p w14:paraId="7314D17C" w14:textId="77777777" w:rsidR="00925913" w:rsidRDefault="00477365">
            <w:pPr>
              <w:spacing w:after="0" w:line="259" w:lineRule="auto"/>
              <w:ind w:left="0" w:right="16" w:firstLine="0"/>
              <w:jc w:val="right"/>
            </w:pPr>
            <w:r>
              <w:rPr>
                <w:b/>
              </w:rPr>
              <w:t xml:space="preserve"> </w:t>
            </w:r>
          </w:p>
          <w:p w14:paraId="00B56EB2" w14:textId="77777777" w:rsidR="00925913" w:rsidRDefault="00477365">
            <w:pPr>
              <w:spacing w:after="0" w:line="259" w:lineRule="auto"/>
              <w:ind w:left="0" w:right="16"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4B6464D3" w14:textId="77777777" w:rsidR="00925913" w:rsidRDefault="00477365">
            <w:pPr>
              <w:spacing w:after="0" w:line="259" w:lineRule="auto"/>
              <w:ind w:left="0" w:right="15" w:firstLine="0"/>
              <w:jc w:val="right"/>
            </w:pPr>
            <w:r>
              <w:rPr>
                <w:b/>
              </w:rPr>
              <w:t xml:space="preserve"> </w:t>
            </w:r>
          </w:p>
          <w:p w14:paraId="657CDB67" w14:textId="77777777" w:rsidR="00925913" w:rsidRDefault="00477365">
            <w:pPr>
              <w:spacing w:after="0" w:line="259" w:lineRule="auto"/>
              <w:ind w:left="0" w:right="15" w:firstLine="0"/>
              <w:jc w:val="right"/>
            </w:pPr>
            <w:r>
              <w:rPr>
                <w:b/>
              </w:rPr>
              <w:t xml:space="preserve"> </w:t>
            </w:r>
          </w:p>
        </w:tc>
        <w:tc>
          <w:tcPr>
            <w:tcW w:w="3405" w:type="dxa"/>
            <w:tcBorders>
              <w:top w:val="single" w:sz="8" w:space="0" w:color="000000"/>
              <w:left w:val="single" w:sz="8" w:space="0" w:color="000000"/>
              <w:bottom w:val="nil"/>
              <w:right w:val="single" w:sz="8" w:space="0" w:color="000000"/>
            </w:tcBorders>
          </w:tcPr>
          <w:p w14:paraId="01F9E12D" w14:textId="77777777" w:rsidR="00925913" w:rsidRDefault="00477365">
            <w:pPr>
              <w:spacing w:after="0" w:line="259" w:lineRule="auto"/>
              <w:ind w:left="18" w:right="0" w:firstLine="0"/>
              <w:jc w:val="left"/>
            </w:pPr>
            <w:r>
              <w:rPr>
                <w:b/>
              </w:rPr>
              <w:t xml:space="preserve"> </w:t>
            </w:r>
          </w:p>
          <w:p w14:paraId="6A403E42" w14:textId="77777777" w:rsidR="00925913" w:rsidRDefault="00477365">
            <w:pPr>
              <w:spacing w:after="0" w:line="259" w:lineRule="auto"/>
              <w:ind w:left="18" w:right="0" w:firstLine="0"/>
              <w:jc w:val="left"/>
            </w:pPr>
            <w:r>
              <w:rPr>
                <w:b/>
                <w:u w:val="single" w:color="000000"/>
              </w:rPr>
              <w:t>BALANCES TO BE ALLOCATED</w:t>
            </w:r>
            <w:r>
              <w:rPr>
                <w:b/>
              </w:rPr>
              <w:t xml:space="preserve"> </w:t>
            </w:r>
          </w:p>
        </w:tc>
        <w:tc>
          <w:tcPr>
            <w:tcW w:w="710" w:type="dxa"/>
            <w:tcBorders>
              <w:top w:val="single" w:sz="8" w:space="0" w:color="000000"/>
              <w:left w:val="single" w:sz="8" w:space="0" w:color="000000"/>
              <w:bottom w:val="nil"/>
              <w:right w:val="single" w:sz="8" w:space="0" w:color="000000"/>
            </w:tcBorders>
          </w:tcPr>
          <w:p w14:paraId="3DA14BB0" w14:textId="77777777" w:rsidR="00925913" w:rsidRDefault="00477365">
            <w:pPr>
              <w:spacing w:after="0" w:line="259" w:lineRule="auto"/>
              <w:ind w:left="0" w:right="1" w:firstLine="0"/>
              <w:jc w:val="center"/>
            </w:pPr>
            <w:r>
              <w:rPr>
                <w:b/>
              </w:rPr>
              <w:t xml:space="preserve"> </w:t>
            </w:r>
          </w:p>
          <w:p w14:paraId="6FE16405" w14:textId="77777777" w:rsidR="00925913" w:rsidRDefault="00477365">
            <w:pPr>
              <w:spacing w:after="0" w:line="259" w:lineRule="auto"/>
              <w:ind w:left="0" w:right="1" w:firstLine="0"/>
              <w:jc w:val="center"/>
            </w:pPr>
            <w:r>
              <w:rPr>
                <w:b/>
              </w:rPr>
              <w:t xml:space="preserve"> </w:t>
            </w:r>
          </w:p>
        </w:tc>
        <w:tc>
          <w:tcPr>
            <w:tcW w:w="1133" w:type="dxa"/>
            <w:tcBorders>
              <w:top w:val="single" w:sz="8" w:space="0" w:color="000000"/>
              <w:left w:val="single" w:sz="8" w:space="0" w:color="000000"/>
              <w:bottom w:val="nil"/>
              <w:right w:val="single" w:sz="8" w:space="0" w:color="000000"/>
            </w:tcBorders>
          </w:tcPr>
          <w:p w14:paraId="34C6FFCA" w14:textId="77777777" w:rsidR="00925913" w:rsidRDefault="00477365">
            <w:pPr>
              <w:spacing w:after="0" w:line="259" w:lineRule="auto"/>
              <w:ind w:left="0" w:right="16" w:firstLine="0"/>
              <w:jc w:val="right"/>
            </w:pPr>
            <w:r>
              <w:rPr>
                <w:b/>
              </w:rPr>
              <w:t xml:space="preserve"> </w:t>
            </w:r>
          </w:p>
          <w:p w14:paraId="514FB87B" w14:textId="77777777" w:rsidR="00925913" w:rsidRDefault="00477365">
            <w:pPr>
              <w:spacing w:after="0" w:line="259" w:lineRule="auto"/>
              <w:ind w:left="0" w:right="16" w:firstLine="0"/>
              <w:jc w:val="right"/>
            </w:pPr>
            <w:r>
              <w:rPr>
                <w:b/>
              </w:rPr>
              <w:t xml:space="preserve"> </w:t>
            </w:r>
          </w:p>
        </w:tc>
        <w:tc>
          <w:tcPr>
            <w:tcW w:w="1135" w:type="dxa"/>
            <w:tcBorders>
              <w:top w:val="single" w:sz="8" w:space="0" w:color="000000"/>
              <w:left w:val="single" w:sz="8" w:space="0" w:color="000000"/>
              <w:bottom w:val="nil"/>
              <w:right w:val="single" w:sz="8" w:space="0" w:color="000000"/>
            </w:tcBorders>
          </w:tcPr>
          <w:p w14:paraId="7A652730" w14:textId="77777777" w:rsidR="00925913" w:rsidRDefault="00477365">
            <w:pPr>
              <w:spacing w:after="0" w:line="259" w:lineRule="auto"/>
              <w:ind w:left="0" w:right="17" w:firstLine="0"/>
              <w:jc w:val="right"/>
            </w:pPr>
            <w:r>
              <w:rPr>
                <w:b/>
              </w:rPr>
              <w:t xml:space="preserve"> </w:t>
            </w:r>
          </w:p>
          <w:p w14:paraId="159D5AD8" w14:textId="77777777" w:rsidR="00925913" w:rsidRDefault="00477365">
            <w:pPr>
              <w:spacing w:after="0" w:line="259" w:lineRule="auto"/>
              <w:ind w:left="0" w:right="17"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50B2D46E" w14:textId="77777777" w:rsidR="00925913" w:rsidRDefault="00477365">
            <w:pPr>
              <w:spacing w:after="0" w:line="259" w:lineRule="auto"/>
              <w:ind w:left="0" w:right="11" w:firstLine="0"/>
              <w:jc w:val="right"/>
            </w:pPr>
            <w:r>
              <w:rPr>
                <w:b/>
              </w:rPr>
              <w:t xml:space="preserve"> </w:t>
            </w:r>
          </w:p>
          <w:p w14:paraId="778C5022" w14:textId="77777777" w:rsidR="00925913" w:rsidRDefault="00477365">
            <w:pPr>
              <w:spacing w:after="0" w:line="259" w:lineRule="auto"/>
              <w:ind w:left="0" w:right="11" w:firstLine="0"/>
              <w:jc w:val="right"/>
            </w:pPr>
            <w:r>
              <w:rPr>
                <w:b/>
              </w:rPr>
              <w:t xml:space="preserve"> </w:t>
            </w:r>
          </w:p>
        </w:tc>
      </w:tr>
      <w:tr w:rsidR="00925913" w14:paraId="52A6C2EC" w14:textId="77777777">
        <w:trPr>
          <w:trHeight w:val="350"/>
        </w:trPr>
        <w:tc>
          <w:tcPr>
            <w:tcW w:w="1133" w:type="dxa"/>
            <w:tcBorders>
              <w:top w:val="nil"/>
              <w:left w:val="single" w:sz="8" w:space="0" w:color="000000"/>
              <w:bottom w:val="nil"/>
              <w:right w:val="single" w:sz="8" w:space="0" w:color="000000"/>
            </w:tcBorders>
          </w:tcPr>
          <w:p w14:paraId="40CB0C03" w14:textId="77777777" w:rsidR="00925913" w:rsidRDefault="00477365">
            <w:pPr>
              <w:spacing w:after="0" w:line="259" w:lineRule="auto"/>
              <w:ind w:left="0" w:right="76" w:firstLine="0"/>
              <w:jc w:val="right"/>
            </w:pPr>
            <w:r>
              <w:t xml:space="preserve">45,546 </w:t>
            </w:r>
          </w:p>
        </w:tc>
        <w:tc>
          <w:tcPr>
            <w:tcW w:w="1133" w:type="dxa"/>
            <w:tcBorders>
              <w:top w:val="nil"/>
              <w:left w:val="single" w:sz="8" w:space="0" w:color="000000"/>
              <w:bottom w:val="nil"/>
              <w:right w:val="single" w:sz="8" w:space="0" w:color="000000"/>
            </w:tcBorders>
          </w:tcPr>
          <w:p w14:paraId="48989A51" w14:textId="77777777" w:rsidR="00925913" w:rsidRDefault="00477365">
            <w:pPr>
              <w:spacing w:after="0" w:line="259" w:lineRule="auto"/>
              <w:ind w:left="0" w:right="73" w:firstLine="0"/>
              <w:jc w:val="right"/>
            </w:pPr>
            <w:r>
              <w:t xml:space="preserve">3,934 </w:t>
            </w:r>
          </w:p>
        </w:tc>
        <w:tc>
          <w:tcPr>
            <w:tcW w:w="1132" w:type="dxa"/>
            <w:tcBorders>
              <w:top w:val="nil"/>
              <w:left w:val="single" w:sz="8" w:space="0" w:color="000000"/>
              <w:bottom w:val="nil"/>
              <w:right w:val="single" w:sz="8" w:space="0" w:color="000000"/>
            </w:tcBorders>
          </w:tcPr>
          <w:p w14:paraId="2164FD5A" w14:textId="77777777" w:rsidR="00925913" w:rsidRDefault="00477365">
            <w:pPr>
              <w:spacing w:after="0" w:line="259" w:lineRule="auto"/>
              <w:ind w:left="0" w:right="72" w:firstLine="0"/>
              <w:jc w:val="right"/>
            </w:pPr>
            <w:r>
              <w:t xml:space="preserve">49,480 </w:t>
            </w:r>
          </w:p>
        </w:tc>
        <w:tc>
          <w:tcPr>
            <w:tcW w:w="3405" w:type="dxa"/>
            <w:tcBorders>
              <w:top w:val="nil"/>
              <w:left w:val="single" w:sz="8" w:space="0" w:color="000000"/>
              <w:bottom w:val="nil"/>
              <w:right w:val="single" w:sz="8" w:space="0" w:color="000000"/>
            </w:tcBorders>
          </w:tcPr>
          <w:p w14:paraId="3A583D10" w14:textId="77777777" w:rsidR="00925913" w:rsidRDefault="00477365">
            <w:pPr>
              <w:spacing w:after="0" w:line="259" w:lineRule="auto"/>
              <w:ind w:left="18" w:right="0" w:firstLine="0"/>
              <w:jc w:val="left"/>
            </w:pPr>
            <w:r>
              <w:t xml:space="preserve">Sefton MBC </w:t>
            </w:r>
          </w:p>
        </w:tc>
        <w:tc>
          <w:tcPr>
            <w:tcW w:w="710" w:type="dxa"/>
            <w:tcBorders>
              <w:top w:val="nil"/>
              <w:left w:val="single" w:sz="8" w:space="0" w:color="000000"/>
              <w:bottom w:val="nil"/>
              <w:right w:val="single" w:sz="8" w:space="0" w:color="000000"/>
            </w:tcBorders>
          </w:tcPr>
          <w:p w14:paraId="662B60B5" w14:textId="77777777" w:rsidR="00925913" w:rsidRDefault="00477365">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2929EE0D" w14:textId="77777777" w:rsidR="00925913" w:rsidRDefault="00477365">
            <w:pPr>
              <w:spacing w:after="0" w:line="259" w:lineRule="auto"/>
              <w:ind w:left="0" w:right="73" w:firstLine="0"/>
              <w:jc w:val="right"/>
            </w:pPr>
            <w:r>
              <w:t xml:space="preserve">18,424 </w:t>
            </w:r>
          </w:p>
        </w:tc>
        <w:tc>
          <w:tcPr>
            <w:tcW w:w="1135" w:type="dxa"/>
            <w:tcBorders>
              <w:top w:val="nil"/>
              <w:left w:val="single" w:sz="8" w:space="0" w:color="000000"/>
              <w:bottom w:val="nil"/>
              <w:right w:val="single" w:sz="8" w:space="0" w:color="000000"/>
            </w:tcBorders>
          </w:tcPr>
          <w:p w14:paraId="489E2A96" w14:textId="77777777" w:rsidR="00925913" w:rsidRDefault="00477365">
            <w:pPr>
              <w:spacing w:after="0" w:line="259" w:lineRule="auto"/>
              <w:ind w:left="0" w:right="74" w:firstLine="0"/>
              <w:jc w:val="right"/>
            </w:pPr>
            <w:r>
              <w:t xml:space="preserve">-778 </w:t>
            </w:r>
          </w:p>
        </w:tc>
        <w:tc>
          <w:tcPr>
            <w:tcW w:w="1132" w:type="dxa"/>
            <w:tcBorders>
              <w:top w:val="nil"/>
              <w:left w:val="single" w:sz="8" w:space="0" w:color="000000"/>
              <w:bottom w:val="nil"/>
              <w:right w:val="single" w:sz="8" w:space="0" w:color="000000"/>
            </w:tcBorders>
          </w:tcPr>
          <w:p w14:paraId="76D4895E" w14:textId="77777777" w:rsidR="00925913" w:rsidRDefault="00477365">
            <w:pPr>
              <w:spacing w:after="0" w:line="259" w:lineRule="auto"/>
              <w:ind w:left="0" w:right="68" w:firstLine="0"/>
              <w:jc w:val="right"/>
            </w:pPr>
            <w:r>
              <w:t xml:space="preserve">17,646 </w:t>
            </w:r>
          </w:p>
        </w:tc>
      </w:tr>
      <w:tr w:rsidR="00925913" w14:paraId="04A96270" w14:textId="77777777">
        <w:trPr>
          <w:trHeight w:val="349"/>
        </w:trPr>
        <w:tc>
          <w:tcPr>
            <w:tcW w:w="1133" w:type="dxa"/>
            <w:tcBorders>
              <w:top w:val="nil"/>
              <w:left w:val="single" w:sz="8" w:space="0" w:color="000000"/>
              <w:bottom w:val="nil"/>
              <w:right w:val="single" w:sz="8" w:space="0" w:color="000000"/>
            </w:tcBorders>
          </w:tcPr>
          <w:p w14:paraId="6290C79A" w14:textId="77777777" w:rsidR="00925913" w:rsidRDefault="00477365">
            <w:pPr>
              <w:spacing w:after="0" w:line="259" w:lineRule="auto"/>
              <w:ind w:left="0" w:right="73" w:firstLine="0"/>
              <w:jc w:val="right"/>
            </w:pPr>
            <w:r>
              <w:t xml:space="preserve">0 </w:t>
            </w:r>
          </w:p>
        </w:tc>
        <w:tc>
          <w:tcPr>
            <w:tcW w:w="1133" w:type="dxa"/>
            <w:tcBorders>
              <w:top w:val="nil"/>
              <w:left w:val="single" w:sz="8" w:space="0" w:color="000000"/>
              <w:bottom w:val="nil"/>
              <w:right w:val="single" w:sz="8" w:space="0" w:color="000000"/>
            </w:tcBorders>
          </w:tcPr>
          <w:p w14:paraId="6746400D" w14:textId="77777777" w:rsidR="00925913" w:rsidRDefault="00477365">
            <w:pPr>
              <w:spacing w:after="0" w:line="259" w:lineRule="auto"/>
              <w:ind w:left="0" w:right="73" w:firstLine="0"/>
              <w:jc w:val="right"/>
            </w:pPr>
            <w:r>
              <w:t xml:space="preserve">505 </w:t>
            </w:r>
          </w:p>
        </w:tc>
        <w:tc>
          <w:tcPr>
            <w:tcW w:w="1132" w:type="dxa"/>
            <w:tcBorders>
              <w:top w:val="nil"/>
              <w:left w:val="single" w:sz="8" w:space="0" w:color="000000"/>
              <w:bottom w:val="nil"/>
              <w:right w:val="single" w:sz="8" w:space="0" w:color="000000"/>
            </w:tcBorders>
          </w:tcPr>
          <w:p w14:paraId="0D141C26" w14:textId="77777777" w:rsidR="00925913" w:rsidRDefault="00477365">
            <w:pPr>
              <w:spacing w:after="0" w:line="259" w:lineRule="auto"/>
              <w:ind w:left="0" w:right="72" w:firstLine="0"/>
              <w:jc w:val="right"/>
            </w:pPr>
            <w:r>
              <w:t xml:space="preserve">505 </w:t>
            </w:r>
          </w:p>
        </w:tc>
        <w:tc>
          <w:tcPr>
            <w:tcW w:w="3405" w:type="dxa"/>
            <w:tcBorders>
              <w:top w:val="nil"/>
              <w:left w:val="single" w:sz="8" w:space="0" w:color="000000"/>
              <w:bottom w:val="nil"/>
              <w:right w:val="single" w:sz="8" w:space="0" w:color="000000"/>
            </w:tcBorders>
          </w:tcPr>
          <w:p w14:paraId="5788A715" w14:textId="77777777" w:rsidR="00925913" w:rsidRDefault="00477365">
            <w:pPr>
              <w:spacing w:after="0" w:line="259" w:lineRule="auto"/>
              <w:ind w:left="18" w:right="0" w:firstLine="0"/>
              <w:jc w:val="left"/>
            </w:pPr>
            <w:r>
              <w:t xml:space="preserve">Police and Crime Commissioner </w:t>
            </w:r>
          </w:p>
        </w:tc>
        <w:tc>
          <w:tcPr>
            <w:tcW w:w="710" w:type="dxa"/>
            <w:tcBorders>
              <w:top w:val="nil"/>
              <w:left w:val="single" w:sz="8" w:space="0" w:color="000000"/>
              <w:bottom w:val="nil"/>
              <w:right w:val="single" w:sz="8" w:space="0" w:color="000000"/>
            </w:tcBorders>
          </w:tcPr>
          <w:p w14:paraId="307EC332" w14:textId="77777777" w:rsidR="00925913" w:rsidRDefault="00477365">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0A132497" w14:textId="77777777" w:rsidR="00925913" w:rsidRDefault="00477365">
            <w:pPr>
              <w:spacing w:after="0" w:line="259" w:lineRule="auto"/>
              <w:ind w:left="0" w:right="71" w:firstLine="0"/>
              <w:jc w:val="right"/>
            </w:pPr>
            <w:r>
              <w:t xml:space="preserve">0 </w:t>
            </w:r>
          </w:p>
        </w:tc>
        <w:tc>
          <w:tcPr>
            <w:tcW w:w="1135" w:type="dxa"/>
            <w:tcBorders>
              <w:top w:val="nil"/>
              <w:left w:val="single" w:sz="8" w:space="0" w:color="000000"/>
              <w:bottom w:val="nil"/>
              <w:right w:val="single" w:sz="8" w:space="0" w:color="000000"/>
            </w:tcBorders>
          </w:tcPr>
          <w:p w14:paraId="1B6F7D04" w14:textId="77777777" w:rsidR="00925913" w:rsidRDefault="00477365">
            <w:pPr>
              <w:spacing w:after="0" w:line="259" w:lineRule="auto"/>
              <w:ind w:left="0" w:right="74" w:firstLine="0"/>
              <w:jc w:val="right"/>
            </w:pPr>
            <w:r>
              <w:t xml:space="preserve">-110 </w:t>
            </w:r>
          </w:p>
        </w:tc>
        <w:tc>
          <w:tcPr>
            <w:tcW w:w="1132" w:type="dxa"/>
            <w:tcBorders>
              <w:top w:val="nil"/>
              <w:left w:val="single" w:sz="8" w:space="0" w:color="000000"/>
              <w:bottom w:val="nil"/>
              <w:right w:val="single" w:sz="8" w:space="0" w:color="000000"/>
            </w:tcBorders>
          </w:tcPr>
          <w:p w14:paraId="1F1BB2DC" w14:textId="77777777" w:rsidR="00925913" w:rsidRDefault="00477365">
            <w:pPr>
              <w:spacing w:after="0" w:line="259" w:lineRule="auto"/>
              <w:ind w:left="0" w:right="68" w:firstLine="0"/>
              <w:jc w:val="right"/>
            </w:pPr>
            <w:r>
              <w:t xml:space="preserve">-110 </w:t>
            </w:r>
          </w:p>
        </w:tc>
      </w:tr>
      <w:tr w:rsidR="00925913" w14:paraId="6715D092" w14:textId="77777777">
        <w:trPr>
          <w:trHeight w:val="350"/>
        </w:trPr>
        <w:tc>
          <w:tcPr>
            <w:tcW w:w="1133" w:type="dxa"/>
            <w:tcBorders>
              <w:top w:val="nil"/>
              <w:left w:val="single" w:sz="8" w:space="0" w:color="000000"/>
              <w:bottom w:val="nil"/>
              <w:right w:val="single" w:sz="8" w:space="0" w:color="000000"/>
            </w:tcBorders>
          </w:tcPr>
          <w:p w14:paraId="71322539" w14:textId="77777777" w:rsidR="00925913" w:rsidRDefault="00477365">
            <w:pPr>
              <w:spacing w:after="0" w:line="259" w:lineRule="auto"/>
              <w:ind w:left="0" w:right="76" w:firstLine="0"/>
              <w:jc w:val="right"/>
            </w:pPr>
            <w:r>
              <w:t xml:space="preserve">460 </w:t>
            </w:r>
          </w:p>
        </w:tc>
        <w:tc>
          <w:tcPr>
            <w:tcW w:w="1133" w:type="dxa"/>
            <w:tcBorders>
              <w:top w:val="nil"/>
              <w:left w:val="single" w:sz="8" w:space="0" w:color="000000"/>
              <w:bottom w:val="nil"/>
              <w:right w:val="single" w:sz="8" w:space="0" w:color="000000"/>
            </w:tcBorders>
          </w:tcPr>
          <w:p w14:paraId="2BCAE0F0" w14:textId="77777777" w:rsidR="00925913" w:rsidRDefault="00477365">
            <w:pPr>
              <w:spacing w:after="0" w:line="259" w:lineRule="auto"/>
              <w:ind w:left="0" w:right="73" w:firstLine="0"/>
              <w:jc w:val="right"/>
            </w:pPr>
            <w:r>
              <w:t xml:space="preserve">193 </w:t>
            </w:r>
          </w:p>
        </w:tc>
        <w:tc>
          <w:tcPr>
            <w:tcW w:w="1132" w:type="dxa"/>
            <w:tcBorders>
              <w:top w:val="nil"/>
              <w:left w:val="single" w:sz="8" w:space="0" w:color="000000"/>
              <w:bottom w:val="nil"/>
              <w:right w:val="single" w:sz="8" w:space="0" w:color="000000"/>
            </w:tcBorders>
          </w:tcPr>
          <w:p w14:paraId="212419F3" w14:textId="77777777" w:rsidR="00925913" w:rsidRDefault="00477365">
            <w:pPr>
              <w:spacing w:after="0" w:line="259" w:lineRule="auto"/>
              <w:ind w:left="0" w:right="72" w:firstLine="0"/>
              <w:jc w:val="right"/>
            </w:pPr>
            <w:r>
              <w:t xml:space="preserve">653 </w:t>
            </w:r>
          </w:p>
        </w:tc>
        <w:tc>
          <w:tcPr>
            <w:tcW w:w="3405" w:type="dxa"/>
            <w:tcBorders>
              <w:top w:val="nil"/>
              <w:left w:val="single" w:sz="8" w:space="0" w:color="000000"/>
              <w:bottom w:val="nil"/>
              <w:right w:val="single" w:sz="8" w:space="0" w:color="000000"/>
            </w:tcBorders>
          </w:tcPr>
          <w:p w14:paraId="0104530D" w14:textId="77777777" w:rsidR="00925913" w:rsidRDefault="00477365">
            <w:pPr>
              <w:spacing w:after="0" w:line="259" w:lineRule="auto"/>
              <w:ind w:left="18" w:right="0" w:firstLine="0"/>
              <w:jc w:val="left"/>
            </w:pPr>
            <w:r>
              <w:t xml:space="preserve">Fire and Rescue Authority </w:t>
            </w:r>
          </w:p>
        </w:tc>
        <w:tc>
          <w:tcPr>
            <w:tcW w:w="710" w:type="dxa"/>
            <w:tcBorders>
              <w:top w:val="nil"/>
              <w:left w:val="single" w:sz="8" w:space="0" w:color="000000"/>
              <w:bottom w:val="nil"/>
              <w:right w:val="single" w:sz="8" w:space="0" w:color="000000"/>
            </w:tcBorders>
          </w:tcPr>
          <w:p w14:paraId="1DF2D00C" w14:textId="77777777" w:rsidR="00925913" w:rsidRDefault="00477365">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07242A4A" w14:textId="77777777" w:rsidR="00925913" w:rsidRDefault="00477365">
            <w:pPr>
              <w:spacing w:after="0" w:line="259" w:lineRule="auto"/>
              <w:ind w:left="0" w:right="73" w:firstLine="0"/>
              <w:jc w:val="right"/>
            </w:pPr>
            <w:r>
              <w:t xml:space="preserve">186 </w:t>
            </w:r>
          </w:p>
        </w:tc>
        <w:tc>
          <w:tcPr>
            <w:tcW w:w="1135" w:type="dxa"/>
            <w:tcBorders>
              <w:top w:val="nil"/>
              <w:left w:val="single" w:sz="8" w:space="0" w:color="000000"/>
              <w:bottom w:val="nil"/>
              <w:right w:val="single" w:sz="8" w:space="0" w:color="000000"/>
            </w:tcBorders>
          </w:tcPr>
          <w:p w14:paraId="11771444" w14:textId="77777777" w:rsidR="00925913" w:rsidRDefault="00477365">
            <w:pPr>
              <w:spacing w:after="0" w:line="259" w:lineRule="auto"/>
              <w:ind w:left="0" w:right="72" w:firstLine="0"/>
              <w:jc w:val="right"/>
            </w:pPr>
            <w:r>
              <w:t xml:space="preserve">-33 </w:t>
            </w:r>
          </w:p>
        </w:tc>
        <w:tc>
          <w:tcPr>
            <w:tcW w:w="1132" w:type="dxa"/>
            <w:tcBorders>
              <w:top w:val="nil"/>
              <w:left w:val="single" w:sz="8" w:space="0" w:color="000000"/>
              <w:bottom w:val="nil"/>
              <w:right w:val="single" w:sz="8" w:space="0" w:color="000000"/>
            </w:tcBorders>
          </w:tcPr>
          <w:p w14:paraId="20513974" w14:textId="77777777" w:rsidR="00925913" w:rsidRDefault="00477365">
            <w:pPr>
              <w:spacing w:after="0" w:line="259" w:lineRule="auto"/>
              <w:ind w:left="0" w:right="68" w:firstLine="0"/>
              <w:jc w:val="right"/>
            </w:pPr>
            <w:r>
              <w:t xml:space="preserve">153 </w:t>
            </w:r>
          </w:p>
        </w:tc>
      </w:tr>
      <w:tr w:rsidR="00925913" w14:paraId="41BDB0AC" w14:textId="77777777">
        <w:trPr>
          <w:trHeight w:val="417"/>
        </w:trPr>
        <w:tc>
          <w:tcPr>
            <w:tcW w:w="1133" w:type="dxa"/>
            <w:tcBorders>
              <w:top w:val="nil"/>
              <w:left w:val="single" w:sz="8" w:space="0" w:color="000000"/>
              <w:bottom w:val="single" w:sz="8" w:space="0" w:color="000000"/>
              <w:right w:val="single" w:sz="8" w:space="0" w:color="000000"/>
            </w:tcBorders>
          </w:tcPr>
          <w:p w14:paraId="4AEF66CA" w14:textId="77777777" w:rsidR="00925913" w:rsidRDefault="00477365">
            <w:pPr>
              <w:spacing w:after="0" w:line="259" w:lineRule="auto"/>
              <w:ind w:left="0" w:right="73" w:firstLine="0"/>
              <w:jc w:val="right"/>
            </w:pPr>
            <w:r>
              <w:t xml:space="preserve">0 </w:t>
            </w:r>
          </w:p>
        </w:tc>
        <w:tc>
          <w:tcPr>
            <w:tcW w:w="1133" w:type="dxa"/>
            <w:tcBorders>
              <w:top w:val="nil"/>
              <w:left w:val="single" w:sz="8" w:space="0" w:color="000000"/>
              <w:bottom w:val="single" w:sz="8" w:space="0" w:color="000000"/>
              <w:right w:val="single" w:sz="8" w:space="0" w:color="000000"/>
            </w:tcBorders>
          </w:tcPr>
          <w:p w14:paraId="5D472B33" w14:textId="77777777" w:rsidR="00925913" w:rsidRDefault="00477365">
            <w:pPr>
              <w:spacing w:after="0" w:line="259" w:lineRule="auto"/>
              <w:ind w:left="0" w:right="73" w:firstLine="0"/>
              <w:jc w:val="right"/>
            </w:pPr>
            <w:r>
              <w:t xml:space="preserve">46 </w:t>
            </w:r>
          </w:p>
        </w:tc>
        <w:tc>
          <w:tcPr>
            <w:tcW w:w="1132" w:type="dxa"/>
            <w:tcBorders>
              <w:top w:val="nil"/>
              <w:left w:val="single" w:sz="8" w:space="0" w:color="000000"/>
              <w:bottom w:val="single" w:sz="8" w:space="0" w:color="000000"/>
              <w:right w:val="single" w:sz="8" w:space="0" w:color="000000"/>
            </w:tcBorders>
          </w:tcPr>
          <w:p w14:paraId="0E5118E0" w14:textId="77777777" w:rsidR="00925913" w:rsidRDefault="00477365">
            <w:pPr>
              <w:spacing w:after="0" w:line="259" w:lineRule="auto"/>
              <w:ind w:left="0" w:right="72" w:firstLine="0"/>
              <w:jc w:val="right"/>
            </w:pPr>
            <w:r>
              <w:t xml:space="preserve">46 </w:t>
            </w:r>
          </w:p>
        </w:tc>
        <w:tc>
          <w:tcPr>
            <w:tcW w:w="3405" w:type="dxa"/>
            <w:vMerge w:val="restart"/>
            <w:tcBorders>
              <w:top w:val="nil"/>
              <w:left w:val="single" w:sz="8" w:space="0" w:color="000000"/>
              <w:bottom w:val="single" w:sz="8" w:space="0" w:color="000000"/>
              <w:right w:val="single" w:sz="8" w:space="0" w:color="000000"/>
            </w:tcBorders>
          </w:tcPr>
          <w:p w14:paraId="5833F894" w14:textId="77777777" w:rsidR="00925913" w:rsidRDefault="00477365">
            <w:pPr>
              <w:spacing w:after="123" w:line="259" w:lineRule="auto"/>
              <w:ind w:left="18" w:right="0" w:firstLine="0"/>
              <w:jc w:val="left"/>
            </w:pPr>
            <w:r>
              <w:t xml:space="preserve">Combined Authority </w:t>
            </w:r>
          </w:p>
          <w:p w14:paraId="5CD4303D" w14:textId="77777777" w:rsidR="00925913" w:rsidRDefault="00477365">
            <w:pPr>
              <w:spacing w:after="0" w:line="259" w:lineRule="auto"/>
              <w:ind w:left="18" w:right="0" w:firstLine="0"/>
              <w:jc w:val="left"/>
            </w:pPr>
            <w:r>
              <w:rPr>
                <w:b/>
              </w:rPr>
              <w:t xml:space="preserve"> </w:t>
            </w:r>
          </w:p>
        </w:tc>
        <w:tc>
          <w:tcPr>
            <w:tcW w:w="710" w:type="dxa"/>
            <w:vMerge w:val="restart"/>
            <w:tcBorders>
              <w:top w:val="nil"/>
              <w:left w:val="single" w:sz="8" w:space="0" w:color="000000"/>
              <w:bottom w:val="single" w:sz="8" w:space="0" w:color="000000"/>
              <w:right w:val="single" w:sz="8" w:space="0" w:color="000000"/>
            </w:tcBorders>
          </w:tcPr>
          <w:p w14:paraId="534B7245" w14:textId="77777777" w:rsidR="00925913" w:rsidRDefault="00477365">
            <w:pPr>
              <w:spacing w:after="123" w:line="259" w:lineRule="auto"/>
              <w:ind w:left="0" w:right="1" w:firstLine="0"/>
              <w:jc w:val="center"/>
            </w:pPr>
            <w:r>
              <w:t xml:space="preserve"> </w:t>
            </w:r>
          </w:p>
          <w:p w14:paraId="106BA04E" w14:textId="77777777" w:rsidR="00925913" w:rsidRDefault="00477365">
            <w:pPr>
              <w:spacing w:after="0" w:line="259" w:lineRule="auto"/>
              <w:ind w:left="0" w:right="1" w:firstLine="0"/>
              <w:jc w:val="center"/>
            </w:pPr>
            <w:r>
              <w:rPr>
                <w:b/>
              </w:rPr>
              <w:t xml:space="preserve"> </w:t>
            </w:r>
          </w:p>
        </w:tc>
        <w:tc>
          <w:tcPr>
            <w:tcW w:w="1133" w:type="dxa"/>
            <w:tcBorders>
              <w:top w:val="nil"/>
              <w:left w:val="single" w:sz="8" w:space="0" w:color="000000"/>
              <w:bottom w:val="single" w:sz="8" w:space="0" w:color="000000"/>
              <w:right w:val="single" w:sz="8" w:space="0" w:color="000000"/>
            </w:tcBorders>
          </w:tcPr>
          <w:p w14:paraId="0BF17EA5" w14:textId="77777777" w:rsidR="00925913" w:rsidRDefault="00477365">
            <w:pPr>
              <w:spacing w:after="0" w:line="259" w:lineRule="auto"/>
              <w:ind w:left="0" w:right="71" w:firstLine="0"/>
              <w:jc w:val="right"/>
            </w:pPr>
            <w:r>
              <w:t xml:space="preserve">0 </w:t>
            </w:r>
          </w:p>
        </w:tc>
        <w:tc>
          <w:tcPr>
            <w:tcW w:w="1135" w:type="dxa"/>
            <w:tcBorders>
              <w:top w:val="nil"/>
              <w:left w:val="single" w:sz="8" w:space="0" w:color="000000"/>
              <w:bottom w:val="single" w:sz="8" w:space="0" w:color="000000"/>
              <w:right w:val="single" w:sz="8" w:space="0" w:color="000000"/>
            </w:tcBorders>
          </w:tcPr>
          <w:p w14:paraId="4A943D28" w14:textId="77777777" w:rsidR="00925913" w:rsidRDefault="00477365">
            <w:pPr>
              <w:spacing w:after="0" w:line="259" w:lineRule="auto"/>
              <w:ind w:left="0" w:right="72" w:firstLine="0"/>
              <w:jc w:val="right"/>
            </w:pPr>
            <w:r>
              <w:t xml:space="preserve">-7 </w:t>
            </w:r>
          </w:p>
        </w:tc>
        <w:tc>
          <w:tcPr>
            <w:tcW w:w="1132" w:type="dxa"/>
            <w:tcBorders>
              <w:top w:val="nil"/>
              <w:left w:val="single" w:sz="8" w:space="0" w:color="000000"/>
              <w:bottom w:val="single" w:sz="8" w:space="0" w:color="000000"/>
              <w:right w:val="single" w:sz="8" w:space="0" w:color="000000"/>
            </w:tcBorders>
          </w:tcPr>
          <w:p w14:paraId="33FB10BB" w14:textId="77777777" w:rsidR="00925913" w:rsidRDefault="00477365">
            <w:pPr>
              <w:spacing w:after="0" w:line="259" w:lineRule="auto"/>
              <w:ind w:left="0" w:right="66" w:firstLine="0"/>
              <w:jc w:val="right"/>
            </w:pPr>
            <w:r>
              <w:t xml:space="preserve">-7 </w:t>
            </w:r>
          </w:p>
        </w:tc>
      </w:tr>
      <w:tr w:rsidR="00925913" w14:paraId="0E6A4E10" w14:textId="77777777">
        <w:trPr>
          <w:trHeight w:val="252"/>
        </w:trPr>
        <w:tc>
          <w:tcPr>
            <w:tcW w:w="1133" w:type="dxa"/>
            <w:tcBorders>
              <w:top w:val="single" w:sz="8" w:space="0" w:color="000000"/>
              <w:left w:val="single" w:sz="8" w:space="0" w:color="000000"/>
              <w:bottom w:val="single" w:sz="8" w:space="0" w:color="000000"/>
              <w:right w:val="single" w:sz="8" w:space="0" w:color="000000"/>
            </w:tcBorders>
          </w:tcPr>
          <w:p w14:paraId="252F8F0D" w14:textId="77777777" w:rsidR="00925913" w:rsidRDefault="00477365">
            <w:pPr>
              <w:spacing w:after="0" w:line="259" w:lineRule="auto"/>
              <w:ind w:left="0" w:right="76" w:firstLine="0"/>
              <w:jc w:val="right"/>
            </w:pPr>
            <w:r>
              <w:rPr>
                <w:b/>
              </w:rPr>
              <w:t xml:space="preserve">46,006 </w:t>
            </w:r>
          </w:p>
        </w:tc>
        <w:tc>
          <w:tcPr>
            <w:tcW w:w="1133" w:type="dxa"/>
            <w:tcBorders>
              <w:top w:val="single" w:sz="8" w:space="0" w:color="000000"/>
              <w:left w:val="single" w:sz="8" w:space="0" w:color="000000"/>
              <w:bottom w:val="single" w:sz="8" w:space="0" w:color="000000"/>
              <w:right w:val="single" w:sz="8" w:space="0" w:color="000000"/>
            </w:tcBorders>
          </w:tcPr>
          <w:p w14:paraId="2C8FB406" w14:textId="77777777" w:rsidR="00925913" w:rsidRDefault="00477365">
            <w:pPr>
              <w:spacing w:after="0" w:line="259" w:lineRule="auto"/>
              <w:ind w:left="0" w:right="73" w:firstLine="0"/>
              <w:jc w:val="right"/>
            </w:pPr>
            <w:r>
              <w:rPr>
                <w:b/>
              </w:rPr>
              <w:t xml:space="preserve">4,678 </w:t>
            </w:r>
          </w:p>
        </w:tc>
        <w:tc>
          <w:tcPr>
            <w:tcW w:w="1132" w:type="dxa"/>
            <w:tcBorders>
              <w:top w:val="single" w:sz="8" w:space="0" w:color="000000"/>
              <w:left w:val="single" w:sz="8" w:space="0" w:color="000000"/>
              <w:bottom w:val="single" w:sz="8" w:space="0" w:color="000000"/>
              <w:right w:val="single" w:sz="8" w:space="0" w:color="000000"/>
            </w:tcBorders>
          </w:tcPr>
          <w:p w14:paraId="1FFA1CE7" w14:textId="77777777" w:rsidR="00925913" w:rsidRDefault="00477365">
            <w:pPr>
              <w:spacing w:after="0" w:line="259" w:lineRule="auto"/>
              <w:ind w:left="0" w:right="72" w:firstLine="0"/>
              <w:jc w:val="right"/>
            </w:pPr>
            <w:r>
              <w:rPr>
                <w:b/>
              </w:rPr>
              <w:t xml:space="preserve">50,684 </w:t>
            </w:r>
          </w:p>
        </w:tc>
        <w:tc>
          <w:tcPr>
            <w:tcW w:w="0" w:type="auto"/>
            <w:vMerge/>
            <w:tcBorders>
              <w:top w:val="nil"/>
              <w:left w:val="single" w:sz="8" w:space="0" w:color="000000"/>
              <w:bottom w:val="single" w:sz="8" w:space="0" w:color="000000"/>
              <w:right w:val="single" w:sz="8" w:space="0" w:color="000000"/>
            </w:tcBorders>
          </w:tcPr>
          <w:p w14:paraId="593391C6" w14:textId="77777777" w:rsidR="00925913" w:rsidRDefault="0092591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2A6C3A30" w14:textId="77777777" w:rsidR="00925913" w:rsidRDefault="0092591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15011470" w14:textId="77777777" w:rsidR="00925913" w:rsidRDefault="00477365">
            <w:pPr>
              <w:spacing w:after="0" w:line="259" w:lineRule="auto"/>
              <w:ind w:left="0" w:right="73" w:firstLine="0"/>
              <w:jc w:val="right"/>
            </w:pPr>
            <w:r>
              <w:rPr>
                <w:b/>
              </w:rPr>
              <w:t xml:space="preserve">18,610 </w:t>
            </w:r>
          </w:p>
        </w:tc>
        <w:tc>
          <w:tcPr>
            <w:tcW w:w="1135" w:type="dxa"/>
            <w:tcBorders>
              <w:top w:val="single" w:sz="8" w:space="0" w:color="000000"/>
              <w:left w:val="single" w:sz="8" w:space="0" w:color="000000"/>
              <w:bottom w:val="single" w:sz="8" w:space="0" w:color="000000"/>
              <w:right w:val="single" w:sz="8" w:space="0" w:color="000000"/>
            </w:tcBorders>
          </w:tcPr>
          <w:p w14:paraId="6579CDB9" w14:textId="77777777" w:rsidR="00925913" w:rsidRDefault="00477365">
            <w:pPr>
              <w:spacing w:after="0" w:line="259" w:lineRule="auto"/>
              <w:ind w:left="0" w:right="74" w:firstLine="0"/>
              <w:jc w:val="right"/>
            </w:pPr>
            <w:r>
              <w:rPr>
                <w:b/>
              </w:rPr>
              <w:t xml:space="preserve">-928 </w:t>
            </w:r>
          </w:p>
        </w:tc>
        <w:tc>
          <w:tcPr>
            <w:tcW w:w="1132" w:type="dxa"/>
            <w:tcBorders>
              <w:top w:val="single" w:sz="8" w:space="0" w:color="000000"/>
              <w:left w:val="single" w:sz="8" w:space="0" w:color="000000"/>
              <w:bottom w:val="single" w:sz="8" w:space="0" w:color="000000"/>
              <w:right w:val="single" w:sz="8" w:space="0" w:color="000000"/>
            </w:tcBorders>
          </w:tcPr>
          <w:p w14:paraId="0CD62586" w14:textId="77777777" w:rsidR="00925913" w:rsidRDefault="00477365">
            <w:pPr>
              <w:spacing w:after="0" w:line="259" w:lineRule="auto"/>
              <w:ind w:left="0" w:right="68" w:firstLine="0"/>
              <w:jc w:val="right"/>
            </w:pPr>
            <w:r>
              <w:rPr>
                <w:b/>
              </w:rPr>
              <w:t xml:space="preserve">17,682 </w:t>
            </w:r>
          </w:p>
        </w:tc>
      </w:tr>
    </w:tbl>
    <w:p w14:paraId="1F418120" w14:textId="77777777" w:rsidR="00925913" w:rsidRDefault="00477365">
      <w:pPr>
        <w:spacing w:after="0" w:line="259" w:lineRule="auto"/>
        <w:ind w:left="0" w:right="0" w:firstLine="0"/>
        <w:jc w:val="left"/>
      </w:pPr>
      <w:r>
        <w:t xml:space="preserve"> </w:t>
      </w:r>
      <w:r>
        <w:tab/>
        <w:t xml:space="preserve"> </w:t>
      </w:r>
    </w:p>
    <w:p w14:paraId="2F035CC7" w14:textId="77777777" w:rsidR="00925913" w:rsidRDefault="00477365">
      <w:pPr>
        <w:spacing w:after="21" w:line="259" w:lineRule="auto"/>
        <w:ind w:left="0" w:right="0" w:firstLine="0"/>
        <w:jc w:val="left"/>
      </w:pPr>
      <w:r>
        <w:t xml:space="preserve"> </w:t>
      </w:r>
    </w:p>
    <w:p w14:paraId="2F0B01F4" w14:textId="77777777" w:rsidR="00925913" w:rsidRDefault="00477365">
      <w:pPr>
        <w:tabs>
          <w:tab w:val="center" w:pos="4544"/>
          <w:tab w:val="center" w:pos="5553"/>
          <w:tab w:val="center" w:pos="5869"/>
          <w:tab w:val="center" w:pos="7317"/>
          <w:tab w:val="center" w:pos="8325"/>
          <w:tab w:val="center" w:pos="9333"/>
          <w:tab w:val="center" w:pos="10473"/>
        </w:tabs>
        <w:spacing w:line="250" w:lineRule="auto"/>
        <w:ind w:left="-9" w:right="0" w:firstLine="0"/>
        <w:jc w:val="left"/>
      </w:pPr>
      <w:r>
        <w:rPr>
          <w:b/>
          <w:sz w:val="24"/>
          <w:u w:val="single" w:color="000000"/>
        </w:rPr>
        <w:t>NOTES TO THE COLLECTION FUND</w:t>
      </w:r>
      <w:r>
        <w:rPr>
          <w:sz w:val="24"/>
        </w:rPr>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p>
    <w:p w14:paraId="5456C84E" w14:textId="77777777" w:rsidR="00925913" w:rsidRDefault="00477365">
      <w:pPr>
        <w:spacing w:after="0" w:line="259" w:lineRule="auto"/>
        <w:ind w:left="0" w:right="0" w:firstLine="0"/>
        <w:jc w:val="left"/>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p>
    <w:p w14:paraId="204F29EF" w14:textId="77777777" w:rsidR="00925913" w:rsidRDefault="00477365">
      <w:pPr>
        <w:numPr>
          <w:ilvl w:val="0"/>
          <w:numId w:val="52"/>
        </w:numPr>
        <w:spacing w:after="3" w:line="252" w:lineRule="auto"/>
        <w:ind w:right="0" w:hanging="708"/>
        <w:jc w:val="left"/>
      </w:pPr>
      <w:r>
        <w:rPr>
          <w:b/>
          <w:u w:val="single" w:color="000000"/>
        </w:rPr>
        <w:t>COUNCIL TAX BASE</w:t>
      </w:r>
      <w:r>
        <w:rPr>
          <w:b/>
        </w:rPr>
        <w:t xml:space="preserve"> </w:t>
      </w:r>
    </w:p>
    <w:p w14:paraId="18088840" w14:textId="77777777" w:rsidR="00925913" w:rsidRDefault="00477365">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p>
    <w:p w14:paraId="1A5FAB3C" w14:textId="77777777" w:rsidR="00925913" w:rsidRDefault="00477365">
      <w:pPr>
        <w:tabs>
          <w:tab w:val="center" w:pos="396"/>
          <w:tab w:val="right" w:pos="9641"/>
        </w:tabs>
        <w:ind w:left="0" w:right="0" w:firstLine="0"/>
        <w:jc w:val="left"/>
      </w:pPr>
      <w:r>
        <w:t xml:space="preserve"> </w:t>
      </w:r>
      <w:r>
        <w:tab/>
        <w:t xml:space="preserve"> </w:t>
      </w:r>
      <w:r>
        <w:tab/>
        <w:t xml:space="preserve">The Council's tax base, i.e., the number of chargeable dwellings in each valuation band for </w:t>
      </w:r>
    </w:p>
    <w:p w14:paraId="6338E82C" w14:textId="77777777" w:rsidR="00925913" w:rsidRDefault="00477365">
      <w:pPr>
        <w:ind w:left="714" w:right="0"/>
      </w:pPr>
      <w:r>
        <w:t xml:space="preserve">2021/2022 </w:t>
      </w:r>
      <w:r>
        <w:t xml:space="preserve">(adjusted for dwellings where discounts apply) converted to a number of band D dwellings, has been calculated as follows:        </w:t>
      </w:r>
    </w:p>
    <w:p w14:paraId="192FD5D9" w14:textId="77777777" w:rsidR="00925913" w:rsidRDefault="00477365">
      <w:pPr>
        <w:spacing w:after="0" w:line="259" w:lineRule="auto"/>
        <w:ind w:left="0" w:right="0" w:firstLine="0"/>
        <w:jc w:val="left"/>
      </w:pPr>
      <w:r>
        <w:t xml:space="preserve"> </w:t>
      </w:r>
      <w:r>
        <w:tab/>
        <w:t xml:space="preserve">  </w:t>
      </w:r>
      <w:r>
        <w:tab/>
        <w:t xml:space="preserve"> </w:t>
      </w:r>
    </w:p>
    <w:tbl>
      <w:tblPr>
        <w:tblStyle w:val="TableGrid"/>
        <w:tblW w:w="6800" w:type="dxa"/>
        <w:tblInd w:w="720" w:type="dxa"/>
        <w:tblCellMar>
          <w:top w:w="3" w:type="dxa"/>
          <w:left w:w="106" w:type="dxa"/>
          <w:bottom w:w="0" w:type="dxa"/>
          <w:right w:w="50" w:type="dxa"/>
        </w:tblCellMar>
        <w:tblLook w:val="04A0" w:firstRow="1" w:lastRow="0" w:firstColumn="1" w:lastColumn="0" w:noHBand="0" w:noVBand="1"/>
      </w:tblPr>
      <w:tblGrid>
        <w:gridCol w:w="1699"/>
        <w:gridCol w:w="1702"/>
        <w:gridCol w:w="1701"/>
        <w:gridCol w:w="1698"/>
      </w:tblGrid>
      <w:tr w:rsidR="00925913" w14:paraId="56B7E175" w14:textId="77777777">
        <w:trPr>
          <w:trHeight w:val="936"/>
        </w:trPr>
        <w:tc>
          <w:tcPr>
            <w:tcW w:w="1699" w:type="dxa"/>
            <w:tcBorders>
              <w:top w:val="single" w:sz="8" w:space="0" w:color="000000"/>
              <w:left w:val="single" w:sz="8" w:space="0" w:color="000000"/>
              <w:bottom w:val="single" w:sz="8" w:space="0" w:color="000000"/>
              <w:right w:val="single" w:sz="8" w:space="0" w:color="000000"/>
            </w:tcBorders>
            <w:shd w:val="clear" w:color="auto" w:fill="FFCC99"/>
          </w:tcPr>
          <w:p w14:paraId="5B2BB4F4" w14:textId="77777777" w:rsidR="00925913" w:rsidRDefault="00477365">
            <w:pPr>
              <w:spacing w:after="0" w:line="259" w:lineRule="auto"/>
              <w:ind w:left="0" w:right="60" w:firstLine="0"/>
              <w:jc w:val="center"/>
            </w:pPr>
            <w:r>
              <w:rPr>
                <w:u w:val="single" w:color="000000"/>
              </w:rPr>
              <w:t>Band</w:t>
            </w:r>
            <w:r>
              <w:t xml:space="preserve"> </w:t>
            </w:r>
          </w:p>
        </w:tc>
        <w:tc>
          <w:tcPr>
            <w:tcW w:w="1702" w:type="dxa"/>
            <w:tcBorders>
              <w:top w:val="single" w:sz="8" w:space="0" w:color="000000"/>
              <w:left w:val="single" w:sz="8" w:space="0" w:color="000000"/>
              <w:bottom w:val="single" w:sz="8" w:space="0" w:color="000000"/>
              <w:right w:val="single" w:sz="8" w:space="0" w:color="000000"/>
            </w:tcBorders>
            <w:shd w:val="clear" w:color="auto" w:fill="FFCC99"/>
          </w:tcPr>
          <w:p w14:paraId="36C9EDA7" w14:textId="77777777" w:rsidR="00925913" w:rsidRDefault="00477365">
            <w:pPr>
              <w:spacing w:after="0" w:line="259" w:lineRule="auto"/>
              <w:ind w:left="0" w:right="58" w:firstLine="0"/>
              <w:jc w:val="center"/>
            </w:pPr>
            <w:r>
              <w:rPr>
                <w:u w:val="single" w:color="000000"/>
              </w:rPr>
              <w:t>Number of</w:t>
            </w:r>
            <w:r>
              <w:t xml:space="preserve"> </w:t>
            </w:r>
          </w:p>
          <w:p w14:paraId="7BAEE08D" w14:textId="77777777" w:rsidR="00925913" w:rsidRDefault="00477365">
            <w:pPr>
              <w:spacing w:after="0" w:line="259" w:lineRule="auto"/>
              <w:ind w:left="0" w:right="58" w:firstLine="0"/>
              <w:jc w:val="center"/>
            </w:pPr>
            <w:r>
              <w:rPr>
                <w:u w:val="single" w:color="000000"/>
              </w:rPr>
              <w:t>Chargeable</w:t>
            </w:r>
            <w:r>
              <w:t xml:space="preserve">  </w:t>
            </w:r>
          </w:p>
          <w:p w14:paraId="7EE98CF6" w14:textId="77777777" w:rsidR="00925913" w:rsidRDefault="00477365">
            <w:pPr>
              <w:spacing w:after="0" w:line="259" w:lineRule="auto"/>
              <w:ind w:left="0" w:right="60" w:firstLine="0"/>
              <w:jc w:val="center"/>
            </w:pPr>
            <w:r>
              <w:rPr>
                <w:u w:val="single" w:color="000000"/>
              </w:rPr>
              <w:t>Dwellings</w:t>
            </w:r>
            <w:r>
              <w:t xml:space="preserve"> </w:t>
            </w:r>
          </w:p>
          <w:p w14:paraId="60D1B06D" w14:textId="77777777" w:rsidR="00925913" w:rsidRDefault="00477365">
            <w:pPr>
              <w:spacing w:after="0" w:line="259" w:lineRule="auto"/>
              <w:ind w:left="67" w:right="0" w:firstLine="0"/>
              <w:jc w:val="left"/>
            </w:pPr>
            <w:r>
              <w:rPr>
                <w:u w:val="single" w:color="000000"/>
              </w:rPr>
              <w:t>After Discounts</w:t>
            </w:r>
            <w: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FFCC99"/>
          </w:tcPr>
          <w:p w14:paraId="676A3790" w14:textId="77777777" w:rsidR="00925913" w:rsidRDefault="00477365">
            <w:pPr>
              <w:spacing w:after="0" w:line="241" w:lineRule="auto"/>
              <w:ind w:left="200" w:right="199" w:firstLine="0"/>
              <w:jc w:val="center"/>
            </w:pPr>
            <w:r>
              <w:rPr>
                <w:u w:val="single" w:color="000000"/>
              </w:rPr>
              <w:t>Proportion</w:t>
            </w:r>
            <w:r>
              <w:t xml:space="preserve"> </w:t>
            </w:r>
            <w:r>
              <w:rPr>
                <w:u w:val="single" w:color="000000"/>
              </w:rPr>
              <w:t>of Band D</w:t>
            </w:r>
            <w:r>
              <w:t xml:space="preserve"> </w:t>
            </w:r>
          </w:p>
          <w:p w14:paraId="70E273B7" w14:textId="77777777" w:rsidR="00925913" w:rsidRDefault="00477365">
            <w:pPr>
              <w:spacing w:after="0" w:line="259" w:lineRule="auto"/>
              <w:ind w:left="0" w:right="57" w:firstLine="0"/>
              <w:jc w:val="center"/>
            </w:pPr>
            <w:r>
              <w:rPr>
                <w:u w:val="single" w:color="000000"/>
              </w:rPr>
              <w:t>Charge</w:t>
            </w:r>
            <w:r>
              <w:t xml:space="preserve"> </w:t>
            </w:r>
          </w:p>
        </w:tc>
        <w:tc>
          <w:tcPr>
            <w:tcW w:w="1698" w:type="dxa"/>
            <w:tcBorders>
              <w:top w:val="single" w:sz="8" w:space="0" w:color="000000"/>
              <w:left w:val="single" w:sz="8" w:space="0" w:color="000000"/>
              <w:bottom w:val="single" w:sz="8" w:space="0" w:color="000000"/>
              <w:right w:val="single" w:sz="8" w:space="0" w:color="000000"/>
            </w:tcBorders>
            <w:shd w:val="clear" w:color="auto" w:fill="FFCC99"/>
          </w:tcPr>
          <w:p w14:paraId="3A7E1C9B" w14:textId="77777777" w:rsidR="00925913" w:rsidRDefault="00477365">
            <w:pPr>
              <w:spacing w:after="0" w:line="259" w:lineRule="auto"/>
              <w:ind w:left="0" w:right="59" w:firstLine="0"/>
              <w:jc w:val="center"/>
            </w:pPr>
            <w:r>
              <w:rPr>
                <w:u w:val="single" w:color="000000"/>
              </w:rPr>
              <w:t>Band D</w:t>
            </w:r>
            <w:r>
              <w:t xml:space="preserve"> </w:t>
            </w:r>
          </w:p>
          <w:p w14:paraId="131C3A28" w14:textId="77777777" w:rsidR="00925913" w:rsidRDefault="00477365">
            <w:pPr>
              <w:spacing w:after="0" w:line="259" w:lineRule="auto"/>
              <w:ind w:left="0" w:right="57" w:firstLine="0"/>
              <w:jc w:val="center"/>
            </w:pPr>
            <w:r>
              <w:rPr>
                <w:u w:val="single" w:color="000000"/>
              </w:rPr>
              <w:t>Equivalent</w:t>
            </w:r>
            <w:r>
              <w:t xml:space="preserve"> </w:t>
            </w:r>
          </w:p>
          <w:p w14:paraId="3CEFCDD3" w14:textId="77777777" w:rsidR="00925913" w:rsidRDefault="00477365">
            <w:pPr>
              <w:spacing w:after="0" w:line="259" w:lineRule="auto"/>
              <w:ind w:left="0" w:right="58" w:firstLine="0"/>
              <w:jc w:val="center"/>
            </w:pPr>
            <w:r>
              <w:rPr>
                <w:u w:val="single" w:color="000000"/>
              </w:rPr>
              <w:t>Dwellings</w:t>
            </w:r>
            <w:r>
              <w:t xml:space="preserve"> </w:t>
            </w:r>
          </w:p>
        </w:tc>
      </w:tr>
      <w:tr w:rsidR="00925913" w14:paraId="571FF8D4" w14:textId="77777777">
        <w:trPr>
          <w:trHeight w:val="476"/>
        </w:trPr>
        <w:tc>
          <w:tcPr>
            <w:tcW w:w="1699" w:type="dxa"/>
            <w:tcBorders>
              <w:top w:val="single" w:sz="8" w:space="0" w:color="000000"/>
              <w:left w:val="single" w:sz="8" w:space="0" w:color="000000"/>
              <w:bottom w:val="nil"/>
              <w:right w:val="single" w:sz="8" w:space="0" w:color="000000"/>
            </w:tcBorders>
          </w:tcPr>
          <w:p w14:paraId="67511C1E" w14:textId="77777777" w:rsidR="00925913" w:rsidRDefault="00477365">
            <w:pPr>
              <w:spacing w:after="0" w:line="259" w:lineRule="auto"/>
              <w:ind w:left="0" w:firstLine="0"/>
              <w:jc w:val="center"/>
            </w:pPr>
            <w:r>
              <w:t xml:space="preserve"> </w:t>
            </w:r>
          </w:p>
          <w:p w14:paraId="2DB0AA34" w14:textId="77777777" w:rsidR="00925913" w:rsidRDefault="00477365">
            <w:pPr>
              <w:spacing w:after="0" w:line="259" w:lineRule="auto"/>
              <w:ind w:left="0" w:right="62" w:firstLine="0"/>
              <w:jc w:val="center"/>
            </w:pPr>
            <w:r>
              <w:t xml:space="preserve">A* </w:t>
            </w:r>
          </w:p>
        </w:tc>
        <w:tc>
          <w:tcPr>
            <w:tcW w:w="1702" w:type="dxa"/>
            <w:tcBorders>
              <w:top w:val="single" w:sz="8" w:space="0" w:color="000000"/>
              <w:left w:val="single" w:sz="8" w:space="0" w:color="000000"/>
              <w:bottom w:val="nil"/>
              <w:right w:val="single" w:sz="8" w:space="0" w:color="000000"/>
            </w:tcBorders>
          </w:tcPr>
          <w:p w14:paraId="6D7E57AB" w14:textId="77777777" w:rsidR="00925913" w:rsidRDefault="00477365">
            <w:pPr>
              <w:spacing w:after="0" w:line="259" w:lineRule="auto"/>
              <w:ind w:left="0" w:right="2" w:firstLine="0"/>
              <w:jc w:val="center"/>
            </w:pPr>
            <w:r>
              <w:t xml:space="preserve"> </w:t>
            </w:r>
          </w:p>
          <w:p w14:paraId="22F61F9A" w14:textId="77777777" w:rsidR="00925913" w:rsidRDefault="00477365">
            <w:pPr>
              <w:spacing w:after="0" w:line="259" w:lineRule="auto"/>
              <w:ind w:left="0" w:right="60" w:firstLine="0"/>
              <w:jc w:val="right"/>
            </w:pPr>
            <w:r>
              <w:t xml:space="preserve">65.2 </w:t>
            </w:r>
          </w:p>
        </w:tc>
        <w:tc>
          <w:tcPr>
            <w:tcW w:w="1701" w:type="dxa"/>
            <w:tcBorders>
              <w:top w:val="single" w:sz="8" w:space="0" w:color="000000"/>
              <w:left w:val="single" w:sz="8" w:space="0" w:color="000000"/>
              <w:bottom w:val="nil"/>
              <w:right w:val="single" w:sz="8" w:space="0" w:color="000000"/>
            </w:tcBorders>
          </w:tcPr>
          <w:p w14:paraId="572720C0" w14:textId="77777777" w:rsidR="00925913" w:rsidRDefault="00477365">
            <w:pPr>
              <w:spacing w:after="0" w:line="259" w:lineRule="auto"/>
              <w:ind w:left="0" w:right="2" w:firstLine="0"/>
              <w:jc w:val="center"/>
            </w:pPr>
            <w:r>
              <w:t xml:space="preserve"> </w:t>
            </w:r>
          </w:p>
          <w:p w14:paraId="13203C5F" w14:textId="77777777" w:rsidR="00925913" w:rsidRDefault="00477365">
            <w:pPr>
              <w:spacing w:after="0" w:line="259" w:lineRule="auto"/>
              <w:ind w:left="0" w:right="59" w:firstLine="0"/>
              <w:jc w:val="center"/>
            </w:pPr>
            <w:r>
              <w:t xml:space="preserve">5/9 </w:t>
            </w:r>
          </w:p>
        </w:tc>
        <w:tc>
          <w:tcPr>
            <w:tcW w:w="1698" w:type="dxa"/>
            <w:tcBorders>
              <w:top w:val="single" w:sz="8" w:space="0" w:color="000000"/>
              <w:left w:val="single" w:sz="8" w:space="0" w:color="000000"/>
              <w:bottom w:val="nil"/>
              <w:right w:val="single" w:sz="8" w:space="0" w:color="000000"/>
            </w:tcBorders>
          </w:tcPr>
          <w:p w14:paraId="56B8BB16" w14:textId="77777777" w:rsidR="00925913" w:rsidRDefault="00477365">
            <w:pPr>
              <w:spacing w:after="0" w:line="259" w:lineRule="auto"/>
              <w:ind w:left="0" w:right="1" w:firstLine="0"/>
              <w:jc w:val="center"/>
            </w:pPr>
            <w:r>
              <w:t xml:space="preserve"> </w:t>
            </w:r>
          </w:p>
          <w:p w14:paraId="07EE2C23" w14:textId="77777777" w:rsidR="00925913" w:rsidRDefault="00477365">
            <w:pPr>
              <w:spacing w:after="0" w:line="259" w:lineRule="auto"/>
              <w:ind w:left="0" w:right="58" w:firstLine="0"/>
              <w:jc w:val="right"/>
            </w:pPr>
            <w:r>
              <w:t xml:space="preserve">36.2 </w:t>
            </w:r>
          </w:p>
        </w:tc>
      </w:tr>
      <w:tr w:rsidR="00925913" w14:paraId="7997CD57" w14:textId="77777777">
        <w:trPr>
          <w:trHeight w:val="229"/>
        </w:trPr>
        <w:tc>
          <w:tcPr>
            <w:tcW w:w="1699" w:type="dxa"/>
            <w:tcBorders>
              <w:top w:val="nil"/>
              <w:left w:val="single" w:sz="8" w:space="0" w:color="000000"/>
              <w:bottom w:val="nil"/>
              <w:right w:val="single" w:sz="8" w:space="0" w:color="000000"/>
            </w:tcBorders>
          </w:tcPr>
          <w:p w14:paraId="0099CD1D" w14:textId="77777777" w:rsidR="00925913" w:rsidRDefault="00477365">
            <w:pPr>
              <w:spacing w:after="0" w:line="259" w:lineRule="auto"/>
              <w:ind w:left="0" w:right="62" w:firstLine="0"/>
              <w:jc w:val="center"/>
            </w:pPr>
            <w:r>
              <w:t xml:space="preserve">A </w:t>
            </w:r>
          </w:p>
        </w:tc>
        <w:tc>
          <w:tcPr>
            <w:tcW w:w="1702" w:type="dxa"/>
            <w:tcBorders>
              <w:top w:val="nil"/>
              <w:left w:val="single" w:sz="8" w:space="0" w:color="000000"/>
              <w:bottom w:val="nil"/>
              <w:right w:val="single" w:sz="8" w:space="0" w:color="000000"/>
            </w:tcBorders>
          </w:tcPr>
          <w:p w14:paraId="275E7AD3" w14:textId="77777777" w:rsidR="00925913" w:rsidRDefault="00477365">
            <w:pPr>
              <w:spacing w:after="0" w:line="259" w:lineRule="auto"/>
              <w:ind w:left="0" w:right="60" w:firstLine="0"/>
              <w:jc w:val="right"/>
            </w:pPr>
            <w:r>
              <w:t xml:space="preserve">11,571.8 </w:t>
            </w:r>
          </w:p>
        </w:tc>
        <w:tc>
          <w:tcPr>
            <w:tcW w:w="1701" w:type="dxa"/>
            <w:tcBorders>
              <w:top w:val="nil"/>
              <w:left w:val="single" w:sz="8" w:space="0" w:color="000000"/>
              <w:bottom w:val="nil"/>
              <w:right w:val="single" w:sz="8" w:space="0" w:color="000000"/>
            </w:tcBorders>
          </w:tcPr>
          <w:p w14:paraId="6E9AA759" w14:textId="77777777" w:rsidR="00925913" w:rsidRDefault="00477365">
            <w:pPr>
              <w:spacing w:after="0" w:line="259" w:lineRule="auto"/>
              <w:ind w:left="0" w:right="59" w:firstLine="0"/>
              <w:jc w:val="center"/>
            </w:pPr>
            <w:r>
              <w:t xml:space="preserve">6/9 </w:t>
            </w:r>
          </w:p>
        </w:tc>
        <w:tc>
          <w:tcPr>
            <w:tcW w:w="1698" w:type="dxa"/>
            <w:tcBorders>
              <w:top w:val="nil"/>
              <w:left w:val="single" w:sz="8" w:space="0" w:color="000000"/>
              <w:bottom w:val="nil"/>
              <w:right w:val="single" w:sz="8" w:space="0" w:color="000000"/>
            </w:tcBorders>
          </w:tcPr>
          <w:p w14:paraId="3E12FD9A" w14:textId="77777777" w:rsidR="00925913" w:rsidRDefault="00477365">
            <w:pPr>
              <w:spacing w:after="0" w:line="259" w:lineRule="auto"/>
              <w:ind w:left="0" w:right="58" w:firstLine="0"/>
              <w:jc w:val="right"/>
            </w:pPr>
            <w:r>
              <w:t xml:space="preserve">15,047.9 </w:t>
            </w:r>
          </w:p>
        </w:tc>
      </w:tr>
      <w:tr w:rsidR="00925913" w14:paraId="53F27AE0" w14:textId="77777777">
        <w:trPr>
          <w:trHeight w:val="229"/>
        </w:trPr>
        <w:tc>
          <w:tcPr>
            <w:tcW w:w="1699" w:type="dxa"/>
            <w:tcBorders>
              <w:top w:val="nil"/>
              <w:left w:val="single" w:sz="8" w:space="0" w:color="000000"/>
              <w:bottom w:val="nil"/>
              <w:right w:val="single" w:sz="8" w:space="0" w:color="000000"/>
            </w:tcBorders>
          </w:tcPr>
          <w:p w14:paraId="4FAD7EFC" w14:textId="77777777" w:rsidR="00925913" w:rsidRDefault="00477365">
            <w:pPr>
              <w:spacing w:after="0" w:line="259" w:lineRule="auto"/>
              <w:ind w:left="0" w:right="62" w:firstLine="0"/>
              <w:jc w:val="center"/>
            </w:pPr>
            <w:r>
              <w:t xml:space="preserve">B </w:t>
            </w:r>
          </w:p>
        </w:tc>
        <w:tc>
          <w:tcPr>
            <w:tcW w:w="1702" w:type="dxa"/>
            <w:tcBorders>
              <w:top w:val="nil"/>
              <w:left w:val="single" w:sz="8" w:space="0" w:color="000000"/>
              <w:bottom w:val="nil"/>
              <w:right w:val="single" w:sz="8" w:space="0" w:color="000000"/>
            </w:tcBorders>
          </w:tcPr>
          <w:p w14:paraId="4DED7777" w14:textId="77777777" w:rsidR="00925913" w:rsidRDefault="00477365">
            <w:pPr>
              <w:spacing w:after="0" w:line="259" w:lineRule="auto"/>
              <w:ind w:left="0" w:right="60" w:firstLine="0"/>
              <w:jc w:val="right"/>
            </w:pPr>
            <w:r>
              <w:t xml:space="preserve">20,243.3 </w:t>
            </w:r>
          </w:p>
        </w:tc>
        <w:tc>
          <w:tcPr>
            <w:tcW w:w="1701" w:type="dxa"/>
            <w:tcBorders>
              <w:top w:val="nil"/>
              <w:left w:val="single" w:sz="8" w:space="0" w:color="000000"/>
              <w:bottom w:val="nil"/>
              <w:right w:val="single" w:sz="8" w:space="0" w:color="000000"/>
            </w:tcBorders>
          </w:tcPr>
          <w:p w14:paraId="2A0CFBFB" w14:textId="77777777" w:rsidR="00925913" w:rsidRDefault="00477365">
            <w:pPr>
              <w:spacing w:after="0" w:line="259" w:lineRule="auto"/>
              <w:ind w:left="0" w:right="59" w:firstLine="0"/>
              <w:jc w:val="center"/>
            </w:pPr>
            <w:r>
              <w:t xml:space="preserve">7/9 </w:t>
            </w:r>
          </w:p>
        </w:tc>
        <w:tc>
          <w:tcPr>
            <w:tcW w:w="1698" w:type="dxa"/>
            <w:tcBorders>
              <w:top w:val="nil"/>
              <w:left w:val="single" w:sz="8" w:space="0" w:color="000000"/>
              <w:bottom w:val="nil"/>
              <w:right w:val="single" w:sz="8" w:space="0" w:color="000000"/>
            </w:tcBorders>
          </w:tcPr>
          <w:p w14:paraId="4F2B874D" w14:textId="77777777" w:rsidR="00925913" w:rsidRDefault="00477365">
            <w:pPr>
              <w:spacing w:after="0" w:line="259" w:lineRule="auto"/>
              <w:ind w:left="0" w:right="58" w:firstLine="0"/>
              <w:jc w:val="right"/>
            </w:pPr>
            <w:r>
              <w:t xml:space="preserve">15,744.8 </w:t>
            </w:r>
          </w:p>
        </w:tc>
      </w:tr>
      <w:tr w:rsidR="00925913" w14:paraId="47DD5F81" w14:textId="77777777">
        <w:trPr>
          <w:trHeight w:val="230"/>
        </w:trPr>
        <w:tc>
          <w:tcPr>
            <w:tcW w:w="1699" w:type="dxa"/>
            <w:tcBorders>
              <w:top w:val="nil"/>
              <w:left w:val="single" w:sz="8" w:space="0" w:color="000000"/>
              <w:bottom w:val="nil"/>
              <w:right w:val="single" w:sz="8" w:space="0" w:color="000000"/>
            </w:tcBorders>
          </w:tcPr>
          <w:p w14:paraId="1860BE6A" w14:textId="77777777" w:rsidR="00925913" w:rsidRDefault="00477365">
            <w:pPr>
              <w:spacing w:after="0" w:line="259" w:lineRule="auto"/>
              <w:ind w:left="0" w:right="60" w:firstLine="0"/>
              <w:jc w:val="center"/>
            </w:pPr>
            <w:r>
              <w:t xml:space="preserve">C </w:t>
            </w:r>
          </w:p>
        </w:tc>
        <w:tc>
          <w:tcPr>
            <w:tcW w:w="1702" w:type="dxa"/>
            <w:tcBorders>
              <w:top w:val="nil"/>
              <w:left w:val="single" w:sz="8" w:space="0" w:color="000000"/>
              <w:bottom w:val="nil"/>
              <w:right w:val="single" w:sz="8" w:space="0" w:color="000000"/>
            </w:tcBorders>
          </w:tcPr>
          <w:p w14:paraId="5275B695" w14:textId="77777777" w:rsidR="00925913" w:rsidRDefault="00477365">
            <w:pPr>
              <w:spacing w:after="0" w:line="259" w:lineRule="auto"/>
              <w:ind w:left="0" w:right="60" w:firstLine="0"/>
              <w:jc w:val="right"/>
            </w:pPr>
            <w:r>
              <w:t xml:space="preserve">25,102.5 </w:t>
            </w:r>
          </w:p>
        </w:tc>
        <w:tc>
          <w:tcPr>
            <w:tcW w:w="1701" w:type="dxa"/>
            <w:tcBorders>
              <w:top w:val="nil"/>
              <w:left w:val="single" w:sz="8" w:space="0" w:color="000000"/>
              <w:bottom w:val="nil"/>
              <w:right w:val="single" w:sz="8" w:space="0" w:color="000000"/>
            </w:tcBorders>
          </w:tcPr>
          <w:p w14:paraId="08EA5650" w14:textId="77777777" w:rsidR="00925913" w:rsidRDefault="00477365">
            <w:pPr>
              <w:spacing w:after="0" w:line="259" w:lineRule="auto"/>
              <w:ind w:left="0" w:right="59" w:firstLine="0"/>
              <w:jc w:val="center"/>
            </w:pPr>
            <w:r>
              <w:t xml:space="preserve">8/9 </w:t>
            </w:r>
          </w:p>
        </w:tc>
        <w:tc>
          <w:tcPr>
            <w:tcW w:w="1698" w:type="dxa"/>
            <w:tcBorders>
              <w:top w:val="nil"/>
              <w:left w:val="single" w:sz="8" w:space="0" w:color="000000"/>
              <w:bottom w:val="nil"/>
              <w:right w:val="single" w:sz="8" w:space="0" w:color="000000"/>
            </w:tcBorders>
          </w:tcPr>
          <w:p w14:paraId="20FDE8EC" w14:textId="77777777" w:rsidR="00925913" w:rsidRDefault="00477365">
            <w:pPr>
              <w:spacing w:after="0" w:line="259" w:lineRule="auto"/>
              <w:ind w:left="0" w:right="58" w:firstLine="0"/>
              <w:jc w:val="right"/>
            </w:pPr>
            <w:r>
              <w:t xml:space="preserve">22,313.4 </w:t>
            </w:r>
          </w:p>
        </w:tc>
      </w:tr>
      <w:tr w:rsidR="00925913" w14:paraId="0D0D2824" w14:textId="77777777">
        <w:trPr>
          <w:trHeight w:val="230"/>
        </w:trPr>
        <w:tc>
          <w:tcPr>
            <w:tcW w:w="1699" w:type="dxa"/>
            <w:tcBorders>
              <w:top w:val="nil"/>
              <w:left w:val="single" w:sz="8" w:space="0" w:color="000000"/>
              <w:bottom w:val="nil"/>
              <w:right w:val="single" w:sz="8" w:space="0" w:color="000000"/>
            </w:tcBorders>
          </w:tcPr>
          <w:p w14:paraId="12A5B36E" w14:textId="77777777" w:rsidR="00925913" w:rsidRDefault="00477365">
            <w:pPr>
              <w:spacing w:after="0" w:line="259" w:lineRule="auto"/>
              <w:ind w:left="0" w:right="60" w:firstLine="0"/>
              <w:jc w:val="center"/>
            </w:pPr>
            <w:r>
              <w:t xml:space="preserve">D </w:t>
            </w:r>
          </w:p>
        </w:tc>
        <w:tc>
          <w:tcPr>
            <w:tcW w:w="1702" w:type="dxa"/>
            <w:tcBorders>
              <w:top w:val="nil"/>
              <w:left w:val="single" w:sz="8" w:space="0" w:color="000000"/>
              <w:bottom w:val="nil"/>
              <w:right w:val="single" w:sz="8" w:space="0" w:color="000000"/>
            </w:tcBorders>
          </w:tcPr>
          <w:p w14:paraId="79E13516" w14:textId="77777777" w:rsidR="00925913" w:rsidRDefault="00477365">
            <w:pPr>
              <w:spacing w:after="0" w:line="259" w:lineRule="auto"/>
              <w:ind w:left="0" w:right="60" w:firstLine="0"/>
              <w:jc w:val="right"/>
            </w:pPr>
            <w:r>
              <w:t xml:space="preserve">13,184.9 </w:t>
            </w:r>
          </w:p>
        </w:tc>
        <w:tc>
          <w:tcPr>
            <w:tcW w:w="1701" w:type="dxa"/>
            <w:tcBorders>
              <w:top w:val="nil"/>
              <w:left w:val="single" w:sz="8" w:space="0" w:color="000000"/>
              <w:bottom w:val="nil"/>
              <w:right w:val="single" w:sz="8" w:space="0" w:color="000000"/>
            </w:tcBorders>
          </w:tcPr>
          <w:p w14:paraId="4FBE7AB0" w14:textId="77777777" w:rsidR="00925913" w:rsidRDefault="00477365">
            <w:pPr>
              <w:spacing w:after="0" w:line="259" w:lineRule="auto"/>
              <w:ind w:left="0" w:right="59" w:firstLine="0"/>
              <w:jc w:val="center"/>
            </w:pPr>
            <w:r>
              <w:t xml:space="preserve">9/9 </w:t>
            </w:r>
          </w:p>
        </w:tc>
        <w:tc>
          <w:tcPr>
            <w:tcW w:w="1698" w:type="dxa"/>
            <w:tcBorders>
              <w:top w:val="nil"/>
              <w:left w:val="single" w:sz="8" w:space="0" w:color="000000"/>
              <w:bottom w:val="nil"/>
              <w:right w:val="single" w:sz="8" w:space="0" w:color="000000"/>
            </w:tcBorders>
          </w:tcPr>
          <w:p w14:paraId="597588C7" w14:textId="77777777" w:rsidR="00925913" w:rsidRDefault="00477365">
            <w:pPr>
              <w:spacing w:after="0" w:line="259" w:lineRule="auto"/>
              <w:ind w:left="0" w:right="58" w:firstLine="0"/>
              <w:jc w:val="right"/>
            </w:pPr>
            <w:r>
              <w:t xml:space="preserve">13,184.9 </w:t>
            </w:r>
          </w:p>
        </w:tc>
      </w:tr>
      <w:tr w:rsidR="00925913" w14:paraId="61073872" w14:textId="77777777">
        <w:trPr>
          <w:trHeight w:val="230"/>
        </w:trPr>
        <w:tc>
          <w:tcPr>
            <w:tcW w:w="1699" w:type="dxa"/>
            <w:tcBorders>
              <w:top w:val="nil"/>
              <w:left w:val="single" w:sz="8" w:space="0" w:color="000000"/>
              <w:bottom w:val="nil"/>
              <w:right w:val="single" w:sz="8" w:space="0" w:color="000000"/>
            </w:tcBorders>
          </w:tcPr>
          <w:p w14:paraId="4CC9AB7E" w14:textId="77777777" w:rsidR="00925913" w:rsidRDefault="00477365">
            <w:pPr>
              <w:spacing w:after="0" w:line="259" w:lineRule="auto"/>
              <w:ind w:left="0" w:right="62" w:firstLine="0"/>
              <w:jc w:val="center"/>
            </w:pPr>
            <w:r>
              <w:t xml:space="preserve">E </w:t>
            </w:r>
          </w:p>
        </w:tc>
        <w:tc>
          <w:tcPr>
            <w:tcW w:w="1702" w:type="dxa"/>
            <w:tcBorders>
              <w:top w:val="nil"/>
              <w:left w:val="single" w:sz="8" w:space="0" w:color="000000"/>
              <w:bottom w:val="nil"/>
              <w:right w:val="single" w:sz="8" w:space="0" w:color="000000"/>
            </w:tcBorders>
          </w:tcPr>
          <w:p w14:paraId="6FC4E660" w14:textId="77777777" w:rsidR="00925913" w:rsidRDefault="00477365">
            <w:pPr>
              <w:spacing w:after="0" w:line="259" w:lineRule="auto"/>
              <w:ind w:left="0" w:right="59" w:firstLine="0"/>
              <w:jc w:val="right"/>
            </w:pPr>
            <w:r>
              <w:t xml:space="preserve">7,553.3 </w:t>
            </w:r>
          </w:p>
        </w:tc>
        <w:tc>
          <w:tcPr>
            <w:tcW w:w="1701" w:type="dxa"/>
            <w:tcBorders>
              <w:top w:val="nil"/>
              <w:left w:val="single" w:sz="8" w:space="0" w:color="000000"/>
              <w:bottom w:val="nil"/>
              <w:right w:val="single" w:sz="8" w:space="0" w:color="000000"/>
            </w:tcBorders>
          </w:tcPr>
          <w:p w14:paraId="6FC6D666" w14:textId="77777777" w:rsidR="00925913" w:rsidRDefault="00477365">
            <w:pPr>
              <w:spacing w:after="0" w:line="259" w:lineRule="auto"/>
              <w:ind w:left="0" w:right="59" w:firstLine="0"/>
              <w:jc w:val="center"/>
            </w:pPr>
            <w:r>
              <w:t xml:space="preserve">11/9 </w:t>
            </w:r>
          </w:p>
        </w:tc>
        <w:tc>
          <w:tcPr>
            <w:tcW w:w="1698" w:type="dxa"/>
            <w:tcBorders>
              <w:top w:val="nil"/>
              <w:left w:val="single" w:sz="8" w:space="0" w:color="000000"/>
              <w:bottom w:val="nil"/>
              <w:right w:val="single" w:sz="8" w:space="0" w:color="000000"/>
            </w:tcBorders>
          </w:tcPr>
          <w:p w14:paraId="3A1C0C0E" w14:textId="77777777" w:rsidR="00925913" w:rsidRDefault="00477365">
            <w:pPr>
              <w:spacing w:after="0" w:line="259" w:lineRule="auto"/>
              <w:ind w:left="0" w:right="57" w:firstLine="0"/>
              <w:jc w:val="right"/>
            </w:pPr>
            <w:r>
              <w:t xml:space="preserve">9,231.8 </w:t>
            </w:r>
          </w:p>
        </w:tc>
      </w:tr>
      <w:tr w:rsidR="00925913" w14:paraId="779C145F" w14:textId="77777777">
        <w:trPr>
          <w:trHeight w:val="230"/>
        </w:trPr>
        <w:tc>
          <w:tcPr>
            <w:tcW w:w="1699" w:type="dxa"/>
            <w:tcBorders>
              <w:top w:val="nil"/>
              <w:left w:val="single" w:sz="8" w:space="0" w:color="000000"/>
              <w:bottom w:val="nil"/>
              <w:right w:val="single" w:sz="8" w:space="0" w:color="000000"/>
            </w:tcBorders>
          </w:tcPr>
          <w:p w14:paraId="6D0D5291" w14:textId="77777777" w:rsidR="00925913" w:rsidRDefault="00477365">
            <w:pPr>
              <w:spacing w:after="0" w:line="259" w:lineRule="auto"/>
              <w:ind w:left="0" w:right="59" w:firstLine="0"/>
              <w:jc w:val="center"/>
            </w:pPr>
            <w:r>
              <w:t xml:space="preserve">F </w:t>
            </w:r>
          </w:p>
        </w:tc>
        <w:tc>
          <w:tcPr>
            <w:tcW w:w="1702" w:type="dxa"/>
            <w:tcBorders>
              <w:top w:val="nil"/>
              <w:left w:val="single" w:sz="8" w:space="0" w:color="000000"/>
              <w:bottom w:val="nil"/>
              <w:right w:val="single" w:sz="8" w:space="0" w:color="000000"/>
            </w:tcBorders>
          </w:tcPr>
          <w:p w14:paraId="332566C2" w14:textId="77777777" w:rsidR="00925913" w:rsidRDefault="00477365">
            <w:pPr>
              <w:spacing w:after="0" w:line="259" w:lineRule="auto"/>
              <w:ind w:left="0" w:right="59" w:firstLine="0"/>
              <w:jc w:val="right"/>
            </w:pPr>
            <w:r>
              <w:t xml:space="preserve">3,591.6 </w:t>
            </w:r>
          </w:p>
        </w:tc>
        <w:tc>
          <w:tcPr>
            <w:tcW w:w="1701" w:type="dxa"/>
            <w:tcBorders>
              <w:top w:val="nil"/>
              <w:left w:val="single" w:sz="8" w:space="0" w:color="000000"/>
              <w:bottom w:val="nil"/>
              <w:right w:val="single" w:sz="8" w:space="0" w:color="000000"/>
            </w:tcBorders>
          </w:tcPr>
          <w:p w14:paraId="3CE3F179" w14:textId="77777777" w:rsidR="00925913" w:rsidRDefault="00477365">
            <w:pPr>
              <w:spacing w:after="0" w:line="259" w:lineRule="auto"/>
              <w:ind w:left="0" w:right="59" w:firstLine="0"/>
              <w:jc w:val="center"/>
            </w:pPr>
            <w:r>
              <w:t xml:space="preserve">13/9 </w:t>
            </w:r>
          </w:p>
        </w:tc>
        <w:tc>
          <w:tcPr>
            <w:tcW w:w="1698" w:type="dxa"/>
            <w:tcBorders>
              <w:top w:val="nil"/>
              <w:left w:val="single" w:sz="8" w:space="0" w:color="000000"/>
              <w:bottom w:val="nil"/>
              <w:right w:val="single" w:sz="8" w:space="0" w:color="000000"/>
            </w:tcBorders>
          </w:tcPr>
          <w:p w14:paraId="0FB3965D" w14:textId="77777777" w:rsidR="00925913" w:rsidRDefault="00477365">
            <w:pPr>
              <w:spacing w:after="0" w:line="259" w:lineRule="auto"/>
              <w:ind w:left="0" w:right="57" w:firstLine="0"/>
              <w:jc w:val="right"/>
            </w:pPr>
            <w:r>
              <w:t xml:space="preserve">5,187.9 </w:t>
            </w:r>
          </w:p>
        </w:tc>
      </w:tr>
      <w:tr w:rsidR="00925913" w14:paraId="41C1A09B" w14:textId="77777777">
        <w:trPr>
          <w:trHeight w:val="229"/>
        </w:trPr>
        <w:tc>
          <w:tcPr>
            <w:tcW w:w="1699" w:type="dxa"/>
            <w:tcBorders>
              <w:top w:val="nil"/>
              <w:left w:val="single" w:sz="8" w:space="0" w:color="000000"/>
              <w:bottom w:val="nil"/>
              <w:right w:val="single" w:sz="8" w:space="0" w:color="000000"/>
            </w:tcBorders>
          </w:tcPr>
          <w:p w14:paraId="39C66F42" w14:textId="77777777" w:rsidR="00925913" w:rsidRDefault="00477365">
            <w:pPr>
              <w:spacing w:after="0" w:line="259" w:lineRule="auto"/>
              <w:ind w:left="0" w:right="59" w:firstLine="0"/>
              <w:jc w:val="center"/>
            </w:pPr>
            <w:r>
              <w:t xml:space="preserve">G </w:t>
            </w:r>
          </w:p>
        </w:tc>
        <w:tc>
          <w:tcPr>
            <w:tcW w:w="1702" w:type="dxa"/>
            <w:tcBorders>
              <w:top w:val="nil"/>
              <w:left w:val="single" w:sz="8" w:space="0" w:color="000000"/>
              <w:bottom w:val="nil"/>
              <w:right w:val="single" w:sz="8" w:space="0" w:color="000000"/>
            </w:tcBorders>
          </w:tcPr>
          <w:p w14:paraId="0CA6FC70" w14:textId="77777777" w:rsidR="00925913" w:rsidRDefault="00477365">
            <w:pPr>
              <w:spacing w:after="0" w:line="259" w:lineRule="auto"/>
              <w:ind w:left="0" w:right="59" w:firstLine="0"/>
              <w:jc w:val="right"/>
            </w:pPr>
            <w:r>
              <w:t xml:space="preserve">2,455.3 </w:t>
            </w:r>
          </w:p>
        </w:tc>
        <w:tc>
          <w:tcPr>
            <w:tcW w:w="1701" w:type="dxa"/>
            <w:tcBorders>
              <w:top w:val="nil"/>
              <w:left w:val="single" w:sz="8" w:space="0" w:color="000000"/>
              <w:bottom w:val="nil"/>
              <w:right w:val="single" w:sz="8" w:space="0" w:color="000000"/>
            </w:tcBorders>
          </w:tcPr>
          <w:p w14:paraId="7D2F16C5" w14:textId="77777777" w:rsidR="00925913" w:rsidRDefault="00477365">
            <w:pPr>
              <w:spacing w:after="0" w:line="259" w:lineRule="auto"/>
              <w:ind w:left="0" w:right="59" w:firstLine="0"/>
              <w:jc w:val="center"/>
            </w:pPr>
            <w:r>
              <w:t xml:space="preserve">15/9 </w:t>
            </w:r>
          </w:p>
        </w:tc>
        <w:tc>
          <w:tcPr>
            <w:tcW w:w="1698" w:type="dxa"/>
            <w:tcBorders>
              <w:top w:val="nil"/>
              <w:left w:val="single" w:sz="8" w:space="0" w:color="000000"/>
              <w:bottom w:val="nil"/>
              <w:right w:val="single" w:sz="8" w:space="0" w:color="000000"/>
            </w:tcBorders>
          </w:tcPr>
          <w:p w14:paraId="12898BB7" w14:textId="77777777" w:rsidR="00925913" w:rsidRDefault="00477365">
            <w:pPr>
              <w:spacing w:after="0" w:line="259" w:lineRule="auto"/>
              <w:ind w:left="0" w:right="57" w:firstLine="0"/>
              <w:jc w:val="right"/>
            </w:pPr>
            <w:r>
              <w:t xml:space="preserve">4,092.1 </w:t>
            </w:r>
          </w:p>
        </w:tc>
      </w:tr>
      <w:tr w:rsidR="00925913" w14:paraId="64B828D0" w14:textId="77777777">
        <w:trPr>
          <w:trHeight w:val="466"/>
        </w:trPr>
        <w:tc>
          <w:tcPr>
            <w:tcW w:w="1699" w:type="dxa"/>
            <w:vMerge w:val="restart"/>
            <w:tcBorders>
              <w:top w:val="nil"/>
              <w:left w:val="single" w:sz="8" w:space="0" w:color="000000"/>
              <w:bottom w:val="single" w:sz="8" w:space="0" w:color="000000"/>
              <w:right w:val="single" w:sz="8" w:space="0" w:color="000000"/>
            </w:tcBorders>
          </w:tcPr>
          <w:p w14:paraId="3C3B2BD5" w14:textId="77777777" w:rsidR="00925913" w:rsidRDefault="00477365">
            <w:pPr>
              <w:spacing w:after="0" w:line="259" w:lineRule="auto"/>
              <w:ind w:left="0" w:right="60" w:firstLine="0"/>
              <w:jc w:val="center"/>
            </w:pPr>
            <w:r>
              <w:t xml:space="preserve">H </w:t>
            </w:r>
          </w:p>
          <w:p w14:paraId="450D55D5" w14:textId="77777777" w:rsidR="00925913" w:rsidRDefault="00477365">
            <w:pPr>
              <w:spacing w:after="2" w:line="259" w:lineRule="auto"/>
              <w:ind w:left="0" w:right="0" w:firstLine="0"/>
              <w:jc w:val="left"/>
            </w:pPr>
            <w:r>
              <w:t xml:space="preserve"> </w:t>
            </w:r>
          </w:p>
          <w:p w14:paraId="2BA2A2D9" w14:textId="77777777" w:rsidR="00925913" w:rsidRDefault="00477365">
            <w:pPr>
              <w:spacing w:after="0" w:line="259" w:lineRule="auto"/>
              <w:ind w:left="0" w:right="0" w:firstLine="0"/>
              <w:jc w:val="left"/>
            </w:pPr>
            <w:r>
              <w:t xml:space="preserve"> </w:t>
            </w:r>
          </w:p>
        </w:tc>
        <w:tc>
          <w:tcPr>
            <w:tcW w:w="1702" w:type="dxa"/>
            <w:tcBorders>
              <w:top w:val="nil"/>
              <w:left w:val="single" w:sz="8" w:space="0" w:color="000000"/>
              <w:bottom w:val="single" w:sz="8" w:space="0" w:color="000000"/>
              <w:right w:val="single" w:sz="8" w:space="0" w:color="000000"/>
            </w:tcBorders>
          </w:tcPr>
          <w:p w14:paraId="194E29D7" w14:textId="77777777" w:rsidR="00925913" w:rsidRDefault="00477365">
            <w:pPr>
              <w:spacing w:after="0" w:line="259" w:lineRule="auto"/>
              <w:ind w:left="0" w:right="60" w:firstLine="0"/>
              <w:jc w:val="right"/>
            </w:pPr>
            <w:r>
              <w:t xml:space="preserve">216.8 </w:t>
            </w:r>
          </w:p>
          <w:p w14:paraId="66A7C9C3" w14:textId="77777777" w:rsidR="00925913" w:rsidRDefault="00477365">
            <w:pPr>
              <w:spacing w:after="0" w:line="259" w:lineRule="auto"/>
              <w:ind w:left="0" w:right="2" w:firstLine="0"/>
              <w:jc w:val="right"/>
            </w:pPr>
            <w:r>
              <w:t xml:space="preserve"> </w:t>
            </w:r>
          </w:p>
        </w:tc>
        <w:tc>
          <w:tcPr>
            <w:tcW w:w="1701" w:type="dxa"/>
            <w:vMerge w:val="restart"/>
            <w:tcBorders>
              <w:top w:val="nil"/>
              <w:left w:val="single" w:sz="8" w:space="0" w:color="000000"/>
              <w:bottom w:val="single" w:sz="8" w:space="0" w:color="000000"/>
              <w:right w:val="single" w:sz="8" w:space="0" w:color="000000"/>
            </w:tcBorders>
          </w:tcPr>
          <w:p w14:paraId="4DF42192" w14:textId="77777777" w:rsidR="00925913" w:rsidRDefault="00477365">
            <w:pPr>
              <w:spacing w:after="0" w:line="259" w:lineRule="auto"/>
              <w:ind w:left="0" w:right="59" w:firstLine="0"/>
              <w:jc w:val="center"/>
            </w:pPr>
            <w:r>
              <w:t xml:space="preserve">18/9 </w:t>
            </w:r>
          </w:p>
          <w:p w14:paraId="29B8AED0" w14:textId="77777777" w:rsidR="00925913" w:rsidRDefault="00477365">
            <w:pPr>
              <w:spacing w:after="2" w:line="259" w:lineRule="auto"/>
              <w:ind w:left="0" w:right="2" w:firstLine="0"/>
              <w:jc w:val="center"/>
            </w:pPr>
            <w:r>
              <w:t xml:space="preserve"> </w:t>
            </w:r>
          </w:p>
          <w:p w14:paraId="2D17340F" w14:textId="77777777" w:rsidR="00925913" w:rsidRDefault="00477365">
            <w:pPr>
              <w:spacing w:after="0" w:line="259" w:lineRule="auto"/>
              <w:ind w:left="0" w:right="2" w:firstLine="0"/>
              <w:jc w:val="center"/>
            </w:pPr>
            <w:r>
              <w:t xml:space="preserve"> </w:t>
            </w:r>
          </w:p>
        </w:tc>
        <w:tc>
          <w:tcPr>
            <w:tcW w:w="1698" w:type="dxa"/>
            <w:tcBorders>
              <w:top w:val="nil"/>
              <w:left w:val="single" w:sz="8" w:space="0" w:color="000000"/>
              <w:bottom w:val="single" w:sz="8" w:space="0" w:color="000000"/>
              <w:right w:val="single" w:sz="8" w:space="0" w:color="000000"/>
            </w:tcBorders>
          </w:tcPr>
          <w:p w14:paraId="6E34FCC3" w14:textId="77777777" w:rsidR="00925913" w:rsidRDefault="00477365">
            <w:pPr>
              <w:spacing w:after="0" w:line="259" w:lineRule="auto"/>
              <w:ind w:left="0" w:right="58" w:firstLine="0"/>
              <w:jc w:val="right"/>
            </w:pPr>
            <w:r>
              <w:t xml:space="preserve">433.5 </w:t>
            </w:r>
          </w:p>
          <w:p w14:paraId="01D1B277" w14:textId="77777777" w:rsidR="00925913" w:rsidRDefault="00477365">
            <w:pPr>
              <w:spacing w:after="0" w:line="259" w:lineRule="auto"/>
              <w:ind w:left="0" w:right="0" w:firstLine="0"/>
              <w:jc w:val="right"/>
            </w:pPr>
            <w:r>
              <w:t xml:space="preserve"> </w:t>
            </w:r>
          </w:p>
        </w:tc>
      </w:tr>
      <w:tr w:rsidR="00925913" w14:paraId="6CEF812B" w14:textId="77777777">
        <w:trPr>
          <w:trHeight w:val="250"/>
        </w:trPr>
        <w:tc>
          <w:tcPr>
            <w:tcW w:w="0" w:type="auto"/>
            <w:vMerge/>
            <w:tcBorders>
              <w:top w:val="nil"/>
              <w:left w:val="single" w:sz="8" w:space="0" w:color="000000"/>
              <w:bottom w:val="single" w:sz="8" w:space="0" w:color="000000"/>
              <w:right w:val="single" w:sz="8" w:space="0" w:color="000000"/>
            </w:tcBorders>
          </w:tcPr>
          <w:p w14:paraId="0802AC81" w14:textId="77777777" w:rsidR="00925913" w:rsidRDefault="00925913">
            <w:pPr>
              <w:spacing w:after="160" w:line="259" w:lineRule="auto"/>
              <w:ind w:left="0" w:right="0" w:firstLine="0"/>
              <w:jc w:val="left"/>
            </w:pPr>
          </w:p>
        </w:tc>
        <w:tc>
          <w:tcPr>
            <w:tcW w:w="1702" w:type="dxa"/>
            <w:tcBorders>
              <w:top w:val="single" w:sz="8" w:space="0" w:color="000000"/>
              <w:left w:val="single" w:sz="8" w:space="0" w:color="000000"/>
              <w:bottom w:val="single" w:sz="8" w:space="0" w:color="000000"/>
              <w:right w:val="single" w:sz="8" w:space="0" w:color="000000"/>
            </w:tcBorders>
          </w:tcPr>
          <w:p w14:paraId="69A07B6C" w14:textId="77777777" w:rsidR="00925913" w:rsidRDefault="00477365">
            <w:pPr>
              <w:spacing w:after="0" w:line="259" w:lineRule="auto"/>
              <w:ind w:left="0" w:right="60" w:firstLine="0"/>
              <w:jc w:val="right"/>
            </w:pPr>
            <w:r>
              <w:t xml:space="preserve">94,984.5 </w:t>
            </w:r>
          </w:p>
        </w:tc>
        <w:tc>
          <w:tcPr>
            <w:tcW w:w="0" w:type="auto"/>
            <w:vMerge/>
            <w:tcBorders>
              <w:top w:val="nil"/>
              <w:left w:val="single" w:sz="8" w:space="0" w:color="000000"/>
              <w:bottom w:val="single" w:sz="8" w:space="0" w:color="000000"/>
              <w:right w:val="single" w:sz="8" w:space="0" w:color="000000"/>
            </w:tcBorders>
          </w:tcPr>
          <w:p w14:paraId="4CABBEAB" w14:textId="77777777" w:rsidR="00925913" w:rsidRDefault="00925913">
            <w:pPr>
              <w:spacing w:after="160" w:line="259" w:lineRule="auto"/>
              <w:ind w:left="0" w:right="0" w:firstLine="0"/>
              <w:jc w:val="left"/>
            </w:pPr>
          </w:p>
        </w:tc>
        <w:tc>
          <w:tcPr>
            <w:tcW w:w="1698" w:type="dxa"/>
            <w:tcBorders>
              <w:top w:val="single" w:sz="8" w:space="0" w:color="000000"/>
              <w:left w:val="single" w:sz="8" w:space="0" w:color="000000"/>
              <w:bottom w:val="single" w:sz="8" w:space="0" w:color="000000"/>
              <w:right w:val="single" w:sz="8" w:space="0" w:color="000000"/>
            </w:tcBorders>
          </w:tcPr>
          <w:p w14:paraId="73BE7731" w14:textId="77777777" w:rsidR="00925913" w:rsidRDefault="00477365">
            <w:pPr>
              <w:spacing w:after="0" w:line="259" w:lineRule="auto"/>
              <w:ind w:left="0" w:right="58" w:firstLine="0"/>
              <w:jc w:val="right"/>
            </w:pPr>
            <w:r>
              <w:t xml:space="preserve">85,272.3 </w:t>
            </w:r>
          </w:p>
        </w:tc>
      </w:tr>
      <w:tr w:rsidR="00925913" w14:paraId="5C5CCAD9" w14:textId="77777777">
        <w:trPr>
          <w:trHeight w:val="589"/>
        </w:trPr>
        <w:tc>
          <w:tcPr>
            <w:tcW w:w="5102" w:type="dxa"/>
            <w:gridSpan w:val="3"/>
            <w:tcBorders>
              <w:top w:val="single" w:sz="8" w:space="0" w:color="000000"/>
              <w:left w:val="single" w:sz="8" w:space="0" w:color="000000"/>
              <w:bottom w:val="nil"/>
              <w:right w:val="single" w:sz="8" w:space="0" w:color="000000"/>
            </w:tcBorders>
            <w:vAlign w:val="bottom"/>
          </w:tcPr>
          <w:p w14:paraId="3B3B3DE4" w14:textId="77777777" w:rsidR="00925913" w:rsidRDefault="00477365">
            <w:pPr>
              <w:spacing w:after="0" w:line="259" w:lineRule="auto"/>
              <w:ind w:left="0" w:right="0" w:firstLine="0"/>
              <w:jc w:val="left"/>
            </w:pPr>
            <w:r>
              <w:t xml:space="preserve"> </w:t>
            </w:r>
            <w:r>
              <w:tab/>
              <w:t xml:space="preserve"> </w:t>
            </w:r>
            <w:r>
              <w:tab/>
              <w:t xml:space="preserve"> </w:t>
            </w:r>
          </w:p>
          <w:p w14:paraId="6AC223A0" w14:textId="77777777" w:rsidR="00925913" w:rsidRDefault="00477365">
            <w:pPr>
              <w:spacing w:after="0" w:line="259" w:lineRule="auto"/>
              <w:ind w:left="0" w:right="0" w:firstLine="0"/>
              <w:jc w:val="left"/>
            </w:pPr>
            <w:r>
              <w:t xml:space="preserve">Adjustment for estimated collection rate (98.25%) </w:t>
            </w:r>
          </w:p>
          <w:p w14:paraId="34DD9C20" w14:textId="77777777" w:rsidR="00925913" w:rsidRDefault="00477365">
            <w:pPr>
              <w:spacing w:after="0" w:line="259" w:lineRule="auto"/>
              <w:ind w:left="0" w:right="4" w:firstLine="0"/>
              <w:jc w:val="center"/>
            </w:pPr>
            <w:r>
              <w:t xml:space="preserve"> </w:t>
            </w:r>
          </w:p>
        </w:tc>
        <w:tc>
          <w:tcPr>
            <w:tcW w:w="1698" w:type="dxa"/>
            <w:tcBorders>
              <w:top w:val="single" w:sz="8" w:space="0" w:color="000000"/>
              <w:left w:val="single" w:sz="8" w:space="0" w:color="000000"/>
              <w:bottom w:val="nil"/>
              <w:right w:val="single" w:sz="8" w:space="0" w:color="000000"/>
            </w:tcBorders>
            <w:vAlign w:val="bottom"/>
          </w:tcPr>
          <w:p w14:paraId="34BB39CA" w14:textId="77777777" w:rsidR="00925913" w:rsidRDefault="00477365">
            <w:pPr>
              <w:spacing w:after="0" w:line="259" w:lineRule="auto"/>
              <w:ind w:left="0" w:right="0" w:firstLine="0"/>
              <w:jc w:val="right"/>
            </w:pPr>
            <w:r>
              <w:t xml:space="preserve"> </w:t>
            </w:r>
          </w:p>
          <w:p w14:paraId="0DA4BCC6" w14:textId="77777777" w:rsidR="00925913" w:rsidRDefault="00477365">
            <w:pPr>
              <w:spacing w:after="0" w:line="259" w:lineRule="auto"/>
              <w:ind w:left="0" w:right="58" w:firstLine="0"/>
              <w:jc w:val="right"/>
            </w:pPr>
            <w:r>
              <w:t xml:space="preserve">-2,558.2 </w:t>
            </w:r>
          </w:p>
          <w:p w14:paraId="03EAA8DD" w14:textId="77777777" w:rsidR="00925913" w:rsidRDefault="00477365">
            <w:pPr>
              <w:spacing w:after="0" w:line="259" w:lineRule="auto"/>
              <w:ind w:left="0" w:right="0" w:firstLine="0"/>
              <w:jc w:val="right"/>
            </w:pPr>
            <w:r>
              <w:t xml:space="preserve"> </w:t>
            </w:r>
          </w:p>
        </w:tc>
      </w:tr>
      <w:tr w:rsidR="00925913" w14:paraId="6FDF67D8" w14:textId="77777777">
        <w:trPr>
          <w:trHeight w:val="583"/>
        </w:trPr>
        <w:tc>
          <w:tcPr>
            <w:tcW w:w="5102" w:type="dxa"/>
            <w:gridSpan w:val="3"/>
            <w:vMerge w:val="restart"/>
            <w:tcBorders>
              <w:top w:val="nil"/>
              <w:left w:val="single" w:sz="8" w:space="0" w:color="000000"/>
              <w:bottom w:val="single" w:sz="8" w:space="0" w:color="000000"/>
              <w:right w:val="single" w:sz="8" w:space="0" w:color="000000"/>
            </w:tcBorders>
            <w:vAlign w:val="bottom"/>
          </w:tcPr>
          <w:p w14:paraId="6EDED93F" w14:textId="77777777" w:rsidR="00925913" w:rsidRDefault="00477365">
            <w:pPr>
              <w:spacing w:after="0" w:line="259" w:lineRule="auto"/>
              <w:ind w:left="0" w:right="0" w:firstLine="0"/>
              <w:jc w:val="left"/>
            </w:pPr>
            <w:r>
              <w:t xml:space="preserve">Adjustment for Ministry of Defence properties </w:t>
            </w:r>
          </w:p>
          <w:p w14:paraId="76412DBC" w14:textId="77777777" w:rsidR="00925913" w:rsidRDefault="00477365">
            <w:pPr>
              <w:spacing w:after="2" w:line="259" w:lineRule="auto"/>
              <w:ind w:left="0" w:right="4" w:firstLine="0"/>
              <w:jc w:val="center"/>
            </w:pPr>
            <w:r>
              <w:t xml:space="preserve"> </w:t>
            </w:r>
          </w:p>
          <w:p w14:paraId="3D847C35" w14:textId="77777777" w:rsidR="00925913" w:rsidRDefault="00477365">
            <w:pPr>
              <w:spacing w:after="0" w:line="259" w:lineRule="auto"/>
              <w:ind w:left="0" w:right="0" w:firstLine="0"/>
              <w:jc w:val="left"/>
            </w:pPr>
            <w:r>
              <w:rPr>
                <w:b/>
              </w:rPr>
              <w:t xml:space="preserve">Council Tax Base </w:t>
            </w:r>
          </w:p>
        </w:tc>
        <w:tc>
          <w:tcPr>
            <w:tcW w:w="1698" w:type="dxa"/>
            <w:tcBorders>
              <w:top w:val="nil"/>
              <w:left w:val="single" w:sz="8" w:space="0" w:color="000000"/>
              <w:bottom w:val="single" w:sz="8" w:space="0" w:color="000000"/>
              <w:right w:val="single" w:sz="8" w:space="0" w:color="000000"/>
            </w:tcBorders>
            <w:vAlign w:val="bottom"/>
          </w:tcPr>
          <w:p w14:paraId="1E9DE149" w14:textId="77777777" w:rsidR="00925913" w:rsidRDefault="00477365">
            <w:pPr>
              <w:spacing w:after="0" w:line="259" w:lineRule="auto"/>
              <w:ind w:left="0" w:right="58" w:firstLine="0"/>
              <w:jc w:val="right"/>
            </w:pPr>
            <w:r>
              <w:t xml:space="preserve">8.0 </w:t>
            </w:r>
          </w:p>
          <w:p w14:paraId="29D873CE" w14:textId="77777777" w:rsidR="00925913" w:rsidRDefault="00477365">
            <w:pPr>
              <w:spacing w:after="0" w:line="259" w:lineRule="auto"/>
              <w:ind w:left="0" w:right="0" w:firstLine="0"/>
              <w:jc w:val="right"/>
            </w:pPr>
            <w:r>
              <w:t xml:space="preserve"> </w:t>
            </w:r>
          </w:p>
        </w:tc>
      </w:tr>
      <w:tr w:rsidR="00925913" w14:paraId="6015417F" w14:textId="77777777">
        <w:trPr>
          <w:trHeight w:val="250"/>
        </w:trPr>
        <w:tc>
          <w:tcPr>
            <w:tcW w:w="0" w:type="auto"/>
            <w:gridSpan w:val="3"/>
            <w:vMerge/>
            <w:tcBorders>
              <w:top w:val="nil"/>
              <w:left w:val="single" w:sz="8" w:space="0" w:color="000000"/>
              <w:bottom w:val="single" w:sz="8" w:space="0" w:color="000000"/>
              <w:right w:val="single" w:sz="8" w:space="0" w:color="000000"/>
            </w:tcBorders>
          </w:tcPr>
          <w:p w14:paraId="689FCAA5" w14:textId="77777777" w:rsidR="00925913" w:rsidRDefault="00925913">
            <w:pPr>
              <w:spacing w:after="160" w:line="259" w:lineRule="auto"/>
              <w:ind w:left="0" w:right="0" w:firstLine="0"/>
              <w:jc w:val="left"/>
            </w:pPr>
          </w:p>
        </w:tc>
        <w:tc>
          <w:tcPr>
            <w:tcW w:w="1698" w:type="dxa"/>
            <w:tcBorders>
              <w:top w:val="single" w:sz="8" w:space="0" w:color="000000"/>
              <w:left w:val="single" w:sz="8" w:space="0" w:color="000000"/>
              <w:bottom w:val="single" w:sz="8" w:space="0" w:color="000000"/>
              <w:right w:val="single" w:sz="8" w:space="0" w:color="000000"/>
            </w:tcBorders>
          </w:tcPr>
          <w:p w14:paraId="552DFB79" w14:textId="77777777" w:rsidR="00925913" w:rsidRDefault="00477365">
            <w:pPr>
              <w:spacing w:after="0" w:line="259" w:lineRule="auto"/>
              <w:ind w:left="0" w:right="58" w:firstLine="0"/>
              <w:jc w:val="right"/>
            </w:pPr>
            <w:r>
              <w:t xml:space="preserve">82,722.1 </w:t>
            </w:r>
          </w:p>
        </w:tc>
      </w:tr>
    </w:tbl>
    <w:p w14:paraId="2A7E9E99" w14:textId="77777777" w:rsidR="00925913" w:rsidRDefault="00477365">
      <w:pPr>
        <w:spacing w:after="0" w:line="259" w:lineRule="auto"/>
        <w:ind w:left="0" w:right="0" w:firstLine="0"/>
        <w:jc w:val="left"/>
      </w:pPr>
      <w:r>
        <w:t xml:space="preserve"> </w:t>
      </w:r>
    </w:p>
    <w:p w14:paraId="569717EA" w14:textId="77777777" w:rsidR="00925913" w:rsidRDefault="00477365">
      <w:pPr>
        <w:ind w:left="726" w:right="0"/>
      </w:pPr>
      <w:r>
        <w:t xml:space="preserve">* Properties subject to disabled relief </w:t>
      </w:r>
    </w:p>
    <w:p w14:paraId="7D7D5F05" w14:textId="77777777" w:rsidR="00925913" w:rsidRDefault="00477365">
      <w:pPr>
        <w:spacing w:after="0" w:line="259" w:lineRule="auto"/>
        <w:ind w:left="720" w:right="0" w:firstLine="0"/>
        <w:jc w:val="left"/>
      </w:pPr>
      <w:r>
        <w:lastRenderedPageBreak/>
        <w:t xml:space="preserve"> </w:t>
      </w:r>
    </w:p>
    <w:p w14:paraId="4DB33C0D" w14:textId="77777777" w:rsidR="00925913" w:rsidRDefault="00477365">
      <w:pPr>
        <w:ind w:left="726" w:right="0"/>
      </w:pPr>
      <w:r>
        <w:t xml:space="preserve">Band "D" Equivalent is the statutory method of expressing the cost of Council Tax for any given area if all properties are valued as a proportion of a band D property, e.g. band H, which is equivalent to twice the value of band D, would therefore be charged twice the band D equivalent. </w:t>
      </w:r>
    </w:p>
    <w:p w14:paraId="701394AA" w14:textId="77777777" w:rsidR="00925913" w:rsidRDefault="00477365">
      <w:pPr>
        <w:spacing w:after="0" w:line="259" w:lineRule="auto"/>
        <w:ind w:left="0" w:right="0" w:firstLine="0"/>
        <w:jc w:val="left"/>
      </w:pPr>
      <w:r>
        <w:t xml:space="preserve"> </w:t>
      </w:r>
    </w:p>
    <w:p w14:paraId="3A3B24B6" w14:textId="77777777" w:rsidR="00925913" w:rsidRDefault="00477365">
      <w:pPr>
        <w:spacing w:after="0" w:line="259" w:lineRule="auto"/>
        <w:ind w:left="0" w:right="0" w:firstLine="0"/>
        <w:jc w:val="left"/>
      </w:pPr>
      <w:r>
        <w:t xml:space="preserve"> </w:t>
      </w:r>
    </w:p>
    <w:p w14:paraId="09FC23C6" w14:textId="77777777" w:rsidR="00925913" w:rsidRDefault="00477365">
      <w:pPr>
        <w:spacing w:after="19" w:line="259" w:lineRule="auto"/>
        <w:ind w:left="0" w:right="0" w:firstLine="0"/>
        <w:jc w:val="left"/>
      </w:pPr>
      <w:r>
        <w:rPr>
          <w:b/>
        </w:rPr>
        <w:t xml:space="preserve"> </w:t>
      </w:r>
    </w:p>
    <w:p w14:paraId="28F52B9D"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6096E0DA" w14:textId="77777777" w:rsidR="00925913" w:rsidRDefault="00477365">
      <w:pPr>
        <w:numPr>
          <w:ilvl w:val="0"/>
          <w:numId w:val="52"/>
        </w:numPr>
        <w:spacing w:after="3" w:line="252" w:lineRule="auto"/>
        <w:ind w:right="0" w:hanging="708"/>
        <w:jc w:val="left"/>
      </w:pPr>
      <w:r>
        <w:rPr>
          <w:b/>
          <w:u w:val="single" w:color="000000"/>
        </w:rPr>
        <w:t>BUSINESS RATES INCOME</w:t>
      </w:r>
      <w:r>
        <w:rPr>
          <w:b/>
        </w:rPr>
        <w:t xml:space="preserve"> </w:t>
      </w:r>
    </w:p>
    <w:p w14:paraId="173CFB97" w14:textId="77777777" w:rsidR="00925913" w:rsidRDefault="00477365">
      <w:pPr>
        <w:spacing w:after="0" w:line="259" w:lineRule="auto"/>
        <w:ind w:left="0" w:right="0" w:firstLine="0"/>
        <w:jc w:val="left"/>
      </w:pPr>
      <w:r>
        <w:t xml:space="preserve"> </w:t>
      </w:r>
    </w:p>
    <w:p w14:paraId="198C9504" w14:textId="77777777" w:rsidR="00925913" w:rsidRDefault="00477365">
      <w:pPr>
        <w:ind w:left="714" w:right="0"/>
      </w:pPr>
      <w:r>
        <w:t xml:space="preserve">Income from business rate payers reported in the Income and Expenditure Account has increased by -£26.550 million in 2021/22 </w:t>
      </w:r>
      <w:r>
        <w:t xml:space="preserve">largely as a result of a reduction in the amount of expanded retail discounts and nursery relief. Expanded retail discounts and nursery relief of £15.609m was awarded in 2021/22 (£41.941m awarded in 2020/21). Sefton’s share of the cost of these discounts (99%) is fully funded by Central Government via a Section 31 Grant which is paid to the Council’s General Fund Income and Expenditure Account. </w:t>
      </w:r>
    </w:p>
    <w:p w14:paraId="413D8708" w14:textId="77777777" w:rsidR="00925913" w:rsidRDefault="00477365">
      <w:pPr>
        <w:spacing w:after="0" w:line="259" w:lineRule="auto"/>
        <w:ind w:left="0" w:right="0" w:firstLine="0"/>
        <w:jc w:val="left"/>
      </w:pPr>
      <w:r>
        <w:t xml:space="preserve"> </w:t>
      </w:r>
    </w:p>
    <w:p w14:paraId="707209CE" w14:textId="77777777" w:rsidR="00925913" w:rsidRDefault="00477365">
      <w:pPr>
        <w:numPr>
          <w:ilvl w:val="0"/>
          <w:numId w:val="52"/>
        </w:numPr>
        <w:spacing w:after="3" w:line="252" w:lineRule="auto"/>
        <w:ind w:right="0" w:hanging="708"/>
        <w:jc w:val="left"/>
      </w:pPr>
      <w:r>
        <w:rPr>
          <w:b/>
          <w:u w:val="single" w:color="000000"/>
        </w:rPr>
        <w:t>COLLECTION FUND SURPLUS / DEFICIT (-) PAYMENTS IN THE YEAR</w:t>
      </w:r>
      <w:r>
        <w:rPr>
          <w:b/>
        </w:rPr>
        <w:t xml:space="preserve"> </w:t>
      </w:r>
    </w:p>
    <w:p w14:paraId="61EF241D" w14:textId="77777777" w:rsidR="00925913" w:rsidRDefault="00477365">
      <w:pPr>
        <w:spacing w:after="0" w:line="259" w:lineRule="auto"/>
        <w:ind w:left="360" w:right="0" w:firstLine="0"/>
        <w:jc w:val="left"/>
      </w:pPr>
      <w:r>
        <w:t xml:space="preserve"> </w:t>
      </w:r>
    </w:p>
    <w:p w14:paraId="2E49452D" w14:textId="77777777" w:rsidR="00925913" w:rsidRDefault="00477365">
      <w:pPr>
        <w:ind w:left="714" w:right="0"/>
      </w:pPr>
      <w:r>
        <w:t xml:space="preserve">The following amounts were paid / recouped (-) during the year in respect of the estimated collection fund surplus / deficit: </w:t>
      </w:r>
    </w:p>
    <w:p w14:paraId="4BEFA49E" w14:textId="77777777" w:rsidR="00925913" w:rsidRDefault="00477365">
      <w:pPr>
        <w:spacing w:after="0" w:line="259" w:lineRule="auto"/>
        <w:ind w:left="0" w:right="0" w:firstLine="0"/>
        <w:jc w:val="left"/>
      </w:pPr>
      <w:r>
        <w:t xml:space="preserve"> </w:t>
      </w:r>
    </w:p>
    <w:tbl>
      <w:tblPr>
        <w:tblStyle w:val="TableGrid"/>
        <w:tblW w:w="9177" w:type="dxa"/>
        <w:tblInd w:w="570" w:type="dxa"/>
        <w:tblCellMar>
          <w:top w:w="3" w:type="dxa"/>
          <w:left w:w="107" w:type="dxa"/>
          <w:bottom w:w="0" w:type="dxa"/>
          <w:right w:w="51" w:type="dxa"/>
        </w:tblCellMar>
        <w:tblLook w:val="04A0" w:firstRow="1" w:lastRow="0" w:firstColumn="1" w:lastColumn="0" w:noHBand="0" w:noVBand="1"/>
      </w:tblPr>
      <w:tblGrid>
        <w:gridCol w:w="6346"/>
        <w:gridCol w:w="1416"/>
        <w:gridCol w:w="1415"/>
      </w:tblGrid>
      <w:tr w:rsidR="00925913" w14:paraId="18BCE54D"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438B1000" w14:textId="77777777" w:rsidR="00925913" w:rsidRDefault="00477365">
            <w:pPr>
              <w:spacing w:after="0" w:line="259" w:lineRule="auto"/>
              <w:ind w:left="0" w:right="0" w:firstLine="0"/>
              <w:jc w:val="left"/>
            </w:pPr>
            <w:r>
              <w:t xml:space="preserve">Council Tax </w:t>
            </w:r>
          </w:p>
          <w:p w14:paraId="48F1983B" w14:textId="77777777" w:rsidR="00925913" w:rsidRDefault="00477365">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7769ED2A" w14:textId="77777777" w:rsidR="00925913" w:rsidRDefault="00477365">
            <w:pPr>
              <w:spacing w:after="0" w:line="259" w:lineRule="auto"/>
              <w:ind w:left="0" w:right="129" w:firstLine="0"/>
              <w:jc w:val="right"/>
            </w:pPr>
            <w:r>
              <w:rPr>
                <w:noProof/>
              </w:rPr>
              <w:drawing>
                <wp:inline distT="0" distB="0" distL="0" distR="0" wp14:anchorId="7E3B3909" wp14:editId="410813CB">
                  <wp:extent cx="606552" cy="243840"/>
                  <wp:effectExtent l="0" t="0" r="0" b="0"/>
                  <wp:docPr id="640887" name="Picture 640887"/>
                  <wp:cNvGraphicFramePr/>
                  <a:graphic xmlns:a="http://schemas.openxmlformats.org/drawingml/2006/main">
                    <a:graphicData uri="http://schemas.openxmlformats.org/drawingml/2006/picture">
                      <pic:pic xmlns:pic="http://schemas.openxmlformats.org/drawingml/2006/picture">
                        <pic:nvPicPr>
                          <pic:cNvPr id="640887" name="Picture 640887"/>
                          <pic:cNvPicPr/>
                        </pic:nvPicPr>
                        <pic:blipFill>
                          <a:blip r:embed="rId166"/>
                          <a:stretch>
                            <a:fillRect/>
                          </a:stretch>
                        </pic:blipFill>
                        <pic:spPr>
                          <a:xfrm>
                            <a:off x="0" y="0"/>
                            <a:ext cx="606552" cy="243840"/>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35BC6D61" w14:textId="77777777" w:rsidR="00925913" w:rsidRDefault="00477365">
            <w:pPr>
              <w:spacing w:after="0" w:line="259" w:lineRule="auto"/>
              <w:ind w:left="0" w:right="127" w:firstLine="0"/>
              <w:jc w:val="right"/>
            </w:pPr>
            <w:r>
              <w:rPr>
                <w:noProof/>
              </w:rPr>
              <w:drawing>
                <wp:inline distT="0" distB="0" distL="0" distR="0" wp14:anchorId="6DEC2098" wp14:editId="16AB5CDC">
                  <wp:extent cx="606553" cy="243840"/>
                  <wp:effectExtent l="0" t="0" r="0" b="0"/>
                  <wp:docPr id="640888" name="Picture 640888"/>
                  <wp:cNvGraphicFramePr/>
                  <a:graphic xmlns:a="http://schemas.openxmlformats.org/drawingml/2006/main">
                    <a:graphicData uri="http://schemas.openxmlformats.org/drawingml/2006/picture">
                      <pic:pic xmlns:pic="http://schemas.openxmlformats.org/drawingml/2006/picture">
                        <pic:nvPicPr>
                          <pic:cNvPr id="640888" name="Picture 640888"/>
                          <pic:cNvPicPr/>
                        </pic:nvPicPr>
                        <pic:blipFill>
                          <a:blip r:embed="rId167"/>
                          <a:stretch>
                            <a:fillRect/>
                          </a:stretch>
                        </pic:blipFill>
                        <pic:spPr>
                          <a:xfrm>
                            <a:off x="0" y="0"/>
                            <a:ext cx="606553" cy="243840"/>
                          </a:xfrm>
                          <a:prstGeom prst="rect">
                            <a:avLst/>
                          </a:prstGeom>
                        </pic:spPr>
                      </pic:pic>
                    </a:graphicData>
                  </a:graphic>
                </wp:inline>
              </w:drawing>
            </w:r>
            <w:r>
              <w:t xml:space="preserve"> </w:t>
            </w:r>
          </w:p>
        </w:tc>
      </w:tr>
      <w:tr w:rsidR="00925913" w14:paraId="4E9DAE7F" w14:textId="77777777">
        <w:trPr>
          <w:trHeight w:val="476"/>
        </w:trPr>
        <w:tc>
          <w:tcPr>
            <w:tcW w:w="6345" w:type="dxa"/>
            <w:tcBorders>
              <w:top w:val="single" w:sz="8" w:space="0" w:color="000000"/>
              <w:left w:val="single" w:sz="8" w:space="0" w:color="000000"/>
              <w:bottom w:val="nil"/>
              <w:right w:val="single" w:sz="8" w:space="0" w:color="000000"/>
            </w:tcBorders>
          </w:tcPr>
          <w:p w14:paraId="21B58441" w14:textId="77777777" w:rsidR="00925913" w:rsidRDefault="00477365">
            <w:pPr>
              <w:spacing w:after="0" w:line="259" w:lineRule="auto"/>
              <w:ind w:left="0" w:right="0" w:firstLine="0"/>
              <w:jc w:val="left"/>
            </w:pPr>
            <w:r>
              <w:t xml:space="preserve"> </w:t>
            </w:r>
          </w:p>
          <w:p w14:paraId="4B9F7DD1" w14:textId="77777777" w:rsidR="00925913" w:rsidRDefault="00477365">
            <w:pPr>
              <w:spacing w:after="0" w:line="259" w:lineRule="auto"/>
              <w:ind w:left="0" w:right="0" w:firstLine="0"/>
              <w:jc w:val="left"/>
            </w:pPr>
            <w:r>
              <w:t xml:space="preserve">Sefton Council </w:t>
            </w:r>
          </w:p>
        </w:tc>
        <w:tc>
          <w:tcPr>
            <w:tcW w:w="1416" w:type="dxa"/>
            <w:tcBorders>
              <w:top w:val="single" w:sz="8" w:space="0" w:color="000000"/>
              <w:left w:val="single" w:sz="8" w:space="0" w:color="000000"/>
              <w:bottom w:val="nil"/>
              <w:right w:val="single" w:sz="8" w:space="0" w:color="000000"/>
            </w:tcBorders>
          </w:tcPr>
          <w:p w14:paraId="40AA8A5A" w14:textId="77777777" w:rsidR="00925913" w:rsidRDefault="00477365">
            <w:pPr>
              <w:spacing w:after="0" w:line="259" w:lineRule="auto"/>
              <w:ind w:left="0" w:right="1" w:firstLine="0"/>
              <w:jc w:val="right"/>
            </w:pPr>
            <w:r>
              <w:t xml:space="preserve"> </w:t>
            </w:r>
          </w:p>
          <w:p w14:paraId="698A66D9" w14:textId="77777777" w:rsidR="00925913" w:rsidRDefault="00477365">
            <w:pPr>
              <w:spacing w:after="0" w:line="259" w:lineRule="auto"/>
              <w:ind w:left="0" w:right="59" w:firstLine="0"/>
              <w:jc w:val="right"/>
            </w:pPr>
            <w:r>
              <w:t xml:space="preserve">-1,974 </w:t>
            </w:r>
          </w:p>
        </w:tc>
        <w:tc>
          <w:tcPr>
            <w:tcW w:w="1415" w:type="dxa"/>
            <w:tcBorders>
              <w:top w:val="single" w:sz="8" w:space="0" w:color="000000"/>
              <w:left w:val="single" w:sz="8" w:space="0" w:color="000000"/>
              <w:bottom w:val="nil"/>
              <w:right w:val="single" w:sz="8" w:space="0" w:color="000000"/>
            </w:tcBorders>
          </w:tcPr>
          <w:p w14:paraId="7D988FF5" w14:textId="77777777" w:rsidR="00925913" w:rsidRDefault="00477365">
            <w:pPr>
              <w:spacing w:after="0" w:line="259" w:lineRule="auto"/>
              <w:ind w:left="0" w:right="0" w:firstLine="0"/>
              <w:jc w:val="right"/>
            </w:pPr>
            <w:r>
              <w:t xml:space="preserve"> </w:t>
            </w:r>
          </w:p>
          <w:p w14:paraId="60D7B73E" w14:textId="77777777" w:rsidR="00925913" w:rsidRDefault="00477365">
            <w:pPr>
              <w:spacing w:after="0" w:line="259" w:lineRule="auto"/>
              <w:ind w:left="0" w:right="58" w:firstLine="0"/>
              <w:jc w:val="right"/>
            </w:pPr>
            <w:r>
              <w:t xml:space="preserve">-1,484 </w:t>
            </w:r>
          </w:p>
        </w:tc>
      </w:tr>
      <w:tr w:rsidR="00925913" w14:paraId="472BC529" w14:textId="77777777">
        <w:trPr>
          <w:trHeight w:val="230"/>
        </w:trPr>
        <w:tc>
          <w:tcPr>
            <w:tcW w:w="6345" w:type="dxa"/>
            <w:tcBorders>
              <w:top w:val="nil"/>
              <w:left w:val="single" w:sz="8" w:space="0" w:color="000000"/>
              <w:bottom w:val="nil"/>
              <w:right w:val="single" w:sz="8" w:space="0" w:color="000000"/>
            </w:tcBorders>
          </w:tcPr>
          <w:p w14:paraId="123C2A56" w14:textId="77777777" w:rsidR="00925913" w:rsidRDefault="00477365">
            <w:pPr>
              <w:spacing w:after="0" w:line="259" w:lineRule="auto"/>
              <w:ind w:left="0" w:right="0" w:firstLine="0"/>
              <w:jc w:val="left"/>
            </w:pPr>
            <w:r>
              <w:t xml:space="preserve">Merseyside Police and Crime Commissioner </w:t>
            </w:r>
          </w:p>
        </w:tc>
        <w:tc>
          <w:tcPr>
            <w:tcW w:w="1416" w:type="dxa"/>
            <w:tcBorders>
              <w:top w:val="nil"/>
              <w:left w:val="single" w:sz="8" w:space="0" w:color="000000"/>
              <w:bottom w:val="nil"/>
              <w:right w:val="single" w:sz="8" w:space="0" w:color="000000"/>
            </w:tcBorders>
          </w:tcPr>
          <w:p w14:paraId="2930E3CF" w14:textId="77777777" w:rsidR="00925913" w:rsidRDefault="00477365">
            <w:pPr>
              <w:spacing w:after="0" w:line="259" w:lineRule="auto"/>
              <w:ind w:left="0" w:right="59" w:firstLine="0"/>
              <w:jc w:val="right"/>
            </w:pPr>
            <w:r>
              <w:t xml:space="preserve">-252 </w:t>
            </w:r>
          </w:p>
        </w:tc>
        <w:tc>
          <w:tcPr>
            <w:tcW w:w="1415" w:type="dxa"/>
            <w:tcBorders>
              <w:top w:val="nil"/>
              <w:left w:val="single" w:sz="8" w:space="0" w:color="000000"/>
              <w:bottom w:val="nil"/>
              <w:right w:val="single" w:sz="8" w:space="0" w:color="000000"/>
            </w:tcBorders>
          </w:tcPr>
          <w:p w14:paraId="53A04960" w14:textId="77777777" w:rsidR="00925913" w:rsidRDefault="00477365">
            <w:pPr>
              <w:spacing w:after="0" w:line="259" w:lineRule="auto"/>
              <w:ind w:left="0" w:right="57" w:firstLine="0"/>
              <w:jc w:val="right"/>
            </w:pPr>
            <w:r>
              <w:t xml:space="preserve">-191 </w:t>
            </w:r>
          </w:p>
        </w:tc>
      </w:tr>
      <w:tr w:rsidR="00925913" w14:paraId="4147A905" w14:textId="77777777">
        <w:trPr>
          <w:trHeight w:val="230"/>
        </w:trPr>
        <w:tc>
          <w:tcPr>
            <w:tcW w:w="6345" w:type="dxa"/>
            <w:tcBorders>
              <w:top w:val="nil"/>
              <w:left w:val="single" w:sz="8" w:space="0" w:color="000000"/>
              <w:bottom w:val="nil"/>
              <w:right w:val="single" w:sz="8" w:space="0" w:color="000000"/>
            </w:tcBorders>
          </w:tcPr>
          <w:p w14:paraId="75379533" w14:textId="77777777" w:rsidR="00925913" w:rsidRDefault="00477365">
            <w:pPr>
              <w:spacing w:after="0" w:line="259" w:lineRule="auto"/>
              <w:ind w:left="0" w:right="0" w:firstLine="0"/>
              <w:jc w:val="left"/>
            </w:pPr>
            <w:r>
              <w:t xml:space="preserve">Merseyside Fire and Rescue Service </w:t>
            </w:r>
          </w:p>
        </w:tc>
        <w:tc>
          <w:tcPr>
            <w:tcW w:w="1416" w:type="dxa"/>
            <w:tcBorders>
              <w:top w:val="nil"/>
              <w:left w:val="single" w:sz="8" w:space="0" w:color="000000"/>
              <w:bottom w:val="nil"/>
              <w:right w:val="single" w:sz="8" w:space="0" w:color="000000"/>
            </w:tcBorders>
          </w:tcPr>
          <w:p w14:paraId="7063C786" w14:textId="77777777" w:rsidR="00925913" w:rsidRDefault="00477365">
            <w:pPr>
              <w:spacing w:after="0" w:line="259" w:lineRule="auto"/>
              <w:ind w:left="0" w:right="57" w:firstLine="0"/>
              <w:jc w:val="right"/>
            </w:pPr>
            <w:r>
              <w:t xml:space="preserve">-98 </w:t>
            </w:r>
          </w:p>
        </w:tc>
        <w:tc>
          <w:tcPr>
            <w:tcW w:w="1415" w:type="dxa"/>
            <w:tcBorders>
              <w:top w:val="nil"/>
              <w:left w:val="single" w:sz="8" w:space="0" w:color="000000"/>
              <w:bottom w:val="nil"/>
              <w:right w:val="single" w:sz="8" w:space="0" w:color="000000"/>
            </w:tcBorders>
          </w:tcPr>
          <w:p w14:paraId="3EEA6594" w14:textId="77777777" w:rsidR="00925913" w:rsidRDefault="00477365">
            <w:pPr>
              <w:spacing w:after="0" w:line="259" w:lineRule="auto"/>
              <w:ind w:left="0" w:right="55" w:firstLine="0"/>
              <w:jc w:val="right"/>
            </w:pPr>
            <w:r>
              <w:t xml:space="preserve">-72 </w:t>
            </w:r>
          </w:p>
        </w:tc>
      </w:tr>
      <w:tr w:rsidR="00925913" w14:paraId="67DDBDDA"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752BFEE1" w14:textId="77777777" w:rsidR="00925913" w:rsidRDefault="00477365">
            <w:pPr>
              <w:spacing w:after="12" w:line="259" w:lineRule="auto"/>
              <w:ind w:left="0" w:right="0" w:firstLine="0"/>
              <w:jc w:val="left"/>
            </w:pPr>
            <w:r>
              <w:t xml:space="preserve">Liverpool City region Combined Authority </w:t>
            </w:r>
          </w:p>
          <w:p w14:paraId="33DDE451" w14:textId="77777777" w:rsidR="00925913" w:rsidRDefault="00477365">
            <w:pPr>
              <w:spacing w:after="0" w:line="259" w:lineRule="auto"/>
              <w:ind w:left="0" w:right="0" w:firstLine="0"/>
              <w:jc w:val="left"/>
            </w:pPr>
            <w:r>
              <w:t xml:space="preserve"> </w:t>
            </w:r>
          </w:p>
        </w:tc>
        <w:tc>
          <w:tcPr>
            <w:tcW w:w="1416" w:type="dxa"/>
            <w:tcBorders>
              <w:top w:val="nil"/>
              <w:left w:val="single" w:sz="8" w:space="0" w:color="000000"/>
              <w:bottom w:val="single" w:sz="12" w:space="0" w:color="000000"/>
              <w:right w:val="single" w:sz="8" w:space="0" w:color="000000"/>
            </w:tcBorders>
          </w:tcPr>
          <w:p w14:paraId="628CC486" w14:textId="77777777" w:rsidR="00925913" w:rsidRDefault="00477365">
            <w:pPr>
              <w:spacing w:after="0" w:line="259" w:lineRule="auto"/>
              <w:ind w:left="0" w:right="57" w:firstLine="0"/>
              <w:jc w:val="right"/>
            </w:pPr>
            <w:r>
              <w:t xml:space="preserve">-24 </w:t>
            </w:r>
          </w:p>
        </w:tc>
        <w:tc>
          <w:tcPr>
            <w:tcW w:w="1415" w:type="dxa"/>
            <w:tcBorders>
              <w:top w:val="nil"/>
              <w:left w:val="single" w:sz="8" w:space="0" w:color="000000"/>
              <w:bottom w:val="single" w:sz="12" w:space="0" w:color="000000"/>
              <w:right w:val="single" w:sz="8" w:space="0" w:color="000000"/>
            </w:tcBorders>
          </w:tcPr>
          <w:p w14:paraId="4D5C455C" w14:textId="77777777" w:rsidR="00925913" w:rsidRDefault="00477365">
            <w:pPr>
              <w:spacing w:after="0" w:line="259" w:lineRule="auto"/>
              <w:ind w:left="0" w:right="55" w:firstLine="0"/>
              <w:jc w:val="right"/>
            </w:pPr>
            <w:r>
              <w:t xml:space="preserve">-17 </w:t>
            </w:r>
          </w:p>
        </w:tc>
      </w:tr>
      <w:tr w:rsidR="00925913" w14:paraId="62271DA1" w14:textId="77777777">
        <w:trPr>
          <w:trHeight w:val="260"/>
        </w:trPr>
        <w:tc>
          <w:tcPr>
            <w:tcW w:w="0" w:type="auto"/>
            <w:vMerge/>
            <w:tcBorders>
              <w:top w:val="nil"/>
              <w:left w:val="single" w:sz="8" w:space="0" w:color="000000"/>
              <w:bottom w:val="single" w:sz="8" w:space="0" w:color="000000"/>
              <w:right w:val="single" w:sz="8" w:space="0" w:color="000000"/>
            </w:tcBorders>
          </w:tcPr>
          <w:p w14:paraId="40C92F75" w14:textId="77777777" w:rsidR="00925913" w:rsidRDefault="0092591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012E7E7D" w14:textId="77777777" w:rsidR="00925913" w:rsidRDefault="00477365">
            <w:pPr>
              <w:spacing w:after="0" w:line="259" w:lineRule="auto"/>
              <w:ind w:left="0" w:right="59" w:firstLine="0"/>
              <w:jc w:val="right"/>
            </w:pPr>
            <w:r>
              <w:t xml:space="preserve">-2,348 </w:t>
            </w:r>
          </w:p>
        </w:tc>
        <w:tc>
          <w:tcPr>
            <w:tcW w:w="1415" w:type="dxa"/>
            <w:tcBorders>
              <w:top w:val="single" w:sz="12" w:space="0" w:color="000000"/>
              <w:left w:val="single" w:sz="8" w:space="0" w:color="000000"/>
              <w:bottom w:val="single" w:sz="12" w:space="0" w:color="000000"/>
              <w:right w:val="single" w:sz="8" w:space="0" w:color="000000"/>
            </w:tcBorders>
          </w:tcPr>
          <w:p w14:paraId="6FB732DC" w14:textId="77777777" w:rsidR="00925913" w:rsidRDefault="00477365">
            <w:pPr>
              <w:spacing w:after="0" w:line="259" w:lineRule="auto"/>
              <w:ind w:left="0" w:right="58" w:firstLine="0"/>
              <w:jc w:val="right"/>
            </w:pPr>
            <w:r>
              <w:t xml:space="preserve">-1,764 </w:t>
            </w:r>
          </w:p>
        </w:tc>
      </w:tr>
    </w:tbl>
    <w:p w14:paraId="11A88AAC" w14:textId="77777777" w:rsidR="00925913" w:rsidRDefault="00477365">
      <w:pPr>
        <w:spacing w:after="0" w:line="259" w:lineRule="auto"/>
        <w:ind w:left="0" w:right="0" w:firstLine="0"/>
        <w:jc w:val="left"/>
      </w:pPr>
      <w:r>
        <w:t xml:space="preserve"> </w:t>
      </w:r>
    </w:p>
    <w:tbl>
      <w:tblPr>
        <w:tblStyle w:val="TableGrid"/>
        <w:tblW w:w="9177" w:type="dxa"/>
        <w:tblInd w:w="570" w:type="dxa"/>
        <w:tblCellMar>
          <w:top w:w="4" w:type="dxa"/>
          <w:left w:w="107" w:type="dxa"/>
          <w:bottom w:w="0" w:type="dxa"/>
          <w:right w:w="51" w:type="dxa"/>
        </w:tblCellMar>
        <w:tblLook w:val="04A0" w:firstRow="1" w:lastRow="0" w:firstColumn="1" w:lastColumn="0" w:noHBand="0" w:noVBand="1"/>
      </w:tblPr>
      <w:tblGrid>
        <w:gridCol w:w="6346"/>
        <w:gridCol w:w="1416"/>
        <w:gridCol w:w="1415"/>
      </w:tblGrid>
      <w:tr w:rsidR="00925913" w14:paraId="45129658"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09DCB284" w14:textId="77777777" w:rsidR="00925913" w:rsidRDefault="00477365">
            <w:pPr>
              <w:spacing w:after="0" w:line="259" w:lineRule="auto"/>
              <w:ind w:left="0" w:right="0" w:firstLine="0"/>
              <w:jc w:val="left"/>
            </w:pPr>
            <w:r>
              <w:t xml:space="preserve">Business Rates </w:t>
            </w:r>
          </w:p>
          <w:p w14:paraId="72B9371C" w14:textId="77777777" w:rsidR="00925913" w:rsidRDefault="00477365">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4684201D" w14:textId="77777777" w:rsidR="00925913" w:rsidRDefault="00477365">
            <w:pPr>
              <w:spacing w:after="0" w:line="259" w:lineRule="auto"/>
              <w:ind w:left="0" w:right="129" w:firstLine="0"/>
              <w:jc w:val="right"/>
            </w:pPr>
            <w:r>
              <w:rPr>
                <w:noProof/>
              </w:rPr>
              <w:drawing>
                <wp:inline distT="0" distB="0" distL="0" distR="0" wp14:anchorId="47161E4A" wp14:editId="3694E9D4">
                  <wp:extent cx="606552" cy="240792"/>
                  <wp:effectExtent l="0" t="0" r="0" b="0"/>
                  <wp:docPr id="640889" name="Picture 640889"/>
                  <wp:cNvGraphicFramePr/>
                  <a:graphic xmlns:a="http://schemas.openxmlformats.org/drawingml/2006/main">
                    <a:graphicData uri="http://schemas.openxmlformats.org/drawingml/2006/picture">
                      <pic:pic xmlns:pic="http://schemas.openxmlformats.org/drawingml/2006/picture">
                        <pic:nvPicPr>
                          <pic:cNvPr id="640889" name="Picture 640889"/>
                          <pic:cNvPicPr/>
                        </pic:nvPicPr>
                        <pic:blipFill>
                          <a:blip r:embed="rId168"/>
                          <a:stretch>
                            <a:fillRect/>
                          </a:stretch>
                        </pic:blipFill>
                        <pic:spPr>
                          <a:xfrm>
                            <a:off x="0" y="0"/>
                            <a:ext cx="606552" cy="240792"/>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55D0C496" w14:textId="77777777" w:rsidR="00925913" w:rsidRDefault="00477365">
            <w:pPr>
              <w:spacing w:after="0" w:line="259" w:lineRule="auto"/>
              <w:ind w:left="0" w:right="127" w:firstLine="0"/>
              <w:jc w:val="right"/>
            </w:pPr>
            <w:r>
              <w:rPr>
                <w:noProof/>
              </w:rPr>
              <w:drawing>
                <wp:inline distT="0" distB="0" distL="0" distR="0" wp14:anchorId="09DB47E8" wp14:editId="3C62333F">
                  <wp:extent cx="606553" cy="240792"/>
                  <wp:effectExtent l="0" t="0" r="0" b="0"/>
                  <wp:docPr id="640890" name="Picture 640890"/>
                  <wp:cNvGraphicFramePr/>
                  <a:graphic xmlns:a="http://schemas.openxmlformats.org/drawingml/2006/main">
                    <a:graphicData uri="http://schemas.openxmlformats.org/drawingml/2006/picture">
                      <pic:pic xmlns:pic="http://schemas.openxmlformats.org/drawingml/2006/picture">
                        <pic:nvPicPr>
                          <pic:cNvPr id="640890" name="Picture 640890"/>
                          <pic:cNvPicPr/>
                        </pic:nvPicPr>
                        <pic:blipFill>
                          <a:blip r:embed="rId169"/>
                          <a:stretch>
                            <a:fillRect/>
                          </a:stretch>
                        </pic:blipFill>
                        <pic:spPr>
                          <a:xfrm>
                            <a:off x="0" y="0"/>
                            <a:ext cx="606553" cy="240792"/>
                          </a:xfrm>
                          <a:prstGeom prst="rect">
                            <a:avLst/>
                          </a:prstGeom>
                        </pic:spPr>
                      </pic:pic>
                    </a:graphicData>
                  </a:graphic>
                </wp:inline>
              </w:drawing>
            </w:r>
            <w:r>
              <w:t xml:space="preserve"> </w:t>
            </w:r>
          </w:p>
        </w:tc>
      </w:tr>
      <w:tr w:rsidR="00925913" w14:paraId="350A9BA7" w14:textId="77777777">
        <w:trPr>
          <w:trHeight w:val="476"/>
        </w:trPr>
        <w:tc>
          <w:tcPr>
            <w:tcW w:w="6345" w:type="dxa"/>
            <w:tcBorders>
              <w:top w:val="single" w:sz="8" w:space="0" w:color="000000"/>
              <w:left w:val="single" w:sz="8" w:space="0" w:color="000000"/>
              <w:bottom w:val="nil"/>
              <w:right w:val="single" w:sz="8" w:space="0" w:color="000000"/>
            </w:tcBorders>
          </w:tcPr>
          <w:p w14:paraId="751E7E5D" w14:textId="77777777" w:rsidR="00925913" w:rsidRDefault="00477365">
            <w:pPr>
              <w:spacing w:after="0" w:line="259" w:lineRule="auto"/>
              <w:ind w:left="0" w:right="0" w:firstLine="0"/>
              <w:jc w:val="left"/>
            </w:pPr>
            <w:r>
              <w:t xml:space="preserve"> </w:t>
            </w:r>
          </w:p>
          <w:p w14:paraId="2DE2B22B" w14:textId="77777777" w:rsidR="00925913" w:rsidRDefault="00477365">
            <w:pPr>
              <w:spacing w:after="0" w:line="259" w:lineRule="auto"/>
              <w:ind w:left="0" w:right="0" w:firstLine="0"/>
              <w:jc w:val="left"/>
            </w:pPr>
            <w:r>
              <w:t xml:space="preserve">Sefton Council </w:t>
            </w:r>
          </w:p>
        </w:tc>
        <w:tc>
          <w:tcPr>
            <w:tcW w:w="1416" w:type="dxa"/>
            <w:tcBorders>
              <w:top w:val="single" w:sz="8" w:space="0" w:color="000000"/>
              <w:left w:val="single" w:sz="8" w:space="0" w:color="000000"/>
              <w:bottom w:val="nil"/>
              <w:right w:val="single" w:sz="8" w:space="0" w:color="000000"/>
            </w:tcBorders>
          </w:tcPr>
          <w:p w14:paraId="6CD9E32D" w14:textId="77777777" w:rsidR="00925913" w:rsidRDefault="00477365">
            <w:pPr>
              <w:spacing w:after="0" w:line="259" w:lineRule="auto"/>
              <w:ind w:left="0" w:right="1" w:firstLine="0"/>
              <w:jc w:val="right"/>
            </w:pPr>
            <w:r>
              <w:t xml:space="preserve"> </w:t>
            </w:r>
          </w:p>
          <w:p w14:paraId="7DED2117" w14:textId="77777777" w:rsidR="00925913" w:rsidRDefault="00477365">
            <w:pPr>
              <w:spacing w:after="0" w:line="259" w:lineRule="auto"/>
              <w:ind w:left="0" w:right="59" w:firstLine="0"/>
              <w:jc w:val="right"/>
            </w:pPr>
            <w:r>
              <w:t xml:space="preserve">610 </w:t>
            </w:r>
          </w:p>
        </w:tc>
        <w:tc>
          <w:tcPr>
            <w:tcW w:w="1415" w:type="dxa"/>
            <w:tcBorders>
              <w:top w:val="single" w:sz="8" w:space="0" w:color="000000"/>
              <w:left w:val="single" w:sz="8" w:space="0" w:color="000000"/>
              <w:bottom w:val="nil"/>
              <w:right w:val="single" w:sz="8" w:space="0" w:color="000000"/>
            </w:tcBorders>
          </w:tcPr>
          <w:p w14:paraId="0D1B775B" w14:textId="77777777" w:rsidR="00925913" w:rsidRDefault="00477365">
            <w:pPr>
              <w:spacing w:after="0" w:line="259" w:lineRule="auto"/>
              <w:ind w:left="0" w:right="0" w:firstLine="0"/>
              <w:jc w:val="right"/>
            </w:pPr>
            <w:r>
              <w:t xml:space="preserve"> </w:t>
            </w:r>
          </w:p>
          <w:p w14:paraId="71BE853E" w14:textId="77777777" w:rsidR="00925913" w:rsidRDefault="00477365">
            <w:pPr>
              <w:spacing w:after="0" w:line="259" w:lineRule="auto"/>
              <w:ind w:left="0" w:right="58" w:firstLine="0"/>
              <w:jc w:val="right"/>
            </w:pPr>
            <w:r>
              <w:t xml:space="preserve">-38,814 </w:t>
            </w:r>
          </w:p>
        </w:tc>
      </w:tr>
      <w:tr w:rsidR="00925913" w14:paraId="765EF7CF"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73022085" w14:textId="77777777" w:rsidR="00925913" w:rsidRDefault="00477365">
            <w:pPr>
              <w:spacing w:after="12" w:line="259" w:lineRule="auto"/>
              <w:ind w:left="0" w:right="0" w:firstLine="0"/>
              <w:jc w:val="left"/>
            </w:pPr>
            <w:r>
              <w:t xml:space="preserve">Merseyside Fire and Rescue Service </w:t>
            </w:r>
          </w:p>
          <w:p w14:paraId="33A679C4" w14:textId="77777777" w:rsidR="00925913" w:rsidRDefault="00477365">
            <w:pPr>
              <w:spacing w:after="0" w:line="259" w:lineRule="auto"/>
              <w:ind w:left="0" w:right="0" w:firstLine="0"/>
              <w:jc w:val="left"/>
            </w:pPr>
            <w:r>
              <w:t xml:space="preserve"> </w:t>
            </w:r>
          </w:p>
        </w:tc>
        <w:tc>
          <w:tcPr>
            <w:tcW w:w="1416" w:type="dxa"/>
            <w:tcBorders>
              <w:top w:val="nil"/>
              <w:left w:val="single" w:sz="8" w:space="0" w:color="000000"/>
              <w:bottom w:val="single" w:sz="12" w:space="0" w:color="000000"/>
              <w:right w:val="single" w:sz="8" w:space="0" w:color="000000"/>
            </w:tcBorders>
          </w:tcPr>
          <w:p w14:paraId="149A19F7" w14:textId="77777777" w:rsidR="00925913" w:rsidRDefault="00477365">
            <w:pPr>
              <w:spacing w:after="0" w:line="259" w:lineRule="auto"/>
              <w:ind w:left="0" w:right="57" w:firstLine="0"/>
              <w:jc w:val="right"/>
            </w:pPr>
            <w:r>
              <w:t xml:space="preserve">6 </w:t>
            </w:r>
          </w:p>
        </w:tc>
        <w:tc>
          <w:tcPr>
            <w:tcW w:w="1415" w:type="dxa"/>
            <w:tcBorders>
              <w:top w:val="nil"/>
              <w:left w:val="single" w:sz="8" w:space="0" w:color="000000"/>
              <w:bottom w:val="single" w:sz="12" w:space="0" w:color="000000"/>
              <w:right w:val="single" w:sz="8" w:space="0" w:color="000000"/>
            </w:tcBorders>
          </w:tcPr>
          <w:p w14:paraId="76E2D053" w14:textId="77777777" w:rsidR="00925913" w:rsidRDefault="00477365">
            <w:pPr>
              <w:spacing w:after="0" w:line="259" w:lineRule="auto"/>
              <w:ind w:left="0" w:right="57" w:firstLine="0"/>
              <w:jc w:val="right"/>
            </w:pPr>
            <w:r>
              <w:t xml:space="preserve">-392 </w:t>
            </w:r>
          </w:p>
        </w:tc>
      </w:tr>
      <w:tr w:rsidR="00925913" w14:paraId="3BDB0805" w14:textId="77777777">
        <w:trPr>
          <w:trHeight w:val="258"/>
        </w:trPr>
        <w:tc>
          <w:tcPr>
            <w:tcW w:w="0" w:type="auto"/>
            <w:vMerge/>
            <w:tcBorders>
              <w:top w:val="nil"/>
              <w:left w:val="single" w:sz="8" w:space="0" w:color="000000"/>
              <w:bottom w:val="single" w:sz="8" w:space="0" w:color="000000"/>
              <w:right w:val="single" w:sz="8" w:space="0" w:color="000000"/>
            </w:tcBorders>
          </w:tcPr>
          <w:p w14:paraId="3455C38D" w14:textId="77777777" w:rsidR="00925913" w:rsidRDefault="0092591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593BBBBB" w14:textId="77777777" w:rsidR="00925913" w:rsidRDefault="00477365">
            <w:pPr>
              <w:spacing w:after="0" w:line="259" w:lineRule="auto"/>
              <w:ind w:left="0" w:right="59" w:firstLine="0"/>
              <w:jc w:val="right"/>
            </w:pPr>
            <w:r>
              <w:t xml:space="preserve">616 </w:t>
            </w:r>
          </w:p>
        </w:tc>
        <w:tc>
          <w:tcPr>
            <w:tcW w:w="1415" w:type="dxa"/>
            <w:tcBorders>
              <w:top w:val="single" w:sz="12" w:space="0" w:color="000000"/>
              <w:left w:val="single" w:sz="8" w:space="0" w:color="000000"/>
              <w:bottom w:val="single" w:sz="12" w:space="0" w:color="000000"/>
              <w:right w:val="single" w:sz="8" w:space="0" w:color="000000"/>
            </w:tcBorders>
          </w:tcPr>
          <w:p w14:paraId="639DE806" w14:textId="77777777" w:rsidR="00925913" w:rsidRDefault="00477365">
            <w:pPr>
              <w:spacing w:after="0" w:line="259" w:lineRule="auto"/>
              <w:ind w:left="0" w:right="58" w:firstLine="0"/>
              <w:jc w:val="right"/>
            </w:pPr>
            <w:r>
              <w:t xml:space="preserve">-39,206 </w:t>
            </w:r>
          </w:p>
        </w:tc>
      </w:tr>
    </w:tbl>
    <w:p w14:paraId="5CCF797D" w14:textId="77777777" w:rsidR="00925913" w:rsidRDefault="00477365">
      <w:pPr>
        <w:spacing w:after="0" w:line="259" w:lineRule="auto"/>
        <w:ind w:left="0" w:right="0" w:firstLine="0"/>
        <w:jc w:val="left"/>
      </w:pPr>
      <w:r>
        <w:t xml:space="preserve"> </w:t>
      </w:r>
    </w:p>
    <w:p w14:paraId="1E7489CD" w14:textId="77777777" w:rsidR="00925913" w:rsidRDefault="00477365">
      <w:pPr>
        <w:spacing w:after="0" w:line="259" w:lineRule="auto"/>
        <w:ind w:left="0" w:right="0" w:firstLine="0"/>
        <w:jc w:val="left"/>
      </w:pPr>
      <w:r>
        <w:t xml:space="preserve"> </w:t>
      </w:r>
    </w:p>
    <w:p w14:paraId="77D74BB2" w14:textId="77777777" w:rsidR="00925913" w:rsidRDefault="00477365">
      <w:pPr>
        <w:numPr>
          <w:ilvl w:val="0"/>
          <w:numId w:val="52"/>
        </w:numPr>
        <w:spacing w:after="3" w:line="252" w:lineRule="auto"/>
        <w:ind w:right="0" w:hanging="708"/>
        <w:jc w:val="left"/>
      </w:pPr>
      <w:r>
        <w:rPr>
          <w:b/>
          <w:u w:val="single" w:color="000000"/>
        </w:rPr>
        <w:t>BUSINESS RATES MULTIPLIER AND RATEABLE VALUE</w:t>
      </w:r>
      <w:r>
        <w:rPr>
          <w:b/>
        </w:rPr>
        <w:t xml:space="preserve"> </w:t>
      </w:r>
      <w:r>
        <w:rPr>
          <w:b/>
        </w:rPr>
        <w:tab/>
        <w:t xml:space="preserve"> </w:t>
      </w:r>
      <w:r>
        <w:rPr>
          <w:b/>
        </w:rPr>
        <w:tab/>
        <w:t xml:space="preserve"> </w:t>
      </w:r>
      <w:r>
        <w:rPr>
          <w:b/>
        </w:rPr>
        <w:tab/>
        <w:t xml:space="preserve"> </w:t>
      </w:r>
      <w:r>
        <w:rPr>
          <w:b/>
        </w:rPr>
        <w:tab/>
        <w:t xml:space="preserve"> </w:t>
      </w:r>
    </w:p>
    <w:p w14:paraId="197FDDC8" w14:textId="77777777" w:rsidR="00925913" w:rsidRDefault="00477365">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596C0DB5" w14:textId="77777777" w:rsidR="00925913" w:rsidRDefault="00477365">
      <w:pPr>
        <w:ind w:left="708" w:right="0" w:hanging="708"/>
      </w:pPr>
      <w:r>
        <w:t xml:space="preserve">  Under the arrangements for nationally uniform business rates, the Council collects rates for its area, which are based on local rateable values multiplied by a uniform rate.  The business rate multipliers applied are shown below: </w:t>
      </w:r>
    </w:p>
    <w:p w14:paraId="2156C09B" w14:textId="77777777" w:rsidR="00925913" w:rsidRDefault="00477365">
      <w:pPr>
        <w:spacing w:after="0" w:line="259" w:lineRule="auto"/>
        <w:ind w:left="0" w:right="0" w:firstLine="0"/>
        <w:jc w:val="left"/>
      </w:pPr>
      <w:r>
        <w:t xml:space="preserve"> </w:t>
      </w:r>
    </w:p>
    <w:tbl>
      <w:tblPr>
        <w:tblStyle w:val="TableGrid"/>
        <w:tblW w:w="9185" w:type="dxa"/>
        <w:tblInd w:w="603" w:type="dxa"/>
        <w:tblCellMar>
          <w:top w:w="4" w:type="dxa"/>
          <w:left w:w="108" w:type="dxa"/>
          <w:bottom w:w="0" w:type="dxa"/>
          <w:right w:w="115" w:type="dxa"/>
        </w:tblCellMar>
        <w:tblLook w:val="04A0" w:firstRow="1" w:lastRow="0" w:firstColumn="1" w:lastColumn="0" w:noHBand="0" w:noVBand="1"/>
      </w:tblPr>
      <w:tblGrid>
        <w:gridCol w:w="6351"/>
        <w:gridCol w:w="1418"/>
        <w:gridCol w:w="1416"/>
      </w:tblGrid>
      <w:tr w:rsidR="00925913" w14:paraId="707496CB" w14:textId="77777777">
        <w:trPr>
          <w:trHeight w:val="245"/>
        </w:trPr>
        <w:tc>
          <w:tcPr>
            <w:tcW w:w="6351" w:type="dxa"/>
            <w:tcBorders>
              <w:top w:val="single" w:sz="8" w:space="0" w:color="000000"/>
              <w:left w:val="single" w:sz="4" w:space="0" w:color="000000"/>
              <w:bottom w:val="single" w:sz="8" w:space="0" w:color="000000"/>
              <w:right w:val="single" w:sz="4" w:space="0" w:color="000000"/>
            </w:tcBorders>
            <w:shd w:val="clear" w:color="auto" w:fill="FFCC99"/>
          </w:tcPr>
          <w:p w14:paraId="1827CAB6" w14:textId="77777777" w:rsidR="00925913" w:rsidRDefault="00477365">
            <w:pPr>
              <w:spacing w:after="0" w:line="259" w:lineRule="auto"/>
              <w:ind w:left="0" w:right="0" w:firstLine="0"/>
              <w:jc w:val="left"/>
            </w:pPr>
            <w:r>
              <w:t xml:space="preserve">Multipliers </w:t>
            </w:r>
          </w:p>
        </w:tc>
        <w:tc>
          <w:tcPr>
            <w:tcW w:w="1418" w:type="dxa"/>
            <w:tcBorders>
              <w:top w:val="single" w:sz="8" w:space="0" w:color="000000"/>
              <w:left w:val="single" w:sz="4" w:space="0" w:color="000000"/>
              <w:bottom w:val="single" w:sz="8" w:space="0" w:color="000000"/>
              <w:right w:val="single" w:sz="4" w:space="0" w:color="000000"/>
            </w:tcBorders>
            <w:shd w:val="clear" w:color="auto" w:fill="FFCC99"/>
          </w:tcPr>
          <w:p w14:paraId="499857C5" w14:textId="77777777" w:rsidR="00925913" w:rsidRDefault="00477365">
            <w:pPr>
              <w:spacing w:after="0" w:line="259" w:lineRule="auto"/>
              <w:ind w:left="3" w:right="0" w:firstLine="0"/>
              <w:jc w:val="center"/>
            </w:pPr>
            <w:r>
              <w:t xml:space="preserve">2020/2021 </w:t>
            </w:r>
          </w:p>
        </w:tc>
        <w:tc>
          <w:tcPr>
            <w:tcW w:w="1416" w:type="dxa"/>
            <w:tcBorders>
              <w:top w:val="single" w:sz="8" w:space="0" w:color="000000"/>
              <w:left w:val="single" w:sz="4" w:space="0" w:color="000000"/>
              <w:bottom w:val="single" w:sz="8" w:space="0" w:color="000000"/>
              <w:right w:val="single" w:sz="4" w:space="0" w:color="000000"/>
            </w:tcBorders>
            <w:shd w:val="clear" w:color="auto" w:fill="FFCC99"/>
          </w:tcPr>
          <w:p w14:paraId="746C0E7C" w14:textId="77777777" w:rsidR="00925913" w:rsidRDefault="00477365">
            <w:pPr>
              <w:spacing w:after="0" w:line="259" w:lineRule="auto"/>
              <w:ind w:left="8" w:right="0" w:firstLine="0"/>
              <w:jc w:val="center"/>
            </w:pPr>
            <w:r>
              <w:t xml:space="preserve">2021/2022 </w:t>
            </w:r>
          </w:p>
        </w:tc>
      </w:tr>
      <w:tr w:rsidR="00925913" w14:paraId="4BD43C82" w14:textId="77777777">
        <w:trPr>
          <w:trHeight w:val="245"/>
        </w:trPr>
        <w:tc>
          <w:tcPr>
            <w:tcW w:w="6351" w:type="dxa"/>
            <w:tcBorders>
              <w:top w:val="single" w:sz="8" w:space="0" w:color="000000"/>
              <w:left w:val="single" w:sz="4" w:space="0" w:color="000000"/>
              <w:bottom w:val="nil"/>
              <w:right w:val="single" w:sz="4" w:space="0" w:color="000000"/>
            </w:tcBorders>
          </w:tcPr>
          <w:p w14:paraId="43C9CB61" w14:textId="77777777" w:rsidR="00925913" w:rsidRDefault="00477365">
            <w:pPr>
              <w:spacing w:after="0" w:line="259" w:lineRule="auto"/>
              <w:ind w:left="0" w:right="0" w:firstLine="0"/>
              <w:jc w:val="left"/>
            </w:pPr>
            <w:r>
              <w:t xml:space="preserve">Standard Business Rate Multiplier </w:t>
            </w:r>
          </w:p>
        </w:tc>
        <w:tc>
          <w:tcPr>
            <w:tcW w:w="1418" w:type="dxa"/>
            <w:tcBorders>
              <w:top w:val="single" w:sz="8" w:space="0" w:color="000000"/>
              <w:left w:val="single" w:sz="4" w:space="0" w:color="000000"/>
              <w:bottom w:val="nil"/>
              <w:right w:val="single" w:sz="4" w:space="0" w:color="000000"/>
            </w:tcBorders>
          </w:tcPr>
          <w:p w14:paraId="2F8C15CA" w14:textId="77777777" w:rsidR="00925913" w:rsidRDefault="00477365">
            <w:pPr>
              <w:spacing w:after="0" w:line="259" w:lineRule="auto"/>
              <w:ind w:left="5" w:right="0" w:firstLine="0"/>
              <w:jc w:val="center"/>
            </w:pPr>
            <w:r>
              <w:t xml:space="preserve">51.2p </w:t>
            </w:r>
          </w:p>
        </w:tc>
        <w:tc>
          <w:tcPr>
            <w:tcW w:w="1416" w:type="dxa"/>
            <w:tcBorders>
              <w:top w:val="single" w:sz="8" w:space="0" w:color="000000"/>
              <w:left w:val="single" w:sz="4" w:space="0" w:color="000000"/>
              <w:bottom w:val="nil"/>
              <w:right w:val="single" w:sz="4" w:space="0" w:color="000000"/>
            </w:tcBorders>
          </w:tcPr>
          <w:p w14:paraId="2C2CC026" w14:textId="77777777" w:rsidR="00925913" w:rsidRDefault="00477365">
            <w:pPr>
              <w:spacing w:after="0" w:line="259" w:lineRule="auto"/>
              <w:ind w:left="10" w:right="0" w:firstLine="0"/>
              <w:jc w:val="center"/>
            </w:pPr>
            <w:r>
              <w:t xml:space="preserve">51.2p </w:t>
            </w:r>
          </w:p>
        </w:tc>
      </w:tr>
      <w:tr w:rsidR="00925913" w14:paraId="774B82DD" w14:textId="77777777">
        <w:trPr>
          <w:trHeight w:val="232"/>
        </w:trPr>
        <w:tc>
          <w:tcPr>
            <w:tcW w:w="6351" w:type="dxa"/>
            <w:tcBorders>
              <w:top w:val="nil"/>
              <w:left w:val="single" w:sz="4" w:space="0" w:color="000000"/>
              <w:bottom w:val="single" w:sz="4" w:space="0" w:color="000000"/>
              <w:right w:val="single" w:sz="4" w:space="0" w:color="000000"/>
            </w:tcBorders>
          </w:tcPr>
          <w:p w14:paraId="282224BD" w14:textId="77777777" w:rsidR="00925913" w:rsidRDefault="00477365">
            <w:pPr>
              <w:spacing w:after="0" w:line="259" w:lineRule="auto"/>
              <w:ind w:left="0" w:right="0" w:firstLine="0"/>
              <w:jc w:val="left"/>
            </w:pPr>
            <w:r>
              <w:t xml:space="preserve">Small Business Rate Multiplier </w:t>
            </w:r>
          </w:p>
        </w:tc>
        <w:tc>
          <w:tcPr>
            <w:tcW w:w="1418" w:type="dxa"/>
            <w:tcBorders>
              <w:top w:val="nil"/>
              <w:left w:val="single" w:sz="4" w:space="0" w:color="000000"/>
              <w:bottom w:val="single" w:sz="4" w:space="0" w:color="000000"/>
              <w:right w:val="single" w:sz="4" w:space="0" w:color="000000"/>
            </w:tcBorders>
          </w:tcPr>
          <w:p w14:paraId="40E83483" w14:textId="77777777" w:rsidR="00925913" w:rsidRDefault="00477365">
            <w:pPr>
              <w:spacing w:after="0" w:line="259" w:lineRule="auto"/>
              <w:ind w:left="5" w:right="0" w:firstLine="0"/>
              <w:jc w:val="center"/>
            </w:pPr>
            <w:r>
              <w:t xml:space="preserve">49.9p </w:t>
            </w:r>
          </w:p>
        </w:tc>
        <w:tc>
          <w:tcPr>
            <w:tcW w:w="1416" w:type="dxa"/>
            <w:tcBorders>
              <w:top w:val="nil"/>
              <w:left w:val="single" w:sz="4" w:space="0" w:color="000000"/>
              <w:bottom w:val="single" w:sz="4" w:space="0" w:color="000000"/>
              <w:right w:val="single" w:sz="4" w:space="0" w:color="000000"/>
            </w:tcBorders>
          </w:tcPr>
          <w:p w14:paraId="273354DE" w14:textId="77777777" w:rsidR="00925913" w:rsidRDefault="00477365">
            <w:pPr>
              <w:spacing w:after="0" w:line="259" w:lineRule="auto"/>
              <w:ind w:left="10" w:right="0" w:firstLine="0"/>
              <w:jc w:val="center"/>
            </w:pPr>
            <w:r>
              <w:t xml:space="preserve">49.9p </w:t>
            </w:r>
          </w:p>
        </w:tc>
      </w:tr>
    </w:tbl>
    <w:p w14:paraId="26E85DA9" w14:textId="77777777" w:rsidR="00925913" w:rsidRDefault="00477365">
      <w:pPr>
        <w:spacing w:after="0" w:line="259" w:lineRule="auto"/>
        <w:ind w:left="0" w:right="0" w:firstLine="0"/>
        <w:jc w:val="left"/>
      </w:pPr>
      <w:r>
        <w:t xml:space="preserve"> </w:t>
      </w:r>
    </w:p>
    <w:p w14:paraId="3B5DDC29" w14:textId="77777777" w:rsidR="00925913" w:rsidRDefault="00477365">
      <w:pPr>
        <w:ind w:left="714" w:right="0"/>
      </w:pPr>
      <w:r>
        <w:t xml:space="preserve">The total non-domestic rateable value </w:t>
      </w:r>
      <w:r>
        <w:t xml:space="preserve">on Sefton’s Rating List was £180,991,064 at 31 March 2022 (£181,970,214 at 31 March 2021). </w:t>
      </w:r>
    </w:p>
    <w:p w14:paraId="1AD3DA7A" w14:textId="77777777" w:rsidR="00925913" w:rsidRDefault="00477365">
      <w:pPr>
        <w:spacing w:after="0" w:line="259" w:lineRule="auto"/>
        <w:ind w:left="0" w:right="0" w:firstLine="0"/>
        <w:jc w:val="left"/>
      </w:pPr>
      <w:r>
        <w:t xml:space="preserve"> </w:t>
      </w:r>
    </w:p>
    <w:p w14:paraId="4C713C08" w14:textId="77777777" w:rsidR="00925913" w:rsidRDefault="00477365">
      <w:pPr>
        <w:spacing w:after="0" w:line="259" w:lineRule="auto"/>
        <w:ind w:left="0" w:right="0" w:firstLine="0"/>
        <w:jc w:val="left"/>
      </w:pPr>
      <w:r>
        <w:t xml:space="preserve"> </w:t>
      </w:r>
    </w:p>
    <w:p w14:paraId="2F18E436" w14:textId="77777777" w:rsidR="00925913" w:rsidRDefault="00477365">
      <w:pPr>
        <w:numPr>
          <w:ilvl w:val="0"/>
          <w:numId w:val="52"/>
        </w:numPr>
        <w:spacing w:after="3" w:line="252" w:lineRule="auto"/>
        <w:ind w:right="0" w:hanging="708"/>
        <w:jc w:val="left"/>
      </w:pPr>
      <w:r>
        <w:rPr>
          <w:b/>
          <w:u w:val="single" w:color="000000"/>
        </w:rPr>
        <w:t>PRECEPTS AND DEMANDS ON THE COLLECTION FUND</w:t>
      </w:r>
      <w:r>
        <w:rPr>
          <w:b/>
        </w:rPr>
        <w:t xml:space="preserve"> </w:t>
      </w:r>
      <w:r>
        <w:rPr>
          <w:b/>
        </w:rPr>
        <w:tab/>
        <w:t xml:space="preserve"> </w:t>
      </w:r>
      <w:r>
        <w:rPr>
          <w:b/>
        </w:rPr>
        <w:tab/>
        <w:t xml:space="preserve"> </w:t>
      </w:r>
      <w:r>
        <w:rPr>
          <w:b/>
        </w:rPr>
        <w:tab/>
        <w:t xml:space="preserve"> </w:t>
      </w:r>
      <w:r>
        <w:rPr>
          <w:b/>
        </w:rPr>
        <w:tab/>
        <w:t xml:space="preserve"> </w:t>
      </w:r>
    </w:p>
    <w:p w14:paraId="68F7B545" w14:textId="77777777" w:rsidR="00925913" w:rsidRDefault="00477365">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01F2071D" w14:textId="77777777" w:rsidR="00925913" w:rsidRDefault="00477365">
      <w:pPr>
        <w:tabs>
          <w:tab w:val="center" w:pos="396"/>
          <w:tab w:val="center" w:pos="4362"/>
        </w:tabs>
        <w:ind w:left="0" w:right="0" w:firstLine="0"/>
        <w:jc w:val="left"/>
      </w:pPr>
      <w:r>
        <w:t xml:space="preserve"> </w:t>
      </w:r>
      <w:r>
        <w:tab/>
        <w:t xml:space="preserve"> </w:t>
      </w:r>
      <w:r>
        <w:tab/>
        <w:t xml:space="preserve">The following precepts and demands have been made on the fund during the year: </w:t>
      </w:r>
    </w:p>
    <w:p w14:paraId="3D079E5B" w14:textId="77777777" w:rsidR="00925913" w:rsidRDefault="00477365">
      <w:pPr>
        <w:spacing w:after="0" w:line="259" w:lineRule="auto"/>
        <w:ind w:left="0" w:right="0" w:firstLine="0"/>
        <w:jc w:val="left"/>
      </w:pPr>
      <w:r>
        <w:t xml:space="preserve"> </w:t>
      </w:r>
    </w:p>
    <w:tbl>
      <w:tblPr>
        <w:tblStyle w:val="TableGrid"/>
        <w:tblW w:w="9177" w:type="dxa"/>
        <w:tblInd w:w="570" w:type="dxa"/>
        <w:tblCellMar>
          <w:top w:w="3" w:type="dxa"/>
          <w:left w:w="107" w:type="dxa"/>
          <w:bottom w:w="0" w:type="dxa"/>
          <w:right w:w="51" w:type="dxa"/>
        </w:tblCellMar>
        <w:tblLook w:val="04A0" w:firstRow="1" w:lastRow="0" w:firstColumn="1" w:lastColumn="0" w:noHBand="0" w:noVBand="1"/>
      </w:tblPr>
      <w:tblGrid>
        <w:gridCol w:w="6346"/>
        <w:gridCol w:w="1416"/>
        <w:gridCol w:w="1415"/>
      </w:tblGrid>
      <w:tr w:rsidR="00925913" w14:paraId="02FCC1DE" w14:textId="77777777">
        <w:trPr>
          <w:trHeight w:val="476"/>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6852D317" w14:textId="77777777" w:rsidR="00925913" w:rsidRDefault="00477365">
            <w:pPr>
              <w:spacing w:after="0" w:line="259" w:lineRule="auto"/>
              <w:ind w:left="0" w:right="0" w:firstLine="0"/>
              <w:jc w:val="left"/>
            </w:pPr>
            <w:r>
              <w:t xml:space="preserve">Council Tax </w:t>
            </w:r>
          </w:p>
          <w:p w14:paraId="4C78F584" w14:textId="77777777" w:rsidR="00925913" w:rsidRDefault="00477365">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576FB2D3" w14:textId="77777777" w:rsidR="00925913" w:rsidRDefault="00477365">
            <w:pPr>
              <w:spacing w:after="0" w:line="259" w:lineRule="auto"/>
              <w:ind w:left="0" w:right="129" w:firstLine="0"/>
              <w:jc w:val="right"/>
            </w:pPr>
            <w:r>
              <w:rPr>
                <w:noProof/>
              </w:rPr>
              <w:drawing>
                <wp:inline distT="0" distB="0" distL="0" distR="0" wp14:anchorId="1E54D8EC" wp14:editId="381291D4">
                  <wp:extent cx="606552" cy="243839"/>
                  <wp:effectExtent l="0" t="0" r="0" b="0"/>
                  <wp:docPr id="640885" name="Picture 640885"/>
                  <wp:cNvGraphicFramePr/>
                  <a:graphic xmlns:a="http://schemas.openxmlformats.org/drawingml/2006/main">
                    <a:graphicData uri="http://schemas.openxmlformats.org/drawingml/2006/picture">
                      <pic:pic xmlns:pic="http://schemas.openxmlformats.org/drawingml/2006/picture">
                        <pic:nvPicPr>
                          <pic:cNvPr id="640885" name="Picture 640885"/>
                          <pic:cNvPicPr/>
                        </pic:nvPicPr>
                        <pic:blipFill>
                          <a:blip r:embed="rId170"/>
                          <a:stretch>
                            <a:fillRect/>
                          </a:stretch>
                        </pic:blipFill>
                        <pic:spPr>
                          <a:xfrm>
                            <a:off x="0" y="0"/>
                            <a:ext cx="606552" cy="243839"/>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732C3BBD" w14:textId="77777777" w:rsidR="00925913" w:rsidRDefault="00477365">
            <w:pPr>
              <w:spacing w:after="0" w:line="259" w:lineRule="auto"/>
              <w:ind w:left="0" w:right="127" w:firstLine="0"/>
              <w:jc w:val="right"/>
            </w:pPr>
            <w:r>
              <w:rPr>
                <w:noProof/>
              </w:rPr>
              <w:drawing>
                <wp:inline distT="0" distB="0" distL="0" distR="0" wp14:anchorId="3B713F6B" wp14:editId="029AB7B4">
                  <wp:extent cx="606553" cy="243839"/>
                  <wp:effectExtent l="0" t="0" r="0" b="0"/>
                  <wp:docPr id="640886" name="Picture 640886"/>
                  <wp:cNvGraphicFramePr/>
                  <a:graphic xmlns:a="http://schemas.openxmlformats.org/drawingml/2006/main">
                    <a:graphicData uri="http://schemas.openxmlformats.org/drawingml/2006/picture">
                      <pic:pic xmlns:pic="http://schemas.openxmlformats.org/drawingml/2006/picture">
                        <pic:nvPicPr>
                          <pic:cNvPr id="640886" name="Picture 640886"/>
                          <pic:cNvPicPr/>
                        </pic:nvPicPr>
                        <pic:blipFill>
                          <a:blip r:embed="rId171"/>
                          <a:stretch>
                            <a:fillRect/>
                          </a:stretch>
                        </pic:blipFill>
                        <pic:spPr>
                          <a:xfrm>
                            <a:off x="0" y="0"/>
                            <a:ext cx="606553" cy="243839"/>
                          </a:xfrm>
                          <a:prstGeom prst="rect">
                            <a:avLst/>
                          </a:prstGeom>
                        </pic:spPr>
                      </pic:pic>
                    </a:graphicData>
                  </a:graphic>
                </wp:inline>
              </w:drawing>
            </w:r>
            <w:r>
              <w:t xml:space="preserve"> </w:t>
            </w:r>
          </w:p>
        </w:tc>
      </w:tr>
      <w:tr w:rsidR="00925913" w14:paraId="483CB7DD" w14:textId="77777777">
        <w:trPr>
          <w:trHeight w:val="476"/>
        </w:trPr>
        <w:tc>
          <w:tcPr>
            <w:tcW w:w="6345" w:type="dxa"/>
            <w:tcBorders>
              <w:top w:val="single" w:sz="8" w:space="0" w:color="000000"/>
              <w:left w:val="single" w:sz="8" w:space="0" w:color="000000"/>
              <w:bottom w:val="nil"/>
              <w:right w:val="single" w:sz="8" w:space="0" w:color="000000"/>
            </w:tcBorders>
          </w:tcPr>
          <w:p w14:paraId="35A60D08" w14:textId="77777777" w:rsidR="00925913" w:rsidRDefault="00477365">
            <w:pPr>
              <w:spacing w:after="0" w:line="259" w:lineRule="auto"/>
              <w:ind w:left="0" w:right="0" w:firstLine="0"/>
              <w:jc w:val="left"/>
            </w:pPr>
            <w:r>
              <w:lastRenderedPageBreak/>
              <w:t xml:space="preserve"> </w:t>
            </w:r>
          </w:p>
          <w:p w14:paraId="3E4ECC44" w14:textId="77777777" w:rsidR="00925913" w:rsidRDefault="00477365">
            <w:pPr>
              <w:spacing w:after="0" w:line="259" w:lineRule="auto"/>
              <w:ind w:left="0" w:right="0" w:firstLine="0"/>
              <w:jc w:val="left"/>
            </w:pPr>
            <w:r>
              <w:t xml:space="preserve">Sefton Council (Including Parish Precepts) </w:t>
            </w:r>
          </w:p>
        </w:tc>
        <w:tc>
          <w:tcPr>
            <w:tcW w:w="1416" w:type="dxa"/>
            <w:tcBorders>
              <w:top w:val="single" w:sz="8" w:space="0" w:color="000000"/>
              <w:left w:val="single" w:sz="8" w:space="0" w:color="000000"/>
              <w:bottom w:val="nil"/>
              <w:right w:val="single" w:sz="8" w:space="0" w:color="000000"/>
            </w:tcBorders>
          </w:tcPr>
          <w:p w14:paraId="6FFF2DCF" w14:textId="77777777" w:rsidR="00925913" w:rsidRDefault="00477365">
            <w:pPr>
              <w:spacing w:after="0" w:line="259" w:lineRule="auto"/>
              <w:ind w:left="0" w:right="1" w:firstLine="0"/>
              <w:jc w:val="right"/>
            </w:pPr>
            <w:r>
              <w:t xml:space="preserve"> </w:t>
            </w:r>
          </w:p>
          <w:p w14:paraId="2B8D47A0" w14:textId="77777777" w:rsidR="00925913" w:rsidRDefault="00477365">
            <w:pPr>
              <w:spacing w:after="0" w:line="259" w:lineRule="auto"/>
              <w:ind w:left="0" w:right="60" w:firstLine="0"/>
              <w:jc w:val="right"/>
            </w:pPr>
            <w:r>
              <w:t xml:space="preserve">139,830 </w:t>
            </w:r>
          </w:p>
        </w:tc>
        <w:tc>
          <w:tcPr>
            <w:tcW w:w="1415" w:type="dxa"/>
            <w:tcBorders>
              <w:top w:val="single" w:sz="8" w:space="0" w:color="000000"/>
              <w:left w:val="single" w:sz="8" w:space="0" w:color="000000"/>
              <w:bottom w:val="nil"/>
              <w:right w:val="single" w:sz="8" w:space="0" w:color="000000"/>
            </w:tcBorders>
          </w:tcPr>
          <w:p w14:paraId="66018E7A" w14:textId="77777777" w:rsidR="00925913" w:rsidRDefault="00477365">
            <w:pPr>
              <w:spacing w:after="0" w:line="259" w:lineRule="auto"/>
              <w:ind w:left="0" w:right="0" w:firstLine="0"/>
              <w:jc w:val="right"/>
            </w:pPr>
            <w:r>
              <w:t xml:space="preserve"> </w:t>
            </w:r>
          </w:p>
          <w:p w14:paraId="64C3D7DA" w14:textId="77777777" w:rsidR="00925913" w:rsidRDefault="00477365">
            <w:pPr>
              <w:spacing w:after="0" w:line="259" w:lineRule="auto"/>
              <w:ind w:left="0" w:right="58" w:firstLine="0"/>
              <w:jc w:val="right"/>
            </w:pPr>
            <w:r>
              <w:t xml:space="preserve">143,037 </w:t>
            </w:r>
          </w:p>
        </w:tc>
      </w:tr>
      <w:tr w:rsidR="00925913" w14:paraId="17A21C64" w14:textId="77777777">
        <w:trPr>
          <w:trHeight w:val="229"/>
        </w:trPr>
        <w:tc>
          <w:tcPr>
            <w:tcW w:w="6345" w:type="dxa"/>
            <w:tcBorders>
              <w:top w:val="nil"/>
              <w:left w:val="single" w:sz="8" w:space="0" w:color="000000"/>
              <w:bottom w:val="nil"/>
              <w:right w:val="single" w:sz="8" w:space="0" w:color="000000"/>
            </w:tcBorders>
          </w:tcPr>
          <w:p w14:paraId="5C6661D0" w14:textId="77777777" w:rsidR="00925913" w:rsidRDefault="00477365">
            <w:pPr>
              <w:spacing w:after="0" w:line="259" w:lineRule="auto"/>
              <w:ind w:left="0" w:right="0" w:firstLine="0"/>
              <w:jc w:val="left"/>
            </w:pPr>
            <w:r>
              <w:t xml:space="preserve">Merseyside Police and Crime Commissioner </w:t>
            </w:r>
          </w:p>
        </w:tc>
        <w:tc>
          <w:tcPr>
            <w:tcW w:w="1416" w:type="dxa"/>
            <w:tcBorders>
              <w:top w:val="nil"/>
              <w:left w:val="single" w:sz="8" w:space="0" w:color="000000"/>
              <w:bottom w:val="nil"/>
              <w:right w:val="single" w:sz="8" w:space="0" w:color="000000"/>
            </w:tcBorders>
          </w:tcPr>
          <w:p w14:paraId="5EC3622B" w14:textId="77777777" w:rsidR="00925913" w:rsidRDefault="00477365">
            <w:pPr>
              <w:spacing w:after="0" w:line="259" w:lineRule="auto"/>
              <w:ind w:left="0" w:right="59" w:firstLine="0"/>
              <w:jc w:val="right"/>
            </w:pPr>
            <w:r>
              <w:t xml:space="preserve">17,997 </w:t>
            </w:r>
          </w:p>
        </w:tc>
        <w:tc>
          <w:tcPr>
            <w:tcW w:w="1415" w:type="dxa"/>
            <w:tcBorders>
              <w:top w:val="nil"/>
              <w:left w:val="single" w:sz="8" w:space="0" w:color="000000"/>
              <w:bottom w:val="nil"/>
              <w:right w:val="single" w:sz="8" w:space="0" w:color="000000"/>
            </w:tcBorders>
          </w:tcPr>
          <w:p w14:paraId="089A0442" w14:textId="77777777" w:rsidR="00925913" w:rsidRDefault="00477365">
            <w:pPr>
              <w:spacing w:after="0" w:line="259" w:lineRule="auto"/>
              <w:ind w:left="0" w:right="57" w:firstLine="0"/>
              <w:jc w:val="right"/>
            </w:pPr>
            <w:r>
              <w:t xml:space="preserve">18,775 </w:t>
            </w:r>
          </w:p>
        </w:tc>
      </w:tr>
      <w:tr w:rsidR="00925913" w14:paraId="00B975CC" w14:textId="77777777">
        <w:trPr>
          <w:trHeight w:val="229"/>
        </w:trPr>
        <w:tc>
          <w:tcPr>
            <w:tcW w:w="6345" w:type="dxa"/>
            <w:tcBorders>
              <w:top w:val="nil"/>
              <w:left w:val="single" w:sz="8" w:space="0" w:color="000000"/>
              <w:bottom w:val="nil"/>
              <w:right w:val="single" w:sz="8" w:space="0" w:color="000000"/>
            </w:tcBorders>
          </w:tcPr>
          <w:p w14:paraId="4127D596" w14:textId="77777777" w:rsidR="00925913" w:rsidRDefault="00477365">
            <w:pPr>
              <w:spacing w:after="0" w:line="259" w:lineRule="auto"/>
              <w:ind w:left="0" w:right="0" w:firstLine="0"/>
              <w:jc w:val="left"/>
            </w:pPr>
            <w:r>
              <w:t xml:space="preserve">Merseyside Fire &amp; Rescue Authority </w:t>
            </w:r>
          </w:p>
        </w:tc>
        <w:tc>
          <w:tcPr>
            <w:tcW w:w="1416" w:type="dxa"/>
            <w:tcBorders>
              <w:top w:val="nil"/>
              <w:left w:val="single" w:sz="8" w:space="0" w:color="000000"/>
              <w:bottom w:val="nil"/>
              <w:right w:val="single" w:sz="8" w:space="0" w:color="000000"/>
            </w:tcBorders>
          </w:tcPr>
          <w:p w14:paraId="3039AA3E" w14:textId="77777777" w:rsidR="00925913" w:rsidRDefault="00477365">
            <w:pPr>
              <w:spacing w:after="0" w:line="259" w:lineRule="auto"/>
              <w:ind w:left="0" w:right="59" w:firstLine="0"/>
              <w:jc w:val="right"/>
            </w:pPr>
            <w:r>
              <w:t xml:space="preserve">6,826 </w:t>
            </w:r>
          </w:p>
        </w:tc>
        <w:tc>
          <w:tcPr>
            <w:tcW w:w="1415" w:type="dxa"/>
            <w:tcBorders>
              <w:top w:val="nil"/>
              <w:left w:val="single" w:sz="8" w:space="0" w:color="000000"/>
              <w:bottom w:val="nil"/>
              <w:right w:val="single" w:sz="8" w:space="0" w:color="000000"/>
            </w:tcBorders>
          </w:tcPr>
          <w:p w14:paraId="2F44E2B1" w14:textId="77777777" w:rsidR="00925913" w:rsidRDefault="00477365">
            <w:pPr>
              <w:spacing w:after="0" w:line="259" w:lineRule="auto"/>
              <w:ind w:left="0" w:right="58" w:firstLine="0"/>
              <w:jc w:val="right"/>
            </w:pPr>
            <w:r>
              <w:t xml:space="preserve">6,783 </w:t>
            </w:r>
          </w:p>
        </w:tc>
      </w:tr>
      <w:tr w:rsidR="00925913" w14:paraId="68269907"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65E8D040" w14:textId="77777777" w:rsidR="00925913" w:rsidRDefault="00477365">
            <w:pPr>
              <w:spacing w:after="14" w:line="259" w:lineRule="auto"/>
              <w:ind w:left="0" w:right="0" w:firstLine="0"/>
              <w:jc w:val="left"/>
            </w:pPr>
            <w:r>
              <w:t xml:space="preserve">Liverpool City Region Combined Authority </w:t>
            </w:r>
          </w:p>
          <w:p w14:paraId="2F8A097C" w14:textId="77777777" w:rsidR="00925913" w:rsidRDefault="00477365">
            <w:pPr>
              <w:spacing w:after="0" w:line="259" w:lineRule="auto"/>
              <w:ind w:left="0" w:right="0" w:firstLine="0"/>
              <w:jc w:val="left"/>
            </w:pPr>
            <w:r>
              <w:t xml:space="preserve"> </w:t>
            </w:r>
          </w:p>
        </w:tc>
        <w:tc>
          <w:tcPr>
            <w:tcW w:w="1416" w:type="dxa"/>
            <w:tcBorders>
              <w:top w:val="nil"/>
              <w:left w:val="single" w:sz="8" w:space="0" w:color="000000"/>
              <w:bottom w:val="single" w:sz="12" w:space="0" w:color="000000"/>
              <w:right w:val="single" w:sz="8" w:space="0" w:color="000000"/>
            </w:tcBorders>
          </w:tcPr>
          <w:p w14:paraId="5D9A9E01" w14:textId="77777777" w:rsidR="00925913" w:rsidRDefault="00477365">
            <w:pPr>
              <w:spacing w:after="0" w:line="259" w:lineRule="auto"/>
              <w:ind w:left="0" w:right="59" w:firstLine="0"/>
              <w:jc w:val="right"/>
            </w:pPr>
            <w:r>
              <w:t xml:space="preserve">1,613 </w:t>
            </w:r>
          </w:p>
        </w:tc>
        <w:tc>
          <w:tcPr>
            <w:tcW w:w="1415" w:type="dxa"/>
            <w:tcBorders>
              <w:top w:val="nil"/>
              <w:left w:val="single" w:sz="8" w:space="0" w:color="000000"/>
              <w:bottom w:val="single" w:sz="12" w:space="0" w:color="000000"/>
              <w:right w:val="single" w:sz="8" w:space="0" w:color="000000"/>
            </w:tcBorders>
          </w:tcPr>
          <w:p w14:paraId="0FAC82E7" w14:textId="77777777" w:rsidR="00925913" w:rsidRDefault="00477365">
            <w:pPr>
              <w:spacing w:after="0" w:line="259" w:lineRule="auto"/>
              <w:ind w:left="0" w:right="58" w:firstLine="0"/>
              <w:jc w:val="right"/>
            </w:pPr>
            <w:r>
              <w:t xml:space="preserve">1,572 </w:t>
            </w:r>
          </w:p>
        </w:tc>
      </w:tr>
      <w:tr w:rsidR="00925913" w14:paraId="775ADC75" w14:textId="77777777">
        <w:trPr>
          <w:trHeight w:val="260"/>
        </w:trPr>
        <w:tc>
          <w:tcPr>
            <w:tcW w:w="0" w:type="auto"/>
            <w:vMerge/>
            <w:tcBorders>
              <w:top w:val="nil"/>
              <w:left w:val="single" w:sz="8" w:space="0" w:color="000000"/>
              <w:bottom w:val="single" w:sz="8" w:space="0" w:color="000000"/>
              <w:right w:val="single" w:sz="8" w:space="0" w:color="000000"/>
            </w:tcBorders>
          </w:tcPr>
          <w:p w14:paraId="2BC99BD4" w14:textId="77777777" w:rsidR="00925913" w:rsidRDefault="0092591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706BD846" w14:textId="77777777" w:rsidR="00925913" w:rsidRDefault="00477365">
            <w:pPr>
              <w:spacing w:after="0" w:line="259" w:lineRule="auto"/>
              <w:ind w:left="0" w:right="60" w:firstLine="0"/>
              <w:jc w:val="right"/>
            </w:pPr>
            <w:r>
              <w:t xml:space="preserve">166,267 </w:t>
            </w:r>
          </w:p>
        </w:tc>
        <w:tc>
          <w:tcPr>
            <w:tcW w:w="1415" w:type="dxa"/>
            <w:tcBorders>
              <w:top w:val="single" w:sz="12" w:space="0" w:color="000000"/>
              <w:left w:val="single" w:sz="8" w:space="0" w:color="000000"/>
              <w:bottom w:val="single" w:sz="12" w:space="0" w:color="000000"/>
              <w:right w:val="single" w:sz="8" w:space="0" w:color="000000"/>
            </w:tcBorders>
          </w:tcPr>
          <w:p w14:paraId="7454E179" w14:textId="77777777" w:rsidR="00925913" w:rsidRDefault="00477365">
            <w:pPr>
              <w:spacing w:after="0" w:line="259" w:lineRule="auto"/>
              <w:ind w:left="0" w:right="58" w:firstLine="0"/>
              <w:jc w:val="right"/>
            </w:pPr>
            <w:r>
              <w:t xml:space="preserve">170,167 </w:t>
            </w:r>
          </w:p>
        </w:tc>
      </w:tr>
    </w:tbl>
    <w:p w14:paraId="73C87E4B" w14:textId="77777777" w:rsidR="00925913" w:rsidRDefault="00477365">
      <w:pPr>
        <w:spacing w:after="0" w:line="259" w:lineRule="auto"/>
        <w:ind w:left="0" w:right="0" w:firstLine="0"/>
        <w:jc w:val="left"/>
      </w:pPr>
      <w:r>
        <w:t xml:space="preserve"> </w:t>
      </w:r>
    </w:p>
    <w:p w14:paraId="6DA204F2" w14:textId="77777777" w:rsidR="00925913" w:rsidRDefault="00477365">
      <w:pPr>
        <w:spacing w:after="0" w:line="259" w:lineRule="auto"/>
        <w:ind w:left="0" w:right="0" w:firstLine="0"/>
        <w:jc w:val="left"/>
      </w:pPr>
      <w:r>
        <w:t xml:space="preserve"> </w:t>
      </w:r>
    </w:p>
    <w:p w14:paraId="7BA4A1EF" w14:textId="77777777" w:rsidR="00925913" w:rsidRDefault="00477365">
      <w:pPr>
        <w:spacing w:after="0" w:line="259" w:lineRule="auto"/>
        <w:ind w:left="0" w:right="0" w:firstLine="0"/>
        <w:jc w:val="left"/>
      </w:pPr>
      <w:r>
        <w:t xml:space="preserve"> </w:t>
      </w:r>
    </w:p>
    <w:p w14:paraId="75E54EEC" w14:textId="77777777" w:rsidR="00925913" w:rsidRDefault="00477365">
      <w:pPr>
        <w:spacing w:after="0" w:line="259" w:lineRule="auto"/>
        <w:ind w:left="0" w:right="0" w:firstLine="0"/>
        <w:jc w:val="left"/>
      </w:pPr>
      <w:r>
        <w:t xml:space="preserve"> </w:t>
      </w:r>
    </w:p>
    <w:p w14:paraId="7911B2BC" w14:textId="77777777" w:rsidR="00925913" w:rsidRDefault="00477365">
      <w:pPr>
        <w:spacing w:after="0" w:line="259" w:lineRule="auto"/>
        <w:ind w:left="0" w:right="0" w:firstLine="0"/>
        <w:jc w:val="left"/>
      </w:pPr>
      <w:r>
        <w:t xml:space="preserve"> </w:t>
      </w:r>
    </w:p>
    <w:p w14:paraId="3702D201" w14:textId="77777777" w:rsidR="00925913" w:rsidRDefault="00477365">
      <w:pPr>
        <w:spacing w:after="0" w:line="259" w:lineRule="auto"/>
        <w:ind w:left="0" w:right="0" w:firstLine="0"/>
        <w:jc w:val="left"/>
      </w:pPr>
      <w:r>
        <w:t xml:space="preserve"> </w:t>
      </w:r>
    </w:p>
    <w:p w14:paraId="023F4603" w14:textId="77777777" w:rsidR="00925913" w:rsidRDefault="00477365">
      <w:pPr>
        <w:numPr>
          <w:ilvl w:val="0"/>
          <w:numId w:val="52"/>
        </w:numPr>
        <w:spacing w:after="3" w:line="252" w:lineRule="auto"/>
        <w:ind w:right="0" w:hanging="708"/>
        <w:jc w:val="left"/>
      </w:pPr>
      <w:r>
        <w:rPr>
          <w:b/>
          <w:u w:val="single" w:color="000000"/>
        </w:rPr>
        <w:t>SHARES OF NON-DOMESTIC RATES INCOME</w:t>
      </w:r>
      <w:r>
        <w:rPr>
          <w:b/>
        </w:rPr>
        <w:t xml:space="preserve"> </w:t>
      </w:r>
    </w:p>
    <w:p w14:paraId="506D85CE" w14:textId="77777777" w:rsidR="00925913" w:rsidRDefault="00477365">
      <w:pPr>
        <w:spacing w:after="0" w:line="259" w:lineRule="auto"/>
        <w:ind w:left="0" w:right="0" w:firstLine="0"/>
        <w:jc w:val="left"/>
      </w:pPr>
      <w:r>
        <w:t xml:space="preserve"> </w:t>
      </w:r>
    </w:p>
    <w:p w14:paraId="14B309D5" w14:textId="77777777" w:rsidR="00925913" w:rsidRDefault="00477365">
      <w:pPr>
        <w:ind w:left="714" w:right="0"/>
      </w:pPr>
      <w:r>
        <w:t xml:space="preserve">Business rates income is shared on the following basis: </w:t>
      </w:r>
    </w:p>
    <w:p w14:paraId="338CDA44" w14:textId="77777777" w:rsidR="00925913" w:rsidRDefault="00477365">
      <w:pPr>
        <w:spacing w:after="0" w:line="259" w:lineRule="auto"/>
        <w:ind w:left="0" w:right="0" w:firstLine="0"/>
        <w:jc w:val="left"/>
      </w:pPr>
      <w:r>
        <w:t xml:space="preserve"> </w:t>
      </w:r>
    </w:p>
    <w:tbl>
      <w:tblPr>
        <w:tblStyle w:val="TableGrid"/>
        <w:tblW w:w="9180" w:type="dxa"/>
        <w:tblInd w:w="570" w:type="dxa"/>
        <w:tblCellMar>
          <w:top w:w="4" w:type="dxa"/>
          <w:left w:w="107" w:type="dxa"/>
          <w:bottom w:w="0" w:type="dxa"/>
          <w:right w:w="50" w:type="dxa"/>
        </w:tblCellMar>
        <w:tblLook w:val="04A0" w:firstRow="1" w:lastRow="0" w:firstColumn="1" w:lastColumn="0" w:noHBand="0" w:noVBand="1"/>
      </w:tblPr>
      <w:tblGrid>
        <w:gridCol w:w="5101"/>
        <w:gridCol w:w="1247"/>
        <w:gridCol w:w="1418"/>
        <w:gridCol w:w="1414"/>
      </w:tblGrid>
      <w:tr w:rsidR="00925913" w14:paraId="081E24DE" w14:textId="77777777">
        <w:trPr>
          <w:trHeight w:val="474"/>
        </w:trPr>
        <w:tc>
          <w:tcPr>
            <w:tcW w:w="5102" w:type="dxa"/>
            <w:tcBorders>
              <w:top w:val="single" w:sz="8" w:space="0" w:color="000000"/>
              <w:left w:val="single" w:sz="8" w:space="0" w:color="000000"/>
              <w:bottom w:val="single" w:sz="8" w:space="0" w:color="000000"/>
              <w:right w:val="single" w:sz="8" w:space="0" w:color="000000"/>
            </w:tcBorders>
            <w:shd w:val="clear" w:color="auto" w:fill="FFCC99"/>
          </w:tcPr>
          <w:p w14:paraId="3D9E2AC9" w14:textId="77777777" w:rsidR="00925913" w:rsidRDefault="00477365">
            <w:pPr>
              <w:spacing w:after="0" w:line="259" w:lineRule="auto"/>
              <w:ind w:left="0" w:right="0" w:firstLine="0"/>
              <w:jc w:val="left"/>
            </w:pPr>
            <w:r>
              <w:t xml:space="preserve">Business Rates </w:t>
            </w:r>
          </w:p>
          <w:p w14:paraId="77DC30D1" w14:textId="77777777" w:rsidR="00925913" w:rsidRDefault="00477365">
            <w:pPr>
              <w:spacing w:after="0" w:line="259" w:lineRule="auto"/>
              <w:ind w:left="0" w:right="0" w:firstLine="0"/>
              <w:jc w:val="left"/>
            </w:pPr>
            <w:r>
              <w:t xml:space="preserve"> </w:t>
            </w:r>
          </w:p>
        </w:tc>
        <w:tc>
          <w:tcPr>
            <w:tcW w:w="1247" w:type="dxa"/>
            <w:tcBorders>
              <w:top w:val="single" w:sz="8" w:space="0" w:color="000000"/>
              <w:left w:val="single" w:sz="8" w:space="0" w:color="000000"/>
              <w:bottom w:val="single" w:sz="8" w:space="0" w:color="000000"/>
              <w:right w:val="single" w:sz="8" w:space="0" w:color="000000"/>
            </w:tcBorders>
            <w:shd w:val="clear" w:color="auto" w:fill="FFCC99"/>
          </w:tcPr>
          <w:p w14:paraId="5549ACEC" w14:textId="77777777" w:rsidR="00925913" w:rsidRDefault="00477365">
            <w:pPr>
              <w:spacing w:after="0" w:line="259" w:lineRule="auto"/>
              <w:ind w:left="162" w:right="162" w:firstLine="0"/>
              <w:jc w:val="center"/>
            </w:pPr>
            <w:r>
              <w:rPr>
                <w:u w:val="single" w:color="000000"/>
              </w:rPr>
              <w:t>Share</w:t>
            </w:r>
            <w:r>
              <w:t xml:space="preserve"> % </w:t>
            </w:r>
          </w:p>
        </w:tc>
        <w:tc>
          <w:tcPr>
            <w:tcW w:w="1418" w:type="dxa"/>
            <w:tcBorders>
              <w:top w:val="single" w:sz="8" w:space="0" w:color="000000"/>
              <w:left w:val="single" w:sz="8" w:space="0" w:color="000000"/>
              <w:bottom w:val="single" w:sz="8" w:space="0" w:color="000000"/>
              <w:right w:val="single" w:sz="8" w:space="0" w:color="000000"/>
            </w:tcBorders>
            <w:shd w:val="clear" w:color="auto" w:fill="FFCC99"/>
          </w:tcPr>
          <w:p w14:paraId="067BC243" w14:textId="77777777" w:rsidR="00925913" w:rsidRDefault="00477365">
            <w:pPr>
              <w:spacing w:after="0" w:line="259" w:lineRule="auto"/>
              <w:ind w:left="0" w:right="130" w:firstLine="0"/>
              <w:jc w:val="right"/>
            </w:pPr>
            <w:r>
              <w:rPr>
                <w:noProof/>
              </w:rPr>
              <w:drawing>
                <wp:inline distT="0" distB="0" distL="0" distR="0" wp14:anchorId="048620FA" wp14:editId="28ABCD39">
                  <wp:extent cx="606552" cy="240792"/>
                  <wp:effectExtent l="0" t="0" r="0" b="0"/>
                  <wp:docPr id="640895" name="Picture 640895"/>
                  <wp:cNvGraphicFramePr/>
                  <a:graphic xmlns:a="http://schemas.openxmlformats.org/drawingml/2006/main">
                    <a:graphicData uri="http://schemas.openxmlformats.org/drawingml/2006/picture">
                      <pic:pic xmlns:pic="http://schemas.openxmlformats.org/drawingml/2006/picture">
                        <pic:nvPicPr>
                          <pic:cNvPr id="640895" name="Picture 640895"/>
                          <pic:cNvPicPr/>
                        </pic:nvPicPr>
                        <pic:blipFill>
                          <a:blip r:embed="rId172"/>
                          <a:stretch>
                            <a:fillRect/>
                          </a:stretch>
                        </pic:blipFill>
                        <pic:spPr>
                          <a:xfrm>
                            <a:off x="0" y="0"/>
                            <a:ext cx="606552" cy="240792"/>
                          </a:xfrm>
                          <a:prstGeom prst="rect">
                            <a:avLst/>
                          </a:prstGeom>
                        </pic:spPr>
                      </pic:pic>
                    </a:graphicData>
                  </a:graphic>
                </wp:inline>
              </w:drawing>
            </w:r>
            <w:r>
              <w:t xml:space="preserve"> </w:t>
            </w:r>
          </w:p>
        </w:tc>
        <w:tc>
          <w:tcPr>
            <w:tcW w:w="1414" w:type="dxa"/>
            <w:tcBorders>
              <w:top w:val="single" w:sz="8" w:space="0" w:color="000000"/>
              <w:left w:val="single" w:sz="8" w:space="0" w:color="000000"/>
              <w:bottom w:val="single" w:sz="8" w:space="0" w:color="000000"/>
              <w:right w:val="single" w:sz="8" w:space="0" w:color="000000"/>
            </w:tcBorders>
            <w:shd w:val="clear" w:color="auto" w:fill="FFCC99"/>
          </w:tcPr>
          <w:p w14:paraId="54D846BA" w14:textId="77777777" w:rsidR="00925913" w:rsidRDefault="00477365">
            <w:pPr>
              <w:spacing w:after="0" w:line="259" w:lineRule="auto"/>
              <w:ind w:left="0" w:right="127" w:firstLine="0"/>
              <w:jc w:val="right"/>
            </w:pPr>
            <w:r>
              <w:rPr>
                <w:noProof/>
              </w:rPr>
              <w:drawing>
                <wp:inline distT="0" distB="0" distL="0" distR="0" wp14:anchorId="61ECC93B" wp14:editId="53F0BC9A">
                  <wp:extent cx="609600" cy="240792"/>
                  <wp:effectExtent l="0" t="0" r="0" b="0"/>
                  <wp:docPr id="640896" name="Picture 640896"/>
                  <wp:cNvGraphicFramePr/>
                  <a:graphic xmlns:a="http://schemas.openxmlformats.org/drawingml/2006/main">
                    <a:graphicData uri="http://schemas.openxmlformats.org/drawingml/2006/picture">
                      <pic:pic xmlns:pic="http://schemas.openxmlformats.org/drawingml/2006/picture">
                        <pic:nvPicPr>
                          <pic:cNvPr id="640896" name="Picture 640896"/>
                          <pic:cNvPicPr/>
                        </pic:nvPicPr>
                        <pic:blipFill>
                          <a:blip r:embed="rId173"/>
                          <a:stretch>
                            <a:fillRect/>
                          </a:stretch>
                        </pic:blipFill>
                        <pic:spPr>
                          <a:xfrm>
                            <a:off x="0" y="0"/>
                            <a:ext cx="609600" cy="240792"/>
                          </a:xfrm>
                          <a:prstGeom prst="rect">
                            <a:avLst/>
                          </a:prstGeom>
                        </pic:spPr>
                      </pic:pic>
                    </a:graphicData>
                  </a:graphic>
                </wp:inline>
              </w:drawing>
            </w:r>
            <w:r>
              <w:t xml:space="preserve"> </w:t>
            </w:r>
          </w:p>
        </w:tc>
      </w:tr>
      <w:tr w:rsidR="00925913" w14:paraId="6A4FC2C7" w14:textId="77777777">
        <w:trPr>
          <w:trHeight w:val="476"/>
        </w:trPr>
        <w:tc>
          <w:tcPr>
            <w:tcW w:w="5102" w:type="dxa"/>
            <w:tcBorders>
              <w:top w:val="single" w:sz="8" w:space="0" w:color="000000"/>
              <w:left w:val="single" w:sz="8" w:space="0" w:color="000000"/>
              <w:bottom w:val="nil"/>
              <w:right w:val="single" w:sz="8" w:space="0" w:color="000000"/>
            </w:tcBorders>
          </w:tcPr>
          <w:p w14:paraId="0778FD38" w14:textId="77777777" w:rsidR="00925913" w:rsidRDefault="00477365">
            <w:pPr>
              <w:spacing w:after="0" w:line="259" w:lineRule="auto"/>
              <w:ind w:left="0" w:right="0" w:firstLine="0"/>
              <w:jc w:val="left"/>
            </w:pPr>
            <w:r>
              <w:t xml:space="preserve"> </w:t>
            </w:r>
          </w:p>
          <w:p w14:paraId="4796F308" w14:textId="77777777" w:rsidR="00925913" w:rsidRDefault="00477365">
            <w:pPr>
              <w:spacing w:after="0" w:line="259" w:lineRule="auto"/>
              <w:ind w:left="0" w:right="0" w:firstLine="0"/>
              <w:jc w:val="left"/>
            </w:pPr>
            <w:r>
              <w:t xml:space="preserve">Sefton Council </w:t>
            </w:r>
          </w:p>
        </w:tc>
        <w:tc>
          <w:tcPr>
            <w:tcW w:w="1247" w:type="dxa"/>
            <w:tcBorders>
              <w:top w:val="single" w:sz="8" w:space="0" w:color="000000"/>
              <w:left w:val="single" w:sz="8" w:space="0" w:color="000000"/>
              <w:bottom w:val="nil"/>
              <w:right w:val="single" w:sz="8" w:space="0" w:color="000000"/>
            </w:tcBorders>
          </w:tcPr>
          <w:p w14:paraId="04F661C3" w14:textId="77777777" w:rsidR="00925913" w:rsidRDefault="00477365">
            <w:pPr>
              <w:spacing w:after="0" w:line="259" w:lineRule="auto"/>
              <w:ind w:left="0" w:right="1" w:firstLine="0"/>
              <w:jc w:val="right"/>
            </w:pPr>
            <w:r>
              <w:t xml:space="preserve"> </w:t>
            </w:r>
          </w:p>
          <w:p w14:paraId="7B111FDF" w14:textId="77777777" w:rsidR="00925913" w:rsidRDefault="00477365">
            <w:pPr>
              <w:spacing w:after="0" w:line="259" w:lineRule="auto"/>
              <w:ind w:left="0" w:right="61" w:firstLine="0"/>
              <w:jc w:val="center"/>
            </w:pPr>
            <w:r>
              <w:t xml:space="preserve">99% </w:t>
            </w:r>
          </w:p>
        </w:tc>
        <w:tc>
          <w:tcPr>
            <w:tcW w:w="1418" w:type="dxa"/>
            <w:tcBorders>
              <w:top w:val="single" w:sz="8" w:space="0" w:color="000000"/>
              <w:left w:val="single" w:sz="8" w:space="0" w:color="000000"/>
              <w:bottom w:val="nil"/>
              <w:right w:val="single" w:sz="8" w:space="0" w:color="000000"/>
            </w:tcBorders>
          </w:tcPr>
          <w:p w14:paraId="5B00AA64" w14:textId="77777777" w:rsidR="00925913" w:rsidRDefault="00477365">
            <w:pPr>
              <w:spacing w:after="0" w:line="259" w:lineRule="auto"/>
              <w:ind w:left="0" w:right="2" w:firstLine="0"/>
              <w:jc w:val="right"/>
            </w:pPr>
            <w:r>
              <w:t xml:space="preserve"> </w:t>
            </w:r>
          </w:p>
          <w:p w14:paraId="4395AC3F" w14:textId="77777777" w:rsidR="00925913" w:rsidRDefault="00477365">
            <w:pPr>
              <w:spacing w:after="0" w:line="259" w:lineRule="auto"/>
              <w:ind w:left="0" w:right="60" w:firstLine="0"/>
              <w:jc w:val="right"/>
            </w:pPr>
            <w:r>
              <w:t xml:space="preserve">66,169 </w:t>
            </w:r>
          </w:p>
        </w:tc>
        <w:tc>
          <w:tcPr>
            <w:tcW w:w="1414" w:type="dxa"/>
            <w:tcBorders>
              <w:top w:val="single" w:sz="8" w:space="0" w:color="000000"/>
              <w:left w:val="single" w:sz="8" w:space="0" w:color="000000"/>
              <w:bottom w:val="nil"/>
              <w:right w:val="single" w:sz="8" w:space="0" w:color="000000"/>
            </w:tcBorders>
          </w:tcPr>
          <w:p w14:paraId="5FFDD8A2" w14:textId="77777777" w:rsidR="00925913" w:rsidRDefault="00477365">
            <w:pPr>
              <w:spacing w:after="0" w:line="259" w:lineRule="auto"/>
              <w:ind w:left="0" w:right="0" w:firstLine="0"/>
              <w:jc w:val="right"/>
            </w:pPr>
            <w:r>
              <w:t xml:space="preserve"> </w:t>
            </w:r>
          </w:p>
          <w:p w14:paraId="286CA056" w14:textId="77777777" w:rsidR="00925913" w:rsidRDefault="00477365">
            <w:pPr>
              <w:spacing w:after="0" w:line="259" w:lineRule="auto"/>
              <w:ind w:left="0" w:right="57" w:firstLine="0"/>
              <w:jc w:val="right"/>
            </w:pPr>
            <w:r>
              <w:t xml:space="preserve">67,919 </w:t>
            </w:r>
          </w:p>
        </w:tc>
      </w:tr>
      <w:tr w:rsidR="00925913" w14:paraId="35FF82D8" w14:textId="77777777">
        <w:trPr>
          <w:trHeight w:val="242"/>
        </w:trPr>
        <w:tc>
          <w:tcPr>
            <w:tcW w:w="5102" w:type="dxa"/>
            <w:vMerge w:val="restart"/>
            <w:tcBorders>
              <w:top w:val="nil"/>
              <w:left w:val="single" w:sz="8" w:space="0" w:color="000000"/>
              <w:bottom w:val="single" w:sz="8" w:space="0" w:color="000000"/>
              <w:right w:val="single" w:sz="8" w:space="0" w:color="000000"/>
            </w:tcBorders>
          </w:tcPr>
          <w:p w14:paraId="10F04DB3" w14:textId="77777777" w:rsidR="00925913" w:rsidRDefault="00477365">
            <w:pPr>
              <w:spacing w:after="14" w:line="259" w:lineRule="auto"/>
              <w:ind w:left="0" w:right="0" w:firstLine="0"/>
              <w:jc w:val="left"/>
            </w:pPr>
            <w:r>
              <w:t xml:space="preserve">Merseyside Fire &amp; Rescue Authority </w:t>
            </w:r>
          </w:p>
          <w:p w14:paraId="6DE173BD" w14:textId="77777777" w:rsidR="00925913" w:rsidRDefault="00477365">
            <w:pPr>
              <w:spacing w:after="0" w:line="259" w:lineRule="auto"/>
              <w:ind w:left="0" w:right="0" w:firstLine="0"/>
              <w:jc w:val="left"/>
            </w:pPr>
            <w:r>
              <w:t xml:space="preserve"> </w:t>
            </w:r>
          </w:p>
        </w:tc>
        <w:tc>
          <w:tcPr>
            <w:tcW w:w="1247" w:type="dxa"/>
            <w:tcBorders>
              <w:top w:val="nil"/>
              <w:left w:val="single" w:sz="8" w:space="0" w:color="000000"/>
              <w:bottom w:val="single" w:sz="12" w:space="0" w:color="000000"/>
              <w:right w:val="single" w:sz="8" w:space="0" w:color="000000"/>
            </w:tcBorders>
          </w:tcPr>
          <w:p w14:paraId="7D21FDD6" w14:textId="77777777" w:rsidR="00925913" w:rsidRDefault="00477365">
            <w:pPr>
              <w:spacing w:after="0" w:line="259" w:lineRule="auto"/>
              <w:ind w:left="0" w:right="56" w:firstLine="0"/>
              <w:jc w:val="center"/>
            </w:pPr>
            <w:r>
              <w:t xml:space="preserve">1% </w:t>
            </w:r>
          </w:p>
        </w:tc>
        <w:tc>
          <w:tcPr>
            <w:tcW w:w="1418" w:type="dxa"/>
            <w:tcBorders>
              <w:top w:val="nil"/>
              <w:left w:val="single" w:sz="8" w:space="0" w:color="000000"/>
              <w:bottom w:val="single" w:sz="12" w:space="0" w:color="000000"/>
              <w:right w:val="single" w:sz="8" w:space="0" w:color="000000"/>
            </w:tcBorders>
          </w:tcPr>
          <w:p w14:paraId="1C13F567" w14:textId="77777777" w:rsidR="00925913" w:rsidRDefault="00477365">
            <w:pPr>
              <w:spacing w:after="0" w:line="259" w:lineRule="auto"/>
              <w:ind w:left="0" w:right="60" w:firstLine="0"/>
              <w:jc w:val="right"/>
            </w:pPr>
            <w:r>
              <w:t xml:space="preserve">668 </w:t>
            </w:r>
          </w:p>
        </w:tc>
        <w:tc>
          <w:tcPr>
            <w:tcW w:w="1414" w:type="dxa"/>
            <w:tcBorders>
              <w:top w:val="nil"/>
              <w:left w:val="single" w:sz="8" w:space="0" w:color="000000"/>
              <w:bottom w:val="single" w:sz="12" w:space="0" w:color="000000"/>
              <w:right w:val="single" w:sz="8" w:space="0" w:color="000000"/>
            </w:tcBorders>
          </w:tcPr>
          <w:p w14:paraId="44BA313B" w14:textId="77777777" w:rsidR="00925913" w:rsidRDefault="00477365">
            <w:pPr>
              <w:spacing w:after="0" w:line="259" w:lineRule="auto"/>
              <w:ind w:left="0" w:right="57" w:firstLine="0"/>
              <w:jc w:val="right"/>
            </w:pPr>
            <w:r>
              <w:t xml:space="preserve">686 </w:t>
            </w:r>
          </w:p>
        </w:tc>
      </w:tr>
      <w:tr w:rsidR="00925913" w14:paraId="5591351A" w14:textId="77777777">
        <w:trPr>
          <w:trHeight w:val="260"/>
        </w:trPr>
        <w:tc>
          <w:tcPr>
            <w:tcW w:w="0" w:type="auto"/>
            <w:vMerge/>
            <w:tcBorders>
              <w:top w:val="nil"/>
              <w:left w:val="single" w:sz="8" w:space="0" w:color="000000"/>
              <w:bottom w:val="single" w:sz="8" w:space="0" w:color="000000"/>
              <w:right w:val="single" w:sz="8" w:space="0" w:color="000000"/>
            </w:tcBorders>
          </w:tcPr>
          <w:p w14:paraId="264B6D37" w14:textId="77777777" w:rsidR="00925913" w:rsidRDefault="00925913">
            <w:pPr>
              <w:spacing w:after="160" w:line="259" w:lineRule="auto"/>
              <w:ind w:left="0" w:right="0" w:firstLine="0"/>
              <w:jc w:val="left"/>
            </w:pPr>
          </w:p>
        </w:tc>
        <w:tc>
          <w:tcPr>
            <w:tcW w:w="1247" w:type="dxa"/>
            <w:tcBorders>
              <w:top w:val="single" w:sz="12" w:space="0" w:color="000000"/>
              <w:left w:val="single" w:sz="8" w:space="0" w:color="000000"/>
              <w:bottom w:val="single" w:sz="12" w:space="0" w:color="000000"/>
              <w:right w:val="single" w:sz="8" w:space="0" w:color="000000"/>
            </w:tcBorders>
          </w:tcPr>
          <w:p w14:paraId="36A99B2B" w14:textId="77777777" w:rsidR="00925913" w:rsidRDefault="00477365">
            <w:pPr>
              <w:spacing w:after="0" w:line="259" w:lineRule="auto"/>
              <w:ind w:left="0" w:right="61" w:firstLine="0"/>
              <w:jc w:val="center"/>
            </w:pPr>
            <w:r>
              <w:t xml:space="preserve">100% </w:t>
            </w:r>
          </w:p>
        </w:tc>
        <w:tc>
          <w:tcPr>
            <w:tcW w:w="1418" w:type="dxa"/>
            <w:tcBorders>
              <w:top w:val="single" w:sz="12" w:space="0" w:color="000000"/>
              <w:left w:val="single" w:sz="8" w:space="0" w:color="000000"/>
              <w:bottom w:val="single" w:sz="12" w:space="0" w:color="000000"/>
              <w:right w:val="single" w:sz="8" w:space="0" w:color="000000"/>
            </w:tcBorders>
          </w:tcPr>
          <w:p w14:paraId="23B27F57" w14:textId="77777777" w:rsidR="00925913" w:rsidRDefault="00477365">
            <w:pPr>
              <w:spacing w:after="0" w:line="259" w:lineRule="auto"/>
              <w:ind w:left="0" w:right="60" w:firstLine="0"/>
              <w:jc w:val="right"/>
            </w:pPr>
            <w:r>
              <w:t xml:space="preserve">66,838 </w:t>
            </w:r>
          </w:p>
        </w:tc>
        <w:tc>
          <w:tcPr>
            <w:tcW w:w="1414" w:type="dxa"/>
            <w:tcBorders>
              <w:top w:val="single" w:sz="12" w:space="0" w:color="000000"/>
              <w:left w:val="single" w:sz="8" w:space="0" w:color="000000"/>
              <w:bottom w:val="single" w:sz="12" w:space="0" w:color="000000"/>
              <w:right w:val="single" w:sz="8" w:space="0" w:color="000000"/>
            </w:tcBorders>
          </w:tcPr>
          <w:p w14:paraId="11CBE15C" w14:textId="77777777" w:rsidR="00925913" w:rsidRDefault="00477365">
            <w:pPr>
              <w:spacing w:after="0" w:line="259" w:lineRule="auto"/>
              <w:ind w:left="0" w:right="57" w:firstLine="0"/>
              <w:jc w:val="right"/>
            </w:pPr>
            <w:r>
              <w:t xml:space="preserve">68,605 </w:t>
            </w:r>
          </w:p>
        </w:tc>
      </w:tr>
    </w:tbl>
    <w:p w14:paraId="3EAF0681" w14:textId="77777777" w:rsidR="00925913" w:rsidRDefault="00477365">
      <w:pPr>
        <w:spacing w:after="0" w:line="259" w:lineRule="auto"/>
        <w:ind w:left="0" w:right="0" w:firstLine="0"/>
        <w:jc w:val="left"/>
      </w:pPr>
      <w:r>
        <w:t xml:space="preserve"> </w:t>
      </w:r>
    </w:p>
    <w:p w14:paraId="5B995775" w14:textId="77777777" w:rsidR="00925913" w:rsidRDefault="00477365">
      <w:pPr>
        <w:spacing w:after="0" w:line="259" w:lineRule="auto"/>
        <w:ind w:left="0" w:right="0" w:firstLine="0"/>
        <w:jc w:val="left"/>
      </w:pPr>
      <w:r>
        <w:t xml:space="preserve"> </w:t>
      </w:r>
    </w:p>
    <w:p w14:paraId="24BD001E" w14:textId="77777777" w:rsidR="00925913" w:rsidRDefault="00477365">
      <w:pPr>
        <w:numPr>
          <w:ilvl w:val="0"/>
          <w:numId w:val="52"/>
        </w:numPr>
        <w:spacing w:after="3" w:line="252" w:lineRule="auto"/>
        <w:ind w:right="0" w:hanging="708"/>
        <w:jc w:val="left"/>
      </w:pPr>
      <w:r>
        <w:rPr>
          <w:b/>
          <w:u w:val="single" w:color="000000"/>
        </w:rPr>
        <w:t>PROVISION FOR BAD AND DOUBTFUL DEBTS</w:t>
      </w:r>
      <w:r>
        <w:rPr>
          <w:b/>
        </w:rPr>
        <w:t xml:space="preserve"> </w:t>
      </w:r>
    </w:p>
    <w:p w14:paraId="01BA45DC" w14:textId="77777777" w:rsidR="00925913" w:rsidRDefault="00477365">
      <w:pPr>
        <w:spacing w:after="0" w:line="259" w:lineRule="auto"/>
        <w:ind w:left="0" w:right="0" w:firstLine="0"/>
        <w:jc w:val="left"/>
      </w:pPr>
      <w:r>
        <w:rPr>
          <w:b/>
        </w:rPr>
        <w:t xml:space="preserve"> </w:t>
      </w:r>
    </w:p>
    <w:p w14:paraId="6216BCEC" w14:textId="77777777" w:rsidR="00925913" w:rsidRDefault="00477365">
      <w:pPr>
        <w:ind w:left="714" w:right="0"/>
      </w:pPr>
      <w:r>
        <w:t xml:space="preserve">The Collection Fund provides for bad debts on Council Tax and Business Rates arrears. The following movements on the bad debt provisions were recorded in the year: </w:t>
      </w:r>
    </w:p>
    <w:p w14:paraId="1D5A85D3" w14:textId="77777777" w:rsidR="00925913" w:rsidRDefault="00477365">
      <w:pPr>
        <w:spacing w:after="0" w:line="259" w:lineRule="auto"/>
        <w:ind w:left="708" w:right="0" w:firstLine="0"/>
        <w:jc w:val="left"/>
      </w:pPr>
      <w:r>
        <w:t xml:space="preserve"> </w:t>
      </w:r>
    </w:p>
    <w:tbl>
      <w:tblPr>
        <w:tblStyle w:val="TableGrid"/>
        <w:tblW w:w="9177" w:type="dxa"/>
        <w:tblInd w:w="570" w:type="dxa"/>
        <w:tblCellMar>
          <w:top w:w="3" w:type="dxa"/>
          <w:left w:w="107" w:type="dxa"/>
          <w:bottom w:w="0" w:type="dxa"/>
          <w:right w:w="51" w:type="dxa"/>
        </w:tblCellMar>
        <w:tblLook w:val="04A0" w:firstRow="1" w:lastRow="0" w:firstColumn="1" w:lastColumn="0" w:noHBand="0" w:noVBand="1"/>
      </w:tblPr>
      <w:tblGrid>
        <w:gridCol w:w="6346"/>
        <w:gridCol w:w="1416"/>
        <w:gridCol w:w="1415"/>
      </w:tblGrid>
      <w:tr w:rsidR="00925913" w14:paraId="328FD592" w14:textId="77777777">
        <w:trPr>
          <w:trHeight w:val="476"/>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34CCC333" w14:textId="77777777" w:rsidR="00925913" w:rsidRDefault="00477365">
            <w:pPr>
              <w:spacing w:after="0" w:line="259" w:lineRule="auto"/>
              <w:ind w:left="0" w:right="0" w:firstLine="0"/>
              <w:jc w:val="left"/>
            </w:pPr>
            <w:r>
              <w:t xml:space="preserve">Council Tax </w:t>
            </w:r>
          </w:p>
          <w:p w14:paraId="2E69434F" w14:textId="77777777" w:rsidR="00925913" w:rsidRDefault="00477365">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174807FE" w14:textId="77777777" w:rsidR="00925913" w:rsidRDefault="00477365">
            <w:pPr>
              <w:spacing w:after="0" w:line="259" w:lineRule="auto"/>
              <w:ind w:left="0" w:right="129" w:firstLine="0"/>
              <w:jc w:val="right"/>
            </w:pPr>
            <w:r>
              <w:rPr>
                <w:noProof/>
              </w:rPr>
              <w:drawing>
                <wp:inline distT="0" distB="0" distL="0" distR="0" wp14:anchorId="55805223" wp14:editId="36DBDBA9">
                  <wp:extent cx="606552" cy="240792"/>
                  <wp:effectExtent l="0" t="0" r="0" b="0"/>
                  <wp:docPr id="640893" name="Picture 640893"/>
                  <wp:cNvGraphicFramePr/>
                  <a:graphic xmlns:a="http://schemas.openxmlformats.org/drawingml/2006/main">
                    <a:graphicData uri="http://schemas.openxmlformats.org/drawingml/2006/picture">
                      <pic:pic xmlns:pic="http://schemas.openxmlformats.org/drawingml/2006/picture">
                        <pic:nvPicPr>
                          <pic:cNvPr id="640893" name="Picture 640893"/>
                          <pic:cNvPicPr/>
                        </pic:nvPicPr>
                        <pic:blipFill>
                          <a:blip r:embed="rId174"/>
                          <a:stretch>
                            <a:fillRect/>
                          </a:stretch>
                        </pic:blipFill>
                        <pic:spPr>
                          <a:xfrm>
                            <a:off x="0" y="0"/>
                            <a:ext cx="606552" cy="240792"/>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41674A07" w14:textId="77777777" w:rsidR="00925913" w:rsidRDefault="00477365">
            <w:pPr>
              <w:spacing w:after="0" w:line="259" w:lineRule="auto"/>
              <w:ind w:left="0" w:right="127" w:firstLine="0"/>
              <w:jc w:val="right"/>
            </w:pPr>
            <w:r>
              <w:rPr>
                <w:noProof/>
              </w:rPr>
              <w:drawing>
                <wp:inline distT="0" distB="0" distL="0" distR="0" wp14:anchorId="2B86BF28" wp14:editId="6B60366C">
                  <wp:extent cx="606553" cy="240792"/>
                  <wp:effectExtent l="0" t="0" r="0" b="0"/>
                  <wp:docPr id="640894" name="Picture 640894"/>
                  <wp:cNvGraphicFramePr/>
                  <a:graphic xmlns:a="http://schemas.openxmlformats.org/drawingml/2006/main">
                    <a:graphicData uri="http://schemas.openxmlformats.org/drawingml/2006/picture">
                      <pic:pic xmlns:pic="http://schemas.openxmlformats.org/drawingml/2006/picture">
                        <pic:nvPicPr>
                          <pic:cNvPr id="640894" name="Picture 640894"/>
                          <pic:cNvPicPr/>
                        </pic:nvPicPr>
                        <pic:blipFill>
                          <a:blip r:embed="rId175"/>
                          <a:stretch>
                            <a:fillRect/>
                          </a:stretch>
                        </pic:blipFill>
                        <pic:spPr>
                          <a:xfrm>
                            <a:off x="0" y="0"/>
                            <a:ext cx="606553" cy="240792"/>
                          </a:xfrm>
                          <a:prstGeom prst="rect">
                            <a:avLst/>
                          </a:prstGeom>
                        </pic:spPr>
                      </pic:pic>
                    </a:graphicData>
                  </a:graphic>
                </wp:inline>
              </w:drawing>
            </w:r>
            <w:r>
              <w:t xml:space="preserve"> </w:t>
            </w:r>
          </w:p>
        </w:tc>
      </w:tr>
      <w:tr w:rsidR="00925913" w14:paraId="5C58BDE9" w14:textId="77777777">
        <w:trPr>
          <w:trHeight w:val="476"/>
        </w:trPr>
        <w:tc>
          <w:tcPr>
            <w:tcW w:w="6345" w:type="dxa"/>
            <w:tcBorders>
              <w:top w:val="single" w:sz="8" w:space="0" w:color="000000"/>
              <w:left w:val="single" w:sz="8" w:space="0" w:color="000000"/>
              <w:bottom w:val="nil"/>
              <w:right w:val="single" w:sz="8" w:space="0" w:color="000000"/>
            </w:tcBorders>
          </w:tcPr>
          <w:p w14:paraId="53011283" w14:textId="77777777" w:rsidR="00925913" w:rsidRDefault="00477365">
            <w:pPr>
              <w:spacing w:after="0" w:line="259" w:lineRule="auto"/>
              <w:ind w:left="0" w:right="0" w:firstLine="0"/>
              <w:jc w:val="left"/>
            </w:pPr>
            <w:r>
              <w:t xml:space="preserve"> </w:t>
            </w:r>
          </w:p>
          <w:p w14:paraId="6B300893" w14:textId="77777777" w:rsidR="00925913" w:rsidRDefault="00477365">
            <w:pPr>
              <w:spacing w:after="0" w:line="259" w:lineRule="auto"/>
              <w:ind w:left="0" w:right="0" w:firstLine="0"/>
              <w:jc w:val="left"/>
            </w:pPr>
            <w:r>
              <w:t xml:space="preserve">Balance at 1 April </w:t>
            </w:r>
          </w:p>
        </w:tc>
        <w:tc>
          <w:tcPr>
            <w:tcW w:w="1416" w:type="dxa"/>
            <w:tcBorders>
              <w:top w:val="single" w:sz="8" w:space="0" w:color="000000"/>
              <w:left w:val="single" w:sz="8" w:space="0" w:color="000000"/>
              <w:bottom w:val="nil"/>
              <w:right w:val="single" w:sz="8" w:space="0" w:color="000000"/>
            </w:tcBorders>
          </w:tcPr>
          <w:p w14:paraId="2CC5D934" w14:textId="77777777" w:rsidR="00925913" w:rsidRDefault="00477365">
            <w:pPr>
              <w:spacing w:after="0" w:line="259" w:lineRule="auto"/>
              <w:ind w:left="0" w:right="1" w:firstLine="0"/>
              <w:jc w:val="right"/>
            </w:pPr>
            <w:r>
              <w:t xml:space="preserve"> </w:t>
            </w:r>
          </w:p>
          <w:p w14:paraId="3D2A65A6" w14:textId="77777777" w:rsidR="00925913" w:rsidRDefault="00477365">
            <w:pPr>
              <w:spacing w:after="0" w:line="259" w:lineRule="auto"/>
              <w:ind w:left="0" w:right="59" w:firstLine="0"/>
              <w:jc w:val="right"/>
            </w:pPr>
            <w:r>
              <w:t xml:space="preserve">-15,030 </w:t>
            </w:r>
          </w:p>
        </w:tc>
        <w:tc>
          <w:tcPr>
            <w:tcW w:w="1415" w:type="dxa"/>
            <w:tcBorders>
              <w:top w:val="single" w:sz="8" w:space="0" w:color="000000"/>
              <w:left w:val="single" w:sz="8" w:space="0" w:color="000000"/>
              <w:bottom w:val="nil"/>
              <w:right w:val="single" w:sz="8" w:space="0" w:color="000000"/>
            </w:tcBorders>
          </w:tcPr>
          <w:p w14:paraId="1E8A6F44" w14:textId="77777777" w:rsidR="00925913" w:rsidRDefault="00477365">
            <w:pPr>
              <w:spacing w:after="0" w:line="259" w:lineRule="auto"/>
              <w:ind w:left="0" w:right="0" w:firstLine="0"/>
              <w:jc w:val="right"/>
            </w:pPr>
            <w:r>
              <w:t xml:space="preserve"> </w:t>
            </w:r>
          </w:p>
          <w:p w14:paraId="3FDB5500" w14:textId="77777777" w:rsidR="00925913" w:rsidRDefault="00477365">
            <w:pPr>
              <w:spacing w:after="0" w:line="259" w:lineRule="auto"/>
              <w:ind w:left="0" w:right="57" w:firstLine="0"/>
              <w:jc w:val="right"/>
            </w:pPr>
            <w:r>
              <w:t xml:space="preserve">-21,919 </w:t>
            </w:r>
          </w:p>
        </w:tc>
      </w:tr>
      <w:tr w:rsidR="00925913" w14:paraId="3613D75B" w14:textId="77777777">
        <w:trPr>
          <w:trHeight w:val="229"/>
        </w:trPr>
        <w:tc>
          <w:tcPr>
            <w:tcW w:w="6345" w:type="dxa"/>
            <w:tcBorders>
              <w:top w:val="nil"/>
              <w:left w:val="single" w:sz="8" w:space="0" w:color="000000"/>
              <w:bottom w:val="nil"/>
              <w:right w:val="single" w:sz="8" w:space="0" w:color="000000"/>
            </w:tcBorders>
          </w:tcPr>
          <w:p w14:paraId="537A7679" w14:textId="77777777" w:rsidR="00925913" w:rsidRDefault="00477365">
            <w:pPr>
              <w:spacing w:after="0" w:line="259" w:lineRule="auto"/>
              <w:ind w:left="0" w:right="0" w:firstLine="0"/>
              <w:jc w:val="left"/>
            </w:pPr>
            <w:r>
              <w:t>Write-</w:t>
            </w:r>
            <w:r>
              <w:t xml:space="preserve">offs in year </w:t>
            </w:r>
          </w:p>
        </w:tc>
        <w:tc>
          <w:tcPr>
            <w:tcW w:w="1416" w:type="dxa"/>
            <w:tcBorders>
              <w:top w:val="nil"/>
              <w:left w:val="single" w:sz="8" w:space="0" w:color="000000"/>
              <w:bottom w:val="nil"/>
              <w:right w:val="single" w:sz="8" w:space="0" w:color="000000"/>
            </w:tcBorders>
          </w:tcPr>
          <w:p w14:paraId="1C1FF034" w14:textId="77777777" w:rsidR="00925913" w:rsidRDefault="00477365">
            <w:pPr>
              <w:spacing w:after="0" w:line="259" w:lineRule="auto"/>
              <w:ind w:left="0" w:right="57" w:firstLine="0"/>
              <w:jc w:val="right"/>
            </w:pPr>
            <w:r>
              <w:t xml:space="preserve">-32 </w:t>
            </w:r>
          </w:p>
        </w:tc>
        <w:tc>
          <w:tcPr>
            <w:tcW w:w="1415" w:type="dxa"/>
            <w:tcBorders>
              <w:top w:val="nil"/>
              <w:left w:val="single" w:sz="8" w:space="0" w:color="000000"/>
              <w:bottom w:val="nil"/>
              <w:right w:val="single" w:sz="8" w:space="0" w:color="000000"/>
            </w:tcBorders>
          </w:tcPr>
          <w:p w14:paraId="104EB21E" w14:textId="77777777" w:rsidR="00925913" w:rsidRDefault="00477365">
            <w:pPr>
              <w:spacing w:after="0" w:line="259" w:lineRule="auto"/>
              <w:ind w:left="0" w:right="55" w:firstLine="0"/>
              <w:jc w:val="right"/>
            </w:pPr>
            <w:r>
              <w:t xml:space="preserve">-8 </w:t>
            </w:r>
          </w:p>
        </w:tc>
      </w:tr>
      <w:tr w:rsidR="00925913" w14:paraId="441D7B5A" w14:textId="77777777">
        <w:trPr>
          <w:trHeight w:val="241"/>
        </w:trPr>
        <w:tc>
          <w:tcPr>
            <w:tcW w:w="6345" w:type="dxa"/>
            <w:vMerge w:val="restart"/>
            <w:tcBorders>
              <w:top w:val="nil"/>
              <w:left w:val="single" w:sz="8" w:space="0" w:color="000000"/>
              <w:bottom w:val="single" w:sz="8" w:space="0" w:color="000000"/>
              <w:right w:val="single" w:sz="8" w:space="0" w:color="000000"/>
            </w:tcBorders>
          </w:tcPr>
          <w:p w14:paraId="32398936" w14:textId="77777777" w:rsidR="00925913" w:rsidRDefault="00477365">
            <w:pPr>
              <w:spacing w:after="0" w:line="259" w:lineRule="auto"/>
              <w:ind w:left="0" w:right="2887" w:firstLine="0"/>
              <w:jc w:val="left"/>
            </w:pPr>
            <w:r>
              <w:t xml:space="preserve">Increase / Decrease in Year </w:t>
            </w:r>
            <w:r>
              <w:rPr>
                <w:b/>
              </w:rPr>
              <w:t xml:space="preserve">Balance at 31 March </w:t>
            </w:r>
          </w:p>
        </w:tc>
        <w:tc>
          <w:tcPr>
            <w:tcW w:w="1416" w:type="dxa"/>
            <w:tcBorders>
              <w:top w:val="nil"/>
              <w:left w:val="single" w:sz="8" w:space="0" w:color="000000"/>
              <w:bottom w:val="single" w:sz="12" w:space="0" w:color="000000"/>
              <w:right w:val="single" w:sz="8" w:space="0" w:color="000000"/>
            </w:tcBorders>
          </w:tcPr>
          <w:p w14:paraId="6451BD93" w14:textId="77777777" w:rsidR="00925913" w:rsidRDefault="00477365">
            <w:pPr>
              <w:spacing w:after="0" w:line="259" w:lineRule="auto"/>
              <w:ind w:left="0" w:right="59" w:firstLine="0"/>
              <w:jc w:val="right"/>
            </w:pPr>
            <w:r>
              <w:t xml:space="preserve">-6,857 </w:t>
            </w:r>
          </w:p>
        </w:tc>
        <w:tc>
          <w:tcPr>
            <w:tcW w:w="1415" w:type="dxa"/>
            <w:tcBorders>
              <w:top w:val="nil"/>
              <w:left w:val="single" w:sz="8" w:space="0" w:color="000000"/>
              <w:bottom w:val="single" w:sz="12" w:space="0" w:color="000000"/>
              <w:right w:val="single" w:sz="8" w:space="0" w:color="000000"/>
            </w:tcBorders>
          </w:tcPr>
          <w:p w14:paraId="2EE28BE4" w14:textId="77777777" w:rsidR="00925913" w:rsidRDefault="00477365">
            <w:pPr>
              <w:spacing w:after="0" w:line="259" w:lineRule="auto"/>
              <w:ind w:left="0" w:right="58" w:firstLine="0"/>
              <w:jc w:val="right"/>
            </w:pPr>
            <w:r>
              <w:t xml:space="preserve">-5,179 </w:t>
            </w:r>
          </w:p>
        </w:tc>
      </w:tr>
      <w:tr w:rsidR="00925913" w14:paraId="0F893859" w14:textId="77777777">
        <w:trPr>
          <w:trHeight w:val="260"/>
        </w:trPr>
        <w:tc>
          <w:tcPr>
            <w:tcW w:w="0" w:type="auto"/>
            <w:vMerge/>
            <w:tcBorders>
              <w:top w:val="nil"/>
              <w:left w:val="single" w:sz="8" w:space="0" w:color="000000"/>
              <w:bottom w:val="single" w:sz="8" w:space="0" w:color="000000"/>
              <w:right w:val="single" w:sz="8" w:space="0" w:color="000000"/>
            </w:tcBorders>
          </w:tcPr>
          <w:p w14:paraId="3A11F726" w14:textId="77777777" w:rsidR="00925913" w:rsidRDefault="0092591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5E434345" w14:textId="77777777" w:rsidR="00925913" w:rsidRDefault="00477365">
            <w:pPr>
              <w:spacing w:after="0" w:line="259" w:lineRule="auto"/>
              <w:ind w:left="0" w:right="59" w:firstLine="0"/>
              <w:jc w:val="right"/>
            </w:pPr>
            <w:r>
              <w:t xml:space="preserve">-21,919 </w:t>
            </w:r>
          </w:p>
        </w:tc>
        <w:tc>
          <w:tcPr>
            <w:tcW w:w="1415" w:type="dxa"/>
            <w:tcBorders>
              <w:top w:val="single" w:sz="12" w:space="0" w:color="000000"/>
              <w:left w:val="single" w:sz="8" w:space="0" w:color="000000"/>
              <w:bottom w:val="single" w:sz="12" w:space="0" w:color="000000"/>
              <w:right w:val="single" w:sz="8" w:space="0" w:color="000000"/>
            </w:tcBorders>
          </w:tcPr>
          <w:p w14:paraId="55789F6F" w14:textId="77777777" w:rsidR="00925913" w:rsidRDefault="00477365">
            <w:pPr>
              <w:spacing w:after="0" w:line="259" w:lineRule="auto"/>
              <w:ind w:left="0" w:right="57" w:firstLine="0"/>
              <w:jc w:val="right"/>
            </w:pPr>
            <w:r>
              <w:t xml:space="preserve">27,106 </w:t>
            </w:r>
          </w:p>
        </w:tc>
      </w:tr>
    </w:tbl>
    <w:p w14:paraId="1E436BB3" w14:textId="77777777" w:rsidR="00925913" w:rsidRDefault="00477365">
      <w:pPr>
        <w:spacing w:after="0" w:line="259" w:lineRule="auto"/>
        <w:ind w:left="0" w:right="0" w:firstLine="0"/>
        <w:jc w:val="left"/>
      </w:pPr>
      <w:r>
        <w:t xml:space="preserve"> </w:t>
      </w:r>
    </w:p>
    <w:tbl>
      <w:tblPr>
        <w:tblStyle w:val="TableGrid"/>
        <w:tblW w:w="9177" w:type="dxa"/>
        <w:tblInd w:w="570" w:type="dxa"/>
        <w:tblCellMar>
          <w:top w:w="4" w:type="dxa"/>
          <w:left w:w="107" w:type="dxa"/>
          <w:bottom w:w="0" w:type="dxa"/>
          <w:right w:w="51" w:type="dxa"/>
        </w:tblCellMar>
        <w:tblLook w:val="04A0" w:firstRow="1" w:lastRow="0" w:firstColumn="1" w:lastColumn="0" w:noHBand="0" w:noVBand="1"/>
      </w:tblPr>
      <w:tblGrid>
        <w:gridCol w:w="6346"/>
        <w:gridCol w:w="1416"/>
        <w:gridCol w:w="1415"/>
      </w:tblGrid>
      <w:tr w:rsidR="00925913" w14:paraId="3BFE054B"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1B8782CD" w14:textId="77777777" w:rsidR="00925913" w:rsidRDefault="00477365">
            <w:pPr>
              <w:spacing w:after="0" w:line="259" w:lineRule="auto"/>
              <w:ind w:left="0" w:right="0" w:firstLine="0"/>
              <w:jc w:val="left"/>
            </w:pPr>
            <w:r>
              <w:t xml:space="preserve">Business Rates </w:t>
            </w:r>
          </w:p>
          <w:p w14:paraId="38B1C4F8" w14:textId="77777777" w:rsidR="00925913" w:rsidRDefault="00477365">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16DE3769" w14:textId="77777777" w:rsidR="00925913" w:rsidRDefault="00477365">
            <w:pPr>
              <w:spacing w:after="0" w:line="259" w:lineRule="auto"/>
              <w:ind w:left="0" w:right="129" w:firstLine="0"/>
              <w:jc w:val="right"/>
            </w:pPr>
            <w:r>
              <w:rPr>
                <w:noProof/>
              </w:rPr>
              <w:drawing>
                <wp:inline distT="0" distB="0" distL="0" distR="0" wp14:anchorId="6514C5B8" wp14:editId="68F200AD">
                  <wp:extent cx="606552" cy="243840"/>
                  <wp:effectExtent l="0" t="0" r="0" b="0"/>
                  <wp:docPr id="640891" name="Picture 640891"/>
                  <wp:cNvGraphicFramePr/>
                  <a:graphic xmlns:a="http://schemas.openxmlformats.org/drawingml/2006/main">
                    <a:graphicData uri="http://schemas.openxmlformats.org/drawingml/2006/picture">
                      <pic:pic xmlns:pic="http://schemas.openxmlformats.org/drawingml/2006/picture">
                        <pic:nvPicPr>
                          <pic:cNvPr id="640891" name="Picture 640891"/>
                          <pic:cNvPicPr/>
                        </pic:nvPicPr>
                        <pic:blipFill>
                          <a:blip r:embed="rId176"/>
                          <a:stretch>
                            <a:fillRect/>
                          </a:stretch>
                        </pic:blipFill>
                        <pic:spPr>
                          <a:xfrm>
                            <a:off x="0" y="0"/>
                            <a:ext cx="606552" cy="243840"/>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66007E66" w14:textId="77777777" w:rsidR="00925913" w:rsidRDefault="00477365">
            <w:pPr>
              <w:spacing w:after="0" w:line="259" w:lineRule="auto"/>
              <w:ind w:left="0" w:right="127" w:firstLine="0"/>
              <w:jc w:val="right"/>
            </w:pPr>
            <w:r>
              <w:rPr>
                <w:noProof/>
              </w:rPr>
              <w:drawing>
                <wp:inline distT="0" distB="0" distL="0" distR="0" wp14:anchorId="2710EF13" wp14:editId="4FB079E7">
                  <wp:extent cx="606553" cy="243840"/>
                  <wp:effectExtent l="0" t="0" r="0" b="0"/>
                  <wp:docPr id="640892" name="Picture 640892"/>
                  <wp:cNvGraphicFramePr/>
                  <a:graphic xmlns:a="http://schemas.openxmlformats.org/drawingml/2006/main">
                    <a:graphicData uri="http://schemas.openxmlformats.org/drawingml/2006/picture">
                      <pic:pic xmlns:pic="http://schemas.openxmlformats.org/drawingml/2006/picture">
                        <pic:nvPicPr>
                          <pic:cNvPr id="640892" name="Picture 640892"/>
                          <pic:cNvPicPr/>
                        </pic:nvPicPr>
                        <pic:blipFill>
                          <a:blip r:embed="rId177"/>
                          <a:stretch>
                            <a:fillRect/>
                          </a:stretch>
                        </pic:blipFill>
                        <pic:spPr>
                          <a:xfrm>
                            <a:off x="0" y="0"/>
                            <a:ext cx="606553" cy="243840"/>
                          </a:xfrm>
                          <a:prstGeom prst="rect">
                            <a:avLst/>
                          </a:prstGeom>
                        </pic:spPr>
                      </pic:pic>
                    </a:graphicData>
                  </a:graphic>
                </wp:inline>
              </w:drawing>
            </w:r>
            <w:r>
              <w:t xml:space="preserve"> </w:t>
            </w:r>
          </w:p>
        </w:tc>
      </w:tr>
      <w:tr w:rsidR="00925913" w14:paraId="3CE4C8FB" w14:textId="77777777">
        <w:trPr>
          <w:trHeight w:val="476"/>
        </w:trPr>
        <w:tc>
          <w:tcPr>
            <w:tcW w:w="6345" w:type="dxa"/>
            <w:tcBorders>
              <w:top w:val="single" w:sz="8" w:space="0" w:color="000000"/>
              <w:left w:val="single" w:sz="8" w:space="0" w:color="000000"/>
              <w:bottom w:val="nil"/>
              <w:right w:val="single" w:sz="8" w:space="0" w:color="000000"/>
            </w:tcBorders>
          </w:tcPr>
          <w:p w14:paraId="1B1DD9DA" w14:textId="77777777" w:rsidR="00925913" w:rsidRDefault="00477365">
            <w:pPr>
              <w:spacing w:after="0" w:line="259" w:lineRule="auto"/>
              <w:ind w:left="0" w:right="0" w:firstLine="0"/>
              <w:jc w:val="left"/>
            </w:pPr>
            <w:r>
              <w:t xml:space="preserve"> </w:t>
            </w:r>
          </w:p>
          <w:p w14:paraId="633B3E3C" w14:textId="77777777" w:rsidR="00925913" w:rsidRDefault="00477365">
            <w:pPr>
              <w:spacing w:after="0" w:line="259" w:lineRule="auto"/>
              <w:ind w:left="0" w:right="0" w:firstLine="0"/>
              <w:jc w:val="left"/>
            </w:pPr>
            <w:r>
              <w:t xml:space="preserve">Balance at 1 April </w:t>
            </w:r>
          </w:p>
        </w:tc>
        <w:tc>
          <w:tcPr>
            <w:tcW w:w="1416" w:type="dxa"/>
            <w:tcBorders>
              <w:top w:val="single" w:sz="8" w:space="0" w:color="000000"/>
              <w:left w:val="single" w:sz="8" w:space="0" w:color="000000"/>
              <w:bottom w:val="nil"/>
              <w:right w:val="single" w:sz="8" w:space="0" w:color="000000"/>
            </w:tcBorders>
          </w:tcPr>
          <w:p w14:paraId="72CF6CEB" w14:textId="77777777" w:rsidR="00925913" w:rsidRDefault="00477365">
            <w:pPr>
              <w:spacing w:after="0" w:line="259" w:lineRule="auto"/>
              <w:ind w:left="0" w:right="1" w:firstLine="0"/>
              <w:jc w:val="right"/>
            </w:pPr>
            <w:r>
              <w:t xml:space="preserve"> </w:t>
            </w:r>
          </w:p>
          <w:p w14:paraId="1A926D82" w14:textId="77777777" w:rsidR="00925913" w:rsidRDefault="00477365">
            <w:pPr>
              <w:spacing w:after="0" w:line="259" w:lineRule="auto"/>
              <w:ind w:left="0" w:right="59" w:firstLine="0"/>
              <w:jc w:val="right"/>
            </w:pPr>
            <w:r>
              <w:t xml:space="preserve">-3,269 </w:t>
            </w:r>
          </w:p>
        </w:tc>
        <w:tc>
          <w:tcPr>
            <w:tcW w:w="1415" w:type="dxa"/>
            <w:tcBorders>
              <w:top w:val="single" w:sz="8" w:space="0" w:color="000000"/>
              <w:left w:val="single" w:sz="8" w:space="0" w:color="000000"/>
              <w:bottom w:val="nil"/>
              <w:right w:val="single" w:sz="8" w:space="0" w:color="000000"/>
            </w:tcBorders>
          </w:tcPr>
          <w:p w14:paraId="7E7FCAB2" w14:textId="77777777" w:rsidR="00925913" w:rsidRDefault="00477365">
            <w:pPr>
              <w:spacing w:after="0" w:line="259" w:lineRule="auto"/>
              <w:ind w:left="0" w:right="0" w:firstLine="0"/>
              <w:jc w:val="right"/>
            </w:pPr>
            <w:r>
              <w:t xml:space="preserve"> </w:t>
            </w:r>
          </w:p>
          <w:p w14:paraId="079010E5" w14:textId="77777777" w:rsidR="00925913" w:rsidRDefault="00477365">
            <w:pPr>
              <w:spacing w:after="0" w:line="259" w:lineRule="auto"/>
              <w:ind w:left="0" w:right="58" w:firstLine="0"/>
              <w:jc w:val="right"/>
            </w:pPr>
            <w:r>
              <w:t xml:space="preserve">-7,019 </w:t>
            </w:r>
          </w:p>
        </w:tc>
      </w:tr>
      <w:tr w:rsidR="00925913" w14:paraId="51937DBD" w14:textId="77777777">
        <w:trPr>
          <w:trHeight w:val="230"/>
        </w:trPr>
        <w:tc>
          <w:tcPr>
            <w:tcW w:w="6345" w:type="dxa"/>
            <w:tcBorders>
              <w:top w:val="nil"/>
              <w:left w:val="single" w:sz="8" w:space="0" w:color="000000"/>
              <w:bottom w:val="nil"/>
              <w:right w:val="single" w:sz="8" w:space="0" w:color="000000"/>
            </w:tcBorders>
          </w:tcPr>
          <w:p w14:paraId="2FFF09F8" w14:textId="77777777" w:rsidR="00925913" w:rsidRDefault="00477365">
            <w:pPr>
              <w:spacing w:after="0" w:line="259" w:lineRule="auto"/>
              <w:ind w:left="0" w:right="0" w:firstLine="0"/>
              <w:jc w:val="left"/>
            </w:pPr>
            <w:r>
              <w:t xml:space="preserve">Written-off in year </w:t>
            </w:r>
          </w:p>
        </w:tc>
        <w:tc>
          <w:tcPr>
            <w:tcW w:w="1416" w:type="dxa"/>
            <w:tcBorders>
              <w:top w:val="nil"/>
              <w:left w:val="single" w:sz="8" w:space="0" w:color="000000"/>
              <w:bottom w:val="nil"/>
              <w:right w:val="single" w:sz="8" w:space="0" w:color="000000"/>
            </w:tcBorders>
          </w:tcPr>
          <w:p w14:paraId="662E3F31" w14:textId="77777777" w:rsidR="00925913" w:rsidRDefault="00477365">
            <w:pPr>
              <w:spacing w:after="0" w:line="259" w:lineRule="auto"/>
              <w:ind w:left="0" w:right="59" w:firstLine="0"/>
              <w:jc w:val="right"/>
            </w:pPr>
            <w:r>
              <w:t xml:space="preserve">601 </w:t>
            </w:r>
          </w:p>
        </w:tc>
        <w:tc>
          <w:tcPr>
            <w:tcW w:w="1415" w:type="dxa"/>
            <w:tcBorders>
              <w:top w:val="nil"/>
              <w:left w:val="single" w:sz="8" w:space="0" w:color="000000"/>
              <w:bottom w:val="nil"/>
              <w:right w:val="single" w:sz="8" w:space="0" w:color="000000"/>
            </w:tcBorders>
          </w:tcPr>
          <w:p w14:paraId="173B1B50" w14:textId="77777777" w:rsidR="00925913" w:rsidRDefault="00477365">
            <w:pPr>
              <w:spacing w:after="0" w:line="259" w:lineRule="auto"/>
              <w:ind w:left="0" w:right="55" w:firstLine="0"/>
              <w:jc w:val="right"/>
            </w:pPr>
            <w:r>
              <w:t xml:space="preserve">-23 </w:t>
            </w:r>
          </w:p>
        </w:tc>
      </w:tr>
      <w:tr w:rsidR="00925913" w14:paraId="193BC382"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224BA5E9" w14:textId="77777777" w:rsidR="00925913" w:rsidRDefault="00477365">
            <w:pPr>
              <w:spacing w:after="0" w:line="259" w:lineRule="auto"/>
              <w:ind w:left="0" w:right="2887" w:firstLine="0"/>
              <w:jc w:val="left"/>
            </w:pPr>
            <w:r>
              <w:t xml:space="preserve">Increase / Decrease in Year </w:t>
            </w:r>
            <w:r>
              <w:rPr>
                <w:b/>
              </w:rPr>
              <w:t xml:space="preserve">Balance at 31 March </w:t>
            </w:r>
          </w:p>
        </w:tc>
        <w:tc>
          <w:tcPr>
            <w:tcW w:w="1416" w:type="dxa"/>
            <w:tcBorders>
              <w:top w:val="nil"/>
              <w:left w:val="single" w:sz="8" w:space="0" w:color="000000"/>
              <w:bottom w:val="single" w:sz="12" w:space="0" w:color="000000"/>
              <w:right w:val="single" w:sz="8" w:space="0" w:color="000000"/>
            </w:tcBorders>
          </w:tcPr>
          <w:p w14:paraId="4B28A4D9" w14:textId="77777777" w:rsidR="00925913" w:rsidRDefault="00477365">
            <w:pPr>
              <w:spacing w:after="0" w:line="259" w:lineRule="auto"/>
              <w:ind w:left="0" w:right="59" w:firstLine="0"/>
              <w:jc w:val="right"/>
            </w:pPr>
            <w:r>
              <w:t xml:space="preserve">-4,351 </w:t>
            </w:r>
          </w:p>
        </w:tc>
        <w:tc>
          <w:tcPr>
            <w:tcW w:w="1415" w:type="dxa"/>
            <w:tcBorders>
              <w:top w:val="nil"/>
              <w:left w:val="single" w:sz="8" w:space="0" w:color="000000"/>
              <w:bottom w:val="single" w:sz="12" w:space="0" w:color="000000"/>
              <w:right w:val="single" w:sz="8" w:space="0" w:color="000000"/>
            </w:tcBorders>
          </w:tcPr>
          <w:p w14:paraId="7149046D" w14:textId="77777777" w:rsidR="00925913" w:rsidRDefault="00477365">
            <w:pPr>
              <w:spacing w:after="0" w:line="259" w:lineRule="auto"/>
              <w:ind w:left="0" w:right="58" w:firstLine="0"/>
              <w:jc w:val="right"/>
            </w:pPr>
            <w:r>
              <w:t xml:space="preserve">-1,272 </w:t>
            </w:r>
          </w:p>
        </w:tc>
      </w:tr>
      <w:tr w:rsidR="00925913" w14:paraId="76FB2F44" w14:textId="77777777">
        <w:trPr>
          <w:trHeight w:val="260"/>
        </w:trPr>
        <w:tc>
          <w:tcPr>
            <w:tcW w:w="0" w:type="auto"/>
            <w:vMerge/>
            <w:tcBorders>
              <w:top w:val="nil"/>
              <w:left w:val="single" w:sz="8" w:space="0" w:color="000000"/>
              <w:bottom w:val="single" w:sz="8" w:space="0" w:color="000000"/>
              <w:right w:val="single" w:sz="8" w:space="0" w:color="000000"/>
            </w:tcBorders>
          </w:tcPr>
          <w:p w14:paraId="24C81A16" w14:textId="77777777" w:rsidR="00925913" w:rsidRDefault="0092591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2B9D78E3" w14:textId="77777777" w:rsidR="00925913" w:rsidRDefault="00477365">
            <w:pPr>
              <w:spacing w:after="0" w:line="259" w:lineRule="auto"/>
              <w:ind w:left="0" w:right="59" w:firstLine="0"/>
              <w:jc w:val="right"/>
            </w:pPr>
            <w:r>
              <w:t xml:space="preserve">-7,019 </w:t>
            </w:r>
          </w:p>
        </w:tc>
        <w:tc>
          <w:tcPr>
            <w:tcW w:w="1415" w:type="dxa"/>
            <w:tcBorders>
              <w:top w:val="single" w:sz="12" w:space="0" w:color="000000"/>
              <w:left w:val="single" w:sz="8" w:space="0" w:color="000000"/>
              <w:bottom w:val="single" w:sz="12" w:space="0" w:color="000000"/>
              <w:right w:val="single" w:sz="8" w:space="0" w:color="000000"/>
            </w:tcBorders>
          </w:tcPr>
          <w:p w14:paraId="53336D76" w14:textId="77777777" w:rsidR="00925913" w:rsidRDefault="00477365">
            <w:pPr>
              <w:spacing w:after="0" w:line="259" w:lineRule="auto"/>
              <w:ind w:left="0" w:right="58" w:firstLine="0"/>
              <w:jc w:val="right"/>
            </w:pPr>
            <w:r>
              <w:t xml:space="preserve">-8,314 </w:t>
            </w:r>
          </w:p>
        </w:tc>
      </w:tr>
    </w:tbl>
    <w:p w14:paraId="1D513705" w14:textId="77777777" w:rsidR="00925913" w:rsidRDefault="00477365">
      <w:pPr>
        <w:spacing w:after="0" w:line="259" w:lineRule="auto"/>
        <w:ind w:left="708" w:right="0" w:firstLine="0"/>
        <w:jc w:val="left"/>
      </w:pPr>
      <w:r>
        <w:t xml:space="preserve"> </w:t>
      </w:r>
    </w:p>
    <w:p w14:paraId="4FB88345" w14:textId="77777777" w:rsidR="00925913" w:rsidRDefault="00477365">
      <w:pPr>
        <w:spacing w:after="0" w:line="259" w:lineRule="auto"/>
        <w:ind w:left="708" w:right="0" w:firstLine="0"/>
        <w:jc w:val="left"/>
      </w:pPr>
      <w:r>
        <w:t xml:space="preserve"> </w:t>
      </w:r>
    </w:p>
    <w:p w14:paraId="7490E0B4" w14:textId="77777777" w:rsidR="00925913" w:rsidRDefault="00477365">
      <w:pPr>
        <w:numPr>
          <w:ilvl w:val="0"/>
          <w:numId w:val="52"/>
        </w:numPr>
        <w:spacing w:after="3" w:line="252" w:lineRule="auto"/>
        <w:ind w:right="0" w:hanging="708"/>
        <w:jc w:val="left"/>
      </w:pPr>
      <w:r>
        <w:rPr>
          <w:b/>
          <w:u w:val="single" w:color="000000"/>
        </w:rPr>
        <w:t>PROVISION FOR CHECKS, CHALLENGES AND APPEALS</w:t>
      </w:r>
      <w:r>
        <w:rPr>
          <w:b/>
        </w:rPr>
        <w:t xml:space="preserve"> </w:t>
      </w:r>
    </w:p>
    <w:p w14:paraId="75095625" w14:textId="77777777" w:rsidR="00925913" w:rsidRDefault="00477365">
      <w:pPr>
        <w:spacing w:after="0" w:line="259" w:lineRule="auto"/>
        <w:ind w:left="708" w:right="0" w:firstLine="0"/>
        <w:jc w:val="left"/>
      </w:pPr>
      <w:r>
        <w:t xml:space="preserve"> </w:t>
      </w:r>
    </w:p>
    <w:p w14:paraId="023AB3EB" w14:textId="77777777" w:rsidR="00925913" w:rsidRDefault="00477365">
      <w:pPr>
        <w:ind w:left="714" w:right="0"/>
      </w:pPr>
      <w:r>
        <w:t xml:space="preserve">The Collection Fund also makes a provision for checks, challenges, and appeals against rateable values set by the Valuation Office Agency (VOA). The table below shows the movements on the provision in the year: </w:t>
      </w:r>
    </w:p>
    <w:p w14:paraId="2114F632" w14:textId="77777777" w:rsidR="00925913" w:rsidRDefault="00477365">
      <w:pPr>
        <w:spacing w:after="0" w:line="259" w:lineRule="auto"/>
        <w:ind w:left="708" w:right="0" w:firstLine="0"/>
        <w:jc w:val="left"/>
      </w:pPr>
      <w:r>
        <w:t xml:space="preserve"> </w:t>
      </w:r>
    </w:p>
    <w:tbl>
      <w:tblPr>
        <w:tblStyle w:val="TableGrid"/>
        <w:tblW w:w="9177" w:type="dxa"/>
        <w:tblInd w:w="570" w:type="dxa"/>
        <w:tblCellMar>
          <w:top w:w="4" w:type="dxa"/>
          <w:left w:w="107" w:type="dxa"/>
          <w:bottom w:w="0" w:type="dxa"/>
          <w:right w:w="51" w:type="dxa"/>
        </w:tblCellMar>
        <w:tblLook w:val="04A0" w:firstRow="1" w:lastRow="0" w:firstColumn="1" w:lastColumn="0" w:noHBand="0" w:noVBand="1"/>
      </w:tblPr>
      <w:tblGrid>
        <w:gridCol w:w="6346"/>
        <w:gridCol w:w="1416"/>
        <w:gridCol w:w="1415"/>
      </w:tblGrid>
      <w:tr w:rsidR="00925913" w14:paraId="358B6D98"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3C359C02" w14:textId="77777777" w:rsidR="00925913" w:rsidRDefault="00477365">
            <w:pPr>
              <w:spacing w:after="0" w:line="259" w:lineRule="auto"/>
              <w:ind w:left="0" w:right="0" w:firstLine="0"/>
              <w:jc w:val="left"/>
            </w:pPr>
            <w:r>
              <w:t xml:space="preserve">Business Rates </w:t>
            </w:r>
          </w:p>
          <w:p w14:paraId="6FAEB9E9" w14:textId="77777777" w:rsidR="00925913" w:rsidRDefault="00477365">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1D1F20E6" w14:textId="77777777" w:rsidR="00925913" w:rsidRDefault="00477365">
            <w:pPr>
              <w:spacing w:after="0" w:line="259" w:lineRule="auto"/>
              <w:ind w:left="0" w:right="129" w:firstLine="0"/>
              <w:jc w:val="right"/>
            </w:pPr>
            <w:r>
              <w:rPr>
                <w:noProof/>
              </w:rPr>
              <w:drawing>
                <wp:inline distT="0" distB="0" distL="0" distR="0" wp14:anchorId="40417021" wp14:editId="29777A55">
                  <wp:extent cx="606552" cy="243840"/>
                  <wp:effectExtent l="0" t="0" r="0" b="0"/>
                  <wp:docPr id="640897" name="Picture 640897"/>
                  <wp:cNvGraphicFramePr/>
                  <a:graphic xmlns:a="http://schemas.openxmlformats.org/drawingml/2006/main">
                    <a:graphicData uri="http://schemas.openxmlformats.org/drawingml/2006/picture">
                      <pic:pic xmlns:pic="http://schemas.openxmlformats.org/drawingml/2006/picture">
                        <pic:nvPicPr>
                          <pic:cNvPr id="640897" name="Picture 640897"/>
                          <pic:cNvPicPr/>
                        </pic:nvPicPr>
                        <pic:blipFill>
                          <a:blip r:embed="rId178"/>
                          <a:stretch>
                            <a:fillRect/>
                          </a:stretch>
                        </pic:blipFill>
                        <pic:spPr>
                          <a:xfrm>
                            <a:off x="0" y="0"/>
                            <a:ext cx="606552" cy="243840"/>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4E3DD7C5" w14:textId="77777777" w:rsidR="00925913" w:rsidRDefault="00477365">
            <w:pPr>
              <w:spacing w:after="0" w:line="259" w:lineRule="auto"/>
              <w:ind w:left="0" w:right="127" w:firstLine="0"/>
              <w:jc w:val="right"/>
            </w:pPr>
            <w:r>
              <w:rPr>
                <w:noProof/>
              </w:rPr>
              <w:drawing>
                <wp:inline distT="0" distB="0" distL="0" distR="0" wp14:anchorId="679CC846" wp14:editId="04BC0485">
                  <wp:extent cx="606553" cy="243840"/>
                  <wp:effectExtent l="0" t="0" r="0" b="0"/>
                  <wp:docPr id="640898" name="Picture 640898"/>
                  <wp:cNvGraphicFramePr/>
                  <a:graphic xmlns:a="http://schemas.openxmlformats.org/drawingml/2006/main">
                    <a:graphicData uri="http://schemas.openxmlformats.org/drawingml/2006/picture">
                      <pic:pic xmlns:pic="http://schemas.openxmlformats.org/drawingml/2006/picture">
                        <pic:nvPicPr>
                          <pic:cNvPr id="640898" name="Picture 640898"/>
                          <pic:cNvPicPr/>
                        </pic:nvPicPr>
                        <pic:blipFill>
                          <a:blip r:embed="rId179"/>
                          <a:stretch>
                            <a:fillRect/>
                          </a:stretch>
                        </pic:blipFill>
                        <pic:spPr>
                          <a:xfrm>
                            <a:off x="0" y="0"/>
                            <a:ext cx="606553" cy="243840"/>
                          </a:xfrm>
                          <a:prstGeom prst="rect">
                            <a:avLst/>
                          </a:prstGeom>
                        </pic:spPr>
                      </pic:pic>
                    </a:graphicData>
                  </a:graphic>
                </wp:inline>
              </w:drawing>
            </w:r>
            <w:r>
              <w:t xml:space="preserve"> </w:t>
            </w:r>
          </w:p>
        </w:tc>
      </w:tr>
      <w:tr w:rsidR="00925913" w14:paraId="01AECE17" w14:textId="77777777">
        <w:trPr>
          <w:trHeight w:val="476"/>
        </w:trPr>
        <w:tc>
          <w:tcPr>
            <w:tcW w:w="6345" w:type="dxa"/>
            <w:tcBorders>
              <w:top w:val="single" w:sz="8" w:space="0" w:color="000000"/>
              <w:left w:val="single" w:sz="8" w:space="0" w:color="000000"/>
              <w:bottom w:val="nil"/>
              <w:right w:val="single" w:sz="8" w:space="0" w:color="000000"/>
            </w:tcBorders>
          </w:tcPr>
          <w:p w14:paraId="40F82F91" w14:textId="77777777" w:rsidR="00925913" w:rsidRDefault="00477365">
            <w:pPr>
              <w:spacing w:after="0" w:line="259" w:lineRule="auto"/>
              <w:ind w:left="0" w:right="0" w:firstLine="0"/>
              <w:jc w:val="left"/>
            </w:pPr>
            <w:r>
              <w:t xml:space="preserve"> </w:t>
            </w:r>
          </w:p>
          <w:p w14:paraId="0C45B53B" w14:textId="77777777" w:rsidR="00925913" w:rsidRDefault="00477365">
            <w:pPr>
              <w:spacing w:after="0" w:line="259" w:lineRule="auto"/>
              <w:ind w:left="0" w:right="0" w:firstLine="0"/>
              <w:jc w:val="left"/>
            </w:pPr>
            <w:r>
              <w:t xml:space="preserve">Balance at 1 April </w:t>
            </w:r>
          </w:p>
        </w:tc>
        <w:tc>
          <w:tcPr>
            <w:tcW w:w="1416" w:type="dxa"/>
            <w:tcBorders>
              <w:top w:val="single" w:sz="8" w:space="0" w:color="000000"/>
              <w:left w:val="single" w:sz="8" w:space="0" w:color="000000"/>
              <w:bottom w:val="nil"/>
              <w:right w:val="single" w:sz="8" w:space="0" w:color="000000"/>
            </w:tcBorders>
          </w:tcPr>
          <w:p w14:paraId="69464CF5" w14:textId="77777777" w:rsidR="00925913" w:rsidRDefault="00477365">
            <w:pPr>
              <w:spacing w:after="0" w:line="259" w:lineRule="auto"/>
              <w:ind w:left="0" w:right="1" w:firstLine="0"/>
              <w:jc w:val="right"/>
            </w:pPr>
            <w:r>
              <w:t xml:space="preserve"> </w:t>
            </w:r>
          </w:p>
          <w:p w14:paraId="49033981" w14:textId="77777777" w:rsidR="00925913" w:rsidRDefault="00477365">
            <w:pPr>
              <w:spacing w:after="0" w:line="259" w:lineRule="auto"/>
              <w:ind w:left="0" w:right="59" w:firstLine="0"/>
              <w:jc w:val="right"/>
            </w:pPr>
            <w:r>
              <w:t xml:space="preserve">-18,891 </w:t>
            </w:r>
          </w:p>
        </w:tc>
        <w:tc>
          <w:tcPr>
            <w:tcW w:w="1415" w:type="dxa"/>
            <w:tcBorders>
              <w:top w:val="single" w:sz="8" w:space="0" w:color="000000"/>
              <w:left w:val="single" w:sz="8" w:space="0" w:color="000000"/>
              <w:bottom w:val="nil"/>
              <w:right w:val="single" w:sz="8" w:space="0" w:color="000000"/>
            </w:tcBorders>
          </w:tcPr>
          <w:p w14:paraId="1BC1F649" w14:textId="77777777" w:rsidR="00925913" w:rsidRDefault="00477365">
            <w:pPr>
              <w:spacing w:after="0" w:line="259" w:lineRule="auto"/>
              <w:ind w:left="0" w:right="0" w:firstLine="0"/>
              <w:jc w:val="right"/>
            </w:pPr>
            <w:r>
              <w:t xml:space="preserve"> </w:t>
            </w:r>
          </w:p>
          <w:p w14:paraId="7B1221FD" w14:textId="77777777" w:rsidR="00925913" w:rsidRDefault="00477365">
            <w:pPr>
              <w:spacing w:after="0" w:line="259" w:lineRule="auto"/>
              <w:ind w:left="0" w:right="58" w:firstLine="0"/>
              <w:jc w:val="right"/>
            </w:pPr>
            <w:r>
              <w:t xml:space="preserve">-23,886 </w:t>
            </w:r>
          </w:p>
        </w:tc>
      </w:tr>
      <w:tr w:rsidR="00925913" w14:paraId="6A2173A0"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2A25007A" w14:textId="77777777" w:rsidR="00925913" w:rsidRDefault="00477365">
            <w:pPr>
              <w:spacing w:after="0" w:line="259" w:lineRule="auto"/>
              <w:ind w:left="0" w:right="3410" w:firstLine="0"/>
              <w:jc w:val="left"/>
            </w:pPr>
            <w:r>
              <w:t xml:space="preserve">Movement in the Year </w:t>
            </w:r>
            <w:r>
              <w:rPr>
                <w:b/>
              </w:rPr>
              <w:t xml:space="preserve">Balance at 31 March </w:t>
            </w:r>
          </w:p>
        </w:tc>
        <w:tc>
          <w:tcPr>
            <w:tcW w:w="1416" w:type="dxa"/>
            <w:tcBorders>
              <w:top w:val="nil"/>
              <w:left w:val="single" w:sz="8" w:space="0" w:color="000000"/>
              <w:bottom w:val="single" w:sz="12" w:space="0" w:color="000000"/>
              <w:right w:val="single" w:sz="8" w:space="0" w:color="000000"/>
            </w:tcBorders>
          </w:tcPr>
          <w:p w14:paraId="68902408" w14:textId="77777777" w:rsidR="00925913" w:rsidRDefault="00477365">
            <w:pPr>
              <w:spacing w:after="0" w:line="259" w:lineRule="auto"/>
              <w:ind w:left="0" w:right="59" w:firstLine="0"/>
              <w:jc w:val="right"/>
            </w:pPr>
            <w:r>
              <w:t xml:space="preserve">-4,995 </w:t>
            </w:r>
          </w:p>
        </w:tc>
        <w:tc>
          <w:tcPr>
            <w:tcW w:w="1415" w:type="dxa"/>
            <w:tcBorders>
              <w:top w:val="nil"/>
              <w:left w:val="single" w:sz="8" w:space="0" w:color="000000"/>
              <w:bottom w:val="single" w:sz="12" w:space="0" w:color="000000"/>
              <w:right w:val="single" w:sz="8" w:space="0" w:color="000000"/>
            </w:tcBorders>
          </w:tcPr>
          <w:p w14:paraId="7CC34455" w14:textId="77777777" w:rsidR="00925913" w:rsidRDefault="00477365">
            <w:pPr>
              <w:spacing w:after="0" w:line="259" w:lineRule="auto"/>
              <w:ind w:left="0" w:right="57" w:firstLine="0"/>
              <w:jc w:val="right"/>
            </w:pPr>
            <w:r>
              <w:t xml:space="preserve">2,533 </w:t>
            </w:r>
          </w:p>
        </w:tc>
      </w:tr>
      <w:tr w:rsidR="00925913" w14:paraId="43E9FE97" w14:textId="77777777">
        <w:trPr>
          <w:trHeight w:val="260"/>
        </w:trPr>
        <w:tc>
          <w:tcPr>
            <w:tcW w:w="0" w:type="auto"/>
            <w:vMerge/>
            <w:tcBorders>
              <w:top w:val="nil"/>
              <w:left w:val="single" w:sz="8" w:space="0" w:color="000000"/>
              <w:bottom w:val="single" w:sz="8" w:space="0" w:color="000000"/>
              <w:right w:val="single" w:sz="8" w:space="0" w:color="000000"/>
            </w:tcBorders>
          </w:tcPr>
          <w:p w14:paraId="205DBFFB" w14:textId="77777777" w:rsidR="00925913" w:rsidRDefault="0092591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479AC784" w14:textId="77777777" w:rsidR="00925913" w:rsidRDefault="00477365">
            <w:pPr>
              <w:spacing w:after="0" w:line="259" w:lineRule="auto"/>
              <w:ind w:left="0" w:right="59" w:firstLine="0"/>
              <w:jc w:val="right"/>
            </w:pPr>
            <w:r>
              <w:t xml:space="preserve">-23,886 </w:t>
            </w:r>
          </w:p>
        </w:tc>
        <w:tc>
          <w:tcPr>
            <w:tcW w:w="1415" w:type="dxa"/>
            <w:tcBorders>
              <w:top w:val="single" w:sz="12" w:space="0" w:color="000000"/>
              <w:left w:val="single" w:sz="8" w:space="0" w:color="000000"/>
              <w:bottom w:val="single" w:sz="12" w:space="0" w:color="000000"/>
              <w:right w:val="single" w:sz="8" w:space="0" w:color="000000"/>
            </w:tcBorders>
          </w:tcPr>
          <w:p w14:paraId="17E4E9CC" w14:textId="77777777" w:rsidR="00925913" w:rsidRDefault="00477365">
            <w:pPr>
              <w:spacing w:after="0" w:line="259" w:lineRule="auto"/>
              <w:ind w:left="0" w:right="57" w:firstLine="0"/>
              <w:jc w:val="right"/>
            </w:pPr>
            <w:r>
              <w:t xml:space="preserve">-21,353 </w:t>
            </w:r>
          </w:p>
        </w:tc>
      </w:tr>
    </w:tbl>
    <w:p w14:paraId="02D8CBA3" w14:textId="77777777" w:rsidR="00925913" w:rsidRDefault="00477365">
      <w:pPr>
        <w:spacing w:after="0" w:line="259" w:lineRule="auto"/>
        <w:ind w:left="708" w:right="0" w:firstLine="0"/>
        <w:jc w:val="left"/>
      </w:pPr>
      <w:r>
        <w:t xml:space="preserve"> </w:t>
      </w:r>
    </w:p>
    <w:p w14:paraId="5208EB74" w14:textId="77777777" w:rsidR="00925913" w:rsidRDefault="00477365">
      <w:pPr>
        <w:spacing w:after="0" w:line="259" w:lineRule="auto"/>
        <w:ind w:left="0" w:right="0" w:firstLine="0"/>
        <w:jc w:val="left"/>
      </w:pPr>
      <w:r>
        <w:rPr>
          <w:b/>
        </w:rPr>
        <w:t xml:space="preserve"> </w:t>
      </w:r>
    </w:p>
    <w:p w14:paraId="3B3DA6AC" w14:textId="77777777" w:rsidR="00925913" w:rsidRDefault="00477365">
      <w:pPr>
        <w:spacing w:after="0" w:line="259" w:lineRule="auto"/>
        <w:ind w:left="0" w:right="0" w:firstLine="0"/>
        <w:jc w:val="left"/>
      </w:pPr>
      <w:r>
        <w:t xml:space="preserve"> </w:t>
      </w:r>
    </w:p>
    <w:p w14:paraId="472FE3AF" w14:textId="77777777" w:rsidR="00925913" w:rsidRDefault="00477365">
      <w:pPr>
        <w:spacing w:after="0" w:line="259" w:lineRule="auto"/>
        <w:ind w:left="0" w:right="0" w:firstLine="0"/>
        <w:jc w:val="left"/>
      </w:pPr>
      <w:r>
        <w:t xml:space="preserve"> </w:t>
      </w:r>
    </w:p>
    <w:p w14:paraId="133E8A31" w14:textId="77777777" w:rsidR="00925913" w:rsidRDefault="00925913">
      <w:pPr>
        <w:sectPr w:rsidR="00925913">
          <w:headerReference w:type="even" r:id="rId180"/>
          <w:headerReference w:type="default" r:id="rId181"/>
          <w:footerReference w:type="even" r:id="rId182"/>
          <w:footerReference w:type="default" r:id="rId183"/>
          <w:headerReference w:type="first" r:id="rId184"/>
          <w:footerReference w:type="first" r:id="rId185"/>
          <w:pgSz w:w="11906" w:h="16834"/>
          <w:pgMar w:top="917" w:right="1133" w:bottom="1031" w:left="1133" w:header="653" w:footer="395" w:gutter="0"/>
          <w:cols w:space="720"/>
        </w:sectPr>
      </w:pPr>
    </w:p>
    <w:p w14:paraId="61483691" w14:textId="77777777" w:rsidR="00925913" w:rsidRDefault="00477365">
      <w:pPr>
        <w:pStyle w:val="Heading1"/>
        <w:tabs>
          <w:tab w:val="center" w:pos="1862"/>
        </w:tabs>
        <w:ind w:left="-9" w:firstLine="0"/>
      </w:pPr>
      <w:r>
        <w:rPr>
          <w:u w:val="none"/>
        </w:rPr>
        <w:lastRenderedPageBreak/>
        <w:t xml:space="preserve">10 </w:t>
      </w:r>
      <w:r>
        <w:rPr>
          <w:u w:val="none"/>
        </w:rPr>
        <w:tab/>
      </w:r>
      <w:r>
        <w:t>GROUP ACCOUNTS</w:t>
      </w:r>
      <w:r>
        <w:rPr>
          <w:u w:val="none"/>
        </w:rPr>
        <w:t xml:space="preserve"> </w:t>
      </w:r>
    </w:p>
    <w:p w14:paraId="2A623E6E" w14:textId="77777777" w:rsidR="00925913" w:rsidRDefault="00477365">
      <w:pPr>
        <w:spacing w:after="0" w:line="259" w:lineRule="auto"/>
        <w:ind w:left="0" w:right="0" w:firstLine="0"/>
        <w:jc w:val="left"/>
      </w:pPr>
      <w:r>
        <w:rPr>
          <w:b/>
          <w:sz w:val="24"/>
        </w:rPr>
        <w:t xml:space="preserve"> </w:t>
      </w:r>
    </w:p>
    <w:p w14:paraId="1601CF11" w14:textId="77777777" w:rsidR="00925913" w:rsidRDefault="00477365">
      <w:pPr>
        <w:ind w:left="715" w:right="0"/>
      </w:pPr>
      <w:r>
        <w:t xml:space="preserve">The standard financial statements consider the Council only as a single entity. Sefton Council conducts some of its adult and social care services activities through a wholly owned company, Sefton New Directions Limited, which began trading on 1 April 2007.  In addition, it wholly owns Sandway Homes Limited, a housing development company, and Sefton Hospitality Operations Limited, a hospitality company.  </w:t>
      </w:r>
    </w:p>
    <w:p w14:paraId="5E716F21" w14:textId="77777777" w:rsidR="00925913" w:rsidRDefault="00477365">
      <w:pPr>
        <w:spacing w:after="15" w:line="259" w:lineRule="auto"/>
        <w:ind w:left="709" w:right="0" w:firstLine="0"/>
        <w:jc w:val="left"/>
      </w:pPr>
      <w:r>
        <w:t xml:space="preserve"> </w:t>
      </w:r>
    </w:p>
    <w:p w14:paraId="40C1286B" w14:textId="77777777" w:rsidR="00925913" w:rsidRDefault="00477365">
      <w:pPr>
        <w:spacing w:after="28"/>
        <w:ind w:left="715" w:right="0"/>
      </w:pPr>
      <w:r>
        <w:t xml:space="preserve">Thus, a full picture of the Council’s economic activities, financial position, service position, accountability for resources and exposure to risk is not presented in the Council’s single entity financial statements. As a result, group financial statements are used to reflect the full extent of Sefton Council’s involvement with its group undertakings in order to provide a clearer picture of the Council’s activities as a group. </w:t>
      </w:r>
    </w:p>
    <w:p w14:paraId="4D386C22"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08993756" w14:textId="77777777" w:rsidR="00925913" w:rsidRDefault="00477365">
      <w:pPr>
        <w:ind w:left="715" w:right="0"/>
      </w:pPr>
      <w:r>
        <w:t xml:space="preserve">The following pages include: </w:t>
      </w:r>
    </w:p>
    <w:p w14:paraId="78EC8FB1" w14:textId="77777777" w:rsidR="00925913" w:rsidRDefault="00477365">
      <w:pPr>
        <w:spacing w:after="0" w:line="259" w:lineRule="auto"/>
        <w:ind w:left="0" w:right="0" w:firstLine="0"/>
        <w:jc w:val="left"/>
      </w:pPr>
      <w:r>
        <w:t xml:space="preserve"> </w:t>
      </w:r>
    </w:p>
    <w:p w14:paraId="26517502" w14:textId="77777777" w:rsidR="00925913" w:rsidRDefault="00477365">
      <w:pPr>
        <w:numPr>
          <w:ilvl w:val="0"/>
          <w:numId w:val="53"/>
        </w:numPr>
        <w:spacing w:after="92"/>
        <w:ind w:right="0" w:hanging="360"/>
      </w:pPr>
      <w:r>
        <w:t xml:space="preserve">Group Movement in Reserves Statement,  </w:t>
      </w:r>
    </w:p>
    <w:p w14:paraId="1E02A35F" w14:textId="77777777" w:rsidR="00925913" w:rsidRDefault="00477365">
      <w:pPr>
        <w:numPr>
          <w:ilvl w:val="0"/>
          <w:numId w:val="53"/>
        </w:numPr>
        <w:spacing w:after="92"/>
        <w:ind w:right="0" w:hanging="360"/>
      </w:pPr>
      <w:r>
        <w:t xml:space="preserve">Group Comprehensive Income and Expenditure Statement,  </w:t>
      </w:r>
    </w:p>
    <w:p w14:paraId="66423E96" w14:textId="77777777" w:rsidR="00925913" w:rsidRDefault="00477365">
      <w:pPr>
        <w:numPr>
          <w:ilvl w:val="0"/>
          <w:numId w:val="53"/>
        </w:numPr>
        <w:spacing w:after="92"/>
        <w:ind w:right="0" w:hanging="360"/>
      </w:pPr>
      <w:r>
        <w:t xml:space="preserve">Group Balance Sheet, </w:t>
      </w:r>
    </w:p>
    <w:p w14:paraId="166800D9" w14:textId="77777777" w:rsidR="00925913" w:rsidRDefault="00477365">
      <w:pPr>
        <w:numPr>
          <w:ilvl w:val="0"/>
          <w:numId w:val="53"/>
        </w:numPr>
        <w:spacing w:after="93"/>
        <w:ind w:right="0" w:hanging="360"/>
      </w:pPr>
      <w:r>
        <w:t xml:space="preserve">Group Cash Flow Statement, and, </w:t>
      </w:r>
    </w:p>
    <w:p w14:paraId="2EF53E14" w14:textId="77777777" w:rsidR="00925913" w:rsidRDefault="00477365">
      <w:pPr>
        <w:numPr>
          <w:ilvl w:val="0"/>
          <w:numId w:val="53"/>
        </w:numPr>
        <w:spacing w:line="334" w:lineRule="auto"/>
        <w:ind w:right="0" w:hanging="360"/>
      </w:pPr>
      <w:r>
        <w:t xml:space="preserve">Notes to the Group Accounts. </w:t>
      </w:r>
      <w:r>
        <w:rPr>
          <w:rFonts w:ascii="Segoe UI Symbol" w:eastAsia="Segoe UI Symbol" w:hAnsi="Segoe UI Symbol" w:cs="Segoe UI Symbol"/>
        </w:rPr>
        <w:t>•</w:t>
      </w:r>
      <w:r>
        <w:t xml:space="preserve"> </w:t>
      </w:r>
      <w:r>
        <w:tab/>
        <w:t xml:space="preserve">A summary of the financial statements for Sefton New Directions and Sandway Homes. </w:t>
      </w:r>
    </w:p>
    <w:p w14:paraId="115B566B"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780EEF7B" w14:textId="77777777" w:rsidR="00925913" w:rsidRDefault="00477365">
      <w:pPr>
        <w:ind w:left="715" w:right="0"/>
      </w:pPr>
      <w:r>
        <w:t xml:space="preserve">The financial positions of Sefton Council, </w:t>
      </w:r>
      <w:r>
        <w:t xml:space="preserve">Sefton New Directions and Sandway Homes have been consolidated to produce the Group Accounts with any transactions and balances between the three organisations netted out on consolidation. </w:t>
      </w:r>
    </w:p>
    <w:p w14:paraId="70062CC1" w14:textId="77777777" w:rsidR="00925913" w:rsidRDefault="00477365">
      <w:pPr>
        <w:spacing w:after="0" w:line="259" w:lineRule="auto"/>
        <w:ind w:left="0" w:right="0" w:firstLine="0"/>
        <w:jc w:val="left"/>
      </w:pPr>
      <w:r>
        <w:t xml:space="preserve"> </w:t>
      </w:r>
    </w:p>
    <w:p w14:paraId="37EFD7AF" w14:textId="77777777" w:rsidR="00925913" w:rsidRDefault="00477365">
      <w:pPr>
        <w:spacing w:after="28"/>
        <w:ind w:left="715" w:right="0"/>
      </w:pPr>
      <w:r>
        <w:t xml:space="preserve">All organisations have a financial year-end of 31 March. </w:t>
      </w:r>
    </w:p>
    <w:p w14:paraId="073219E3" w14:textId="77777777" w:rsidR="00925913" w:rsidRDefault="00477365">
      <w:pPr>
        <w:spacing w:after="0" w:line="259" w:lineRule="auto"/>
        <w:ind w:left="0" w:right="0" w:firstLine="0"/>
        <w:jc w:val="left"/>
      </w:pPr>
      <w:r>
        <w:rPr>
          <w:b/>
          <w:sz w:val="24"/>
        </w:rPr>
        <w:t xml:space="preserve"> </w:t>
      </w:r>
    </w:p>
    <w:p w14:paraId="2817CD9E" w14:textId="77777777" w:rsidR="00925913" w:rsidRDefault="00477365">
      <w:pPr>
        <w:spacing w:after="3" w:line="252" w:lineRule="auto"/>
        <w:ind w:left="715" w:right="0" w:hanging="10"/>
        <w:jc w:val="left"/>
      </w:pPr>
      <w:r>
        <w:rPr>
          <w:b/>
          <w:u w:val="single" w:color="000000"/>
        </w:rPr>
        <w:t>Sefton New Directions</w:t>
      </w:r>
      <w:r>
        <w:rPr>
          <w:b/>
        </w:rPr>
        <w:t xml:space="preserve"> </w:t>
      </w:r>
    </w:p>
    <w:p w14:paraId="3437EA0F" w14:textId="77777777" w:rsidR="00925913" w:rsidRDefault="00477365">
      <w:pPr>
        <w:ind w:left="715" w:right="0"/>
      </w:pPr>
      <w:r>
        <w:t>The main effect of consolidation has been to increase revenue reserves by £4.194m (£0.423m decrease as at 31 March 2021</w:t>
      </w:r>
      <w:r>
        <w:t xml:space="preserve">), representing the Authority’s 100% share of accumulated net surplus in the Company. </w:t>
      </w:r>
    </w:p>
    <w:p w14:paraId="601B1C1C" w14:textId="77777777" w:rsidR="00925913" w:rsidRDefault="00477365">
      <w:pPr>
        <w:spacing w:after="0" w:line="259" w:lineRule="auto"/>
        <w:ind w:left="709" w:right="0" w:firstLine="0"/>
        <w:jc w:val="left"/>
      </w:pPr>
      <w:r>
        <w:t xml:space="preserve"> </w:t>
      </w:r>
    </w:p>
    <w:p w14:paraId="0B125623" w14:textId="77777777" w:rsidR="00925913" w:rsidRDefault="00477365">
      <w:pPr>
        <w:ind w:left="715" w:right="0"/>
      </w:pPr>
      <w:r>
        <w:t xml:space="preserve">The Group Comprehensive Income and Expenditure Statement records a surplus for Sefton New Directions Limited of £4.700m in 2021/2022 (a £0.506m deficit in 2020/2021).  It should be noted that the main reason for the surplus in 2021/2022 is a change in the accounting treatment of the Company’s pension liability.  As Sefton Council is the full guarantor for the Company’s pension liability, the directors have deemed the derecognition of the liability to be appropriate. </w:t>
      </w:r>
    </w:p>
    <w:p w14:paraId="597F28C5" w14:textId="77777777" w:rsidR="00925913" w:rsidRDefault="00477365">
      <w:pPr>
        <w:spacing w:after="0" w:line="259" w:lineRule="auto"/>
        <w:ind w:left="709" w:right="0" w:firstLine="0"/>
        <w:jc w:val="left"/>
      </w:pPr>
      <w:r>
        <w:t xml:space="preserve"> </w:t>
      </w:r>
    </w:p>
    <w:p w14:paraId="7E4C0646" w14:textId="77777777" w:rsidR="00925913" w:rsidRDefault="00477365">
      <w:pPr>
        <w:spacing w:after="29"/>
        <w:ind w:left="715" w:right="0"/>
      </w:pPr>
      <w:r>
        <w:t xml:space="preserve">After adjusting for Movements on Reserves the surplus recorded by Sefton New Directions Limited was £0.012m in 2021/2022 (a £0.469m deficit in 2020/2021). </w:t>
      </w:r>
    </w:p>
    <w:p w14:paraId="45999D2C"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312F70A2" w14:textId="77777777" w:rsidR="00925913" w:rsidRDefault="00477365">
      <w:pPr>
        <w:spacing w:after="27"/>
        <w:ind w:left="715" w:right="0"/>
      </w:pPr>
      <w:r>
        <w:t xml:space="preserve">No dividend was paid in 2021/2022 (a dividend of £0.111m was paid in 2020/2021). </w:t>
      </w:r>
    </w:p>
    <w:p w14:paraId="0400D3EB"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2ECE826A" w14:textId="77777777" w:rsidR="00925913" w:rsidRDefault="00477365">
      <w:pPr>
        <w:spacing w:after="29"/>
        <w:ind w:left="715" w:right="0"/>
      </w:pPr>
      <w:r>
        <w:t xml:space="preserve">Copies of the Company’s accounts for 2021/2022 will be able to be obtained from The Company Secretary, Sefton New Directions Head Office, Third Floor, Burlington House, Crosby Road North, Waterloo, Liverpool, Merseyside, United Kingdom, L22 0PJ. </w:t>
      </w:r>
    </w:p>
    <w:p w14:paraId="436DDE25"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68F00FC6" w14:textId="77777777" w:rsidR="00925913" w:rsidRDefault="00477365">
      <w:pPr>
        <w:spacing w:after="3" w:line="252" w:lineRule="auto"/>
        <w:ind w:left="715" w:right="0" w:hanging="10"/>
        <w:jc w:val="left"/>
      </w:pPr>
      <w:r>
        <w:rPr>
          <w:b/>
          <w:u w:val="single" w:color="000000"/>
        </w:rPr>
        <w:t>Sandway Homes</w:t>
      </w:r>
      <w:r>
        <w:rPr>
          <w:b/>
        </w:rPr>
        <w:t xml:space="preserve"> </w:t>
      </w:r>
    </w:p>
    <w:p w14:paraId="5C9A1311" w14:textId="77777777" w:rsidR="00925913" w:rsidRDefault="00477365">
      <w:pPr>
        <w:ind w:left="715" w:right="0"/>
      </w:pPr>
      <w:r>
        <w:t xml:space="preserve">On 19 July 2018 Sefton (ACS) Development Company Limited, a company limited by shares and wholly owned by Sefton MBC, was incorporated. On 29 October 2018 Sandway Homes Limited, a company limited by share and wholly owned by Sefton (ACS) Developments Limited, was incorporated. The nature of business of Sandway Homes Limited is registered as development of building projects.  </w:t>
      </w:r>
    </w:p>
    <w:p w14:paraId="1DDA61D9" w14:textId="77777777" w:rsidR="00925913" w:rsidRDefault="00477365">
      <w:pPr>
        <w:spacing w:after="0" w:line="259" w:lineRule="auto"/>
        <w:ind w:left="709" w:right="0" w:firstLine="0"/>
        <w:jc w:val="left"/>
      </w:pPr>
      <w:r>
        <w:t xml:space="preserve"> </w:t>
      </w:r>
    </w:p>
    <w:p w14:paraId="5DE8802C" w14:textId="77777777" w:rsidR="00925913" w:rsidRDefault="00477365">
      <w:pPr>
        <w:spacing w:after="0" w:line="259" w:lineRule="auto"/>
        <w:ind w:left="709" w:right="0" w:firstLine="0"/>
        <w:jc w:val="left"/>
      </w:pPr>
      <w:r>
        <w:t xml:space="preserve"> </w:t>
      </w:r>
    </w:p>
    <w:p w14:paraId="3B89F69F" w14:textId="77777777" w:rsidR="00925913" w:rsidRDefault="00477365">
      <w:pPr>
        <w:spacing w:after="0" w:line="259" w:lineRule="auto"/>
        <w:ind w:left="709" w:right="0" w:firstLine="0"/>
        <w:jc w:val="left"/>
      </w:pPr>
      <w:r>
        <w:t xml:space="preserve"> </w:t>
      </w:r>
    </w:p>
    <w:p w14:paraId="36C6F50C" w14:textId="77777777" w:rsidR="00925913" w:rsidRDefault="00477365">
      <w:pPr>
        <w:spacing w:after="0" w:line="259" w:lineRule="auto"/>
        <w:ind w:left="709" w:right="0" w:firstLine="0"/>
        <w:jc w:val="left"/>
      </w:pPr>
      <w:r>
        <w:t xml:space="preserve"> </w:t>
      </w:r>
    </w:p>
    <w:p w14:paraId="09B3AB8C" w14:textId="77777777" w:rsidR="00925913" w:rsidRDefault="00477365">
      <w:pPr>
        <w:ind w:left="715" w:right="0"/>
      </w:pPr>
      <w:r>
        <w:lastRenderedPageBreak/>
        <w:t xml:space="preserve">The filing of accounts of both companies is required by Companies House by 31 December 2022. </w:t>
      </w:r>
    </w:p>
    <w:p w14:paraId="4CC8D9B3" w14:textId="77777777" w:rsidR="00925913" w:rsidRDefault="00477365">
      <w:pPr>
        <w:ind w:left="715" w:right="0"/>
      </w:pPr>
      <w:r>
        <w:t>The amounts consolidated within the Group Accounts are based on the Company’s final accounts. For the year ending 31</w:t>
      </w:r>
      <w:r>
        <w:rPr>
          <w:vertAlign w:val="superscript"/>
        </w:rPr>
        <w:t>st</w:t>
      </w:r>
      <w:r>
        <w:t xml:space="preserve"> March 2022, the Company was entitled to exemption from audit under section 477 of the Companies Act 2006 relating to small companies.   </w:t>
      </w:r>
    </w:p>
    <w:p w14:paraId="50547893" w14:textId="77777777" w:rsidR="00925913" w:rsidRDefault="00477365">
      <w:pPr>
        <w:spacing w:after="0" w:line="259" w:lineRule="auto"/>
        <w:ind w:left="0" w:right="0" w:firstLine="0"/>
        <w:jc w:val="left"/>
      </w:pPr>
      <w:r>
        <w:t xml:space="preserve"> </w:t>
      </w:r>
    </w:p>
    <w:p w14:paraId="53A2835B" w14:textId="77777777" w:rsidR="00925913" w:rsidRDefault="00477365">
      <w:pPr>
        <w:ind w:left="715" w:right="0"/>
      </w:pPr>
      <w:r>
        <w:t xml:space="preserve">The main effect of consolidation has been to reduce revenue reserves by £2.234m in 2021/2022 </w:t>
      </w:r>
    </w:p>
    <w:p w14:paraId="1C961FBD" w14:textId="77777777" w:rsidR="00925913" w:rsidRDefault="00477365">
      <w:pPr>
        <w:ind w:left="715" w:right="0"/>
      </w:pPr>
      <w:r>
        <w:t xml:space="preserve">(£1.839m in 2020/2021) representing the Authority’s 100% share of accumulated net deficit in the Company. </w:t>
      </w:r>
    </w:p>
    <w:p w14:paraId="464C5BCB" w14:textId="77777777" w:rsidR="00925913" w:rsidRDefault="00477365">
      <w:pPr>
        <w:spacing w:after="0" w:line="259" w:lineRule="auto"/>
        <w:ind w:left="709" w:right="0" w:firstLine="0"/>
        <w:jc w:val="left"/>
      </w:pPr>
      <w:r>
        <w:t xml:space="preserve"> </w:t>
      </w:r>
    </w:p>
    <w:p w14:paraId="7A6A552E" w14:textId="77777777" w:rsidR="00925913" w:rsidRDefault="00477365">
      <w:pPr>
        <w:ind w:left="715" w:right="0"/>
      </w:pPr>
      <w:r>
        <w:t xml:space="preserve">The Group Comprehensive Income and Expenditure Statement records a deficit for Sandway Homes Limited of £0.396m in 2021/2022 (£0.505m in 2020/2021).  </w:t>
      </w:r>
    </w:p>
    <w:p w14:paraId="5C52CF21" w14:textId="77777777" w:rsidR="00925913" w:rsidRDefault="00477365">
      <w:pPr>
        <w:spacing w:after="0" w:line="259" w:lineRule="auto"/>
        <w:ind w:left="709" w:right="0" w:firstLine="0"/>
        <w:jc w:val="left"/>
      </w:pPr>
      <w:r>
        <w:rPr>
          <w:b/>
        </w:rPr>
        <w:t xml:space="preserve"> </w:t>
      </w:r>
    </w:p>
    <w:p w14:paraId="6FE103EB" w14:textId="77777777" w:rsidR="00925913" w:rsidRDefault="00477365">
      <w:pPr>
        <w:ind w:left="715" w:right="0"/>
      </w:pPr>
      <w:r>
        <w:t xml:space="preserve">It should be noted that the financial performance in 2021/2022 is reflective of the Company transitioning into the early construction phase of its phase 1 development programme. </w:t>
      </w:r>
    </w:p>
    <w:p w14:paraId="266053E5" w14:textId="77777777" w:rsidR="00925913" w:rsidRDefault="00477365">
      <w:pPr>
        <w:spacing w:after="0" w:line="259" w:lineRule="auto"/>
        <w:ind w:left="0" w:right="0" w:firstLine="0"/>
        <w:jc w:val="left"/>
      </w:pPr>
      <w:r>
        <w:t xml:space="preserve"> </w:t>
      </w:r>
    </w:p>
    <w:p w14:paraId="587F460A" w14:textId="77777777" w:rsidR="00925913" w:rsidRDefault="00477365">
      <w:pPr>
        <w:spacing w:after="3" w:line="252" w:lineRule="auto"/>
        <w:ind w:left="715" w:right="0" w:hanging="10"/>
        <w:jc w:val="left"/>
      </w:pPr>
      <w:r>
        <w:rPr>
          <w:b/>
          <w:u w:val="single" w:color="000000"/>
        </w:rPr>
        <w:t>Sefton Hospitality Operations Limited</w:t>
      </w:r>
      <w:r>
        <w:rPr>
          <w:b/>
        </w:rPr>
        <w:t xml:space="preserve"> </w:t>
      </w:r>
    </w:p>
    <w:p w14:paraId="25AEE346" w14:textId="77777777" w:rsidR="00925913" w:rsidRDefault="00477365">
      <w:pPr>
        <w:ind w:left="715" w:right="0"/>
      </w:pPr>
      <w:r>
        <w:t xml:space="preserve">In May 2021 Sefton Hospitality Operations Limited, a company limited by shares and wholly owned by Sefton MBC, was incorporated.  The Company is registered as providing hospitality services. </w:t>
      </w:r>
    </w:p>
    <w:p w14:paraId="4151AEA6" w14:textId="77777777" w:rsidR="00925913" w:rsidRDefault="00477365">
      <w:pPr>
        <w:spacing w:after="0" w:line="259" w:lineRule="auto"/>
        <w:ind w:left="709" w:right="0" w:firstLine="0"/>
        <w:jc w:val="left"/>
      </w:pPr>
      <w:r>
        <w:t xml:space="preserve"> </w:t>
      </w:r>
    </w:p>
    <w:p w14:paraId="75A5F550" w14:textId="77777777" w:rsidR="00925913" w:rsidRDefault="00477365">
      <w:pPr>
        <w:ind w:left="715" w:right="0"/>
      </w:pPr>
      <w:r>
        <w:t xml:space="preserve">The filing of accounts of the Company is required by Companies House by 31 December 2022. However, as the Company has undertaken limited trading during 2021/2022 (the Company’s main trading operation at Crosby Lakeside, The Lake House, opened in August 2022) the accounts of the Company will not be consolidated into the Group Accounts on the grounds of materiality (net expenditure is less than £0.150m). </w:t>
      </w:r>
    </w:p>
    <w:p w14:paraId="7AC0E430" w14:textId="77777777" w:rsidR="00925913" w:rsidRDefault="00477365">
      <w:pPr>
        <w:spacing w:after="0" w:line="259" w:lineRule="auto"/>
        <w:ind w:left="709" w:right="0" w:firstLine="0"/>
        <w:jc w:val="left"/>
      </w:pPr>
      <w:r>
        <w:t xml:space="preserve"> </w:t>
      </w:r>
    </w:p>
    <w:p w14:paraId="54FEF574" w14:textId="77777777" w:rsidR="00925913" w:rsidRDefault="00477365">
      <w:pPr>
        <w:spacing w:after="0" w:line="259" w:lineRule="auto"/>
        <w:ind w:left="709" w:right="0" w:firstLine="0"/>
        <w:jc w:val="left"/>
      </w:pPr>
      <w:r>
        <w:t xml:space="preserve"> </w:t>
      </w:r>
    </w:p>
    <w:p w14:paraId="541B5242" w14:textId="77777777" w:rsidR="00925913" w:rsidRDefault="00477365">
      <w:pPr>
        <w:spacing w:after="0" w:line="259" w:lineRule="auto"/>
        <w:ind w:left="0" w:right="0" w:firstLine="0"/>
        <w:jc w:val="left"/>
      </w:pPr>
      <w:r>
        <w:t xml:space="preserve"> </w:t>
      </w:r>
    </w:p>
    <w:p w14:paraId="372F9621" w14:textId="77777777" w:rsidR="00925913" w:rsidRDefault="00477365">
      <w:pPr>
        <w:spacing w:after="0" w:line="259" w:lineRule="auto"/>
        <w:ind w:left="0" w:right="0" w:firstLine="0"/>
        <w:jc w:val="left"/>
      </w:pPr>
      <w:r>
        <w:t xml:space="preserve"> </w:t>
      </w:r>
    </w:p>
    <w:p w14:paraId="379F35E6" w14:textId="77777777" w:rsidR="00925913" w:rsidRDefault="00477365">
      <w:pPr>
        <w:spacing w:after="0" w:line="259" w:lineRule="auto"/>
        <w:ind w:left="0" w:right="0" w:firstLine="0"/>
        <w:jc w:val="left"/>
      </w:pPr>
      <w:r>
        <w:t xml:space="preserve"> </w:t>
      </w:r>
    </w:p>
    <w:p w14:paraId="71E37E16" w14:textId="77777777" w:rsidR="00925913" w:rsidRDefault="00477365">
      <w:pPr>
        <w:spacing w:after="0" w:line="259" w:lineRule="auto"/>
        <w:ind w:left="0" w:right="0" w:firstLine="0"/>
        <w:jc w:val="left"/>
      </w:pPr>
      <w:r>
        <w:t xml:space="preserve"> </w:t>
      </w:r>
    </w:p>
    <w:p w14:paraId="3F690169" w14:textId="77777777" w:rsidR="00925913" w:rsidRDefault="00477365">
      <w:pPr>
        <w:spacing w:after="0" w:line="259" w:lineRule="auto"/>
        <w:ind w:left="0" w:right="0" w:firstLine="0"/>
        <w:jc w:val="left"/>
      </w:pPr>
      <w:r>
        <w:t xml:space="preserve"> </w:t>
      </w:r>
    </w:p>
    <w:p w14:paraId="3A67F6E1" w14:textId="77777777" w:rsidR="00925913" w:rsidRDefault="00477365">
      <w:pPr>
        <w:spacing w:after="0" w:line="259" w:lineRule="auto"/>
        <w:ind w:left="0" w:right="0" w:firstLine="0"/>
        <w:jc w:val="left"/>
      </w:pPr>
      <w:r>
        <w:t xml:space="preserve"> </w:t>
      </w:r>
    </w:p>
    <w:p w14:paraId="4176F87E" w14:textId="77777777" w:rsidR="00925913" w:rsidRDefault="00477365">
      <w:pPr>
        <w:spacing w:after="0" w:line="259" w:lineRule="auto"/>
        <w:ind w:left="0" w:right="0" w:firstLine="0"/>
        <w:jc w:val="left"/>
      </w:pPr>
      <w:r>
        <w:t xml:space="preserve"> </w:t>
      </w:r>
    </w:p>
    <w:p w14:paraId="0C27E30D" w14:textId="77777777" w:rsidR="00925913" w:rsidRDefault="00477365">
      <w:pPr>
        <w:spacing w:after="0" w:line="259" w:lineRule="auto"/>
        <w:ind w:left="0" w:right="0" w:firstLine="0"/>
        <w:jc w:val="left"/>
      </w:pPr>
      <w:r>
        <w:t xml:space="preserve"> </w:t>
      </w:r>
    </w:p>
    <w:p w14:paraId="713E2510" w14:textId="77777777" w:rsidR="00925913" w:rsidRDefault="00477365">
      <w:pPr>
        <w:spacing w:after="0" w:line="259" w:lineRule="auto"/>
        <w:ind w:left="0" w:right="0" w:firstLine="0"/>
        <w:jc w:val="left"/>
      </w:pPr>
      <w:r>
        <w:t xml:space="preserve"> </w:t>
      </w:r>
    </w:p>
    <w:p w14:paraId="7820D19E" w14:textId="77777777" w:rsidR="00925913" w:rsidRDefault="00477365">
      <w:pPr>
        <w:spacing w:after="0" w:line="259" w:lineRule="auto"/>
        <w:ind w:left="0" w:right="0" w:firstLine="0"/>
        <w:jc w:val="left"/>
      </w:pPr>
      <w:r>
        <w:t xml:space="preserve"> </w:t>
      </w:r>
    </w:p>
    <w:p w14:paraId="1E168F84" w14:textId="77777777" w:rsidR="00925913" w:rsidRDefault="00477365">
      <w:pPr>
        <w:spacing w:after="0" w:line="259" w:lineRule="auto"/>
        <w:ind w:left="0" w:right="0" w:firstLine="0"/>
        <w:jc w:val="left"/>
      </w:pPr>
      <w:r>
        <w:t xml:space="preserve"> </w:t>
      </w:r>
    </w:p>
    <w:p w14:paraId="628C6AD5" w14:textId="77777777" w:rsidR="00925913" w:rsidRDefault="00477365">
      <w:pPr>
        <w:spacing w:after="0" w:line="259" w:lineRule="auto"/>
        <w:ind w:left="0" w:right="0" w:firstLine="0"/>
        <w:jc w:val="left"/>
      </w:pPr>
      <w:r>
        <w:t xml:space="preserve"> </w:t>
      </w:r>
    </w:p>
    <w:p w14:paraId="3FEB49D7" w14:textId="77777777" w:rsidR="00925913" w:rsidRDefault="00477365">
      <w:pPr>
        <w:spacing w:after="0" w:line="259" w:lineRule="auto"/>
        <w:ind w:left="0" w:right="0" w:firstLine="0"/>
        <w:jc w:val="left"/>
      </w:pPr>
      <w:r>
        <w:t xml:space="preserve"> </w:t>
      </w:r>
    </w:p>
    <w:p w14:paraId="407C9C7D" w14:textId="77777777" w:rsidR="00925913" w:rsidRDefault="00477365">
      <w:pPr>
        <w:spacing w:after="0" w:line="259" w:lineRule="auto"/>
        <w:ind w:left="0" w:right="0" w:firstLine="0"/>
        <w:jc w:val="left"/>
      </w:pPr>
      <w:r>
        <w:t xml:space="preserve"> </w:t>
      </w:r>
    </w:p>
    <w:p w14:paraId="078C4A05" w14:textId="77777777" w:rsidR="00925913" w:rsidRDefault="00477365">
      <w:pPr>
        <w:spacing w:after="0" w:line="259" w:lineRule="auto"/>
        <w:ind w:left="0" w:right="0" w:firstLine="0"/>
        <w:jc w:val="left"/>
      </w:pPr>
      <w:r>
        <w:t xml:space="preserve"> </w:t>
      </w:r>
    </w:p>
    <w:p w14:paraId="2C0056CB" w14:textId="77777777" w:rsidR="00925913" w:rsidRDefault="00477365">
      <w:pPr>
        <w:spacing w:after="0" w:line="259" w:lineRule="auto"/>
        <w:ind w:left="0" w:right="0" w:firstLine="0"/>
        <w:jc w:val="left"/>
      </w:pPr>
      <w:r>
        <w:t xml:space="preserve"> </w:t>
      </w:r>
    </w:p>
    <w:p w14:paraId="240E6D55" w14:textId="77777777" w:rsidR="00925913" w:rsidRDefault="00477365">
      <w:pPr>
        <w:spacing w:after="0" w:line="259" w:lineRule="auto"/>
        <w:ind w:left="0" w:right="0" w:firstLine="0"/>
        <w:jc w:val="left"/>
      </w:pPr>
      <w:r>
        <w:t xml:space="preserve"> </w:t>
      </w:r>
    </w:p>
    <w:p w14:paraId="58852993" w14:textId="77777777" w:rsidR="00925913" w:rsidRDefault="00477365">
      <w:pPr>
        <w:spacing w:after="0" w:line="259" w:lineRule="auto"/>
        <w:ind w:left="0" w:right="0" w:firstLine="0"/>
        <w:jc w:val="left"/>
      </w:pPr>
      <w:r>
        <w:t xml:space="preserve"> </w:t>
      </w:r>
    </w:p>
    <w:p w14:paraId="0798C220" w14:textId="77777777" w:rsidR="00925913" w:rsidRDefault="00477365">
      <w:pPr>
        <w:spacing w:after="0" w:line="259" w:lineRule="auto"/>
        <w:ind w:left="0" w:right="0" w:firstLine="0"/>
        <w:jc w:val="left"/>
      </w:pPr>
      <w:r>
        <w:t xml:space="preserve"> </w:t>
      </w:r>
    </w:p>
    <w:p w14:paraId="0A5BF150" w14:textId="77777777" w:rsidR="00925913" w:rsidRDefault="00477365">
      <w:pPr>
        <w:spacing w:after="0" w:line="259" w:lineRule="auto"/>
        <w:ind w:left="0" w:right="0" w:firstLine="0"/>
        <w:jc w:val="left"/>
      </w:pPr>
      <w:r>
        <w:t xml:space="preserve"> </w:t>
      </w:r>
    </w:p>
    <w:p w14:paraId="04453992" w14:textId="77777777" w:rsidR="00925913" w:rsidRDefault="00477365">
      <w:pPr>
        <w:spacing w:after="0" w:line="259" w:lineRule="auto"/>
        <w:ind w:left="0" w:right="0" w:firstLine="0"/>
        <w:jc w:val="left"/>
      </w:pPr>
      <w:r>
        <w:t xml:space="preserve"> </w:t>
      </w:r>
    </w:p>
    <w:p w14:paraId="6EBE4FA8" w14:textId="77777777" w:rsidR="00925913" w:rsidRDefault="00477365">
      <w:pPr>
        <w:spacing w:after="0" w:line="259" w:lineRule="auto"/>
        <w:ind w:left="0" w:right="0" w:firstLine="0"/>
        <w:jc w:val="left"/>
      </w:pPr>
      <w:r>
        <w:t xml:space="preserve"> </w:t>
      </w:r>
    </w:p>
    <w:p w14:paraId="1602D406" w14:textId="77777777" w:rsidR="00925913" w:rsidRDefault="00477365">
      <w:pPr>
        <w:spacing w:after="0" w:line="259" w:lineRule="auto"/>
        <w:ind w:left="0" w:right="0" w:firstLine="0"/>
        <w:jc w:val="left"/>
      </w:pPr>
      <w:r>
        <w:t xml:space="preserve"> </w:t>
      </w:r>
    </w:p>
    <w:p w14:paraId="058CA48D" w14:textId="77777777" w:rsidR="00925913" w:rsidRDefault="00477365">
      <w:pPr>
        <w:spacing w:after="0" w:line="259" w:lineRule="auto"/>
        <w:ind w:left="0" w:right="0" w:firstLine="0"/>
        <w:jc w:val="left"/>
      </w:pPr>
      <w:r>
        <w:t xml:space="preserve"> </w:t>
      </w:r>
    </w:p>
    <w:p w14:paraId="7F917BCD" w14:textId="77777777" w:rsidR="00925913" w:rsidRDefault="00477365">
      <w:pPr>
        <w:spacing w:after="0" w:line="259" w:lineRule="auto"/>
        <w:ind w:left="0" w:right="0" w:firstLine="0"/>
        <w:jc w:val="left"/>
      </w:pPr>
      <w:r>
        <w:t xml:space="preserve"> </w:t>
      </w:r>
    </w:p>
    <w:p w14:paraId="0B476BBA" w14:textId="77777777" w:rsidR="00925913" w:rsidRDefault="00477365">
      <w:pPr>
        <w:spacing w:after="0" w:line="259" w:lineRule="auto"/>
        <w:ind w:left="0" w:right="0" w:firstLine="0"/>
        <w:jc w:val="left"/>
      </w:pPr>
      <w:r>
        <w:t xml:space="preserve"> </w:t>
      </w:r>
    </w:p>
    <w:p w14:paraId="4DFC629C" w14:textId="77777777" w:rsidR="00925913" w:rsidRDefault="00477365">
      <w:pPr>
        <w:spacing w:after="0" w:line="259" w:lineRule="auto"/>
        <w:ind w:left="0" w:right="0" w:firstLine="0"/>
        <w:jc w:val="left"/>
      </w:pPr>
      <w:r>
        <w:t xml:space="preserve"> </w:t>
      </w:r>
    </w:p>
    <w:p w14:paraId="665FE2AC" w14:textId="77777777" w:rsidR="00925913" w:rsidRDefault="00477365">
      <w:pPr>
        <w:spacing w:after="0" w:line="259" w:lineRule="auto"/>
        <w:ind w:left="0" w:right="0" w:firstLine="0"/>
        <w:jc w:val="left"/>
      </w:pPr>
      <w:r>
        <w:t xml:space="preserve"> </w:t>
      </w:r>
    </w:p>
    <w:p w14:paraId="0787BED3" w14:textId="77777777" w:rsidR="00925913" w:rsidRDefault="00477365">
      <w:pPr>
        <w:spacing w:after="0" w:line="259" w:lineRule="auto"/>
        <w:ind w:left="0" w:right="0" w:firstLine="0"/>
        <w:jc w:val="left"/>
      </w:pPr>
      <w:r>
        <w:t xml:space="preserve"> </w:t>
      </w:r>
    </w:p>
    <w:p w14:paraId="7DB04C10" w14:textId="77777777" w:rsidR="00925913" w:rsidRDefault="00477365">
      <w:pPr>
        <w:spacing w:after="0" w:line="259" w:lineRule="auto"/>
        <w:ind w:left="0" w:right="0" w:firstLine="0"/>
        <w:jc w:val="left"/>
      </w:pPr>
      <w:r>
        <w:t xml:space="preserve"> </w:t>
      </w:r>
    </w:p>
    <w:p w14:paraId="6F62F07B" w14:textId="77777777" w:rsidR="00925913" w:rsidRDefault="00477365">
      <w:pPr>
        <w:spacing w:after="0" w:line="259" w:lineRule="auto"/>
        <w:ind w:left="0" w:right="0" w:firstLine="0"/>
        <w:jc w:val="left"/>
      </w:pPr>
      <w:r>
        <w:t xml:space="preserve"> </w:t>
      </w:r>
    </w:p>
    <w:p w14:paraId="41B08376" w14:textId="77777777" w:rsidR="00925913" w:rsidRDefault="00477365">
      <w:pPr>
        <w:spacing w:after="0" w:line="259" w:lineRule="auto"/>
        <w:ind w:left="0" w:right="0" w:firstLine="0"/>
        <w:jc w:val="left"/>
      </w:pPr>
      <w:r>
        <w:t xml:space="preserve"> </w:t>
      </w:r>
    </w:p>
    <w:p w14:paraId="2BB02B8C" w14:textId="77777777" w:rsidR="00925913" w:rsidRDefault="00477365">
      <w:pPr>
        <w:spacing w:after="0" w:line="259" w:lineRule="auto"/>
        <w:ind w:left="0" w:right="0" w:firstLine="0"/>
        <w:jc w:val="left"/>
      </w:pPr>
      <w:r>
        <w:t xml:space="preserve"> </w:t>
      </w:r>
    </w:p>
    <w:p w14:paraId="20835FFF" w14:textId="77777777" w:rsidR="00925913" w:rsidRDefault="00477365">
      <w:pPr>
        <w:spacing w:after="0" w:line="259" w:lineRule="auto"/>
        <w:ind w:left="0" w:right="0" w:firstLine="0"/>
        <w:jc w:val="left"/>
      </w:pPr>
      <w:r>
        <w:t xml:space="preserve"> </w:t>
      </w:r>
    </w:p>
    <w:p w14:paraId="6B066DB6" w14:textId="77777777" w:rsidR="00925913" w:rsidRDefault="00477365">
      <w:pPr>
        <w:spacing w:after="0" w:line="259" w:lineRule="auto"/>
        <w:ind w:left="0" w:right="0" w:firstLine="0"/>
        <w:jc w:val="left"/>
      </w:pPr>
      <w:r>
        <w:t xml:space="preserve"> </w:t>
      </w:r>
    </w:p>
    <w:p w14:paraId="70ABC22B" w14:textId="77777777" w:rsidR="00925913" w:rsidRDefault="00477365">
      <w:pPr>
        <w:spacing w:after="0" w:line="259" w:lineRule="auto"/>
        <w:ind w:left="0" w:right="0" w:firstLine="0"/>
        <w:jc w:val="left"/>
      </w:pPr>
      <w:r>
        <w:lastRenderedPageBreak/>
        <w:t xml:space="preserve"> </w:t>
      </w:r>
    </w:p>
    <w:p w14:paraId="0844F0EC" w14:textId="77777777" w:rsidR="00925913" w:rsidRDefault="00477365">
      <w:pPr>
        <w:spacing w:after="0" w:line="259" w:lineRule="auto"/>
        <w:ind w:left="0" w:right="0" w:firstLine="0"/>
        <w:jc w:val="left"/>
      </w:pPr>
      <w:r>
        <w:t xml:space="preserve"> </w:t>
      </w:r>
    </w:p>
    <w:p w14:paraId="57DB469B" w14:textId="77777777" w:rsidR="00925913" w:rsidRDefault="00477365">
      <w:pPr>
        <w:spacing w:after="0" w:line="259" w:lineRule="auto"/>
        <w:ind w:left="0" w:right="0" w:firstLine="0"/>
        <w:jc w:val="left"/>
      </w:pPr>
      <w:r>
        <w:t xml:space="preserve"> </w:t>
      </w:r>
    </w:p>
    <w:p w14:paraId="12307CFB" w14:textId="77777777" w:rsidR="00925913" w:rsidRDefault="00477365">
      <w:pPr>
        <w:spacing w:after="70" w:line="250" w:lineRule="auto"/>
        <w:ind w:left="1" w:right="0" w:hanging="10"/>
        <w:jc w:val="left"/>
      </w:pPr>
      <w:r>
        <w:rPr>
          <w:b/>
          <w:sz w:val="24"/>
          <w:u w:val="single" w:color="000000"/>
        </w:rPr>
        <w:t xml:space="preserve">GROUP </w:t>
      </w:r>
      <w:r>
        <w:rPr>
          <w:b/>
          <w:sz w:val="24"/>
          <w:u w:val="single" w:color="000000"/>
        </w:rPr>
        <w:t>COMPREHENSIVE INCOME AND EXPENDITURE STATEMENT</w:t>
      </w:r>
      <w:r>
        <w:rPr>
          <w:b/>
          <w:sz w:val="24"/>
        </w:rPr>
        <w:t xml:space="preserve"> </w:t>
      </w:r>
    </w:p>
    <w:p w14:paraId="69376666" w14:textId="77777777" w:rsidR="00925913" w:rsidRDefault="00477365">
      <w:pPr>
        <w:ind w:left="6" w:right="0"/>
      </w:pPr>
      <w:r>
        <w:t xml:space="preserve">This statement shows the accounting cost in the year of providing services in accordance with generally accepted accounting practices, rather than the amount to be funded from taxation. Authorities raise taxation to cover expenditure in accordance with regulations; this may be different from the accounting cost. The taxation position is shown in the Movement in Reserves Statement. </w:t>
      </w:r>
    </w:p>
    <w:p w14:paraId="0D604042" w14:textId="77777777" w:rsidR="00925913" w:rsidRDefault="00477365">
      <w:pPr>
        <w:spacing w:after="0" w:line="259" w:lineRule="auto"/>
        <w:ind w:left="0" w:right="0" w:firstLine="0"/>
        <w:jc w:val="left"/>
      </w:pPr>
      <w:r>
        <w:t xml:space="preserve"> </w:t>
      </w:r>
    </w:p>
    <w:tbl>
      <w:tblPr>
        <w:tblStyle w:val="TableGrid"/>
        <w:tblW w:w="10511" w:type="dxa"/>
        <w:tblInd w:w="-164" w:type="dxa"/>
        <w:tblCellMar>
          <w:top w:w="0" w:type="dxa"/>
          <w:left w:w="108" w:type="dxa"/>
          <w:bottom w:w="0" w:type="dxa"/>
          <w:right w:w="11" w:type="dxa"/>
        </w:tblCellMar>
        <w:tblLook w:val="04A0" w:firstRow="1" w:lastRow="0" w:firstColumn="1" w:lastColumn="0" w:noHBand="0" w:noVBand="1"/>
      </w:tblPr>
      <w:tblGrid>
        <w:gridCol w:w="1076"/>
        <w:gridCol w:w="1077"/>
        <w:gridCol w:w="1078"/>
        <w:gridCol w:w="3800"/>
        <w:gridCol w:w="1076"/>
        <w:gridCol w:w="1271"/>
        <w:gridCol w:w="1133"/>
      </w:tblGrid>
      <w:tr w:rsidR="00925913" w14:paraId="1488BE47" w14:textId="77777777">
        <w:trPr>
          <w:trHeight w:val="239"/>
        </w:trPr>
        <w:tc>
          <w:tcPr>
            <w:tcW w:w="2153" w:type="dxa"/>
            <w:gridSpan w:val="2"/>
            <w:tcBorders>
              <w:top w:val="single" w:sz="4" w:space="0" w:color="000000"/>
              <w:left w:val="single" w:sz="4" w:space="0" w:color="000000"/>
              <w:bottom w:val="single" w:sz="4" w:space="0" w:color="000000"/>
              <w:right w:val="nil"/>
            </w:tcBorders>
            <w:shd w:val="clear" w:color="auto" w:fill="FFCC99"/>
          </w:tcPr>
          <w:p w14:paraId="408DD85A" w14:textId="77777777" w:rsidR="00925913" w:rsidRDefault="00477365">
            <w:pPr>
              <w:spacing w:after="0" w:line="259" w:lineRule="auto"/>
              <w:ind w:left="0" w:right="55" w:firstLine="0"/>
              <w:jc w:val="right"/>
            </w:pPr>
            <w:r>
              <w:t xml:space="preserve">2020/2021 </w:t>
            </w:r>
          </w:p>
        </w:tc>
        <w:tc>
          <w:tcPr>
            <w:tcW w:w="1078" w:type="dxa"/>
            <w:tcBorders>
              <w:top w:val="single" w:sz="4" w:space="0" w:color="000000"/>
              <w:left w:val="nil"/>
              <w:bottom w:val="single" w:sz="4" w:space="0" w:color="000000"/>
              <w:right w:val="single" w:sz="4" w:space="0" w:color="000000"/>
            </w:tcBorders>
            <w:shd w:val="clear" w:color="auto" w:fill="FFCC99"/>
          </w:tcPr>
          <w:p w14:paraId="1CB1CD43" w14:textId="77777777" w:rsidR="00925913" w:rsidRDefault="00925913">
            <w:pPr>
              <w:spacing w:after="160" w:line="259" w:lineRule="auto"/>
              <w:ind w:left="0" w:right="0" w:firstLine="0"/>
              <w:jc w:val="left"/>
            </w:pPr>
          </w:p>
        </w:tc>
        <w:tc>
          <w:tcPr>
            <w:tcW w:w="3800" w:type="dxa"/>
            <w:tcBorders>
              <w:top w:val="single" w:sz="4" w:space="0" w:color="000000"/>
              <w:left w:val="single" w:sz="4" w:space="0" w:color="000000"/>
              <w:bottom w:val="nil"/>
              <w:right w:val="single" w:sz="4" w:space="0" w:color="000000"/>
            </w:tcBorders>
            <w:shd w:val="clear" w:color="auto" w:fill="FFCC99"/>
          </w:tcPr>
          <w:p w14:paraId="6C1C51A3" w14:textId="77777777" w:rsidR="00925913" w:rsidRDefault="00477365">
            <w:pPr>
              <w:spacing w:after="0" w:line="259" w:lineRule="auto"/>
              <w:ind w:left="0" w:right="0" w:firstLine="0"/>
              <w:jc w:val="left"/>
            </w:pPr>
            <w:r>
              <w:t>Note</w:t>
            </w:r>
            <w:r>
              <w:rPr>
                <w:b/>
              </w:rPr>
              <w:t xml:space="preserve"> </w:t>
            </w:r>
          </w:p>
        </w:tc>
        <w:tc>
          <w:tcPr>
            <w:tcW w:w="2347" w:type="dxa"/>
            <w:gridSpan w:val="2"/>
            <w:tcBorders>
              <w:top w:val="single" w:sz="4" w:space="0" w:color="000000"/>
              <w:left w:val="single" w:sz="4" w:space="0" w:color="000000"/>
              <w:bottom w:val="single" w:sz="4" w:space="0" w:color="000000"/>
              <w:right w:val="nil"/>
            </w:tcBorders>
            <w:shd w:val="clear" w:color="auto" w:fill="FFCC99"/>
          </w:tcPr>
          <w:p w14:paraId="1574D34D" w14:textId="77777777" w:rsidR="00925913" w:rsidRDefault="00477365">
            <w:pPr>
              <w:spacing w:after="0" w:line="259" w:lineRule="auto"/>
              <w:ind w:left="0" w:right="122" w:firstLine="0"/>
              <w:jc w:val="right"/>
            </w:pPr>
            <w:r>
              <w:t xml:space="preserve">2021/2022 </w:t>
            </w:r>
          </w:p>
        </w:tc>
        <w:tc>
          <w:tcPr>
            <w:tcW w:w="1133" w:type="dxa"/>
            <w:tcBorders>
              <w:top w:val="single" w:sz="4" w:space="0" w:color="000000"/>
              <w:left w:val="nil"/>
              <w:bottom w:val="single" w:sz="4" w:space="0" w:color="000000"/>
              <w:right w:val="single" w:sz="4" w:space="0" w:color="000000"/>
            </w:tcBorders>
            <w:shd w:val="clear" w:color="auto" w:fill="FFCC99"/>
          </w:tcPr>
          <w:p w14:paraId="3DDAF8D4" w14:textId="77777777" w:rsidR="00925913" w:rsidRDefault="00925913">
            <w:pPr>
              <w:spacing w:after="160" w:line="259" w:lineRule="auto"/>
              <w:ind w:left="0" w:right="0" w:firstLine="0"/>
              <w:jc w:val="left"/>
            </w:pPr>
          </w:p>
        </w:tc>
      </w:tr>
      <w:tr w:rsidR="00925913" w14:paraId="355E6A24" w14:textId="77777777">
        <w:trPr>
          <w:trHeight w:val="215"/>
        </w:trPr>
        <w:tc>
          <w:tcPr>
            <w:tcW w:w="1076" w:type="dxa"/>
            <w:tcBorders>
              <w:top w:val="single" w:sz="4" w:space="0" w:color="000000"/>
              <w:left w:val="single" w:sz="4" w:space="0" w:color="000000"/>
              <w:bottom w:val="nil"/>
              <w:right w:val="single" w:sz="4" w:space="0" w:color="000000"/>
            </w:tcBorders>
            <w:shd w:val="clear" w:color="auto" w:fill="FFCC99"/>
          </w:tcPr>
          <w:p w14:paraId="5CF8546D" w14:textId="77777777" w:rsidR="00925913" w:rsidRDefault="00477365">
            <w:pPr>
              <w:spacing w:after="0" w:line="259" w:lineRule="auto"/>
              <w:ind w:left="0" w:right="101" w:firstLine="0"/>
              <w:jc w:val="center"/>
            </w:pPr>
            <w:r>
              <w:rPr>
                <w:sz w:val="16"/>
              </w:rPr>
              <w:t xml:space="preserve">Gross </w:t>
            </w:r>
          </w:p>
        </w:tc>
        <w:tc>
          <w:tcPr>
            <w:tcW w:w="1077" w:type="dxa"/>
            <w:tcBorders>
              <w:top w:val="single" w:sz="4" w:space="0" w:color="000000"/>
              <w:left w:val="single" w:sz="4" w:space="0" w:color="000000"/>
              <w:bottom w:val="nil"/>
              <w:right w:val="single" w:sz="4" w:space="0" w:color="000000"/>
            </w:tcBorders>
            <w:shd w:val="clear" w:color="auto" w:fill="FFCC99"/>
          </w:tcPr>
          <w:p w14:paraId="3DCBC100" w14:textId="77777777" w:rsidR="00925913" w:rsidRDefault="00477365">
            <w:pPr>
              <w:spacing w:after="0" w:line="259" w:lineRule="auto"/>
              <w:ind w:left="0" w:right="99"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4CB7E9F3" w14:textId="77777777" w:rsidR="00925913" w:rsidRDefault="00477365">
            <w:pPr>
              <w:spacing w:after="0" w:line="259" w:lineRule="auto"/>
              <w:ind w:left="0" w:right="100" w:firstLine="0"/>
              <w:jc w:val="center"/>
            </w:pPr>
            <w:r>
              <w:rPr>
                <w:sz w:val="16"/>
              </w:rPr>
              <w:t xml:space="preserve">Net </w:t>
            </w:r>
          </w:p>
        </w:tc>
        <w:tc>
          <w:tcPr>
            <w:tcW w:w="3800" w:type="dxa"/>
            <w:tcBorders>
              <w:top w:val="nil"/>
              <w:left w:val="single" w:sz="4" w:space="0" w:color="000000"/>
              <w:bottom w:val="nil"/>
              <w:right w:val="single" w:sz="4" w:space="0" w:color="000000"/>
            </w:tcBorders>
            <w:shd w:val="clear" w:color="auto" w:fill="FFCC99"/>
          </w:tcPr>
          <w:p w14:paraId="4696FE05" w14:textId="77777777" w:rsidR="00925913" w:rsidRDefault="00477365">
            <w:pPr>
              <w:spacing w:after="0" w:line="259" w:lineRule="auto"/>
              <w:ind w:left="119" w:right="0" w:firstLine="0"/>
              <w:jc w:val="left"/>
            </w:pPr>
            <w:r>
              <w:t xml:space="preserve"> </w:t>
            </w:r>
            <w:r>
              <w:tab/>
            </w:r>
            <w:r>
              <w:rPr>
                <w:b/>
              </w:rPr>
              <w:t xml:space="preserve"> </w:t>
            </w:r>
          </w:p>
        </w:tc>
        <w:tc>
          <w:tcPr>
            <w:tcW w:w="1076" w:type="dxa"/>
            <w:tcBorders>
              <w:top w:val="single" w:sz="4" w:space="0" w:color="000000"/>
              <w:left w:val="single" w:sz="4" w:space="0" w:color="000000"/>
              <w:bottom w:val="nil"/>
              <w:right w:val="single" w:sz="4" w:space="0" w:color="000000"/>
            </w:tcBorders>
            <w:shd w:val="clear" w:color="auto" w:fill="FFCC99"/>
          </w:tcPr>
          <w:p w14:paraId="299BF17D" w14:textId="77777777" w:rsidR="00925913" w:rsidRDefault="00477365">
            <w:pPr>
              <w:spacing w:after="0" w:line="259" w:lineRule="auto"/>
              <w:ind w:left="0" w:right="98" w:firstLine="0"/>
              <w:jc w:val="center"/>
            </w:pPr>
            <w:r>
              <w:rPr>
                <w:sz w:val="16"/>
              </w:rPr>
              <w:t xml:space="preserve">Gross </w:t>
            </w:r>
          </w:p>
        </w:tc>
        <w:tc>
          <w:tcPr>
            <w:tcW w:w="1271" w:type="dxa"/>
            <w:tcBorders>
              <w:top w:val="single" w:sz="4" w:space="0" w:color="000000"/>
              <w:left w:val="single" w:sz="4" w:space="0" w:color="000000"/>
              <w:bottom w:val="nil"/>
              <w:right w:val="single" w:sz="4" w:space="0" w:color="000000"/>
            </w:tcBorders>
            <w:shd w:val="clear" w:color="auto" w:fill="FFCC99"/>
          </w:tcPr>
          <w:p w14:paraId="5E8C22EC" w14:textId="77777777" w:rsidR="00925913" w:rsidRDefault="00477365">
            <w:pPr>
              <w:spacing w:after="0" w:line="259" w:lineRule="auto"/>
              <w:ind w:left="0" w:right="100" w:firstLine="0"/>
              <w:jc w:val="center"/>
            </w:pPr>
            <w:r>
              <w:rPr>
                <w:sz w:val="16"/>
              </w:rPr>
              <w:t xml:space="preserve">Gross </w:t>
            </w:r>
          </w:p>
        </w:tc>
        <w:tc>
          <w:tcPr>
            <w:tcW w:w="1133" w:type="dxa"/>
            <w:tcBorders>
              <w:top w:val="single" w:sz="4" w:space="0" w:color="000000"/>
              <w:left w:val="single" w:sz="4" w:space="0" w:color="000000"/>
              <w:bottom w:val="nil"/>
              <w:right w:val="single" w:sz="4" w:space="0" w:color="000000"/>
            </w:tcBorders>
            <w:shd w:val="clear" w:color="auto" w:fill="FFCC99"/>
          </w:tcPr>
          <w:p w14:paraId="4124A1C2" w14:textId="77777777" w:rsidR="00925913" w:rsidRDefault="00477365">
            <w:pPr>
              <w:spacing w:after="0" w:line="259" w:lineRule="auto"/>
              <w:ind w:left="0" w:right="96" w:firstLine="0"/>
              <w:jc w:val="center"/>
            </w:pPr>
            <w:r>
              <w:rPr>
                <w:sz w:val="16"/>
              </w:rPr>
              <w:t xml:space="preserve">Net </w:t>
            </w:r>
          </w:p>
        </w:tc>
      </w:tr>
      <w:tr w:rsidR="00925913" w14:paraId="12507E6D" w14:textId="77777777">
        <w:trPr>
          <w:trHeight w:val="391"/>
        </w:trPr>
        <w:tc>
          <w:tcPr>
            <w:tcW w:w="1076" w:type="dxa"/>
            <w:tcBorders>
              <w:top w:val="nil"/>
              <w:left w:val="single" w:sz="4" w:space="0" w:color="000000"/>
              <w:bottom w:val="single" w:sz="4" w:space="0" w:color="000000"/>
              <w:right w:val="single" w:sz="4" w:space="0" w:color="000000"/>
            </w:tcBorders>
            <w:shd w:val="clear" w:color="auto" w:fill="FFCC99"/>
          </w:tcPr>
          <w:p w14:paraId="021AB8AE" w14:textId="77777777" w:rsidR="00925913" w:rsidRDefault="00477365">
            <w:pPr>
              <w:spacing w:after="0" w:line="259" w:lineRule="auto"/>
              <w:ind w:left="2" w:right="0" w:firstLine="0"/>
              <w:jc w:val="left"/>
            </w:pPr>
            <w:r>
              <w:rPr>
                <w:sz w:val="16"/>
              </w:rPr>
              <w:t xml:space="preserve">Expenditure </w:t>
            </w:r>
          </w:p>
        </w:tc>
        <w:tc>
          <w:tcPr>
            <w:tcW w:w="1077" w:type="dxa"/>
            <w:tcBorders>
              <w:top w:val="nil"/>
              <w:left w:val="single" w:sz="4" w:space="0" w:color="000000"/>
              <w:bottom w:val="single" w:sz="4" w:space="0" w:color="000000"/>
              <w:right w:val="single" w:sz="4" w:space="0" w:color="000000"/>
            </w:tcBorders>
            <w:shd w:val="clear" w:color="auto" w:fill="FFCC99"/>
          </w:tcPr>
          <w:p w14:paraId="562B9745" w14:textId="77777777" w:rsidR="00925913" w:rsidRDefault="00477365">
            <w:pPr>
              <w:spacing w:after="0" w:line="259" w:lineRule="auto"/>
              <w:ind w:left="0" w:right="99" w:firstLine="0"/>
              <w:jc w:val="center"/>
            </w:pPr>
            <w:r>
              <w:rPr>
                <w:sz w:val="16"/>
              </w:rPr>
              <w:t xml:space="preserve">Income </w:t>
            </w:r>
          </w:p>
        </w:tc>
        <w:tc>
          <w:tcPr>
            <w:tcW w:w="1078" w:type="dxa"/>
            <w:tcBorders>
              <w:top w:val="nil"/>
              <w:left w:val="single" w:sz="4" w:space="0" w:color="000000"/>
              <w:bottom w:val="single" w:sz="4" w:space="0" w:color="000000"/>
              <w:right w:val="single" w:sz="4" w:space="0" w:color="000000"/>
            </w:tcBorders>
            <w:shd w:val="clear" w:color="auto" w:fill="FFCC99"/>
          </w:tcPr>
          <w:p w14:paraId="6157046A" w14:textId="77777777" w:rsidR="00925913" w:rsidRDefault="00477365">
            <w:pPr>
              <w:spacing w:after="0" w:line="259" w:lineRule="auto"/>
              <w:ind w:left="0" w:right="37" w:firstLine="0"/>
              <w:jc w:val="center"/>
            </w:pPr>
            <w:r>
              <w:rPr>
                <w:sz w:val="16"/>
              </w:rPr>
              <w:t xml:space="preserve">Expenditure / Income (-) </w:t>
            </w:r>
          </w:p>
        </w:tc>
        <w:tc>
          <w:tcPr>
            <w:tcW w:w="3800" w:type="dxa"/>
            <w:tcBorders>
              <w:top w:val="nil"/>
              <w:left w:val="single" w:sz="4" w:space="0" w:color="000000"/>
              <w:bottom w:val="single" w:sz="4" w:space="0" w:color="000000"/>
              <w:right w:val="single" w:sz="4" w:space="0" w:color="000000"/>
            </w:tcBorders>
            <w:shd w:val="clear" w:color="auto" w:fill="FFCC99"/>
          </w:tcPr>
          <w:p w14:paraId="625138E3" w14:textId="77777777" w:rsidR="00925913" w:rsidRDefault="00477365">
            <w:pPr>
              <w:spacing w:after="0" w:line="259" w:lineRule="auto"/>
              <w:ind w:left="0" w:right="0" w:firstLine="0"/>
              <w:jc w:val="left"/>
            </w:pPr>
            <w:r>
              <w:rPr>
                <w:b/>
              </w:rPr>
              <w:t xml:space="preserve"> </w:t>
            </w:r>
            <w:r>
              <w:rPr>
                <w:b/>
              </w:rPr>
              <w:tab/>
            </w:r>
            <w:r>
              <w:t xml:space="preserve"> </w:t>
            </w:r>
          </w:p>
        </w:tc>
        <w:tc>
          <w:tcPr>
            <w:tcW w:w="1076" w:type="dxa"/>
            <w:tcBorders>
              <w:top w:val="nil"/>
              <w:left w:val="single" w:sz="4" w:space="0" w:color="000000"/>
              <w:bottom w:val="single" w:sz="4" w:space="0" w:color="000000"/>
              <w:right w:val="single" w:sz="4" w:space="0" w:color="000000"/>
            </w:tcBorders>
            <w:shd w:val="clear" w:color="auto" w:fill="FFCC99"/>
          </w:tcPr>
          <w:p w14:paraId="61004942" w14:textId="77777777" w:rsidR="00925913" w:rsidRDefault="00477365">
            <w:pPr>
              <w:spacing w:after="0" w:line="259" w:lineRule="auto"/>
              <w:ind w:left="4" w:right="0" w:firstLine="0"/>
              <w:jc w:val="left"/>
            </w:pPr>
            <w:r>
              <w:rPr>
                <w:sz w:val="16"/>
              </w:rPr>
              <w:t xml:space="preserve">Expenditure </w:t>
            </w:r>
          </w:p>
        </w:tc>
        <w:tc>
          <w:tcPr>
            <w:tcW w:w="1271" w:type="dxa"/>
            <w:tcBorders>
              <w:top w:val="nil"/>
              <w:left w:val="single" w:sz="4" w:space="0" w:color="000000"/>
              <w:bottom w:val="single" w:sz="4" w:space="0" w:color="000000"/>
              <w:right w:val="single" w:sz="4" w:space="0" w:color="000000"/>
            </w:tcBorders>
            <w:shd w:val="clear" w:color="auto" w:fill="FFCC99"/>
          </w:tcPr>
          <w:p w14:paraId="63075F49" w14:textId="77777777" w:rsidR="00925913" w:rsidRDefault="00477365">
            <w:pPr>
              <w:spacing w:after="0" w:line="259" w:lineRule="auto"/>
              <w:ind w:left="0" w:right="98" w:firstLine="0"/>
              <w:jc w:val="center"/>
            </w:pPr>
            <w:r>
              <w:rPr>
                <w:sz w:val="16"/>
              </w:rPr>
              <w:t xml:space="preserve">Income </w:t>
            </w:r>
          </w:p>
        </w:tc>
        <w:tc>
          <w:tcPr>
            <w:tcW w:w="1133" w:type="dxa"/>
            <w:tcBorders>
              <w:top w:val="nil"/>
              <w:left w:val="single" w:sz="4" w:space="0" w:color="000000"/>
              <w:bottom w:val="single" w:sz="4" w:space="0" w:color="000000"/>
              <w:right w:val="single" w:sz="4" w:space="0" w:color="000000"/>
            </w:tcBorders>
            <w:shd w:val="clear" w:color="auto" w:fill="FFCC99"/>
          </w:tcPr>
          <w:p w14:paraId="2CDF6C75" w14:textId="77777777" w:rsidR="00925913" w:rsidRDefault="00477365">
            <w:pPr>
              <w:spacing w:after="0" w:line="259" w:lineRule="auto"/>
              <w:ind w:left="10" w:right="62" w:firstLine="0"/>
              <w:jc w:val="center"/>
            </w:pPr>
            <w:r>
              <w:rPr>
                <w:sz w:val="16"/>
              </w:rPr>
              <w:t xml:space="preserve">Expenditure / Income (-) </w:t>
            </w:r>
          </w:p>
        </w:tc>
      </w:tr>
      <w:tr w:rsidR="00925913" w14:paraId="225A33E5" w14:textId="77777777">
        <w:trPr>
          <w:trHeight w:val="240"/>
        </w:trPr>
        <w:tc>
          <w:tcPr>
            <w:tcW w:w="1076" w:type="dxa"/>
            <w:tcBorders>
              <w:top w:val="single" w:sz="4" w:space="0" w:color="000000"/>
              <w:left w:val="single" w:sz="4" w:space="0" w:color="000000"/>
              <w:bottom w:val="nil"/>
              <w:right w:val="single" w:sz="4" w:space="0" w:color="000000"/>
            </w:tcBorders>
          </w:tcPr>
          <w:p w14:paraId="350EDEBC" w14:textId="77777777" w:rsidR="00925913" w:rsidRDefault="00477365">
            <w:pPr>
              <w:spacing w:after="0" w:line="259" w:lineRule="auto"/>
              <w:ind w:left="0" w:right="43" w:firstLine="0"/>
              <w:jc w:val="center"/>
            </w:pPr>
            <w:r>
              <w:t xml:space="preserve"> </w:t>
            </w:r>
          </w:p>
        </w:tc>
        <w:tc>
          <w:tcPr>
            <w:tcW w:w="1077" w:type="dxa"/>
            <w:tcBorders>
              <w:top w:val="single" w:sz="4" w:space="0" w:color="000000"/>
              <w:left w:val="single" w:sz="4" w:space="0" w:color="000000"/>
              <w:bottom w:val="nil"/>
              <w:right w:val="single" w:sz="4" w:space="0" w:color="000000"/>
            </w:tcBorders>
          </w:tcPr>
          <w:p w14:paraId="1683A28C" w14:textId="77777777" w:rsidR="00925913" w:rsidRDefault="00477365">
            <w:pPr>
              <w:spacing w:after="0" w:line="259" w:lineRule="auto"/>
              <w:ind w:left="0" w:right="40" w:firstLine="0"/>
              <w:jc w:val="center"/>
            </w:pPr>
            <w:r>
              <w:t xml:space="preserve"> </w:t>
            </w:r>
          </w:p>
        </w:tc>
        <w:tc>
          <w:tcPr>
            <w:tcW w:w="1078" w:type="dxa"/>
            <w:tcBorders>
              <w:top w:val="single" w:sz="4" w:space="0" w:color="000000"/>
              <w:left w:val="single" w:sz="4" w:space="0" w:color="000000"/>
              <w:bottom w:val="nil"/>
              <w:right w:val="single" w:sz="4" w:space="0" w:color="000000"/>
            </w:tcBorders>
          </w:tcPr>
          <w:p w14:paraId="52FF9CF1" w14:textId="77777777" w:rsidR="00925913" w:rsidRDefault="00477365">
            <w:pPr>
              <w:spacing w:after="0" w:line="259" w:lineRule="auto"/>
              <w:ind w:left="0" w:right="43" w:firstLine="0"/>
              <w:jc w:val="center"/>
            </w:pPr>
            <w:r>
              <w:t xml:space="preserve"> </w:t>
            </w:r>
          </w:p>
        </w:tc>
        <w:tc>
          <w:tcPr>
            <w:tcW w:w="3800" w:type="dxa"/>
            <w:tcBorders>
              <w:top w:val="single" w:sz="4" w:space="0" w:color="000000"/>
              <w:left w:val="single" w:sz="4" w:space="0" w:color="000000"/>
              <w:bottom w:val="nil"/>
              <w:right w:val="single" w:sz="4" w:space="0" w:color="000000"/>
            </w:tcBorders>
          </w:tcPr>
          <w:p w14:paraId="3334995A" w14:textId="77777777" w:rsidR="00925913" w:rsidRDefault="00477365">
            <w:pPr>
              <w:tabs>
                <w:tab w:val="center" w:pos="1449"/>
              </w:tabs>
              <w:spacing w:after="0" w:line="259" w:lineRule="auto"/>
              <w:ind w:left="0" w:right="0" w:firstLine="0"/>
              <w:jc w:val="left"/>
            </w:pPr>
            <w:r>
              <w:t xml:space="preserve"> </w:t>
            </w:r>
            <w:r>
              <w:tab/>
            </w:r>
            <w:r>
              <w:rPr>
                <w:u w:val="single" w:color="000000"/>
              </w:rPr>
              <w:t>Continuing Operations</w:t>
            </w:r>
            <w:r>
              <w:t xml:space="preserve"> </w:t>
            </w:r>
          </w:p>
        </w:tc>
        <w:tc>
          <w:tcPr>
            <w:tcW w:w="1076" w:type="dxa"/>
            <w:tcBorders>
              <w:top w:val="single" w:sz="4" w:space="0" w:color="000000"/>
              <w:left w:val="single" w:sz="4" w:space="0" w:color="000000"/>
              <w:bottom w:val="nil"/>
              <w:right w:val="single" w:sz="4" w:space="0" w:color="000000"/>
            </w:tcBorders>
          </w:tcPr>
          <w:p w14:paraId="03EBD655" w14:textId="77777777" w:rsidR="00925913" w:rsidRDefault="00477365">
            <w:pPr>
              <w:spacing w:after="0" w:line="259" w:lineRule="auto"/>
              <w:ind w:left="0" w:right="40" w:firstLine="0"/>
              <w:jc w:val="center"/>
            </w:pPr>
            <w:r>
              <w:t xml:space="preserve"> </w:t>
            </w:r>
          </w:p>
        </w:tc>
        <w:tc>
          <w:tcPr>
            <w:tcW w:w="1271" w:type="dxa"/>
            <w:tcBorders>
              <w:top w:val="single" w:sz="4" w:space="0" w:color="000000"/>
              <w:left w:val="single" w:sz="4" w:space="0" w:color="000000"/>
              <w:bottom w:val="nil"/>
              <w:right w:val="single" w:sz="4" w:space="0" w:color="000000"/>
            </w:tcBorders>
          </w:tcPr>
          <w:p w14:paraId="098A3D0B" w14:textId="77777777" w:rsidR="00925913" w:rsidRDefault="00477365">
            <w:pPr>
              <w:spacing w:after="0" w:line="259" w:lineRule="auto"/>
              <w:ind w:left="0" w:right="43" w:firstLine="0"/>
              <w:jc w:val="center"/>
            </w:pPr>
            <w:r>
              <w:t xml:space="preserve"> </w:t>
            </w:r>
          </w:p>
        </w:tc>
        <w:tc>
          <w:tcPr>
            <w:tcW w:w="1133" w:type="dxa"/>
            <w:tcBorders>
              <w:top w:val="single" w:sz="4" w:space="0" w:color="000000"/>
              <w:left w:val="single" w:sz="4" w:space="0" w:color="000000"/>
              <w:bottom w:val="nil"/>
              <w:right w:val="single" w:sz="4" w:space="0" w:color="000000"/>
            </w:tcBorders>
          </w:tcPr>
          <w:p w14:paraId="17549163" w14:textId="77777777" w:rsidR="00925913" w:rsidRDefault="00477365">
            <w:pPr>
              <w:spacing w:after="0" w:line="259" w:lineRule="auto"/>
              <w:ind w:left="0" w:right="41" w:firstLine="0"/>
              <w:jc w:val="center"/>
            </w:pPr>
            <w:r>
              <w:t xml:space="preserve"> </w:t>
            </w:r>
          </w:p>
        </w:tc>
      </w:tr>
      <w:tr w:rsidR="00925913" w14:paraId="4F0F1745" w14:textId="77777777">
        <w:trPr>
          <w:trHeight w:val="230"/>
        </w:trPr>
        <w:tc>
          <w:tcPr>
            <w:tcW w:w="1076" w:type="dxa"/>
            <w:tcBorders>
              <w:top w:val="nil"/>
              <w:left w:val="single" w:sz="4" w:space="0" w:color="000000"/>
              <w:bottom w:val="nil"/>
              <w:right w:val="single" w:sz="4" w:space="0" w:color="000000"/>
            </w:tcBorders>
          </w:tcPr>
          <w:p w14:paraId="7985A31E" w14:textId="77777777" w:rsidR="00925913" w:rsidRDefault="00477365">
            <w:pPr>
              <w:spacing w:after="0" w:line="259" w:lineRule="auto"/>
              <w:ind w:left="0" w:right="96" w:firstLine="0"/>
              <w:jc w:val="right"/>
            </w:pPr>
            <w:r>
              <w:t xml:space="preserve">1,235 </w:t>
            </w:r>
          </w:p>
        </w:tc>
        <w:tc>
          <w:tcPr>
            <w:tcW w:w="1077" w:type="dxa"/>
            <w:tcBorders>
              <w:top w:val="nil"/>
              <w:left w:val="single" w:sz="4" w:space="0" w:color="000000"/>
              <w:bottom w:val="nil"/>
              <w:right w:val="single" w:sz="4" w:space="0" w:color="000000"/>
            </w:tcBorders>
          </w:tcPr>
          <w:p w14:paraId="16CFA851" w14:textId="77777777" w:rsidR="00925913" w:rsidRDefault="00477365">
            <w:pPr>
              <w:spacing w:after="0" w:line="259" w:lineRule="auto"/>
              <w:ind w:left="0" w:right="95" w:firstLine="0"/>
              <w:jc w:val="right"/>
            </w:pPr>
            <w:r>
              <w:t xml:space="preserve">-89 </w:t>
            </w:r>
          </w:p>
        </w:tc>
        <w:tc>
          <w:tcPr>
            <w:tcW w:w="1078" w:type="dxa"/>
            <w:tcBorders>
              <w:top w:val="nil"/>
              <w:left w:val="single" w:sz="4" w:space="0" w:color="000000"/>
              <w:bottom w:val="nil"/>
              <w:right w:val="single" w:sz="4" w:space="0" w:color="000000"/>
            </w:tcBorders>
          </w:tcPr>
          <w:p w14:paraId="3778ECFD" w14:textId="77777777" w:rsidR="00925913" w:rsidRDefault="00477365">
            <w:pPr>
              <w:spacing w:after="0" w:line="259" w:lineRule="auto"/>
              <w:ind w:left="0" w:right="97" w:firstLine="0"/>
              <w:jc w:val="right"/>
            </w:pPr>
            <w:r>
              <w:t xml:space="preserve">1,146 </w:t>
            </w:r>
          </w:p>
        </w:tc>
        <w:tc>
          <w:tcPr>
            <w:tcW w:w="3800" w:type="dxa"/>
            <w:tcBorders>
              <w:top w:val="nil"/>
              <w:left w:val="single" w:sz="4" w:space="0" w:color="000000"/>
              <w:bottom w:val="nil"/>
              <w:right w:val="single" w:sz="4" w:space="0" w:color="000000"/>
            </w:tcBorders>
          </w:tcPr>
          <w:p w14:paraId="35287D47" w14:textId="77777777" w:rsidR="00925913" w:rsidRDefault="00477365">
            <w:pPr>
              <w:tabs>
                <w:tab w:val="center" w:pos="1460"/>
              </w:tabs>
              <w:spacing w:after="0" w:line="259" w:lineRule="auto"/>
              <w:ind w:left="0" w:right="0" w:firstLine="0"/>
              <w:jc w:val="left"/>
            </w:pPr>
            <w:r>
              <w:t xml:space="preserve"> </w:t>
            </w:r>
            <w:r>
              <w:tab/>
              <w:t xml:space="preserve">Strategic Management </w:t>
            </w:r>
          </w:p>
        </w:tc>
        <w:tc>
          <w:tcPr>
            <w:tcW w:w="1076" w:type="dxa"/>
            <w:tcBorders>
              <w:top w:val="nil"/>
              <w:left w:val="single" w:sz="4" w:space="0" w:color="000000"/>
              <w:bottom w:val="nil"/>
              <w:right w:val="single" w:sz="4" w:space="0" w:color="000000"/>
            </w:tcBorders>
          </w:tcPr>
          <w:p w14:paraId="6D5ADEB0" w14:textId="77777777" w:rsidR="00925913" w:rsidRDefault="00477365">
            <w:pPr>
              <w:spacing w:after="0" w:line="259" w:lineRule="auto"/>
              <w:ind w:left="0" w:right="95" w:firstLine="0"/>
              <w:jc w:val="right"/>
            </w:pPr>
            <w:r>
              <w:t xml:space="preserve">1,232 </w:t>
            </w:r>
          </w:p>
        </w:tc>
        <w:tc>
          <w:tcPr>
            <w:tcW w:w="1271" w:type="dxa"/>
            <w:tcBorders>
              <w:top w:val="nil"/>
              <w:left w:val="single" w:sz="4" w:space="0" w:color="000000"/>
              <w:bottom w:val="nil"/>
              <w:right w:val="single" w:sz="4" w:space="0" w:color="000000"/>
            </w:tcBorders>
          </w:tcPr>
          <w:p w14:paraId="521DF43B" w14:textId="77777777" w:rsidR="00925913" w:rsidRDefault="00477365">
            <w:pPr>
              <w:spacing w:after="0" w:line="259" w:lineRule="auto"/>
              <w:ind w:left="0" w:right="96" w:firstLine="0"/>
              <w:jc w:val="right"/>
            </w:pPr>
            <w:r>
              <w:t xml:space="preserve">-8 </w:t>
            </w:r>
          </w:p>
        </w:tc>
        <w:tc>
          <w:tcPr>
            <w:tcW w:w="1133" w:type="dxa"/>
            <w:tcBorders>
              <w:top w:val="nil"/>
              <w:left w:val="single" w:sz="4" w:space="0" w:color="000000"/>
              <w:bottom w:val="nil"/>
              <w:right w:val="single" w:sz="4" w:space="0" w:color="000000"/>
            </w:tcBorders>
          </w:tcPr>
          <w:p w14:paraId="622F63A8" w14:textId="77777777" w:rsidR="00925913" w:rsidRDefault="00477365">
            <w:pPr>
              <w:spacing w:after="0" w:line="259" w:lineRule="auto"/>
              <w:ind w:left="0" w:right="95" w:firstLine="0"/>
              <w:jc w:val="right"/>
            </w:pPr>
            <w:r>
              <w:t xml:space="preserve">1,224 </w:t>
            </w:r>
          </w:p>
        </w:tc>
      </w:tr>
      <w:tr w:rsidR="00925913" w14:paraId="5337E322" w14:textId="77777777">
        <w:trPr>
          <w:trHeight w:val="230"/>
        </w:trPr>
        <w:tc>
          <w:tcPr>
            <w:tcW w:w="1076" w:type="dxa"/>
            <w:tcBorders>
              <w:top w:val="nil"/>
              <w:left w:val="single" w:sz="4" w:space="0" w:color="000000"/>
              <w:bottom w:val="nil"/>
              <w:right w:val="single" w:sz="4" w:space="0" w:color="000000"/>
            </w:tcBorders>
          </w:tcPr>
          <w:p w14:paraId="10FC99D8" w14:textId="77777777" w:rsidR="00925913" w:rsidRDefault="00477365">
            <w:pPr>
              <w:spacing w:after="0" w:line="259" w:lineRule="auto"/>
              <w:ind w:left="0" w:right="96" w:firstLine="0"/>
              <w:jc w:val="right"/>
            </w:pPr>
            <w:r>
              <w:t xml:space="preserve">149,663 </w:t>
            </w:r>
          </w:p>
        </w:tc>
        <w:tc>
          <w:tcPr>
            <w:tcW w:w="1077" w:type="dxa"/>
            <w:tcBorders>
              <w:top w:val="nil"/>
              <w:left w:val="single" w:sz="4" w:space="0" w:color="000000"/>
              <w:bottom w:val="nil"/>
              <w:right w:val="single" w:sz="4" w:space="0" w:color="000000"/>
            </w:tcBorders>
          </w:tcPr>
          <w:p w14:paraId="45A6BCE6" w14:textId="77777777" w:rsidR="00925913" w:rsidRDefault="00477365">
            <w:pPr>
              <w:spacing w:after="0" w:line="259" w:lineRule="auto"/>
              <w:ind w:left="0" w:right="96" w:firstLine="0"/>
              <w:jc w:val="right"/>
            </w:pPr>
            <w:r>
              <w:t xml:space="preserve">-58,055 </w:t>
            </w:r>
          </w:p>
        </w:tc>
        <w:tc>
          <w:tcPr>
            <w:tcW w:w="1078" w:type="dxa"/>
            <w:tcBorders>
              <w:top w:val="nil"/>
              <w:left w:val="single" w:sz="4" w:space="0" w:color="000000"/>
              <w:bottom w:val="nil"/>
              <w:right w:val="single" w:sz="4" w:space="0" w:color="000000"/>
            </w:tcBorders>
          </w:tcPr>
          <w:p w14:paraId="28A99DB2" w14:textId="77777777" w:rsidR="00925913" w:rsidRDefault="00477365">
            <w:pPr>
              <w:spacing w:after="0" w:line="259" w:lineRule="auto"/>
              <w:ind w:left="0" w:right="97" w:firstLine="0"/>
              <w:jc w:val="right"/>
            </w:pPr>
            <w:r>
              <w:t xml:space="preserve">91,608 </w:t>
            </w:r>
          </w:p>
        </w:tc>
        <w:tc>
          <w:tcPr>
            <w:tcW w:w="3800" w:type="dxa"/>
            <w:tcBorders>
              <w:top w:val="nil"/>
              <w:left w:val="single" w:sz="4" w:space="0" w:color="000000"/>
              <w:bottom w:val="nil"/>
              <w:right w:val="single" w:sz="4" w:space="0" w:color="000000"/>
            </w:tcBorders>
          </w:tcPr>
          <w:p w14:paraId="0E137CD9" w14:textId="77777777" w:rsidR="00925913" w:rsidRDefault="00477365">
            <w:pPr>
              <w:tabs>
                <w:tab w:val="center" w:pos="1226"/>
              </w:tabs>
              <w:spacing w:after="0" w:line="259" w:lineRule="auto"/>
              <w:ind w:left="0" w:right="0" w:firstLine="0"/>
              <w:jc w:val="left"/>
            </w:pPr>
            <w:r>
              <w:t xml:space="preserve"> </w:t>
            </w:r>
            <w:r>
              <w:tab/>
            </w:r>
            <w:r>
              <w:t xml:space="preserve">Adult Social Care </w:t>
            </w:r>
          </w:p>
        </w:tc>
        <w:tc>
          <w:tcPr>
            <w:tcW w:w="1076" w:type="dxa"/>
            <w:tcBorders>
              <w:top w:val="nil"/>
              <w:left w:val="single" w:sz="4" w:space="0" w:color="000000"/>
              <w:bottom w:val="nil"/>
              <w:right w:val="single" w:sz="4" w:space="0" w:color="000000"/>
            </w:tcBorders>
          </w:tcPr>
          <w:p w14:paraId="1CA959BD" w14:textId="77777777" w:rsidR="00925913" w:rsidRDefault="00477365">
            <w:pPr>
              <w:spacing w:after="0" w:line="259" w:lineRule="auto"/>
              <w:ind w:left="0" w:right="95" w:firstLine="0"/>
              <w:jc w:val="right"/>
            </w:pPr>
            <w:r>
              <w:t xml:space="preserve">150,016 </w:t>
            </w:r>
          </w:p>
        </w:tc>
        <w:tc>
          <w:tcPr>
            <w:tcW w:w="1271" w:type="dxa"/>
            <w:tcBorders>
              <w:top w:val="nil"/>
              <w:left w:val="single" w:sz="4" w:space="0" w:color="000000"/>
              <w:bottom w:val="nil"/>
              <w:right w:val="single" w:sz="4" w:space="0" w:color="000000"/>
            </w:tcBorders>
          </w:tcPr>
          <w:p w14:paraId="27E47763" w14:textId="77777777" w:rsidR="00925913" w:rsidRDefault="00477365">
            <w:pPr>
              <w:spacing w:after="0" w:line="259" w:lineRule="auto"/>
              <w:ind w:left="0" w:right="96" w:firstLine="0"/>
              <w:jc w:val="right"/>
            </w:pPr>
            <w:r>
              <w:t xml:space="preserve">-59,773 </w:t>
            </w:r>
          </w:p>
        </w:tc>
        <w:tc>
          <w:tcPr>
            <w:tcW w:w="1133" w:type="dxa"/>
            <w:tcBorders>
              <w:top w:val="nil"/>
              <w:left w:val="single" w:sz="4" w:space="0" w:color="000000"/>
              <w:bottom w:val="nil"/>
              <w:right w:val="single" w:sz="4" w:space="0" w:color="000000"/>
            </w:tcBorders>
          </w:tcPr>
          <w:p w14:paraId="02C4CEA3" w14:textId="77777777" w:rsidR="00925913" w:rsidRDefault="00477365">
            <w:pPr>
              <w:spacing w:after="0" w:line="259" w:lineRule="auto"/>
              <w:ind w:left="0" w:right="95" w:firstLine="0"/>
              <w:jc w:val="right"/>
            </w:pPr>
            <w:r>
              <w:t xml:space="preserve">90,243 </w:t>
            </w:r>
          </w:p>
        </w:tc>
      </w:tr>
      <w:tr w:rsidR="00925913" w14:paraId="7563B833" w14:textId="77777777">
        <w:trPr>
          <w:trHeight w:val="231"/>
        </w:trPr>
        <w:tc>
          <w:tcPr>
            <w:tcW w:w="1076" w:type="dxa"/>
            <w:tcBorders>
              <w:top w:val="nil"/>
              <w:left w:val="single" w:sz="4" w:space="0" w:color="000000"/>
              <w:bottom w:val="nil"/>
              <w:right w:val="single" w:sz="4" w:space="0" w:color="000000"/>
            </w:tcBorders>
          </w:tcPr>
          <w:p w14:paraId="221177BB" w14:textId="77777777" w:rsidR="00925913" w:rsidRDefault="00477365">
            <w:pPr>
              <w:spacing w:after="0" w:line="259" w:lineRule="auto"/>
              <w:ind w:left="0" w:right="96" w:firstLine="0"/>
              <w:jc w:val="right"/>
            </w:pPr>
            <w:r>
              <w:t xml:space="preserve">42,322 </w:t>
            </w:r>
          </w:p>
        </w:tc>
        <w:tc>
          <w:tcPr>
            <w:tcW w:w="1077" w:type="dxa"/>
            <w:tcBorders>
              <w:top w:val="nil"/>
              <w:left w:val="single" w:sz="4" w:space="0" w:color="000000"/>
              <w:bottom w:val="nil"/>
              <w:right w:val="single" w:sz="4" w:space="0" w:color="000000"/>
            </w:tcBorders>
          </w:tcPr>
          <w:p w14:paraId="132B0C64" w14:textId="77777777" w:rsidR="00925913" w:rsidRDefault="00477365">
            <w:pPr>
              <w:spacing w:after="0" w:line="259" w:lineRule="auto"/>
              <w:ind w:left="0" w:right="95" w:firstLine="0"/>
              <w:jc w:val="right"/>
            </w:pPr>
            <w:r>
              <w:t xml:space="preserve">-243 </w:t>
            </w:r>
          </w:p>
        </w:tc>
        <w:tc>
          <w:tcPr>
            <w:tcW w:w="1078" w:type="dxa"/>
            <w:tcBorders>
              <w:top w:val="nil"/>
              <w:left w:val="single" w:sz="4" w:space="0" w:color="000000"/>
              <w:bottom w:val="nil"/>
              <w:right w:val="single" w:sz="4" w:space="0" w:color="000000"/>
            </w:tcBorders>
          </w:tcPr>
          <w:p w14:paraId="7587086E" w14:textId="77777777" w:rsidR="00925913" w:rsidRDefault="00477365">
            <w:pPr>
              <w:spacing w:after="0" w:line="259" w:lineRule="auto"/>
              <w:ind w:left="0" w:right="97" w:firstLine="0"/>
              <w:jc w:val="right"/>
            </w:pPr>
            <w:r>
              <w:t xml:space="preserve">42,079 </w:t>
            </w:r>
          </w:p>
        </w:tc>
        <w:tc>
          <w:tcPr>
            <w:tcW w:w="3800" w:type="dxa"/>
            <w:tcBorders>
              <w:top w:val="nil"/>
              <w:left w:val="single" w:sz="4" w:space="0" w:color="000000"/>
              <w:bottom w:val="nil"/>
              <w:right w:val="single" w:sz="4" w:space="0" w:color="000000"/>
            </w:tcBorders>
          </w:tcPr>
          <w:p w14:paraId="585B5554" w14:textId="77777777" w:rsidR="00925913" w:rsidRDefault="00477365">
            <w:pPr>
              <w:tabs>
                <w:tab w:val="center" w:pos="1443"/>
              </w:tabs>
              <w:spacing w:after="0" w:line="259" w:lineRule="auto"/>
              <w:ind w:left="0" w:right="0" w:firstLine="0"/>
              <w:jc w:val="left"/>
            </w:pPr>
            <w:r>
              <w:t xml:space="preserve"> </w:t>
            </w:r>
            <w:r>
              <w:tab/>
              <w:t xml:space="preserve">Children’s Social Care </w:t>
            </w:r>
          </w:p>
        </w:tc>
        <w:tc>
          <w:tcPr>
            <w:tcW w:w="1076" w:type="dxa"/>
            <w:tcBorders>
              <w:top w:val="nil"/>
              <w:left w:val="single" w:sz="4" w:space="0" w:color="000000"/>
              <w:bottom w:val="nil"/>
              <w:right w:val="single" w:sz="4" w:space="0" w:color="000000"/>
            </w:tcBorders>
          </w:tcPr>
          <w:p w14:paraId="42E54A9C" w14:textId="77777777" w:rsidR="00925913" w:rsidRDefault="00477365">
            <w:pPr>
              <w:spacing w:after="0" w:line="259" w:lineRule="auto"/>
              <w:ind w:left="0" w:right="95" w:firstLine="0"/>
              <w:jc w:val="right"/>
            </w:pPr>
            <w:r>
              <w:t xml:space="preserve">56,406 </w:t>
            </w:r>
          </w:p>
        </w:tc>
        <w:tc>
          <w:tcPr>
            <w:tcW w:w="1271" w:type="dxa"/>
            <w:tcBorders>
              <w:top w:val="nil"/>
              <w:left w:val="single" w:sz="4" w:space="0" w:color="000000"/>
              <w:bottom w:val="nil"/>
              <w:right w:val="single" w:sz="4" w:space="0" w:color="000000"/>
            </w:tcBorders>
          </w:tcPr>
          <w:p w14:paraId="716C2D5E" w14:textId="77777777" w:rsidR="00925913" w:rsidRDefault="00477365">
            <w:pPr>
              <w:spacing w:after="0" w:line="259" w:lineRule="auto"/>
              <w:ind w:left="0" w:right="96" w:firstLine="0"/>
              <w:jc w:val="right"/>
            </w:pPr>
            <w:r>
              <w:t xml:space="preserve">-2,094 </w:t>
            </w:r>
          </w:p>
        </w:tc>
        <w:tc>
          <w:tcPr>
            <w:tcW w:w="1133" w:type="dxa"/>
            <w:tcBorders>
              <w:top w:val="nil"/>
              <w:left w:val="single" w:sz="4" w:space="0" w:color="000000"/>
              <w:bottom w:val="nil"/>
              <w:right w:val="single" w:sz="4" w:space="0" w:color="000000"/>
            </w:tcBorders>
          </w:tcPr>
          <w:p w14:paraId="5E156229" w14:textId="77777777" w:rsidR="00925913" w:rsidRDefault="00477365">
            <w:pPr>
              <w:spacing w:after="0" w:line="259" w:lineRule="auto"/>
              <w:ind w:left="0" w:right="95" w:firstLine="0"/>
              <w:jc w:val="right"/>
            </w:pPr>
            <w:r>
              <w:t xml:space="preserve">54,312 </w:t>
            </w:r>
          </w:p>
        </w:tc>
      </w:tr>
      <w:tr w:rsidR="00925913" w14:paraId="167AF60F" w14:textId="77777777">
        <w:trPr>
          <w:trHeight w:val="230"/>
        </w:trPr>
        <w:tc>
          <w:tcPr>
            <w:tcW w:w="1076" w:type="dxa"/>
            <w:tcBorders>
              <w:top w:val="nil"/>
              <w:left w:val="single" w:sz="4" w:space="0" w:color="000000"/>
              <w:bottom w:val="nil"/>
              <w:right w:val="single" w:sz="4" w:space="0" w:color="000000"/>
            </w:tcBorders>
          </w:tcPr>
          <w:p w14:paraId="0D9E7FA8" w14:textId="77777777" w:rsidR="00925913" w:rsidRDefault="00477365">
            <w:pPr>
              <w:spacing w:after="0" w:line="259" w:lineRule="auto"/>
              <w:ind w:left="0" w:right="96" w:firstLine="0"/>
              <w:jc w:val="right"/>
            </w:pPr>
            <w:r>
              <w:t xml:space="preserve">40,161 </w:t>
            </w:r>
          </w:p>
        </w:tc>
        <w:tc>
          <w:tcPr>
            <w:tcW w:w="1077" w:type="dxa"/>
            <w:tcBorders>
              <w:top w:val="nil"/>
              <w:left w:val="single" w:sz="4" w:space="0" w:color="000000"/>
              <w:bottom w:val="nil"/>
              <w:right w:val="single" w:sz="4" w:space="0" w:color="000000"/>
            </w:tcBorders>
          </w:tcPr>
          <w:p w14:paraId="1493FEB7" w14:textId="77777777" w:rsidR="00925913" w:rsidRDefault="00477365">
            <w:pPr>
              <w:spacing w:after="0" w:line="259" w:lineRule="auto"/>
              <w:ind w:left="0" w:right="95" w:firstLine="0"/>
              <w:jc w:val="right"/>
            </w:pPr>
            <w:r>
              <w:t xml:space="preserve">-7,647 </w:t>
            </w:r>
          </w:p>
        </w:tc>
        <w:tc>
          <w:tcPr>
            <w:tcW w:w="1078" w:type="dxa"/>
            <w:tcBorders>
              <w:top w:val="nil"/>
              <w:left w:val="single" w:sz="4" w:space="0" w:color="000000"/>
              <w:bottom w:val="nil"/>
              <w:right w:val="single" w:sz="4" w:space="0" w:color="000000"/>
            </w:tcBorders>
          </w:tcPr>
          <w:p w14:paraId="0C9F6C2E" w14:textId="77777777" w:rsidR="00925913" w:rsidRDefault="00477365">
            <w:pPr>
              <w:spacing w:after="0" w:line="259" w:lineRule="auto"/>
              <w:ind w:left="0" w:right="97" w:firstLine="0"/>
              <w:jc w:val="right"/>
            </w:pPr>
            <w:r>
              <w:t xml:space="preserve">32,514 </w:t>
            </w:r>
          </w:p>
        </w:tc>
        <w:tc>
          <w:tcPr>
            <w:tcW w:w="3800" w:type="dxa"/>
            <w:tcBorders>
              <w:top w:val="nil"/>
              <w:left w:val="single" w:sz="4" w:space="0" w:color="000000"/>
              <w:bottom w:val="nil"/>
              <w:right w:val="single" w:sz="4" w:space="0" w:color="000000"/>
            </w:tcBorders>
          </w:tcPr>
          <w:p w14:paraId="5B05CEF1" w14:textId="77777777" w:rsidR="00925913" w:rsidRDefault="00477365">
            <w:pPr>
              <w:tabs>
                <w:tab w:val="center" w:pos="1037"/>
              </w:tabs>
              <w:spacing w:after="0" w:line="259" w:lineRule="auto"/>
              <w:ind w:left="0" w:right="0" w:firstLine="0"/>
              <w:jc w:val="left"/>
            </w:pPr>
            <w:r>
              <w:t xml:space="preserve"> </w:t>
            </w:r>
            <w:r>
              <w:tab/>
              <w:t xml:space="preserve">Communities  </w:t>
            </w:r>
          </w:p>
        </w:tc>
        <w:tc>
          <w:tcPr>
            <w:tcW w:w="1076" w:type="dxa"/>
            <w:tcBorders>
              <w:top w:val="nil"/>
              <w:left w:val="single" w:sz="4" w:space="0" w:color="000000"/>
              <w:bottom w:val="nil"/>
              <w:right w:val="single" w:sz="4" w:space="0" w:color="000000"/>
            </w:tcBorders>
          </w:tcPr>
          <w:p w14:paraId="08E0D02A" w14:textId="77777777" w:rsidR="00925913" w:rsidRDefault="00477365">
            <w:pPr>
              <w:spacing w:after="0" w:line="259" w:lineRule="auto"/>
              <w:ind w:left="0" w:right="95" w:firstLine="0"/>
              <w:jc w:val="right"/>
            </w:pPr>
            <w:r>
              <w:t xml:space="preserve">31,283 </w:t>
            </w:r>
          </w:p>
        </w:tc>
        <w:tc>
          <w:tcPr>
            <w:tcW w:w="1271" w:type="dxa"/>
            <w:tcBorders>
              <w:top w:val="nil"/>
              <w:left w:val="single" w:sz="4" w:space="0" w:color="000000"/>
              <w:bottom w:val="nil"/>
              <w:right w:val="single" w:sz="4" w:space="0" w:color="000000"/>
            </w:tcBorders>
          </w:tcPr>
          <w:p w14:paraId="339EA237" w14:textId="77777777" w:rsidR="00925913" w:rsidRDefault="00477365">
            <w:pPr>
              <w:spacing w:after="0" w:line="259" w:lineRule="auto"/>
              <w:ind w:left="0" w:right="96" w:firstLine="0"/>
              <w:jc w:val="right"/>
            </w:pPr>
            <w:r>
              <w:t xml:space="preserve">-11,896 </w:t>
            </w:r>
          </w:p>
        </w:tc>
        <w:tc>
          <w:tcPr>
            <w:tcW w:w="1133" w:type="dxa"/>
            <w:tcBorders>
              <w:top w:val="nil"/>
              <w:left w:val="single" w:sz="4" w:space="0" w:color="000000"/>
              <w:bottom w:val="nil"/>
              <w:right w:val="single" w:sz="4" w:space="0" w:color="000000"/>
            </w:tcBorders>
          </w:tcPr>
          <w:p w14:paraId="67C1F258" w14:textId="77777777" w:rsidR="00925913" w:rsidRDefault="00477365">
            <w:pPr>
              <w:spacing w:after="0" w:line="259" w:lineRule="auto"/>
              <w:ind w:left="0" w:right="95" w:firstLine="0"/>
              <w:jc w:val="right"/>
            </w:pPr>
            <w:r>
              <w:t xml:space="preserve">19,387 </w:t>
            </w:r>
          </w:p>
        </w:tc>
      </w:tr>
      <w:tr w:rsidR="00925913" w14:paraId="016127D8" w14:textId="77777777">
        <w:trPr>
          <w:trHeight w:val="230"/>
        </w:trPr>
        <w:tc>
          <w:tcPr>
            <w:tcW w:w="1076" w:type="dxa"/>
            <w:tcBorders>
              <w:top w:val="nil"/>
              <w:left w:val="single" w:sz="4" w:space="0" w:color="000000"/>
              <w:bottom w:val="nil"/>
              <w:right w:val="single" w:sz="4" w:space="0" w:color="000000"/>
            </w:tcBorders>
          </w:tcPr>
          <w:p w14:paraId="063E59FF" w14:textId="77777777" w:rsidR="00925913" w:rsidRDefault="00477365">
            <w:pPr>
              <w:spacing w:after="0" w:line="259" w:lineRule="auto"/>
              <w:ind w:left="0" w:right="96" w:firstLine="0"/>
              <w:jc w:val="right"/>
            </w:pPr>
            <w:r>
              <w:t xml:space="preserve">113,624 </w:t>
            </w:r>
          </w:p>
        </w:tc>
        <w:tc>
          <w:tcPr>
            <w:tcW w:w="1077" w:type="dxa"/>
            <w:tcBorders>
              <w:top w:val="nil"/>
              <w:left w:val="single" w:sz="4" w:space="0" w:color="000000"/>
              <w:bottom w:val="nil"/>
              <w:right w:val="single" w:sz="4" w:space="0" w:color="000000"/>
            </w:tcBorders>
          </w:tcPr>
          <w:p w14:paraId="210F3620" w14:textId="77777777" w:rsidR="00925913" w:rsidRDefault="00477365">
            <w:pPr>
              <w:spacing w:after="0" w:line="259" w:lineRule="auto"/>
              <w:ind w:left="0" w:right="96" w:firstLine="0"/>
              <w:jc w:val="right"/>
            </w:pPr>
            <w:r>
              <w:t xml:space="preserve">-78,354 </w:t>
            </w:r>
          </w:p>
        </w:tc>
        <w:tc>
          <w:tcPr>
            <w:tcW w:w="1078" w:type="dxa"/>
            <w:tcBorders>
              <w:top w:val="nil"/>
              <w:left w:val="single" w:sz="4" w:space="0" w:color="000000"/>
              <w:bottom w:val="nil"/>
              <w:right w:val="single" w:sz="4" w:space="0" w:color="000000"/>
            </w:tcBorders>
          </w:tcPr>
          <w:p w14:paraId="5F9C1CB9" w14:textId="77777777" w:rsidR="00925913" w:rsidRDefault="00477365">
            <w:pPr>
              <w:spacing w:after="0" w:line="259" w:lineRule="auto"/>
              <w:ind w:left="0" w:right="97" w:firstLine="0"/>
              <w:jc w:val="right"/>
            </w:pPr>
            <w:r>
              <w:t xml:space="preserve">35,270 </w:t>
            </w:r>
          </w:p>
        </w:tc>
        <w:tc>
          <w:tcPr>
            <w:tcW w:w="3800" w:type="dxa"/>
            <w:tcBorders>
              <w:top w:val="nil"/>
              <w:left w:val="single" w:sz="4" w:space="0" w:color="000000"/>
              <w:bottom w:val="nil"/>
              <w:right w:val="single" w:sz="4" w:space="0" w:color="000000"/>
            </w:tcBorders>
          </w:tcPr>
          <w:p w14:paraId="0306E0C5" w14:textId="77777777" w:rsidR="00925913" w:rsidRDefault="00477365">
            <w:pPr>
              <w:tabs>
                <w:tab w:val="center" w:pos="1404"/>
              </w:tabs>
              <w:spacing w:after="0" w:line="259" w:lineRule="auto"/>
              <w:ind w:left="0" w:right="0" w:firstLine="0"/>
              <w:jc w:val="left"/>
            </w:pPr>
            <w:r>
              <w:t xml:space="preserve"> </w:t>
            </w:r>
            <w:r>
              <w:tab/>
              <w:t xml:space="preserve">Corporate Resources </w:t>
            </w:r>
          </w:p>
        </w:tc>
        <w:tc>
          <w:tcPr>
            <w:tcW w:w="1076" w:type="dxa"/>
            <w:tcBorders>
              <w:top w:val="nil"/>
              <w:left w:val="single" w:sz="4" w:space="0" w:color="000000"/>
              <w:bottom w:val="nil"/>
              <w:right w:val="single" w:sz="4" w:space="0" w:color="000000"/>
            </w:tcBorders>
          </w:tcPr>
          <w:p w14:paraId="39E986D6" w14:textId="77777777" w:rsidR="00925913" w:rsidRDefault="00477365">
            <w:pPr>
              <w:spacing w:after="0" w:line="259" w:lineRule="auto"/>
              <w:ind w:left="0" w:right="95" w:firstLine="0"/>
              <w:jc w:val="right"/>
            </w:pPr>
            <w:r>
              <w:t xml:space="preserve">110,508 </w:t>
            </w:r>
          </w:p>
        </w:tc>
        <w:tc>
          <w:tcPr>
            <w:tcW w:w="1271" w:type="dxa"/>
            <w:tcBorders>
              <w:top w:val="nil"/>
              <w:left w:val="single" w:sz="4" w:space="0" w:color="000000"/>
              <w:bottom w:val="nil"/>
              <w:right w:val="single" w:sz="4" w:space="0" w:color="000000"/>
            </w:tcBorders>
          </w:tcPr>
          <w:p w14:paraId="4EE68C19" w14:textId="77777777" w:rsidR="00925913" w:rsidRDefault="00477365">
            <w:pPr>
              <w:spacing w:after="0" w:line="259" w:lineRule="auto"/>
              <w:ind w:left="0" w:right="96" w:firstLine="0"/>
              <w:jc w:val="right"/>
            </w:pPr>
            <w:r>
              <w:t xml:space="preserve">-78,126 </w:t>
            </w:r>
          </w:p>
        </w:tc>
        <w:tc>
          <w:tcPr>
            <w:tcW w:w="1133" w:type="dxa"/>
            <w:tcBorders>
              <w:top w:val="nil"/>
              <w:left w:val="single" w:sz="4" w:space="0" w:color="000000"/>
              <w:bottom w:val="nil"/>
              <w:right w:val="single" w:sz="4" w:space="0" w:color="000000"/>
            </w:tcBorders>
          </w:tcPr>
          <w:p w14:paraId="7D996914" w14:textId="77777777" w:rsidR="00925913" w:rsidRDefault="00477365">
            <w:pPr>
              <w:spacing w:after="0" w:line="259" w:lineRule="auto"/>
              <w:ind w:left="0" w:right="95" w:firstLine="0"/>
              <w:jc w:val="right"/>
            </w:pPr>
            <w:r>
              <w:t xml:space="preserve">32,382 </w:t>
            </w:r>
          </w:p>
        </w:tc>
      </w:tr>
      <w:tr w:rsidR="00925913" w14:paraId="2A4576F0" w14:textId="77777777">
        <w:trPr>
          <w:trHeight w:val="230"/>
        </w:trPr>
        <w:tc>
          <w:tcPr>
            <w:tcW w:w="1076" w:type="dxa"/>
            <w:tcBorders>
              <w:top w:val="nil"/>
              <w:left w:val="single" w:sz="4" w:space="0" w:color="000000"/>
              <w:bottom w:val="nil"/>
              <w:right w:val="single" w:sz="4" w:space="0" w:color="000000"/>
            </w:tcBorders>
          </w:tcPr>
          <w:p w14:paraId="07423B73" w14:textId="77777777" w:rsidR="00925913" w:rsidRDefault="00477365">
            <w:pPr>
              <w:spacing w:after="0" w:line="259" w:lineRule="auto"/>
              <w:ind w:left="0" w:right="96" w:firstLine="0"/>
              <w:jc w:val="right"/>
            </w:pPr>
            <w:r>
              <w:t xml:space="preserve">15,731 </w:t>
            </w:r>
          </w:p>
        </w:tc>
        <w:tc>
          <w:tcPr>
            <w:tcW w:w="1077" w:type="dxa"/>
            <w:tcBorders>
              <w:top w:val="nil"/>
              <w:left w:val="single" w:sz="4" w:space="0" w:color="000000"/>
              <w:bottom w:val="nil"/>
              <w:right w:val="single" w:sz="4" w:space="0" w:color="000000"/>
            </w:tcBorders>
          </w:tcPr>
          <w:p w14:paraId="12EF642D" w14:textId="77777777" w:rsidR="00925913" w:rsidRDefault="00477365">
            <w:pPr>
              <w:spacing w:after="0" w:line="259" w:lineRule="auto"/>
              <w:ind w:left="0" w:right="95" w:firstLine="0"/>
              <w:jc w:val="right"/>
            </w:pPr>
            <w:r>
              <w:t xml:space="preserve">-8,259 </w:t>
            </w:r>
          </w:p>
        </w:tc>
        <w:tc>
          <w:tcPr>
            <w:tcW w:w="1078" w:type="dxa"/>
            <w:tcBorders>
              <w:top w:val="nil"/>
              <w:left w:val="single" w:sz="4" w:space="0" w:color="000000"/>
              <w:bottom w:val="nil"/>
              <w:right w:val="single" w:sz="4" w:space="0" w:color="000000"/>
            </w:tcBorders>
          </w:tcPr>
          <w:p w14:paraId="04E2D693" w14:textId="77777777" w:rsidR="00925913" w:rsidRDefault="00477365">
            <w:pPr>
              <w:spacing w:after="0" w:line="259" w:lineRule="auto"/>
              <w:ind w:left="0" w:right="97" w:firstLine="0"/>
              <w:jc w:val="right"/>
            </w:pPr>
            <w:r>
              <w:t xml:space="preserve">7,472 </w:t>
            </w:r>
          </w:p>
        </w:tc>
        <w:tc>
          <w:tcPr>
            <w:tcW w:w="3800" w:type="dxa"/>
            <w:tcBorders>
              <w:top w:val="nil"/>
              <w:left w:val="single" w:sz="4" w:space="0" w:color="000000"/>
              <w:bottom w:val="nil"/>
              <w:right w:val="single" w:sz="4" w:space="0" w:color="000000"/>
            </w:tcBorders>
          </w:tcPr>
          <w:p w14:paraId="0D4E746C" w14:textId="77777777" w:rsidR="00925913" w:rsidRDefault="00477365">
            <w:pPr>
              <w:tabs>
                <w:tab w:val="center" w:pos="1832"/>
              </w:tabs>
              <w:spacing w:after="0" w:line="259" w:lineRule="auto"/>
              <w:ind w:left="0" w:right="0" w:firstLine="0"/>
              <w:jc w:val="left"/>
            </w:pPr>
            <w:r>
              <w:t xml:space="preserve"> </w:t>
            </w:r>
            <w:r>
              <w:tab/>
              <w:t xml:space="preserve">Economic Growth and Housing </w:t>
            </w:r>
          </w:p>
        </w:tc>
        <w:tc>
          <w:tcPr>
            <w:tcW w:w="1076" w:type="dxa"/>
            <w:tcBorders>
              <w:top w:val="nil"/>
              <w:left w:val="single" w:sz="4" w:space="0" w:color="000000"/>
              <w:bottom w:val="nil"/>
              <w:right w:val="single" w:sz="4" w:space="0" w:color="000000"/>
            </w:tcBorders>
          </w:tcPr>
          <w:p w14:paraId="15D5191C" w14:textId="77777777" w:rsidR="00925913" w:rsidRDefault="00477365">
            <w:pPr>
              <w:spacing w:after="0" w:line="259" w:lineRule="auto"/>
              <w:ind w:left="0" w:right="95" w:firstLine="0"/>
              <w:jc w:val="right"/>
            </w:pPr>
            <w:r>
              <w:t xml:space="preserve">11,313 </w:t>
            </w:r>
          </w:p>
        </w:tc>
        <w:tc>
          <w:tcPr>
            <w:tcW w:w="1271" w:type="dxa"/>
            <w:tcBorders>
              <w:top w:val="nil"/>
              <w:left w:val="single" w:sz="4" w:space="0" w:color="000000"/>
              <w:bottom w:val="nil"/>
              <w:right w:val="single" w:sz="4" w:space="0" w:color="000000"/>
            </w:tcBorders>
          </w:tcPr>
          <w:p w14:paraId="2B30F60B" w14:textId="77777777" w:rsidR="00925913" w:rsidRDefault="00477365">
            <w:pPr>
              <w:spacing w:after="0" w:line="259" w:lineRule="auto"/>
              <w:ind w:left="0" w:right="96" w:firstLine="0"/>
              <w:jc w:val="right"/>
            </w:pPr>
            <w:r>
              <w:t xml:space="preserve">-11,433 </w:t>
            </w:r>
          </w:p>
        </w:tc>
        <w:tc>
          <w:tcPr>
            <w:tcW w:w="1133" w:type="dxa"/>
            <w:tcBorders>
              <w:top w:val="nil"/>
              <w:left w:val="single" w:sz="4" w:space="0" w:color="000000"/>
              <w:bottom w:val="nil"/>
              <w:right w:val="single" w:sz="4" w:space="0" w:color="000000"/>
            </w:tcBorders>
          </w:tcPr>
          <w:p w14:paraId="105BBBEF" w14:textId="77777777" w:rsidR="00925913" w:rsidRDefault="00477365">
            <w:pPr>
              <w:spacing w:after="0" w:line="259" w:lineRule="auto"/>
              <w:ind w:left="0" w:right="95" w:firstLine="0"/>
              <w:jc w:val="right"/>
            </w:pPr>
            <w:r>
              <w:t xml:space="preserve">-120 </w:t>
            </w:r>
          </w:p>
        </w:tc>
      </w:tr>
      <w:tr w:rsidR="00925913" w14:paraId="0278F7CC" w14:textId="77777777">
        <w:trPr>
          <w:trHeight w:val="230"/>
        </w:trPr>
        <w:tc>
          <w:tcPr>
            <w:tcW w:w="1076" w:type="dxa"/>
            <w:tcBorders>
              <w:top w:val="nil"/>
              <w:left w:val="single" w:sz="4" w:space="0" w:color="000000"/>
              <w:bottom w:val="nil"/>
              <w:right w:val="single" w:sz="4" w:space="0" w:color="000000"/>
            </w:tcBorders>
          </w:tcPr>
          <w:p w14:paraId="45F08C5F" w14:textId="77777777" w:rsidR="00925913" w:rsidRDefault="00477365">
            <w:pPr>
              <w:spacing w:after="0" w:line="259" w:lineRule="auto"/>
              <w:ind w:left="0" w:right="96" w:firstLine="0"/>
              <w:jc w:val="right"/>
            </w:pPr>
            <w:r>
              <w:t xml:space="preserve">14,716 </w:t>
            </w:r>
          </w:p>
        </w:tc>
        <w:tc>
          <w:tcPr>
            <w:tcW w:w="1077" w:type="dxa"/>
            <w:tcBorders>
              <w:top w:val="nil"/>
              <w:left w:val="single" w:sz="4" w:space="0" w:color="000000"/>
              <w:bottom w:val="nil"/>
              <w:right w:val="single" w:sz="4" w:space="0" w:color="000000"/>
            </w:tcBorders>
          </w:tcPr>
          <w:p w14:paraId="3845FD07" w14:textId="77777777" w:rsidR="00925913" w:rsidRDefault="00477365">
            <w:pPr>
              <w:spacing w:after="0" w:line="259" w:lineRule="auto"/>
              <w:ind w:left="0" w:right="95" w:firstLine="0"/>
              <w:jc w:val="right"/>
            </w:pPr>
            <w:r>
              <w:t xml:space="preserve">-1,810 </w:t>
            </w:r>
          </w:p>
        </w:tc>
        <w:tc>
          <w:tcPr>
            <w:tcW w:w="1078" w:type="dxa"/>
            <w:tcBorders>
              <w:top w:val="nil"/>
              <w:left w:val="single" w:sz="4" w:space="0" w:color="000000"/>
              <w:bottom w:val="nil"/>
              <w:right w:val="single" w:sz="4" w:space="0" w:color="000000"/>
            </w:tcBorders>
          </w:tcPr>
          <w:p w14:paraId="7008D5E6" w14:textId="77777777" w:rsidR="00925913" w:rsidRDefault="00477365">
            <w:pPr>
              <w:spacing w:after="0" w:line="259" w:lineRule="auto"/>
              <w:ind w:left="0" w:right="97" w:firstLine="0"/>
              <w:jc w:val="right"/>
            </w:pPr>
            <w:r>
              <w:t xml:space="preserve">12,906 </w:t>
            </w:r>
          </w:p>
        </w:tc>
        <w:tc>
          <w:tcPr>
            <w:tcW w:w="3800" w:type="dxa"/>
            <w:tcBorders>
              <w:top w:val="nil"/>
              <w:left w:val="single" w:sz="4" w:space="0" w:color="000000"/>
              <w:bottom w:val="nil"/>
              <w:right w:val="single" w:sz="4" w:space="0" w:color="000000"/>
            </w:tcBorders>
          </w:tcPr>
          <w:p w14:paraId="1E02C906" w14:textId="77777777" w:rsidR="00925913" w:rsidRDefault="00477365">
            <w:pPr>
              <w:tabs>
                <w:tab w:val="center" w:pos="1410"/>
              </w:tabs>
              <w:spacing w:after="0" w:line="259" w:lineRule="auto"/>
              <w:ind w:left="0" w:right="0" w:firstLine="0"/>
              <w:jc w:val="left"/>
            </w:pPr>
            <w:r>
              <w:t xml:space="preserve"> </w:t>
            </w:r>
            <w:r>
              <w:tab/>
              <w:t xml:space="preserve">Education Excellence </w:t>
            </w:r>
          </w:p>
        </w:tc>
        <w:tc>
          <w:tcPr>
            <w:tcW w:w="1076" w:type="dxa"/>
            <w:tcBorders>
              <w:top w:val="nil"/>
              <w:left w:val="single" w:sz="4" w:space="0" w:color="000000"/>
              <w:bottom w:val="nil"/>
              <w:right w:val="single" w:sz="4" w:space="0" w:color="000000"/>
            </w:tcBorders>
          </w:tcPr>
          <w:p w14:paraId="6BE6B761" w14:textId="77777777" w:rsidR="00925913" w:rsidRDefault="00477365">
            <w:pPr>
              <w:spacing w:after="0" w:line="259" w:lineRule="auto"/>
              <w:ind w:left="0" w:right="95" w:firstLine="0"/>
              <w:jc w:val="right"/>
            </w:pPr>
            <w:r>
              <w:t xml:space="preserve">16,730 </w:t>
            </w:r>
          </w:p>
        </w:tc>
        <w:tc>
          <w:tcPr>
            <w:tcW w:w="1271" w:type="dxa"/>
            <w:tcBorders>
              <w:top w:val="nil"/>
              <w:left w:val="single" w:sz="4" w:space="0" w:color="000000"/>
              <w:bottom w:val="nil"/>
              <w:right w:val="single" w:sz="4" w:space="0" w:color="000000"/>
            </w:tcBorders>
          </w:tcPr>
          <w:p w14:paraId="0D15FA07" w14:textId="77777777" w:rsidR="00925913" w:rsidRDefault="00477365">
            <w:pPr>
              <w:spacing w:after="0" w:line="259" w:lineRule="auto"/>
              <w:ind w:left="0" w:right="96" w:firstLine="0"/>
              <w:jc w:val="right"/>
            </w:pPr>
            <w:r>
              <w:t xml:space="preserve">-2,243 </w:t>
            </w:r>
          </w:p>
        </w:tc>
        <w:tc>
          <w:tcPr>
            <w:tcW w:w="1133" w:type="dxa"/>
            <w:tcBorders>
              <w:top w:val="nil"/>
              <w:left w:val="single" w:sz="4" w:space="0" w:color="000000"/>
              <w:bottom w:val="nil"/>
              <w:right w:val="single" w:sz="4" w:space="0" w:color="000000"/>
            </w:tcBorders>
          </w:tcPr>
          <w:p w14:paraId="1F25A6B4" w14:textId="77777777" w:rsidR="00925913" w:rsidRDefault="00477365">
            <w:pPr>
              <w:spacing w:after="0" w:line="259" w:lineRule="auto"/>
              <w:ind w:left="0" w:right="95" w:firstLine="0"/>
              <w:jc w:val="right"/>
            </w:pPr>
            <w:r>
              <w:t xml:space="preserve">14,487 </w:t>
            </w:r>
          </w:p>
        </w:tc>
      </w:tr>
      <w:tr w:rsidR="00925913" w14:paraId="63C542C1" w14:textId="77777777">
        <w:trPr>
          <w:trHeight w:val="230"/>
        </w:trPr>
        <w:tc>
          <w:tcPr>
            <w:tcW w:w="1076" w:type="dxa"/>
            <w:tcBorders>
              <w:top w:val="nil"/>
              <w:left w:val="single" w:sz="4" w:space="0" w:color="000000"/>
              <w:bottom w:val="nil"/>
              <w:right w:val="single" w:sz="4" w:space="0" w:color="000000"/>
            </w:tcBorders>
          </w:tcPr>
          <w:p w14:paraId="75C70D9F" w14:textId="77777777" w:rsidR="00925913" w:rsidRDefault="00477365">
            <w:pPr>
              <w:spacing w:after="0" w:line="259" w:lineRule="auto"/>
              <w:ind w:left="0" w:right="96" w:firstLine="0"/>
              <w:jc w:val="right"/>
            </w:pPr>
            <w:r>
              <w:t xml:space="preserve">187,329 </w:t>
            </w:r>
          </w:p>
        </w:tc>
        <w:tc>
          <w:tcPr>
            <w:tcW w:w="1077" w:type="dxa"/>
            <w:tcBorders>
              <w:top w:val="nil"/>
              <w:left w:val="single" w:sz="4" w:space="0" w:color="000000"/>
              <w:bottom w:val="nil"/>
              <w:right w:val="single" w:sz="4" w:space="0" w:color="000000"/>
            </w:tcBorders>
          </w:tcPr>
          <w:p w14:paraId="706275A9" w14:textId="77777777" w:rsidR="00925913" w:rsidRDefault="00477365">
            <w:pPr>
              <w:spacing w:after="0" w:line="259" w:lineRule="auto"/>
              <w:ind w:left="72" w:right="0" w:firstLine="0"/>
              <w:jc w:val="left"/>
            </w:pPr>
            <w:r>
              <w:t xml:space="preserve">-187,489 </w:t>
            </w:r>
          </w:p>
        </w:tc>
        <w:tc>
          <w:tcPr>
            <w:tcW w:w="1078" w:type="dxa"/>
            <w:tcBorders>
              <w:top w:val="nil"/>
              <w:left w:val="single" w:sz="4" w:space="0" w:color="000000"/>
              <w:bottom w:val="nil"/>
              <w:right w:val="single" w:sz="4" w:space="0" w:color="000000"/>
            </w:tcBorders>
          </w:tcPr>
          <w:p w14:paraId="0C48D0B4" w14:textId="77777777" w:rsidR="00925913" w:rsidRDefault="00477365">
            <w:pPr>
              <w:spacing w:after="0" w:line="259" w:lineRule="auto"/>
              <w:ind w:left="0" w:right="97" w:firstLine="0"/>
              <w:jc w:val="right"/>
            </w:pPr>
            <w:r>
              <w:t xml:space="preserve">-160 </w:t>
            </w:r>
          </w:p>
        </w:tc>
        <w:tc>
          <w:tcPr>
            <w:tcW w:w="3800" w:type="dxa"/>
            <w:tcBorders>
              <w:top w:val="nil"/>
              <w:left w:val="single" w:sz="4" w:space="0" w:color="000000"/>
              <w:bottom w:val="nil"/>
              <w:right w:val="single" w:sz="4" w:space="0" w:color="000000"/>
            </w:tcBorders>
          </w:tcPr>
          <w:p w14:paraId="607B4A0D" w14:textId="77777777" w:rsidR="00925913" w:rsidRDefault="00477365">
            <w:pPr>
              <w:tabs>
                <w:tab w:val="center" w:pos="1854"/>
              </w:tabs>
              <w:spacing w:after="0" w:line="259" w:lineRule="auto"/>
              <w:ind w:left="0" w:right="0" w:firstLine="0"/>
              <w:jc w:val="left"/>
            </w:pPr>
            <w:r>
              <w:t xml:space="preserve"> </w:t>
            </w:r>
            <w:r>
              <w:tab/>
              <w:t xml:space="preserve">Education Excellence - Schools </w:t>
            </w:r>
          </w:p>
        </w:tc>
        <w:tc>
          <w:tcPr>
            <w:tcW w:w="1076" w:type="dxa"/>
            <w:tcBorders>
              <w:top w:val="nil"/>
              <w:left w:val="single" w:sz="4" w:space="0" w:color="000000"/>
              <w:bottom w:val="nil"/>
              <w:right w:val="single" w:sz="4" w:space="0" w:color="000000"/>
            </w:tcBorders>
          </w:tcPr>
          <w:p w14:paraId="74D4CB8E" w14:textId="77777777" w:rsidR="00925913" w:rsidRDefault="00477365">
            <w:pPr>
              <w:spacing w:after="0" w:line="259" w:lineRule="auto"/>
              <w:ind w:left="0" w:right="95" w:firstLine="0"/>
              <w:jc w:val="right"/>
            </w:pPr>
            <w:r>
              <w:t xml:space="preserve">204,436 </w:t>
            </w:r>
          </w:p>
        </w:tc>
        <w:tc>
          <w:tcPr>
            <w:tcW w:w="1271" w:type="dxa"/>
            <w:tcBorders>
              <w:top w:val="nil"/>
              <w:left w:val="single" w:sz="4" w:space="0" w:color="000000"/>
              <w:bottom w:val="nil"/>
              <w:right w:val="single" w:sz="4" w:space="0" w:color="000000"/>
            </w:tcBorders>
          </w:tcPr>
          <w:p w14:paraId="229209F0" w14:textId="77777777" w:rsidR="00925913" w:rsidRDefault="00477365">
            <w:pPr>
              <w:spacing w:after="0" w:line="259" w:lineRule="auto"/>
              <w:ind w:left="0" w:right="96" w:firstLine="0"/>
              <w:jc w:val="right"/>
            </w:pPr>
            <w:r>
              <w:t xml:space="preserve">-196,789 </w:t>
            </w:r>
          </w:p>
        </w:tc>
        <w:tc>
          <w:tcPr>
            <w:tcW w:w="1133" w:type="dxa"/>
            <w:tcBorders>
              <w:top w:val="nil"/>
              <w:left w:val="single" w:sz="4" w:space="0" w:color="000000"/>
              <w:bottom w:val="nil"/>
              <w:right w:val="single" w:sz="4" w:space="0" w:color="000000"/>
            </w:tcBorders>
          </w:tcPr>
          <w:p w14:paraId="5793FFB2" w14:textId="77777777" w:rsidR="00925913" w:rsidRDefault="00477365">
            <w:pPr>
              <w:spacing w:after="0" w:line="259" w:lineRule="auto"/>
              <w:ind w:left="0" w:right="95" w:firstLine="0"/>
              <w:jc w:val="right"/>
            </w:pPr>
            <w:r>
              <w:t xml:space="preserve">7,647 </w:t>
            </w:r>
          </w:p>
        </w:tc>
      </w:tr>
      <w:tr w:rsidR="00925913" w14:paraId="27323880" w14:textId="77777777">
        <w:trPr>
          <w:trHeight w:val="230"/>
        </w:trPr>
        <w:tc>
          <w:tcPr>
            <w:tcW w:w="1076" w:type="dxa"/>
            <w:tcBorders>
              <w:top w:val="nil"/>
              <w:left w:val="single" w:sz="4" w:space="0" w:color="000000"/>
              <w:bottom w:val="nil"/>
              <w:right w:val="single" w:sz="4" w:space="0" w:color="000000"/>
            </w:tcBorders>
          </w:tcPr>
          <w:p w14:paraId="219EBFF4" w14:textId="77777777" w:rsidR="00925913" w:rsidRDefault="00477365">
            <w:pPr>
              <w:spacing w:after="0" w:line="259" w:lineRule="auto"/>
              <w:ind w:left="0" w:right="96" w:firstLine="0"/>
              <w:jc w:val="right"/>
            </w:pPr>
            <w:r>
              <w:t xml:space="preserve">18,138 </w:t>
            </w:r>
          </w:p>
        </w:tc>
        <w:tc>
          <w:tcPr>
            <w:tcW w:w="1077" w:type="dxa"/>
            <w:tcBorders>
              <w:top w:val="nil"/>
              <w:left w:val="single" w:sz="4" w:space="0" w:color="000000"/>
              <w:bottom w:val="nil"/>
              <w:right w:val="single" w:sz="4" w:space="0" w:color="000000"/>
            </w:tcBorders>
          </w:tcPr>
          <w:p w14:paraId="6236C550" w14:textId="77777777" w:rsidR="00925913" w:rsidRDefault="00477365">
            <w:pPr>
              <w:spacing w:after="0" w:line="259" w:lineRule="auto"/>
              <w:ind w:left="0" w:right="96" w:firstLine="0"/>
              <w:jc w:val="right"/>
            </w:pPr>
            <w:r>
              <w:t xml:space="preserve">-23,383 </w:t>
            </w:r>
          </w:p>
        </w:tc>
        <w:tc>
          <w:tcPr>
            <w:tcW w:w="1078" w:type="dxa"/>
            <w:tcBorders>
              <w:top w:val="nil"/>
              <w:left w:val="single" w:sz="4" w:space="0" w:color="000000"/>
              <w:bottom w:val="nil"/>
              <w:right w:val="single" w:sz="4" w:space="0" w:color="000000"/>
            </w:tcBorders>
          </w:tcPr>
          <w:p w14:paraId="6A3C6773" w14:textId="77777777" w:rsidR="00925913" w:rsidRDefault="00477365">
            <w:pPr>
              <w:spacing w:after="0" w:line="259" w:lineRule="auto"/>
              <w:ind w:left="0" w:right="97" w:firstLine="0"/>
              <w:jc w:val="right"/>
            </w:pPr>
            <w:r>
              <w:t xml:space="preserve">-5,245 </w:t>
            </w:r>
          </w:p>
        </w:tc>
        <w:tc>
          <w:tcPr>
            <w:tcW w:w="3800" w:type="dxa"/>
            <w:tcBorders>
              <w:top w:val="nil"/>
              <w:left w:val="single" w:sz="4" w:space="0" w:color="000000"/>
              <w:bottom w:val="nil"/>
              <w:right w:val="single" w:sz="4" w:space="0" w:color="000000"/>
            </w:tcBorders>
          </w:tcPr>
          <w:p w14:paraId="2A599B5E" w14:textId="77777777" w:rsidR="00925913" w:rsidRDefault="00477365">
            <w:pPr>
              <w:tabs>
                <w:tab w:val="center" w:pos="1405"/>
              </w:tabs>
              <w:spacing w:after="0" w:line="259" w:lineRule="auto"/>
              <w:ind w:left="0" w:right="0" w:firstLine="0"/>
              <w:jc w:val="left"/>
            </w:pPr>
            <w:r>
              <w:t xml:space="preserve"> </w:t>
            </w:r>
            <w:r>
              <w:tab/>
              <w:t xml:space="preserve">Health and Wellbeing </w:t>
            </w:r>
          </w:p>
        </w:tc>
        <w:tc>
          <w:tcPr>
            <w:tcW w:w="1076" w:type="dxa"/>
            <w:tcBorders>
              <w:top w:val="nil"/>
              <w:left w:val="single" w:sz="4" w:space="0" w:color="000000"/>
              <w:bottom w:val="nil"/>
              <w:right w:val="single" w:sz="4" w:space="0" w:color="000000"/>
            </w:tcBorders>
          </w:tcPr>
          <w:p w14:paraId="4AAA30E7" w14:textId="77777777" w:rsidR="00925913" w:rsidRDefault="00477365">
            <w:pPr>
              <w:spacing w:after="0" w:line="259" w:lineRule="auto"/>
              <w:ind w:left="0" w:right="95" w:firstLine="0"/>
              <w:jc w:val="right"/>
            </w:pPr>
            <w:r>
              <w:t xml:space="preserve">21,483 </w:t>
            </w:r>
          </w:p>
        </w:tc>
        <w:tc>
          <w:tcPr>
            <w:tcW w:w="1271" w:type="dxa"/>
            <w:tcBorders>
              <w:top w:val="nil"/>
              <w:left w:val="single" w:sz="4" w:space="0" w:color="000000"/>
              <w:bottom w:val="nil"/>
              <w:right w:val="single" w:sz="4" w:space="0" w:color="000000"/>
            </w:tcBorders>
          </w:tcPr>
          <w:p w14:paraId="7E22D9E4" w14:textId="77777777" w:rsidR="00925913" w:rsidRDefault="00477365">
            <w:pPr>
              <w:spacing w:after="0" w:line="259" w:lineRule="auto"/>
              <w:ind w:left="0" w:right="96" w:firstLine="0"/>
              <w:jc w:val="right"/>
            </w:pPr>
            <w:r>
              <w:t xml:space="preserve">-27,988 </w:t>
            </w:r>
          </w:p>
        </w:tc>
        <w:tc>
          <w:tcPr>
            <w:tcW w:w="1133" w:type="dxa"/>
            <w:tcBorders>
              <w:top w:val="nil"/>
              <w:left w:val="single" w:sz="4" w:space="0" w:color="000000"/>
              <w:bottom w:val="nil"/>
              <w:right w:val="single" w:sz="4" w:space="0" w:color="000000"/>
            </w:tcBorders>
          </w:tcPr>
          <w:p w14:paraId="1A0E0714" w14:textId="77777777" w:rsidR="00925913" w:rsidRDefault="00477365">
            <w:pPr>
              <w:spacing w:after="0" w:line="259" w:lineRule="auto"/>
              <w:ind w:left="0" w:right="95" w:firstLine="0"/>
              <w:jc w:val="right"/>
            </w:pPr>
            <w:r>
              <w:t xml:space="preserve">-6,505 </w:t>
            </w:r>
          </w:p>
        </w:tc>
      </w:tr>
      <w:tr w:rsidR="00925913" w14:paraId="4865F2F0" w14:textId="77777777">
        <w:trPr>
          <w:trHeight w:val="230"/>
        </w:trPr>
        <w:tc>
          <w:tcPr>
            <w:tcW w:w="1076" w:type="dxa"/>
            <w:tcBorders>
              <w:top w:val="nil"/>
              <w:left w:val="single" w:sz="4" w:space="0" w:color="000000"/>
              <w:bottom w:val="nil"/>
              <w:right w:val="single" w:sz="4" w:space="0" w:color="000000"/>
            </w:tcBorders>
          </w:tcPr>
          <w:p w14:paraId="4CAE3CBF" w14:textId="77777777" w:rsidR="00925913" w:rsidRDefault="00477365">
            <w:pPr>
              <w:spacing w:after="0" w:line="259" w:lineRule="auto"/>
              <w:ind w:left="0" w:right="96" w:firstLine="0"/>
              <w:jc w:val="right"/>
            </w:pPr>
            <w:r>
              <w:t xml:space="preserve">24,492 </w:t>
            </w:r>
          </w:p>
        </w:tc>
        <w:tc>
          <w:tcPr>
            <w:tcW w:w="1077" w:type="dxa"/>
            <w:tcBorders>
              <w:top w:val="nil"/>
              <w:left w:val="single" w:sz="4" w:space="0" w:color="000000"/>
              <w:bottom w:val="nil"/>
              <w:right w:val="single" w:sz="4" w:space="0" w:color="000000"/>
            </w:tcBorders>
          </w:tcPr>
          <w:p w14:paraId="535D58B5" w14:textId="77777777" w:rsidR="00925913" w:rsidRDefault="00477365">
            <w:pPr>
              <w:spacing w:after="0" w:line="259" w:lineRule="auto"/>
              <w:ind w:left="0" w:right="95" w:firstLine="0"/>
              <w:jc w:val="right"/>
            </w:pPr>
            <w:r>
              <w:t xml:space="preserve">-7,360 </w:t>
            </w:r>
          </w:p>
        </w:tc>
        <w:tc>
          <w:tcPr>
            <w:tcW w:w="1078" w:type="dxa"/>
            <w:tcBorders>
              <w:top w:val="nil"/>
              <w:left w:val="single" w:sz="4" w:space="0" w:color="000000"/>
              <w:bottom w:val="nil"/>
              <w:right w:val="single" w:sz="4" w:space="0" w:color="000000"/>
            </w:tcBorders>
          </w:tcPr>
          <w:p w14:paraId="3F20F21E" w14:textId="77777777" w:rsidR="00925913" w:rsidRDefault="00477365">
            <w:pPr>
              <w:spacing w:after="0" w:line="259" w:lineRule="auto"/>
              <w:ind w:left="0" w:right="97" w:firstLine="0"/>
              <w:jc w:val="right"/>
            </w:pPr>
            <w:r>
              <w:t xml:space="preserve">17,132 </w:t>
            </w:r>
          </w:p>
        </w:tc>
        <w:tc>
          <w:tcPr>
            <w:tcW w:w="3800" w:type="dxa"/>
            <w:tcBorders>
              <w:top w:val="nil"/>
              <w:left w:val="single" w:sz="4" w:space="0" w:color="000000"/>
              <w:bottom w:val="nil"/>
              <w:right w:val="single" w:sz="4" w:space="0" w:color="000000"/>
            </w:tcBorders>
          </w:tcPr>
          <w:p w14:paraId="6DF544FC" w14:textId="77777777" w:rsidR="00925913" w:rsidRDefault="00477365">
            <w:pPr>
              <w:tabs>
                <w:tab w:val="center" w:pos="1861"/>
              </w:tabs>
              <w:spacing w:after="0" w:line="259" w:lineRule="auto"/>
              <w:ind w:left="0" w:right="0" w:firstLine="0"/>
              <w:jc w:val="left"/>
            </w:pPr>
            <w:r>
              <w:t xml:space="preserve"> </w:t>
            </w:r>
            <w:r>
              <w:tab/>
              <w:t xml:space="preserve">Highways and Public Protection </w:t>
            </w:r>
          </w:p>
        </w:tc>
        <w:tc>
          <w:tcPr>
            <w:tcW w:w="1076" w:type="dxa"/>
            <w:tcBorders>
              <w:top w:val="nil"/>
              <w:left w:val="single" w:sz="4" w:space="0" w:color="000000"/>
              <w:bottom w:val="nil"/>
              <w:right w:val="single" w:sz="4" w:space="0" w:color="000000"/>
            </w:tcBorders>
          </w:tcPr>
          <w:p w14:paraId="75645A73" w14:textId="77777777" w:rsidR="00925913" w:rsidRDefault="00477365">
            <w:pPr>
              <w:spacing w:after="0" w:line="259" w:lineRule="auto"/>
              <w:ind w:left="0" w:right="95" w:firstLine="0"/>
              <w:jc w:val="right"/>
            </w:pPr>
            <w:r>
              <w:t xml:space="preserve">28,682 </w:t>
            </w:r>
          </w:p>
        </w:tc>
        <w:tc>
          <w:tcPr>
            <w:tcW w:w="1271" w:type="dxa"/>
            <w:tcBorders>
              <w:top w:val="nil"/>
              <w:left w:val="single" w:sz="4" w:space="0" w:color="000000"/>
              <w:bottom w:val="nil"/>
              <w:right w:val="single" w:sz="4" w:space="0" w:color="000000"/>
            </w:tcBorders>
          </w:tcPr>
          <w:p w14:paraId="25EEE4FD" w14:textId="77777777" w:rsidR="00925913" w:rsidRDefault="00477365">
            <w:pPr>
              <w:spacing w:after="0" w:line="259" w:lineRule="auto"/>
              <w:ind w:left="0" w:right="96" w:firstLine="0"/>
              <w:jc w:val="right"/>
            </w:pPr>
            <w:r>
              <w:t xml:space="preserve">-8,724 </w:t>
            </w:r>
          </w:p>
        </w:tc>
        <w:tc>
          <w:tcPr>
            <w:tcW w:w="1133" w:type="dxa"/>
            <w:tcBorders>
              <w:top w:val="nil"/>
              <w:left w:val="single" w:sz="4" w:space="0" w:color="000000"/>
              <w:bottom w:val="nil"/>
              <w:right w:val="single" w:sz="4" w:space="0" w:color="000000"/>
            </w:tcBorders>
          </w:tcPr>
          <w:p w14:paraId="58D39773" w14:textId="77777777" w:rsidR="00925913" w:rsidRDefault="00477365">
            <w:pPr>
              <w:spacing w:after="0" w:line="259" w:lineRule="auto"/>
              <w:ind w:left="0" w:right="95" w:firstLine="0"/>
              <w:jc w:val="right"/>
            </w:pPr>
            <w:r>
              <w:t xml:space="preserve">19,958 </w:t>
            </w:r>
          </w:p>
        </w:tc>
      </w:tr>
      <w:tr w:rsidR="00925913" w14:paraId="355A3B86" w14:textId="77777777">
        <w:trPr>
          <w:trHeight w:val="230"/>
        </w:trPr>
        <w:tc>
          <w:tcPr>
            <w:tcW w:w="1076" w:type="dxa"/>
            <w:tcBorders>
              <w:top w:val="nil"/>
              <w:left w:val="single" w:sz="4" w:space="0" w:color="000000"/>
              <w:bottom w:val="nil"/>
              <w:right w:val="single" w:sz="4" w:space="0" w:color="000000"/>
            </w:tcBorders>
          </w:tcPr>
          <w:p w14:paraId="0A25CB11" w14:textId="77777777" w:rsidR="00925913" w:rsidRDefault="00477365">
            <w:pPr>
              <w:spacing w:after="0" w:line="259" w:lineRule="auto"/>
              <w:ind w:left="0" w:right="96" w:firstLine="0"/>
              <w:jc w:val="right"/>
            </w:pPr>
            <w:r>
              <w:t xml:space="preserve">27,021 </w:t>
            </w:r>
          </w:p>
        </w:tc>
        <w:tc>
          <w:tcPr>
            <w:tcW w:w="1077" w:type="dxa"/>
            <w:tcBorders>
              <w:top w:val="nil"/>
              <w:left w:val="single" w:sz="4" w:space="0" w:color="000000"/>
              <w:bottom w:val="nil"/>
              <w:right w:val="single" w:sz="4" w:space="0" w:color="000000"/>
            </w:tcBorders>
          </w:tcPr>
          <w:p w14:paraId="66EBF189" w14:textId="77777777" w:rsidR="00925913" w:rsidRDefault="00477365">
            <w:pPr>
              <w:spacing w:after="0" w:line="259" w:lineRule="auto"/>
              <w:ind w:left="0" w:right="95" w:firstLine="0"/>
              <w:jc w:val="right"/>
            </w:pPr>
            <w:r>
              <w:t xml:space="preserve">-9,468 </w:t>
            </w:r>
          </w:p>
        </w:tc>
        <w:tc>
          <w:tcPr>
            <w:tcW w:w="1078" w:type="dxa"/>
            <w:tcBorders>
              <w:top w:val="nil"/>
              <w:left w:val="single" w:sz="4" w:space="0" w:color="000000"/>
              <w:bottom w:val="nil"/>
              <w:right w:val="single" w:sz="4" w:space="0" w:color="000000"/>
            </w:tcBorders>
          </w:tcPr>
          <w:p w14:paraId="049E14FA" w14:textId="77777777" w:rsidR="00925913" w:rsidRDefault="00477365">
            <w:pPr>
              <w:spacing w:after="0" w:line="259" w:lineRule="auto"/>
              <w:ind w:left="0" w:right="97" w:firstLine="0"/>
              <w:jc w:val="right"/>
            </w:pPr>
            <w:r>
              <w:t xml:space="preserve">17,553 </w:t>
            </w:r>
          </w:p>
        </w:tc>
        <w:tc>
          <w:tcPr>
            <w:tcW w:w="3800" w:type="dxa"/>
            <w:tcBorders>
              <w:top w:val="nil"/>
              <w:left w:val="single" w:sz="4" w:space="0" w:color="000000"/>
              <w:bottom w:val="nil"/>
              <w:right w:val="single" w:sz="4" w:space="0" w:color="000000"/>
            </w:tcBorders>
          </w:tcPr>
          <w:p w14:paraId="3F976621" w14:textId="77777777" w:rsidR="00925913" w:rsidRDefault="00477365">
            <w:pPr>
              <w:tabs>
                <w:tab w:val="center" w:pos="1204"/>
              </w:tabs>
              <w:spacing w:after="0" w:line="259" w:lineRule="auto"/>
              <w:ind w:left="0" w:right="0" w:firstLine="0"/>
              <w:jc w:val="left"/>
            </w:pPr>
            <w:r>
              <w:t xml:space="preserve"> </w:t>
            </w:r>
            <w:r>
              <w:tab/>
              <w:t xml:space="preserve">Locality Services </w:t>
            </w:r>
          </w:p>
        </w:tc>
        <w:tc>
          <w:tcPr>
            <w:tcW w:w="1076" w:type="dxa"/>
            <w:tcBorders>
              <w:top w:val="nil"/>
              <w:left w:val="single" w:sz="4" w:space="0" w:color="000000"/>
              <w:bottom w:val="nil"/>
              <w:right w:val="single" w:sz="4" w:space="0" w:color="000000"/>
            </w:tcBorders>
          </w:tcPr>
          <w:p w14:paraId="2E35D961" w14:textId="77777777" w:rsidR="00925913" w:rsidRDefault="00477365">
            <w:pPr>
              <w:spacing w:after="0" w:line="259" w:lineRule="auto"/>
              <w:ind w:left="0" w:right="95" w:firstLine="0"/>
              <w:jc w:val="right"/>
            </w:pPr>
            <w:r>
              <w:t xml:space="preserve">29,798 </w:t>
            </w:r>
          </w:p>
        </w:tc>
        <w:tc>
          <w:tcPr>
            <w:tcW w:w="1271" w:type="dxa"/>
            <w:tcBorders>
              <w:top w:val="nil"/>
              <w:left w:val="single" w:sz="4" w:space="0" w:color="000000"/>
              <w:bottom w:val="nil"/>
              <w:right w:val="single" w:sz="4" w:space="0" w:color="000000"/>
            </w:tcBorders>
          </w:tcPr>
          <w:p w14:paraId="62E12C76" w14:textId="77777777" w:rsidR="00925913" w:rsidRDefault="00477365">
            <w:pPr>
              <w:spacing w:after="0" w:line="259" w:lineRule="auto"/>
              <w:ind w:left="0" w:right="96" w:firstLine="0"/>
              <w:jc w:val="right"/>
            </w:pPr>
            <w:r>
              <w:t xml:space="preserve">-10,453 </w:t>
            </w:r>
          </w:p>
        </w:tc>
        <w:tc>
          <w:tcPr>
            <w:tcW w:w="1133" w:type="dxa"/>
            <w:tcBorders>
              <w:top w:val="nil"/>
              <w:left w:val="single" w:sz="4" w:space="0" w:color="000000"/>
              <w:bottom w:val="nil"/>
              <w:right w:val="single" w:sz="4" w:space="0" w:color="000000"/>
            </w:tcBorders>
          </w:tcPr>
          <w:p w14:paraId="73739CFB" w14:textId="77777777" w:rsidR="00925913" w:rsidRDefault="00477365">
            <w:pPr>
              <w:spacing w:after="0" w:line="259" w:lineRule="auto"/>
              <w:ind w:left="0" w:right="95" w:firstLine="0"/>
              <w:jc w:val="right"/>
            </w:pPr>
            <w:r>
              <w:t xml:space="preserve">19,345 </w:t>
            </w:r>
          </w:p>
        </w:tc>
      </w:tr>
      <w:tr w:rsidR="00925913" w14:paraId="2526BCF0" w14:textId="77777777">
        <w:trPr>
          <w:trHeight w:val="345"/>
        </w:trPr>
        <w:tc>
          <w:tcPr>
            <w:tcW w:w="1076" w:type="dxa"/>
            <w:tcBorders>
              <w:top w:val="nil"/>
              <w:left w:val="single" w:sz="4" w:space="0" w:color="000000"/>
              <w:bottom w:val="nil"/>
              <w:right w:val="single" w:sz="4" w:space="0" w:color="000000"/>
            </w:tcBorders>
          </w:tcPr>
          <w:p w14:paraId="61AA64B6" w14:textId="77777777" w:rsidR="00925913" w:rsidRDefault="00477365">
            <w:pPr>
              <w:spacing w:after="0" w:line="259" w:lineRule="auto"/>
              <w:ind w:left="0" w:right="96" w:firstLine="0"/>
              <w:jc w:val="right"/>
            </w:pPr>
            <w:r>
              <w:t xml:space="preserve">16,139 </w:t>
            </w:r>
          </w:p>
        </w:tc>
        <w:tc>
          <w:tcPr>
            <w:tcW w:w="1077" w:type="dxa"/>
            <w:tcBorders>
              <w:top w:val="nil"/>
              <w:left w:val="single" w:sz="4" w:space="0" w:color="000000"/>
              <w:bottom w:val="nil"/>
              <w:right w:val="single" w:sz="4" w:space="0" w:color="000000"/>
            </w:tcBorders>
          </w:tcPr>
          <w:p w14:paraId="60E67C92" w14:textId="77777777" w:rsidR="00925913" w:rsidRDefault="00477365">
            <w:pPr>
              <w:spacing w:after="0" w:line="259" w:lineRule="auto"/>
              <w:ind w:left="0" w:right="95" w:firstLine="0"/>
              <w:jc w:val="right"/>
            </w:pPr>
            <w:r>
              <w:t xml:space="preserve">-6,184 </w:t>
            </w:r>
          </w:p>
        </w:tc>
        <w:tc>
          <w:tcPr>
            <w:tcW w:w="1078" w:type="dxa"/>
            <w:tcBorders>
              <w:top w:val="nil"/>
              <w:left w:val="single" w:sz="4" w:space="0" w:color="000000"/>
              <w:bottom w:val="nil"/>
              <w:right w:val="single" w:sz="4" w:space="0" w:color="000000"/>
            </w:tcBorders>
          </w:tcPr>
          <w:p w14:paraId="0545E0CF" w14:textId="77777777" w:rsidR="00925913" w:rsidRDefault="00477365">
            <w:pPr>
              <w:spacing w:after="0" w:line="259" w:lineRule="auto"/>
              <w:ind w:left="0" w:right="97" w:firstLine="0"/>
              <w:jc w:val="right"/>
            </w:pPr>
            <w:r>
              <w:t xml:space="preserve">9,955 </w:t>
            </w:r>
          </w:p>
        </w:tc>
        <w:tc>
          <w:tcPr>
            <w:tcW w:w="3800" w:type="dxa"/>
            <w:tcBorders>
              <w:top w:val="nil"/>
              <w:left w:val="single" w:sz="4" w:space="0" w:color="000000"/>
              <w:bottom w:val="nil"/>
              <w:right w:val="single" w:sz="4" w:space="0" w:color="000000"/>
            </w:tcBorders>
          </w:tcPr>
          <w:p w14:paraId="64CE0AA9" w14:textId="77777777" w:rsidR="00925913" w:rsidRDefault="00477365">
            <w:pPr>
              <w:tabs>
                <w:tab w:val="center" w:pos="1737"/>
              </w:tabs>
              <w:spacing w:after="0" w:line="259" w:lineRule="auto"/>
              <w:ind w:left="0" w:right="0" w:firstLine="0"/>
              <w:jc w:val="left"/>
            </w:pPr>
            <w:r>
              <w:t xml:space="preserve"> </w:t>
            </w:r>
            <w:r>
              <w:tab/>
            </w:r>
            <w:r>
              <w:t xml:space="preserve">Corporate Unallocated Costs </w:t>
            </w:r>
          </w:p>
        </w:tc>
        <w:tc>
          <w:tcPr>
            <w:tcW w:w="1076" w:type="dxa"/>
            <w:tcBorders>
              <w:top w:val="nil"/>
              <w:left w:val="single" w:sz="4" w:space="0" w:color="000000"/>
              <w:bottom w:val="nil"/>
              <w:right w:val="single" w:sz="4" w:space="0" w:color="000000"/>
            </w:tcBorders>
          </w:tcPr>
          <w:p w14:paraId="4F7BEEB4" w14:textId="77777777" w:rsidR="00925913" w:rsidRDefault="00477365">
            <w:pPr>
              <w:spacing w:after="0" w:line="259" w:lineRule="auto"/>
              <w:ind w:left="0" w:right="95" w:firstLine="0"/>
              <w:jc w:val="right"/>
            </w:pPr>
            <w:r>
              <w:t xml:space="preserve">18,991 </w:t>
            </w:r>
          </w:p>
        </w:tc>
        <w:tc>
          <w:tcPr>
            <w:tcW w:w="1271" w:type="dxa"/>
            <w:tcBorders>
              <w:top w:val="nil"/>
              <w:left w:val="single" w:sz="4" w:space="0" w:color="000000"/>
              <w:bottom w:val="nil"/>
              <w:right w:val="single" w:sz="4" w:space="0" w:color="000000"/>
            </w:tcBorders>
          </w:tcPr>
          <w:p w14:paraId="60814C26" w14:textId="77777777" w:rsidR="00925913" w:rsidRDefault="00477365">
            <w:pPr>
              <w:spacing w:after="0" w:line="259" w:lineRule="auto"/>
              <w:ind w:left="0" w:right="96" w:firstLine="0"/>
              <w:jc w:val="right"/>
            </w:pPr>
            <w:r>
              <w:t xml:space="preserve">-13,200 </w:t>
            </w:r>
          </w:p>
        </w:tc>
        <w:tc>
          <w:tcPr>
            <w:tcW w:w="1133" w:type="dxa"/>
            <w:tcBorders>
              <w:top w:val="nil"/>
              <w:left w:val="single" w:sz="4" w:space="0" w:color="000000"/>
              <w:bottom w:val="nil"/>
              <w:right w:val="single" w:sz="4" w:space="0" w:color="000000"/>
            </w:tcBorders>
          </w:tcPr>
          <w:p w14:paraId="5B53490F" w14:textId="77777777" w:rsidR="00925913" w:rsidRDefault="00477365">
            <w:pPr>
              <w:spacing w:after="0" w:line="259" w:lineRule="auto"/>
              <w:ind w:left="0" w:right="95" w:firstLine="0"/>
              <w:jc w:val="right"/>
            </w:pPr>
            <w:r>
              <w:t xml:space="preserve">5,791 </w:t>
            </w:r>
          </w:p>
        </w:tc>
      </w:tr>
      <w:tr w:rsidR="00925913" w14:paraId="392D4388" w14:textId="77777777">
        <w:trPr>
          <w:trHeight w:val="345"/>
        </w:trPr>
        <w:tc>
          <w:tcPr>
            <w:tcW w:w="1076" w:type="dxa"/>
            <w:tcBorders>
              <w:top w:val="nil"/>
              <w:left w:val="single" w:sz="4" w:space="0" w:color="000000"/>
              <w:bottom w:val="nil"/>
              <w:right w:val="single" w:sz="4" w:space="0" w:color="000000"/>
            </w:tcBorders>
          </w:tcPr>
          <w:p w14:paraId="5A2AF9A9" w14:textId="77777777" w:rsidR="00925913" w:rsidRDefault="00477365">
            <w:pPr>
              <w:spacing w:after="0" w:line="259" w:lineRule="auto"/>
              <w:ind w:left="0" w:right="41" w:firstLine="0"/>
              <w:jc w:val="right"/>
            </w:pPr>
            <w:r>
              <w:rPr>
                <w:b/>
              </w:rPr>
              <w:t xml:space="preserve"> </w:t>
            </w:r>
          </w:p>
          <w:p w14:paraId="3DB8A442" w14:textId="77777777" w:rsidR="00925913" w:rsidRDefault="00477365">
            <w:pPr>
              <w:spacing w:after="0" w:line="259" w:lineRule="auto"/>
              <w:ind w:left="0" w:right="96" w:firstLine="0"/>
              <w:jc w:val="right"/>
            </w:pPr>
            <w:r>
              <w:t xml:space="preserve">707 </w:t>
            </w:r>
          </w:p>
        </w:tc>
        <w:tc>
          <w:tcPr>
            <w:tcW w:w="1077" w:type="dxa"/>
            <w:tcBorders>
              <w:top w:val="nil"/>
              <w:left w:val="single" w:sz="4" w:space="0" w:color="000000"/>
              <w:bottom w:val="nil"/>
              <w:right w:val="single" w:sz="4" w:space="0" w:color="000000"/>
            </w:tcBorders>
          </w:tcPr>
          <w:p w14:paraId="6F8245F9" w14:textId="77777777" w:rsidR="00925913" w:rsidRDefault="00477365">
            <w:pPr>
              <w:spacing w:after="0" w:line="259" w:lineRule="auto"/>
              <w:ind w:left="0" w:right="41" w:firstLine="0"/>
              <w:jc w:val="right"/>
            </w:pPr>
            <w:r>
              <w:rPr>
                <w:b/>
              </w:rPr>
              <w:t xml:space="preserve"> </w:t>
            </w:r>
          </w:p>
          <w:p w14:paraId="73C36507" w14:textId="77777777" w:rsidR="00925913" w:rsidRDefault="00477365">
            <w:pPr>
              <w:spacing w:after="0" w:line="259" w:lineRule="auto"/>
              <w:ind w:left="0" w:right="95" w:firstLine="0"/>
              <w:jc w:val="right"/>
            </w:pPr>
            <w:r>
              <w:t xml:space="preserve">-237 </w:t>
            </w:r>
          </w:p>
        </w:tc>
        <w:tc>
          <w:tcPr>
            <w:tcW w:w="1078" w:type="dxa"/>
            <w:tcBorders>
              <w:top w:val="nil"/>
              <w:left w:val="single" w:sz="4" w:space="0" w:color="000000"/>
              <w:bottom w:val="nil"/>
              <w:right w:val="single" w:sz="4" w:space="0" w:color="000000"/>
            </w:tcBorders>
          </w:tcPr>
          <w:p w14:paraId="2A07BC40" w14:textId="77777777" w:rsidR="00925913" w:rsidRDefault="00477365">
            <w:pPr>
              <w:spacing w:after="0" w:line="259" w:lineRule="auto"/>
              <w:ind w:left="0" w:right="43" w:firstLine="0"/>
              <w:jc w:val="right"/>
            </w:pPr>
            <w:r>
              <w:rPr>
                <w:b/>
              </w:rPr>
              <w:t xml:space="preserve"> </w:t>
            </w:r>
          </w:p>
          <w:p w14:paraId="05CD9CB9" w14:textId="77777777" w:rsidR="00925913" w:rsidRDefault="00477365">
            <w:pPr>
              <w:spacing w:after="0" w:line="259" w:lineRule="auto"/>
              <w:ind w:left="0" w:right="97" w:firstLine="0"/>
              <w:jc w:val="right"/>
            </w:pPr>
            <w:r>
              <w:t xml:space="preserve">470 </w:t>
            </w:r>
          </w:p>
        </w:tc>
        <w:tc>
          <w:tcPr>
            <w:tcW w:w="3800" w:type="dxa"/>
            <w:tcBorders>
              <w:top w:val="nil"/>
              <w:left w:val="single" w:sz="4" w:space="0" w:color="000000"/>
              <w:bottom w:val="nil"/>
              <w:right w:val="single" w:sz="4" w:space="0" w:color="000000"/>
            </w:tcBorders>
          </w:tcPr>
          <w:p w14:paraId="3C0224E6" w14:textId="77777777" w:rsidR="00925913" w:rsidRDefault="00477365">
            <w:pPr>
              <w:spacing w:after="0" w:line="259" w:lineRule="auto"/>
              <w:ind w:left="0" w:right="0" w:firstLine="0"/>
              <w:jc w:val="left"/>
            </w:pPr>
            <w:r>
              <w:t xml:space="preserve"> </w:t>
            </w:r>
            <w:r>
              <w:tab/>
            </w:r>
            <w:r>
              <w:rPr>
                <w:b/>
              </w:rPr>
              <w:t xml:space="preserve"> </w:t>
            </w:r>
          </w:p>
          <w:p w14:paraId="394E4E2B" w14:textId="77777777" w:rsidR="00925913" w:rsidRDefault="00477365">
            <w:pPr>
              <w:tabs>
                <w:tab w:val="center" w:pos="1687"/>
              </w:tabs>
              <w:spacing w:after="0" w:line="259" w:lineRule="auto"/>
              <w:ind w:left="0" w:right="0" w:firstLine="0"/>
              <w:jc w:val="left"/>
            </w:pPr>
            <w:r>
              <w:t xml:space="preserve"> </w:t>
            </w:r>
            <w:r>
              <w:tab/>
              <w:t>Sefton New Directions - Net</w:t>
            </w:r>
            <w:r>
              <w:rPr>
                <w:b/>
              </w:rPr>
              <w:t xml:space="preserve"> </w:t>
            </w:r>
          </w:p>
        </w:tc>
        <w:tc>
          <w:tcPr>
            <w:tcW w:w="1076" w:type="dxa"/>
            <w:tcBorders>
              <w:top w:val="nil"/>
              <w:left w:val="single" w:sz="4" w:space="0" w:color="000000"/>
              <w:bottom w:val="nil"/>
              <w:right w:val="single" w:sz="4" w:space="0" w:color="000000"/>
            </w:tcBorders>
          </w:tcPr>
          <w:p w14:paraId="0C198D75" w14:textId="77777777" w:rsidR="00925913" w:rsidRDefault="00477365">
            <w:pPr>
              <w:spacing w:after="0" w:line="259" w:lineRule="auto"/>
              <w:ind w:left="0" w:right="40" w:firstLine="0"/>
              <w:jc w:val="right"/>
            </w:pPr>
            <w:r>
              <w:rPr>
                <w:b/>
              </w:rPr>
              <w:t xml:space="preserve"> </w:t>
            </w:r>
          </w:p>
          <w:p w14:paraId="4B548012" w14:textId="77777777" w:rsidR="00925913" w:rsidRDefault="00477365">
            <w:pPr>
              <w:spacing w:after="0" w:line="259" w:lineRule="auto"/>
              <w:ind w:left="0" w:right="95" w:firstLine="0"/>
              <w:jc w:val="right"/>
            </w:pPr>
            <w:r>
              <w:t xml:space="preserve">748 </w:t>
            </w:r>
          </w:p>
        </w:tc>
        <w:tc>
          <w:tcPr>
            <w:tcW w:w="1271" w:type="dxa"/>
            <w:tcBorders>
              <w:top w:val="nil"/>
              <w:left w:val="single" w:sz="4" w:space="0" w:color="000000"/>
              <w:bottom w:val="nil"/>
              <w:right w:val="single" w:sz="4" w:space="0" w:color="000000"/>
            </w:tcBorders>
          </w:tcPr>
          <w:p w14:paraId="03C1FFB8" w14:textId="77777777" w:rsidR="00925913" w:rsidRDefault="00477365">
            <w:pPr>
              <w:spacing w:after="0" w:line="259" w:lineRule="auto"/>
              <w:ind w:left="0" w:right="41" w:firstLine="0"/>
              <w:jc w:val="right"/>
            </w:pPr>
            <w:r>
              <w:rPr>
                <w:b/>
              </w:rPr>
              <w:t xml:space="preserve"> </w:t>
            </w:r>
          </w:p>
          <w:p w14:paraId="447BECC4" w14:textId="77777777" w:rsidR="00925913" w:rsidRDefault="00477365">
            <w:pPr>
              <w:spacing w:after="0" w:line="259" w:lineRule="auto"/>
              <w:ind w:left="0" w:right="96" w:firstLine="0"/>
              <w:jc w:val="right"/>
            </w:pPr>
            <w:r>
              <w:t xml:space="preserve">-776 </w:t>
            </w:r>
          </w:p>
        </w:tc>
        <w:tc>
          <w:tcPr>
            <w:tcW w:w="1133" w:type="dxa"/>
            <w:tcBorders>
              <w:top w:val="nil"/>
              <w:left w:val="single" w:sz="4" w:space="0" w:color="000000"/>
              <w:bottom w:val="nil"/>
              <w:right w:val="single" w:sz="4" w:space="0" w:color="000000"/>
            </w:tcBorders>
          </w:tcPr>
          <w:p w14:paraId="6136FA83" w14:textId="77777777" w:rsidR="00925913" w:rsidRDefault="00477365">
            <w:pPr>
              <w:spacing w:after="0" w:line="259" w:lineRule="auto"/>
              <w:ind w:left="0" w:right="40" w:firstLine="0"/>
              <w:jc w:val="right"/>
            </w:pPr>
            <w:r>
              <w:rPr>
                <w:b/>
              </w:rPr>
              <w:t xml:space="preserve"> </w:t>
            </w:r>
          </w:p>
          <w:p w14:paraId="15354F3B" w14:textId="77777777" w:rsidR="00925913" w:rsidRDefault="00477365">
            <w:pPr>
              <w:spacing w:after="0" w:line="259" w:lineRule="auto"/>
              <w:ind w:left="0" w:right="95" w:firstLine="0"/>
              <w:jc w:val="right"/>
            </w:pPr>
            <w:r>
              <w:t xml:space="preserve">-28 </w:t>
            </w:r>
          </w:p>
        </w:tc>
      </w:tr>
      <w:tr w:rsidR="00925913" w14:paraId="5E3CE88E" w14:textId="77777777">
        <w:trPr>
          <w:trHeight w:val="345"/>
        </w:trPr>
        <w:tc>
          <w:tcPr>
            <w:tcW w:w="1076" w:type="dxa"/>
            <w:tcBorders>
              <w:top w:val="nil"/>
              <w:left w:val="single" w:sz="4" w:space="0" w:color="000000"/>
              <w:bottom w:val="nil"/>
              <w:right w:val="single" w:sz="4" w:space="0" w:color="000000"/>
            </w:tcBorders>
          </w:tcPr>
          <w:p w14:paraId="18847B9F" w14:textId="77777777" w:rsidR="00925913" w:rsidRDefault="00477365">
            <w:pPr>
              <w:spacing w:after="0" w:line="259" w:lineRule="auto"/>
              <w:ind w:left="0" w:right="96" w:firstLine="0"/>
              <w:jc w:val="right"/>
            </w:pPr>
            <w:r>
              <w:t xml:space="preserve">312 </w:t>
            </w:r>
          </w:p>
        </w:tc>
        <w:tc>
          <w:tcPr>
            <w:tcW w:w="1077" w:type="dxa"/>
            <w:tcBorders>
              <w:top w:val="nil"/>
              <w:left w:val="single" w:sz="4" w:space="0" w:color="000000"/>
              <w:bottom w:val="nil"/>
              <w:right w:val="single" w:sz="4" w:space="0" w:color="000000"/>
            </w:tcBorders>
          </w:tcPr>
          <w:p w14:paraId="2D87339E" w14:textId="77777777" w:rsidR="00925913" w:rsidRDefault="00477365">
            <w:pPr>
              <w:spacing w:after="0" w:line="259" w:lineRule="auto"/>
              <w:ind w:left="0" w:right="95" w:firstLine="0"/>
              <w:jc w:val="right"/>
            </w:pPr>
            <w:r>
              <w:t xml:space="preserve">124 </w:t>
            </w:r>
          </w:p>
        </w:tc>
        <w:tc>
          <w:tcPr>
            <w:tcW w:w="1078" w:type="dxa"/>
            <w:tcBorders>
              <w:top w:val="nil"/>
              <w:left w:val="single" w:sz="4" w:space="0" w:color="000000"/>
              <w:bottom w:val="nil"/>
              <w:right w:val="single" w:sz="4" w:space="0" w:color="000000"/>
            </w:tcBorders>
          </w:tcPr>
          <w:p w14:paraId="36D3F85C" w14:textId="77777777" w:rsidR="00925913" w:rsidRDefault="00477365">
            <w:pPr>
              <w:spacing w:after="0" w:line="259" w:lineRule="auto"/>
              <w:ind w:left="0" w:right="97" w:firstLine="0"/>
              <w:jc w:val="right"/>
            </w:pPr>
            <w:r>
              <w:t xml:space="preserve">436 </w:t>
            </w:r>
          </w:p>
        </w:tc>
        <w:tc>
          <w:tcPr>
            <w:tcW w:w="3800" w:type="dxa"/>
            <w:tcBorders>
              <w:top w:val="nil"/>
              <w:left w:val="single" w:sz="4" w:space="0" w:color="000000"/>
              <w:bottom w:val="nil"/>
              <w:right w:val="single" w:sz="4" w:space="0" w:color="000000"/>
            </w:tcBorders>
          </w:tcPr>
          <w:p w14:paraId="7CEBB197" w14:textId="77777777" w:rsidR="00925913" w:rsidRDefault="00477365">
            <w:pPr>
              <w:tabs>
                <w:tab w:val="center" w:pos="1455"/>
              </w:tabs>
              <w:spacing w:after="0" w:line="259" w:lineRule="auto"/>
              <w:ind w:left="0" w:right="0" w:firstLine="0"/>
              <w:jc w:val="left"/>
            </w:pPr>
            <w:r>
              <w:t xml:space="preserve"> </w:t>
            </w:r>
            <w:r>
              <w:tab/>
              <w:t xml:space="preserve">Sandway Homes - Net </w:t>
            </w:r>
          </w:p>
        </w:tc>
        <w:tc>
          <w:tcPr>
            <w:tcW w:w="1076" w:type="dxa"/>
            <w:tcBorders>
              <w:top w:val="nil"/>
              <w:left w:val="single" w:sz="4" w:space="0" w:color="000000"/>
              <w:bottom w:val="nil"/>
              <w:right w:val="single" w:sz="4" w:space="0" w:color="000000"/>
            </w:tcBorders>
          </w:tcPr>
          <w:p w14:paraId="7908FBB1" w14:textId="77777777" w:rsidR="00925913" w:rsidRDefault="00477365">
            <w:pPr>
              <w:spacing w:after="0" w:line="259" w:lineRule="auto"/>
              <w:ind w:left="0" w:right="95" w:firstLine="0"/>
              <w:jc w:val="right"/>
            </w:pPr>
            <w:r>
              <w:t xml:space="preserve">326 </w:t>
            </w:r>
          </w:p>
        </w:tc>
        <w:tc>
          <w:tcPr>
            <w:tcW w:w="1271" w:type="dxa"/>
            <w:tcBorders>
              <w:top w:val="nil"/>
              <w:left w:val="single" w:sz="4" w:space="0" w:color="000000"/>
              <w:bottom w:val="nil"/>
              <w:right w:val="single" w:sz="4" w:space="0" w:color="000000"/>
            </w:tcBorders>
          </w:tcPr>
          <w:p w14:paraId="68ACAFA8" w14:textId="77777777" w:rsidR="00925913" w:rsidRDefault="00477365">
            <w:pPr>
              <w:spacing w:after="0" w:line="259" w:lineRule="auto"/>
              <w:ind w:left="0" w:right="96" w:firstLine="0"/>
              <w:jc w:val="right"/>
            </w:pPr>
            <w:r>
              <w:t xml:space="preserve">21 </w:t>
            </w:r>
          </w:p>
        </w:tc>
        <w:tc>
          <w:tcPr>
            <w:tcW w:w="1133" w:type="dxa"/>
            <w:tcBorders>
              <w:top w:val="nil"/>
              <w:left w:val="single" w:sz="4" w:space="0" w:color="000000"/>
              <w:bottom w:val="nil"/>
              <w:right w:val="single" w:sz="4" w:space="0" w:color="000000"/>
            </w:tcBorders>
          </w:tcPr>
          <w:p w14:paraId="43DBB1B3" w14:textId="77777777" w:rsidR="00925913" w:rsidRDefault="00477365">
            <w:pPr>
              <w:spacing w:after="0" w:line="259" w:lineRule="auto"/>
              <w:ind w:left="0" w:right="95" w:firstLine="0"/>
              <w:jc w:val="right"/>
            </w:pPr>
            <w:r>
              <w:t xml:space="preserve">347 </w:t>
            </w:r>
          </w:p>
        </w:tc>
      </w:tr>
      <w:tr w:rsidR="00925913" w14:paraId="470A4B70" w14:textId="77777777">
        <w:trPr>
          <w:trHeight w:val="806"/>
        </w:trPr>
        <w:tc>
          <w:tcPr>
            <w:tcW w:w="1076" w:type="dxa"/>
            <w:tcBorders>
              <w:top w:val="nil"/>
              <w:left w:val="single" w:sz="4" w:space="0" w:color="000000"/>
              <w:bottom w:val="single" w:sz="4" w:space="0" w:color="000000"/>
              <w:right w:val="single" w:sz="4" w:space="0" w:color="000000"/>
            </w:tcBorders>
          </w:tcPr>
          <w:p w14:paraId="61B28931" w14:textId="77777777" w:rsidR="00925913" w:rsidRDefault="00477365">
            <w:pPr>
              <w:spacing w:after="0" w:line="259" w:lineRule="auto"/>
              <w:ind w:left="0" w:right="41" w:firstLine="0"/>
              <w:jc w:val="right"/>
            </w:pPr>
            <w:r>
              <w:t xml:space="preserve"> </w:t>
            </w:r>
          </w:p>
          <w:p w14:paraId="19461570" w14:textId="77777777" w:rsidR="00925913" w:rsidRDefault="00477365">
            <w:pPr>
              <w:spacing w:after="211" w:line="259" w:lineRule="auto"/>
              <w:ind w:left="0" w:right="97" w:firstLine="0"/>
              <w:jc w:val="right"/>
            </w:pPr>
            <w:r>
              <w:t xml:space="preserve">0 </w:t>
            </w:r>
          </w:p>
          <w:p w14:paraId="30B12E19" w14:textId="77777777" w:rsidR="00925913" w:rsidRDefault="00477365">
            <w:pPr>
              <w:spacing w:after="0" w:line="259" w:lineRule="auto"/>
              <w:ind w:left="0" w:right="41" w:firstLine="0"/>
              <w:jc w:val="right"/>
            </w:pPr>
            <w:r>
              <w:rPr>
                <w:b/>
              </w:rPr>
              <w:t xml:space="preserve"> </w:t>
            </w:r>
          </w:p>
        </w:tc>
        <w:tc>
          <w:tcPr>
            <w:tcW w:w="1077" w:type="dxa"/>
            <w:tcBorders>
              <w:top w:val="nil"/>
              <w:left w:val="single" w:sz="4" w:space="0" w:color="000000"/>
              <w:bottom w:val="single" w:sz="4" w:space="0" w:color="000000"/>
              <w:right w:val="single" w:sz="4" w:space="0" w:color="000000"/>
            </w:tcBorders>
          </w:tcPr>
          <w:p w14:paraId="184248B4" w14:textId="77777777" w:rsidR="00925913" w:rsidRDefault="00477365">
            <w:pPr>
              <w:spacing w:after="0" w:line="259" w:lineRule="auto"/>
              <w:ind w:left="0" w:right="41" w:firstLine="0"/>
              <w:jc w:val="right"/>
            </w:pPr>
            <w:r>
              <w:t xml:space="preserve"> </w:t>
            </w:r>
          </w:p>
          <w:p w14:paraId="41EBF024" w14:textId="77777777" w:rsidR="00925913" w:rsidRDefault="00477365">
            <w:pPr>
              <w:spacing w:after="211" w:line="259" w:lineRule="auto"/>
              <w:ind w:left="0" w:right="95" w:firstLine="0"/>
              <w:jc w:val="right"/>
            </w:pPr>
            <w:r>
              <w:t xml:space="preserve">111 </w:t>
            </w:r>
          </w:p>
          <w:p w14:paraId="13686B40" w14:textId="77777777" w:rsidR="00925913" w:rsidRDefault="00477365">
            <w:pPr>
              <w:spacing w:after="0" w:line="259" w:lineRule="auto"/>
              <w:ind w:left="0" w:right="41" w:firstLine="0"/>
              <w:jc w:val="right"/>
            </w:pPr>
            <w:r>
              <w:rPr>
                <w:b/>
              </w:rPr>
              <w:t xml:space="preserve"> </w:t>
            </w:r>
          </w:p>
        </w:tc>
        <w:tc>
          <w:tcPr>
            <w:tcW w:w="1078" w:type="dxa"/>
            <w:tcBorders>
              <w:top w:val="nil"/>
              <w:left w:val="single" w:sz="4" w:space="0" w:color="000000"/>
              <w:bottom w:val="single" w:sz="4" w:space="0" w:color="000000"/>
              <w:right w:val="single" w:sz="4" w:space="0" w:color="000000"/>
            </w:tcBorders>
          </w:tcPr>
          <w:p w14:paraId="27E72562" w14:textId="77777777" w:rsidR="00925913" w:rsidRDefault="00477365">
            <w:pPr>
              <w:spacing w:after="0" w:line="259" w:lineRule="auto"/>
              <w:ind w:left="0" w:right="43" w:firstLine="0"/>
              <w:jc w:val="right"/>
            </w:pPr>
            <w:r>
              <w:t xml:space="preserve"> </w:t>
            </w:r>
          </w:p>
          <w:p w14:paraId="6991DDBE" w14:textId="77777777" w:rsidR="00925913" w:rsidRDefault="00477365">
            <w:pPr>
              <w:spacing w:after="211" w:line="259" w:lineRule="auto"/>
              <w:ind w:left="0" w:right="97" w:firstLine="0"/>
              <w:jc w:val="right"/>
            </w:pPr>
            <w:r>
              <w:t xml:space="preserve">111 </w:t>
            </w:r>
          </w:p>
          <w:p w14:paraId="1BF4A442" w14:textId="77777777" w:rsidR="00925913" w:rsidRDefault="00477365">
            <w:pPr>
              <w:spacing w:after="0" w:line="259" w:lineRule="auto"/>
              <w:ind w:left="0" w:right="43" w:firstLine="0"/>
              <w:jc w:val="right"/>
            </w:pPr>
            <w:r>
              <w:rPr>
                <w:b/>
              </w:rPr>
              <w:t xml:space="preserve"> </w:t>
            </w:r>
          </w:p>
        </w:tc>
        <w:tc>
          <w:tcPr>
            <w:tcW w:w="3800" w:type="dxa"/>
            <w:tcBorders>
              <w:top w:val="nil"/>
              <w:left w:val="single" w:sz="4" w:space="0" w:color="000000"/>
              <w:bottom w:val="single" w:sz="4" w:space="0" w:color="000000"/>
              <w:right w:val="single" w:sz="4" w:space="0" w:color="000000"/>
            </w:tcBorders>
          </w:tcPr>
          <w:p w14:paraId="134E307A" w14:textId="77777777" w:rsidR="00925913" w:rsidRDefault="00477365">
            <w:pPr>
              <w:spacing w:after="0" w:line="259" w:lineRule="auto"/>
              <w:ind w:left="0" w:right="0" w:firstLine="0"/>
              <w:jc w:val="left"/>
            </w:pPr>
            <w:r>
              <w:t xml:space="preserve"> </w:t>
            </w:r>
            <w:r>
              <w:tab/>
              <w:t xml:space="preserve"> </w:t>
            </w:r>
          </w:p>
          <w:p w14:paraId="39A66A26" w14:textId="77777777" w:rsidR="00925913" w:rsidRDefault="00477365">
            <w:pPr>
              <w:spacing w:after="0" w:line="247" w:lineRule="auto"/>
              <w:ind w:left="454" w:right="0" w:hanging="454"/>
              <w:jc w:val="left"/>
            </w:pPr>
            <w:r>
              <w:t xml:space="preserve"> </w:t>
            </w:r>
            <w:r>
              <w:tab/>
            </w:r>
            <w:r>
              <w:t xml:space="preserve">Sefton New Directions – Net Out Dividend Paid </w:t>
            </w:r>
          </w:p>
          <w:p w14:paraId="404305A0" w14:textId="77777777" w:rsidR="00925913" w:rsidRDefault="00477365">
            <w:pPr>
              <w:spacing w:after="0" w:line="259" w:lineRule="auto"/>
              <w:ind w:left="0" w:right="0" w:firstLine="0"/>
              <w:jc w:val="left"/>
            </w:pPr>
            <w:r>
              <w:t xml:space="preserve"> </w:t>
            </w:r>
            <w:r>
              <w:tab/>
            </w:r>
            <w:r>
              <w:rPr>
                <w:b/>
              </w:rPr>
              <w:t xml:space="preserve"> </w:t>
            </w:r>
          </w:p>
        </w:tc>
        <w:tc>
          <w:tcPr>
            <w:tcW w:w="1076" w:type="dxa"/>
            <w:tcBorders>
              <w:top w:val="nil"/>
              <w:left w:val="single" w:sz="4" w:space="0" w:color="000000"/>
              <w:bottom w:val="single" w:sz="4" w:space="0" w:color="000000"/>
              <w:right w:val="single" w:sz="4" w:space="0" w:color="000000"/>
            </w:tcBorders>
          </w:tcPr>
          <w:p w14:paraId="663BB273" w14:textId="77777777" w:rsidR="00925913" w:rsidRDefault="00477365">
            <w:pPr>
              <w:spacing w:after="0" w:line="259" w:lineRule="auto"/>
              <w:ind w:left="0" w:right="40" w:firstLine="0"/>
              <w:jc w:val="right"/>
            </w:pPr>
            <w:r>
              <w:t xml:space="preserve"> </w:t>
            </w:r>
          </w:p>
          <w:p w14:paraId="1B39D220" w14:textId="77777777" w:rsidR="00925913" w:rsidRDefault="00477365">
            <w:pPr>
              <w:spacing w:after="211" w:line="259" w:lineRule="auto"/>
              <w:ind w:left="0" w:right="96" w:firstLine="0"/>
              <w:jc w:val="right"/>
            </w:pPr>
            <w:r>
              <w:t xml:space="preserve">0 </w:t>
            </w:r>
          </w:p>
          <w:p w14:paraId="143EE221" w14:textId="77777777" w:rsidR="00925913" w:rsidRDefault="00477365">
            <w:pPr>
              <w:spacing w:after="0" w:line="259" w:lineRule="auto"/>
              <w:ind w:left="0" w:right="40" w:firstLine="0"/>
              <w:jc w:val="right"/>
            </w:pPr>
            <w:r>
              <w:rPr>
                <w:b/>
              </w:rPr>
              <w:t xml:space="preserve"> </w:t>
            </w:r>
          </w:p>
        </w:tc>
        <w:tc>
          <w:tcPr>
            <w:tcW w:w="1271" w:type="dxa"/>
            <w:tcBorders>
              <w:top w:val="nil"/>
              <w:left w:val="single" w:sz="4" w:space="0" w:color="000000"/>
              <w:bottom w:val="single" w:sz="4" w:space="0" w:color="000000"/>
              <w:right w:val="single" w:sz="4" w:space="0" w:color="000000"/>
            </w:tcBorders>
          </w:tcPr>
          <w:p w14:paraId="4B75D0EC" w14:textId="77777777" w:rsidR="00925913" w:rsidRDefault="00477365">
            <w:pPr>
              <w:spacing w:after="0" w:line="259" w:lineRule="auto"/>
              <w:ind w:left="0" w:right="41" w:firstLine="0"/>
              <w:jc w:val="right"/>
            </w:pPr>
            <w:r>
              <w:t xml:space="preserve"> </w:t>
            </w:r>
          </w:p>
          <w:p w14:paraId="01DCCBC6" w14:textId="77777777" w:rsidR="00925913" w:rsidRDefault="00477365">
            <w:pPr>
              <w:spacing w:after="211" w:line="259" w:lineRule="auto"/>
              <w:ind w:left="0" w:right="97" w:firstLine="0"/>
              <w:jc w:val="right"/>
            </w:pPr>
            <w:r>
              <w:t xml:space="preserve">0 </w:t>
            </w:r>
          </w:p>
          <w:p w14:paraId="0E821CD6" w14:textId="77777777" w:rsidR="00925913" w:rsidRDefault="00477365">
            <w:pPr>
              <w:spacing w:after="0" w:line="259" w:lineRule="auto"/>
              <w:ind w:left="0" w:right="41" w:firstLine="0"/>
              <w:jc w:val="right"/>
            </w:pPr>
            <w:r>
              <w:rPr>
                <w:b/>
              </w:rPr>
              <w:t xml:space="preserve"> </w:t>
            </w:r>
          </w:p>
        </w:tc>
        <w:tc>
          <w:tcPr>
            <w:tcW w:w="1133" w:type="dxa"/>
            <w:tcBorders>
              <w:top w:val="nil"/>
              <w:left w:val="single" w:sz="4" w:space="0" w:color="000000"/>
              <w:bottom w:val="single" w:sz="4" w:space="0" w:color="000000"/>
              <w:right w:val="single" w:sz="4" w:space="0" w:color="000000"/>
            </w:tcBorders>
          </w:tcPr>
          <w:p w14:paraId="3098F02C" w14:textId="77777777" w:rsidR="00925913" w:rsidRDefault="00477365">
            <w:pPr>
              <w:spacing w:after="0" w:line="259" w:lineRule="auto"/>
              <w:ind w:left="0" w:right="40" w:firstLine="0"/>
              <w:jc w:val="right"/>
            </w:pPr>
            <w:r>
              <w:t xml:space="preserve"> </w:t>
            </w:r>
          </w:p>
          <w:p w14:paraId="76429BD3" w14:textId="77777777" w:rsidR="00925913" w:rsidRDefault="00477365">
            <w:pPr>
              <w:spacing w:after="211" w:line="259" w:lineRule="auto"/>
              <w:ind w:left="0" w:right="96" w:firstLine="0"/>
              <w:jc w:val="right"/>
            </w:pPr>
            <w:r>
              <w:t xml:space="preserve">0 </w:t>
            </w:r>
          </w:p>
          <w:p w14:paraId="7460F7AB" w14:textId="77777777" w:rsidR="00925913" w:rsidRDefault="00477365">
            <w:pPr>
              <w:spacing w:after="0" w:line="259" w:lineRule="auto"/>
              <w:ind w:left="0" w:right="40" w:firstLine="0"/>
              <w:jc w:val="right"/>
            </w:pPr>
            <w:r>
              <w:rPr>
                <w:b/>
              </w:rPr>
              <w:t xml:space="preserve"> </w:t>
            </w:r>
          </w:p>
        </w:tc>
      </w:tr>
      <w:tr w:rsidR="00925913" w14:paraId="5465214B" w14:textId="77777777">
        <w:trPr>
          <w:trHeight w:val="240"/>
        </w:trPr>
        <w:tc>
          <w:tcPr>
            <w:tcW w:w="1076" w:type="dxa"/>
            <w:tcBorders>
              <w:top w:val="single" w:sz="4" w:space="0" w:color="000000"/>
              <w:left w:val="single" w:sz="4" w:space="0" w:color="000000"/>
              <w:bottom w:val="single" w:sz="4" w:space="0" w:color="000000"/>
              <w:right w:val="single" w:sz="4" w:space="0" w:color="000000"/>
            </w:tcBorders>
          </w:tcPr>
          <w:p w14:paraId="70FCEC50" w14:textId="77777777" w:rsidR="00925913" w:rsidRDefault="00477365">
            <w:pPr>
              <w:spacing w:after="0" w:line="259" w:lineRule="auto"/>
              <w:ind w:left="0" w:right="96" w:firstLine="0"/>
              <w:jc w:val="right"/>
            </w:pPr>
            <w:r>
              <w:rPr>
                <w:b/>
              </w:rPr>
              <w:t xml:space="preserve">651,590 </w:t>
            </w:r>
          </w:p>
        </w:tc>
        <w:tc>
          <w:tcPr>
            <w:tcW w:w="1077" w:type="dxa"/>
            <w:tcBorders>
              <w:top w:val="single" w:sz="4" w:space="0" w:color="000000"/>
              <w:left w:val="single" w:sz="4" w:space="0" w:color="000000"/>
              <w:bottom w:val="single" w:sz="4" w:space="0" w:color="000000"/>
              <w:right w:val="single" w:sz="4" w:space="0" w:color="000000"/>
            </w:tcBorders>
          </w:tcPr>
          <w:p w14:paraId="3202B718" w14:textId="77777777" w:rsidR="00925913" w:rsidRDefault="00477365">
            <w:pPr>
              <w:spacing w:after="0" w:line="259" w:lineRule="auto"/>
              <w:ind w:left="72" w:right="0" w:firstLine="0"/>
              <w:jc w:val="left"/>
            </w:pPr>
            <w:r>
              <w:rPr>
                <w:b/>
              </w:rPr>
              <w:t xml:space="preserve">-388,343 </w:t>
            </w:r>
          </w:p>
        </w:tc>
        <w:tc>
          <w:tcPr>
            <w:tcW w:w="1078" w:type="dxa"/>
            <w:tcBorders>
              <w:top w:val="single" w:sz="4" w:space="0" w:color="000000"/>
              <w:left w:val="single" w:sz="4" w:space="0" w:color="000000"/>
              <w:bottom w:val="single" w:sz="4" w:space="0" w:color="000000"/>
              <w:right w:val="single" w:sz="4" w:space="0" w:color="000000"/>
            </w:tcBorders>
          </w:tcPr>
          <w:p w14:paraId="2D36DB47" w14:textId="77777777" w:rsidR="00925913" w:rsidRDefault="00477365">
            <w:pPr>
              <w:spacing w:after="0" w:line="259" w:lineRule="auto"/>
              <w:ind w:left="0" w:right="97" w:firstLine="0"/>
              <w:jc w:val="right"/>
            </w:pPr>
            <w:r>
              <w:rPr>
                <w:b/>
              </w:rPr>
              <w:t xml:space="preserve">263,247 </w:t>
            </w:r>
          </w:p>
        </w:tc>
        <w:tc>
          <w:tcPr>
            <w:tcW w:w="3800" w:type="dxa"/>
            <w:tcBorders>
              <w:top w:val="single" w:sz="4" w:space="0" w:color="000000"/>
              <w:left w:val="single" w:sz="4" w:space="0" w:color="000000"/>
              <w:bottom w:val="single" w:sz="4" w:space="0" w:color="000000"/>
              <w:right w:val="single" w:sz="4" w:space="0" w:color="000000"/>
            </w:tcBorders>
          </w:tcPr>
          <w:p w14:paraId="2C86F82E" w14:textId="77777777" w:rsidR="00925913" w:rsidRDefault="00477365">
            <w:pPr>
              <w:tabs>
                <w:tab w:val="center" w:pos="1427"/>
              </w:tabs>
              <w:spacing w:after="0" w:line="259" w:lineRule="auto"/>
              <w:ind w:left="0" w:right="0" w:firstLine="0"/>
              <w:jc w:val="left"/>
            </w:pPr>
            <w:r>
              <w:t xml:space="preserve"> </w:t>
            </w:r>
            <w:r>
              <w:tab/>
            </w:r>
            <w:r>
              <w:rPr>
                <w:b/>
              </w:rPr>
              <w:t xml:space="preserve">Net Cost of Services </w:t>
            </w:r>
          </w:p>
        </w:tc>
        <w:tc>
          <w:tcPr>
            <w:tcW w:w="1076" w:type="dxa"/>
            <w:tcBorders>
              <w:top w:val="single" w:sz="4" w:space="0" w:color="000000"/>
              <w:left w:val="single" w:sz="4" w:space="0" w:color="000000"/>
              <w:bottom w:val="single" w:sz="4" w:space="0" w:color="000000"/>
              <w:right w:val="single" w:sz="4" w:space="0" w:color="000000"/>
            </w:tcBorders>
          </w:tcPr>
          <w:p w14:paraId="50EBB7D4" w14:textId="77777777" w:rsidR="00925913" w:rsidRDefault="00477365">
            <w:pPr>
              <w:spacing w:after="0" w:line="259" w:lineRule="auto"/>
              <w:ind w:left="0" w:right="95" w:firstLine="0"/>
              <w:jc w:val="right"/>
            </w:pPr>
            <w:r>
              <w:rPr>
                <w:b/>
              </w:rPr>
              <w:t xml:space="preserve">681,952 </w:t>
            </w:r>
          </w:p>
        </w:tc>
        <w:tc>
          <w:tcPr>
            <w:tcW w:w="1271" w:type="dxa"/>
            <w:tcBorders>
              <w:top w:val="single" w:sz="4" w:space="0" w:color="000000"/>
              <w:left w:val="single" w:sz="4" w:space="0" w:color="000000"/>
              <w:bottom w:val="single" w:sz="4" w:space="0" w:color="000000"/>
              <w:right w:val="single" w:sz="4" w:space="0" w:color="000000"/>
            </w:tcBorders>
          </w:tcPr>
          <w:p w14:paraId="7DF825EA" w14:textId="77777777" w:rsidR="00925913" w:rsidRDefault="00477365">
            <w:pPr>
              <w:spacing w:after="0" w:line="259" w:lineRule="auto"/>
              <w:ind w:left="0" w:right="96" w:firstLine="0"/>
              <w:jc w:val="right"/>
            </w:pPr>
            <w:r>
              <w:rPr>
                <w:b/>
              </w:rPr>
              <w:t xml:space="preserve">-423,482 </w:t>
            </w:r>
          </w:p>
        </w:tc>
        <w:tc>
          <w:tcPr>
            <w:tcW w:w="1133" w:type="dxa"/>
            <w:tcBorders>
              <w:top w:val="single" w:sz="4" w:space="0" w:color="000000"/>
              <w:left w:val="single" w:sz="4" w:space="0" w:color="000000"/>
              <w:bottom w:val="single" w:sz="4" w:space="0" w:color="000000"/>
              <w:right w:val="single" w:sz="4" w:space="0" w:color="000000"/>
            </w:tcBorders>
          </w:tcPr>
          <w:p w14:paraId="33D38369" w14:textId="77777777" w:rsidR="00925913" w:rsidRDefault="00477365">
            <w:pPr>
              <w:spacing w:after="0" w:line="259" w:lineRule="auto"/>
              <w:ind w:left="0" w:right="95" w:firstLine="0"/>
              <w:jc w:val="right"/>
            </w:pPr>
            <w:r>
              <w:rPr>
                <w:b/>
              </w:rPr>
              <w:t xml:space="preserve">258,470 </w:t>
            </w:r>
          </w:p>
        </w:tc>
      </w:tr>
      <w:tr w:rsidR="00925913" w14:paraId="4C8814E9" w14:textId="77777777">
        <w:trPr>
          <w:trHeight w:val="359"/>
        </w:trPr>
        <w:tc>
          <w:tcPr>
            <w:tcW w:w="2153" w:type="dxa"/>
            <w:gridSpan w:val="2"/>
            <w:tcBorders>
              <w:top w:val="single" w:sz="4" w:space="0" w:color="000000"/>
              <w:left w:val="single" w:sz="4" w:space="0" w:color="000000"/>
              <w:bottom w:val="nil"/>
              <w:right w:val="single" w:sz="4" w:space="0" w:color="000000"/>
            </w:tcBorders>
          </w:tcPr>
          <w:p w14:paraId="46BB2565" w14:textId="77777777" w:rsidR="00925913" w:rsidRDefault="00477365">
            <w:pPr>
              <w:spacing w:after="0" w:line="259" w:lineRule="auto"/>
              <w:ind w:left="388" w:right="0" w:firstLine="0"/>
              <w:jc w:val="center"/>
            </w:pPr>
            <w:r>
              <w:t xml:space="preserve"> </w:t>
            </w:r>
            <w:r>
              <w:tab/>
              <w:t xml:space="preserve"> </w:t>
            </w:r>
          </w:p>
        </w:tc>
        <w:tc>
          <w:tcPr>
            <w:tcW w:w="1078" w:type="dxa"/>
            <w:tcBorders>
              <w:top w:val="single" w:sz="4" w:space="0" w:color="000000"/>
              <w:left w:val="single" w:sz="4" w:space="0" w:color="000000"/>
              <w:bottom w:val="nil"/>
              <w:right w:val="single" w:sz="4" w:space="0" w:color="000000"/>
            </w:tcBorders>
          </w:tcPr>
          <w:p w14:paraId="149663CB" w14:textId="77777777" w:rsidR="00925913" w:rsidRDefault="00477365">
            <w:pPr>
              <w:spacing w:after="0" w:line="259" w:lineRule="auto"/>
              <w:ind w:left="0" w:right="43" w:firstLine="0"/>
              <w:jc w:val="right"/>
            </w:pPr>
            <w:r>
              <w:t xml:space="preserve"> </w:t>
            </w:r>
          </w:p>
        </w:tc>
        <w:tc>
          <w:tcPr>
            <w:tcW w:w="6147" w:type="dxa"/>
            <w:gridSpan w:val="3"/>
            <w:tcBorders>
              <w:top w:val="single" w:sz="4" w:space="0" w:color="000000"/>
              <w:left w:val="single" w:sz="4" w:space="0" w:color="000000"/>
              <w:bottom w:val="nil"/>
              <w:right w:val="single" w:sz="4" w:space="0" w:color="000000"/>
            </w:tcBorders>
          </w:tcPr>
          <w:p w14:paraId="687F1CE3" w14:textId="77777777" w:rsidR="00925913" w:rsidRDefault="00477365">
            <w:pPr>
              <w:spacing w:after="0" w:line="259" w:lineRule="auto"/>
              <w:ind w:left="119" w:right="0" w:firstLine="0"/>
              <w:jc w:val="left"/>
            </w:pPr>
            <w:r>
              <w:t xml:space="preserve"> </w:t>
            </w:r>
          </w:p>
          <w:p w14:paraId="6F842EDE" w14:textId="77777777" w:rsidR="00925913" w:rsidRDefault="00477365">
            <w:pPr>
              <w:spacing w:after="0" w:line="259" w:lineRule="auto"/>
              <w:ind w:left="454" w:right="0" w:firstLine="0"/>
              <w:jc w:val="left"/>
            </w:pPr>
            <w:r>
              <w:rPr>
                <w:u w:val="single" w:color="000000"/>
              </w:rPr>
              <w:t>Other Operating Income and Expenditure</w:t>
            </w:r>
            <w:r>
              <w:t xml:space="preserve"> </w:t>
            </w:r>
          </w:p>
        </w:tc>
        <w:tc>
          <w:tcPr>
            <w:tcW w:w="1133" w:type="dxa"/>
            <w:tcBorders>
              <w:top w:val="single" w:sz="4" w:space="0" w:color="000000"/>
              <w:left w:val="single" w:sz="4" w:space="0" w:color="000000"/>
              <w:bottom w:val="nil"/>
              <w:right w:val="single" w:sz="4" w:space="0" w:color="000000"/>
            </w:tcBorders>
          </w:tcPr>
          <w:p w14:paraId="3D06E4E6" w14:textId="77777777" w:rsidR="00925913" w:rsidRDefault="00477365">
            <w:pPr>
              <w:spacing w:after="0" w:line="259" w:lineRule="auto"/>
              <w:ind w:left="0" w:right="40" w:firstLine="0"/>
              <w:jc w:val="right"/>
            </w:pPr>
            <w:r>
              <w:t xml:space="preserve"> </w:t>
            </w:r>
          </w:p>
        </w:tc>
      </w:tr>
      <w:tr w:rsidR="00925913" w14:paraId="0AA14018" w14:textId="77777777">
        <w:trPr>
          <w:trHeight w:val="230"/>
        </w:trPr>
        <w:tc>
          <w:tcPr>
            <w:tcW w:w="2153" w:type="dxa"/>
            <w:gridSpan w:val="2"/>
            <w:tcBorders>
              <w:top w:val="nil"/>
              <w:left w:val="single" w:sz="4" w:space="0" w:color="000000"/>
              <w:bottom w:val="nil"/>
              <w:right w:val="single" w:sz="4" w:space="0" w:color="000000"/>
            </w:tcBorders>
          </w:tcPr>
          <w:p w14:paraId="1B9701D1"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B2D7A3B" w14:textId="77777777" w:rsidR="00925913" w:rsidRDefault="00477365">
            <w:pPr>
              <w:spacing w:after="0" w:line="259" w:lineRule="auto"/>
              <w:ind w:left="0" w:right="97" w:firstLine="0"/>
              <w:jc w:val="right"/>
            </w:pPr>
            <w:r>
              <w:t xml:space="preserve">1,179 </w:t>
            </w:r>
          </w:p>
        </w:tc>
        <w:tc>
          <w:tcPr>
            <w:tcW w:w="6147" w:type="dxa"/>
            <w:gridSpan w:val="3"/>
            <w:tcBorders>
              <w:top w:val="nil"/>
              <w:left w:val="single" w:sz="4" w:space="0" w:color="000000"/>
              <w:bottom w:val="nil"/>
              <w:right w:val="single" w:sz="4" w:space="0" w:color="000000"/>
            </w:tcBorders>
          </w:tcPr>
          <w:p w14:paraId="6AB6F1F6" w14:textId="77777777" w:rsidR="00925913" w:rsidRDefault="00477365">
            <w:pPr>
              <w:tabs>
                <w:tab w:val="center" w:pos="1898"/>
              </w:tabs>
              <w:spacing w:after="0" w:line="259" w:lineRule="auto"/>
              <w:ind w:left="0" w:right="0" w:firstLine="0"/>
              <w:jc w:val="left"/>
            </w:pPr>
            <w:r>
              <w:t xml:space="preserve"> </w:t>
            </w:r>
            <w:r>
              <w:tab/>
            </w:r>
            <w:r>
              <w:t xml:space="preserve">Precepts paid to Parish Councils </w:t>
            </w:r>
          </w:p>
        </w:tc>
        <w:tc>
          <w:tcPr>
            <w:tcW w:w="1133" w:type="dxa"/>
            <w:tcBorders>
              <w:top w:val="nil"/>
              <w:left w:val="single" w:sz="4" w:space="0" w:color="000000"/>
              <w:bottom w:val="nil"/>
              <w:right w:val="single" w:sz="4" w:space="0" w:color="000000"/>
            </w:tcBorders>
          </w:tcPr>
          <w:p w14:paraId="076D63FB" w14:textId="77777777" w:rsidR="00925913" w:rsidRDefault="00477365">
            <w:pPr>
              <w:spacing w:after="0" w:line="259" w:lineRule="auto"/>
              <w:ind w:left="0" w:right="95" w:firstLine="0"/>
              <w:jc w:val="right"/>
            </w:pPr>
            <w:r>
              <w:t xml:space="preserve">1,208 </w:t>
            </w:r>
          </w:p>
        </w:tc>
      </w:tr>
      <w:tr w:rsidR="00925913" w14:paraId="32D119EA" w14:textId="77777777">
        <w:trPr>
          <w:trHeight w:val="230"/>
        </w:trPr>
        <w:tc>
          <w:tcPr>
            <w:tcW w:w="2153" w:type="dxa"/>
            <w:gridSpan w:val="2"/>
            <w:tcBorders>
              <w:top w:val="nil"/>
              <w:left w:val="single" w:sz="4" w:space="0" w:color="000000"/>
              <w:bottom w:val="nil"/>
              <w:right w:val="single" w:sz="4" w:space="0" w:color="000000"/>
            </w:tcBorders>
          </w:tcPr>
          <w:p w14:paraId="67249D20"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2ACCE9D" w14:textId="77777777" w:rsidR="00925913" w:rsidRDefault="00477365">
            <w:pPr>
              <w:spacing w:after="0" w:line="259" w:lineRule="auto"/>
              <w:ind w:left="0" w:right="97" w:firstLine="0"/>
              <w:jc w:val="right"/>
            </w:pPr>
            <w:r>
              <w:t xml:space="preserve">34,795 </w:t>
            </w:r>
          </w:p>
        </w:tc>
        <w:tc>
          <w:tcPr>
            <w:tcW w:w="6147" w:type="dxa"/>
            <w:gridSpan w:val="3"/>
            <w:tcBorders>
              <w:top w:val="nil"/>
              <w:left w:val="single" w:sz="4" w:space="0" w:color="000000"/>
              <w:bottom w:val="nil"/>
              <w:right w:val="single" w:sz="4" w:space="0" w:color="000000"/>
            </w:tcBorders>
          </w:tcPr>
          <w:p w14:paraId="3A7F056C" w14:textId="77777777" w:rsidR="00925913" w:rsidRDefault="00477365">
            <w:pPr>
              <w:tabs>
                <w:tab w:val="center" w:pos="743"/>
              </w:tabs>
              <w:spacing w:after="0" w:line="259" w:lineRule="auto"/>
              <w:ind w:left="0" w:right="0" w:firstLine="0"/>
              <w:jc w:val="left"/>
            </w:pPr>
            <w:r>
              <w:t xml:space="preserve"> </w:t>
            </w:r>
            <w:r>
              <w:tab/>
              <w:t xml:space="preserve">Levies </w:t>
            </w:r>
          </w:p>
        </w:tc>
        <w:tc>
          <w:tcPr>
            <w:tcW w:w="1133" w:type="dxa"/>
            <w:tcBorders>
              <w:top w:val="nil"/>
              <w:left w:val="single" w:sz="4" w:space="0" w:color="000000"/>
              <w:bottom w:val="nil"/>
              <w:right w:val="single" w:sz="4" w:space="0" w:color="000000"/>
            </w:tcBorders>
          </w:tcPr>
          <w:p w14:paraId="35FFD668" w14:textId="77777777" w:rsidR="00925913" w:rsidRDefault="00477365">
            <w:pPr>
              <w:spacing w:after="0" w:line="259" w:lineRule="auto"/>
              <w:ind w:left="0" w:right="95" w:firstLine="0"/>
              <w:jc w:val="right"/>
            </w:pPr>
            <w:r>
              <w:t xml:space="preserve">34,662 </w:t>
            </w:r>
          </w:p>
        </w:tc>
      </w:tr>
      <w:tr w:rsidR="00925913" w14:paraId="068738D0" w14:textId="77777777">
        <w:trPr>
          <w:trHeight w:val="230"/>
        </w:trPr>
        <w:tc>
          <w:tcPr>
            <w:tcW w:w="2153" w:type="dxa"/>
            <w:gridSpan w:val="2"/>
            <w:tcBorders>
              <w:top w:val="nil"/>
              <w:left w:val="single" w:sz="4" w:space="0" w:color="000000"/>
              <w:bottom w:val="nil"/>
              <w:right w:val="single" w:sz="4" w:space="0" w:color="000000"/>
            </w:tcBorders>
          </w:tcPr>
          <w:p w14:paraId="1ADC0073"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509F879" w14:textId="77777777" w:rsidR="00925913" w:rsidRDefault="00477365">
            <w:pPr>
              <w:spacing w:after="0" w:line="259" w:lineRule="auto"/>
              <w:ind w:left="0" w:right="97" w:firstLine="0"/>
              <w:jc w:val="right"/>
            </w:pPr>
            <w:r>
              <w:t xml:space="preserve">-1,937 </w:t>
            </w:r>
          </w:p>
        </w:tc>
        <w:tc>
          <w:tcPr>
            <w:tcW w:w="6147" w:type="dxa"/>
            <w:gridSpan w:val="3"/>
            <w:tcBorders>
              <w:top w:val="nil"/>
              <w:left w:val="single" w:sz="4" w:space="0" w:color="000000"/>
              <w:bottom w:val="nil"/>
              <w:right w:val="single" w:sz="4" w:space="0" w:color="000000"/>
            </w:tcBorders>
          </w:tcPr>
          <w:p w14:paraId="6A8DF260" w14:textId="77777777" w:rsidR="00925913" w:rsidRDefault="00477365">
            <w:pPr>
              <w:tabs>
                <w:tab w:val="center" w:pos="2333"/>
              </w:tabs>
              <w:spacing w:after="0" w:line="259" w:lineRule="auto"/>
              <w:ind w:left="0" w:right="0" w:firstLine="0"/>
              <w:jc w:val="left"/>
            </w:pPr>
            <w:r>
              <w:t xml:space="preserve"> </w:t>
            </w:r>
            <w:r>
              <w:tab/>
              <w:t xml:space="preserve">Loss on the disposal of non-current assets </w:t>
            </w:r>
          </w:p>
        </w:tc>
        <w:tc>
          <w:tcPr>
            <w:tcW w:w="1133" w:type="dxa"/>
            <w:tcBorders>
              <w:top w:val="nil"/>
              <w:left w:val="single" w:sz="4" w:space="0" w:color="000000"/>
              <w:bottom w:val="nil"/>
              <w:right w:val="single" w:sz="4" w:space="0" w:color="000000"/>
            </w:tcBorders>
          </w:tcPr>
          <w:p w14:paraId="62984475" w14:textId="77777777" w:rsidR="00925913" w:rsidRDefault="00477365">
            <w:pPr>
              <w:spacing w:after="0" w:line="259" w:lineRule="auto"/>
              <w:ind w:left="0" w:right="95" w:firstLine="0"/>
              <w:jc w:val="right"/>
            </w:pPr>
            <w:r>
              <w:t xml:space="preserve">-10 </w:t>
            </w:r>
          </w:p>
        </w:tc>
      </w:tr>
      <w:tr w:rsidR="00925913" w14:paraId="3C647D83" w14:textId="77777777">
        <w:trPr>
          <w:trHeight w:val="230"/>
        </w:trPr>
        <w:tc>
          <w:tcPr>
            <w:tcW w:w="2153" w:type="dxa"/>
            <w:gridSpan w:val="2"/>
            <w:tcBorders>
              <w:top w:val="nil"/>
              <w:left w:val="single" w:sz="4" w:space="0" w:color="000000"/>
              <w:bottom w:val="nil"/>
              <w:right w:val="single" w:sz="4" w:space="0" w:color="000000"/>
            </w:tcBorders>
          </w:tcPr>
          <w:p w14:paraId="0C9B4427"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3B9255AC" w14:textId="77777777" w:rsidR="00925913" w:rsidRDefault="00477365">
            <w:pPr>
              <w:spacing w:after="0" w:line="259" w:lineRule="auto"/>
              <w:ind w:left="0" w:right="97" w:firstLine="0"/>
              <w:jc w:val="right"/>
            </w:pPr>
            <w:r>
              <w:t xml:space="preserve">3,629 </w:t>
            </w:r>
          </w:p>
        </w:tc>
        <w:tc>
          <w:tcPr>
            <w:tcW w:w="6147" w:type="dxa"/>
            <w:gridSpan w:val="3"/>
            <w:tcBorders>
              <w:top w:val="nil"/>
              <w:left w:val="single" w:sz="4" w:space="0" w:color="000000"/>
              <w:bottom w:val="nil"/>
              <w:right w:val="single" w:sz="4" w:space="0" w:color="000000"/>
            </w:tcBorders>
          </w:tcPr>
          <w:p w14:paraId="77ED8897" w14:textId="77777777" w:rsidR="00925913" w:rsidRDefault="00477365">
            <w:pPr>
              <w:tabs>
                <w:tab w:val="center" w:pos="2827"/>
              </w:tabs>
              <w:spacing w:after="0" w:line="259" w:lineRule="auto"/>
              <w:ind w:left="0" w:right="0" w:firstLine="0"/>
              <w:jc w:val="left"/>
            </w:pPr>
            <w:r>
              <w:t xml:space="preserve"> </w:t>
            </w:r>
            <w:r>
              <w:tab/>
              <w:t xml:space="preserve">Derecognition of land no longer owned by the Council </w:t>
            </w:r>
          </w:p>
        </w:tc>
        <w:tc>
          <w:tcPr>
            <w:tcW w:w="1133" w:type="dxa"/>
            <w:tcBorders>
              <w:top w:val="nil"/>
              <w:left w:val="single" w:sz="4" w:space="0" w:color="000000"/>
              <w:bottom w:val="nil"/>
              <w:right w:val="single" w:sz="4" w:space="0" w:color="000000"/>
            </w:tcBorders>
          </w:tcPr>
          <w:p w14:paraId="6E9DF247" w14:textId="77777777" w:rsidR="00925913" w:rsidRDefault="00477365">
            <w:pPr>
              <w:spacing w:after="0" w:line="259" w:lineRule="auto"/>
              <w:ind w:left="0" w:right="96" w:firstLine="0"/>
              <w:jc w:val="right"/>
            </w:pPr>
            <w:r>
              <w:t xml:space="preserve">0 </w:t>
            </w:r>
          </w:p>
        </w:tc>
      </w:tr>
      <w:tr w:rsidR="00925913" w14:paraId="7D5EBFB3" w14:textId="77777777">
        <w:trPr>
          <w:trHeight w:val="232"/>
        </w:trPr>
        <w:tc>
          <w:tcPr>
            <w:tcW w:w="2153" w:type="dxa"/>
            <w:gridSpan w:val="2"/>
            <w:vMerge w:val="restart"/>
            <w:tcBorders>
              <w:top w:val="nil"/>
              <w:left w:val="single" w:sz="4" w:space="0" w:color="000000"/>
              <w:bottom w:val="nil"/>
              <w:right w:val="single" w:sz="4" w:space="0" w:color="000000"/>
            </w:tcBorders>
          </w:tcPr>
          <w:p w14:paraId="762FDDD5" w14:textId="77777777" w:rsidR="00925913" w:rsidRDefault="00477365">
            <w:pPr>
              <w:spacing w:after="0" w:line="259" w:lineRule="auto"/>
              <w:ind w:left="388" w:right="0" w:firstLine="0"/>
              <w:jc w:val="center"/>
            </w:pPr>
            <w:r>
              <w:t xml:space="preserve"> </w:t>
            </w:r>
            <w:r>
              <w:tab/>
              <w:t xml:space="preserve"> </w:t>
            </w:r>
          </w:p>
          <w:p w14:paraId="255E2D04" w14:textId="77777777" w:rsidR="00925913" w:rsidRDefault="00477365">
            <w:pPr>
              <w:spacing w:after="0" w:line="259" w:lineRule="auto"/>
              <w:ind w:left="388" w:right="0" w:firstLine="0"/>
              <w:jc w:val="center"/>
            </w:pPr>
            <w:r>
              <w:t xml:space="preserve"> </w:t>
            </w:r>
            <w:r>
              <w:tab/>
              <w:t xml:space="preserve"> </w:t>
            </w:r>
          </w:p>
          <w:p w14:paraId="28F1B704"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5C06CFA5" w14:textId="77777777" w:rsidR="00925913" w:rsidRDefault="00477365">
            <w:pPr>
              <w:spacing w:after="0" w:line="259" w:lineRule="auto"/>
              <w:ind w:left="0" w:right="97" w:firstLine="0"/>
              <w:jc w:val="right"/>
            </w:pPr>
            <w:r>
              <w:t xml:space="preserve">-950 </w:t>
            </w:r>
          </w:p>
        </w:tc>
        <w:tc>
          <w:tcPr>
            <w:tcW w:w="6147" w:type="dxa"/>
            <w:gridSpan w:val="3"/>
            <w:vMerge w:val="restart"/>
            <w:tcBorders>
              <w:top w:val="nil"/>
              <w:left w:val="single" w:sz="4" w:space="0" w:color="000000"/>
              <w:bottom w:val="nil"/>
              <w:right w:val="single" w:sz="4" w:space="0" w:color="000000"/>
            </w:tcBorders>
          </w:tcPr>
          <w:p w14:paraId="0C58D9D1" w14:textId="77777777" w:rsidR="00925913" w:rsidRDefault="00477365">
            <w:pPr>
              <w:tabs>
                <w:tab w:val="center" w:pos="1527"/>
              </w:tabs>
              <w:spacing w:after="0" w:line="259" w:lineRule="auto"/>
              <w:ind w:left="0" w:right="0" w:firstLine="0"/>
              <w:jc w:val="left"/>
            </w:pPr>
            <w:r>
              <w:t xml:space="preserve"> </w:t>
            </w:r>
            <w:r>
              <w:tab/>
            </w:r>
            <w:r>
              <w:t xml:space="preserve">Other Operating Income </w:t>
            </w:r>
          </w:p>
          <w:p w14:paraId="47A8D77B" w14:textId="77777777" w:rsidR="00925913" w:rsidRDefault="00477365">
            <w:pPr>
              <w:spacing w:after="0" w:line="259" w:lineRule="auto"/>
              <w:ind w:left="119" w:right="0" w:firstLine="0"/>
              <w:jc w:val="left"/>
            </w:pPr>
            <w:r>
              <w:t xml:space="preserve"> </w:t>
            </w:r>
            <w:r>
              <w:tab/>
              <w:t xml:space="preserve"> </w:t>
            </w:r>
          </w:p>
          <w:p w14:paraId="335F5822" w14:textId="77777777" w:rsidR="00925913" w:rsidRDefault="00477365">
            <w:pPr>
              <w:tabs>
                <w:tab w:val="center" w:pos="2610"/>
              </w:tabs>
              <w:spacing w:after="0" w:line="259" w:lineRule="auto"/>
              <w:ind w:left="0" w:right="0" w:firstLine="0"/>
              <w:jc w:val="left"/>
            </w:pPr>
            <w:r>
              <w:t xml:space="preserve"> </w:t>
            </w:r>
            <w:r>
              <w:tab/>
            </w:r>
            <w:r>
              <w:rPr>
                <w:u w:val="single" w:color="000000"/>
              </w:rPr>
              <w:t>Financing and Investment Income &amp; Expenditure</w:t>
            </w:r>
            <w:r>
              <w:t xml:space="preserve"> </w:t>
            </w:r>
          </w:p>
        </w:tc>
        <w:tc>
          <w:tcPr>
            <w:tcW w:w="1133" w:type="dxa"/>
            <w:tcBorders>
              <w:top w:val="nil"/>
              <w:left w:val="single" w:sz="4" w:space="0" w:color="000000"/>
              <w:bottom w:val="single" w:sz="4" w:space="0" w:color="000000"/>
              <w:right w:val="single" w:sz="4" w:space="0" w:color="000000"/>
            </w:tcBorders>
          </w:tcPr>
          <w:p w14:paraId="6BC4F102" w14:textId="77777777" w:rsidR="00925913" w:rsidRDefault="00477365">
            <w:pPr>
              <w:spacing w:after="0" w:line="259" w:lineRule="auto"/>
              <w:ind w:left="0" w:right="95" w:firstLine="0"/>
              <w:jc w:val="right"/>
            </w:pPr>
            <w:r>
              <w:t xml:space="preserve">-973 </w:t>
            </w:r>
          </w:p>
        </w:tc>
      </w:tr>
      <w:tr w:rsidR="00925913" w14:paraId="32182CA9" w14:textId="77777777">
        <w:trPr>
          <w:trHeight w:val="240"/>
        </w:trPr>
        <w:tc>
          <w:tcPr>
            <w:tcW w:w="0" w:type="auto"/>
            <w:gridSpan w:val="2"/>
            <w:vMerge/>
            <w:tcBorders>
              <w:top w:val="nil"/>
              <w:left w:val="single" w:sz="4" w:space="0" w:color="000000"/>
              <w:bottom w:val="nil"/>
              <w:right w:val="single" w:sz="4" w:space="0" w:color="000000"/>
            </w:tcBorders>
          </w:tcPr>
          <w:p w14:paraId="36ED3E79"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468278F4" w14:textId="77777777" w:rsidR="00925913" w:rsidRDefault="00477365">
            <w:pPr>
              <w:spacing w:after="0" w:line="259" w:lineRule="auto"/>
              <w:ind w:left="0" w:right="97" w:firstLine="0"/>
              <w:jc w:val="right"/>
            </w:pPr>
            <w:r>
              <w:t xml:space="preserve">36,716 </w:t>
            </w:r>
          </w:p>
        </w:tc>
        <w:tc>
          <w:tcPr>
            <w:tcW w:w="0" w:type="auto"/>
            <w:gridSpan w:val="3"/>
            <w:vMerge/>
            <w:tcBorders>
              <w:top w:val="nil"/>
              <w:left w:val="single" w:sz="4" w:space="0" w:color="000000"/>
              <w:bottom w:val="nil"/>
              <w:right w:val="single" w:sz="4" w:space="0" w:color="000000"/>
            </w:tcBorders>
          </w:tcPr>
          <w:p w14:paraId="1667100B"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0ADF42F3" w14:textId="77777777" w:rsidR="00925913" w:rsidRDefault="00477365">
            <w:pPr>
              <w:spacing w:after="0" w:line="259" w:lineRule="auto"/>
              <w:ind w:left="0" w:right="95" w:firstLine="0"/>
              <w:jc w:val="right"/>
            </w:pPr>
            <w:r>
              <w:t xml:space="preserve">34,887 </w:t>
            </w:r>
          </w:p>
        </w:tc>
      </w:tr>
      <w:tr w:rsidR="00925913" w14:paraId="7CBC9993" w14:textId="77777777">
        <w:trPr>
          <w:trHeight w:val="238"/>
        </w:trPr>
        <w:tc>
          <w:tcPr>
            <w:tcW w:w="0" w:type="auto"/>
            <w:gridSpan w:val="2"/>
            <w:vMerge/>
            <w:tcBorders>
              <w:top w:val="nil"/>
              <w:left w:val="single" w:sz="4" w:space="0" w:color="000000"/>
              <w:bottom w:val="nil"/>
              <w:right w:val="single" w:sz="4" w:space="0" w:color="000000"/>
            </w:tcBorders>
          </w:tcPr>
          <w:p w14:paraId="647614B4"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210517E8" w14:textId="77777777" w:rsidR="00925913" w:rsidRDefault="00477365">
            <w:pPr>
              <w:spacing w:after="0" w:line="259" w:lineRule="auto"/>
              <w:ind w:left="0" w:right="43" w:firstLine="0"/>
              <w:jc w:val="right"/>
            </w:pPr>
            <w:r>
              <w:t xml:space="preserve"> </w:t>
            </w:r>
          </w:p>
        </w:tc>
        <w:tc>
          <w:tcPr>
            <w:tcW w:w="0" w:type="auto"/>
            <w:gridSpan w:val="3"/>
            <w:vMerge/>
            <w:tcBorders>
              <w:top w:val="nil"/>
              <w:left w:val="single" w:sz="4" w:space="0" w:color="000000"/>
              <w:bottom w:val="nil"/>
              <w:right w:val="single" w:sz="4" w:space="0" w:color="000000"/>
            </w:tcBorders>
          </w:tcPr>
          <w:p w14:paraId="5B72E2F1"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61791236" w14:textId="77777777" w:rsidR="00925913" w:rsidRDefault="00477365">
            <w:pPr>
              <w:spacing w:after="0" w:line="259" w:lineRule="auto"/>
              <w:ind w:left="0" w:right="40" w:firstLine="0"/>
              <w:jc w:val="right"/>
            </w:pPr>
            <w:r>
              <w:t xml:space="preserve"> </w:t>
            </w:r>
          </w:p>
        </w:tc>
      </w:tr>
      <w:tr w:rsidR="00925913" w14:paraId="11A4FC88" w14:textId="77777777">
        <w:trPr>
          <w:trHeight w:val="230"/>
        </w:trPr>
        <w:tc>
          <w:tcPr>
            <w:tcW w:w="2153" w:type="dxa"/>
            <w:gridSpan w:val="2"/>
            <w:tcBorders>
              <w:top w:val="nil"/>
              <w:left w:val="single" w:sz="4" w:space="0" w:color="000000"/>
              <w:bottom w:val="nil"/>
              <w:right w:val="single" w:sz="4" w:space="0" w:color="000000"/>
            </w:tcBorders>
          </w:tcPr>
          <w:p w14:paraId="6A5C952F"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CD424C8" w14:textId="77777777" w:rsidR="00925913" w:rsidRDefault="00477365">
            <w:pPr>
              <w:spacing w:after="0" w:line="259" w:lineRule="auto"/>
              <w:ind w:left="0" w:right="97" w:firstLine="0"/>
              <w:jc w:val="right"/>
            </w:pPr>
            <w:r>
              <w:t xml:space="preserve">8,066 </w:t>
            </w:r>
          </w:p>
        </w:tc>
        <w:tc>
          <w:tcPr>
            <w:tcW w:w="6147" w:type="dxa"/>
            <w:gridSpan w:val="3"/>
            <w:tcBorders>
              <w:top w:val="nil"/>
              <w:left w:val="single" w:sz="4" w:space="0" w:color="000000"/>
              <w:bottom w:val="nil"/>
              <w:right w:val="single" w:sz="4" w:space="0" w:color="000000"/>
            </w:tcBorders>
          </w:tcPr>
          <w:p w14:paraId="7193FE65" w14:textId="77777777" w:rsidR="00925913" w:rsidRDefault="00477365">
            <w:pPr>
              <w:tabs>
                <w:tab w:val="center" w:pos="2061"/>
              </w:tabs>
              <w:spacing w:after="0" w:line="259" w:lineRule="auto"/>
              <w:ind w:left="0" w:right="0" w:firstLine="0"/>
              <w:jc w:val="left"/>
            </w:pPr>
            <w:r>
              <w:t xml:space="preserve"> </w:t>
            </w:r>
            <w:r>
              <w:tab/>
              <w:t xml:space="preserve">Interest payable and similar charges </w:t>
            </w:r>
          </w:p>
        </w:tc>
        <w:tc>
          <w:tcPr>
            <w:tcW w:w="1133" w:type="dxa"/>
            <w:tcBorders>
              <w:top w:val="nil"/>
              <w:left w:val="single" w:sz="4" w:space="0" w:color="000000"/>
              <w:bottom w:val="nil"/>
              <w:right w:val="single" w:sz="4" w:space="0" w:color="000000"/>
            </w:tcBorders>
          </w:tcPr>
          <w:p w14:paraId="55935EB4" w14:textId="77777777" w:rsidR="00925913" w:rsidRDefault="00477365">
            <w:pPr>
              <w:spacing w:after="0" w:line="259" w:lineRule="auto"/>
              <w:ind w:left="0" w:right="95" w:firstLine="0"/>
              <w:jc w:val="right"/>
            </w:pPr>
            <w:r>
              <w:t xml:space="preserve">7,268 </w:t>
            </w:r>
          </w:p>
        </w:tc>
      </w:tr>
      <w:tr w:rsidR="00925913" w14:paraId="2E84C0B2" w14:textId="77777777">
        <w:trPr>
          <w:trHeight w:val="230"/>
        </w:trPr>
        <w:tc>
          <w:tcPr>
            <w:tcW w:w="2153" w:type="dxa"/>
            <w:gridSpan w:val="2"/>
            <w:tcBorders>
              <w:top w:val="nil"/>
              <w:left w:val="single" w:sz="4" w:space="0" w:color="000000"/>
              <w:bottom w:val="nil"/>
              <w:right w:val="single" w:sz="4" w:space="0" w:color="000000"/>
            </w:tcBorders>
          </w:tcPr>
          <w:p w14:paraId="0178986B"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A7BFE64" w14:textId="77777777" w:rsidR="00925913" w:rsidRDefault="00477365">
            <w:pPr>
              <w:spacing w:after="0" w:line="259" w:lineRule="auto"/>
              <w:ind w:left="0" w:right="97" w:firstLine="0"/>
              <w:jc w:val="right"/>
            </w:pPr>
            <w:r>
              <w:t xml:space="preserve">8,640 </w:t>
            </w:r>
          </w:p>
        </w:tc>
        <w:tc>
          <w:tcPr>
            <w:tcW w:w="6147" w:type="dxa"/>
            <w:gridSpan w:val="3"/>
            <w:tcBorders>
              <w:top w:val="nil"/>
              <w:left w:val="single" w:sz="4" w:space="0" w:color="000000"/>
              <w:bottom w:val="nil"/>
              <w:right w:val="single" w:sz="4" w:space="0" w:color="000000"/>
            </w:tcBorders>
          </w:tcPr>
          <w:p w14:paraId="51DAFAAD" w14:textId="77777777" w:rsidR="00925913" w:rsidRDefault="00477365">
            <w:pPr>
              <w:tabs>
                <w:tab w:val="center" w:pos="2921"/>
              </w:tabs>
              <w:spacing w:after="0" w:line="259" w:lineRule="auto"/>
              <w:ind w:left="0" w:right="0" w:firstLine="0"/>
              <w:jc w:val="left"/>
            </w:pPr>
            <w:r>
              <w:t xml:space="preserve"> </w:t>
            </w:r>
            <w:r>
              <w:tab/>
            </w:r>
            <w:r>
              <w:t xml:space="preserve">Net Interest on the Net Pension Defined Benefit Liability </w:t>
            </w:r>
          </w:p>
        </w:tc>
        <w:tc>
          <w:tcPr>
            <w:tcW w:w="1133" w:type="dxa"/>
            <w:tcBorders>
              <w:top w:val="nil"/>
              <w:left w:val="single" w:sz="4" w:space="0" w:color="000000"/>
              <w:bottom w:val="nil"/>
              <w:right w:val="single" w:sz="4" w:space="0" w:color="000000"/>
            </w:tcBorders>
          </w:tcPr>
          <w:p w14:paraId="58CF949A" w14:textId="77777777" w:rsidR="00925913" w:rsidRDefault="00477365">
            <w:pPr>
              <w:spacing w:after="0" w:line="259" w:lineRule="auto"/>
              <w:ind w:left="0" w:right="95" w:firstLine="0"/>
              <w:jc w:val="right"/>
            </w:pPr>
            <w:r>
              <w:t xml:space="preserve">9,158 </w:t>
            </w:r>
          </w:p>
        </w:tc>
      </w:tr>
      <w:tr w:rsidR="00925913" w14:paraId="07E02A9F" w14:textId="77777777">
        <w:trPr>
          <w:trHeight w:val="230"/>
        </w:trPr>
        <w:tc>
          <w:tcPr>
            <w:tcW w:w="2153" w:type="dxa"/>
            <w:gridSpan w:val="2"/>
            <w:tcBorders>
              <w:top w:val="nil"/>
              <w:left w:val="single" w:sz="4" w:space="0" w:color="000000"/>
              <w:bottom w:val="nil"/>
              <w:right w:val="single" w:sz="4" w:space="0" w:color="000000"/>
            </w:tcBorders>
          </w:tcPr>
          <w:p w14:paraId="35E143F5"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1DF8D8EF" w14:textId="77777777" w:rsidR="00925913" w:rsidRDefault="00477365">
            <w:pPr>
              <w:spacing w:after="0" w:line="259" w:lineRule="auto"/>
              <w:ind w:left="0" w:right="97" w:firstLine="0"/>
              <w:jc w:val="right"/>
            </w:pPr>
            <w:r>
              <w:t xml:space="preserve">-365 </w:t>
            </w:r>
          </w:p>
        </w:tc>
        <w:tc>
          <w:tcPr>
            <w:tcW w:w="6147" w:type="dxa"/>
            <w:gridSpan w:val="3"/>
            <w:tcBorders>
              <w:top w:val="nil"/>
              <w:left w:val="single" w:sz="4" w:space="0" w:color="000000"/>
              <w:bottom w:val="nil"/>
              <w:right w:val="single" w:sz="4" w:space="0" w:color="000000"/>
            </w:tcBorders>
          </w:tcPr>
          <w:p w14:paraId="6EA714E0" w14:textId="77777777" w:rsidR="00925913" w:rsidRDefault="00477365">
            <w:pPr>
              <w:tabs>
                <w:tab w:val="center" w:pos="1309"/>
              </w:tabs>
              <w:spacing w:after="0" w:line="259" w:lineRule="auto"/>
              <w:ind w:left="0" w:right="0" w:firstLine="0"/>
              <w:jc w:val="left"/>
            </w:pPr>
            <w:r>
              <w:t xml:space="preserve"> </w:t>
            </w:r>
            <w:r>
              <w:tab/>
              <w:t xml:space="preserve">Interest Receivable </w:t>
            </w:r>
          </w:p>
        </w:tc>
        <w:tc>
          <w:tcPr>
            <w:tcW w:w="1133" w:type="dxa"/>
            <w:tcBorders>
              <w:top w:val="nil"/>
              <w:left w:val="single" w:sz="4" w:space="0" w:color="000000"/>
              <w:bottom w:val="nil"/>
              <w:right w:val="single" w:sz="4" w:space="0" w:color="000000"/>
            </w:tcBorders>
          </w:tcPr>
          <w:p w14:paraId="1AD8BD3A" w14:textId="77777777" w:rsidR="00925913" w:rsidRDefault="00477365">
            <w:pPr>
              <w:spacing w:after="0" w:line="259" w:lineRule="auto"/>
              <w:ind w:left="0" w:right="95" w:firstLine="0"/>
              <w:jc w:val="right"/>
            </w:pPr>
            <w:r>
              <w:t xml:space="preserve">-278 </w:t>
            </w:r>
          </w:p>
        </w:tc>
      </w:tr>
      <w:tr w:rsidR="00925913" w14:paraId="2DE0B750" w14:textId="77777777">
        <w:trPr>
          <w:trHeight w:val="230"/>
        </w:trPr>
        <w:tc>
          <w:tcPr>
            <w:tcW w:w="2153" w:type="dxa"/>
            <w:gridSpan w:val="2"/>
            <w:tcBorders>
              <w:top w:val="nil"/>
              <w:left w:val="single" w:sz="4" w:space="0" w:color="000000"/>
              <w:bottom w:val="nil"/>
              <w:right w:val="single" w:sz="4" w:space="0" w:color="000000"/>
            </w:tcBorders>
          </w:tcPr>
          <w:p w14:paraId="3DCFD35A"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68EC095F" w14:textId="77777777" w:rsidR="00925913" w:rsidRDefault="00477365">
            <w:pPr>
              <w:spacing w:after="0" w:line="259" w:lineRule="auto"/>
              <w:ind w:left="0" w:right="97" w:firstLine="0"/>
              <w:jc w:val="right"/>
            </w:pPr>
            <w:r>
              <w:t xml:space="preserve">-2,196 </w:t>
            </w:r>
          </w:p>
        </w:tc>
        <w:tc>
          <w:tcPr>
            <w:tcW w:w="6147" w:type="dxa"/>
            <w:gridSpan w:val="3"/>
            <w:tcBorders>
              <w:top w:val="nil"/>
              <w:left w:val="single" w:sz="4" w:space="0" w:color="000000"/>
              <w:bottom w:val="nil"/>
              <w:right w:val="single" w:sz="4" w:space="0" w:color="000000"/>
            </w:tcBorders>
          </w:tcPr>
          <w:p w14:paraId="42306E02" w14:textId="77777777" w:rsidR="00925913" w:rsidRDefault="00477365">
            <w:pPr>
              <w:tabs>
                <w:tab w:val="center" w:pos="2677"/>
              </w:tabs>
              <w:spacing w:after="0" w:line="259" w:lineRule="auto"/>
              <w:ind w:left="0" w:right="0" w:firstLine="0"/>
              <w:jc w:val="left"/>
            </w:pPr>
            <w:r>
              <w:t xml:space="preserve"> </w:t>
            </w:r>
            <w:r>
              <w:tab/>
              <w:t xml:space="preserve">Income and Expenditure on Investment Properties </w:t>
            </w:r>
          </w:p>
        </w:tc>
        <w:tc>
          <w:tcPr>
            <w:tcW w:w="1133" w:type="dxa"/>
            <w:tcBorders>
              <w:top w:val="nil"/>
              <w:left w:val="single" w:sz="4" w:space="0" w:color="000000"/>
              <w:bottom w:val="nil"/>
              <w:right w:val="single" w:sz="4" w:space="0" w:color="000000"/>
            </w:tcBorders>
          </w:tcPr>
          <w:p w14:paraId="56F91D2A" w14:textId="77777777" w:rsidR="00925913" w:rsidRDefault="00477365">
            <w:pPr>
              <w:spacing w:after="0" w:line="259" w:lineRule="auto"/>
              <w:ind w:left="0" w:right="95" w:firstLine="0"/>
              <w:jc w:val="right"/>
            </w:pPr>
            <w:r>
              <w:t xml:space="preserve">-2,459 </w:t>
            </w:r>
          </w:p>
        </w:tc>
      </w:tr>
      <w:tr w:rsidR="00925913" w14:paraId="4D57A3A4" w14:textId="77777777">
        <w:trPr>
          <w:trHeight w:val="230"/>
        </w:trPr>
        <w:tc>
          <w:tcPr>
            <w:tcW w:w="2153" w:type="dxa"/>
            <w:gridSpan w:val="2"/>
            <w:tcBorders>
              <w:top w:val="nil"/>
              <w:left w:val="single" w:sz="4" w:space="0" w:color="000000"/>
              <w:bottom w:val="nil"/>
              <w:right w:val="single" w:sz="4" w:space="0" w:color="000000"/>
            </w:tcBorders>
          </w:tcPr>
          <w:p w14:paraId="20E556D9"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1941940F" w14:textId="77777777" w:rsidR="00925913" w:rsidRDefault="00477365">
            <w:pPr>
              <w:spacing w:after="0" w:line="259" w:lineRule="auto"/>
              <w:ind w:left="0" w:right="97" w:firstLine="0"/>
              <w:jc w:val="right"/>
            </w:pPr>
            <w:r>
              <w:t xml:space="preserve">4,631 </w:t>
            </w:r>
          </w:p>
        </w:tc>
        <w:tc>
          <w:tcPr>
            <w:tcW w:w="6147" w:type="dxa"/>
            <w:gridSpan w:val="3"/>
            <w:tcBorders>
              <w:top w:val="nil"/>
              <w:left w:val="single" w:sz="4" w:space="0" w:color="000000"/>
              <w:bottom w:val="nil"/>
              <w:right w:val="single" w:sz="4" w:space="0" w:color="000000"/>
            </w:tcBorders>
          </w:tcPr>
          <w:p w14:paraId="03D9B308" w14:textId="77777777" w:rsidR="00925913" w:rsidRDefault="00477365">
            <w:pPr>
              <w:tabs>
                <w:tab w:val="center" w:pos="2721"/>
              </w:tabs>
              <w:spacing w:after="0" w:line="259" w:lineRule="auto"/>
              <w:ind w:left="0" w:right="0" w:firstLine="0"/>
              <w:jc w:val="left"/>
            </w:pPr>
            <w:r>
              <w:t xml:space="preserve"> </w:t>
            </w:r>
            <w:r>
              <w:tab/>
            </w:r>
            <w:r>
              <w:t xml:space="preserve">Changes in the Fair Value of Investment Properties </w:t>
            </w:r>
          </w:p>
        </w:tc>
        <w:tc>
          <w:tcPr>
            <w:tcW w:w="1133" w:type="dxa"/>
            <w:tcBorders>
              <w:top w:val="nil"/>
              <w:left w:val="single" w:sz="4" w:space="0" w:color="000000"/>
              <w:bottom w:val="nil"/>
              <w:right w:val="single" w:sz="4" w:space="0" w:color="000000"/>
            </w:tcBorders>
          </w:tcPr>
          <w:p w14:paraId="51B5FA7E" w14:textId="77777777" w:rsidR="00925913" w:rsidRDefault="00477365">
            <w:pPr>
              <w:spacing w:after="0" w:line="259" w:lineRule="auto"/>
              <w:ind w:left="0" w:right="95" w:firstLine="0"/>
              <w:jc w:val="right"/>
            </w:pPr>
            <w:r>
              <w:t xml:space="preserve">-3,076 </w:t>
            </w:r>
          </w:p>
        </w:tc>
      </w:tr>
      <w:tr w:rsidR="00925913" w14:paraId="5CDF861B" w14:textId="77777777">
        <w:trPr>
          <w:trHeight w:val="232"/>
        </w:trPr>
        <w:tc>
          <w:tcPr>
            <w:tcW w:w="2153" w:type="dxa"/>
            <w:gridSpan w:val="2"/>
            <w:vMerge w:val="restart"/>
            <w:tcBorders>
              <w:top w:val="nil"/>
              <w:left w:val="single" w:sz="4" w:space="0" w:color="000000"/>
              <w:bottom w:val="nil"/>
              <w:right w:val="single" w:sz="4" w:space="0" w:color="000000"/>
            </w:tcBorders>
          </w:tcPr>
          <w:p w14:paraId="362DABB0" w14:textId="77777777" w:rsidR="00925913" w:rsidRDefault="00477365">
            <w:pPr>
              <w:spacing w:after="0" w:line="259" w:lineRule="auto"/>
              <w:ind w:left="388" w:right="0" w:firstLine="0"/>
              <w:jc w:val="center"/>
            </w:pPr>
            <w:r>
              <w:t xml:space="preserve"> </w:t>
            </w:r>
            <w:r>
              <w:tab/>
              <w:t xml:space="preserve"> </w:t>
            </w:r>
          </w:p>
          <w:p w14:paraId="11204200" w14:textId="77777777" w:rsidR="00925913" w:rsidRDefault="00477365">
            <w:pPr>
              <w:spacing w:after="0" w:line="259" w:lineRule="auto"/>
              <w:ind w:left="388" w:right="0" w:firstLine="0"/>
              <w:jc w:val="center"/>
            </w:pPr>
            <w:r>
              <w:t xml:space="preserve"> </w:t>
            </w:r>
            <w:r>
              <w:tab/>
              <w:t xml:space="preserve"> </w:t>
            </w:r>
          </w:p>
          <w:p w14:paraId="1D90C348"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55A06D5B" w14:textId="77777777" w:rsidR="00925913" w:rsidRDefault="00477365">
            <w:pPr>
              <w:spacing w:after="0" w:line="259" w:lineRule="auto"/>
              <w:ind w:left="0" w:right="97" w:firstLine="0"/>
              <w:jc w:val="right"/>
            </w:pPr>
            <w:r>
              <w:t xml:space="preserve">38 </w:t>
            </w:r>
          </w:p>
        </w:tc>
        <w:tc>
          <w:tcPr>
            <w:tcW w:w="6147" w:type="dxa"/>
            <w:gridSpan w:val="3"/>
            <w:vMerge w:val="restart"/>
            <w:tcBorders>
              <w:top w:val="nil"/>
              <w:left w:val="single" w:sz="4" w:space="0" w:color="000000"/>
              <w:bottom w:val="nil"/>
              <w:right w:val="single" w:sz="4" w:space="0" w:color="000000"/>
            </w:tcBorders>
          </w:tcPr>
          <w:p w14:paraId="069031DA" w14:textId="77777777" w:rsidR="00925913" w:rsidRDefault="00477365">
            <w:pPr>
              <w:tabs>
                <w:tab w:val="center" w:pos="2699"/>
              </w:tabs>
              <w:spacing w:after="0" w:line="259" w:lineRule="auto"/>
              <w:ind w:left="0" w:right="0" w:firstLine="0"/>
              <w:jc w:val="left"/>
            </w:pPr>
            <w:r>
              <w:t xml:space="preserve"> </w:t>
            </w:r>
            <w:r>
              <w:tab/>
              <w:t xml:space="preserve">Changes in the Fair Value of Financial Instruments </w:t>
            </w:r>
          </w:p>
          <w:p w14:paraId="64D519FC" w14:textId="77777777" w:rsidR="00925913" w:rsidRDefault="00477365">
            <w:pPr>
              <w:spacing w:after="0" w:line="259" w:lineRule="auto"/>
              <w:ind w:left="119" w:right="0" w:firstLine="0"/>
              <w:jc w:val="left"/>
            </w:pPr>
            <w:r>
              <w:t xml:space="preserve"> </w:t>
            </w:r>
            <w:r>
              <w:tab/>
              <w:t xml:space="preserve"> </w:t>
            </w:r>
          </w:p>
          <w:p w14:paraId="5E52D5AD" w14:textId="77777777" w:rsidR="00925913" w:rsidRDefault="00477365">
            <w:pPr>
              <w:tabs>
                <w:tab w:val="center" w:pos="2244"/>
              </w:tabs>
              <w:spacing w:after="0" w:line="259" w:lineRule="auto"/>
              <w:ind w:left="0" w:right="0" w:firstLine="0"/>
              <w:jc w:val="left"/>
            </w:pPr>
            <w:r>
              <w:t xml:space="preserve"> </w:t>
            </w:r>
            <w:r>
              <w:tab/>
            </w:r>
            <w:r>
              <w:rPr>
                <w:u w:val="single" w:color="000000"/>
              </w:rPr>
              <w:t>Taxation and Non-specific Grant Income</w:t>
            </w:r>
            <w:r>
              <w:t xml:space="preserve"> </w:t>
            </w:r>
          </w:p>
        </w:tc>
        <w:tc>
          <w:tcPr>
            <w:tcW w:w="1133" w:type="dxa"/>
            <w:tcBorders>
              <w:top w:val="nil"/>
              <w:left w:val="single" w:sz="4" w:space="0" w:color="000000"/>
              <w:bottom w:val="single" w:sz="4" w:space="0" w:color="000000"/>
              <w:right w:val="single" w:sz="4" w:space="0" w:color="000000"/>
            </w:tcBorders>
          </w:tcPr>
          <w:p w14:paraId="2ADC34BA" w14:textId="77777777" w:rsidR="00925913" w:rsidRDefault="00477365">
            <w:pPr>
              <w:spacing w:after="0" w:line="259" w:lineRule="auto"/>
              <w:ind w:left="0" w:right="95" w:firstLine="0"/>
              <w:jc w:val="right"/>
            </w:pPr>
            <w:r>
              <w:t xml:space="preserve">-944 </w:t>
            </w:r>
          </w:p>
        </w:tc>
      </w:tr>
      <w:tr w:rsidR="00925913" w14:paraId="421C834F" w14:textId="77777777">
        <w:trPr>
          <w:trHeight w:val="240"/>
        </w:trPr>
        <w:tc>
          <w:tcPr>
            <w:tcW w:w="0" w:type="auto"/>
            <w:gridSpan w:val="2"/>
            <w:vMerge/>
            <w:tcBorders>
              <w:top w:val="nil"/>
              <w:left w:val="single" w:sz="4" w:space="0" w:color="000000"/>
              <w:bottom w:val="nil"/>
              <w:right w:val="single" w:sz="4" w:space="0" w:color="000000"/>
            </w:tcBorders>
          </w:tcPr>
          <w:p w14:paraId="06289F0A"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5F6A0551" w14:textId="77777777" w:rsidR="00925913" w:rsidRDefault="00477365">
            <w:pPr>
              <w:spacing w:after="0" w:line="259" w:lineRule="auto"/>
              <w:ind w:left="0" w:right="97" w:firstLine="0"/>
              <w:jc w:val="right"/>
            </w:pPr>
            <w:r>
              <w:t xml:space="preserve">18,814 </w:t>
            </w:r>
          </w:p>
        </w:tc>
        <w:tc>
          <w:tcPr>
            <w:tcW w:w="0" w:type="auto"/>
            <w:gridSpan w:val="3"/>
            <w:vMerge/>
            <w:tcBorders>
              <w:top w:val="nil"/>
              <w:left w:val="single" w:sz="4" w:space="0" w:color="000000"/>
              <w:bottom w:val="nil"/>
              <w:right w:val="single" w:sz="4" w:space="0" w:color="000000"/>
            </w:tcBorders>
          </w:tcPr>
          <w:p w14:paraId="015AE798"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17736CAA" w14:textId="77777777" w:rsidR="00925913" w:rsidRDefault="00477365">
            <w:pPr>
              <w:spacing w:after="0" w:line="259" w:lineRule="auto"/>
              <w:ind w:left="0" w:right="95" w:firstLine="0"/>
              <w:jc w:val="right"/>
            </w:pPr>
            <w:r>
              <w:t xml:space="preserve">9,669 </w:t>
            </w:r>
          </w:p>
        </w:tc>
      </w:tr>
      <w:tr w:rsidR="00925913" w14:paraId="5487602E" w14:textId="77777777">
        <w:trPr>
          <w:trHeight w:val="238"/>
        </w:trPr>
        <w:tc>
          <w:tcPr>
            <w:tcW w:w="0" w:type="auto"/>
            <w:gridSpan w:val="2"/>
            <w:vMerge/>
            <w:tcBorders>
              <w:top w:val="nil"/>
              <w:left w:val="single" w:sz="4" w:space="0" w:color="000000"/>
              <w:bottom w:val="nil"/>
              <w:right w:val="single" w:sz="4" w:space="0" w:color="000000"/>
            </w:tcBorders>
          </w:tcPr>
          <w:p w14:paraId="5AE652F7"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5109A70B" w14:textId="77777777" w:rsidR="00925913" w:rsidRDefault="00477365">
            <w:pPr>
              <w:spacing w:after="0" w:line="259" w:lineRule="auto"/>
              <w:ind w:left="0" w:right="43" w:firstLine="0"/>
              <w:jc w:val="right"/>
            </w:pPr>
            <w:r>
              <w:t xml:space="preserve"> </w:t>
            </w:r>
          </w:p>
        </w:tc>
        <w:tc>
          <w:tcPr>
            <w:tcW w:w="0" w:type="auto"/>
            <w:gridSpan w:val="3"/>
            <w:vMerge/>
            <w:tcBorders>
              <w:top w:val="nil"/>
              <w:left w:val="single" w:sz="4" w:space="0" w:color="000000"/>
              <w:bottom w:val="nil"/>
              <w:right w:val="single" w:sz="4" w:space="0" w:color="000000"/>
            </w:tcBorders>
          </w:tcPr>
          <w:p w14:paraId="7A5A3E9D"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73210345" w14:textId="77777777" w:rsidR="00925913" w:rsidRDefault="00477365">
            <w:pPr>
              <w:spacing w:after="0" w:line="259" w:lineRule="auto"/>
              <w:ind w:left="0" w:right="40" w:firstLine="0"/>
              <w:jc w:val="right"/>
            </w:pPr>
            <w:r>
              <w:t xml:space="preserve"> </w:t>
            </w:r>
          </w:p>
        </w:tc>
      </w:tr>
      <w:tr w:rsidR="00925913" w14:paraId="67256BD7" w14:textId="77777777">
        <w:trPr>
          <w:trHeight w:val="230"/>
        </w:trPr>
        <w:tc>
          <w:tcPr>
            <w:tcW w:w="2153" w:type="dxa"/>
            <w:gridSpan w:val="2"/>
            <w:tcBorders>
              <w:top w:val="nil"/>
              <w:left w:val="single" w:sz="4" w:space="0" w:color="000000"/>
              <w:bottom w:val="nil"/>
              <w:right w:val="single" w:sz="4" w:space="0" w:color="000000"/>
            </w:tcBorders>
          </w:tcPr>
          <w:p w14:paraId="6881B720"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535B2E7A" w14:textId="77777777" w:rsidR="00925913" w:rsidRDefault="00477365">
            <w:pPr>
              <w:spacing w:after="0" w:line="259" w:lineRule="auto"/>
              <w:ind w:left="71" w:right="0" w:firstLine="0"/>
              <w:jc w:val="left"/>
            </w:pPr>
            <w:r>
              <w:t xml:space="preserve">-135,944 </w:t>
            </w:r>
          </w:p>
        </w:tc>
        <w:tc>
          <w:tcPr>
            <w:tcW w:w="6147" w:type="dxa"/>
            <w:gridSpan w:val="3"/>
            <w:tcBorders>
              <w:top w:val="nil"/>
              <w:left w:val="single" w:sz="4" w:space="0" w:color="000000"/>
              <w:bottom w:val="nil"/>
              <w:right w:val="single" w:sz="4" w:space="0" w:color="000000"/>
            </w:tcBorders>
          </w:tcPr>
          <w:p w14:paraId="6C12CEB7" w14:textId="77777777" w:rsidR="00925913" w:rsidRDefault="00477365">
            <w:pPr>
              <w:tabs>
                <w:tab w:val="center" w:pos="1565"/>
              </w:tabs>
              <w:spacing w:after="0" w:line="259" w:lineRule="auto"/>
              <w:ind w:left="0" w:right="0" w:firstLine="0"/>
              <w:jc w:val="left"/>
            </w:pPr>
            <w:r>
              <w:t xml:space="preserve"> </w:t>
            </w:r>
            <w:r>
              <w:tab/>
            </w:r>
            <w:r>
              <w:t xml:space="preserve">Income from Council Tax </w:t>
            </w:r>
          </w:p>
        </w:tc>
        <w:tc>
          <w:tcPr>
            <w:tcW w:w="1133" w:type="dxa"/>
            <w:tcBorders>
              <w:top w:val="nil"/>
              <w:left w:val="single" w:sz="4" w:space="0" w:color="000000"/>
              <w:bottom w:val="nil"/>
              <w:right w:val="single" w:sz="4" w:space="0" w:color="000000"/>
            </w:tcBorders>
          </w:tcPr>
          <w:p w14:paraId="28913EDD" w14:textId="77777777" w:rsidR="00925913" w:rsidRDefault="00477365">
            <w:pPr>
              <w:spacing w:after="0" w:line="259" w:lineRule="auto"/>
              <w:ind w:left="0" w:right="95" w:firstLine="0"/>
              <w:jc w:val="right"/>
            </w:pPr>
            <w:r>
              <w:t xml:space="preserve">-146,265 </w:t>
            </w:r>
          </w:p>
        </w:tc>
      </w:tr>
      <w:tr w:rsidR="00925913" w14:paraId="3BF97389" w14:textId="77777777">
        <w:trPr>
          <w:trHeight w:val="230"/>
        </w:trPr>
        <w:tc>
          <w:tcPr>
            <w:tcW w:w="2153" w:type="dxa"/>
            <w:gridSpan w:val="2"/>
            <w:tcBorders>
              <w:top w:val="nil"/>
              <w:left w:val="single" w:sz="4" w:space="0" w:color="000000"/>
              <w:bottom w:val="nil"/>
              <w:right w:val="single" w:sz="4" w:space="0" w:color="000000"/>
            </w:tcBorders>
          </w:tcPr>
          <w:p w14:paraId="21A702DB" w14:textId="77777777" w:rsidR="00925913" w:rsidRDefault="00477365">
            <w:pPr>
              <w:spacing w:after="0" w:line="259" w:lineRule="auto"/>
              <w:ind w:left="0" w:right="43" w:firstLine="0"/>
              <w:jc w:val="center"/>
            </w:pPr>
            <w:r>
              <w:t xml:space="preserve">  </w:t>
            </w:r>
          </w:p>
        </w:tc>
        <w:tc>
          <w:tcPr>
            <w:tcW w:w="1078" w:type="dxa"/>
            <w:tcBorders>
              <w:top w:val="nil"/>
              <w:left w:val="single" w:sz="4" w:space="0" w:color="000000"/>
              <w:bottom w:val="nil"/>
              <w:right w:val="single" w:sz="4" w:space="0" w:color="000000"/>
            </w:tcBorders>
          </w:tcPr>
          <w:p w14:paraId="1F2546AE" w14:textId="77777777" w:rsidR="00925913" w:rsidRDefault="00477365">
            <w:pPr>
              <w:spacing w:after="0" w:line="259" w:lineRule="auto"/>
              <w:ind w:left="0" w:right="97" w:firstLine="0"/>
              <w:jc w:val="right"/>
            </w:pPr>
            <w:r>
              <w:t xml:space="preserve">-19,504 </w:t>
            </w:r>
          </w:p>
        </w:tc>
        <w:tc>
          <w:tcPr>
            <w:tcW w:w="6147" w:type="dxa"/>
            <w:gridSpan w:val="3"/>
            <w:tcBorders>
              <w:top w:val="nil"/>
              <w:left w:val="single" w:sz="4" w:space="0" w:color="000000"/>
              <w:bottom w:val="nil"/>
              <w:right w:val="single" w:sz="4" w:space="0" w:color="000000"/>
            </w:tcBorders>
          </w:tcPr>
          <w:p w14:paraId="741540BF" w14:textId="77777777" w:rsidR="00925913" w:rsidRDefault="00477365">
            <w:pPr>
              <w:tabs>
                <w:tab w:val="center" w:pos="1732"/>
              </w:tabs>
              <w:spacing w:after="0" w:line="259" w:lineRule="auto"/>
              <w:ind w:left="0" w:right="0" w:firstLine="0"/>
              <w:jc w:val="left"/>
            </w:pPr>
            <w:r>
              <w:t xml:space="preserve"> </w:t>
            </w:r>
            <w:r>
              <w:tab/>
              <w:t xml:space="preserve">Non-Domestic Rates Income </w:t>
            </w:r>
          </w:p>
        </w:tc>
        <w:tc>
          <w:tcPr>
            <w:tcW w:w="1133" w:type="dxa"/>
            <w:tcBorders>
              <w:top w:val="nil"/>
              <w:left w:val="single" w:sz="4" w:space="0" w:color="000000"/>
              <w:bottom w:val="nil"/>
              <w:right w:val="single" w:sz="4" w:space="0" w:color="000000"/>
            </w:tcBorders>
          </w:tcPr>
          <w:p w14:paraId="6E61E0C9" w14:textId="77777777" w:rsidR="00925913" w:rsidRDefault="00477365">
            <w:pPr>
              <w:spacing w:after="0" w:line="259" w:lineRule="auto"/>
              <w:ind w:left="0" w:right="95" w:firstLine="0"/>
              <w:jc w:val="right"/>
            </w:pPr>
            <w:r>
              <w:t xml:space="preserve">-56,227 </w:t>
            </w:r>
          </w:p>
        </w:tc>
      </w:tr>
      <w:tr w:rsidR="00925913" w14:paraId="53625E64" w14:textId="77777777">
        <w:trPr>
          <w:trHeight w:val="230"/>
        </w:trPr>
        <w:tc>
          <w:tcPr>
            <w:tcW w:w="2153" w:type="dxa"/>
            <w:gridSpan w:val="2"/>
            <w:tcBorders>
              <w:top w:val="nil"/>
              <w:left w:val="single" w:sz="4" w:space="0" w:color="000000"/>
              <w:bottom w:val="nil"/>
              <w:right w:val="single" w:sz="4" w:space="0" w:color="000000"/>
            </w:tcBorders>
          </w:tcPr>
          <w:p w14:paraId="6BD213A0"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547DE8D" w14:textId="77777777" w:rsidR="00925913" w:rsidRDefault="00477365">
            <w:pPr>
              <w:spacing w:after="0" w:line="259" w:lineRule="auto"/>
              <w:ind w:left="71" w:right="0" w:firstLine="0"/>
              <w:jc w:val="left"/>
            </w:pPr>
            <w:r>
              <w:t xml:space="preserve">-130,688 </w:t>
            </w:r>
          </w:p>
        </w:tc>
        <w:tc>
          <w:tcPr>
            <w:tcW w:w="6147" w:type="dxa"/>
            <w:gridSpan w:val="3"/>
            <w:tcBorders>
              <w:top w:val="nil"/>
              <w:left w:val="single" w:sz="4" w:space="0" w:color="000000"/>
              <w:bottom w:val="nil"/>
              <w:right w:val="single" w:sz="4" w:space="0" w:color="000000"/>
            </w:tcBorders>
          </w:tcPr>
          <w:p w14:paraId="6131CA1F" w14:textId="77777777" w:rsidR="00925913" w:rsidRDefault="00477365">
            <w:pPr>
              <w:tabs>
                <w:tab w:val="center" w:pos="2082"/>
              </w:tabs>
              <w:spacing w:after="0" w:line="259" w:lineRule="auto"/>
              <w:ind w:left="0" w:right="0" w:firstLine="0"/>
              <w:jc w:val="left"/>
            </w:pPr>
            <w:r>
              <w:t xml:space="preserve"> </w:t>
            </w:r>
            <w:r>
              <w:tab/>
              <w:t xml:space="preserve">Non-Ringfenced Government Grants </w:t>
            </w:r>
          </w:p>
        </w:tc>
        <w:tc>
          <w:tcPr>
            <w:tcW w:w="1133" w:type="dxa"/>
            <w:tcBorders>
              <w:top w:val="nil"/>
              <w:left w:val="single" w:sz="4" w:space="0" w:color="000000"/>
              <w:bottom w:val="nil"/>
              <w:right w:val="single" w:sz="4" w:space="0" w:color="000000"/>
            </w:tcBorders>
          </w:tcPr>
          <w:p w14:paraId="4E23EDB0" w14:textId="77777777" w:rsidR="00925913" w:rsidRDefault="00477365">
            <w:pPr>
              <w:spacing w:after="0" w:line="259" w:lineRule="auto"/>
              <w:ind w:left="0" w:right="95" w:firstLine="0"/>
              <w:jc w:val="right"/>
            </w:pPr>
            <w:r>
              <w:t xml:space="preserve">-76,078 </w:t>
            </w:r>
          </w:p>
        </w:tc>
      </w:tr>
      <w:tr w:rsidR="00925913" w14:paraId="4DD218AF" w14:textId="77777777">
        <w:trPr>
          <w:trHeight w:val="231"/>
        </w:trPr>
        <w:tc>
          <w:tcPr>
            <w:tcW w:w="2153" w:type="dxa"/>
            <w:gridSpan w:val="2"/>
            <w:vMerge w:val="restart"/>
            <w:tcBorders>
              <w:top w:val="nil"/>
              <w:left w:val="single" w:sz="4" w:space="0" w:color="000000"/>
              <w:bottom w:val="single" w:sz="4" w:space="0" w:color="000000"/>
              <w:right w:val="single" w:sz="4" w:space="0" w:color="000000"/>
            </w:tcBorders>
          </w:tcPr>
          <w:p w14:paraId="7FCBF9EA" w14:textId="77777777" w:rsidR="00925913" w:rsidRDefault="00477365">
            <w:pPr>
              <w:spacing w:after="0" w:line="259" w:lineRule="auto"/>
              <w:ind w:left="388" w:right="0" w:firstLine="0"/>
              <w:jc w:val="center"/>
            </w:pPr>
            <w:r>
              <w:t xml:space="preserve"> </w:t>
            </w:r>
            <w:r>
              <w:tab/>
              <w:t xml:space="preserve"> </w:t>
            </w:r>
          </w:p>
          <w:p w14:paraId="4F3F932C" w14:textId="77777777" w:rsidR="00925913" w:rsidRDefault="00477365">
            <w:pPr>
              <w:spacing w:after="0" w:line="259" w:lineRule="auto"/>
              <w:ind w:left="388" w:right="0" w:firstLine="0"/>
              <w:jc w:val="center"/>
            </w:pPr>
            <w:r>
              <w:t xml:space="preserve"> </w:t>
            </w:r>
            <w:r>
              <w:tab/>
              <w:t xml:space="preserve"> </w:t>
            </w:r>
          </w:p>
          <w:p w14:paraId="54FDE0EA" w14:textId="77777777" w:rsidR="00925913" w:rsidRDefault="00477365">
            <w:pPr>
              <w:spacing w:after="0" w:line="259" w:lineRule="auto"/>
              <w:ind w:left="388" w:right="0" w:firstLine="0"/>
              <w:jc w:val="center"/>
            </w:pPr>
            <w:r>
              <w:t xml:space="preserve"> </w:t>
            </w:r>
            <w:r>
              <w:tab/>
              <w:t xml:space="preserve"> </w:t>
            </w:r>
          </w:p>
          <w:p w14:paraId="2AAA5A5C" w14:textId="77777777" w:rsidR="00925913" w:rsidRDefault="00477365">
            <w:pPr>
              <w:spacing w:after="85" w:line="259" w:lineRule="auto"/>
              <w:ind w:left="377" w:right="0" w:firstLine="0"/>
              <w:jc w:val="center"/>
            </w:pPr>
            <w:r>
              <w:rPr>
                <w:sz w:val="16"/>
              </w:rPr>
              <w:lastRenderedPageBreak/>
              <w:t xml:space="preserve"> </w:t>
            </w:r>
            <w:r>
              <w:rPr>
                <w:sz w:val="16"/>
              </w:rPr>
              <w:tab/>
              <w:t xml:space="preserve"> </w:t>
            </w:r>
          </w:p>
          <w:p w14:paraId="64593DBB" w14:textId="77777777" w:rsidR="00925913" w:rsidRDefault="00477365">
            <w:pPr>
              <w:spacing w:after="0" w:line="259" w:lineRule="auto"/>
              <w:ind w:left="388" w:right="0" w:firstLine="0"/>
              <w:jc w:val="center"/>
            </w:pPr>
            <w:r>
              <w:rPr>
                <w:b/>
              </w:rPr>
              <w:t xml:space="preserve"> </w:t>
            </w:r>
            <w:r>
              <w:rPr>
                <w:b/>
              </w:rPr>
              <w:tab/>
            </w:r>
            <w:r>
              <w:t xml:space="preserve"> </w:t>
            </w:r>
          </w:p>
          <w:p w14:paraId="4EA2259F" w14:textId="77777777" w:rsidR="00925913" w:rsidRDefault="00477365">
            <w:pPr>
              <w:spacing w:after="0" w:line="259" w:lineRule="auto"/>
              <w:ind w:left="388" w:right="0" w:firstLine="0"/>
              <w:jc w:val="center"/>
            </w:pPr>
            <w:r>
              <w:t xml:space="preserve"> </w:t>
            </w:r>
            <w:r>
              <w:tab/>
              <w:t xml:space="preserve"> </w:t>
            </w:r>
          </w:p>
          <w:p w14:paraId="3D8A13D0" w14:textId="77777777" w:rsidR="00925913" w:rsidRDefault="00477365">
            <w:pPr>
              <w:spacing w:after="0" w:line="259" w:lineRule="auto"/>
              <w:ind w:left="388" w:right="0" w:firstLine="0"/>
              <w:jc w:val="center"/>
            </w:pPr>
            <w:r>
              <w:rPr>
                <w:b/>
              </w:rPr>
              <w:t xml:space="preserve"> </w:t>
            </w:r>
            <w:r>
              <w:rPr>
                <w:b/>
              </w:rPr>
              <w:tab/>
            </w:r>
            <w:r>
              <w:t xml:space="preserve"> </w:t>
            </w:r>
          </w:p>
          <w:p w14:paraId="7526DE3D" w14:textId="77777777" w:rsidR="00925913" w:rsidRDefault="00477365">
            <w:pPr>
              <w:spacing w:after="0" w:line="259" w:lineRule="auto"/>
              <w:ind w:left="388" w:right="0" w:firstLine="0"/>
              <w:jc w:val="center"/>
            </w:pPr>
            <w:r>
              <w:rPr>
                <w:b/>
              </w:rPr>
              <w:t xml:space="preserve"> </w:t>
            </w:r>
            <w:r>
              <w:rPr>
                <w:b/>
              </w:rPr>
              <w:tab/>
            </w:r>
            <w:r>
              <w:t xml:space="preserve"> </w:t>
            </w:r>
          </w:p>
        </w:tc>
        <w:tc>
          <w:tcPr>
            <w:tcW w:w="1078" w:type="dxa"/>
            <w:tcBorders>
              <w:top w:val="nil"/>
              <w:left w:val="single" w:sz="4" w:space="0" w:color="000000"/>
              <w:bottom w:val="single" w:sz="4" w:space="0" w:color="000000"/>
              <w:right w:val="single" w:sz="4" w:space="0" w:color="000000"/>
            </w:tcBorders>
          </w:tcPr>
          <w:p w14:paraId="6F28B588" w14:textId="77777777" w:rsidR="00925913" w:rsidRDefault="00477365">
            <w:pPr>
              <w:spacing w:after="0" w:line="259" w:lineRule="auto"/>
              <w:ind w:left="0" w:right="97" w:firstLine="0"/>
              <w:jc w:val="right"/>
            </w:pPr>
            <w:r>
              <w:lastRenderedPageBreak/>
              <w:t xml:space="preserve">-20,725 </w:t>
            </w:r>
          </w:p>
        </w:tc>
        <w:tc>
          <w:tcPr>
            <w:tcW w:w="6147" w:type="dxa"/>
            <w:gridSpan w:val="3"/>
            <w:vMerge w:val="restart"/>
            <w:tcBorders>
              <w:top w:val="nil"/>
              <w:left w:val="single" w:sz="4" w:space="0" w:color="000000"/>
              <w:bottom w:val="single" w:sz="4" w:space="0" w:color="000000"/>
              <w:right w:val="single" w:sz="4" w:space="0" w:color="000000"/>
            </w:tcBorders>
          </w:tcPr>
          <w:p w14:paraId="07C9077D" w14:textId="77777777" w:rsidR="00925913" w:rsidRDefault="00477365">
            <w:pPr>
              <w:tabs>
                <w:tab w:val="center" w:pos="1904"/>
              </w:tabs>
              <w:spacing w:after="0" w:line="259" w:lineRule="auto"/>
              <w:ind w:left="0" w:right="0" w:firstLine="0"/>
              <w:jc w:val="left"/>
            </w:pPr>
            <w:r>
              <w:t xml:space="preserve"> </w:t>
            </w:r>
            <w:r>
              <w:tab/>
              <w:t xml:space="preserve">Capital Grants and Contributions </w:t>
            </w:r>
          </w:p>
          <w:p w14:paraId="4630FB3C" w14:textId="77777777" w:rsidR="00925913" w:rsidRDefault="00477365">
            <w:pPr>
              <w:spacing w:after="0" w:line="259" w:lineRule="auto"/>
              <w:ind w:left="119" w:right="0" w:firstLine="0"/>
              <w:jc w:val="left"/>
            </w:pPr>
            <w:r>
              <w:t xml:space="preserve"> </w:t>
            </w:r>
            <w:r>
              <w:tab/>
              <w:t xml:space="preserve"> </w:t>
            </w:r>
          </w:p>
          <w:p w14:paraId="602308CF" w14:textId="77777777" w:rsidR="00925913" w:rsidRDefault="00477365">
            <w:pPr>
              <w:spacing w:after="0" w:line="259" w:lineRule="auto"/>
              <w:ind w:left="119" w:right="0" w:firstLine="0"/>
              <w:jc w:val="left"/>
            </w:pPr>
            <w:r>
              <w:t xml:space="preserve"> </w:t>
            </w:r>
            <w:r>
              <w:tab/>
              <w:t xml:space="preserve"> </w:t>
            </w:r>
          </w:p>
        </w:tc>
        <w:tc>
          <w:tcPr>
            <w:tcW w:w="1133" w:type="dxa"/>
            <w:tcBorders>
              <w:top w:val="nil"/>
              <w:left w:val="single" w:sz="4" w:space="0" w:color="000000"/>
              <w:bottom w:val="single" w:sz="4" w:space="0" w:color="000000"/>
              <w:right w:val="single" w:sz="4" w:space="0" w:color="000000"/>
            </w:tcBorders>
          </w:tcPr>
          <w:p w14:paraId="3B15C923" w14:textId="77777777" w:rsidR="00925913" w:rsidRDefault="00477365">
            <w:pPr>
              <w:spacing w:after="0" w:line="259" w:lineRule="auto"/>
              <w:ind w:left="0" w:right="95" w:firstLine="0"/>
              <w:jc w:val="right"/>
            </w:pPr>
            <w:r>
              <w:t xml:space="preserve">-19,043 </w:t>
            </w:r>
          </w:p>
        </w:tc>
      </w:tr>
      <w:tr w:rsidR="00925913" w14:paraId="79229C8B" w14:textId="77777777">
        <w:trPr>
          <w:trHeight w:val="240"/>
        </w:trPr>
        <w:tc>
          <w:tcPr>
            <w:tcW w:w="0" w:type="auto"/>
            <w:gridSpan w:val="2"/>
            <w:vMerge/>
            <w:tcBorders>
              <w:top w:val="nil"/>
              <w:left w:val="single" w:sz="4" w:space="0" w:color="000000"/>
              <w:bottom w:val="nil"/>
              <w:right w:val="single" w:sz="4" w:space="0" w:color="000000"/>
            </w:tcBorders>
          </w:tcPr>
          <w:p w14:paraId="1009CAAB"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62B0B479" w14:textId="77777777" w:rsidR="00925913" w:rsidRDefault="00477365">
            <w:pPr>
              <w:spacing w:after="0" w:line="259" w:lineRule="auto"/>
              <w:ind w:left="71" w:right="0" w:firstLine="0"/>
              <w:jc w:val="left"/>
            </w:pPr>
            <w:r>
              <w:t>-</w:t>
            </w:r>
            <w:r>
              <w:t xml:space="preserve">306,861 </w:t>
            </w:r>
          </w:p>
        </w:tc>
        <w:tc>
          <w:tcPr>
            <w:tcW w:w="0" w:type="auto"/>
            <w:gridSpan w:val="3"/>
            <w:vMerge/>
            <w:tcBorders>
              <w:top w:val="nil"/>
              <w:left w:val="single" w:sz="4" w:space="0" w:color="000000"/>
              <w:bottom w:val="nil"/>
              <w:right w:val="single" w:sz="4" w:space="0" w:color="000000"/>
            </w:tcBorders>
          </w:tcPr>
          <w:p w14:paraId="30086232"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4CABE2A4" w14:textId="77777777" w:rsidR="00925913" w:rsidRDefault="00477365">
            <w:pPr>
              <w:spacing w:after="0" w:line="259" w:lineRule="auto"/>
              <w:ind w:left="0" w:right="95" w:firstLine="0"/>
              <w:jc w:val="right"/>
            </w:pPr>
            <w:r>
              <w:t xml:space="preserve">-297,613 </w:t>
            </w:r>
          </w:p>
        </w:tc>
      </w:tr>
      <w:tr w:rsidR="00925913" w14:paraId="54259AC1" w14:textId="77777777">
        <w:trPr>
          <w:trHeight w:val="240"/>
        </w:trPr>
        <w:tc>
          <w:tcPr>
            <w:tcW w:w="0" w:type="auto"/>
            <w:gridSpan w:val="2"/>
            <w:vMerge/>
            <w:tcBorders>
              <w:top w:val="nil"/>
              <w:left w:val="single" w:sz="4" w:space="0" w:color="000000"/>
              <w:bottom w:val="nil"/>
              <w:right w:val="single" w:sz="4" w:space="0" w:color="000000"/>
            </w:tcBorders>
          </w:tcPr>
          <w:p w14:paraId="3FDC8113"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0950840E" w14:textId="77777777" w:rsidR="00925913" w:rsidRDefault="00477365">
            <w:pPr>
              <w:spacing w:after="0" w:line="259" w:lineRule="auto"/>
              <w:ind w:left="0" w:right="43" w:firstLine="0"/>
              <w:jc w:val="right"/>
            </w:pPr>
            <w:r>
              <w:t xml:space="preserve"> </w:t>
            </w:r>
          </w:p>
        </w:tc>
        <w:tc>
          <w:tcPr>
            <w:tcW w:w="0" w:type="auto"/>
            <w:gridSpan w:val="3"/>
            <w:vMerge/>
            <w:tcBorders>
              <w:top w:val="nil"/>
              <w:left w:val="single" w:sz="4" w:space="0" w:color="000000"/>
              <w:bottom w:val="single" w:sz="4" w:space="0" w:color="000000"/>
              <w:right w:val="single" w:sz="4" w:space="0" w:color="000000"/>
            </w:tcBorders>
          </w:tcPr>
          <w:p w14:paraId="70E6D1DE" w14:textId="77777777" w:rsidR="00925913" w:rsidRDefault="0092591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620E281C" w14:textId="77777777" w:rsidR="00925913" w:rsidRDefault="00477365">
            <w:pPr>
              <w:spacing w:after="0" w:line="259" w:lineRule="auto"/>
              <w:ind w:left="0" w:right="40" w:firstLine="0"/>
              <w:jc w:val="right"/>
            </w:pPr>
            <w:r>
              <w:t xml:space="preserve"> </w:t>
            </w:r>
          </w:p>
        </w:tc>
      </w:tr>
      <w:tr w:rsidR="00925913" w14:paraId="2DD5B55D" w14:textId="77777777">
        <w:trPr>
          <w:trHeight w:val="240"/>
        </w:trPr>
        <w:tc>
          <w:tcPr>
            <w:tcW w:w="0" w:type="auto"/>
            <w:gridSpan w:val="2"/>
            <w:vMerge/>
            <w:tcBorders>
              <w:top w:val="nil"/>
              <w:left w:val="single" w:sz="4" w:space="0" w:color="000000"/>
              <w:bottom w:val="nil"/>
              <w:right w:val="single" w:sz="4" w:space="0" w:color="000000"/>
            </w:tcBorders>
          </w:tcPr>
          <w:p w14:paraId="41AEBD1F"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679A3463" w14:textId="77777777" w:rsidR="00925913" w:rsidRDefault="00477365">
            <w:pPr>
              <w:spacing w:after="0" w:line="259" w:lineRule="auto"/>
              <w:ind w:left="0" w:right="97" w:firstLine="0"/>
              <w:jc w:val="right"/>
            </w:pPr>
            <w:r>
              <w:rPr>
                <w:b/>
              </w:rPr>
              <w:t>11,916</w:t>
            </w:r>
            <w:r>
              <w:rPr>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21D8A9E9" w14:textId="77777777" w:rsidR="00925913" w:rsidRDefault="00477365">
            <w:pPr>
              <w:tabs>
                <w:tab w:val="center" w:pos="1954"/>
              </w:tabs>
              <w:spacing w:after="0" w:line="259" w:lineRule="auto"/>
              <w:ind w:left="0" w:right="0" w:firstLine="0"/>
              <w:jc w:val="left"/>
            </w:pPr>
            <w:r>
              <w:rPr>
                <w:sz w:val="16"/>
              </w:rPr>
              <w:t xml:space="preserve"> </w:t>
            </w:r>
            <w:r>
              <w:rPr>
                <w:sz w:val="16"/>
              </w:rPr>
              <w:tab/>
            </w:r>
            <w:r>
              <w:rPr>
                <w:b/>
              </w:rPr>
              <w:t>Deficit on Provision of Services</w:t>
            </w:r>
            <w:r>
              <w:rPr>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FFB115C" w14:textId="77777777" w:rsidR="00925913" w:rsidRDefault="00477365">
            <w:pPr>
              <w:spacing w:after="0" w:line="259" w:lineRule="auto"/>
              <w:ind w:left="0" w:right="95" w:firstLine="0"/>
              <w:jc w:val="right"/>
            </w:pPr>
            <w:r>
              <w:rPr>
                <w:b/>
              </w:rPr>
              <w:t xml:space="preserve">5,413 </w:t>
            </w:r>
          </w:p>
        </w:tc>
      </w:tr>
      <w:tr w:rsidR="00925913" w14:paraId="0D95390B" w14:textId="77777777">
        <w:trPr>
          <w:trHeight w:val="700"/>
        </w:trPr>
        <w:tc>
          <w:tcPr>
            <w:tcW w:w="0" w:type="auto"/>
            <w:gridSpan w:val="2"/>
            <w:vMerge/>
            <w:tcBorders>
              <w:top w:val="nil"/>
              <w:left w:val="single" w:sz="4" w:space="0" w:color="000000"/>
              <w:bottom w:val="nil"/>
              <w:right w:val="single" w:sz="4" w:space="0" w:color="000000"/>
            </w:tcBorders>
          </w:tcPr>
          <w:p w14:paraId="7A9B7A70"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9B509BB" w14:textId="77777777" w:rsidR="00925913" w:rsidRDefault="00477365">
            <w:pPr>
              <w:spacing w:after="0" w:line="259" w:lineRule="auto"/>
              <w:ind w:left="0" w:right="43" w:firstLine="0"/>
              <w:jc w:val="right"/>
            </w:pPr>
            <w:r>
              <w:rPr>
                <w:b/>
              </w:rPr>
              <w:t xml:space="preserve"> </w:t>
            </w:r>
          </w:p>
          <w:p w14:paraId="71432C43" w14:textId="77777777" w:rsidR="00925913" w:rsidRDefault="00477365">
            <w:pPr>
              <w:spacing w:after="0" w:line="259" w:lineRule="auto"/>
              <w:ind w:left="0" w:right="97" w:firstLine="0"/>
              <w:jc w:val="right"/>
            </w:pPr>
            <w:r>
              <w:t xml:space="preserve">-111 </w:t>
            </w:r>
          </w:p>
          <w:p w14:paraId="390604AB" w14:textId="77777777" w:rsidR="00925913" w:rsidRDefault="00477365">
            <w:pPr>
              <w:spacing w:after="0" w:line="259" w:lineRule="auto"/>
              <w:ind w:left="0" w:right="43" w:firstLine="0"/>
              <w:jc w:val="right"/>
            </w:pPr>
            <w:r>
              <w:rPr>
                <w:b/>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36EDF78D" w14:textId="77777777" w:rsidR="00925913" w:rsidRDefault="00477365">
            <w:pPr>
              <w:spacing w:after="0" w:line="259" w:lineRule="auto"/>
              <w:ind w:left="119" w:right="0" w:firstLine="0"/>
              <w:jc w:val="left"/>
            </w:pPr>
            <w:r>
              <w:t xml:space="preserve"> </w:t>
            </w:r>
            <w:r>
              <w:tab/>
            </w:r>
            <w:r>
              <w:rPr>
                <w:b/>
              </w:rPr>
              <w:t xml:space="preserve"> </w:t>
            </w:r>
          </w:p>
          <w:p w14:paraId="623EB77C" w14:textId="77777777" w:rsidR="00925913" w:rsidRDefault="00477365">
            <w:pPr>
              <w:tabs>
                <w:tab w:val="center" w:pos="837"/>
              </w:tabs>
              <w:spacing w:after="0" w:line="259" w:lineRule="auto"/>
              <w:ind w:left="0" w:right="0" w:firstLine="0"/>
              <w:jc w:val="left"/>
            </w:pPr>
            <w:r>
              <w:t xml:space="preserve"> </w:t>
            </w:r>
            <w:r>
              <w:tab/>
              <w:t xml:space="preserve">Taxation  </w:t>
            </w:r>
          </w:p>
          <w:p w14:paraId="1B11F308" w14:textId="77777777" w:rsidR="00925913" w:rsidRDefault="00477365">
            <w:pPr>
              <w:spacing w:after="0" w:line="259" w:lineRule="auto"/>
              <w:ind w:left="119" w:right="0" w:firstLine="0"/>
              <w:jc w:val="left"/>
            </w:pPr>
            <w:r>
              <w:t xml:space="preserve"> </w:t>
            </w:r>
            <w:r>
              <w:tab/>
            </w:r>
            <w:r>
              <w:rPr>
                <w:b/>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AA52B5D" w14:textId="77777777" w:rsidR="00925913" w:rsidRDefault="00477365">
            <w:pPr>
              <w:spacing w:after="0" w:line="259" w:lineRule="auto"/>
              <w:ind w:left="0" w:right="40" w:firstLine="0"/>
              <w:jc w:val="right"/>
            </w:pPr>
            <w:r>
              <w:t xml:space="preserve"> </w:t>
            </w:r>
          </w:p>
          <w:p w14:paraId="4D7D3DC4" w14:textId="77777777" w:rsidR="00925913" w:rsidRDefault="00477365">
            <w:pPr>
              <w:spacing w:after="0" w:line="259" w:lineRule="auto"/>
              <w:ind w:left="0" w:right="95" w:firstLine="0"/>
              <w:jc w:val="right"/>
            </w:pPr>
            <w:r>
              <w:t xml:space="preserve">15 </w:t>
            </w:r>
          </w:p>
          <w:p w14:paraId="58B75DC5" w14:textId="77777777" w:rsidR="00925913" w:rsidRDefault="00477365">
            <w:pPr>
              <w:spacing w:after="0" w:line="259" w:lineRule="auto"/>
              <w:ind w:left="0" w:right="40" w:firstLine="0"/>
              <w:jc w:val="right"/>
            </w:pPr>
            <w:r>
              <w:t xml:space="preserve"> </w:t>
            </w:r>
          </w:p>
        </w:tc>
      </w:tr>
      <w:tr w:rsidR="00925913" w14:paraId="21828242" w14:textId="77777777">
        <w:trPr>
          <w:trHeight w:val="241"/>
        </w:trPr>
        <w:tc>
          <w:tcPr>
            <w:tcW w:w="0" w:type="auto"/>
            <w:gridSpan w:val="2"/>
            <w:vMerge/>
            <w:tcBorders>
              <w:top w:val="nil"/>
              <w:left w:val="single" w:sz="4" w:space="0" w:color="000000"/>
              <w:bottom w:val="single" w:sz="4" w:space="0" w:color="000000"/>
              <w:right w:val="single" w:sz="4" w:space="0" w:color="000000"/>
            </w:tcBorders>
          </w:tcPr>
          <w:p w14:paraId="30BA12BE"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6D6DE241" w14:textId="77777777" w:rsidR="00925913" w:rsidRDefault="00477365">
            <w:pPr>
              <w:spacing w:after="0" w:line="259" w:lineRule="auto"/>
              <w:ind w:left="0" w:right="97" w:firstLine="0"/>
              <w:jc w:val="right"/>
            </w:pPr>
            <w:r>
              <w:rPr>
                <w:b/>
              </w:rPr>
              <w:t xml:space="preserve">11,805 </w:t>
            </w:r>
          </w:p>
        </w:tc>
        <w:tc>
          <w:tcPr>
            <w:tcW w:w="6147" w:type="dxa"/>
            <w:gridSpan w:val="3"/>
            <w:tcBorders>
              <w:top w:val="single" w:sz="4" w:space="0" w:color="000000"/>
              <w:left w:val="single" w:sz="4" w:space="0" w:color="000000"/>
              <w:bottom w:val="single" w:sz="4" w:space="0" w:color="000000"/>
              <w:right w:val="single" w:sz="4" w:space="0" w:color="000000"/>
            </w:tcBorders>
          </w:tcPr>
          <w:p w14:paraId="2B8DD2A6" w14:textId="77777777" w:rsidR="00925913" w:rsidRDefault="00477365">
            <w:pPr>
              <w:tabs>
                <w:tab w:val="center" w:pos="1087"/>
              </w:tabs>
              <w:spacing w:after="0" w:line="259" w:lineRule="auto"/>
              <w:ind w:left="0" w:right="0" w:firstLine="0"/>
              <w:jc w:val="left"/>
            </w:pPr>
            <w:r>
              <w:t xml:space="preserve"> </w:t>
            </w:r>
            <w:r>
              <w:tab/>
            </w:r>
            <w:r>
              <w:rPr>
                <w:b/>
              </w:rPr>
              <w:t xml:space="preserve">Group Deficit </w:t>
            </w:r>
          </w:p>
        </w:tc>
        <w:tc>
          <w:tcPr>
            <w:tcW w:w="1133" w:type="dxa"/>
            <w:tcBorders>
              <w:top w:val="single" w:sz="4" w:space="0" w:color="000000"/>
              <w:left w:val="single" w:sz="4" w:space="0" w:color="000000"/>
              <w:bottom w:val="single" w:sz="4" w:space="0" w:color="000000"/>
              <w:right w:val="single" w:sz="4" w:space="0" w:color="000000"/>
            </w:tcBorders>
          </w:tcPr>
          <w:p w14:paraId="7AD6E7AB" w14:textId="77777777" w:rsidR="00925913" w:rsidRDefault="00477365">
            <w:pPr>
              <w:spacing w:after="0" w:line="259" w:lineRule="auto"/>
              <w:ind w:left="0" w:right="95" w:firstLine="0"/>
              <w:jc w:val="right"/>
            </w:pPr>
            <w:r>
              <w:rPr>
                <w:b/>
              </w:rPr>
              <w:t xml:space="preserve">5,428 </w:t>
            </w:r>
          </w:p>
        </w:tc>
      </w:tr>
    </w:tbl>
    <w:p w14:paraId="26CBF0A0"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78DAEB02"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0176B779"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4269474B"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5BE0D3C6"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5B293BD4"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tbl>
      <w:tblPr>
        <w:tblStyle w:val="TableGrid"/>
        <w:tblW w:w="10511" w:type="dxa"/>
        <w:tblInd w:w="-164" w:type="dxa"/>
        <w:tblCellMar>
          <w:top w:w="3" w:type="dxa"/>
          <w:left w:w="108" w:type="dxa"/>
          <w:bottom w:w="0" w:type="dxa"/>
          <w:right w:w="11" w:type="dxa"/>
        </w:tblCellMar>
        <w:tblLook w:val="04A0" w:firstRow="1" w:lastRow="0" w:firstColumn="1" w:lastColumn="0" w:noHBand="0" w:noVBand="1"/>
      </w:tblPr>
      <w:tblGrid>
        <w:gridCol w:w="1076"/>
        <w:gridCol w:w="1077"/>
        <w:gridCol w:w="1078"/>
        <w:gridCol w:w="3800"/>
        <w:gridCol w:w="1076"/>
        <w:gridCol w:w="1271"/>
        <w:gridCol w:w="1133"/>
      </w:tblGrid>
      <w:tr w:rsidR="00925913" w14:paraId="68DC6D88" w14:textId="77777777">
        <w:trPr>
          <w:trHeight w:val="239"/>
        </w:trPr>
        <w:tc>
          <w:tcPr>
            <w:tcW w:w="2153" w:type="dxa"/>
            <w:gridSpan w:val="2"/>
            <w:tcBorders>
              <w:top w:val="single" w:sz="4" w:space="0" w:color="000000"/>
              <w:left w:val="single" w:sz="4" w:space="0" w:color="000000"/>
              <w:bottom w:val="single" w:sz="4" w:space="0" w:color="000000"/>
              <w:right w:val="nil"/>
            </w:tcBorders>
            <w:shd w:val="clear" w:color="auto" w:fill="FFCC99"/>
          </w:tcPr>
          <w:p w14:paraId="57E9193E" w14:textId="77777777" w:rsidR="00925913" w:rsidRDefault="00477365">
            <w:pPr>
              <w:spacing w:after="0" w:line="259" w:lineRule="auto"/>
              <w:ind w:left="0" w:right="55" w:firstLine="0"/>
              <w:jc w:val="right"/>
            </w:pPr>
            <w:r>
              <w:t xml:space="preserve">2020/2021 </w:t>
            </w:r>
          </w:p>
        </w:tc>
        <w:tc>
          <w:tcPr>
            <w:tcW w:w="1078" w:type="dxa"/>
            <w:tcBorders>
              <w:top w:val="single" w:sz="4" w:space="0" w:color="000000"/>
              <w:left w:val="nil"/>
              <w:bottom w:val="single" w:sz="4" w:space="0" w:color="000000"/>
              <w:right w:val="single" w:sz="4" w:space="0" w:color="000000"/>
            </w:tcBorders>
            <w:shd w:val="clear" w:color="auto" w:fill="FFCC99"/>
          </w:tcPr>
          <w:p w14:paraId="247A4893" w14:textId="77777777" w:rsidR="00925913" w:rsidRDefault="00925913">
            <w:pPr>
              <w:spacing w:after="160" w:line="259" w:lineRule="auto"/>
              <w:ind w:left="0" w:right="0" w:firstLine="0"/>
              <w:jc w:val="left"/>
            </w:pPr>
          </w:p>
        </w:tc>
        <w:tc>
          <w:tcPr>
            <w:tcW w:w="3800" w:type="dxa"/>
            <w:tcBorders>
              <w:top w:val="single" w:sz="4" w:space="0" w:color="000000"/>
              <w:left w:val="single" w:sz="4" w:space="0" w:color="000000"/>
              <w:bottom w:val="nil"/>
              <w:right w:val="single" w:sz="4" w:space="0" w:color="000000"/>
            </w:tcBorders>
            <w:shd w:val="clear" w:color="auto" w:fill="FFCC99"/>
          </w:tcPr>
          <w:p w14:paraId="023EFC35" w14:textId="77777777" w:rsidR="00925913" w:rsidRDefault="00477365">
            <w:pPr>
              <w:spacing w:after="0" w:line="259" w:lineRule="auto"/>
              <w:ind w:left="0" w:right="0" w:firstLine="0"/>
              <w:jc w:val="left"/>
            </w:pPr>
            <w:r>
              <w:rPr>
                <w:sz w:val="16"/>
              </w:rPr>
              <w:t>Continued from previous page</w:t>
            </w:r>
            <w:r>
              <w:rPr>
                <w:b/>
                <w:sz w:val="16"/>
              </w:rPr>
              <w:t xml:space="preserve"> </w:t>
            </w:r>
          </w:p>
        </w:tc>
        <w:tc>
          <w:tcPr>
            <w:tcW w:w="2347" w:type="dxa"/>
            <w:gridSpan w:val="2"/>
            <w:tcBorders>
              <w:top w:val="single" w:sz="4" w:space="0" w:color="000000"/>
              <w:left w:val="single" w:sz="4" w:space="0" w:color="000000"/>
              <w:bottom w:val="single" w:sz="4" w:space="0" w:color="000000"/>
              <w:right w:val="nil"/>
            </w:tcBorders>
            <w:shd w:val="clear" w:color="auto" w:fill="FFCC99"/>
          </w:tcPr>
          <w:p w14:paraId="455E37B3" w14:textId="77777777" w:rsidR="00925913" w:rsidRDefault="00477365">
            <w:pPr>
              <w:spacing w:after="0" w:line="259" w:lineRule="auto"/>
              <w:ind w:left="0" w:right="122" w:firstLine="0"/>
              <w:jc w:val="right"/>
            </w:pPr>
            <w:r>
              <w:t xml:space="preserve">2021/2022 </w:t>
            </w:r>
          </w:p>
        </w:tc>
        <w:tc>
          <w:tcPr>
            <w:tcW w:w="1133" w:type="dxa"/>
            <w:tcBorders>
              <w:top w:val="single" w:sz="4" w:space="0" w:color="000000"/>
              <w:left w:val="nil"/>
              <w:bottom w:val="single" w:sz="4" w:space="0" w:color="000000"/>
              <w:right w:val="single" w:sz="4" w:space="0" w:color="000000"/>
            </w:tcBorders>
            <w:shd w:val="clear" w:color="auto" w:fill="FFCC99"/>
          </w:tcPr>
          <w:p w14:paraId="4A8B9B95" w14:textId="77777777" w:rsidR="00925913" w:rsidRDefault="00925913">
            <w:pPr>
              <w:spacing w:after="160" w:line="259" w:lineRule="auto"/>
              <w:ind w:left="0" w:right="0" w:firstLine="0"/>
              <w:jc w:val="left"/>
            </w:pPr>
          </w:p>
        </w:tc>
      </w:tr>
      <w:tr w:rsidR="00925913" w14:paraId="004D3EB6" w14:textId="77777777">
        <w:trPr>
          <w:trHeight w:val="215"/>
        </w:trPr>
        <w:tc>
          <w:tcPr>
            <w:tcW w:w="1076" w:type="dxa"/>
            <w:tcBorders>
              <w:top w:val="single" w:sz="4" w:space="0" w:color="000000"/>
              <w:left w:val="single" w:sz="4" w:space="0" w:color="000000"/>
              <w:bottom w:val="nil"/>
              <w:right w:val="single" w:sz="4" w:space="0" w:color="000000"/>
            </w:tcBorders>
            <w:shd w:val="clear" w:color="auto" w:fill="FFCC99"/>
          </w:tcPr>
          <w:p w14:paraId="6B62E268" w14:textId="77777777" w:rsidR="00925913" w:rsidRDefault="00477365">
            <w:pPr>
              <w:spacing w:after="0" w:line="259" w:lineRule="auto"/>
              <w:ind w:left="0" w:right="101" w:firstLine="0"/>
              <w:jc w:val="center"/>
            </w:pPr>
            <w:r>
              <w:rPr>
                <w:sz w:val="16"/>
              </w:rPr>
              <w:t xml:space="preserve">Gross </w:t>
            </w:r>
          </w:p>
        </w:tc>
        <w:tc>
          <w:tcPr>
            <w:tcW w:w="1077" w:type="dxa"/>
            <w:tcBorders>
              <w:top w:val="single" w:sz="4" w:space="0" w:color="000000"/>
              <w:left w:val="single" w:sz="4" w:space="0" w:color="000000"/>
              <w:bottom w:val="nil"/>
              <w:right w:val="single" w:sz="4" w:space="0" w:color="000000"/>
            </w:tcBorders>
            <w:shd w:val="clear" w:color="auto" w:fill="FFCC99"/>
          </w:tcPr>
          <w:p w14:paraId="4B948E1E" w14:textId="77777777" w:rsidR="00925913" w:rsidRDefault="00477365">
            <w:pPr>
              <w:spacing w:after="0" w:line="259" w:lineRule="auto"/>
              <w:ind w:left="0" w:right="99"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1D1CE2C0" w14:textId="77777777" w:rsidR="00925913" w:rsidRDefault="00477365">
            <w:pPr>
              <w:spacing w:after="0" w:line="259" w:lineRule="auto"/>
              <w:ind w:left="0" w:right="100" w:firstLine="0"/>
              <w:jc w:val="center"/>
            </w:pPr>
            <w:r>
              <w:rPr>
                <w:sz w:val="16"/>
              </w:rPr>
              <w:t xml:space="preserve">Net </w:t>
            </w:r>
          </w:p>
        </w:tc>
        <w:tc>
          <w:tcPr>
            <w:tcW w:w="3800" w:type="dxa"/>
            <w:tcBorders>
              <w:top w:val="nil"/>
              <w:left w:val="single" w:sz="4" w:space="0" w:color="000000"/>
              <w:bottom w:val="nil"/>
              <w:right w:val="single" w:sz="4" w:space="0" w:color="000000"/>
            </w:tcBorders>
            <w:shd w:val="clear" w:color="auto" w:fill="FFCC99"/>
          </w:tcPr>
          <w:p w14:paraId="7833AF05" w14:textId="77777777" w:rsidR="00925913" w:rsidRDefault="00477365">
            <w:pPr>
              <w:spacing w:after="0" w:line="259" w:lineRule="auto"/>
              <w:ind w:left="119" w:right="0" w:firstLine="0"/>
              <w:jc w:val="left"/>
            </w:pPr>
            <w:r>
              <w:t xml:space="preserve"> </w:t>
            </w:r>
            <w:r>
              <w:tab/>
            </w:r>
            <w:r>
              <w:rPr>
                <w:b/>
              </w:rPr>
              <w:t xml:space="preserve"> </w:t>
            </w:r>
          </w:p>
        </w:tc>
        <w:tc>
          <w:tcPr>
            <w:tcW w:w="1076" w:type="dxa"/>
            <w:tcBorders>
              <w:top w:val="single" w:sz="4" w:space="0" w:color="000000"/>
              <w:left w:val="single" w:sz="4" w:space="0" w:color="000000"/>
              <w:bottom w:val="nil"/>
              <w:right w:val="single" w:sz="4" w:space="0" w:color="000000"/>
            </w:tcBorders>
            <w:shd w:val="clear" w:color="auto" w:fill="FFCC99"/>
          </w:tcPr>
          <w:p w14:paraId="71CE59C2" w14:textId="77777777" w:rsidR="00925913" w:rsidRDefault="00477365">
            <w:pPr>
              <w:spacing w:after="0" w:line="259" w:lineRule="auto"/>
              <w:ind w:left="0" w:right="98" w:firstLine="0"/>
              <w:jc w:val="center"/>
            </w:pPr>
            <w:r>
              <w:rPr>
                <w:sz w:val="16"/>
              </w:rPr>
              <w:t xml:space="preserve">Gross </w:t>
            </w:r>
          </w:p>
        </w:tc>
        <w:tc>
          <w:tcPr>
            <w:tcW w:w="1271" w:type="dxa"/>
            <w:tcBorders>
              <w:top w:val="single" w:sz="4" w:space="0" w:color="000000"/>
              <w:left w:val="single" w:sz="4" w:space="0" w:color="000000"/>
              <w:bottom w:val="nil"/>
              <w:right w:val="single" w:sz="4" w:space="0" w:color="000000"/>
            </w:tcBorders>
            <w:shd w:val="clear" w:color="auto" w:fill="FFCC99"/>
          </w:tcPr>
          <w:p w14:paraId="14566CED" w14:textId="77777777" w:rsidR="00925913" w:rsidRDefault="00477365">
            <w:pPr>
              <w:spacing w:after="0" w:line="259" w:lineRule="auto"/>
              <w:ind w:left="0" w:right="100" w:firstLine="0"/>
              <w:jc w:val="center"/>
            </w:pPr>
            <w:r>
              <w:rPr>
                <w:sz w:val="16"/>
              </w:rPr>
              <w:t xml:space="preserve">Gross </w:t>
            </w:r>
          </w:p>
        </w:tc>
        <w:tc>
          <w:tcPr>
            <w:tcW w:w="1133" w:type="dxa"/>
            <w:tcBorders>
              <w:top w:val="single" w:sz="4" w:space="0" w:color="000000"/>
              <w:left w:val="single" w:sz="4" w:space="0" w:color="000000"/>
              <w:bottom w:val="nil"/>
              <w:right w:val="single" w:sz="4" w:space="0" w:color="000000"/>
            </w:tcBorders>
            <w:shd w:val="clear" w:color="auto" w:fill="FFCC99"/>
          </w:tcPr>
          <w:p w14:paraId="529D86E7" w14:textId="77777777" w:rsidR="00925913" w:rsidRDefault="00477365">
            <w:pPr>
              <w:spacing w:after="0" w:line="259" w:lineRule="auto"/>
              <w:ind w:left="0" w:right="96" w:firstLine="0"/>
              <w:jc w:val="center"/>
            </w:pPr>
            <w:r>
              <w:rPr>
                <w:sz w:val="16"/>
              </w:rPr>
              <w:t xml:space="preserve">Net </w:t>
            </w:r>
          </w:p>
        </w:tc>
      </w:tr>
      <w:tr w:rsidR="00925913" w14:paraId="59072383" w14:textId="77777777">
        <w:trPr>
          <w:trHeight w:val="392"/>
        </w:trPr>
        <w:tc>
          <w:tcPr>
            <w:tcW w:w="1076" w:type="dxa"/>
            <w:tcBorders>
              <w:top w:val="nil"/>
              <w:left w:val="single" w:sz="4" w:space="0" w:color="000000"/>
              <w:bottom w:val="single" w:sz="4" w:space="0" w:color="000000"/>
              <w:right w:val="single" w:sz="4" w:space="0" w:color="000000"/>
            </w:tcBorders>
            <w:shd w:val="clear" w:color="auto" w:fill="FFCC99"/>
          </w:tcPr>
          <w:p w14:paraId="2E6B8A16" w14:textId="77777777" w:rsidR="00925913" w:rsidRDefault="00477365">
            <w:pPr>
              <w:spacing w:after="0" w:line="259" w:lineRule="auto"/>
              <w:ind w:left="2" w:right="0" w:firstLine="0"/>
              <w:jc w:val="left"/>
            </w:pPr>
            <w:r>
              <w:rPr>
                <w:sz w:val="16"/>
              </w:rPr>
              <w:t xml:space="preserve">Expenditure </w:t>
            </w:r>
          </w:p>
        </w:tc>
        <w:tc>
          <w:tcPr>
            <w:tcW w:w="1077" w:type="dxa"/>
            <w:tcBorders>
              <w:top w:val="nil"/>
              <w:left w:val="single" w:sz="4" w:space="0" w:color="000000"/>
              <w:bottom w:val="single" w:sz="4" w:space="0" w:color="000000"/>
              <w:right w:val="single" w:sz="4" w:space="0" w:color="000000"/>
            </w:tcBorders>
            <w:shd w:val="clear" w:color="auto" w:fill="FFCC99"/>
          </w:tcPr>
          <w:p w14:paraId="6E9D29C9" w14:textId="77777777" w:rsidR="00925913" w:rsidRDefault="00477365">
            <w:pPr>
              <w:spacing w:after="0" w:line="259" w:lineRule="auto"/>
              <w:ind w:left="0" w:right="99" w:firstLine="0"/>
              <w:jc w:val="center"/>
            </w:pPr>
            <w:r>
              <w:rPr>
                <w:sz w:val="16"/>
              </w:rPr>
              <w:t xml:space="preserve">Income </w:t>
            </w:r>
          </w:p>
        </w:tc>
        <w:tc>
          <w:tcPr>
            <w:tcW w:w="1078" w:type="dxa"/>
            <w:tcBorders>
              <w:top w:val="nil"/>
              <w:left w:val="single" w:sz="4" w:space="0" w:color="000000"/>
              <w:bottom w:val="single" w:sz="4" w:space="0" w:color="000000"/>
              <w:right w:val="single" w:sz="4" w:space="0" w:color="000000"/>
            </w:tcBorders>
            <w:shd w:val="clear" w:color="auto" w:fill="FFCC99"/>
          </w:tcPr>
          <w:p w14:paraId="1E58EA4D" w14:textId="77777777" w:rsidR="00925913" w:rsidRDefault="00477365">
            <w:pPr>
              <w:spacing w:after="0" w:line="259" w:lineRule="auto"/>
              <w:ind w:left="0" w:right="37" w:firstLine="0"/>
              <w:jc w:val="center"/>
            </w:pPr>
            <w:r>
              <w:rPr>
                <w:sz w:val="16"/>
              </w:rPr>
              <w:t xml:space="preserve">Expenditure / Income (-) </w:t>
            </w:r>
          </w:p>
        </w:tc>
        <w:tc>
          <w:tcPr>
            <w:tcW w:w="3800" w:type="dxa"/>
            <w:tcBorders>
              <w:top w:val="nil"/>
              <w:left w:val="single" w:sz="4" w:space="0" w:color="000000"/>
              <w:bottom w:val="single" w:sz="4" w:space="0" w:color="000000"/>
              <w:right w:val="single" w:sz="4" w:space="0" w:color="000000"/>
            </w:tcBorders>
            <w:shd w:val="clear" w:color="auto" w:fill="FFCC99"/>
          </w:tcPr>
          <w:p w14:paraId="54213D33" w14:textId="77777777" w:rsidR="00925913" w:rsidRDefault="00477365">
            <w:pPr>
              <w:spacing w:after="0" w:line="259" w:lineRule="auto"/>
              <w:ind w:left="0" w:right="0" w:firstLine="0"/>
              <w:jc w:val="left"/>
            </w:pPr>
            <w:r>
              <w:rPr>
                <w:b/>
              </w:rPr>
              <w:t xml:space="preserve"> </w:t>
            </w:r>
            <w:r>
              <w:rPr>
                <w:b/>
              </w:rPr>
              <w:tab/>
            </w:r>
            <w:r>
              <w:t xml:space="preserve"> </w:t>
            </w:r>
          </w:p>
        </w:tc>
        <w:tc>
          <w:tcPr>
            <w:tcW w:w="1076" w:type="dxa"/>
            <w:tcBorders>
              <w:top w:val="nil"/>
              <w:left w:val="single" w:sz="4" w:space="0" w:color="000000"/>
              <w:bottom w:val="single" w:sz="4" w:space="0" w:color="000000"/>
              <w:right w:val="single" w:sz="4" w:space="0" w:color="000000"/>
            </w:tcBorders>
            <w:shd w:val="clear" w:color="auto" w:fill="FFCC99"/>
          </w:tcPr>
          <w:p w14:paraId="1A35B455" w14:textId="77777777" w:rsidR="00925913" w:rsidRDefault="00477365">
            <w:pPr>
              <w:spacing w:after="0" w:line="259" w:lineRule="auto"/>
              <w:ind w:left="4" w:right="0" w:firstLine="0"/>
              <w:jc w:val="left"/>
            </w:pPr>
            <w:r>
              <w:rPr>
                <w:sz w:val="16"/>
              </w:rPr>
              <w:t xml:space="preserve">Expenditure </w:t>
            </w:r>
          </w:p>
        </w:tc>
        <w:tc>
          <w:tcPr>
            <w:tcW w:w="1271" w:type="dxa"/>
            <w:tcBorders>
              <w:top w:val="nil"/>
              <w:left w:val="single" w:sz="4" w:space="0" w:color="000000"/>
              <w:bottom w:val="single" w:sz="4" w:space="0" w:color="000000"/>
              <w:right w:val="single" w:sz="4" w:space="0" w:color="000000"/>
            </w:tcBorders>
            <w:shd w:val="clear" w:color="auto" w:fill="FFCC99"/>
          </w:tcPr>
          <w:p w14:paraId="1953DC73" w14:textId="77777777" w:rsidR="00925913" w:rsidRDefault="00477365">
            <w:pPr>
              <w:spacing w:after="0" w:line="259" w:lineRule="auto"/>
              <w:ind w:left="0" w:right="98" w:firstLine="0"/>
              <w:jc w:val="center"/>
            </w:pPr>
            <w:r>
              <w:rPr>
                <w:sz w:val="16"/>
              </w:rPr>
              <w:t xml:space="preserve">Income </w:t>
            </w:r>
          </w:p>
        </w:tc>
        <w:tc>
          <w:tcPr>
            <w:tcW w:w="1133" w:type="dxa"/>
            <w:tcBorders>
              <w:top w:val="nil"/>
              <w:left w:val="single" w:sz="4" w:space="0" w:color="000000"/>
              <w:bottom w:val="single" w:sz="4" w:space="0" w:color="000000"/>
              <w:right w:val="single" w:sz="4" w:space="0" w:color="000000"/>
            </w:tcBorders>
            <w:shd w:val="clear" w:color="auto" w:fill="FFCC99"/>
          </w:tcPr>
          <w:p w14:paraId="413CEAC3" w14:textId="77777777" w:rsidR="00925913" w:rsidRDefault="00477365">
            <w:pPr>
              <w:spacing w:after="0" w:line="259" w:lineRule="auto"/>
              <w:ind w:left="10" w:right="62" w:firstLine="0"/>
              <w:jc w:val="center"/>
            </w:pPr>
            <w:r>
              <w:rPr>
                <w:sz w:val="16"/>
              </w:rPr>
              <w:t xml:space="preserve">Expenditure / Income (-) </w:t>
            </w:r>
          </w:p>
        </w:tc>
      </w:tr>
      <w:tr w:rsidR="00925913" w14:paraId="0D79FFEB" w14:textId="77777777">
        <w:trPr>
          <w:trHeight w:val="470"/>
        </w:trPr>
        <w:tc>
          <w:tcPr>
            <w:tcW w:w="2153" w:type="dxa"/>
            <w:gridSpan w:val="2"/>
            <w:tcBorders>
              <w:top w:val="single" w:sz="4" w:space="0" w:color="000000"/>
              <w:left w:val="single" w:sz="4" w:space="0" w:color="000000"/>
              <w:bottom w:val="nil"/>
              <w:right w:val="single" w:sz="4" w:space="0" w:color="000000"/>
            </w:tcBorders>
          </w:tcPr>
          <w:p w14:paraId="01EA4F48" w14:textId="77777777" w:rsidR="00925913" w:rsidRDefault="00477365">
            <w:pPr>
              <w:spacing w:after="0" w:line="259" w:lineRule="auto"/>
              <w:ind w:left="388" w:right="0" w:firstLine="0"/>
              <w:jc w:val="center"/>
            </w:pPr>
            <w:r>
              <w:rPr>
                <w:b/>
              </w:rPr>
              <w:t xml:space="preserve"> </w:t>
            </w:r>
            <w:r>
              <w:rPr>
                <w:b/>
              </w:rPr>
              <w:tab/>
            </w:r>
            <w:r>
              <w:t xml:space="preserve"> </w:t>
            </w:r>
          </w:p>
          <w:p w14:paraId="14F025D8" w14:textId="77777777" w:rsidR="00925913" w:rsidRDefault="00477365">
            <w:pPr>
              <w:spacing w:after="0" w:line="259" w:lineRule="auto"/>
              <w:ind w:left="388" w:right="0" w:firstLine="0"/>
              <w:jc w:val="center"/>
            </w:pPr>
            <w:r>
              <w:rPr>
                <w:b/>
              </w:rPr>
              <w:t xml:space="preserve"> </w:t>
            </w:r>
            <w:r>
              <w:rPr>
                <w:b/>
              </w:rPr>
              <w:tab/>
            </w:r>
            <w:r>
              <w:t xml:space="preserve"> </w:t>
            </w:r>
          </w:p>
        </w:tc>
        <w:tc>
          <w:tcPr>
            <w:tcW w:w="1078" w:type="dxa"/>
            <w:tcBorders>
              <w:top w:val="single" w:sz="4" w:space="0" w:color="000000"/>
              <w:left w:val="single" w:sz="4" w:space="0" w:color="000000"/>
              <w:bottom w:val="nil"/>
              <w:right w:val="single" w:sz="4" w:space="0" w:color="000000"/>
            </w:tcBorders>
          </w:tcPr>
          <w:p w14:paraId="5BE89B26" w14:textId="77777777" w:rsidR="00925913" w:rsidRDefault="00477365">
            <w:pPr>
              <w:spacing w:after="0" w:line="259" w:lineRule="auto"/>
              <w:ind w:left="0" w:right="43" w:firstLine="0"/>
              <w:jc w:val="right"/>
            </w:pPr>
            <w:r>
              <w:t xml:space="preserve"> </w:t>
            </w:r>
          </w:p>
          <w:p w14:paraId="0594DCD2" w14:textId="77777777" w:rsidR="00925913" w:rsidRDefault="00477365">
            <w:pPr>
              <w:spacing w:after="0" w:line="259" w:lineRule="auto"/>
              <w:ind w:left="0" w:right="97" w:firstLine="0"/>
              <w:jc w:val="right"/>
            </w:pPr>
            <w:r>
              <w:t>-1,418</w:t>
            </w:r>
            <w:r>
              <w:rPr>
                <w:b/>
              </w:rPr>
              <w:t xml:space="preserve"> </w:t>
            </w:r>
          </w:p>
        </w:tc>
        <w:tc>
          <w:tcPr>
            <w:tcW w:w="6147" w:type="dxa"/>
            <w:gridSpan w:val="3"/>
            <w:tcBorders>
              <w:top w:val="single" w:sz="4" w:space="0" w:color="000000"/>
              <w:left w:val="single" w:sz="4" w:space="0" w:color="000000"/>
              <w:bottom w:val="nil"/>
              <w:right w:val="single" w:sz="4" w:space="0" w:color="000000"/>
            </w:tcBorders>
          </w:tcPr>
          <w:p w14:paraId="3AE819DD" w14:textId="77777777" w:rsidR="00925913" w:rsidRDefault="00477365">
            <w:pPr>
              <w:spacing w:after="0" w:line="259" w:lineRule="auto"/>
              <w:ind w:left="119" w:right="0" w:firstLine="0"/>
              <w:jc w:val="left"/>
            </w:pPr>
            <w:r>
              <w:t xml:space="preserve"> </w:t>
            </w:r>
            <w:r>
              <w:tab/>
              <w:t xml:space="preserve"> </w:t>
            </w:r>
          </w:p>
          <w:p w14:paraId="75350840" w14:textId="77777777" w:rsidR="00925913" w:rsidRDefault="00477365">
            <w:pPr>
              <w:tabs>
                <w:tab w:val="center" w:pos="2944"/>
              </w:tabs>
              <w:spacing w:after="0" w:line="259" w:lineRule="auto"/>
              <w:ind w:left="0" w:right="0" w:firstLine="0"/>
              <w:jc w:val="left"/>
            </w:pPr>
            <w:r>
              <w:t xml:space="preserve"> </w:t>
            </w:r>
            <w:r>
              <w:tab/>
              <w:t>Surplus (-) / Deficit on Revaluation of non-current assets</w:t>
            </w:r>
            <w:r>
              <w:rPr>
                <w:b/>
              </w:rPr>
              <w:t xml:space="preserve"> </w:t>
            </w:r>
          </w:p>
        </w:tc>
        <w:tc>
          <w:tcPr>
            <w:tcW w:w="1133" w:type="dxa"/>
            <w:tcBorders>
              <w:top w:val="single" w:sz="4" w:space="0" w:color="000000"/>
              <w:left w:val="single" w:sz="4" w:space="0" w:color="000000"/>
              <w:bottom w:val="nil"/>
              <w:right w:val="single" w:sz="4" w:space="0" w:color="000000"/>
            </w:tcBorders>
          </w:tcPr>
          <w:p w14:paraId="0E8A7EB5" w14:textId="77777777" w:rsidR="00925913" w:rsidRDefault="00477365">
            <w:pPr>
              <w:spacing w:after="0" w:line="259" w:lineRule="auto"/>
              <w:ind w:left="0" w:right="40" w:firstLine="0"/>
              <w:jc w:val="right"/>
            </w:pPr>
            <w:r>
              <w:t xml:space="preserve"> </w:t>
            </w:r>
          </w:p>
          <w:p w14:paraId="722B982E" w14:textId="77777777" w:rsidR="00925913" w:rsidRDefault="00477365">
            <w:pPr>
              <w:spacing w:after="0" w:line="259" w:lineRule="auto"/>
              <w:ind w:left="0" w:right="95" w:firstLine="0"/>
              <w:jc w:val="right"/>
            </w:pPr>
            <w:r>
              <w:t xml:space="preserve">-24,591 </w:t>
            </w:r>
          </w:p>
        </w:tc>
      </w:tr>
      <w:tr w:rsidR="00925913" w14:paraId="231983DA" w14:textId="77777777">
        <w:trPr>
          <w:trHeight w:val="230"/>
        </w:trPr>
        <w:tc>
          <w:tcPr>
            <w:tcW w:w="2153" w:type="dxa"/>
            <w:gridSpan w:val="2"/>
            <w:tcBorders>
              <w:top w:val="nil"/>
              <w:left w:val="single" w:sz="4" w:space="0" w:color="000000"/>
              <w:bottom w:val="nil"/>
              <w:right w:val="single" w:sz="4" w:space="0" w:color="000000"/>
            </w:tcBorders>
          </w:tcPr>
          <w:p w14:paraId="1C5BA0BB"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231EEEB" w14:textId="77777777" w:rsidR="00925913" w:rsidRDefault="00477365">
            <w:pPr>
              <w:spacing w:after="0" w:line="259" w:lineRule="auto"/>
              <w:ind w:left="0" w:right="97" w:firstLine="0"/>
              <w:jc w:val="right"/>
            </w:pPr>
            <w:r>
              <w:t xml:space="preserve">31,659 </w:t>
            </w:r>
          </w:p>
        </w:tc>
        <w:tc>
          <w:tcPr>
            <w:tcW w:w="6147" w:type="dxa"/>
            <w:gridSpan w:val="3"/>
            <w:tcBorders>
              <w:top w:val="nil"/>
              <w:left w:val="single" w:sz="4" w:space="0" w:color="000000"/>
              <w:bottom w:val="nil"/>
              <w:right w:val="single" w:sz="4" w:space="0" w:color="000000"/>
            </w:tcBorders>
          </w:tcPr>
          <w:p w14:paraId="50A75DB3" w14:textId="77777777" w:rsidR="00925913" w:rsidRDefault="00477365">
            <w:pPr>
              <w:tabs>
                <w:tab w:val="center" w:pos="2760"/>
              </w:tabs>
              <w:spacing w:after="0" w:line="259" w:lineRule="auto"/>
              <w:ind w:left="0" w:right="0" w:firstLine="0"/>
              <w:jc w:val="left"/>
            </w:pPr>
            <w:r>
              <w:t xml:space="preserve"> </w:t>
            </w:r>
            <w:r>
              <w:tab/>
              <w:t>Re-</w:t>
            </w:r>
            <w:r>
              <w:t xml:space="preserve">measurement of the Net Defined Benefit Liability </w:t>
            </w:r>
          </w:p>
        </w:tc>
        <w:tc>
          <w:tcPr>
            <w:tcW w:w="1133" w:type="dxa"/>
            <w:tcBorders>
              <w:top w:val="nil"/>
              <w:left w:val="single" w:sz="4" w:space="0" w:color="000000"/>
              <w:bottom w:val="nil"/>
              <w:right w:val="single" w:sz="4" w:space="0" w:color="000000"/>
            </w:tcBorders>
          </w:tcPr>
          <w:p w14:paraId="3FC27BF0" w14:textId="77777777" w:rsidR="00925913" w:rsidRDefault="00477365">
            <w:pPr>
              <w:spacing w:after="0" w:line="259" w:lineRule="auto"/>
              <w:ind w:left="0" w:right="95" w:firstLine="0"/>
              <w:jc w:val="right"/>
            </w:pPr>
            <w:r>
              <w:t xml:space="preserve">-58,455 </w:t>
            </w:r>
          </w:p>
        </w:tc>
      </w:tr>
      <w:tr w:rsidR="00925913" w14:paraId="6E21408C" w14:textId="77777777">
        <w:trPr>
          <w:trHeight w:val="460"/>
        </w:trPr>
        <w:tc>
          <w:tcPr>
            <w:tcW w:w="2153" w:type="dxa"/>
            <w:gridSpan w:val="2"/>
            <w:tcBorders>
              <w:top w:val="nil"/>
              <w:left w:val="single" w:sz="4" w:space="0" w:color="000000"/>
              <w:bottom w:val="nil"/>
              <w:right w:val="single" w:sz="4" w:space="0" w:color="000000"/>
            </w:tcBorders>
          </w:tcPr>
          <w:p w14:paraId="24E3F79F" w14:textId="77777777" w:rsidR="00925913" w:rsidRDefault="00477365">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589F55CB" w14:textId="77777777" w:rsidR="00925913" w:rsidRDefault="00477365">
            <w:pPr>
              <w:spacing w:after="0" w:line="259" w:lineRule="auto"/>
              <w:ind w:left="0" w:right="98" w:firstLine="0"/>
              <w:jc w:val="right"/>
            </w:pPr>
            <w:r>
              <w:t xml:space="preserve">0 </w:t>
            </w:r>
          </w:p>
        </w:tc>
        <w:tc>
          <w:tcPr>
            <w:tcW w:w="6147" w:type="dxa"/>
            <w:gridSpan w:val="3"/>
            <w:tcBorders>
              <w:top w:val="nil"/>
              <w:left w:val="single" w:sz="4" w:space="0" w:color="000000"/>
              <w:bottom w:val="nil"/>
              <w:right w:val="single" w:sz="4" w:space="0" w:color="000000"/>
            </w:tcBorders>
          </w:tcPr>
          <w:p w14:paraId="73AB2E13" w14:textId="77777777" w:rsidR="00925913" w:rsidRDefault="00477365">
            <w:pPr>
              <w:tabs>
                <w:tab w:val="center" w:pos="2861"/>
              </w:tabs>
              <w:spacing w:after="0" w:line="259" w:lineRule="auto"/>
              <w:ind w:left="0" w:right="0" w:firstLine="0"/>
              <w:jc w:val="left"/>
            </w:pPr>
            <w:r>
              <w:t xml:space="preserve"> </w:t>
            </w:r>
            <w:r>
              <w:tab/>
              <w:t xml:space="preserve">Movement on Transfer Out of Defined Benefit Pension </w:t>
            </w:r>
          </w:p>
          <w:p w14:paraId="09138D3C" w14:textId="77777777" w:rsidR="00925913" w:rsidRDefault="00477365">
            <w:pPr>
              <w:spacing w:after="0" w:line="259" w:lineRule="auto"/>
              <w:ind w:left="454" w:right="0" w:firstLine="0"/>
              <w:jc w:val="left"/>
            </w:pPr>
            <w:r>
              <w:t xml:space="preserve">Liability </w:t>
            </w:r>
          </w:p>
        </w:tc>
        <w:tc>
          <w:tcPr>
            <w:tcW w:w="1133" w:type="dxa"/>
            <w:tcBorders>
              <w:top w:val="nil"/>
              <w:left w:val="single" w:sz="4" w:space="0" w:color="000000"/>
              <w:bottom w:val="nil"/>
              <w:right w:val="single" w:sz="4" w:space="0" w:color="000000"/>
            </w:tcBorders>
          </w:tcPr>
          <w:p w14:paraId="4E1DF3DD" w14:textId="77777777" w:rsidR="00925913" w:rsidRDefault="00477365">
            <w:pPr>
              <w:spacing w:after="0" w:line="259" w:lineRule="auto"/>
              <w:ind w:left="0" w:right="95" w:firstLine="0"/>
              <w:jc w:val="right"/>
            </w:pPr>
            <w:r>
              <w:t xml:space="preserve">-4,687 </w:t>
            </w:r>
          </w:p>
        </w:tc>
      </w:tr>
      <w:tr w:rsidR="00925913" w14:paraId="5A5045DC" w14:textId="77777777">
        <w:trPr>
          <w:trHeight w:val="462"/>
        </w:trPr>
        <w:tc>
          <w:tcPr>
            <w:tcW w:w="2153" w:type="dxa"/>
            <w:gridSpan w:val="2"/>
            <w:vMerge w:val="restart"/>
            <w:tcBorders>
              <w:top w:val="nil"/>
              <w:left w:val="single" w:sz="4" w:space="0" w:color="000000"/>
              <w:bottom w:val="single" w:sz="4" w:space="0" w:color="000000"/>
              <w:right w:val="single" w:sz="4" w:space="0" w:color="000000"/>
            </w:tcBorders>
          </w:tcPr>
          <w:p w14:paraId="0CB61DD8" w14:textId="77777777" w:rsidR="00925913" w:rsidRDefault="00477365">
            <w:pPr>
              <w:spacing w:after="229" w:line="259" w:lineRule="auto"/>
              <w:ind w:left="388" w:right="0" w:firstLine="0"/>
              <w:jc w:val="center"/>
            </w:pPr>
            <w:r>
              <w:t xml:space="preserve"> </w:t>
            </w:r>
            <w:r>
              <w:tab/>
              <w:t xml:space="preserve"> </w:t>
            </w:r>
          </w:p>
          <w:p w14:paraId="41A398FF" w14:textId="77777777" w:rsidR="00925913" w:rsidRDefault="00477365">
            <w:pPr>
              <w:spacing w:after="0" w:line="259" w:lineRule="auto"/>
              <w:ind w:left="388" w:right="0" w:firstLine="0"/>
              <w:jc w:val="center"/>
            </w:pPr>
            <w:r>
              <w:t xml:space="preserve"> </w:t>
            </w:r>
            <w:r>
              <w:tab/>
              <w:t xml:space="preserve"> </w:t>
            </w:r>
          </w:p>
          <w:p w14:paraId="3C314AF3" w14:textId="77777777" w:rsidR="00925913" w:rsidRDefault="00477365">
            <w:pPr>
              <w:spacing w:after="0" w:line="259" w:lineRule="auto"/>
              <w:ind w:left="388" w:right="0" w:firstLine="0"/>
              <w:jc w:val="center"/>
            </w:pPr>
            <w:r>
              <w:rPr>
                <w:b/>
              </w:rPr>
              <w:t xml:space="preserve"> </w:t>
            </w:r>
            <w:r>
              <w:rPr>
                <w:b/>
              </w:rPr>
              <w:tab/>
            </w:r>
            <w:r>
              <w:t xml:space="preserve"> </w:t>
            </w:r>
          </w:p>
          <w:p w14:paraId="4A151DB9" w14:textId="77777777" w:rsidR="00925913" w:rsidRDefault="00477365">
            <w:pPr>
              <w:spacing w:after="0" w:line="259" w:lineRule="auto"/>
              <w:ind w:left="377" w:right="0" w:firstLine="0"/>
              <w:jc w:val="center"/>
            </w:pPr>
            <w:r>
              <w:rPr>
                <w:b/>
                <w:sz w:val="16"/>
              </w:rPr>
              <w:t xml:space="preserve"> </w:t>
            </w:r>
            <w:r>
              <w:rPr>
                <w:b/>
                <w:sz w:val="16"/>
              </w:rPr>
              <w:tab/>
            </w:r>
            <w:r>
              <w:rPr>
                <w:sz w:val="16"/>
              </w:rPr>
              <w:t xml:space="preserve"> </w:t>
            </w:r>
          </w:p>
        </w:tc>
        <w:tc>
          <w:tcPr>
            <w:tcW w:w="1078" w:type="dxa"/>
            <w:tcBorders>
              <w:top w:val="nil"/>
              <w:left w:val="single" w:sz="4" w:space="0" w:color="000000"/>
              <w:bottom w:val="single" w:sz="4" w:space="0" w:color="000000"/>
              <w:right w:val="single" w:sz="4" w:space="0" w:color="000000"/>
            </w:tcBorders>
          </w:tcPr>
          <w:p w14:paraId="27222D0E" w14:textId="77777777" w:rsidR="00925913" w:rsidRDefault="00477365">
            <w:pPr>
              <w:spacing w:after="0" w:line="259" w:lineRule="auto"/>
              <w:ind w:left="0" w:right="97" w:firstLine="0"/>
              <w:jc w:val="right"/>
            </w:pPr>
            <w:r>
              <w:t xml:space="preserve">-9 </w:t>
            </w:r>
          </w:p>
        </w:tc>
        <w:tc>
          <w:tcPr>
            <w:tcW w:w="6147" w:type="dxa"/>
            <w:gridSpan w:val="3"/>
            <w:tcBorders>
              <w:top w:val="nil"/>
              <w:left w:val="single" w:sz="4" w:space="0" w:color="000000"/>
              <w:bottom w:val="single" w:sz="4" w:space="0" w:color="000000"/>
              <w:right w:val="single" w:sz="4" w:space="0" w:color="000000"/>
            </w:tcBorders>
          </w:tcPr>
          <w:p w14:paraId="65274CAC" w14:textId="77777777" w:rsidR="00925913" w:rsidRDefault="00477365">
            <w:pPr>
              <w:spacing w:after="0" w:line="259" w:lineRule="auto"/>
              <w:ind w:left="454" w:right="14" w:hanging="335"/>
              <w:jc w:val="left"/>
            </w:pPr>
            <w:r>
              <w:t xml:space="preserve"> </w:t>
            </w:r>
            <w:r>
              <w:tab/>
            </w:r>
            <w:r>
              <w:t xml:space="preserve">Deferred Tax re. Actuarial losses/gains on pension fund assets and liabilities for Sefton New Directions Limited </w:t>
            </w:r>
          </w:p>
        </w:tc>
        <w:tc>
          <w:tcPr>
            <w:tcW w:w="1133" w:type="dxa"/>
            <w:tcBorders>
              <w:top w:val="nil"/>
              <w:left w:val="single" w:sz="4" w:space="0" w:color="000000"/>
              <w:bottom w:val="single" w:sz="4" w:space="0" w:color="000000"/>
              <w:right w:val="single" w:sz="4" w:space="0" w:color="000000"/>
            </w:tcBorders>
          </w:tcPr>
          <w:p w14:paraId="2FB5537A" w14:textId="77777777" w:rsidR="00925913" w:rsidRDefault="00477365">
            <w:pPr>
              <w:spacing w:after="0" w:line="259" w:lineRule="auto"/>
              <w:ind w:left="0" w:right="96" w:firstLine="0"/>
              <w:jc w:val="right"/>
            </w:pPr>
            <w:r>
              <w:t xml:space="preserve">0 </w:t>
            </w:r>
          </w:p>
        </w:tc>
      </w:tr>
      <w:tr w:rsidR="00925913" w14:paraId="20B44C28" w14:textId="77777777">
        <w:trPr>
          <w:trHeight w:val="240"/>
        </w:trPr>
        <w:tc>
          <w:tcPr>
            <w:tcW w:w="0" w:type="auto"/>
            <w:gridSpan w:val="2"/>
            <w:vMerge/>
            <w:tcBorders>
              <w:top w:val="nil"/>
              <w:left w:val="single" w:sz="4" w:space="0" w:color="000000"/>
              <w:bottom w:val="nil"/>
              <w:right w:val="single" w:sz="4" w:space="0" w:color="000000"/>
            </w:tcBorders>
          </w:tcPr>
          <w:p w14:paraId="54950141"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735E0FE0" w14:textId="77777777" w:rsidR="00925913" w:rsidRDefault="00477365">
            <w:pPr>
              <w:spacing w:after="0" w:line="259" w:lineRule="auto"/>
              <w:ind w:left="0" w:right="97" w:firstLine="0"/>
              <w:jc w:val="right"/>
            </w:pPr>
            <w:r>
              <w:t xml:space="preserve">30,232 </w:t>
            </w:r>
          </w:p>
        </w:tc>
        <w:tc>
          <w:tcPr>
            <w:tcW w:w="6147" w:type="dxa"/>
            <w:gridSpan w:val="3"/>
            <w:tcBorders>
              <w:top w:val="single" w:sz="4" w:space="0" w:color="000000"/>
              <w:left w:val="single" w:sz="4" w:space="0" w:color="000000"/>
              <w:bottom w:val="single" w:sz="4" w:space="0" w:color="000000"/>
              <w:right w:val="single" w:sz="4" w:space="0" w:color="000000"/>
            </w:tcBorders>
          </w:tcPr>
          <w:p w14:paraId="7A93E87A" w14:textId="77777777" w:rsidR="00925913" w:rsidRDefault="00477365">
            <w:pPr>
              <w:tabs>
                <w:tab w:val="center" w:pos="2688"/>
              </w:tabs>
              <w:spacing w:after="0" w:line="259" w:lineRule="auto"/>
              <w:ind w:left="0" w:right="0" w:firstLine="0"/>
              <w:jc w:val="left"/>
            </w:pPr>
            <w:r>
              <w:t xml:space="preserve"> </w:t>
            </w:r>
            <w:r>
              <w:tab/>
            </w:r>
            <w:r>
              <w:rPr>
                <w:b/>
              </w:rPr>
              <w:t>Other Comprehensive Income and Expenditure</w:t>
            </w:r>
            <w: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74A83F0" w14:textId="77777777" w:rsidR="00925913" w:rsidRDefault="00477365">
            <w:pPr>
              <w:spacing w:after="0" w:line="259" w:lineRule="auto"/>
              <w:ind w:left="0" w:right="95" w:firstLine="0"/>
              <w:jc w:val="right"/>
            </w:pPr>
            <w:r>
              <w:t xml:space="preserve">-87,733 </w:t>
            </w:r>
          </w:p>
        </w:tc>
      </w:tr>
      <w:tr w:rsidR="00925913" w14:paraId="67EE2E49" w14:textId="77777777">
        <w:trPr>
          <w:trHeight w:val="241"/>
        </w:trPr>
        <w:tc>
          <w:tcPr>
            <w:tcW w:w="0" w:type="auto"/>
            <w:gridSpan w:val="2"/>
            <w:vMerge/>
            <w:tcBorders>
              <w:top w:val="nil"/>
              <w:left w:val="single" w:sz="4" w:space="0" w:color="000000"/>
              <w:bottom w:val="nil"/>
              <w:right w:val="single" w:sz="4" w:space="0" w:color="000000"/>
            </w:tcBorders>
          </w:tcPr>
          <w:p w14:paraId="3FDA5653"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62E860B" w14:textId="77777777" w:rsidR="00925913" w:rsidRDefault="00477365">
            <w:pPr>
              <w:spacing w:after="0" w:line="259" w:lineRule="auto"/>
              <w:ind w:left="0" w:right="43" w:firstLine="0"/>
              <w:jc w:val="right"/>
            </w:pPr>
            <w:r>
              <w:rPr>
                <w:b/>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31D9304F" w14:textId="77777777" w:rsidR="00925913" w:rsidRDefault="00477365">
            <w:pPr>
              <w:spacing w:after="0" w:line="259" w:lineRule="auto"/>
              <w:ind w:left="119" w:right="0" w:firstLine="0"/>
              <w:jc w:val="left"/>
            </w:pPr>
            <w:r>
              <w:t xml:space="preserve"> </w:t>
            </w:r>
            <w:r>
              <w:tab/>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41F1825" w14:textId="77777777" w:rsidR="00925913" w:rsidRDefault="00477365">
            <w:pPr>
              <w:spacing w:after="0" w:line="259" w:lineRule="auto"/>
              <w:ind w:left="0" w:right="40" w:firstLine="0"/>
              <w:jc w:val="right"/>
            </w:pPr>
            <w:r>
              <w:rPr>
                <w:b/>
              </w:rPr>
              <w:t xml:space="preserve"> </w:t>
            </w:r>
          </w:p>
        </w:tc>
      </w:tr>
      <w:tr w:rsidR="00925913" w14:paraId="612CF329" w14:textId="77777777">
        <w:trPr>
          <w:trHeight w:val="238"/>
        </w:trPr>
        <w:tc>
          <w:tcPr>
            <w:tcW w:w="0" w:type="auto"/>
            <w:gridSpan w:val="2"/>
            <w:vMerge/>
            <w:tcBorders>
              <w:top w:val="nil"/>
              <w:left w:val="single" w:sz="4" w:space="0" w:color="000000"/>
              <w:bottom w:val="single" w:sz="4" w:space="0" w:color="000000"/>
              <w:right w:val="single" w:sz="4" w:space="0" w:color="000000"/>
            </w:tcBorders>
          </w:tcPr>
          <w:p w14:paraId="3772A79F" w14:textId="77777777" w:rsidR="00925913" w:rsidRDefault="0092591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44955754" w14:textId="77777777" w:rsidR="00925913" w:rsidRDefault="00477365">
            <w:pPr>
              <w:spacing w:after="0" w:line="259" w:lineRule="auto"/>
              <w:ind w:left="0" w:right="97" w:firstLine="0"/>
              <w:jc w:val="right"/>
            </w:pPr>
            <w:r>
              <w:rPr>
                <w:b/>
              </w:rPr>
              <w:t>42,037</w:t>
            </w:r>
            <w:r>
              <w:rPr>
                <w:b/>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shd w:val="clear" w:color="auto" w:fill="CCFFFF"/>
          </w:tcPr>
          <w:p w14:paraId="3043FFD1" w14:textId="77777777" w:rsidR="00925913" w:rsidRDefault="00477365">
            <w:pPr>
              <w:tabs>
                <w:tab w:val="center" w:pos="2659"/>
              </w:tabs>
              <w:spacing w:after="0" w:line="259" w:lineRule="auto"/>
              <w:ind w:left="0" w:right="0" w:firstLine="0"/>
              <w:jc w:val="left"/>
            </w:pPr>
            <w:r>
              <w:rPr>
                <w:sz w:val="16"/>
              </w:rPr>
              <w:t xml:space="preserve"> </w:t>
            </w:r>
            <w:r>
              <w:rPr>
                <w:sz w:val="16"/>
              </w:rPr>
              <w:tab/>
            </w:r>
            <w:r>
              <w:rPr>
                <w:b/>
              </w:rPr>
              <w:t>Total Comprehensive Income and Expenditure</w:t>
            </w:r>
            <w:r>
              <w:rPr>
                <w:b/>
                <w:sz w:val="16"/>
              </w:rPr>
              <w:t xml:space="preserve">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3BB9C7A6" w14:textId="77777777" w:rsidR="00925913" w:rsidRDefault="00477365">
            <w:pPr>
              <w:spacing w:after="0" w:line="259" w:lineRule="auto"/>
              <w:ind w:left="0" w:right="95" w:firstLine="0"/>
              <w:jc w:val="right"/>
            </w:pPr>
            <w:r>
              <w:rPr>
                <w:b/>
              </w:rPr>
              <w:t xml:space="preserve">-82,305 </w:t>
            </w:r>
          </w:p>
        </w:tc>
      </w:tr>
    </w:tbl>
    <w:p w14:paraId="14794D28"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0C91A22B"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4A070CA9"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0B7D7C59" w14:textId="77777777" w:rsidR="00925913" w:rsidRDefault="00477365">
      <w:pPr>
        <w:spacing w:line="250" w:lineRule="auto"/>
        <w:ind w:left="1" w:right="0" w:hanging="10"/>
        <w:jc w:val="left"/>
      </w:pPr>
      <w:r>
        <w:rPr>
          <w:b/>
          <w:sz w:val="24"/>
          <w:u w:val="single" w:color="000000"/>
        </w:rPr>
        <w:t>GROUP MOVEMENT IN RESERVES STATEMENT</w:t>
      </w:r>
      <w:r>
        <w:rPr>
          <w:b/>
          <w:sz w:val="24"/>
        </w:rPr>
        <w:t xml:space="preserve"> </w:t>
      </w:r>
    </w:p>
    <w:p w14:paraId="68182AB6" w14:textId="77777777" w:rsidR="00925913" w:rsidRDefault="00477365">
      <w:pPr>
        <w:spacing w:after="0" w:line="259" w:lineRule="auto"/>
        <w:ind w:left="0" w:right="0" w:firstLine="0"/>
        <w:jc w:val="left"/>
      </w:pPr>
      <w:r>
        <w:t xml:space="preserve"> </w:t>
      </w:r>
    </w:p>
    <w:p w14:paraId="022B73CB" w14:textId="77777777" w:rsidR="00925913" w:rsidRDefault="00477365">
      <w:pPr>
        <w:ind w:left="6" w:right="0"/>
      </w:pPr>
      <w:r>
        <w:t xml:space="preserve">This statement shows the movement in the year on the different reserves held by the authority, analysed into </w:t>
      </w:r>
    </w:p>
    <w:p w14:paraId="5805E6E5" w14:textId="77777777" w:rsidR="00925913" w:rsidRDefault="00477365">
      <w:pPr>
        <w:ind w:left="6" w:right="0"/>
      </w:pPr>
      <w:r>
        <w:t xml:space="preserve">‘usable reserves’ (i.e. those that can be applied to fund expenditure or reduce local taxation) and unusable </w:t>
      </w:r>
      <w:r>
        <w:t>reserves. The Surplus or (Deficit) on the Provision of Services line shows the true economic cost of providing the authority’s services, more details of which are shown in the Comprehensive Income and Expenditure Statement. These are different from the statutory amounts required to be charged to the General Fund Balance for Council Tax setting purposes. The Net Increase /Decrease before Transfers to Earmarked Reserves line shows the statutory General Fund Balance before any discretionary transfers to, or fr</w:t>
      </w:r>
      <w:r>
        <w:t xml:space="preserve">om, earmarked reserves undertaken by the Council. </w:t>
      </w:r>
    </w:p>
    <w:p w14:paraId="7577C937" w14:textId="77777777" w:rsidR="00925913" w:rsidRDefault="00477365">
      <w:pPr>
        <w:spacing w:after="0" w:line="259" w:lineRule="auto"/>
        <w:ind w:left="0" w:right="0" w:firstLine="0"/>
        <w:jc w:val="left"/>
      </w:pPr>
      <w:r>
        <w:t xml:space="preserve"> </w:t>
      </w:r>
    </w:p>
    <w:tbl>
      <w:tblPr>
        <w:tblStyle w:val="TableGrid"/>
        <w:tblW w:w="11022" w:type="dxa"/>
        <w:tblInd w:w="-709" w:type="dxa"/>
        <w:tblCellMar>
          <w:top w:w="9" w:type="dxa"/>
          <w:left w:w="107" w:type="dxa"/>
          <w:bottom w:w="0" w:type="dxa"/>
          <w:right w:w="16" w:type="dxa"/>
        </w:tblCellMar>
        <w:tblLook w:val="04A0" w:firstRow="1" w:lastRow="0" w:firstColumn="1" w:lastColumn="0" w:noHBand="0" w:noVBand="1"/>
      </w:tblPr>
      <w:tblGrid>
        <w:gridCol w:w="2375"/>
        <w:gridCol w:w="994"/>
        <w:gridCol w:w="1134"/>
        <w:gridCol w:w="992"/>
        <w:gridCol w:w="1134"/>
        <w:gridCol w:w="1134"/>
        <w:gridCol w:w="992"/>
        <w:gridCol w:w="1134"/>
        <w:gridCol w:w="1133"/>
      </w:tblGrid>
      <w:tr w:rsidR="00925913" w14:paraId="12D49379" w14:textId="77777777">
        <w:trPr>
          <w:trHeight w:val="698"/>
        </w:trPr>
        <w:tc>
          <w:tcPr>
            <w:tcW w:w="2375"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F6F34A6" w14:textId="77777777" w:rsidR="00925913" w:rsidRDefault="00477365">
            <w:pPr>
              <w:spacing w:after="0" w:line="239" w:lineRule="auto"/>
              <w:ind w:left="0" w:right="919" w:firstLine="0"/>
              <w:jc w:val="left"/>
            </w:pPr>
            <w:r>
              <w:rPr>
                <w:rFonts w:ascii="Calibri" w:eastAsia="Calibri" w:hAnsi="Calibri" w:cs="Calibri"/>
                <w:noProof/>
                <w:sz w:val="22"/>
              </w:rPr>
              <mc:AlternateContent>
                <mc:Choice Requires="wpg">
                  <w:drawing>
                    <wp:anchor distT="0" distB="0" distL="114300" distR="114300" simplePos="0" relativeHeight="251669504" behindDoc="1" locked="0" layoutInCell="1" allowOverlap="1" wp14:anchorId="3C0602B0" wp14:editId="4DA1DF65">
                      <wp:simplePos x="0" y="0"/>
                      <wp:positionH relativeFrom="column">
                        <wp:posOffset>67818</wp:posOffset>
                      </wp:positionH>
                      <wp:positionV relativeFrom="paragraph">
                        <wp:posOffset>420727</wp:posOffset>
                      </wp:positionV>
                      <wp:extent cx="748284" cy="12954"/>
                      <wp:effectExtent l="0" t="0" r="0" b="0"/>
                      <wp:wrapNone/>
                      <wp:docPr id="611425" name="Group 611425"/>
                      <wp:cNvGraphicFramePr/>
                      <a:graphic xmlns:a="http://schemas.openxmlformats.org/drawingml/2006/main">
                        <a:graphicData uri="http://schemas.microsoft.com/office/word/2010/wordprocessingGroup">
                          <wpg:wgp>
                            <wpg:cNvGrpSpPr/>
                            <wpg:grpSpPr>
                              <a:xfrm>
                                <a:off x="0" y="0"/>
                                <a:ext cx="748284" cy="12954"/>
                                <a:chOff x="0" y="0"/>
                                <a:chExt cx="748284" cy="12954"/>
                              </a:xfrm>
                            </wpg:grpSpPr>
                            <wps:wsp>
                              <wps:cNvPr id="671837" name="Shape 671837"/>
                              <wps:cNvSpPr/>
                              <wps:spPr>
                                <a:xfrm>
                                  <a:off x="0" y="0"/>
                                  <a:ext cx="748284" cy="12954"/>
                                </a:xfrm>
                                <a:custGeom>
                                  <a:avLst/>
                                  <a:gdLst/>
                                  <a:ahLst/>
                                  <a:cxnLst/>
                                  <a:rect l="0" t="0" r="0" b="0"/>
                                  <a:pathLst>
                                    <a:path w="748284" h="12954">
                                      <a:moveTo>
                                        <a:pt x="0" y="0"/>
                                      </a:moveTo>
                                      <a:lnTo>
                                        <a:pt x="748284" y="0"/>
                                      </a:lnTo>
                                      <a:lnTo>
                                        <a:pt x="748284"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11425" style="width:58.92pt;height:1.01999pt;position:absolute;z-index:-2147483235;mso-position-horizontal-relative:text;mso-position-horizontal:absolute;margin-left:5.34pt;mso-position-vertical-relative:text;margin-top:33.1281pt;" coordsize="7482,129">
                      <v:shape id="Shape 671838" style="position:absolute;width:7482;height:129;left:0;top:0;" coordsize="748284,12954" path="m0,0l748284,0l748284,12954l0,12954l0,0">
                        <v:stroke weight="0pt" endcap="flat" joinstyle="miter" miterlimit="10" on="false" color="#000000" opacity="0"/>
                        <v:fill on="true" color="#000000"/>
                      </v:shape>
                    </v:group>
                  </w:pict>
                </mc:Fallback>
              </mc:AlternateContent>
            </w:r>
            <w:r>
              <w:rPr>
                <w:b/>
                <w:u w:val="single" w:color="000000"/>
              </w:rPr>
              <w:t>Movements in</w:t>
            </w:r>
            <w:r>
              <w:rPr>
                <w:b/>
              </w:rPr>
              <w:t xml:space="preserve"> </w:t>
            </w:r>
            <w:r>
              <w:rPr>
                <w:b/>
                <w:u w:val="single" w:color="000000"/>
              </w:rPr>
              <w:t>Reserves</w:t>
            </w:r>
            <w:r>
              <w:rPr>
                <w:b/>
              </w:rPr>
              <w:t xml:space="preserve"> in 2021/2022 </w:t>
            </w:r>
          </w:p>
          <w:p w14:paraId="38438CE9" w14:textId="77777777" w:rsidR="00925913" w:rsidRDefault="00477365">
            <w:pPr>
              <w:spacing w:after="0" w:line="259" w:lineRule="auto"/>
              <w:ind w:left="0" w:right="0" w:firstLine="0"/>
              <w:jc w:val="left"/>
            </w:pPr>
            <w:r>
              <w:rPr>
                <w:sz w:val="16"/>
              </w:rPr>
              <w:t xml:space="preserve"> </w:t>
            </w:r>
          </w:p>
        </w:tc>
        <w:tc>
          <w:tcPr>
            <w:tcW w:w="994" w:type="dxa"/>
            <w:tcBorders>
              <w:top w:val="single" w:sz="4" w:space="0" w:color="000000"/>
              <w:left w:val="single" w:sz="4" w:space="0" w:color="000000"/>
              <w:bottom w:val="single" w:sz="4" w:space="0" w:color="000000"/>
              <w:right w:val="single" w:sz="4" w:space="0" w:color="000000"/>
            </w:tcBorders>
            <w:shd w:val="clear" w:color="auto" w:fill="FFCC99"/>
          </w:tcPr>
          <w:p w14:paraId="1281A0DC" w14:textId="77777777" w:rsidR="00925913" w:rsidRDefault="00477365">
            <w:pPr>
              <w:spacing w:after="0" w:line="259" w:lineRule="auto"/>
              <w:ind w:left="0" w:right="92" w:firstLine="0"/>
              <w:jc w:val="center"/>
            </w:pPr>
            <w:r>
              <w:rPr>
                <w:sz w:val="18"/>
              </w:rPr>
              <w:t xml:space="preserve">Council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1204E613" w14:textId="77777777" w:rsidR="00925913" w:rsidRDefault="00477365">
            <w:pPr>
              <w:spacing w:after="0" w:line="259" w:lineRule="auto"/>
              <w:ind w:left="0" w:right="90" w:firstLine="0"/>
              <w:jc w:val="center"/>
            </w:pPr>
            <w:r>
              <w:rPr>
                <w:sz w:val="18"/>
              </w:rPr>
              <w:t xml:space="preserve">New </w:t>
            </w:r>
          </w:p>
          <w:p w14:paraId="60FB2BAF" w14:textId="77777777" w:rsidR="00925913" w:rsidRDefault="00477365">
            <w:pPr>
              <w:spacing w:after="0" w:line="259" w:lineRule="auto"/>
              <w:ind w:left="0" w:right="152" w:firstLine="0"/>
              <w:jc w:val="right"/>
            </w:pPr>
            <w:r>
              <w:rPr>
                <w:sz w:val="18"/>
              </w:rPr>
              <w:t xml:space="preserve">Directions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1EC7CF0A" w14:textId="77777777" w:rsidR="00925913" w:rsidRDefault="00477365">
            <w:pPr>
              <w:spacing w:after="0" w:line="259" w:lineRule="auto"/>
              <w:ind w:left="0" w:right="0" w:firstLine="0"/>
              <w:jc w:val="center"/>
            </w:pPr>
            <w:r>
              <w:rPr>
                <w:sz w:val="18"/>
              </w:rPr>
              <w:t xml:space="preserve">Sandway Homes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725E6CC6" w14:textId="77777777" w:rsidR="00925913" w:rsidRDefault="00477365">
            <w:pPr>
              <w:spacing w:after="0" w:line="259" w:lineRule="auto"/>
              <w:ind w:left="0" w:right="92" w:firstLine="0"/>
              <w:jc w:val="center"/>
            </w:pPr>
            <w:r>
              <w:rPr>
                <w:b/>
                <w:sz w:val="18"/>
              </w:rPr>
              <w:t xml:space="preserve">Total </w:t>
            </w:r>
          </w:p>
          <w:p w14:paraId="2B7FE656" w14:textId="77777777" w:rsidR="00925913" w:rsidRDefault="00477365">
            <w:pPr>
              <w:spacing w:after="270" w:line="259" w:lineRule="auto"/>
              <w:ind w:left="0" w:right="94" w:firstLine="0"/>
              <w:jc w:val="center"/>
            </w:pPr>
            <w:r>
              <w:rPr>
                <w:b/>
                <w:sz w:val="18"/>
              </w:rPr>
              <w:t xml:space="preserve">Usable </w:t>
            </w:r>
          </w:p>
          <w:p w14:paraId="64B43533" w14:textId="77777777" w:rsidR="00925913" w:rsidRDefault="00477365">
            <w:pPr>
              <w:spacing w:after="0" w:line="259" w:lineRule="auto"/>
              <w:ind w:left="59" w:right="0" w:firstLine="0"/>
              <w:jc w:val="left"/>
            </w:pPr>
            <w:r>
              <w:rPr>
                <w:b/>
                <w:sz w:val="18"/>
              </w:rPr>
              <w:t xml:space="preserve">Reserves </w:t>
            </w:r>
          </w:p>
          <w:p w14:paraId="7069DC10" w14:textId="77777777" w:rsidR="00925913" w:rsidRDefault="00477365">
            <w:pPr>
              <w:spacing w:after="0" w:line="259" w:lineRule="auto"/>
              <w:ind w:left="0" w:right="43" w:firstLine="0"/>
              <w:jc w:val="center"/>
            </w:pPr>
            <w:r>
              <w:rPr>
                <w:b/>
                <w:sz w:val="18"/>
              </w:rPr>
              <w:t xml:space="preserve"> </w:t>
            </w:r>
          </w:p>
          <w:p w14:paraId="282C394A" w14:textId="77777777" w:rsidR="00925913" w:rsidRDefault="00477365">
            <w:pPr>
              <w:spacing w:after="0" w:line="259" w:lineRule="auto"/>
              <w:ind w:left="0" w:right="94" w:firstLine="0"/>
              <w:jc w:val="center"/>
            </w:pPr>
            <w:r>
              <w:rPr>
                <w:b/>
                <w:sz w:val="18"/>
              </w:rPr>
              <w:t>£000</w:t>
            </w:r>
            <w:r>
              <w:rPr>
                <w:sz w:val="1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439E9FE1" w14:textId="77777777" w:rsidR="00925913" w:rsidRDefault="00477365">
            <w:pPr>
              <w:spacing w:after="0" w:line="259" w:lineRule="auto"/>
              <w:ind w:left="0" w:right="91" w:firstLine="0"/>
              <w:jc w:val="center"/>
            </w:pPr>
            <w:r>
              <w:rPr>
                <w:sz w:val="18"/>
              </w:rPr>
              <w:t xml:space="preserve">New </w:t>
            </w:r>
          </w:p>
          <w:p w14:paraId="376845F8" w14:textId="77777777" w:rsidR="00925913" w:rsidRDefault="00477365">
            <w:pPr>
              <w:spacing w:after="0" w:line="259" w:lineRule="auto"/>
              <w:ind w:left="0" w:right="93" w:firstLine="0"/>
              <w:jc w:val="center"/>
            </w:pPr>
            <w:r>
              <w:rPr>
                <w:sz w:val="18"/>
              </w:rPr>
              <w:t xml:space="preserve">Directions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3650FCA8" w14:textId="77777777" w:rsidR="00925913" w:rsidRDefault="00477365">
            <w:pPr>
              <w:spacing w:after="0" w:line="259" w:lineRule="auto"/>
              <w:ind w:left="0" w:right="94" w:firstLine="0"/>
              <w:jc w:val="center"/>
            </w:pPr>
            <w:r>
              <w:rPr>
                <w:sz w:val="18"/>
              </w:rPr>
              <w:t xml:space="preserve">Council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5BF99065" w14:textId="77777777" w:rsidR="00925913" w:rsidRDefault="00477365">
            <w:pPr>
              <w:spacing w:after="0" w:line="259" w:lineRule="auto"/>
              <w:ind w:left="0" w:right="91" w:firstLine="0"/>
              <w:jc w:val="center"/>
            </w:pPr>
            <w:r>
              <w:rPr>
                <w:b/>
                <w:sz w:val="18"/>
              </w:rPr>
              <w:t xml:space="preserve">Total </w:t>
            </w:r>
          </w:p>
          <w:p w14:paraId="10256AF4" w14:textId="77777777" w:rsidR="00925913" w:rsidRDefault="00477365">
            <w:pPr>
              <w:spacing w:after="270" w:line="259" w:lineRule="auto"/>
              <w:ind w:left="0" w:right="91" w:firstLine="0"/>
              <w:jc w:val="center"/>
            </w:pPr>
            <w:r>
              <w:rPr>
                <w:b/>
                <w:sz w:val="18"/>
              </w:rPr>
              <w:t xml:space="preserve">Council </w:t>
            </w:r>
          </w:p>
          <w:p w14:paraId="0684DA93" w14:textId="77777777" w:rsidR="00925913" w:rsidRDefault="00477365">
            <w:pPr>
              <w:spacing w:after="0" w:line="259" w:lineRule="auto"/>
              <w:ind w:left="60" w:right="0" w:firstLine="0"/>
              <w:jc w:val="left"/>
            </w:pPr>
            <w:r>
              <w:rPr>
                <w:b/>
                <w:sz w:val="18"/>
              </w:rPr>
              <w:t xml:space="preserve">Reserves </w:t>
            </w:r>
          </w:p>
          <w:p w14:paraId="31C1FB44" w14:textId="77777777" w:rsidR="00925913" w:rsidRDefault="00477365">
            <w:pPr>
              <w:spacing w:after="0" w:line="259" w:lineRule="auto"/>
              <w:ind w:left="0" w:right="42" w:firstLine="0"/>
              <w:jc w:val="center"/>
            </w:pPr>
            <w:r>
              <w:rPr>
                <w:b/>
                <w:sz w:val="18"/>
              </w:rPr>
              <w:t xml:space="preserve"> </w:t>
            </w:r>
          </w:p>
          <w:p w14:paraId="79D12C94" w14:textId="77777777" w:rsidR="00925913" w:rsidRDefault="00477365">
            <w:pPr>
              <w:spacing w:after="0" w:line="259" w:lineRule="auto"/>
              <w:ind w:left="0" w:right="93" w:firstLine="0"/>
              <w:jc w:val="center"/>
            </w:pPr>
            <w:r>
              <w:rPr>
                <w:b/>
                <w:sz w:val="18"/>
              </w:rPr>
              <w:t xml:space="preserve">£000 </w:t>
            </w:r>
          </w:p>
        </w:tc>
        <w:tc>
          <w:tcPr>
            <w:tcW w:w="113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8A8118A" w14:textId="77777777" w:rsidR="00925913" w:rsidRDefault="00477365">
            <w:pPr>
              <w:spacing w:after="0" w:line="259" w:lineRule="auto"/>
              <w:ind w:left="0" w:right="90" w:firstLine="0"/>
              <w:jc w:val="center"/>
            </w:pPr>
            <w:r>
              <w:rPr>
                <w:b/>
                <w:sz w:val="18"/>
              </w:rPr>
              <w:t xml:space="preserve">Total </w:t>
            </w:r>
          </w:p>
          <w:p w14:paraId="12B5CB01" w14:textId="77777777" w:rsidR="00925913" w:rsidRDefault="00477365">
            <w:pPr>
              <w:spacing w:after="270" w:line="259" w:lineRule="auto"/>
              <w:ind w:left="0" w:right="90" w:firstLine="0"/>
              <w:jc w:val="center"/>
            </w:pPr>
            <w:r>
              <w:rPr>
                <w:b/>
                <w:sz w:val="18"/>
              </w:rPr>
              <w:t xml:space="preserve">Group </w:t>
            </w:r>
          </w:p>
          <w:p w14:paraId="6339A01B" w14:textId="77777777" w:rsidR="00925913" w:rsidRDefault="00477365">
            <w:pPr>
              <w:spacing w:after="0" w:line="259" w:lineRule="auto"/>
              <w:ind w:left="60" w:right="0" w:firstLine="0"/>
              <w:jc w:val="left"/>
            </w:pPr>
            <w:r>
              <w:rPr>
                <w:b/>
                <w:sz w:val="18"/>
              </w:rPr>
              <w:t xml:space="preserve">Reserves </w:t>
            </w:r>
          </w:p>
          <w:p w14:paraId="34C0153C" w14:textId="77777777" w:rsidR="00925913" w:rsidRDefault="00477365">
            <w:pPr>
              <w:spacing w:after="0" w:line="259" w:lineRule="auto"/>
              <w:ind w:left="0" w:right="41" w:firstLine="0"/>
              <w:jc w:val="center"/>
            </w:pPr>
            <w:r>
              <w:rPr>
                <w:b/>
                <w:sz w:val="18"/>
              </w:rPr>
              <w:t xml:space="preserve"> </w:t>
            </w:r>
          </w:p>
          <w:p w14:paraId="47FB6814" w14:textId="77777777" w:rsidR="00925913" w:rsidRDefault="00477365">
            <w:pPr>
              <w:spacing w:after="0" w:line="259" w:lineRule="auto"/>
              <w:ind w:left="0" w:right="92" w:firstLine="0"/>
              <w:jc w:val="center"/>
            </w:pPr>
            <w:r>
              <w:rPr>
                <w:b/>
                <w:sz w:val="18"/>
              </w:rPr>
              <w:t>£000</w:t>
            </w:r>
            <w:r>
              <w:rPr>
                <w:sz w:val="18"/>
              </w:rPr>
              <w:t xml:space="preserve"> </w:t>
            </w:r>
          </w:p>
        </w:tc>
      </w:tr>
      <w:tr w:rsidR="00925913" w14:paraId="3D4BBFA5" w14:textId="77777777">
        <w:trPr>
          <w:trHeight w:val="630"/>
        </w:trPr>
        <w:tc>
          <w:tcPr>
            <w:tcW w:w="0" w:type="auto"/>
            <w:vMerge/>
            <w:tcBorders>
              <w:top w:val="nil"/>
              <w:left w:val="single" w:sz="4" w:space="0" w:color="000000"/>
              <w:bottom w:val="single" w:sz="4" w:space="0" w:color="000000"/>
              <w:right w:val="single" w:sz="4" w:space="0" w:color="000000"/>
            </w:tcBorders>
          </w:tcPr>
          <w:p w14:paraId="002A3206" w14:textId="77777777" w:rsidR="00925913" w:rsidRDefault="00925913">
            <w:pPr>
              <w:spacing w:after="160" w:line="259" w:lineRule="auto"/>
              <w:ind w:left="0" w:right="0" w:firstLine="0"/>
              <w:jc w:val="left"/>
            </w:pPr>
          </w:p>
        </w:tc>
        <w:tc>
          <w:tcPr>
            <w:tcW w:w="994" w:type="dxa"/>
            <w:tcBorders>
              <w:top w:val="single" w:sz="4" w:space="0" w:color="000000"/>
              <w:left w:val="single" w:sz="4" w:space="0" w:color="000000"/>
              <w:bottom w:val="single" w:sz="4" w:space="0" w:color="000000"/>
              <w:right w:val="single" w:sz="4" w:space="0" w:color="000000"/>
            </w:tcBorders>
            <w:shd w:val="clear" w:color="auto" w:fill="FFCC99"/>
          </w:tcPr>
          <w:p w14:paraId="6DCDB1F8" w14:textId="77777777" w:rsidR="00925913" w:rsidRDefault="00477365">
            <w:pPr>
              <w:spacing w:after="0" w:line="259" w:lineRule="auto"/>
              <w:ind w:left="0" w:right="91" w:firstLine="0"/>
              <w:jc w:val="center"/>
            </w:pPr>
            <w:r>
              <w:rPr>
                <w:sz w:val="18"/>
              </w:rPr>
              <w:t xml:space="preserve">Usable </w:t>
            </w:r>
          </w:p>
          <w:p w14:paraId="0731743B" w14:textId="77777777" w:rsidR="00925913" w:rsidRDefault="00477365">
            <w:pPr>
              <w:spacing w:after="0" w:line="259" w:lineRule="auto"/>
              <w:ind w:left="10" w:right="0" w:firstLine="0"/>
              <w:jc w:val="left"/>
            </w:pPr>
            <w:r>
              <w:rPr>
                <w:sz w:val="18"/>
              </w:rPr>
              <w:t xml:space="preserve">Reserves </w:t>
            </w:r>
          </w:p>
          <w:p w14:paraId="0F44A3F9" w14:textId="77777777" w:rsidR="00925913" w:rsidRDefault="00477365">
            <w:pPr>
              <w:spacing w:after="0" w:line="259" w:lineRule="auto"/>
              <w:ind w:left="0" w:right="92" w:firstLine="0"/>
              <w:jc w:val="center"/>
            </w:pPr>
            <w:r>
              <w:rPr>
                <w:sz w:val="18"/>
              </w:rPr>
              <w:t xml:space="preserve">£000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57534532" w14:textId="77777777" w:rsidR="00925913" w:rsidRDefault="00477365">
            <w:pPr>
              <w:spacing w:after="0" w:line="259" w:lineRule="auto"/>
              <w:ind w:left="0" w:right="92" w:firstLine="0"/>
              <w:jc w:val="center"/>
            </w:pPr>
            <w:r>
              <w:rPr>
                <w:sz w:val="18"/>
              </w:rPr>
              <w:t xml:space="preserve">Surplus </w:t>
            </w:r>
          </w:p>
          <w:p w14:paraId="309282C8" w14:textId="77777777" w:rsidR="00925913" w:rsidRDefault="00477365">
            <w:pPr>
              <w:spacing w:after="0" w:line="259" w:lineRule="auto"/>
              <w:ind w:left="1" w:right="0" w:firstLine="0"/>
              <w:jc w:val="left"/>
            </w:pPr>
            <w:r>
              <w:rPr>
                <w:sz w:val="18"/>
              </w:rPr>
              <w:t xml:space="preserve"> </w:t>
            </w:r>
          </w:p>
          <w:p w14:paraId="7FAFF08B" w14:textId="77777777" w:rsidR="00925913" w:rsidRDefault="00477365">
            <w:pPr>
              <w:spacing w:after="0" w:line="259" w:lineRule="auto"/>
              <w:ind w:left="0" w:right="93" w:firstLine="0"/>
              <w:jc w:val="center"/>
            </w:pPr>
            <w:r>
              <w:rPr>
                <w:sz w:val="18"/>
              </w:rPr>
              <w:t xml:space="preserve">£000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1BAC060D" w14:textId="77777777" w:rsidR="00925913" w:rsidRDefault="00477365">
            <w:pPr>
              <w:spacing w:after="0" w:line="259" w:lineRule="auto"/>
              <w:ind w:left="0" w:right="91" w:firstLine="0"/>
              <w:jc w:val="center"/>
            </w:pPr>
            <w:r>
              <w:rPr>
                <w:sz w:val="18"/>
              </w:rPr>
              <w:t xml:space="preserve">Surplus </w:t>
            </w:r>
          </w:p>
          <w:p w14:paraId="3170D673" w14:textId="77777777" w:rsidR="00925913" w:rsidRDefault="00477365">
            <w:pPr>
              <w:spacing w:after="0" w:line="259" w:lineRule="auto"/>
              <w:ind w:left="0" w:right="41" w:firstLine="0"/>
              <w:jc w:val="center"/>
            </w:pPr>
            <w:r>
              <w:rPr>
                <w:sz w:val="18"/>
              </w:rPr>
              <w:t xml:space="preserve"> </w:t>
            </w:r>
          </w:p>
          <w:p w14:paraId="50DFB652" w14:textId="77777777" w:rsidR="00925913" w:rsidRDefault="00477365">
            <w:pPr>
              <w:spacing w:after="0" w:line="259" w:lineRule="auto"/>
              <w:ind w:left="0" w:right="91" w:firstLine="0"/>
              <w:jc w:val="center"/>
            </w:pPr>
            <w:r>
              <w:rPr>
                <w:sz w:val="18"/>
              </w:rPr>
              <w:t>£000s</w:t>
            </w:r>
            <w:r>
              <w:rPr>
                <w:b/>
                <w:sz w:val="18"/>
              </w:rPr>
              <w:t xml:space="preserve"> </w:t>
            </w:r>
          </w:p>
        </w:tc>
        <w:tc>
          <w:tcPr>
            <w:tcW w:w="0" w:type="auto"/>
            <w:vMerge/>
            <w:tcBorders>
              <w:top w:val="nil"/>
              <w:left w:val="single" w:sz="4" w:space="0" w:color="000000"/>
              <w:bottom w:val="single" w:sz="4" w:space="0" w:color="000000"/>
              <w:right w:val="single" w:sz="4" w:space="0" w:color="000000"/>
            </w:tcBorders>
          </w:tcPr>
          <w:p w14:paraId="316238A3" w14:textId="77777777" w:rsidR="00925913" w:rsidRDefault="00925913">
            <w:pPr>
              <w:spacing w:after="160" w:line="259" w:lineRule="auto"/>
              <w:ind w:left="0" w:right="0" w:firstLine="0"/>
              <w:jc w:val="left"/>
            </w:pP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20239EAE" w14:textId="77777777" w:rsidR="00925913" w:rsidRDefault="00477365">
            <w:pPr>
              <w:spacing w:after="0" w:line="259" w:lineRule="auto"/>
              <w:ind w:left="0" w:right="94" w:firstLine="0"/>
              <w:jc w:val="center"/>
            </w:pPr>
            <w:r>
              <w:rPr>
                <w:sz w:val="18"/>
              </w:rPr>
              <w:t xml:space="preserve">Pensions </w:t>
            </w:r>
          </w:p>
          <w:p w14:paraId="118B4E68" w14:textId="77777777" w:rsidR="00925913" w:rsidRDefault="00477365">
            <w:pPr>
              <w:spacing w:after="0" w:line="259" w:lineRule="auto"/>
              <w:ind w:left="0" w:right="93" w:firstLine="0"/>
              <w:jc w:val="center"/>
            </w:pPr>
            <w:r>
              <w:rPr>
                <w:sz w:val="18"/>
              </w:rPr>
              <w:t xml:space="preserve">Reserve </w:t>
            </w:r>
          </w:p>
          <w:p w14:paraId="284BB36A" w14:textId="77777777" w:rsidR="00925913" w:rsidRDefault="00477365">
            <w:pPr>
              <w:spacing w:after="0" w:line="259" w:lineRule="auto"/>
              <w:ind w:left="0" w:right="94" w:firstLine="0"/>
              <w:jc w:val="center"/>
            </w:pPr>
            <w:r>
              <w:rPr>
                <w:sz w:val="18"/>
              </w:rPr>
              <w:t xml:space="preserve">£000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7B2EB5DB" w14:textId="77777777" w:rsidR="00925913" w:rsidRDefault="00477365">
            <w:pPr>
              <w:spacing w:after="0" w:line="259" w:lineRule="auto"/>
              <w:ind w:left="8" w:right="0" w:firstLine="0"/>
              <w:jc w:val="left"/>
            </w:pPr>
            <w:r>
              <w:rPr>
                <w:sz w:val="18"/>
              </w:rPr>
              <w:t xml:space="preserve">Unusable </w:t>
            </w:r>
          </w:p>
          <w:p w14:paraId="4A039648" w14:textId="77777777" w:rsidR="00925913" w:rsidRDefault="00477365">
            <w:pPr>
              <w:spacing w:after="0" w:line="259" w:lineRule="auto"/>
              <w:ind w:left="9" w:right="0" w:firstLine="0"/>
              <w:jc w:val="left"/>
            </w:pPr>
            <w:r>
              <w:rPr>
                <w:sz w:val="18"/>
              </w:rPr>
              <w:t xml:space="preserve">Reserves  </w:t>
            </w:r>
          </w:p>
          <w:p w14:paraId="06A92E96" w14:textId="77777777" w:rsidR="00925913" w:rsidRDefault="00477365">
            <w:pPr>
              <w:spacing w:after="0" w:line="259" w:lineRule="auto"/>
              <w:ind w:left="0" w:right="93" w:firstLine="0"/>
              <w:jc w:val="center"/>
            </w:pPr>
            <w:r>
              <w:rPr>
                <w:sz w:val="18"/>
              </w:rPr>
              <w:t xml:space="preserve">£000 </w:t>
            </w:r>
          </w:p>
        </w:tc>
        <w:tc>
          <w:tcPr>
            <w:tcW w:w="0" w:type="auto"/>
            <w:vMerge/>
            <w:tcBorders>
              <w:top w:val="nil"/>
              <w:left w:val="single" w:sz="4" w:space="0" w:color="000000"/>
              <w:bottom w:val="single" w:sz="4" w:space="0" w:color="000000"/>
              <w:right w:val="single" w:sz="4" w:space="0" w:color="000000"/>
            </w:tcBorders>
          </w:tcPr>
          <w:p w14:paraId="236CEF95"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52FFEB9" w14:textId="77777777" w:rsidR="00925913" w:rsidRDefault="00925913">
            <w:pPr>
              <w:spacing w:after="160" w:line="259" w:lineRule="auto"/>
              <w:ind w:left="0" w:right="0" w:firstLine="0"/>
              <w:jc w:val="left"/>
            </w:pPr>
          </w:p>
        </w:tc>
      </w:tr>
      <w:tr w:rsidR="00925913" w14:paraId="4857D41C" w14:textId="77777777">
        <w:trPr>
          <w:trHeight w:val="220"/>
        </w:trPr>
        <w:tc>
          <w:tcPr>
            <w:tcW w:w="2375" w:type="dxa"/>
            <w:tcBorders>
              <w:top w:val="single" w:sz="4" w:space="0" w:color="000000"/>
              <w:left w:val="single" w:sz="4" w:space="0" w:color="000000"/>
              <w:bottom w:val="single" w:sz="4" w:space="0" w:color="000000"/>
              <w:right w:val="single" w:sz="4" w:space="0" w:color="000000"/>
            </w:tcBorders>
          </w:tcPr>
          <w:p w14:paraId="1E03FEE0" w14:textId="77777777" w:rsidR="00925913" w:rsidRDefault="00477365">
            <w:pPr>
              <w:spacing w:after="0" w:line="259" w:lineRule="auto"/>
              <w:ind w:left="0" w:right="0" w:firstLine="0"/>
              <w:jc w:val="left"/>
            </w:pPr>
            <w:r>
              <w:rPr>
                <w:sz w:val="16"/>
              </w:rPr>
              <w:t xml:space="preserve"> </w:t>
            </w:r>
          </w:p>
        </w:tc>
        <w:tc>
          <w:tcPr>
            <w:tcW w:w="994" w:type="dxa"/>
            <w:tcBorders>
              <w:top w:val="single" w:sz="4" w:space="0" w:color="000000"/>
              <w:left w:val="single" w:sz="4" w:space="0" w:color="000000"/>
              <w:bottom w:val="single" w:sz="4" w:space="0" w:color="000000"/>
              <w:right w:val="nil"/>
            </w:tcBorders>
          </w:tcPr>
          <w:p w14:paraId="1A559A5D"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nil"/>
              <w:bottom w:val="single" w:sz="4" w:space="0" w:color="000000"/>
              <w:right w:val="nil"/>
            </w:tcBorders>
          </w:tcPr>
          <w:p w14:paraId="610FA418" w14:textId="77777777" w:rsidR="00925913" w:rsidRDefault="00477365">
            <w:pPr>
              <w:spacing w:after="0" w:line="259" w:lineRule="auto"/>
              <w:ind w:left="1" w:right="0" w:firstLine="0"/>
              <w:jc w:val="left"/>
            </w:pPr>
            <w:r>
              <w:rPr>
                <w:sz w:val="16"/>
              </w:rPr>
              <w:t xml:space="preserve"> </w:t>
            </w:r>
          </w:p>
        </w:tc>
        <w:tc>
          <w:tcPr>
            <w:tcW w:w="992" w:type="dxa"/>
            <w:tcBorders>
              <w:top w:val="single" w:sz="4" w:space="0" w:color="000000"/>
              <w:left w:val="nil"/>
              <w:bottom w:val="single" w:sz="4" w:space="0" w:color="000000"/>
              <w:right w:val="single" w:sz="4" w:space="0" w:color="000000"/>
            </w:tcBorders>
          </w:tcPr>
          <w:p w14:paraId="30172368"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02B61BD6"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1F56860F" w14:textId="77777777" w:rsidR="00925913" w:rsidRDefault="00477365">
            <w:pPr>
              <w:spacing w:after="0" w:line="259" w:lineRule="auto"/>
              <w:ind w:left="1" w:right="0" w:firstLine="0"/>
              <w:jc w:val="lef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5561B276"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20082E83" w14:textId="77777777" w:rsidR="00925913" w:rsidRDefault="00477365">
            <w:pPr>
              <w:spacing w:after="0" w:line="259" w:lineRule="auto"/>
              <w:ind w:left="0" w:right="42" w:firstLine="0"/>
              <w:jc w:val="center"/>
            </w:pPr>
            <w:r>
              <w:rPr>
                <w:b/>
                <w:sz w:val="18"/>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4ED22AA" w14:textId="77777777" w:rsidR="00925913" w:rsidRDefault="00477365">
            <w:pPr>
              <w:spacing w:after="0" w:line="259" w:lineRule="auto"/>
              <w:ind w:left="1" w:right="0" w:firstLine="0"/>
              <w:jc w:val="left"/>
            </w:pPr>
            <w:r>
              <w:rPr>
                <w:sz w:val="16"/>
              </w:rPr>
              <w:t xml:space="preserve"> </w:t>
            </w:r>
          </w:p>
        </w:tc>
      </w:tr>
      <w:tr w:rsidR="00925913" w14:paraId="7B74A543" w14:textId="77777777">
        <w:trPr>
          <w:trHeight w:val="191"/>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6C7115DA" w14:textId="77777777" w:rsidR="00925913" w:rsidRDefault="00477365">
            <w:pPr>
              <w:spacing w:after="0" w:line="259" w:lineRule="auto"/>
              <w:ind w:left="0" w:right="0" w:firstLine="0"/>
              <w:jc w:val="left"/>
            </w:pPr>
            <w:r>
              <w:rPr>
                <w:b/>
                <w:sz w:val="16"/>
              </w:rPr>
              <w:t xml:space="preserve">Balance at 1 April 2021 </w:t>
            </w:r>
          </w:p>
        </w:tc>
        <w:tc>
          <w:tcPr>
            <w:tcW w:w="994" w:type="dxa"/>
            <w:tcBorders>
              <w:top w:val="single" w:sz="4" w:space="0" w:color="000000"/>
              <w:left w:val="single" w:sz="4" w:space="0" w:color="000000"/>
              <w:bottom w:val="single" w:sz="4" w:space="0" w:color="000000"/>
              <w:right w:val="nil"/>
            </w:tcBorders>
            <w:shd w:val="clear" w:color="auto" w:fill="CCFFFF"/>
          </w:tcPr>
          <w:p w14:paraId="49604AAD" w14:textId="77777777" w:rsidR="00925913" w:rsidRDefault="00477365">
            <w:pPr>
              <w:spacing w:after="0" w:line="259" w:lineRule="auto"/>
              <w:ind w:left="0" w:right="93" w:firstLine="0"/>
              <w:jc w:val="right"/>
            </w:pPr>
            <w:r>
              <w:rPr>
                <w:sz w:val="16"/>
              </w:rPr>
              <w:t xml:space="preserve">-154,473 </w:t>
            </w:r>
          </w:p>
        </w:tc>
        <w:tc>
          <w:tcPr>
            <w:tcW w:w="1134" w:type="dxa"/>
            <w:tcBorders>
              <w:top w:val="single" w:sz="4" w:space="0" w:color="000000"/>
              <w:left w:val="nil"/>
              <w:bottom w:val="single" w:sz="4" w:space="0" w:color="000000"/>
              <w:right w:val="nil"/>
            </w:tcBorders>
            <w:shd w:val="clear" w:color="auto" w:fill="CCFFFF"/>
          </w:tcPr>
          <w:p w14:paraId="0E1D99B4" w14:textId="77777777" w:rsidR="00925913" w:rsidRDefault="00477365">
            <w:pPr>
              <w:spacing w:after="0" w:line="259" w:lineRule="auto"/>
              <w:ind w:left="0" w:right="92" w:firstLine="0"/>
              <w:jc w:val="right"/>
            </w:pPr>
            <w:r>
              <w:rPr>
                <w:sz w:val="16"/>
              </w:rPr>
              <w:t xml:space="preserve">423 </w:t>
            </w:r>
          </w:p>
        </w:tc>
        <w:tc>
          <w:tcPr>
            <w:tcW w:w="992" w:type="dxa"/>
            <w:tcBorders>
              <w:top w:val="single" w:sz="4" w:space="0" w:color="000000"/>
              <w:left w:val="nil"/>
              <w:bottom w:val="single" w:sz="4" w:space="0" w:color="000000"/>
              <w:right w:val="single" w:sz="4" w:space="0" w:color="000000"/>
            </w:tcBorders>
            <w:shd w:val="clear" w:color="auto" w:fill="CCFFFF"/>
          </w:tcPr>
          <w:p w14:paraId="209E537A" w14:textId="77777777" w:rsidR="00925913" w:rsidRDefault="00477365">
            <w:pPr>
              <w:spacing w:after="0" w:line="259" w:lineRule="auto"/>
              <w:ind w:left="0" w:right="93" w:firstLine="0"/>
              <w:jc w:val="right"/>
            </w:pPr>
            <w:r>
              <w:rPr>
                <w:sz w:val="16"/>
              </w:rPr>
              <w:t xml:space="preserve">1,839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74F534ED" w14:textId="77777777" w:rsidR="00925913" w:rsidRDefault="00477365">
            <w:pPr>
              <w:spacing w:after="0" w:line="259" w:lineRule="auto"/>
              <w:ind w:left="0" w:right="94" w:firstLine="0"/>
              <w:jc w:val="right"/>
            </w:pPr>
            <w:r>
              <w:rPr>
                <w:sz w:val="16"/>
              </w:rPr>
              <w:t xml:space="preserve">-152,211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7DFC5E7B" w14:textId="77777777" w:rsidR="00925913" w:rsidRDefault="00477365">
            <w:pPr>
              <w:spacing w:after="0" w:line="259" w:lineRule="auto"/>
              <w:ind w:left="0" w:right="93" w:firstLine="0"/>
              <w:jc w:val="right"/>
            </w:pPr>
            <w:r>
              <w:rPr>
                <w:sz w:val="16"/>
              </w:rPr>
              <w:t xml:space="preserve">83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55C19496" w14:textId="77777777" w:rsidR="00925913" w:rsidRDefault="00477365">
            <w:pPr>
              <w:spacing w:after="0" w:line="259" w:lineRule="auto"/>
              <w:ind w:left="0" w:right="93" w:firstLine="0"/>
              <w:jc w:val="right"/>
            </w:pPr>
            <w:r>
              <w:rPr>
                <w:sz w:val="16"/>
              </w:rPr>
              <w:t xml:space="preserve">222,596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7E6E1ABA" w14:textId="77777777" w:rsidR="00925913" w:rsidRDefault="00477365">
            <w:pPr>
              <w:spacing w:after="0" w:line="259" w:lineRule="auto"/>
              <w:ind w:left="0" w:right="93" w:firstLine="0"/>
              <w:jc w:val="right"/>
            </w:pPr>
            <w:r>
              <w:rPr>
                <w:sz w:val="16"/>
              </w:rPr>
              <w:t xml:space="preserve">68,123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61044269" w14:textId="77777777" w:rsidR="00925913" w:rsidRDefault="00477365">
            <w:pPr>
              <w:spacing w:after="0" w:line="259" w:lineRule="auto"/>
              <w:ind w:left="0" w:right="92" w:firstLine="0"/>
              <w:jc w:val="right"/>
            </w:pPr>
            <w:r>
              <w:rPr>
                <w:sz w:val="16"/>
              </w:rPr>
              <w:t xml:space="preserve">70,468 </w:t>
            </w:r>
          </w:p>
        </w:tc>
      </w:tr>
      <w:tr w:rsidR="00925913" w14:paraId="568ACADD" w14:textId="77777777">
        <w:trPr>
          <w:trHeight w:val="926"/>
        </w:trPr>
        <w:tc>
          <w:tcPr>
            <w:tcW w:w="2375" w:type="dxa"/>
            <w:tcBorders>
              <w:top w:val="single" w:sz="4" w:space="0" w:color="000000"/>
              <w:left w:val="single" w:sz="4" w:space="0" w:color="000000"/>
              <w:bottom w:val="nil"/>
              <w:right w:val="single" w:sz="4" w:space="0" w:color="000000"/>
            </w:tcBorders>
          </w:tcPr>
          <w:p w14:paraId="44F4E37D" w14:textId="77777777" w:rsidR="00925913" w:rsidRDefault="00477365">
            <w:pPr>
              <w:spacing w:after="0" w:line="259" w:lineRule="auto"/>
              <w:ind w:left="0" w:right="0" w:firstLine="0"/>
              <w:jc w:val="left"/>
            </w:pPr>
            <w:r>
              <w:rPr>
                <w:sz w:val="16"/>
              </w:rPr>
              <w:t xml:space="preserve"> </w:t>
            </w:r>
          </w:p>
          <w:p w14:paraId="01C81ED6" w14:textId="77777777" w:rsidR="00925913" w:rsidRDefault="00477365">
            <w:pPr>
              <w:spacing w:after="105" w:line="259" w:lineRule="auto"/>
              <w:ind w:left="0" w:right="0" w:firstLine="0"/>
              <w:jc w:val="left"/>
            </w:pPr>
            <w:r>
              <w:rPr>
                <w:b/>
                <w:sz w:val="16"/>
                <w:u w:val="single" w:color="000000"/>
              </w:rPr>
              <w:t>Movements in Year</w:t>
            </w:r>
            <w:r>
              <w:rPr>
                <w:b/>
                <w:sz w:val="16"/>
              </w:rPr>
              <w:t xml:space="preserve"> </w:t>
            </w:r>
          </w:p>
          <w:p w14:paraId="7553A4D9" w14:textId="77777777" w:rsidR="00925913" w:rsidRDefault="00477365">
            <w:pPr>
              <w:spacing w:after="0" w:line="259" w:lineRule="auto"/>
              <w:ind w:left="0" w:right="0" w:firstLine="0"/>
              <w:jc w:val="left"/>
            </w:pPr>
            <w:r>
              <w:rPr>
                <w:b/>
                <w:sz w:val="16"/>
              </w:rPr>
              <w:t xml:space="preserve">Total Comprehensive </w:t>
            </w:r>
          </w:p>
          <w:p w14:paraId="24E80003" w14:textId="77777777" w:rsidR="00925913" w:rsidRDefault="00477365">
            <w:pPr>
              <w:spacing w:after="0" w:line="259" w:lineRule="auto"/>
              <w:ind w:left="0" w:right="0" w:firstLine="0"/>
              <w:jc w:val="left"/>
            </w:pPr>
            <w:r>
              <w:rPr>
                <w:b/>
                <w:sz w:val="16"/>
              </w:rPr>
              <w:t xml:space="preserve">Income and Expenditure </w:t>
            </w:r>
          </w:p>
        </w:tc>
        <w:tc>
          <w:tcPr>
            <w:tcW w:w="994" w:type="dxa"/>
            <w:tcBorders>
              <w:top w:val="single" w:sz="4" w:space="0" w:color="000000"/>
              <w:left w:val="single" w:sz="4" w:space="0" w:color="000000"/>
              <w:bottom w:val="nil"/>
              <w:right w:val="nil"/>
            </w:tcBorders>
          </w:tcPr>
          <w:p w14:paraId="73554223" w14:textId="77777777" w:rsidR="00925913" w:rsidRDefault="00477365">
            <w:pPr>
              <w:spacing w:after="0" w:line="259" w:lineRule="auto"/>
              <w:ind w:left="0" w:right="48" w:firstLine="0"/>
              <w:jc w:val="right"/>
            </w:pPr>
            <w:r>
              <w:rPr>
                <w:sz w:val="16"/>
              </w:rPr>
              <w:t xml:space="preserve"> </w:t>
            </w:r>
          </w:p>
          <w:p w14:paraId="28D72AC2" w14:textId="77777777" w:rsidR="00925913" w:rsidRDefault="00477365">
            <w:pPr>
              <w:spacing w:after="105" w:line="259" w:lineRule="auto"/>
              <w:ind w:left="0" w:right="48" w:firstLine="0"/>
              <w:jc w:val="right"/>
            </w:pPr>
            <w:r>
              <w:rPr>
                <w:sz w:val="16"/>
              </w:rPr>
              <w:t xml:space="preserve"> </w:t>
            </w:r>
          </w:p>
          <w:p w14:paraId="619019A2" w14:textId="77777777" w:rsidR="00925913" w:rsidRDefault="00477365">
            <w:pPr>
              <w:spacing w:after="0" w:line="259" w:lineRule="auto"/>
              <w:ind w:left="0" w:right="93" w:firstLine="0"/>
              <w:jc w:val="right"/>
            </w:pPr>
            <w:r>
              <w:rPr>
                <w:sz w:val="16"/>
              </w:rPr>
              <w:t xml:space="preserve">5,046 </w:t>
            </w:r>
          </w:p>
        </w:tc>
        <w:tc>
          <w:tcPr>
            <w:tcW w:w="1134" w:type="dxa"/>
            <w:tcBorders>
              <w:top w:val="single" w:sz="4" w:space="0" w:color="000000"/>
              <w:left w:val="nil"/>
              <w:bottom w:val="nil"/>
              <w:right w:val="nil"/>
            </w:tcBorders>
          </w:tcPr>
          <w:p w14:paraId="70344ECA" w14:textId="77777777" w:rsidR="00925913" w:rsidRDefault="00477365">
            <w:pPr>
              <w:spacing w:after="0" w:line="259" w:lineRule="auto"/>
              <w:ind w:left="0" w:right="48" w:firstLine="0"/>
              <w:jc w:val="right"/>
            </w:pPr>
            <w:r>
              <w:rPr>
                <w:sz w:val="16"/>
              </w:rPr>
              <w:t xml:space="preserve"> </w:t>
            </w:r>
          </w:p>
          <w:p w14:paraId="21BF8DA7" w14:textId="77777777" w:rsidR="00925913" w:rsidRDefault="00477365">
            <w:pPr>
              <w:spacing w:after="105" w:line="259" w:lineRule="auto"/>
              <w:ind w:left="0" w:right="48" w:firstLine="0"/>
              <w:jc w:val="right"/>
            </w:pPr>
            <w:r>
              <w:rPr>
                <w:sz w:val="16"/>
              </w:rPr>
              <w:t xml:space="preserve"> </w:t>
            </w:r>
          </w:p>
          <w:p w14:paraId="4CA9F34B" w14:textId="77777777" w:rsidR="00925913" w:rsidRDefault="00477365">
            <w:pPr>
              <w:spacing w:after="0" w:line="259" w:lineRule="auto"/>
              <w:ind w:left="0" w:right="93" w:firstLine="0"/>
              <w:jc w:val="right"/>
            </w:pPr>
            <w:r>
              <w:rPr>
                <w:sz w:val="16"/>
              </w:rPr>
              <w:t xml:space="preserve">-4,617 </w:t>
            </w:r>
          </w:p>
        </w:tc>
        <w:tc>
          <w:tcPr>
            <w:tcW w:w="992" w:type="dxa"/>
            <w:tcBorders>
              <w:top w:val="single" w:sz="4" w:space="0" w:color="000000"/>
              <w:left w:val="nil"/>
              <w:bottom w:val="nil"/>
              <w:right w:val="single" w:sz="4" w:space="0" w:color="000000"/>
            </w:tcBorders>
          </w:tcPr>
          <w:p w14:paraId="2EE763DB" w14:textId="77777777" w:rsidR="00925913" w:rsidRDefault="00477365">
            <w:pPr>
              <w:spacing w:after="0" w:line="259" w:lineRule="auto"/>
              <w:ind w:left="0" w:right="47" w:firstLine="0"/>
              <w:jc w:val="right"/>
            </w:pPr>
            <w:r>
              <w:rPr>
                <w:sz w:val="16"/>
              </w:rPr>
              <w:t xml:space="preserve"> </w:t>
            </w:r>
          </w:p>
          <w:p w14:paraId="7DEE99B4" w14:textId="77777777" w:rsidR="00925913" w:rsidRDefault="00477365">
            <w:pPr>
              <w:spacing w:after="105" w:line="259" w:lineRule="auto"/>
              <w:ind w:left="0" w:right="47" w:firstLine="0"/>
              <w:jc w:val="right"/>
            </w:pPr>
            <w:r>
              <w:rPr>
                <w:sz w:val="16"/>
              </w:rPr>
              <w:t xml:space="preserve"> </w:t>
            </w:r>
          </w:p>
          <w:p w14:paraId="458B83BA" w14:textId="77777777" w:rsidR="00925913" w:rsidRDefault="00477365">
            <w:pPr>
              <w:spacing w:after="0" w:line="259" w:lineRule="auto"/>
              <w:ind w:left="0" w:right="91" w:firstLine="0"/>
              <w:jc w:val="right"/>
            </w:pPr>
            <w:r>
              <w:rPr>
                <w:sz w:val="16"/>
              </w:rPr>
              <w:t xml:space="preserve">395 </w:t>
            </w:r>
          </w:p>
        </w:tc>
        <w:tc>
          <w:tcPr>
            <w:tcW w:w="1134" w:type="dxa"/>
            <w:tcBorders>
              <w:top w:val="single" w:sz="4" w:space="0" w:color="000000"/>
              <w:left w:val="single" w:sz="4" w:space="0" w:color="000000"/>
              <w:bottom w:val="nil"/>
              <w:right w:val="single" w:sz="4" w:space="0" w:color="000000"/>
            </w:tcBorders>
          </w:tcPr>
          <w:p w14:paraId="144961CC" w14:textId="77777777" w:rsidR="00925913" w:rsidRDefault="00477365">
            <w:pPr>
              <w:spacing w:after="0" w:line="259" w:lineRule="auto"/>
              <w:ind w:left="0" w:right="48" w:firstLine="0"/>
              <w:jc w:val="right"/>
            </w:pPr>
            <w:r>
              <w:rPr>
                <w:sz w:val="16"/>
              </w:rPr>
              <w:t xml:space="preserve"> </w:t>
            </w:r>
          </w:p>
          <w:p w14:paraId="5E397FD0" w14:textId="77777777" w:rsidR="00925913" w:rsidRDefault="00477365">
            <w:pPr>
              <w:spacing w:after="105" w:line="259" w:lineRule="auto"/>
              <w:ind w:left="0" w:right="48" w:firstLine="0"/>
              <w:jc w:val="right"/>
            </w:pPr>
            <w:r>
              <w:rPr>
                <w:sz w:val="16"/>
              </w:rPr>
              <w:t xml:space="preserve"> </w:t>
            </w:r>
          </w:p>
          <w:p w14:paraId="5EE92AF3" w14:textId="77777777" w:rsidR="00925913" w:rsidRDefault="00477365">
            <w:pPr>
              <w:spacing w:after="0" w:line="259" w:lineRule="auto"/>
              <w:ind w:left="0" w:right="93" w:firstLine="0"/>
              <w:jc w:val="right"/>
            </w:pPr>
            <w:r>
              <w:rPr>
                <w:sz w:val="16"/>
              </w:rPr>
              <w:t xml:space="preserve">824 </w:t>
            </w:r>
          </w:p>
        </w:tc>
        <w:tc>
          <w:tcPr>
            <w:tcW w:w="1134" w:type="dxa"/>
            <w:tcBorders>
              <w:top w:val="single" w:sz="4" w:space="0" w:color="000000"/>
              <w:left w:val="single" w:sz="4" w:space="0" w:color="000000"/>
              <w:bottom w:val="nil"/>
              <w:right w:val="single" w:sz="4" w:space="0" w:color="000000"/>
            </w:tcBorders>
          </w:tcPr>
          <w:p w14:paraId="322184B2" w14:textId="77777777" w:rsidR="00925913" w:rsidRDefault="00477365">
            <w:pPr>
              <w:spacing w:after="0" w:line="259" w:lineRule="auto"/>
              <w:ind w:left="0" w:right="48" w:firstLine="0"/>
              <w:jc w:val="right"/>
            </w:pPr>
            <w:r>
              <w:rPr>
                <w:sz w:val="16"/>
              </w:rPr>
              <w:t xml:space="preserve"> </w:t>
            </w:r>
          </w:p>
          <w:p w14:paraId="4AEC6107" w14:textId="77777777" w:rsidR="00925913" w:rsidRDefault="00477365">
            <w:pPr>
              <w:spacing w:after="105" w:line="259" w:lineRule="auto"/>
              <w:ind w:left="1" w:right="0" w:firstLine="0"/>
              <w:jc w:val="left"/>
            </w:pPr>
            <w:r>
              <w:rPr>
                <w:sz w:val="16"/>
              </w:rPr>
              <w:t xml:space="preserve"> </w:t>
            </w:r>
          </w:p>
          <w:p w14:paraId="69532481" w14:textId="77777777" w:rsidR="00925913" w:rsidRDefault="00477365">
            <w:pPr>
              <w:spacing w:after="0" w:line="259" w:lineRule="auto"/>
              <w:ind w:left="0" w:right="94" w:firstLine="0"/>
              <w:jc w:val="right"/>
            </w:pPr>
            <w:r>
              <w:rPr>
                <w:sz w:val="16"/>
              </w:rPr>
              <w:t xml:space="preserve">-83 </w:t>
            </w:r>
          </w:p>
        </w:tc>
        <w:tc>
          <w:tcPr>
            <w:tcW w:w="992" w:type="dxa"/>
            <w:tcBorders>
              <w:top w:val="single" w:sz="4" w:space="0" w:color="000000"/>
              <w:left w:val="single" w:sz="4" w:space="0" w:color="000000"/>
              <w:bottom w:val="nil"/>
              <w:right w:val="single" w:sz="4" w:space="0" w:color="000000"/>
            </w:tcBorders>
          </w:tcPr>
          <w:p w14:paraId="35AC5656" w14:textId="77777777" w:rsidR="00925913" w:rsidRDefault="00477365">
            <w:pPr>
              <w:spacing w:after="0" w:line="259" w:lineRule="auto"/>
              <w:ind w:left="0" w:right="48" w:firstLine="0"/>
              <w:jc w:val="right"/>
            </w:pPr>
            <w:r>
              <w:rPr>
                <w:sz w:val="16"/>
              </w:rPr>
              <w:t xml:space="preserve"> </w:t>
            </w:r>
          </w:p>
          <w:p w14:paraId="2F78E32E" w14:textId="77777777" w:rsidR="00925913" w:rsidRDefault="00477365">
            <w:pPr>
              <w:spacing w:after="105" w:line="259" w:lineRule="auto"/>
              <w:ind w:left="0" w:right="48" w:firstLine="0"/>
              <w:jc w:val="right"/>
            </w:pPr>
            <w:r>
              <w:rPr>
                <w:sz w:val="16"/>
              </w:rPr>
              <w:t xml:space="preserve"> </w:t>
            </w:r>
          </w:p>
          <w:p w14:paraId="4BB02F8E" w14:textId="77777777" w:rsidR="00925913" w:rsidRDefault="00477365">
            <w:pPr>
              <w:spacing w:after="0" w:line="259" w:lineRule="auto"/>
              <w:ind w:left="0" w:right="93" w:firstLine="0"/>
              <w:jc w:val="right"/>
            </w:pPr>
            <w:r>
              <w:rPr>
                <w:sz w:val="16"/>
              </w:rPr>
              <w:t xml:space="preserve">-83,046 </w:t>
            </w:r>
          </w:p>
        </w:tc>
        <w:tc>
          <w:tcPr>
            <w:tcW w:w="1134" w:type="dxa"/>
            <w:tcBorders>
              <w:top w:val="single" w:sz="4" w:space="0" w:color="000000"/>
              <w:left w:val="single" w:sz="4" w:space="0" w:color="000000"/>
              <w:bottom w:val="nil"/>
              <w:right w:val="single" w:sz="4" w:space="0" w:color="000000"/>
            </w:tcBorders>
          </w:tcPr>
          <w:p w14:paraId="411D3E3E" w14:textId="77777777" w:rsidR="00925913" w:rsidRDefault="00477365">
            <w:pPr>
              <w:spacing w:after="0" w:line="259" w:lineRule="auto"/>
              <w:ind w:left="0" w:right="48" w:firstLine="0"/>
              <w:jc w:val="right"/>
            </w:pPr>
            <w:r>
              <w:rPr>
                <w:sz w:val="16"/>
              </w:rPr>
              <w:t xml:space="preserve"> </w:t>
            </w:r>
          </w:p>
          <w:p w14:paraId="19E99A55" w14:textId="77777777" w:rsidR="00925913" w:rsidRDefault="00477365">
            <w:pPr>
              <w:spacing w:after="105" w:line="259" w:lineRule="auto"/>
              <w:ind w:left="0" w:right="48" w:firstLine="0"/>
              <w:jc w:val="right"/>
            </w:pPr>
            <w:r>
              <w:rPr>
                <w:sz w:val="16"/>
              </w:rPr>
              <w:t xml:space="preserve"> </w:t>
            </w:r>
          </w:p>
          <w:p w14:paraId="31D25F22" w14:textId="77777777" w:rsidR="00925913" w:rsidRDefault="00477365">
            <w:pPr>
              <w:spacing w:after="0" w:line="259" w:lineRule="auto"/>
              <w:ind w:left="0" w:right="93" w:firstLine="0"/>
              <w:jc w:val="right"/>
            </w:pPr>
            <w:r>
              <w:rPr>
                <w:sz w:val="16"/>
              </w:rPr>
              <w:t xml:space="preserve">-78,000 </w:t>
            </w:r>
          </w:p>
        </w:tc>
        <w:tc>
          <w:tcPr>
            <w:tcW w:w="1133" w:type="dxa"/>
            <w:tcBorders>
              <w:top w:val="single" w:sz="4" w:space="0" w:color="000000"/>
              <w:left w:val="single" w:sz="4" w:space="0" w:color="000000"/>
              <w:bottom w:val="nil"/>
              <w:right w:val="single" w:sz="4" w:space="0" w:color="000000"/>
            </w:tcBorders>
          </w:tcPr>
          <w:p w14:paraId="6E98744A" w14:textId="77777777" w:rsidR="00925913" w:rsidRDefault="00477365">
            <w:pPr>
              <w:spacing w:after="0" w:line="259" w:lineRule="auto"/>
              <w:ind w:left="0" w:right="46" w:firstLine="0"/>
              <w:jc w:val="right"/>
            </w:pPr>
            <w:r>
              <w:rPr>
                <w:sz w:val="16"/>
              </w:rPr>
              <w:t xml:space="preserve"> </w:t>
            </w:r>
          </w:p>
          <w:p w14:paraId="69B22C06" w14:textId="77777777" w:rsidR="00925913" w:rsidRDefault="00477365">
            <w:pPr>
              <w:spacing w:after="105" w:line="259" w:lineRule="auto"/>
              <w:ind w:left="0" w:right="46" w:firstLine="0"/>
              <w:jc w:val="right"/>
            </w:pPr>
            <w:r>
              <w:rPr>
                <w:sz w:val="16"/>
              </w:rPr>
              <w:t xml:space="preserve"> </w:t>
            </w:r>
          </w:p>
          <w:p w14:paraId="734FC6CE" w14:textId="77777777" w:rsidR="00925913" w:rsidRDefault="00477365">
            <w:pPr>
              <w:spacing w:after="0" w:line="259" w:lineRule="auto"/>
              <w:ind w:left="0" w:right="92" w:firstLine="0"/>
              <w:jc w:val="right"/>
            </w:pPr>
            <w:r>
              <w:rPr>
                <w:sz w:val="16"/>
              </w:rPr>
              <w:t xml:space="preserve">-82,305 </w:t>
            </w:r>
          </w:p>
        </w:tc>
      </w:tr>
      <w:tr w:rsidR="00925913" w14:paraId="06BD7F98" w14:textId="77777777">
        <w:trPr>
          <w:trHeight w:val="982"/>
        </w:trPr>
        <w:tc>
          <w:tcPr>
            <w:tcW w:w="2375" w:type="dxa"/>
            <w:vMerge w:val="restart"/>
            <w:tcBorders>
              <w:top w:val="nil"/>
              <w:left w:val="single" w:sz="4" w:space="0" w:color="000000"/>
              <w:bottom w:val="nil"/>
              <w:right w:val="single" w:sz="4" w:space="0" w:color="000000"/>
            </w:tcBorders>
          </w:tcPr>
          <w:p w14:paraId="25956E35" w14:textId="77777777" w:rsidR="00925913" w:rsidRDefault="00477365">
            <w:pPr>
              <w:spacing w:after="130" w:line="241" w:lineRule="auto"/>
              <w:ind w:left="0" w:right="163" w:firstLine="0"/>
              <w:jc w:val="left"/>
            </w:pPr>
            <w:r>
              <w:rPr>
                <w:sz w:val="16"/>
              </w:rPr>
              <w:t xml:space="preserve">Adjustments between accounting basis and funding basis under regulations (Note 7 of single entity accounts) </w:t>
            </w:r>
          </w:p>
          <w:p w14:paraId="70B1ACA3" w14:textId="77777777" w:rsidR="00925913" w:rsidRDefault="00477365">
            <w:pPr>
              <w:spacing w:after="0" w:line="259" w:lineRule="auto"/>
              <w:ind w:left="0" w:right="0" w:firstLine="0"/>
              <w:jc w:val="left"/>
            </w:pPr>
            <w:r>
              <w:rPr>
                <w:b/>
                <w:sz w:val="16"/>
              </w:rPr>
              <w:t xml:space="preserve">Net Increase (-) / Decrease before Transfers to Earmarked Reserves </w:t>
            </w:r>
          </w:p>
        </w:tc>
        <w:tc>
          <w:tcPr>
            <w:tcW w:w="994" w:type="dxa"/>
            <w:tcBorders>
              <w:top w:val="nil"/>
              <w:left w:val="single" w:sz="4" w:space="0" w:color="000000"/>
              <w:bottom w:val="single" w:sz="4" w:space="0" w:color="000000"/>
              <w:right w:val="nil"/>
            </w:tcBorders>
          </w:tcPr>
          <w:p w14:paraId="6B38CAB2" w14:textId="77777777" w:rsidR="00925913" w:rsidRDefault="00477365">
            <w:pPr>
              <w:spacing w:after="0" w:line="259" w:lineRule="auto"/>
              <w:ind w:left="0" w:right="93" w:firstLine="0"/>
              <w:jc w:val="right"/>
            </w:pPr>
            <w:r>
              <w:rPr>
                <w:sz w:val="16"/>
              </w:rPr>
              <w:t xml:space="preserve">4,965 </w:t>
            </w:r>
          </w:p>
        </w:tc>
        <w:tc>
          <w:tcPr>
            <w:tcW w:w="1134" w:type="dxa"/>
            <w:tcBorders>
              <w:top w:val="nil"/>
              <w:left w:val="nil"/>
              <w:bottom w:val="single" w:sz="4" w:space="0" w:color="000000"/>
              <w:right w:val="nil"/>
            </w:tcBorders>
          </w:tcPr>
          <w:p w14:paraId="7CC4F4A3" w14:textId="77777777" w:rsidR="00925913" w:rsidRDefault="00477365">
            <w:pPr>
              <w:spacing w:after="0" w:line="259" w:lineRule="auto"/>
              <w:ind w:left="0" w:right="92" w:firstLine="0"/>
              <w:jc w:val="right"/>
            </w:pPr>
            <w:r>
              <w:rPr>
                <w:sz w:val="16"/>
              </w:rPr>
              <w:t xml:space="preserve">0 </w:t>
            </w:r>
          </w:p>
        </w:tc>
        <w:tc>
          <w:tcPr>
            <w:tcW w:w="992" w:type="dxa"/>
            <w:tcBorders>
              <w:top w:val="nil"/>
              <w:left w:val="nil"/>
              <w:bottom w:val="single" w:sz="4" w:space="0" w:color="000000"/>
              <w:right w:val="single" w:sz="4" w:space="0" w:color="000000"/>
            </w:tcBorders>
          </w:tcPr>
          <w:p w14:paraId="2AEA19A9" w14:textId="77777777" w:rsidR="00925913" w:rsidRDefault="00477365">
            <w:pPr>
              <w:spacing w:after="0" w:line="259" w:lineRule="auto"/>
              <w:ind w:left="0" w:right="91"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71E73964" w14:textId="77777777" w:rsidR="00925913" w:rsidRDefault="00477365">
            <w:pPr>
              <w:spacing w:after="0" w:line="259" w:lineRule="auto"/>
              <w:ind w:left="0" w:right="94" w:firstLine="0"/>
              <w:jc w:val="right"/>
            </w:pPr>
            <w:r>
              <w:rPr>
                <w:sz w:val="16"/>
              </w:rPr>
              <w:t xml:space="preserve">4,965 </w:t>
            </w:r>
          </w:p>
        </w:tc>
        <w:tc>
          <w:tcPr>
            <w:tcW w:w="1134" w:type="dxa"/>
            <w:tcBorders>
              <w:top w:val="nil"/>
              <w:left w:val="single" w:sz="4" w:space="0" w:color="000000"/>
              <w:bottom w:val="single" w:sz="4" w:space="0" w:color="000000"/>
              <w:right w:val="single" w:sz="4" w:space="0" w:color="000000"/>
            </w:tcBorders>
          </w:tcPr>
          <w:p w14:paraId="4E9198BB" w14:textId="77777777" w:rsidR="00925913" w:rsidRDefault="00477365">
            <w:pPr>
              <w:spacing w:after="0" w:line="259" w:lineRule="auto"/>
              <w:ind w:left="0" w:right="93" w:firstLine="0"/>
              <w:jc w:val="right"/>
            </w:pPr>
            <w:r>
              <w:rPr>
                <w:sz w:val="16"/>
              </w:rPr>
              <w:t xml:space="preserve">0 </w:t>
            </w:r>
          </w:p>
        </w:tc>
        <w:tc>
          <w:tcPr>
            <w:tcW w:w="992" w:type="dxa"/>
            <w:tcBorders>
              <w:top w:val="nil"/>
              <w:left w:val="single" w:sz="4" w:space="0" w:color="000000"/>
              <w:bottom w:val="single" w:sz="4" w:space="0" w:color="000000"/>
              <w:right w:val="single" w:sz="4" w:space="0" w:color="000000"/>
            </w:tcBorders>
          </w:tcPr>
          <w:p w14:paraId="429D0AE3" w14:textId="77777777" w:rsidR="00925913" w:rsidRDefault="00477365">
            <w:pPr>
              <w:spacing w:after="0" w:line="259" w:lineRule="auto"/>
              <w:ind w:left="0" w:right="93" w:firstLine="0"/>
              <w:jc w:val="right"/>
            </w:pPr>
            <w:r>
              <w:rPr>
                <w:sz w:val="16"/>
              </w:rPr>
              <w:t xml:space="preserve">-4,965 </w:t>
            </w:r>
          </w:p>
        </w:tc>
        <w:tc>
          <w:tcPr>
            <w:tcW w:w="1134" w:type="dxa"/>
            <w:tcBorders>
              <w:top w:val="nil"/>
              <w:left w:val="single" w:sz="4" w:space="0" w:color="000000"/>
              <w:bottom w:val="single" w:sz="4" w:space="0" w:color="000000"/>
              <w:right w:val="single" w:sz="4" w:space="0" w:color="000000"/>
            </w:tcBorders>
          </w:tcPr>
          <w:p w14:paraId="1DB76ED9" w14:textId="77777777" w:rsidR="00925913" w:rsidRDefault="00477365">
            <w:pPr>
              <w:spacing w:after="0" w:line="259" w:lineRule="auto"/>
              <w:ind w:left="0" w:right="92" w:firstLine="0"/>
              <w:jc w:val="right"/>
            </w:pPr>
            <w:r>
              <w:rPr>
                <w:sz w:val="16"/>
              </w:rPr>
              <w:t xml:space="preserve">0 </w:t>
            </w:r>
          </w:p>
        </w:tc>
        <w:tc>
          <w:tcPr>
            <w:tcW w:w="1133" w:type="dxa"/>
            <w:tcBorders>
              <w:top w:val="nil"/>
              <w:left w:val="single" w:sz="4" w:space="0" w:color="000000"/>
              <w:bottom w:val="single" w:sz="4" w:space="0" w:color="000000"/>
              <w:right w:val="single" w:sz="4" w:space="0" w:color="000000"/>
            </w:tcBorders>
          </w:tcPr>
          <w:p w14:paraId="21244025" w14:textId="77777777" w:rsidR="00925913" w:rsidRDefault="00477365">
            <w:pPr>
              <w:spacing w:after="0" w:line="259" w:lineRule="auto"/>
              <w:ind w:left="0" w:right="91" w:firstLine="0"/>
              <w:jc w:val="right"/>
            </w:pPr>
            <w:r>
              <w:rPr>
                <w:sz w:val="16"/>
              </w:rPr>
              <w:t xml:space="preserve">0 </w:t>
            </w:r>
          </w:p>
        </w:tc>
      </w:tr>
      <w:tr w:rsidR="00925913" w14:paraId="3FCC62A6" w14:textId="77777777">
        <w:trPr>
          <w:trHeight w:val="740"/>
        </w:trPr>
        <w:tc>
          <w:tcPr>
            <w:tcW w:w="0" w:type="auto"/>
            <w:vMerge/>
            <w:tcBorders>
              <w:top w:val="nil"/>
              <w:left w:val="single" w:sz="4" w:space="0" w:color="000000"/>
              <w:bottom w:val="nil"/>
              <w:right w:val="single" w:sz="4" w:space="0" w:color="000000"/>
            </w:tcBorders>
          </w:tcPr>
          <w:p w14:paraId="2ED4ADE1" w14:textId="77777777" w:rsidR="00925913" w:rsidRDefault="00925913">
            <w:pPr>
              <w:spacing w:after="160" w:line="259" w:lineRule="auto"/>
              <w:ind w:left="0" w:right="0" w:firstLine="0"/>
              <w:jc w:val="left"/>
            </w:pPr>
          </w:p>
        </w:tc>
        <w:tc>
          <w:tcPr>
            <w:tcW w:w="994" w:type="dxa"/>
            <w:tcBorders>
              <w:top w:val="single" w:sz="4" w:space="0" w:color="000000"/>
              <w:left w:val="single" w:sz="4" w:space="0" w:color="000000"/>
              <w:bottom w:val="nil"/>
              <w:right w:val="nil"/>
            </w:tcBorders>
          </w:tcPr>
          <w:p w14:paraId="301F6B67" w14:textId="77777777" w:rsidR="00925913" w:rsidRDefault="00477365">
            <w:pPr>
              <w:spacing w:after="0" w:line="259" w:lineRule="auto"/>
              <w:ind w:left="0" w:right="93" w:firstLine="0"/>
              <w:jc w:val="right"/>
            </w:pPr>
            <w:r>
              <w:rPr>
                <w:sz w:val="16"/>
              </w:rPr>
              <w:t xml:space="preserve">10,011 </w:t>
            </w:r>
          </w:p>
        </w:tc>
        <w:tc>
          <w:tcPr>
            <w:tcW w:w="1134" w:type="dxa"/>
            <w:tcBorders>
              <w:top w:val="single" w:sz="4" w:space="0" w:color="000000"/>
              <w:left w:val="nil"/>
              <w:bottom w:val="nil"/>
              <w:right w:val="nil"/>
            </w:tcBorders>
          </w:tcPr>
          <w:p w14:paraId="40682004" w14:textId="77777777" w:rsidR="00925913" w:rsidRDefault="00477365">
            <w:pPr>
              <w:spacing w:after="0" w:line="259" w:lineRule="auto"/>
              <w:ind w:left="0" w:right="93" w:firstLine="0"/>
              <w:jc w:val="right"/>
            </w:pPr>
            <w:r>
              <w:rPr>
                <w:sz w:val="16"/>
              </w:rPr>
              <w:t xml:space="preserve">-4,617 </w:t>
            </w:r>
          </w:p>
        </w:tc>
        <w:tc>
          <w:tcPr>
            <w:tcW w:w="992" w:type="dxa"/>
            <w:tcBorders>
              <w:top w:val="single" w:sz="4" w:space="0" w:color="000000"/>
              <w:left w:val="nil"/>
              <w:bottom w:val="nil"/>
              <w:right w:val="single" w:sz="4" w:space="0" w:color="000000"/>
            </w:tcBorders>
          </w:tcPr>
          <w:p w14:paraId="75A10BDF" w14:textId="77777777" w:rsidR="00925913" w:rsidRDefault="00477365">
            <w:pPr>
              <w:spacing w:after="0" w:line="259" w:lineRule="auto"/>
              <w:ind w:left="0" w:right="91" w:firstLine="0"/>
              <w:jc w:val="right"/>
            </w:pPr>
            <w:r>
              <w:rPr>
                <w:sz w:val="16"/>
              </w:rPr>
              <w:t xml:space="preserve">395 </w:t>
            </w:r>
          </w:p>
        </w:tc>
        <w:tc>
          <w:tcPr>
            <w:tcW w:w="1134" w:type="dxa"/>
            <w:tcBorders>
              <w:top w:val="single" w:sz="4" w:space="0" w:color="000000"/>
              <w:left w:val="single" w:sz="4" w:space="0" w:color="000000"/>
              <w:bottom w:val="nil"/>
              <w:right w:val="single" w:sz="4" w:space="0" w:color="000000"/>
            </w:tcBorders>
          </w:tcPr>
          <w:p w14:paraId="3E5162B9" w14:textId="77777777" w:rsidR="00925913" w:rsidRDefault="00477365">
            <w:pPr>
              <w:spacing w:after="0" w:line="259" w:lineRule="auto"/>
              <w:ind w:left="0" w:right="94" w:firstLine="0"/>
              <w:jc w:val="right"/>
            </w:pPr>
            <w:r>
              <w:rPr>
                <w:sz w:val="16"/>
              </w:rPr>
              <w:t xml:space="preserve">5,789 </w:t>
            </w:r>
          </w:p>
        </w:tc>
        <w:tc>
          <w:tcPr>
            <w:tcW w:w="1134" w:type="dxa"/>
            <w:tcBorders>
              <w:top w:val="single" w:sz="4" w:space="0" w:color="000000"/>
              <w:left w:val="single" w:sz="4" w:space="0" w:color="000000"/>
              <w:bottom w:val="nil"/>
              <w:right w:val="single" w:sz="4" w:space="0" w:color="000000"/>
            </w:tcBorders>
          </w:tcPr>
          <w:p w14:paraId="53451EA9" w14:textId="77777777" w:rsidR="00925913" w:rsidRDefault="00477365">
            <w:pPr>
              <w:spacing w:after="0" w:line="259" w:lineRule="auto"/>
              <w:ind w:left="0" w:right="94" w:firstLine="0"/>
              <w:jc w:val="right"/>
            </w:pPr>
            <w:r>
              <w:rPr>
                <w:sz w:val="16"/>
              </w:rPr>
              <w:t xml:space="preserve">-83 </w:t>
            </w:r>
          </w:p>
        </w:tc>
        <w:tc>
          <w:tcPr>
            <w:tcW w:w="992" w:type="dxa"/>
            <w:tcBorders>
              <w:top w:val="single" w:sz="4" w:space="0" w:color="000000"/>
              <w:left w:val="single" w:sz="4" w:space="0" w:color="000000"/>
              <w:bottom w:val="nil"/>
              <w:right w:val="single" w:sz="4" w:space="0" w:color="000000"/>
            </w:tcBorders>
          </w:tcPr>
          <w:p w14:paraId="1DB60FDD" w14:textId="77777777" w:rsidR="00925913" w:rsidRDefault="00477365">
            <w:pPr>
              <w:spacing w:after="0" w:line="259" w:lineRule="auto"/>
              <w:ind w:left="0" w:right="93" w:firstLine="0"/>
              <w:jc w:val="right"/>
            </w:pPr>
            <w:r>
              <w:rPr>
                <w:sz w:val="16"/>
              </w:rPr>
              <w:t>-</w:t>
            </w:r>
            <w:r>
              <w:rPr>
                <w:sz w:val="16"/>
              </w:rPr>
              <w:t xml:space="preserve">88,011 </w:t>
            </w:r>
          </w:p>
        </w:tc>
        <w:tc>
          <w:tcPr>
            <w:tcW w:w="1134" w:type="dxa"/>
            <w:tcBorders>
              <w:top w:val="single" w:sz="4" w:space="0" w:color="000000"/>
              <w:left w:val="single" w:sz="4" w:space="0" w:color="000000"/>
              <w:bottom w:val="nil"/>
              <w:right w:val="single" w:sz="4" w:space="0" w:color="000000"/>
            </w:tcBorders>
          </w:tcPr>
          <w:p w14:paraId="6C8B5C49" w14:textId="77777777" w:rsidR="00925913" w:rsidRDefault="00477365">
            <w:pPr>
              <w:spacing w:after="0" w:line="259" w:lineRule="auto"/>
              <w:ind w:left="0" w:right="93" w:firstLine="0"/>
              <w:jc w:val="right"/>
            </w:pPr>
            <w:r>
              <w:rPr>
                <w:sz w:val="16"/>
              </w:rPr>
              <w:t xml:space="preserve">-78,000 </w:t>
            </w:r>
          </w:p>
        </w:tc>
        <w:tc>
          <w:tcPr>
            <w:tcW w:w="1133" w:type="dxa"/>
            <w:tcBorders>
              <w:top w:val="single" w:sz="4" w:space="0" w:color="000000"/>
              <w:left w:val="single" w:sz="4" w:space="0" w:color="000000"/>
              <w:bottom w:val="nil"/>
              <w:right w:val="single" w:sz="4" w:space="0" w:color="000000"/>
            </w:tcBorders>
          </w:tcPr>
          <w:p w14:paraId="396055E7" w14:textId="77777777" w:rsidR="00925913" w:rsidRDefault="00477365">
            <w:pPr>
              <w:spacing w:after="0" w:line="259" w:lineRule="auto"/>
              <w:ind w:left="0" w:right="92" w:firstLine="0"/>
              <w:jc w:val="right"/>
            </w:pPr>
            <w:r>
              <w:rPr>
                <w:sz w:val="16"/>
              </w:rPr>
              <w:t xml:space="preserve">-82,305 </w:t>
            </w:r>
          </w:p>
        </w:tc>
      </w:tr>
      <w:tr w:rsidR="00925913" w14:paraId="0BE1EB78" w14:textId="77777777">
        <w:trPr>
          <w:trHeight w:val="736"/>
        </w:trPr>
        <w:tc>
          <w:tcPr>
            <w:tcW w:w="2375" w:type="dxa"/>
            <w:tcBorders>
              <w:top w:val="nil"/>
              <w:left w:val="single" w:sz="4" w:space="0" w:color="000000"/>
              <w:bottom w:val="single" w:sz="4" w:space="0" w:color="000000"/>
              <w:right w:val="single" w:sz="4" w:space="0" w:color="000000"/>
            </w:tcBorders>
          </w:tcPr>
          <w:p w14:paraId="1EF14B14" w14:textId="77777777" w:rsidR="00925913" w:rsidRDefault="00477365">
            <w:pPr>
              <w:spacing w:after="0" w:line="259" w:lineRule="auto"/>
              <w:ind w:left="0" w:right="0" w:firstLine="0"/>
              <w:jc w:val="left"/>
            </w:pPr>
            <w:r>
              <w:rPr>
                <w:sz w:val="16"/>
              </w:rPr>
              <w:lastRenderedPageBreak/>
              <w:t xml:space="preserve">Transfers to / from Earmarked Reserves (Note 35 of single entity accounts) </w:t>
            </w:r>
          </w:p>
        </w:tc>
        <w:tc>
          <w:tcPr>
            <w:tcW w:w="994" w:type="dxa"/>
            <w:tcBorders>
              <w:top w:val="nil"/>
              <w:left w:val="single" w:sz="4" w:space="0" w:color="000000"/>
              <w:bottom w:val="single" w:sz="4" w:space="0" w:color="000000"/>
              <w:right w:val="nil"/>
            </w:tcBorders>
          </w:tcPr>
          <w:p w14:paraId="29DA10C3" w14:textId="77777777" w:rsidR="00925913" w:rsidRDefault="00477365">
            <w:pPr>
              <w:spacing w:after="0" w:line="259" w:lineRule="auto"/>
              <w:ind w:left="0" w:right="92" w:firstLine="0"/>
              <w:jc w:val="right"/>
            </w:pPr>
            <w:r>
              <w:rPr>
                <w:sz w:val="16"/>
              </w:rPr>
              <w:t xml:space="preserve">0 </w:t>
            </w:r>
          </w:p>
        </w:tc>
        <w:tc>
          <w:tcPr>
            <w:tcW w:w="1134" w:type="dxa"/>
            <w:tcBorders>
              <w:top w:val="nil"/>
              <w:left w:val="nil"/>
              <w:bottom w:val="single" w:sz="4" w:space="0" w:color="000000"/>
              <w:right w:val="nil"/>
            </w:tcBorders>
          </w:tcPr>
          <w:p w14:paraId="2DC1E228" w14:textId="77777777" w:rsidR="00925913" w:rsidRDefault="00477365">
            <w:pPr>
              <w:spacing w:after="0" w:line="259" w:lineRule="auto"/>
              <w:ind w:left="0" w:right="92" w:firstLine="0"/>
              <w:jc w:val="right"/>
            </w:pPr>
            <w:r>
              <w:rPr>
                <w:sz w:val="16"/>
              </w:rPr>
              <w:t xml:space="preserve">0 </w:t>
            </w:r>
          </w:p>
        </w:tc>
        <w:tc>
          <w:tcPr>
            <w:tcW w:w="992" w:type="dxa"/>
            <w:tcBorders>
              <w:top w:val="nil"/>
              <w:left w:val="nil"/>
              <w:bottom w:val="single" w:sz="4" w:space="0" w:color="000000"/>
              <w:right w:val="single" w:sz="4" w:space="0" w:color="000000"/>
            </w:tcBorders>
          </w:tcPr>
          <w:p w14:paraId="020DDFCB" w14:textId="77777777" w:rsidR="00925913" w:rsidRDefault="00477365">
            <w:pPr>
              <w:spacing w:after="0" w:line="259" w:lineRule="auto"/>
              <w:ind w:left="0" w:right="91"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694F1841" w14:textId="77777777" w:rsidR="00925913" w:rsidRDefault="00477365">
            <w:pPr>
              <w:spacing w:after="0" w:line="259" w:lineRule="auto"/>
              <w:ind w:left="0" w:right="93"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1A626796" w14:textId="77777777" w:rsidR="00925913" w:rsidRDefault="00477365">
            <w:pPr>
              <w:spacing w:after="0" w:line="259" w:lineRule="auto"/>
              <w:ind w:left="0" w:right="93" w:firstLine="0"/>
              <w:jc w:val="right"/>
            </w:pPr>
            <w:r>
              <w:rPr>
                <w:sz w:val="16"/>
              </w:rPr>
              <w:t xml:space="preserve">0 </w:t>
            </w:r>
          </w:p>
        </w:tc>
        <w:tc>
          <w:tcPr>
            <w:tcW w:w="992" w:type="dxa"/>
            <w:tcBorders>
              <w:top w:val="nil"/>
              <w:left w:val="single" w:sz="4" w:space="0" w:color="000000"/>
              <w:bottom w:val="single" w:sz="4" w:space="0" w:color="000000"/>
              <w:right w:val="single" w:sz="4" w:space="0" w:color="000000"/>
            </w:tcBorders>
          </w:tcPr>
          <w:p w14:paraId="4C2C942C" w14:textId="77777777" w:rsidR="00925913" w:rsidRDefault="00477365">
            <w:pPr>
              <w:spacing w:after="0" w:line="259" w:lineRule="auto"/>
              <w:ind w:left="0" w:right="92"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653D3C0A" w14:textId="77777777" w:rsidR="00925913" w:rsidRDefault="00477365">
            <w:pPr>
              <w:spacing w:after="0" w:line="259" w:lineRule="auto"/>
              <w:ind w:left="0" w:right="92" w:firstLine="0"/>
              <w:jc w:val="right"/>
            </w:pPr>
            <w:r>
              <w:rPr>
                <w:sz w:val="16"/>
              </w:rPr>
              <w:t xml:space="preserve">0 </w:t>
            </w:r>
          </w:p>
        </w:tc>
        <w:tc>
          <w:tcPr>
            <w:tcW w:w="1133" w:type="dxa"/>
            <w:tcBorders>
              <w:top w:val="nil"/>
              <w:left w:val="single" w:sz="4" w:space="0" w:color="000000"/>
              <w:bottom w:val="single" w:sz="4" w:space="0" w:color="000000"/>
              <w:right w:val="single" w:sz="4" w:space="0" w:color="000000"/>
            </w:tcBorders>
          </w:tcPr>
          <w:p w14:paraId="79354696" w14:textId="77777777" w:rsidR="00925913" w:rsidRDefault="00477365">
            <w:pPr>
              <w:spacing w:after="0" w:line="259" w:lineRule="auto"/>
              <w:ind w:left="0" w:right="91" w:firstLine="0"/>
              <w:jc w:val="right"/>
            </w:pPr>
            <w:r>
              <w:rPr>
                <w:sz w:val="16"/>
              </w:rPr>
              <w:t xml:space="preserve">0 </w:t>
            </w:r>
          </w:p>
        </w:tc>
      </w:tr>
      <w:tr w:rsidR="00925913" w14:paraId="52C8F946" w14:textId="77777777">
        <w:trPr>
          <w:trHeight w:val="191"/>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7513218C" w14:textId="77777777" w:rsidR="00925913" w:rsidRDefault="00477365">
            <w:pPr>
              <w:spacing w:after="0" w:line="259" w:lineRule="auto"/>
              <w:ind w:left="0" w:right="0" w:firstLine="0"/>
              <w:jc w:val="left"/>
            </w:pPr>
            <w:r>
              <w:rPr>
                <w:b/>
                <w:sz w:val="16"/>
              </w:rPr>
              <w:t xml:space="preserve">Increase in Year </w:t>
            </w:r>
          </w:p>
        </w:tc>
        <w:tc>
          <w:tcPr>
            <w:tcW w:w="994" w:type="dxa"/>
            <w:tcBorders>
              <w:top w:val="single" w:sz="4" w:space="0" w:color="000000"/>
              <w:left w:val="single" w:sz="4" w:space="0" w:color="000000"/>
              <w:bottom w:val="single" w:sz="4" w:space="0" w:color="000000"/>
              <w:right w:val="nil"/>
            </w:tcBorders>
            <w:shd w:val="clear" w:color="auto" w:fill="CCFFFF"/>
          </w:tcPr>
          <w:p w14:paraId="79FAF895" w14:textId="77777777" w:rsidR="00925913" w:rsidRDefault="00477365">
            <w:pPr>
              <w:spacing w:after="0" w:line="259" w:lineRule="auto"/>
              <w:ind w:left="0" w:right="93" w:firstLine="0"/>
              <w:jc w:val="right"/>
            </w:pPr>
            <w:r>
              <w:rPr>
                <w:sz w:val="16"/>
              </w:rPr>
              <w:t xml:space="preserve">10,011 </w:t>
            </w:r>
          </w:p>
        </w:tc>
        <w:tc>
          <w:tcPr>
            <w:tcW w:w="1134" w:type="dxa"/>
            <w:tcBorders>
              <w:top w:val="single" w:sz="4" w:space="0" w:color="000000"/>
              <w:left w:val="nil"/>
              <w:bottom w:val="single" w:sz="4" w:space="0" w:color="000000"/>
              <w:right w:val="nil"/>
            </w:tcBorders>
            <w:shd w:val="clear" w:color="auto" w:fill="CCFFFF"/>
          </w:tcPr>
          <w:p w14:paraId="2C1F6EBB" w14:textId="77777777" w:rsidR="00925913" w:rsidRDefault="00477365">
            <w:pPr>
              <w:spacing w:after="0" w:line="259" w:lineRule="auto"/>
              <w:ind w:left="0" w:right="93" w:firstLine="0"/>
              <w:jc w:val="right"/>
            </w:pPr>
            <w:r>
              <w:rPr>
                <w:sz w:val="16"/>
              </w:rPr>
              <w:t xml:space="preserve">-4,617 </w:t>
            </w:r>
          </w:p>
        </w:tc>
        <w:tc>
          <w:tcPr>
            <w:tcW w:w="992" w:type="dxa"/>
            <w:tcBorders>
              <w:top w:val="single" w:sz="4" w:space="0" w:color="000000"/>
              <w:left w:val="nil"/>
              <w:bottom w:val="single" w:sz="4" w:space="0" w:color="000000"/>
              <w:right w:val="single" w:sz="4" w:space="0" w:color="000000"/>
            </w:tcBorders>
            <w:shd w:val="clear" w:color="auto" w:fill="CCFFFF"/>
          </w:tcPr>
          <w:p w14:paraId="4CE7C67D" w14:textId="77777777" w:rsidR="00925913" w:rsidRDefault="00477365">
            <w:pPr>
              <w:spacing w:after="0" w:line="259" w:lineRule="auto"/>
              <w:ind w:left="0" w:right="91" w:firstLine="0"/>
              <w:jc w:val="right"/>
            </w:pPr>
            <w:r>
              <w:rPr>
                <w:sz w:val="16"/>
              </w:rPr>
              <w:t xml:space="preserve">395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72B678FB" w14:textId="77777777" w:rsidR="00925913" w:rsidRDefault="00477365">
            <w:pPr>
              <w:spacing w:after="0" w:line="259" w:lineRule="auto"/>
              <w:ind w:left="0" w:right="94" w:firstLine="0"/>
              <w:jc w:val="right"/>
            </w:pPr>
            <w:r>
              <w:rPr>
                <w:sz w:val="16"/>
              </w:rPr>
              <w:t xml:space="preserve">5,789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5D4C31A3" w14:textId="77777777" w:rsidR="00925913" w:rsidRDefault="00477365">
            <w:pPr>
              <w:spacing w:after="0" w:line="259" w:lineRule="auto"/>
              <w:ind w:left="0" w:right="93" w:firstLine="0"/>
              <w:jc w:val="right"/>
            </w:pPr>
            <w:r>
              <w:rPr>
                <w:sz w:val="16"/>
              </w:rPr>
              <w:t xml:space="preserve">0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4F192F2D" w14:textId="77777777" w:rsidR="00925913" w:rsidRDefault="00477365">
            <w:pPr>
              <w:spacing w:after="0" w:line="259" w:lineRule="auto"/>
              <w:ind w:left="0" w:right="93" w:firstLine="0"/>
              <w:jc w:val="right"/>
            </w:pPr>
            <w:r>
              <w:rPr>
                <w:sz w:val="16"/>
              </w:rPr>
              <w:t xml:space="preserve">-88,011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1433BFF2" w14:textId="77777777" w:rsidR="00925913" w:rsidRDefault="00477365">
            <w:pPr>
              <w:spacing w:after="0" w:line="259" w:lineRule="auto"/>
              <w:ind w:left="0" w:right="93" w:firstLine="0"/>
              <w:jc w:val="right"/>
            </w:pPr>
            <w:r>
              <w:rPr>
                <w:sz w:val="16"/>
              </w:rPr>
              <w:t xml:space="preserve">-78,000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20575E4A" w14:textId="77777777" w:rsidR="00925913" w:rsidRDefault="00477365">
            <w:pPr>
              <w:spacing w:after="0" w:line="259" w:lineRule="auto"/>
              <w:ind w:left="0" w:right="92" w:firstLine="0"/>
              <w:jc w:val="right"/>
            </w:pPr>
            <w:r>
              <w:rPr>
                <w:sz w:val="16"/>
              </w:rPr>
              <w:t xml:space="preserve">-82,305 </w:t>
            </w:r>
          </w:p>
        </w:tc>
      </w:tr>
      <w:tr w:rsidR="00925913" w14:paraId="5DE253EC" w14:textId="77777777">
        <w:trPr>
          <w:trHeight w:val="220"/>
        </w:trPr>
        <w:tc>
          <w:tcPr>
            <w:tcW w:w="2375" w:type="dxa"/>
            <w:tcBorders>
              <w:top w:val="single" w:sz="4" w:space="0" w:color="000000"/>
              <w:left w:val="single" w:sz="4" w:space="0" w:color="000000"/>
              <w:bottom w:val="single" w:sz="4" w:space="0" w:color="000000"/>
              <w:right w:val="single" w:sz="4" w:space="0" w:color="000000"/>
            </w:tcBorders>
          </w:tcPr>
          <w:p w14:paraId="030FDBB5" w14:textId="77777777" w:rsidR="00925913" w:rsidRDefault="00477365">
            <w:pPr>
              <w:spacing w:after="0" w:line="259" w:lineRule="auto"/>
              <w:ind w:left="0" w:right="0" w:firstLine="0"/>
              <w:jc w:val="left"/>
            </w:pPr>
            <w:r>
              <w:rPr>
                <w:sz w:val="16"/>
              </w:rPr>
              <w:t xml:space="preserve"> </w:t>
            </w:r>
          </w:p>
        </w:tc>
        <w:tc>
          <w:tcPr>
            <w:tcW w:w="994" w:type="dxa"/>
            <w:tcBorders>
              <w:top w:val="single" w:sz="4" w:space="0" w:color="000000"/>
              <w:left w:val="single" w:sz="4" w:space="0" w:color="000000"/>
              <w:bottom w:val="single" w:sz="4" w:space="0" w:color="000000"/>
              <w:right w:val="nil"/>
            </w:tcBorders>
          </w:tcPr>
          <w:p w14:paraId="126C6A1A"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nil"/>
              <w:bottom w:val="single" w:sz="4" w:space="0" w:color="000000"/>
              <w:right w:val="nil"/>
            </w:tcBorders>
          </w:tcPr>
          <w:p w14:paraId="642F1587" w14:textId="77777777" w:rsidR="00925913" w:rsidRDefault="00477365">
            <w:pPr>
              <w:spacing w:after="0" w:line="259" w:lineRule="auto"/>
              <w:ind w:left="0" w:right="48" w:firstLine="0"/>
              <w:jc w:val="right"/>
            </w:pPr>
            <w:r>
              <w:rPr>
                <w:sz w:val="16"/>
              </w:rPr>
              <w:t xml:space="preserve"> </w:t>
            </w:r>
          </w:p>
        </w:tc>
        <w:tc>
          <w:tcPr>
            <w:tcW w:w="992" w:type="dxa"/>
            <w:tcBorders>
              <w:top w:val="single" w:sz="4" w:space="0" w:color="000000"/>
              <w:left w:val="nil"/>
              <w:bottom w:val="single" w:sz="4" w:space="0" w:color="000000"/>
              <w:right w:val="single" w:sz="4" w:space="0" w:color="000000"/>
            </w:tcBorders>
          </w:tcPr>
          <w:p w14:paraId="7D59C1B8" w14:textId="77777777" w:rsidR="00925913" w:rsidRDefault="00477365">
            <w:pPr>
              <w:spacing w:after="0" w:line="259" w:lineRule="auto"/>
              <w:ind w:left="0" w:right="47"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77699C56"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299F900C" w14:textId="77777777" w:rsidR="00925913" w:rsidRDefault="00477365">
            <w:pPr>
              <w:spacing w:after="0" w:line="259" w:lineRule="auto"/>
              <w:ind w:left="0" w:right="48" w:firstLine="0"/>
              <w:jc w:val="righ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6965D920"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03478662" w14:textId="77777777" w:rsidR="00925913" w:rsidRDefault="00477365">
            <w:pPr>
              <w:spacing w:after="0" w:line="259" w:lineRule="auto"/>
              <w:ind w:left="0" w:right="42" w:firstLine="0"/>
              <w:jc w:val="center"/>
            </w:pPr>
            <w:r>
              <w:rPr>
                <w:sz w:val="18"/>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69FB0456" w14:textId="77777777" w:rsidR="00925913" w:rsidRDefault="00477365">
            <w:pPr>
              <w:spacing w:after="0" w:line="259" w:lineRule="auto"/>
              <w:ind w:left="0" w:right="46" w:firstLine="0"/>
              <w:jc w:val="right"/>
            </w:pPr>
            <w:r>
              <w:rPr>
                <w:sz w:val="16"/>
              </w:rPr>
              <w:t xml:space="preserve"> </w:t>
            </w:r>
          </w:p>
        </w:tc>
      </w:tr>
      <w:tr w:rsidR="00925913" w14:paraId="7C94EBFE" w14:textId="77777777">
        <w:trPr>
          <w:trHeight w:val="192"/>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4EBA7F2B" w14:textId="77777777" w:rsidR="00925913" w:rsidRDefault="00477365">
            <w:pPr>
              <w:spacing w:after="0" w:line="259" w:lineRule="auto"/>
              <w:ind w:left="0" w:right="0" w:firstLine="0"/>
              <w:jc w:val="left"/>
            </w:pPr>
            <w:r>
              <w:rPr>
                <w:b/>
                <w:sz w:val="16"/>
              </w:rPr>
              <w:t>Balance at 31 March 2022</w:t>
            </w:r>
            <w:r>
              <w:rPr>
                <w:sz w:val="16"/>
              </w:rPr>
              <w:t xml:space="preserve"> </w:t>
            </w:r>
          </w:p>
        </w:tc>
        <w:tc>
          <w:tcPr>
            <w:tcW w:w="994" w:type="dxa"/>
            <w:tcBorders>
              <w:top w:val="single" w:sz="4" w:space="0" w:color="000000"/>
              <w:left w:val="single" w:sz="4" w:space="0" w:color="000000"/>
              <w:bottom w:val="single" w:sz="4" w:space="0" w:color="000000"/>
              <w:right w:val="nil"/>
            </w:tcBorders>
            <w:shd w:val="clear" w:color="auto" w:fill="CCFFFF"/>
          </w:tcPr>
          <w:p w14:paraId="63AD66D1" w14:textId="77777777" w:rsidR="00925913" w:rsidRDefault="00477365">
            <w:pPr>
              <w:spacing w:after="0" w:line="259" w:lineRule="auto"/>
              <w:ind w:left="0" w:right="93" w:firstLine="0"/>
              <w:jc w:val="right"/>
            </w:pPr>
            <w:r>
              <w:rPr>
                <w:sz w:val="16"/>
              </w:rPr>
              <w:t xml:space="preserve">-144,462 </w:t>
            </w:r>
          </w:p>
        </w:tc>
        <w:tc>
          <w:tcPr>
            <w:tcW w:w="1134" w:type="dxa"/>
            <w:tcBorders>
              <w:top w:val="single" w:sz="4" w:space="0" w:color="000000"/>
              <w:left w:val="nil"/>
              <w:bottom w:val="single" w:sz="4" w:space="0" w:color="000000"/>
              <w:right w:val="nil"/>
            </w:tcBorders>
            <w:shd w:val="clear" w:color="auto" w:fill="CCFFFF"/>
          </w:tcPr>
          <w:p w14:paraId="0E4E43BC" w14:textId="77777777" w:rsidR="00925913" w:rsidRDefault="00477365">
            <w:pPr>
              <w:spacing w:after="0" w:line="259" w:lineRule="auto"/>
              <w:ind w:left="0" w:right="93" w:firstLine="0"/>
              <w:jc w:val="right"/>
            </w:pPr>
            <w:r>
              <w:rPr>
                <w:sz w:val="16"/>
              </w:rPr>
              <w:t xml:space="preserve">-4,194 </w:t>
            </w:r>
          </w:p>
        </w:tc>
        <w:tc>
          <w:tcPr>
            <w:tcW w:w="992" w:type="dxa"/>
            <w:tcBorders>
              <w:top w:val="single" w:sz="4" w:space="0" w:color="000000"/>
              <w:left w:val="nil"/>
              <w:bottom w:val="single" w:sz="4" w:space="0" w:color="000000"/>
              <w:right w:val="single" w:sz="4" w:space="0" w:color="000000"/>
            </w:tcBorders>
            <w:shd w:val="clear" w:color="auto" w:fill="CCFFFF"/>
          </w:tcPr>
          <w:p w14:paraId="6B8934AC" w14:textId="77777777" w:rsidR="00925913" w:rsidRDefault="00477365">
            <w:pPr>
              <w:spacing w:after="0" w:line="259" w:lineRule="auto"/>
              <w:ind w:left="0" w:right="93" w:firstLine="0"/>
              <w:jc w:val="right"/>
            </w:pPr>
            <w:r>
              <w:rPr>
                <w:sz w:val="16"/>
              </w:rPr>
              <w:t xml:space="preserve">2,234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09B69F3A" w14:textId="77777777" w:rsidR="00925913" w:rsidRDefault="00477365">
            <w:pPr>
              <w:spacing w:after="0" w:line="259" w:lineRule="auto"/>
              <w:ind w:left="0" w:right="94" w:firstLine="0"/>
              <w:jc w:val="right"/>
            </w:pPr>
            <w:r>
              <w:rPr>
                <w:sz w:val="16"/>
              </w:rPr>
              <w:t xml:space="preserve">-146,422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3E07278C" w14:textId="77777777" w:rsidR="00925913" w:rsidRDefault="00477365">
            <w:pPr>
              <w:spacing w:after="0" w:line="259" w:lineRule="auto"/>
              <w:ind w:left="0" w:right="93" w:firstLine="0"/>
              <w:jc w:val="right"/>
            </w:pPr>
            <w:r>
              <w:rPr>
                <w:sz w:val="16"/>
              </w:rPr>
              <w:t xml:space="preserve">0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3384F788" w14:textId="77777777" w:rsidR="00925913" w:rsidRDefault="00477365">
            <w:pPr>
              <w:spacing w:after="0" w:line="259" w:lineRule="auto"/>
              <w:ind w:left="0" w:right="93" w:firstLine="0"/>
              <w:jc w:val="right"/>
            </w:pPr>
            <w:r>
              <w:rPr>
                <w:sz w:val="16"/>
              </w:rPr>
              <w:t xml:space="preserve">134,585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0F18F5CD" w14:textId="77777777" w:rsidR="00925913" w:rsidRDefault="00477365">
            <w:pPr>
              <w:spacing w:after="0" w:line="259" w:lineRule="auto"/>
              <w:ind w:left="0" w:right="93" w:firstLine="0"/>
              <w:jc w:val="right"/>
            </w:pPr>
            <w:r>
              <w:rPr>
                <w:sz w:val="16"/>
              </w:rPr>
              <w:t xml:space="preserve">-9,877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4B9A6156" w14:textId="77777777" w:rsidR="00925913" w:rsidRDefault="00477365">
            <w:pPr>
              <w:spacing w:after="0" w:line="259" w:lineRule="auto"/>
              <w:ind w:left="0" w:right="92" w:firstLine="0"/>
              <w:jc w:val="right"/>
            </w:pPr>
            <w:r>
              <w:rPr>
                <w:sz w:val="16"/>
              </w:rPr>
              <w:t xml:space="preserve">-11,837 </w:t>
            </w:r>
          </w:p>
        </w:tc>
      </w:tr>
    </w:tbl>
    <w:p w14:paraId="782E619C" w14:textId="77777777" w:rsidR="00925913" w:rsidRDefault="00477365">
      <w:pPr>
        <w:spacing w:after="0" w:line="259" w:lineRule="auto"/>
        <w:ind w:left="0" w:right="0" w:firstLine="0"/>
        <w:jc w:val="left"/>
      </w:pPr>
      <w:r>
        <w:t xml:space="preserve"> </w:t>
      </w:r>
    </w:p>
    <w:p w14:paraId="2663A512" w14:textId="77777777" w:rsidR="00925913" w:rsidRDefault="00477365">
      <w:pPr>
        <w:spacing w:after="0" w:line="259" w:lineRule="auto"/>
        <w:ind w:left="0" w:right="0" w:firstLine="0"/>
        <w:jc w:val="left"/>
      </w:pPr>
      <w:r>
        <w:t xml:space="preserve"> </w:t>
      </w:r>
    </w:p>
    <w:p w14:paraId="57C05FB5" w14:textId="77777777" w:rsidR="00925913" w:rsidRDefault="00477365">
      <w:pPr>
        <w:spacing w:after="0" w:line="259" w:lineRule="auto"/>
        <w:ind w:left="0" w:right="0" w:firstLine="0"/>
        <w:jc w:val="left"/>
      </w:pPr>
      <w:r>
        <w:t xml:space="preserve"> </w:t>
      </w:r>
    </w:p>
    <w:p w14:paraId="0A247720" w14:textId="77777777" w:rsidR="00925913" w:rsidRDefault="00477365">
      <w:pPr>
        <w:spacing w:after="0" w:line="259" w:lineRule="auto"/>
        <w:ind w:left="0" w:right="0" w:firstLine="0"/>
        <w:jc w:val="left"/>
      </w:pPr>
      <w:r>
        <w:t xml:space="preserve"> </w:t>
      </w:r>
    </w:p>
    <w:p w14:paraId="33FACE55" w14:textId="77777777" w:rsidR="00925913" w:rsidRDefault="00477365">
      <w:pPr>
        <w:spacing w:after="0" w:line="259" w:lineRule="auto"/>
        <w:ind w:left="0" w:right="0" w:firstLine="0"/>
        <w:jc w:val="left"/>
      </w:pPr>
      <w:r>
        <w:t xml:space="preserve"> </w:t>
      </w:r>
    </w:p>
    <w:p w14:paraId="37CA6633" w14:textId="77777777" w:rsidR="00925913" w:rsidRDefault="00477365">
      <w:pPr>
        <w:spacing w:after="0" w:line="259" w:lineRule="auto"/>
        <w:ind w:left="0" w:right="0" w:firstLine="0"/>
        <w:jc w:val="left"/>
      </w:pPr>
      <w:r>
        <w:t xml:space="preserve"> </w:t>
      </w:r>
    </w:p>
    <w:p w14:paraId="6ABF8BC4" w14:textId="77777777" w:rsidR="00925913" w:rsidRDefault="00477365">
      <w:pPr>
        <w:spacing w:after="0" w:line="259" w:lineRule="auto"/>
        <w:ind w:left="0" w:right="0" w:firstLine="0"/>
        <w:jc w:val="left"/>
      </w:pPr>
      <w:r>
        <w:t xml:space="preserve"> </w:t>
      </w:r>
    </w:p>
    <w:p w14:paraId="5161C4DB" w14:textId="77777777" w:rsidR="00925913" w:rsidRDefault="00477365">
      <w:pPr>
        <w:spacing w:after="0" w:line="259" w:lineRule="auto"/>
        <w:ind w:left="0" w:right="0" w:firstLine="0"/>
        <w:jc w:val="left"/>
      </w:pPr>
      <w:r>
        <w:t xml:space="preserve"> </w:t>
      </w:r>
    </w:p>
    <w:p w14:paraId="2EC9D98E" w14:textId="77777777" w:rsidR="00925913" w:rsidRDefault="00477365">
      <w:pPr>
        <w:spacing w:after="0" w:line="259" w:lineRule="auto"/>
        <w:ind w:left="0" w:right="0" w:firstLine="0"/>
        <w:jc w:val="left"/>
      </w:pPr>
      <w:r>
        <w:t xml:space="preserve"> </w:t>
      </w:r>
    </w:p>
    <w:p w14:paraId="10ABE7D1" w14:textId="77777777" w:rsidR="00925913" w:rsidRDefault="00477365">
      <w:pPr>
        <w:spacing w:after="0" w:line="259" w:lineRule="auto"/>
        <w:ind w:left="0" w:right="0" w:firstLine="0"/>
        <w:jc w:val="left"/>
      </w:pPr>
      <w:r>
        <w:t xml:space="preserve"> </w:t>
      </w:r>
    </w:p>
    <w:p w14:paraId="2DE8FE7D" w14:textId="77777777" w:rsidR="00925913" w:rsidRDefault="00477365">
      <w:pPr>
        <w:spacing w:after="0" w:line="259" w:lineRule="auto"/>
        <w:ind w:left="0" w:right="0" w:firstLine="0"/>
      </w:pPr>
      <w:r>
        <w:t xml:space="preserve"> </w:t>
      </w:r>
    </w:p>
    <w:tbl>
      <w:tblPr>
        <w:tblStyle w:val="TableGrid"/>
        <w:tblW w:w="11022" w:type="dxa"/>
        <w:tblInd w:w="-709" w:type="dxa"/>
        <w:tblCellMar>
          <w:top w:w="9" w:type="dxa"/>
          <w:left w:w="107" w:type="dxa"/>
          <w:bottom w:w="0" w:type="dxa"/>
          <w:right w:w="16" w:type="dxa"/>
        </w:tblCellMar>
        <w:tblLook w:val="04A0" w:firstRow="1" w:lastRow="0" w:firstColumn="1" w:lastColumn="0" w:noHBand="0" w:noVBand="1"/>
      </w:tblPr>
      <w:tblGrid>
        <w:gridCol w:w="2375"/>
        <w:gridCol w:w="994"/>
        <w:gridCol w:w="1134"/>
        <w:gridCol w:w="992"/>
        <w:gridCol w:w="1134"/>
        <w:gridCol w:w="1134"/>
        <w:gridCol w:w="992"/>
        <w:gridCol w:w="1134"/>
        <w:gridCol w:w="1133"/>
      </w:tblGrid>
      <w:tr w:rsidR="00925913" w14:paraId="7D45AB48" w14:textId="77777777">
        <w:trPr>
          <w:trHeight w:val="699"/>
        </w:trPr>
        <w:tc>
          <w:tcPr>
            <w:tcW w:w="2375"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5E77D8C6" w14:textId="77777777" w:rsidR="00925913" w:rsidRDefault="00477365">
            <w:pPr>
              <w:spacing w:after="0" w:line="239" w:lineRule="auto"/>
              <w:ind w:left="0" w:right="919" w:firstLine="0"/>
              <w:jc w:val="left"/>
            </w:pPr>
            <w:r>
              <w:rPr>
                <w:rFonts w:ascii="Calibri" w:eastAsia="Calibri" w:hAnsi="Calibri" w:cs="Calibri"/>
                <w:noProof/>
                <w:sz w:val="22"/>
              </w:rPr>
              <mc:AlternateContent>
                <mc:Choice Requires="wpg">
                  <w:drawing>
                    <wp:anchor distT="0" distB="0" distL="114300" distR="114300" simplePos="0" relativeHeight="251670528" behindDoc="1" locked="0" layoutInCell="1" allowOverlap="1" wp14:anchorId="56040E24" wp14:editId="749F5CDB">
                      <wp:simplePos x="0" y="0"/>
                      <wp:positionH relativeFrom="column">
                        <wp:posOffset>67818</wp:posOffset>
                      </wp:positionH>
                      <wp:positionV relativeFrom="paragraph">
                        <wp:posOffset>420727</wp:posOffset>
                      </wp:positionV>
                      <wp:extent cx="748284" cy="12954"/>
                      <wp:effectExtent l="0" t="0" r="0" b="0"/>
                      <wp:wrapNone/>
                      <wp:docPr id="613294" name="Group 613294"/>
                      <wp:cNvGraphicFramePr/>
                      <a:graphic xmlns:a="http://schemas.openxmlformats.org/drawingml/2006/main">
                        <a:graphicData uri="http://schemas.microsoft.com/office/word/2010/wordprocessingGroup">
                          <wpg:wgp>
                            <wpg:cNvGrpSpPr/>
                            <wpg:grpSpPr>
                              <a:xfrm>
                                <a:off x="0" y="0"/>
                                <a:ext cx="748284" cy="12954"/>
                                <a:chOff x="0" y="0"/>
                                <a:chExt cx="748284" cy="12954"/>
                              </a:xfrm>
                            </wpg:grpSpPr>
                            <wps:wsp>
                              <wps:cNvPr id="671839" name="Shape 671839"/>
                              <wps:cNvSpPr/>
                              <wps:spPr>
                                <a:xfrm>
                                  <a:off x="0" y="0"/>
                                  <a:ext cx="748284" cy="12954"/>
                                </a:xfrm>
                                <a:custGeom>
                                  <a:avLst/>
                                  <a:gdLst/>
                                  <a:ahLst/>
                                  <a:cxnLst/>
                                  <a:rect l="0" t="0" r="0" b="0"/>
                                  <a:pathLst>
                                    <a:path w="748284" h="12954">
                                      <a:moveTo>
                                        <a:pt x="0" y="0"/>
                                      </a:moveTo>
                                      <a:lnTo>
                                        <a:pt x="748284" y="0"/>
                                      </a:lnTo>
                                      <a:lnTo>
                                        <a:pt x="748284"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13294" style="width:58.92pt;height:1.02002pt;position:absolute;z-index:-2147483596;mso-position-horizontal-relative:text;mso-position-horizontal:absolute;margin-left:5.34pt;mso-position-vertical-relative:text;margin-top:33.1281pt;" coordsize="7482,129">
                      <v:shape id="Shape 671840" style="position:absolute;width:7482;height:129;left:0;top:0;" coordsize="748284,12954" path="m0,0l748284,0l748284,12954l0,12954l0,0">
                        <v:stroke weight="0pt" endcap="flat" joinstyle="miter" miterlimit="10" on="false" color="#000000" opacity="0"/>
                        <v:fill on="true" color="#000000"/>
                      </v:shape>
                    </v:group>
                  </w:pict>
                </mc:Fallback>
              </mc:AlternateContent>
            </w:r>
            <w:r>
              <w:rPr>
                <w:b/>
                <w:u w:val="single" w:color="000000"/>
              </w:rPr>
              <w:t>Movements in</w:t>
            </w:r>
            <w:r>
              <w:rPr>
                <w:b/>
              </w:rPr>
              <w:t xml:space="preserve"> </w:t>
            </w:r>
            <w:r>
              <w:rPr>
                <w:b/>
                <w:u w:val="single" w:color="000000"/>
              </w:rPr>
              <w:t>Reserves</w:t>
            </w:r>
            <w:r>
              <w:rPr>
                <w:b/>
              </w:rPr>
              <w:t xml:space="preserve"> in 2020/2021 </w:t>
            </w:r>
          </w:p>
          <w:p w14:paraId="36C41C31" w14:textId="77777777" w:rsidR="00925913" w:rsidRDefault="00477365">
            <w:pPr>
              <w:spacing w:after="0" w:line="259" w:lineRule="auto"/>
              <w:ind w:left="0" w:right="0" w:firstLine="0"/>
              <w:jc w:val="left"/>
            </w:pPr>
            <w:r>
              <w:rPr>
                <w:sz w:val="16"/>
              </w:rPr>
              <w:t xml:space="preserve"> </w:t>
            </w:r>
          </w:p>
        </w:tc>
        <w:tc>
          <w:tcPr>
            <w:tcW w:w="994" w:type="dxa"/>
            <w:tcBorders>
              <w:top w:val="single" w:sz="4" w:space="0" w:color="000000"/>
              <w:left w:val="single" w:sz="4" w:space="0" w:color="000000"/>
              <w:bottom w:val="single" w:sz="4" w:space="0" w:color="000000"/>
              <w:right w:val="single" w:sz="4" w:space="0" w:color="000000"/>
            </w:tcBorders>
            <w:shd w:val="clear" w:color="auto" w:fill="FFCC99"/>
          </w:tcPr>
          <w:p w14:paraId="1C7A4BBC" w14:textId="77777777" w:rsidR="00925913" w:rsidRDefault="00477365">
            <w:pPr>
              <w:spacing w:after="0" w:line="259" w:lineRule="auto"/>
              <w:ind w:left="0" w:right="92" w:firstLine="0"/>
              <w:jc w:val="center"/>
            </w:pPr>
            <w:r>
              <w:rPr>
                <w:sz w:val="18"/>
              </w:rPr>
              <w:t xml:space="preserve">Council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1AB82D29" w14:textId="77777777" w:rsidR="00925913" w:rsidRDefault="00477365">
            <w:pPr>
              <w:spacing w:after="0" w:line="259" w:lineRule="auto"/>
              <w:ind w:left="0" w:right="90" w:firstLine="0"/>
              <w:jc w:val="center"/>
            </w:pPr>
            <w:r>
              <w:rPr>
                <w:sz w:val="18"/>
              </w:rPr>
              <w:t xml:space="preserve">New </w:t>
            </w:r>
          </w:p>
          <w:p w14:paraId="26A94AC6" w14:textId="77777777" w:rsidR="00925913" w:rsidRDefault="00477365">
            <w:pPr>
              <w:spacing w:after="0" w:line="259" w:lineRule="auto"/>
              <w:ind w:left="0" w:right="152" w:firstLine="0"/>
              <w:jc w:val="right"/>
            </w:pPr>
            <w:r>
              <w:rPr>
                <w:sz w:val="18"/>
              </w:rPr>
              <w:t xml:space="preserve">Directions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47A64F58" w14:textId="77777777" w:rsidR="00925913" w:rsidRDefault="00477365">
            <w:pPr>
              <w:spacing w:after="0" w:line="259" w:lineRule="auto"/>
              <w:ind w:left="0" w:right="0" w:firstLine="0"/>
              <w:jc w:val="center"/>
            </w:pPr>
            <w:r>
              <w:rPr>
                <w:sz w:val="18"/>
              </w:rPr>
              <w:t xml:space="preserve">Sandway Homes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523EAC66" w14:textId="77777777" w:rsidR="00925913" w:rsidRDefault="00477365">
            <w:pPr>
              <w:spacing w:after="0" w:line="259" w:lineRule="auto"/>
              <w:ind w:left="0" w:right="92" w:firstLine="0"/>
              <w:jc w:val="center"/>
            </w:pPr>
            <w:r>
              <w:rPr>
                <w:b/>
                <w:sz w:val="18"/>
              </w:rPr>
              <w:t xml:space="preserve">Total </w:t>
            </w:r>
          </w:p>
          <w:p w14:paraId="49689F31" w14:textId="77777777" w:rsidR="00925913" w:rsidRDefault="00477365">
            <w:pPr>
              <w:spacing w:after="270" w:line="259" w:lineRule="auto"/>
              <w:ind w:left="0" w:right="94" w:firstLine="0"/>
              <w:jc w:val="center"/>
            </w:pPr>
            <w:r>
              <w:rPr>
                <w:b/>
                <w:sz w:val="18"/>
              </w:rPr>
              <w:t xml:space="preserve">Usable </w:t>
            </w:r>
          </w:p>
          <w:p w14:paraId="4DB00858" w14:textId="77777777" w:rsidR="00925913" w:rsidRDefault="00477365">
            <w:pPr>
              <w:spacing w:after="0" w:line="259" w:lineRule="auto"/>
              <w:ind w:left="59" w:right="0" w:firstLine="0"/>
              <w:jc w:val="left"/>
            </w:pPr>
            <w:r>
              <w:rPr>
                <w:b/>
                <w:sz w:val="18"/>
              </w:rPr>
              <w:t xml:space="preserve">Reserves </w:t>
            </w:r>
          </w:p>
          <w:p w14:paraId="753D073C" w14:textId="77777777" w:rsidR="00925913" w:rsidRDefault="00477365">
            <w:pPr>
              <w:spacing w:after="0" w:line="259" w:lineRule="auto"/>
              <w:ind w:left="0" w:right="43" w:firstLine="0"/>
              <w:jc w:val="center"/>
            </w:pPr>
            <w:r>
              <w:rPr>
                <w:b/>
                <w:sz w:val="18"/>
              </w:rPr>
              <w:t xml:space="preserve"> </w:t>
            </w:r>
          </w:p>
          <w:p w14:paraId="414B7EE2" w14:textId="77777777" w:rsidR="00925913" w:rsidRDefault="00477365">
            <w:pPr>
              <w:spacing w:after="0" w:line="259" w:lineRule="auto"/>
              <w:ind w:left="0" w:right="94" w:firstLine="0"/>
              <w:jc w:val="center"/>
            </w:pPr>
            <w:r>
              <w:rPr>
                <w:b/>
                <w:sz w:val="18"/>
              </w:rPr>
              <w:t>£000</w:t>
            </w:r>
            <w:r>
              <w:rPr>
                <w:sz w:val="1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084F8822" w14:textId="77777777" w:rsidR="00925913" w:rsidRDefault="00477365">
            <w:pPr>
              <w:spacing w:after="0" w:line="259" w:lineRule="auto"/>
              <w:ind w:left="0" w:right="91" w:firstLine="0"/>
              <w:jc w:val="center"/>
            </w:pPr>
            <w:r>
              <w:rPr>
                <w:sz w:val="18"/>
              </w:rPr>
              <w:t xml:space="preserve">New </w:t>
            </w:r>
          </w:p>
          <w:p w14:paraId="6E2646A2" w14:textId="77777777" w:rsidR="00925913" w:rsidRDefault="00477365">
            <w:pPr>
              <w:spacing w:after="0" w:line="259" w:lineRule="auto"/>
              <w:ind w:left="0" w:right="93" w:firstLine="0"/>
              <w:jc w:val="center"/>
            </w:pPr>
            <w:r>
              <w:rPr>
                <w:sz w:val="18"/>
              </w:rPr>
              <w:t xml:space="preserve">Directions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4D709D3A" w14:textId="77777777" w:rsidR="00925913" w:rsidRDefault="00477365">
            <w:pPr>
              <w:spacing w:after="0" w:line="259" w:lineRule="auto"/>
              <w:ind w:left="0" w:right="94" w:firstLine="0"/>
              <w:jc w:val="center"/>
            </w:pPr>
            <w:r>
              <w:rPr>
                <w:sz w:val="18"/>
              </w:rPr>
              <w:t xml:space="preserve">Council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744C94F5" w14:textId="77777777" w:rsidR="00925913" w:rsidRDefault="00477365">
            <w:pPr>
              <w:spacing w:after="0" w:line="259" w:lineRule="auto"/>
              <w:ind w:left="0" w:right="91" w:firstLine="0"/>
              <w:jc w:val="center"/>
            </w:pPr>
            <w:r>
              <w:rPr>
                <w:b/>
                <w:sz w:val="18"/>
              </w:rPr>
              <w:t xml:space="preserve">Total </w:t>
            </w:r>
          </w:p>
          <w:p w14:paraId="38FB6182" w14:textId="77777777" w:rsidR="00925913" w:rsidRDefault="00477365">
            <w:pPr>
              <w:spacing w:after="270" w:line="259" w:lineRule="auto"/>
              <w:ind w:left="0" w:right="91" w:firstLine="0"/>
              <w:jc w:val="center"/>
            </w:pPr>
            <w:r>
              <w:rPr>
                <w:b/>
                <w:sz w:val="18"/>
              </w:rPr>
              <w:t xml:space="preserve">Council </w:t>
            </w:r>
          </w:p>
          <w:p w14:paraId="1ED87E49" w14:textId="77777777" w:rsidR="00925913" w:rsidRDefault="00477365">
            <w:pPr>
              <w:spacing w:after="0" w:line="259" w:lineRule="auto"/>
              <w:ind w:left="60" w:right="0" w:firstLine="0"/>
              <w:jc w:val="left"/>
            </w:pPr>
            <w:r>
              <w:rPr>
                <w:b/>
                <w:sz w:val="18"/>
              </w:rPr>
              <w:t xml:space="preserve">Reserves </w:t>
            </w:r>
          </w:p>
          <w:p w14:paraId="727189FD" w14:textId="77777777" w:rsidR="00925913" w:rsidRDefault="00477365">
            <w:pPr>
              <w:spacing w:after="0" w:line="259" w:lineRule="auto"/>
              <w:ind w:left="0" w:right="42" w:firstLine="0"/>
              <w:jc w:val="center"/>
            </w:pPr>
            <w:r>
              <w:rPr>
                <w:b/>
                <w:sz w:val="18"/>
              </w:rPr>
              <w:t xml:space="preserve"> </w:t>
            </w:r>
          </w:p>
          <w:p w14:paraId="08C79617" w14:textId="77777777" w:rsidR="00925913" w:rsidRDefault="00477365">
            <w:pPr>
              <w:spacing w:after="0" w:line="259" w:lineRule="auto"/>
              <w:ind w:left="0" w:right="93" w:firstLine="0"/>
              <w:jc w:val="center"/>
            </w:pPr>
            <w:r>
              <w:rPr>
                <w:b/>
                <w:sz w:val="18"/>
              </w:rPr>
              <w:t xml:space="preserve">£000 </w:t>
            </w:r>
          </w:p>
        </w:tc>
        <w:tc>
          <w:tcPr>
            <w:tcW w:w="113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BD5A879" w14:textId="77777777" w:rsidR="00925913" w:rsidRDefault="00477365">
            <w:pPr>
              <w:spacing w:after="0" w:line="259" w:lineRule="auto"/>
              <w:ind w:left="0" w:right="90" w:firstLine="0"/>
              <w:jc w:val="center"/>
            </w:pPr>
            <w:r>
              <w:rPr>
                <w:b/>
                <w:sz w:val="18"/>
              </w:rPr>
              <w:t xml:space="preserve">Total </w:t>
            </w:r>
          </w:p>
          <w:p w14:paraId="7EAD2C07" w14:textId="77777777" w:rsidR="00925913" w:rsidRDefault="00477365">
            <w:pPr>
              <w:spacing w:after="270" w:line="259" w:lineRule="auto"/>
              <w:ind w:left="0" w:right="90" w:firstLine="0"/>
              <w:jc w:val="center"/>
            </w:pPr>
            <w:r>
              <w:rPr>
                <w:b/>
                <w:sz w:val="18"/>
              </w:rPr>
              <w:t xml:space="preserve">Group </w:t>
            </w:r>
          </w:p>
          <w:p w14:paraId="547F1555" w14:textId="77777777" w:rsidR="00925913" w:rsidRDefault="00477365">
            <w:pPr>
              <w:spacing w:after="0" w:line="259" w:lineRule="auto"/>
              <w:ind w:left="60" w:right="0" w:firstLine="0"/>
              <w:jc w:val="left"/>
            </w:pPr>
            <w:r>
              <w:rPr>
                <w:b/>
                <w:sz w:val="18"/>
              </w:rPr>
              <w:t xml:space="preserve">Reserves </w:t>
            </w:r>
          </w:p>
          <w:p w14:paraId="2A624369" w14:textId="77777777" w:rsidR="00925913" w:rsidRDefault="00477365">
            <w:pPr>
              <w:spacing w:after="0" w:line="259" w:lineRule="auto"/>
              <w:ind w:left="0" w:right="41" w:firstLine="0"/>
              <w:jc w:val="center"/>
            </w:pPr>
            <w:r>
              <w:rPr>
                <w:b/>
                <w:sz w:val="18"/>
              </w:rPr>
              <w:t xml:space="preserve"> </w:t>
            </w:r>
          </w:p>
          <w:p w14:paraId="16C0CB58" w14:textId="77777777" w:rsidR="00925913" w:rsidRDefault="00477365">
            <w:pPr>
              <w:spacing w:after="0" w:line="259" w:lineRule="auto"/>
              <w:ind w:left="0" w:right="92" w:firstLine="0"/>
              <w:jc w:val="center"/>
            </w:pPr>
            <w:r>
              <w:rPr>
                <w:b/>
                <w:sz w:val="18"/>
              </w:rPr>
              <w:t>£000</w:t>
            </w:r>
            <w:r>
              <w:rPr>
                <w:sz w:val="18"/>
              </w:rPr>
              <w:t xml:space="preserve"> </w:t>
            </w:r>
          </w:p>
        </w:tc>
      </w:tr>
      <w:tr w:rsidR="00925913" w14:paraId="398360B6" w14:textId="77777777">
        <w:trPr>
          <w:trHeight w:val="629"/>
        </w:trPr>
        <w:tc>
          <w:tcPr>
            <w:tcW w:w="0" w:type="auto"/>
            <w:vMerge/>
            <w:tcBorders>
              <w:top w:val="nil"/>
              <w:left w:val="single" w:sz="4" w:space="0" w:color="000000"/>
              <w:bottom w:val="single" w:sz="4" w:space="0" w:color="000000"/>
              <w:right w:val="single" w:sz="4" w:space="0" w:color="000000"/>
            </w:tcBorders>
          </w:tcPr>
          <w:p w14:paraId="74C8F1D3" w14:textId="77777777" w:rsidR="00925913" w:rsidRDefault="00925913">
            <w:pPr>
              <w:spacing w:after="160" w:line="259" w:lineRule="auto"/>
              <w:ind w:left="0" w:right="0" w:firstLine="0"/>
              <w:jc w:val="left"/>
            </w:pPr>
          </w:p>
        </w:tc>
        <w:tc>
          <w:tcPr>
            <w:tcW w:w="994" w:type="dxa"/>
            <w:tcBorders>
              <w:top w:val="single" w:sz="4" w:space="0" w:color="000000"/>
              <w:left w:val="single" w:sz="4" w:space="0" w:color="000000"/>
              <w:bottom w:val="single" w:sz="4" w:space="0" w:color="000000"/>
              <w:right w:val="single" w:sz="4" w:space="0" w:color="000000"/>
            </w:tcBorders>
            <w:shd w:val="clear" w:color="auto" w:fill="FFCC99"/>
          </w:tcPr>
          <w:p w14:paraId="5BF2117B" w14:textId="77777777" w:rsidR="00925913" w:rsidRDefault="00477365">
            <w:pPr>
              <w:spacing w:after="0" w:line="259" w:lineRule="auto"/>
              <w:ind w:left="0" w:right="91" w:firstLine="0"/>
              <w:jc w:val="center"/>
            </w:pPr>
            <w:r>
              <w:rPr>
                <w:sz w:val="18"/>
              </w:rPr>
              <w:t xml:space="preserve">Usable </w:t>
            </w:r>
          </w:p>
          <w:p w14:paraId="70956FD3" w14:textId="77777777" w:rsidR="00925913" w:rsidRDefault="00477365">
            <w:pPr>
              <w:spacing w:after="0" w:line="259" w:lineRule="auto"/>
              <w:ind w:left="10" w:right="0" w:firstLine="0"/>
              <w:jc w:val="left"/>
            </w:pPr>
            <w:r>
              <w:rPr>
                <w:sz w:val="18"/>
              </w:rPr>
              <w:t xml:space="preserve">Reserves </w:t>
            </w:r>
          </w:p>
          <w:p w14:paraId="2FEFF12E" w14:textId="77777777" w:rsidR="00925913" w:rsidRDefault="00477365">
            <w:pPr>
              <w:spacing w:after="0" w:line="259" w:lineRule="auto"/>
              <w:ind w:left="0" w:right="92" w:firstLine="0"/>
              <w:jc w:val="center"/>
            </w:pPr>
            <w:r>
              <w:rPr>
                <w:sz w:val="18"/>
              </w:rPr>
              <w:t xml:space="preserve">£000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2304518C" w14:textId="77777777" w:rsidR="00925913" w:rsidRDefault="00477365">
            <w:pPr>
              <w:spacing w:after="0" w:line="259" w:lineRule="auto"/>
              <w:ind w:left="0" w:right="92" w:firstLine="0"/>
              <w:jc w:val="center"/>
            </w:pPr>
            <w:r>
              <w:rPr>
                <w:sz w:val="18"/>
              </w:rPr>
              <w:t xml:space="preserve">Surplus </w:t>
            </w:r>
          </w:p>
          <w:p w14:paraId="77B9278C" w14:textId="77777777" w:rsidR="00925913" w:rsidRDefault="00477365">
            <w:pPr>
              <w:spacing w:after="0" w:line="259" w:lineRule="auto"/>
              <w:ind w:left="1" w:right="0" w:firstLine="0"/>
              <w:jc w:val="left"/>
            </w:pPr>
            <w:r>
              <w:rPr>
                <w:sz w:val="18"/>
              </w:rPr>
              <w:t xml:space="preserve"> </w:t>
            </w:r>
          </w:p>
          <w:p w14:paraId="152F0ED6" w14:textId="77777777" w:rsidR="00925913" w:rsidRDefault="00477365">
            <w:pPr>
              <w:spacing w:after="0" w:line="259" w:lineRule="auto"/>
              <w:ind w:left="0" w:right="93" w:firstLine="0"/>
              <w:jc w:val="center"/>
            </w:pPr>
            <w:r>
              <w:rPr>
                <w:sz w:val="18"/>
              </w:rPr>
              <w:t xml:space="preserve">£000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4958EDA6" w14:textId="77777777" w:rsidR="00925913" w:rsidRDefault="00477365">
            <w:pPr>
              <w:spacing w:after="0" w:line="259" w:lineRule="auto"/>
              <w:ind w:left="0" w:right="91" w:firstLine="0"/>
              <w:jc w:val="center"/>
            </w:pPr>
            <w:r>
              <w:rPr>
                <w:sz w:val="18"/>
              </w:rPr>
              <w:t xml:space="preserve">Surplus </w:t>
            </w:r>
          </w:p>
          <w:p w14:paraId="73A1E533" w14:textId="77777777" w:rsidR="00925913" w:rsidRDefault="00477365">
            <w:pPr>
              <w:spacing w:after="0" w:line="259" w:lineRule="auto"/>
              <w:ind w:left="0" w:right="41" w:firstLine="0"/>
              <w:jc w:val="center"/>
            </w:pPr>
            <w:r>
              <w:rPr>
                <w:sz w:val="18"/>
              </w:rPr>
              <w:t xml:space="preserve"> </w:t>
            </w:r>
          </w:p>
          <w:p w14:paraId="24E2C4F3" w14:textId="77777777" w:rsidR="00925913" w:rsidRDefault="00477365">
            <w:pPr>
              <w:spacing w:after="0" w:line="259" w:lineRule="auto"/>
              <w:ind w:left="0" w:right="91" w:firstLine="0"/>
              <w:jc w:val="center"/>
            </w:pPr>
            <w:r>
              <w:rPr>
                <w:sz w:val="18"/>
              </w:rPr>
              <w:t>£000s</w:t>
            </w:r>
            <w:r>
              <w:rPr>
                <w:b/>
                <w:sz w:val="18"/>
              </w:rPr>
              <w:t xml:space="preserve"> </w:t>
            </w:r>
          </w:p>
        </w:tc>
        <w:tc>
          <w:tcPr>
            <w:tcW w:w="0" w:type="auto"/>
            <w:vMerge/>
            <w:tcBorders>
              <w:top w:val="nil"/>
              <w:left w:val="single" w:sz="4" w:space="0" w:color="000000"/>
              <w:bottom w:val="single" w:sz="4" w:space="0" w:color="000000"/>
              <w:right w:val="single" w:sz="4" w:space="0" w:color="000000"/>
            </w:tcBorders>
          </w:tcPr>
          <w:p w14:paraId="2AAA55A7" w14:textId="77777777" w:rsidR="00925913" w:rsidRDefault="00925913">
            <w:pPr>
              <w:spacing w:after="160" w:line="259" w:lineRule="auto"/>
              <w:ind w:left="0" w:right="0" w:firstLine="0"/>
              <w:jc w:val="left"/>
            </w:pP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63A4A40F" w14:textId="77777777" w:rsidR="00925913" w:rsidRDefault="00477365">
            <w:pPr>
              <w:spacing w:after="0" w:line="259" w:lineRule="auto"/>
              <w:ind w:left="0" w:right="94" w:firstLine="0"/>
              <w:jc w:val="center"/>
            </w:pPr>
            <w:r>
              <w:rPr>
                <w:sz w:val="18"/>
              </w:rPr>
              <w:t xml:space="preserve">Pensions </w:t>
            </w:r>
          </w:p>
          <w:p w14:paraId="3E36BCB9" w14:textId="77777777" w:rsidR="00925913" w:rsidRDefault="00477365">
            <w:pPr>
              <w:spacing w:after="0" w:line="259" w:lineRule="auto"/>
              <w:ind w:left="0" w:right="93" w:firstLine="0"/>
              <w:jc w:val="center"/>
            </w:pPr>
            <w:r>
              <w:rPr>
                <w:sz w:val="18"/>
              </w:rPr>
              <w:t xml:space="preserve">Reserve </w:t>
            </w:r>
          </w:p>
          <w:p w14:paraId="54F2E6EA" w14:textId="77777777" w:rsidR="00925913" w:rsidRDefault="00477365">
            <w:pPr>
              <w:spacing w:after="0" w:line="259" w:lineRule="auto"/>
              <w:ind w:left="0" w:right="94" w:firstLine="0"/>
              <w:jc w:val="center"/>
            </w:pPr>
            <w:r>
              <w:rPr>
                <w:sz w:val="18"/>
              </w:rPr>
              <w:t xml:space="preserve">£000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5917375" w14:textId="77777777" w:rsidR="00925913" w:rsidRDefault="00477365">
            <w:pPr>
              <w:spacing w:after="0" w:line="259" w:lineRule="auto"/>
              <w:ind w:left="8" w:right="0" w:firstLine="0"/>
              <w:jc w:val="left"/>
            </w:pPr>
            <w:r>
              <w:rPr>
                <w:sz w:val="18"/>
              </w:rPr>
              <w:t xml:space="preserve">Unusable </w:t>
            </w:r>
          </w:p>
          <w:p w14:paraId="3806F7D1" w14:textId="77777777" w:rsidR="00925913" w:rsidRDefault="00477365">
            <w:pPr>
              <w:spacing w:after="0" w:line="259" w:lineRule="auto"/>
              <w:ind w:left="9" w:right="0" w:firstLine="0"/>
              <w:jc w:val="left"/>
            </w:pPr>
            <w:r>
              <w:rPr>
                <w:sz w:val="18"/>
              </w:rPr>
              <w:t xml:space="preserve">Reserves  </w:t>
            </w:r>
          </w:p>
          <w:p w14:paraId="7E5DDC1F" w14:textId="77777777" w:rsidR="00925913" w:rsidRDefault="00477365">
            <w:pPr>
              <w:spacing w:after="0" w:line="259" w:lineRule="auto"/>
              <w:ind w:left="0" w:right="93" w:firstLine="0"/>
              <w:jc w:val="center"/>
            </w:pPr>
            <w:r>
              <w:rPr>
                <w:sz w:val="18"/>
              </w:rPr>
              <w:t xml:space="preserve">£000 </w:t>
            </w:r>
          </w:p>
        </w:tc>
        <w:tc>
          <w:tcPr>
            <w:tcW w:w="0" w:type="auto"/>
            <w:vMerge/>
            <w:tcBorders>
              <w:top w:val="nil"/>
              <w:left w:val="single" w:sz="4" w:space="0" w:color="000000"/>
              <w:bottom w:val="single" w:sz="4" w:space="0" w:color="000000"/>
              <w:right w:val="single" w:sz="4" w:space="0" w:color="000000"/>
            </w:tcBorders>
          </w:tcPr>
          <w:p w14:paraId="71D2913D"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61AB44B" w14:textId="77777777" w:rsidR="00925913" w:rsidRDefault="00925913">
            <w:pPr>
              <w:spacing w:after="160" w:line="259" w:lineRule="auto"/>
              <w:ind w:left="0" w:right="0" w:firstLine="0"/>
              <w:jc w:val="left"/>
            </w:pPr>
          </w:p>
        </w:tc>
      </w:tr>
      <w:tr w:rsidR="00925913" w14:paraId="796F444C" w14:textId="77777777">
        <w:trPr>
          <w:trHeight w:val="220"/>
        </w:trPr>
        <w:tc>
          <w:tcPr>
            <w:tcW w:w="2375" w:type="dxa"/>
            <w:tcBorders>
              <w:top w:val="single" w:sz="4" w:space="0" w:color="000000"/>
              <w:left w:val="single" w:sz="4" w:space="0" w:color="000000"/>
              <w:bottom w:val="single" w:sz="4" w:space="0" w:color="000000"/>
              <w:right w:val="single" w:sz="4" w:space="0" w:color="000000"/>
            </w:tcBorders>
          </w:tcPr>
          <w:p w14:paraId="0021FA31" w14:textId="77777777" w:rsidR="00925913" w:rsidRDefault="00477365">
            <w:pPr>
              <w:spacing w:after="0" w:line="259" w:lineRule="auto"/>
              <w:ind w:left="0" w:right="0" w:firstLine="0"/>
              <w:jc w:val="left"/>
            </w:pPr>
            <w:r>
              <w:rPr>
                <w:sz w:val="16"/>
              </w:rPr>
              <w:t xml:space="preserve"> </w:t>
            </w:r>
          </w:p>
        </w:tc>
        <w:tc>
          <w:tcPr>
            <w:tcW w:w="994" w:type="dxa"/>
            <w:tcBorders>
              <w:top w:val="single" w:sz="4" w:space="0" w:color="000000"/>
              <w:left w:val="single" w:sz="4" w:space="0" w:color="000000"/>
              <w:bottom w:val="single" w:sz="4" w:space="0" w:color="000000"/>
              <w:right w:val="nil"/>
            </w:tcBorders>
          </w:tcPr>
          <w:p w14:paraId="3287D5A3"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nil"/>
              <w:bottom w:val="single" w:sz="4" w:space="0" w:color="000000"/>
              <w:right w:val="nil"/>
            </w:tcBorders>
          </w:tcPr>
          <w:p w14:paraId="201B8BA9" w14:textId="77777777" w:rsidR="00925913" w:rsidRDefault="00477365">
            <w:pPr>
              <w:spacing w:after="0" w:line="259" w:lineRule="auto"/>
              <w:ind w:left="1" w:right="0" w:firstLine="0"/>
              <w:jc w:val="left"/>
            </w:pPr>
            <w:r>
              <w:rPr>
                <w:sz w:val="16"/>
              </w:rPr>
              <w:t xml:space="preserve"> </w:t>
            </w:r>
          </w:p>
        </w:tc>
        <w:tc>
          <w:tcPr>
            <w:tcW w:w="992" w:type="dxa"/>
            <w:tcBorders>
              <w:top w:val="single" w:sz="4" w:space="0" w:color="000000"/>
              <w:left w:val="nil"/>
              <w:bottom w:val="single" w:sz="4" w:space="0" w:color="000000"/>
              <w:right w:val="single" w:sz="4" w:space="0" w:color="000000"/>
            </w:tcBorders>
          </w:tcPr>
          <w:p w14:paraId="5BC99228"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5EF8F879"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10612209" w14:textId="77777777" w:rsidR="00925913" w:rsidRDefault="00477365">
            <w:pPr>
              <w:spacing w:after="0" w:line="259" w:lineRule="auto"/>
              <w:ind w:left="1" w:right="0" w:firstLine="0"/>
              <w:jc w:val="lef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79637235" w14:textId="77777777" w:rsidR="00925913" w:rsidRDefault="00477365">
            <w:pPr>
              <w:spacing w:after="0" w:line="259" w:lineRule="auto"/>
              <w:ind w:left="1"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77214B45" w14:textId="77777777" w:rsidR="00925913" w:rsidRDefault="00477365">
            <w:pPr>
              <w:spacing w:after="0" w:line="259" w:lineRule="auto"/>
              <w:ind w:left="0" w:right="42" w:firstLine="0"/>
              <w:jc w:val="center"/>
            </w:pPr>
            <w:r>
              <w:rPr>
                <w:b/>
                <w:sz w:val="18"/>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5351852F" w14:textId="77777777" w:rsidR="00925913" w:rsidRDefault="00477365">
            <w:pPr>
              <w:spacing w:after="0" w:line="259" w:lineRule="auto"/>
              <w:ind w:left="1" w:right="0" w:firstLine="0"/>
              <w:jc w:val="left"/>
            </w:pPr>
            <w:r>
              <w:rPr>
                <w:sz w:val="16"/>
              </w:rPr>
              <w:t xml:space="preserve"> </w:t>
            </w:r>
          </w:p>
        </w:tc>
      </w:tr>
      <w:tr w:rsidR="00925913" w14:paraId="6AA12CDC" w14:textId="77777777">
        <w:trPr>
          <w:trHeight w:val="192"/>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3C9C0ADA" w14:textId="77777777" w:rsidR="00925913" w:rsidRDefault="00477365">
            <w:pPr>
              <w:spacing w:after="0" w:line="259" w:lineRule="auto"/>
              <w:ind w:left="0" w:right="0" w:firstLine="0"/>
              <w:jc w:val="left"/>
            </w:pPr>
            <w:r>
              <w:rPr>
                <w:b/>
                <w:sz w:val="16"/>
              </w:rPr>
              <w:t xml:space="preserve">Balance at 1 April 2020 </w:t>
            </w:r>
          </w:p>
        </w:tc>
        <w:tc>
          <w:tcPr>
            <w:tcW w:w="994" w:type="dxa"/>
            <w:tcBorders>
              <w:top w:val="single" w:sz="4" w:space="0" w:color="000000"/>
              <w:left w:val="single" w:sz="4" w:space="0" w:color="000000"/>
              <w:bottom w:val="single" w:sz="4" w:space="0" w:color="000000"/>
              <w:right w:val="nil"/>
            </w:tcBorders>
            <w:shd w:val="clear" w:color="auto" w:fill="CCFFFF"/>
          </w:tcPr>
          <w:p w14:paraId="49590EC2" w14:textId="77777777" w:rsidR="00925913" w:rsidRDefault="00477365">
            <w:pPr>
              <w:spacing w:after="0" w:line="259" w:lineRule="auto"/>
              <w:ind w:left="0" w:right="93" w:firstLine="0"/>
              <w:jc w:val="right"/>
            </w:pPr>
            <w:r>
              <w:rPr>
                <w:sz w:val="16"/>
              </w:rPr>
              <w:t xml:space="preserve">-74,329 </w:t>
            </w:r>
          </w:p>
        </w:tc>
        <w:tc>
          <w:tcPr>
            <w:tcW w:w="1134" w:type="dxa"/>
            <w:tcBorders>
              <w:top w:val="single" w:sz="4" w:space="0" w:color="000000"/>
              <w:left w:val="nil"/>
              <w:bottom w:val="single" w:sz="4" w:space="0" w:color="000000"/>
              <w:right w:val="nil"/>
            </w:tcBorders>
            <w:shd w:val="clear" w:color="auto" w:fill="CCFFFF"/>
          </w:tcPr>
          <w:p w14:paraId="7897FFD7" w14:textId="77777777" w:rsidR="00925913" w:rsidRDefault="00477365">
            <w:pPr>
              <w:spacing w:after="0" w:line="259" w:lineRule="auto"/>
              <w:ind w:left="0" w:right="93" w:firstLine="0"/>
              <w:jc w:val="right"/>
            </w:pPr>
            <w:r>
              <w:rPr>
                <w:sz w:val="16"/>
              </w:rPr>
              <w:t xml:space="preserve">-157 </w:t>
            </w:r>
          </w:p>
        </w:tc>
        <w:tc>
          <w:tcPr>
            <w:tcW w:w="992" w:type="dxa"/>
            <w:tcBorders>
              <w:top w:val="single" w:sz="4" w:space="0" w:color="000000"/>
              <w:left w:val="nil"/>
              <w:bottom w:val="single" w:sz="4" w:space="0" w:color="000000"/>
              <w:right w:val="single" w:sz="4" w:space="0" w:color="000000"/>
            </w:tcBorders>
            <w:shd w:val="clear" w:color="auto" w:fill="CCFFFF"/>
          </w:tcPr>
          <w:p w14:paraId="7A3ED35D" w14:textId="77777777" w:rsidR="00925913" w:rsidRDefault="00477365">
            <w:pPr>
              <w:spacing w:after="0" w:line="259" w:lineRule="auto"/>
              <w:ind w:left="0" w:right="91" w:firstLine="0"/>
              <w:jc w:val="right"/>
            </w:pPr>
            <w:r>
              <w:rPr>
                <w:sz w:val="16"/>
              </w:rPr>
              <w:t xml:space="preserve">0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573F8527" w14:textId="77777777" w:rsidR="00925913" w:rsidRDefault="00477365">
            <w:pPr>
              <w:spacing w:after="0" w:line="259" w:lineRule="auto"/>
              <w:ind w:left="0" w:right="94" w:firstLine="0"/>
              <w:jc w:val="right"/>
            </w:pPr>
            <w:r>
              <w:rPr>
                <w:sz w:val="16"/>
              </w:rPr>
              <w:t>-</w:t>
            </w:r>
            <w:r>
              <w:rPr>
                <w:sz w:val="16"/>
              </w:rPr>
              <w:t xml:space="preserve">74,486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3AE41870" w14:textId="77777777" w:rsidR="00925913" w:rsidRDefault="00477365">
            <w:pPr>
              <w:spacing w:after="0" w:line="259" w:lineRule="auto"/>
              <w:ind w:left="0" w:right="93" w:firstLine="0"/>
              <w:jc w:val="right"/>
            </w:pPr>
            <w:r>
              <w:rPr>
                <w:sz w:val="16"/>
              </w:rPr>
              <w:t xml:space="preserve">46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5B8A5069" w14:textId="77777777" w:rsidR="00925913" w:rsidRDefault="00477365">
            <w:pPr>
              <w:spacing w:after="0" w:line="259" w:lineRule="auto"/>
              <w:ind w:left="0" w:right="93" w:firstLine="0"/>
              <w:jc w:val="right"/>
            </w:pPr>
            <w:r>
              <w:rPr>
                <w:sz w:val="16"/>
              </w:rPr>
              <w:t xml:space="preserve">101,572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643BB02C" w14:textId="77777777" w:rsidR="00925913" w:rsidRDefault="00477365">
            <w:pPr>
              <w:spacing w:after="0" w:line="259" w:lineRule="auto"/>
              <w:ind w:left="0" w:right="93" w:firstLine="0"/>
              <w:jc w:val="right"/>
            </w:pPr>
            <w:r>
              <w:rPr>
                <w:sz w:val="16"/>
              </w:rPr>
              <w:t xml:space="preserve">27,243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60E274A1" w14:textId="77777777" w:rsidR="00925913" w:rsidRDefault="00477365">
            <w:pPr>
              <w:spacing w:after="0" w:line="259" w:lineRule="auto"/>
              <w:ind w:left="0" w:right="92" w:firstLine="0"/>
              <w:jc w:val="right"/>
            </w:pPr>
            <w:r>
              <w:rPr>
                <w:sz w:val="16"/>
              </w:rPr>
              <w:t xml:space="preserve">27,132 </w:t>
            </w:r>
          </w:p>
        </w:tc>
      </w:tr>
      <w:tr w:rsidR="00925913" w14:paraId="18A4789F" w14:textId="77777777">
        <w:trPr>
          <w:trHeight w:val="933"/>
        </w:trPr>
        <w:tc>
          <w:tcPr>
            <w:tcW w:w="2375" w:type="dxa"/>
            <w:tcBorders>
              <w:top w:val="single" w:sz="4" w:space="0" w:color="000000"/>
              <w:left w:val="single" w:sz="4" w:space="0" w:color="000000"/>
              <w:bottom w:val="single" w:sz="4" w:space="0" w:color="000000"/>
              <w:right w:val="single" w:sz="4" w:space="0" w:color="000000"/>
            </w:tcBorders>
          </w:tcPr>
          <w:p w14:paraId="4442F519" w14:textId="77777777" w:rsidR="00925913" w:rsidRDefault="00477365">
            <w:pPr>
              <w:spacing w:after="0" w:line="259" w:lineRule="auto"/>
              <w:ind w:left="0" w:right="0" w:firstLine="0"/>
              <w:jc w:val="left"/>
            </w:pPr>
            <w:r>
              <w:rPr>
                <w:sz w:val="16"/>
              </w:rPr>
              <w:t xml:space="preserve"> </w:t>
            </w:r>
          </w:p>
          <w:p w14:paraId="57C19F9D" w14:textId="77777777" w:rsidR="00925913" w:rsidRDefault="00477365">
            <w:pPr>
              <w:spacing w:after="0" w:line="259" w:lineRule="auto"/>
              <w:ind w:left="0" w:right="0" w:firstLine="0"/>
              <w:jc w:val="left"/>
            </w:pPr>
            <w:r>
              <w:rPr>
                <w:sz w:val="16"/>
              </w:rPr>
              <w:t xml:space="preserve">Reporting of DSG Reserves </w:t>
            </w:r>
          </w:p>
          <w:p w14:paraId="3A153A94" w14:textId="77777777" w:rsidR="00925913" w:rsidRDefault="00477365">
            <w:pPr>
              <w:spacing w:after="0" w:line="259" w:lineRule="auto"/>
              <w:ind w:left="0" w:right="0" w:firstLine="0"/>
              <w:jc w:val="left"/>
            </w:pPr>
            <w:r>
              <w:rPr>
                <w:sz w:val="16"/>
              </w:rPr>
              <w:t xml:space="preserve">Deficit to new Adjustment </w:t>
            </w:r>
          </w:p>
          <w:p w14:paraId="5B7512DC" w14:textId="77777777" w:rsidR="00925913" w:rsidRDefault="00477365">
            <w:pPr>
              <w:spacing w:after="0" w:line="259" w:lineRule="auto"/>
              <w:ind w:left="0" w:right="0" w:firstLine="0"/>
              <w:jc w:val="left"/>
            </w:pPr>
            <w:r>
              <w:rPr>
                <w:sz w:val="16"/>
              </w:rPr>
              <w:t xml:space="preserve">Account at 1 April 2020 </w:t>
            </w:r>
          </w:p>
          <w:p w14:paraId="35616C9F" w14:textId="77777777" w:rsidR="00925913" w:rsidRDefault="00477365">
            <w:pPr>
              <w:spacing w:after="0" w:line="259" w:lineRule="auto"/>
              <w:ind w:left="0" w:right="0" w:firstLine="0"/>
              <w:jc w:val="left"/>
            </w:pPr>
            <w:r>
              <w:rPr>
                <w:sz w:val="16"/>
              </w:rPr>
              <w:t xml:space="preserve"> </w:t>
            </w:r>
          </w:p>
        </w:tc>
        <w:tc>
          <w:tcPr>
            <w:tcW w:w="994" w:type="dxa"/>
            <w:tcBorders>
              <w:top w:val="single" w:sz="4" w:space="0" w:color="000000"/>
              <w:left w:val="single" w:sz="4" w:space="0" w:color="000000"/>
              <w:bottom w:val="single" w:sz="4" w:space="0" w:color="000000"/>
              <w:right w:val="nil"/>
            </w:tcBorders>
          </w:tcPr>
          <w:p w14:paraId="7590DC69" w14:textId="77777777" w:rsidR="00925913" w:rsidRDefault="00477365">
            <w:pPr>
              <w:spacing w:after="0" w:line="259" w:lineRule="auto"/>
              <w:ind w:left="0" w:right="48" w:firstLine="0"/>
              <w:jc w:val="right"/>
            </w:pPr>
            <w:r>
              <w:rPr>
                <w:sz w:val="16"/>
              </w:rPr>
              <w:t xml:space="preserve"> </w:t>
            </w:r>
          </w:p>
          <w:p w14:paraId="5164A161" w14:textId="77777777" w:rsidR="00925913" w:rsidRDefault="00477365">
            <w:pPr>
              <w:spacing w:after="354" w:line="259" w:lineRule="auto"/>
              <w:ind w:left="0" w:right="93" w:firstLine="0"/>
              <w:jc w:val="right"/>
            </w:pPr>
            <w:r>
              <w:rPr>
                <w:sz w:val="16"/>
              </w:rPr>
              <w:t xml:space="preserve">-4,385 </w:t>
            </w:r>
          </w:p>
          <w:p w14:paraId="1C8FDC2F"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nil"/>
              <w:bottom w:val="single" w:sz="4" w:space="0" w:color="000000"/>
              <w:right w:val="nil"/>
            </w:tcBorders>
          </w:tcPr>
          <w:p w14:paraId="55FEB7A9" w14:textId="77777777" w:rsidR="00925913" w:rsidRDefault="00477365">
            <w:pPr>
              <w:spacing w:after="0" w:line="259" w:lineRule="auto"/>
              <w:ind w:left="0" w:right="48" w:firstLine="0"/>
              <w:jc w:val="right"/>
            </w:pPr>
            <w:r>
              <w:rPr>
                <w:sz w:val="16"/>
              </w:rPr>
              <w:t xml:space="preserve"> </w:t>
            </w:r>
          </w:p>
          <w:p w14:paraId="27D8BE44" w14:textId="77777777" w:rsidR="00925913" w:rsidRDefault="00477365">
            <w:pPr>
              <w:spacing w:after="354" w:line="259" w:lineRule="auto"/>
              <w:ind w:left="0" w:right="92" w:firstLine="0"/>
              <w:jc w:val="right"/>
            </w:pPr>
            <w:r>
              <w:rPr>
                <w:sz w:val="16"/>
              </w:rPr>
              <w:t xml:space="preserve">0 </w:t>
            </w:r>
          </w:p>
          <w:p w14:paraId="4107F172" w14:textId="77777777" w:rsidR="00925913" w:rsidRDefault="00477365">
            <w:pPr>
              <w:spacing w:after="0" w:line="259" w:lineRule="auto"/>
              <w:ind w:left="0" w:right="48" w:firstLine="0"/>
              <w:jc w:val="right"/>
            </w:pPr>
            <w:r>
              <w:rPr>
                <w:sz w:val="16"/>
              </w:rPr>
              <w:t xml:space="preserve"> </w:t>
            </w:r>
          </w:p>
        </w:tc>
        <w:tc>
          <w:tcPr>
            <w:tcW w:w="992" w:type="dxa"/>
            <w:tcBorders>
              <w:top w:val="single" w:sz="4" w:space="0" w:color="000000"/>
              <w:left w:val="nil"/>
              <w:bottom w:val="single" w:sz="4" w:space="0" w:color="000000"/>
              <w:right w:val="single" w:sz="4" w:space="0" w:color="000000"/>
            </w:tcBorders>
          </w:tcPr>
          <w:p w14:paraId="68C68BD6" w14:textId="77777777" w:rsidR="00925913" w:rsidRDefault="00477365">
            <w:pPr>
              <w:spacing w:after="0" w:line="259" w:lineRule="auto"/>
              <w:ind w:left="0" w:right="47" w:firstLine="0"/>
              <w:jc w:val="right"/>
            </w:pPr>
            <w:r>
              <w:rPr>
                <w:sz w:val="16"/>
              </w:rPr>
              <w:t xml:space="preserve"> </w:t>
            </w:r>
          </w:p>
          <w:p w14:paraId="23EF8063" w14:textId="77777777" w:rsidR="00925913" w:rsidRDefault="00477365">
            <w:pPr>
              <w:spacing w:after="354" w:line="259" w:lineRule="auto"/>
              <w:ind w:left="0" w:right="91" w:firstLine="0"/>
              <w:jc w:val="right"/>
            </w:pPr>
            <w:r>
              <w:rPr>
                <w:sz w:val="16"/>
              </w:rPr>
              <w:t xml:space="preserve">0 </w:t>
            </w:r>
          </w:p>
          <w:p w14:paraId="361D222B" w14:textId="77777777" w:rsidR="00925913" w:rsidRDefault="00477365">
            <w:pPr>
              <w:spacing w:after="0" w:line="259" w:lineRule="auto"/>
              <w:ind w:left="0" w:right="47"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16B49B0C" w14:textId="77777777" w:rsidR="00925913" w:rsidRDefault="00477365">
            <w:pPr>
              <w:spacing w:after="0" w:line="259" w:lineRule="auto"/>
              <w:ind w:left="0" w:right="48" w:firstLine="0"/>
              <w:jc w:val="right"/>
            </w:pPr>
            <w:r>
              <w:rPr>
                <w:sz w:val="16"/>
              </w:rPr>
              <w:t xml:space="preserve"> </w:t>
            </w:r>
          </w:p>
          <w:p w14:paraId="29ACE384" w14:textId="77777777" w:rsidR="00925913" w:rsidRDefault="00477365">
            <w:pPr>
              <w:spacing w:after="354" w:line="259" w:lineRule="auto"/>
              <w:ind w:left="0" w:right="94" w:firstLine="0"/>
              <w:jc w:val="right"/>
            </w:pPr>
            <w:r>
              <w:rPr>
                <w:sz w:val="16"/>
              </w:rPr>
              <w:t xml:space="preserve">-4,385 </w:t>
            </w:r>
          </w:p>
          <w:p w14:paraId="68A115B8"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06CB1AB9" w14:textId="77777777" w:rsidR="00925913" w:rsidRDefault="00477365">
            <w:pPr>
              <w:spacing w:after="0" w:line="259" w:lineRule="auto"/>
              <w:ind w:left="0" w:right="48" w:firstLine="0"/>
              <w:jc w:val="right"/>
            </w:pPr>
            <w:r>
              <w:rPr>
                <w:sz w:val="16"/>
              </w:rPr>
              <w:t xml:space="preserve"> </w:t>
            </w:r>
          </w:p>
          <w:p w14:paraId="38CCEDBE" w14:textId="77777777" w:rsidR="00925913" w:rsidRDefault="00477365">
            <w:pPr>
              <w:spacing w:after="354" w:line="259" w:lineRule="auto"/>
              <w:ind w:left="0" w:right="93" w:firstLine="0"/>
              <w:jc w:val="right"/>
            </w:pPr>
            <w:r>
              <w:rPr>
                <w:sz w:val="16"/>
              </w:rPr>
              <w:t xml:space="preserve">0 </w:t>
            </w:r>
          </w:p>
          <w:p w14:paraId="28C97741" w14:textId="77777777" w:rsidR="00925913" w:rsidRDefault="00477365">
            <w:pPr>
              <w:spacing w:after="0" w:line="259" w:lineRule="auto"/>
              <w:ind w:left="0" w:right="48" w:firstLine="0"/>
              <w:jc w:val="righ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53F0BB4C" w14:textId="77777777" w:rsidR="00925913" w:rsidRDefault="00477365">
            <w:pPr>
              <w:spacing w:after="0" w:line="259" w:lineRule="auto"/>
              <w:ind w:left="0" w:right="48" w:firstLine="0"/>
              <w:jc w:val="right"/>
            </w:pPr>
            <w:r>
              <w:rPr>
                <w:sz w:val="16"/>
              </w:rPr>
              <w:t xml:space="preserve"> </w:t>
            </w:r>
          </w:p>
          <w:p w14:paraId="554E45C6" w14:textId="77777777" w:rsidR="00925913" w:rsidRDefault="00477365">
            <w:pPr>
              <w:spacing w:after="354" w:line="259" w:lineRule="auto"/>
              <w:ind w:left="0" w:right="93" w:firstLine="0"/>
              <w:jc w:val="right"/>
            </w:pPr>
            <w:r>
              <w:rPr>
                <w:sz w:val="16"/>
              </w:rPr>
              <w:t xml:space="preserve">4,385 </w:t>
            </w:r>
          </w:p>
          <w:p w14:paraId="36D79DBD"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08CB2937" w14:textId="77777777" w:rsidR="00925913" w:rsidRDefault="00477365">
            <w:pPr>
              <w:spacing w:after="0" w:line="259" w:lineRule="auto"/>
              <w:ind w:left="0" w:right="48" w:firstLine="0"/>
              <w:jc w:val="right"/>
            </w:pPr>
            <w:r>
              <w:rPr>
                <w:sz w:val="16"/>
              </w:rPr>
              <w:t xml:space="preserve"> </w:t>
            </w:r>
          </w:p>
          <w:p w14:paraId="74F8D661" w14:textId="77777777" w:rsidR="00925913" w:rsidRDefault="00477365">
            <w:pPr>
              <w:spacing w:after="354" w:line="259" w:lineRule="auto"/>
              <w:ind w:left="0" w:right="92" w:firstLine="0"/>
              <w:jc w:val="right"/>
            </w:pPr>
            <w:r>
              <w:rPr>
                <w:sz w:val="16"/>
              </w:rPr>
              <w:t xml:space="preserve">0 </w:t>
            </w:r>
          </w:p>
          <w:p w14:paraId="0945384F" w14:textId="77777777" w:rsidR="00925913" w:rsidRDefault="00477365">
            <w:pPr>
              <w:spacing w:after="0" w:line="259" w:lineRule="auto"/>
              <w:ind w:left="0" w:right="48" w:firstLine="0"/>
              <w:jc w:val="right"/>
            </w:pPr>
            <w:r>
              <w:rPr>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F8DE5EC" w14:textId="77777777" w:rsidR="00925913" w:rsidRDefault="00477365">
            <w:pPr>
              <w:spacing w:after="0" w:line="259" w:lineRule="auto"/>
              <w:ind w:left="0" w:right="46" w:firstLine="0"/>
              <w:jc w:val="right"/>
            </w:pPr>
            <w:r>
              <w:rPr>
                <w:sz w:val="16"/>
              </w:rPr>
              <w:t xml:space="preserve"> </w:t>
            </w:r>
          </w:p>
          <w:p w14:paraId="41BA638E" w14:textId="77777777" w:rsidR="00925913" w:rsidRDefault="00477365">
            <w:pPr>
              <w:spacing w:after="354" w:line="259" w:lineRule="auto"/>
              <w:ind w:left="0" w:right="91" w:firstLine="0"/>
              <w:jc w:val="right"/>
            </w:pPr>
            <w:r>
              <w:rPr>
                <w:sz w:val="16"/>
              </w:rPr>
              <w:t xml:space="preserve">0 </w:t>
            </w:r>
          </w:p>
          <w:p w14:paraId="268A09BE" w14:textId="77777777" w:rsidR="00925913" w:rsidRDefault="00477365">
            <w:pPr>
              <w:spacing w:after="0" w:line="259" w:lineRule="auto"/>
              <w:ind w:left="0" w:right="46" w:firstLine="0"/>
              <w:jc w:val="right"/>
            </w:pPr>
            <w:r>
              <w:rPr>
                <w:sz w:val="16"/>
              </w:rPr>
              <w:t xml:space="preserve"> </w:t>
            </w:r>
          </w:p>
        </w:tc>
      </w:tr>
      <w:tr w:rsidR="00925913" w14:paraId="7FE05FEB" w14:textId="77777777">
        <w:trPr>
          <w:trHeight w:val="376"/>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78B420E2" w14:textId="77777777" w:rsidR="00925913" w:rsidRDefault="00477365">
            <w:pPr>
              <w:spacing w:after="0" w:line="259" w:lineRule="auto"/>
              <w:ind w:left="0" w:right="0" w:firstLine="0"/>
              <w:jc w:val="left"/>
            </w:pPr>
            <w:r>
              <w:rPr>
                <w:b/>
                <w:sz w:val="16"/>
              </w:rPr>
              <w:t>Restated Balance at 1 April 2020</w:t>
            </w:r>
            <w:r>
              <w:rPr>
                <w:sz w:val="16"/>
              </w:rPr>
              <w:t xml:space="preserve"> </w:t>
            </w:r>
          </w:p>
        </w:tc>
        <w:tc>
          <w:tcPr>
            <w:tcW w:w="994" w:type="dxa"/>
            <w:tcBorders>
              <w:top w:val="single" w:sz="4" w:space="0" w:color="000000"/>
              <w:left w:val="single" w:sz="4" w:space="0" w:color="000000"/>
              <w:bottom w:val="single" w:sz="4" w:space="0" w:color="000000"/>
              <w:right w:val="nil"/>
            </w:tcBorders>
            <w:shd w:val="clear" w:color="auto" w:fill="CCFFFF"/>
          </w:tcPr>
          <w:p w14:paraId="315E75FD" w14:textId="77777777" w:rsidR="00925913" w:rsidRDefault="00477365">
            <w:pPr>
              <w:spacing w:after="0" w:line="259" w:lineRule="auto"/>
              <w:ind w:left="0" w:right="93" w:firstLine="0"/>
              <w:jc w:val="right"/>
            </w:pPr>
            <w:r>
              <w:rPr>
                <w:sz w:val="16"/>
              </w:rPr>
              <w:t xml:space="preserve">-78,714 </w:t>
            </w:r>
          </w:p>
        </w:tc>
        <w:tc>
          <w:tcPr>
            <w:tcW w:w="1134" w:type="dxa"/>
            <w:tcBorders>
              <w:top w:val="single" w:sz="4" w:space="0" w:color="000000"/>
              <w:left w:val="nil"/>
              <w:bottom w:val="single" w:sz="4" w:space="0" w:color="000000"/>
              <w:right w:val="nil"/>
            </w:tcBorders>
            <w:shd w:val="clear" w:color="auto" w:fill="CCFFFF"/>
          </w:tcPr>
          <w:p w14:paraId="0FE1365E" w14:textId="77777777" w:rsidR="00925913" w:rsidRDefault="00477365">
            <w:pPr>
              <w:spacing w:after="0" w:line="259" w:lineRule="auto"/>
              <w:ind w:left="0" w:right="93" w:firstLine="0"/>
              <w:jc w:val="right"/>
            </w:pPr>
            <w:r>
              <w:rPr>
                <w:sz w:val="16"/>
              </w:rPr>
              <w:t xml:space="preserve">-157 </w:t>
            </w:r>
          </w:p>
        </w:tc>
        <w:tc>
          <w:tcPr>
            <w:tcW w:w="992" w:type="dxa"/>
            <w:tcBorders>
              <w:top w:val="single" w:sz="4" w:space="0" w:color="000000"/>
              <w:left w:val="nil"/>
              <w:bottom w:val="single" w:sz="4" w:space="0" w:color="000000"/>
              <w:right w:val="single" w:sz="4" w:space="0" w:color="000000"/>
            </w:tcBorders>
            <w:shd w:val="clear" w:color="auto" w:fill="CCFFFF"/>
          </w:tcPr>
          <w:p w14:paraId="4DEF6440" w14:textId="77777777" w:rsidR="00925913" w:rsidRDefault="00477365">
            <w:pPr>
              <w:spacing w:after="0" w:line="259" w:lineRule="auto"/>
              <w:ind w:left="0" w:right="91" w:firstLine="0"/>
              <w:jc w:val="right"/>
            </w:pPr>
            <w:r>
              <w:rPr>
                <w:sz w:val="16"/>
              </w:rPr>
              <w:t xml:space="preserve">0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73E5DC9D" w14:textId="77777777" w:rsidR="00925913" w:rsidRDefault="00477365">
            <w:pPr>
              <w:spacing w:after="0" w:line="259" w:lineRule="auto"/>
              <w:ind w:left="0" w:right="94" w:firstLine="0"/>
              <w:jc w:val="right"/>
            </w:pPr>
            <w:r>
              <w:rPr>
                <w:sz w:val="16"/>
              </w:rPr>
              <w:t>-</w:t>
            </w:r>
            <w:r>
              <w:rPr>
                <w:sz w:val="16"/>
              </w:rPr>
              <w:t xml:space="preserve">78,871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544D6C6B" w14:textId="77777777" w:rsidR="00925913" w:rsidRDefault="00477365">
            <w:pPr>
              <w:spacing w:after="0" w:line="259" w:lineRule="auto"/>
              <w:ind w:left="0" w:right="93" w:firstLine="0"/>
              <w:jc w:val="right"/>
            </w:pPr>
            <w:r>
              <w:rPr>
                <w:sz w:val="16"/>
              </w:rPr>
              <w:t xml:space="preserve">46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3945289A" w14:textId="77777777" w:rsidR="00925913" w:rsidRDefault="00477365">
            <w:pPr>
              <w:spacing w:after="0" w:line="259" w:lineRule="auto"/>
              <w:ind w:left="0" w:right="93" w:firstLine="0"/>
              <w:jc w:val="right"/>
            </w:pPr>
            <w:r>
              <w:rPr>
                <w:sz w:val="16"/>
              </w:rPr>
              <w:t xml:space="preserve">105,957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2D336CB8" w14:textId="77777777" w:rsidR="00925913" w:rsidRDefault="00477365">
            <w:pPr>
              <w:spacing w:after="0" w:line="259" w:lineRule="auto"/>
              <w:ind w:left="0" w:right="93" w:firstLine="0"/>
              <w:jc w:val="right"/>
            </w:pPr>
            <w:r>
              <w:rPr>
                <w:sz w:val="16"/>
              </w:rPr>
              <w:t xml:space="preserve">27,243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28DEA157" w14:textId="77777777" w:rsidR="00925913" w:rsidRDefault="00477365">
            <w:pPr>
              <w:spacing w:after="0" w:line="259" w:lineRule="auto"/>
              <w:ind w:left="0" w:right="92" w:firstLine="0"/>
              <w:jc w:val="right"/>
            </w:pPr>
            <w:r>
              <w:rPr>
                <w:sz w:val="16"/>
              </w:rPr>
              <w:t xml:space="preserve">27,132 </w:t>
            </w:r>
          </w:p>
        </w:tc>
      </w:tr>
      <w:tr w:rsidR="00925913" w14:paraId="23E85D10" w14:textId="77777777">
        <w:trPr>
          <w:trHeight w:val="653"/>
        </w:trPr>
        <w:tc>
          <w:tcPr>
            <w:tcW w:w="2375" w:type="dxa"/>
            <w:tcBorders>
              <w:top w:val="single" w:sz="4" w:space="0" w:color="000000"/>
              <w:left w:val="single" w:sz="4" w:space="0" w:color="000000"/>
              <w:bottom w:val="nil"/>
              <w:right w:val="single" w:sz="4" w:space="0" w:color="000000"/>
            </w:tcBorders>
            <w:vAlign w:val="bottom"/>
          </w:tcPr>
          <w:p w14:paraId="5DCCA7FD" w14:textId="77777777" w:rsidR="00925913" w:rsidRDefault="00477365">
            <w:pPr>
              <w:spacing w:after="0" w:line="259" w:lineRule="auto"/>
              <w:ind w:left="0" w:right="0" w:firstLine="0"/>
              <w:jc w:val="left"/>
            </w:pPr>
            <w:r>
              <w:rPr>
                <w:sz w:val="16"/>
              </w:rPr>
              <w:t xml:space="preserve"> </w:t>
            </w:r>
          </w:p>
          <w:p w14:paraId="0F558B3A" w14:textId="77777777" w:rsidR="00925913" w:rsidRDefault="00477365">
            <w:pPr>
              <w:spacing w:after="0" w:line="259" w:lineRule="auto"/>
              <w:ind w:left="0" w:right="0" w:firstLine="0"/>
              <w:jc w:val="left"/>
            </w:pPr>
            <w:r>
              <w:rPr>
                <w:sz w:val="16"/>
              </w:rPr>
              <w:t xml:space="preserve">Sandway Homes – Deficit </w:t>
            </w:r>
          </w:p>
          <w:p w14:paraId="5FCADC47" w14:textId="77777777" w:rsidR="00925913" w:rsidRDefault="00477365">
            <w:pPr>
              <w:spacing w:after="0" w:line="259" w:lineRule="auto"/>
              <w:ind w:left="0" w:right="0" w:firstLine="0"/>
              <w:jc w:val="left"/>
            </w:pPr>
            <w:r>
              <w:rPr>
                <w:sz w:val="16"/>
              </w:rPr>
              <w:t xml:space="preserve">Brought Forward </w:t>
            </w:r>
          </w:p>
          <w:p w14:paraId="04717014" w14:textId="77777777" w:rsidR="00925913" w:rsidRDefault="00477365">
            <w:pPr>
              <w:spacing w:after="0" w:line="259" w:lineRule="auto"/>
              <w:ind w:left="0" w:right="0" w:firstLine="0"/>
              <w:jc w:val="left"/>
            </w:pPr>
            <w:r>
              <w:rPr>
                <w:b/>
                <w:sz w:val="16"/>
              </w:rPr>
              <w:t xml:space="preserve"> </w:t>
            </w:r>
          </w:p>
        </w:tc>
        <w:tc>
          <w:tcPr>
            <w:tcW w:w="994" w:type="dxa"/>
            <w:tcBorders>
              <w:top w:val="single" w:sz="4" w:space="0" w:color="000000"/>
              <w:left w:val="single" w:sz="4" w:space="0" w:color="000000"/>
              <w:bottom w:val="nil"/>
              <w:right w:val="nil"/>
            </w:tcBorders>
            <w:vAlign w:val="bottom"/>
          </w:tcPr>
          <w:p w14:paraId="0EE57268" w14:textId="77777777" w:rsidR="00925913" w:rsidRDefault="00477365">
            <w:pPr>
              <w:spacing w:after="0" w:line="259" w:lineRule="auto"/>
              <w:ind w:left="0" w:right="48" w:firstLine="0"/>
              <w:jc w:val="right"/>
            </w:pPr>
            <w:r>
              <w:rPr>
                <w:sz w:val="16"/>
              </w:rPr>
              <w:t xml:space="preserve"> </w:t>
            </w:r>
          </w:p>
          <w:p w14:paraId="1362A9AB" w14:textId="77777777" w:rsidR="00925913" w:rsidRDefault="00477365">
            <w:pPr>
              <w:spacing w:after="170" w:line="259" w:lineRule="auto"/>
              <w:ind w:left="0" w:right="92" w:firstLine="0"/>
              <w:jc w:val="right"/>
            </w:pPr>
            <w:r>
              <w:rPr>
                <w:sz w:val="16"/>
              </w:rPr>
              <w:t xml:space="preserve">0 </w:t>
            </w:r>
          </w:p>
          <w:p w14:paraId="4B13CD34"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nil"/>
              <w:bottom w:val="nil"/>
              <w:right w:val="nil"/>
            </w:tcBorders>
            <w:vAlign w:val="bottom"/>
          </w:tcPr>
          <w:p w14:paraId="51B413B0" w14:textId="77777777" w:rsidR="00925913" w:rsidRDefault="00477365">
            <w:pPr>
              <w:spacing w:after="0" w:line="259" w:lineRule="auto"/>
              <w:ind w:left="0" w:right="48" w:firstLine="0"/>
              <w:jc w:val="right"/>
            </w:pPr>
            <w:r>
              <w:rPr>
                <w:sz w:val="16"/>
              </w:rPr>
              <w:t xml:space="preserve"> </w:t>
            </w:r>
          </w:p>
          <w:p w14:paraId="046431F0" w14:textId="77777777" w:rsidR="00925913" w:rsidRDefault="00477365">
            <w:pPr>
              <w:spacing w:after="170" w:line="259" w:lineRule="auto"/>
              <w:ind w:left="0" w:right="92" w:firstLine="0"/>
              <w:jc w:val="right"/>
            </w:pPr>
            <w:r>
              <w:rPr>
                <w:sz w:val="16"/>
              </w:rPr>
              <w:t xml:space="preserve">0 </w:t>
            </w:r>
          </w:p>
          <w:p w14:paraId="12DC865A" w14:textId="77777777" w:rsidR="00925913" w:rsidRDefault="00477365">
            <w:pPr>
              <w:spacing w:after="0" w:line="259" w:lineRule="auto"/>
              <w:ind w:left="0" w:right="48" w:firstLine="0"/>
              <w:jc w:val="right"/>
            </w:pPr>
            <w:r>
              <w:rPr>
                <w:sz w:val="16"/>
              </w:rPr>
              <w:t xml:space="preserve"> </w:t>
            </w:r>
          </w:p>
        </w:tc>
        <w:tc>
          <w:tcPr>
            <w:tcW w:w="992" w:type="dxa"/>
            <w:tcBorders>
              <w:top w:val="single" w:sz="4" w:space="0" w:color="000000"/>
              <w:left w:val="nil"/>
              <w:bottom w:val="nil"/>
              <w:right w:val="single" w:sz="4" w:space="0" w:color="000000"/>
            </w:tcBorders>
            <w:vAlign w:val="bottom"/>
          </w:tcPr>
          <w:p w14:paraId="311AED15" w14:textId="77777777" w:rsidR="00925913" w:rsidRDefault="00477365">
            <w:pPr>
              <w:spacing w:after="0" w:line="259" w:lineRule="auto"/>
              <w:ind w:left="0" w:right="47" w:firstLine="0"/>
              <w:jc w:val="right"/>
            </w:pPr>
            <w:r>
              <w:rPr>
                <w:sz w:val="16"/>
              </w:rPr>
              <w:t xml:space="preserve"> </w:t>
            </w:r>
          </w:p>
          <w:p w14:paraId="710615EB" w14:textId="77777777" w:rsidR="00925913" w:rsidRDefault="00477365">
            <w:pPr>
              <w:spacing w:after="170" w:line="259" w:lineRule="auto"/>
              <w:ind w:left="0" w:right="93" w:firstLine="0"/>
              <w:jc w:val="right"/>
            </w:pPr>
            <w:r>
              <w:rPr>
                <w:sz w:val="16"/>
              </w:rPr>
              <w:t xml:space="preserve">1,334 </w:t>
            </w:r>
          </w:p>
          <w:p w14:paraId="1183C9AA" w14:textId="77777777" w:rsidR="00925913" w:rsidRDefault="00477365">
            <w:pPr>
              <w:spacing w:after="0" w:line="259" w:lineRule="auto"/>
              <w:ind w:left="0" w:right="47" w:firstLine="0"/>
              <w:jc w:val="right"/>
            </w:pPr>
            <w:r>
              <w:rPr>
                <w:sz w:val="16"/>
              </w:rPr>
              <w:t xml:space="preserve"> </w:t>
            </w:r>
          </w:p>
        </w:tc>
        <w:tc>
          <w:tcPr>
            <w:tcW w:w="1134" w:type="dxa"/>
            <w:tcBorders>
              <w:top w:val="single" w:sz="4" w:space="0" w:color="000000"/>
              <w:left w:val="single" w:sz="4" w:space="0" w:color="000000"/>
              <w:bottom w:val="nil"/>
              <w:right w:val="single" w:sz="4" w:space="0" w:color="000000"/>
            </w:tcBorders>
            <w:vAlign w:val="bottom"/>
          </w:tcPr>
          <w:p w14:paraId="07DC4AD0" w14:textId="77777777" w:rsidR="00925913" w:rsidRDefault="00477365">
            <w:pPr>
              <w:spacing w:after="0" w:line="259" w:lineRule="auto"/>
              <w:ind w:left="0" w:right="48" w:firstLine="0"/>
              <w:jc w:val="right"/>
            </w:pPr>
            <w:r>
              <w:rPr>
                <w:sz w:val="16"/>
              </w:rPr>
              <w:t xml:space="preserve"> </w:t>
            </w:r>
          </w:p>
          <w:p w14:paraId="292ECF0D" w14:textId="77777777" w:rsidR="00925913" w:rsidRDefault="00477365">
            <w:pPr>
              <w:spacing w:after="170" w:line="259" w:lineRule="auto"/>
              <w:ind w:left="0" w:right="94" w:firstLine="0"/>
              <w:jc w:val="right"/>
            </w:pPr>
            <w:r>
              <w:rPr>
                <w:sz w:val="16"/>
              </w:rPr>
              <w:t xml:space="preserve">1,334 </w:t>
            </w:r>
          </w:p>
          <w:p w14:paraId="03C9F620"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nil"/>
              <w:right w:val="single" w:sz="4" w:space="0" w:color="000000"/>
            </w:tcBorders>
            <w:vAlign w:val="bottom"/>
          </w:tcPr>
          <w:p w14:paraId="75F3D947" w14:textId="77777777" w:rsidR="00925913" w:rsidRDefault="00477365">
            <w:pPr>
              <w:spacing w:after="0" w:line="259" w:lineRule="auto"/>
              <w:ind w:left="0" w:right="48" w:firstLine="0"/>
              <w:jc w:val="right"/>
            </w:pPr>
            <w:r>
              <w:rPr>
                <w:sz w:val="16"/>
              </w:rPr>
              <w:t xml:space="preserve"> </w:t>
            </w:r>
          </w:p>
          <w:p w14:paraId="26E366B7" w14:textId="77777777" w:rsidR="00925913" w:rsidRDefault="00477365">
            <w:pPr>
              <w:spacing w:after="170" w:line="259" w:lineRule="auto"/>
              <w:ind w:left="0" w:right="93" w:firstLine="0"/>
              <w:jc w:val="right"/>
            </w:pPr>
            <w:r>
              <w:rPr>
                <w:sz w:val="16"/>
              </w:rPr>
              <w:t xml:space="preserve">0 </w:t>
            </w:r>
          </w:p>
          <w:p w14:paraId="7CE83FF0" w14:textId="77777777" w:rsidR="00925913" w:rsidRDefault="00477365">
            <w:pPr>
              <w:spacing w:after="0" w:line="259" w:lineRule="auto"/>
              <w:ind w:left="1" w:right="0" w:firstLine="0"/>
              <w:jc w:val="left"/>
            </w:pPr>
            <w:r>
              <w:rPr>
                <w:sz w:val="16"/>
              </w:rPr>
              <w:t xml:space="preserve"> </w:t>
            </w:r>
          </w:p>
        </w:tc>
        <w:tc>
          <w:tcPr>
            <w:tcW w:w="992" w:type="dxa"/>
            <w:tcBorders>
              <w:top w:val="single" w:sz="4" w:space="0" w:color="000000"/>
              <w:left w:val="single" w:sz="4" w:space="0" w:color="000000"/>
              <w:bottom w:val="nil"/>
              <w:right w:val="single" w:sz="4" w:space="0" w:color="000000"/>
            </w:tcBorders>
            <w:vAlign w:val="bottom"/>
          </w:tcPr>
          <w:p w14:paraId="74E9C2A2" w14:textId="77777777" w:rsidR="00925913" w:rsidRDefault="00477365">
            <w:pPr>
              <w:spacing w:after="0" w:line="259" w:lineRule="auto"/>
              <w:ind w:left="0" w:right="48" w:firstLine="0"/>
              <w:jc w:val="right"/>
            </w:pPr>
            <w:r>
              <w:rPr>
                <w:sz w:val="16"/>
              </w:rPr>
              <w:t xml:space="preserve"> </w:t>
            </w:r>
          </w:p>
          <w:p w14:paraId="46DCC925" w14:textId="77777777" w:rsidR="00925913" w:rsidRDefault="00477365">
            <w:pPr>
              <w:spacing w:after="170" w:line="259" w:lineRule="auto"/>
              <w:ind w:left="0" w:right="92" w:firstLine="0"/>
              <w:jc w:val="right"/>
            </w:pPr>
            <w:r>
              <w:rPr>
                <w:sz w:val="16"/>
              </w:rPr>
              <w:t xml:space="preserve">0 </w:t>
            </w:r>
          </w:p>
          <w:p w14:paraId="1F1D79DE"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nil"/>
              <w:right w:val="single" w:sz="4" w:space="0" w:color="000000"/>
            </w:tcBorders>
            <w:vAlign w:val="bottom"/>
          </w:tcPr>
          <w:p w14:paraId="48D902EE" w14:textId="77777777" w:rsidR="00925913" w:rsidRDefault="00477365">
            <w:pPr>
              <w:spacing w:after="0" w:line="259" w:lineRule="auto"/>
              <w:ind w:left="0" w:right="48" w:firstLine="0"/>
              <w:jc w:val="right"/>
            </w:pPr>
            <w:r>
              <w:rPr>
                <w:sz w:val="16"/>
              </w:rPr>
              <w:t xml:space="preserve"> </w:t>
            </w:r>
          </w:p>
          <w:p w14:paraId="485230AA" w14:textId="77777777" w:rsidR="00925913" w:rsidRDefault="00477365">
            <w:pPr>
              <w:spacing w:after="170" w:line="259" w:lineRule="auto"/>
              <w:ind w:left="0" w:right="92" w:firstLine="0"/>
              <w:jc w:val="right"/>
            </w:pPr>
            <w:r>
              <w:rPr>
                <w:sz w:val="16"/>
              </w:rPr>
              <w:t xml:space="preserve">0 </w:t>
            </w:r>
          </w:p>
          <w:p w14:paraId="1421B92F" w14:textId="77777777" w:rsidR="00925913" w:rsidRDefault="00477365">
            <w:pPr>
              <w:spacing w:after="0" w:line="259" w:lineRule="auto"/>
              <w:ind w:left="0" w:right="48" w:firstLine="0"/>
              <w:jc w:val="right"/>
            </w:pPr>
            <w:r>
              <w:rPr>
                <w:sz w:val="16"/>
              </w:rPr>
              <w:t xml:space="preserve"> </w:t>
            </w:r>
          </w:p>
        </w:tc>
        <w:tc>
          <w:tcPr>
            <w:tcW w:w="1133" w:type="dxa"/>
            <w:tcBorders>
              <w:top w:val="single" w:sz="4" w:space="0" w:color="000000"/>
              <w:left w:val="single" w:sz="4" w:space="0" w:color="000000"/>
              <w:bottom w:val="nil"/>
              <w:right w:val="single" w:sz="4" w:space="0" w:color="000000"/>
            </w:tcBorders>
            <w:vAlign w:val="bottom"/>
          </w:tcPr>
          <w:p w14:paraId="6CCA083A" w14:textId="77777777" w:rsidR="00925913" w:rsidRDefault="00477365">
            <w:pPr>
              <w:spacing w:after="0" w:line="259" w:lineRule="auto"/>
              <w:ind w:left="0" w:right="46" w:firstLine="0"/>
              <w:jc w:val="right"/>
            </w:pPr>
            <w:r>
              <w:rPr>
                <w:sz w:val="16"/>
              </w:rPr>
              <w:t xml:space="preserve"> </w:t>
            </w:r>
          </w:p>
          <w:p w14:paraId="1DAA9634" w14:textId="77777777" w:rsidR="00925913" w:rsidRDefault="00477365">
            <w:pPr>
              <w:spacing w:after="170" w:line="259" w:lineRule="auto"/>
              <w:ind w:left="0" w:right="92" w:firstLine="0"/>
              <w:jc w:val="right"/>
            </w:pPr>
            <w:r>
              <w:rPr>
                <w:sz w:val="16"/>
              </w:rPr>
              <w:t xml:space="preserve">1,334 </w:t>
            </w:r>
          </w:p>
          <w:p w14:paraId="3451098E" w14:textId="77777777" w:rsidR="00925913" w:rsidRDefault="00477365">
            <w:pPr>
              <w:spacing w:after="0" w:line="259" w:lineRule="auto"/>
              <w:ind w:left="0" w:right="46" w:firstLine="0"/>
              <w:jc w:val="right"/>
            </w:pPr>
            <w:r>
              <w:rPr>
                <w:sz w:val="16"/>
              </w:rPr>
              <w:t xml:space="preserve"> </w:t>
            </w:r>
          </w:p>
        </w:tc>
      </w:tr>
      <w:tr w:rsidR="00925913" w14:paraId="6E31FD69" w14:textId="77777777">
        <w:trPr>
          <w:trHeight w:val="824"/>
        </w:trPr>
        <w:tc>
          <w:tcPr>
            <w:tcW w:w="2375" w:type="dxa"/>
            <w:tcBorders>
              <w:top w:val="nil"/>
              <w:left w:val="single" w:sz="4" w:space="0" w:color="000000"/>
              <w:bottom w:val="nil"/>
              <w:right w:val="single" w:sz="4" w:space="0" w:color="000000"/>
            </w:tcBorders>
          </w:tcPr>
          <w:p w14:paraId="2446E570" w14:textId="77777777" w:rsidR="00925913" w:rsidRDefault="00477365">
            <w:pPr>
              <w:spacing w:after="107" w:line="259" w:lineRule="auto"/>
              <w:ind w:left="0" w:right="0" w:firstLine="0"/>
              <w:jc w:val="left"/>
            </w:pPr>
            <w:r>
              <w:rPr>
                <w:b/>
                <w:sz w:val="16"/>
                <w:u w:val="single" w:color="000000"/>
              </w:rPr>
              <w:t>Movements in Year</w:t>
            </w:r>
            <w:r>
              <w:rPr>
                <w:b/>
                <w:sz w:val="16"/>
              </w:rPr>
              <w:t xml:space="preserve"> </w:t>
            </w:r>
          </w:p>
          <w:p w14:paraId="4EDCBD1F" w14:textId="77777777" w:rsidR="00925913" w:rsidRDefault="00477365">
            <w:pPr>
              <w:spacing w:after="0" w:line="259" w:lineRule="auto"/>
              <w:ind w:left="0" w:right="0" w:firstLine="0"/>
              <w:jc w:val="left"/>
            </w:pPr>
            <w:r>
              <w:rPr>
                <w:b/>
                <w:sz w:val="16"/>
              </w:rPr>
              <w:t xml:space="preserve">Total Comprehensive </w:t>
            </w:r>
          </w:p>
          <w:p w14:paraId="05503A63" w14:textId="77777777" w:rsidR="00925913" w:rsidRDefault="00477365">
            <w:pPr>
              <w:spacing w:after="0" w:line="259" w:lineRule="auto"/>
              <w:ind w:left="0" w:right="0" w:firstLine="0"/>
              <w:jc w:val="left"/>
            </w:pPr>
            <w:r>
              <w:rPr>
                <w:b/>
                <w:sz w:val="16"/>
              </w:rPr>
              <w:t xml:space="preserve">Income and Expenditure </w:t>
            </w:r>
          </w:p>
        </w:tc>
        <w:tc>
          <w:tcPr>
            <w:tcW w:w="994" w:type="dxa"/>
            <w:tcBorders>
              <w:top w:val="nil"/>
              <w:left w:val="single" w:sz="4" w:space="0" w:color="000000"/>
              <w:bottom w:val="nil"/>
              <w:right w:val="nil"/>
            </w:tcBorders>
          </w:tcPr>
          <w:p w14:paraId="71DC9F8F" w14:textId="77777777" w:rsidR="00925913" w:rsidRDefault="00477365">
            <w:pPr>
              <w:spacing w:after="107" w:line="259" w:lineRule="auto"/>
              <w:ind w:left="0" w:right="48" w:firstLine="0"/>
              <w:jc w:val="right"/>
            </w:pPr>
            <w:r>
              <w:rPr>
                <w:sz w:val="16"/>
              </w:rPr>
              <w:t xml:space="preserve"> </w:t>
            </w:r>
          </w:p>
          <w:p w14:paraId="37E2289C" w14:textId="77777777" w:rsidR="00925913" w:rsidRDefault="00477365">
            <w:pPr>
              <w:spacing w:after="0" w:line="259" w:lineRule="auto"/>
              <w:ind w:left="0" w:right="93" w:firstLine="0"/>
              <w:jc w:val="right"/>
            </w:pPr>
            <w:r>
              <w:rPr>
                <w:sz w:val="16"/>
              </w:rPr>
              <w:t xml:space="preserve">10,720 </w:t>
            </w:r>
          </w:p>
        </w:tc>
        <w:tc>
          <w:tcPr>
            <w:tcW w:w="1134" w:type="dxa"/>
            <w:tcBorders>
              <w:top w:val="nil"/>
              <w:left w:val="nil"/>
              <w:bottom w:val="nil"/>
              <w:right w:val="nil"/>
            </w:tcBorders>
          </w:tcPr>
          <w:p w14:paraId="7A3CC5A8" w14:textId="77777777" w:rsidR="00925913" w:rsidRDefault="00477365">
            <w:pPr>
              <w:spacing w:after="107" w:line="259" w:lineRule="auto"/>
              <w:ind w:left="0" w:right="48" w:firstLine="0"/>
              <w:jc w:val="right"/>
            </w:pPr>
            <w:r>
              <w:rPr>
                <w:sz w:val="16"/>
              </w:rPr>
              <w:t xml:space="preserve"> </w:t>
            </w:r>
          </w:p>
          <w:p w14:paraId="0877A7D5" w14:textId="77777777" w:rsidR="00925913" w:rsidRDefault="00477365">
            <w:pPr>
              <w:spacing w:after="0" w:line="259" w:lineRule="auto"/>
              <w:ind w:left="0" w:right="92" w:firstLine="0"/>
              <w:jc w:val="right"/>
            </w:pPr>
            <w:r>
              <w:rPr>
                <w:sz w:val="16"/>
              </w:rPr>
              <w:t xml:space="preserve">580 </w:t>
            </w:r>
          </w:p>
        </w:tc>
        <w:tc>
          <w:tcPr>
            <w:tcW w:w="992" w:type="dxa"/>
            <w:tcBorders>
              <w:top w:val="nil"/>
              <w:left w:val="nil"/>
              <w:bottom w:val="nil"/>
              <w:right w:val="single" w:sz="4" w:space="0" w:color="000000"/>
            </w:tcBorders>
          </w:tcPr>
          <w:p w14:paraId="716E5C22" w14:textId="77777777" w:rsidR="00925913" w:rsidRDefault="00477365">
            <w:pPr>
              <w:spacing w:after="107" w:line="259" w:lineRule="auto"/>
              <w:ind w:left="0" w:right="47" w:firstLine="0"/>
              <w:jc w:val="right"/>
            </w:pPr>
            <w:r>
              <w:rPr>
                <w:sz w:val="16"/>
              </w:rPr>
              <w:t xml:space="preserve"> </w:t>
            </w:r>
          </w:p>
          <w:p w14:paraId="31D188AD" w14:textId="77777777" w:rsidR="00925913" w:rsidRDefault="00477365">
            <w:pPr>
              <w:spacing w:after="0" w:line="259" w:lineRule="auto"/>
              <w:ind w:left="0" w:right="91" w:firstLine="0"/>
              <w:jc w:val="right"/>
            </w:pPr>
            <w:r>
              <w:rPr>
                <w:sz w:val="16"/>
              </w:rPr>
              <w:t xml:space="preserve">505 </w:t>
            </w:r>
          </w:p>
        </w:tc>
        <w:tc>
          <w:tcPr>
            <w:tcW w:w="1134" w:type="dxa"/>
            <w:tcBorders>
              <w:top w:val="nil"/>
              <w:left w:val="single" w:sz="4" w:space="0" w:color="000000"/>
              <w:bottom w:val="nil"/>
              <w:right w:val="single" w:sz="4" w:space="0" w:color="000000"/>
            </w:tcBorders>
          </w:tcPr>
          <w:p w14:paraId="4E75264B" w14:textId="77777777" w:rsidR="00925913" w:rsidRDefault="00477365">
            <w:pPr>
              <w:spacing w:after="107" w:line="259" w:lineRule="auto"/>
              <w:ind w:left="0" w:right="48" w:firstLine="0"/>
              <w:jc w:val="right"/>
            </w:pPr>
            <w:r>
              <w:rPr>
                <w:sz w:val="16"/>
              </w:rPr>
              <w:t xml:space="preserve"> </w:t>
            </w:r>
          </w:p>
          <w:p w14:paraId="7F4AF617" w14:textId="77777777" w:rsidR="00925913" w:rsidRDefault="00477365">
            <w:pPr>
              <w:spacing w:after="0" w:line="259" w:lineRule="auto"/>
              <w:ind w:left="0" w:right="94" w:firstLine="0"/>
              <w:jc w:val="right"/>
            </w:pPr>
            <w:r>
              <w:rPr>
                <w:sz w:val="16"/>
              </w:rPr>
              <w:t xml:space="preserve">11,805 </w:t>
            </w:r>
          </w:p>
        </w:tc>
        <w:tc>
          <w:tcPr>
            <w:tcW w:w="1134" w:type="dxa"/>
            <w:tcBorders>
              <w:top w:val="nil"/>
              <w:left w:val="single" w:sz="4" w:space="0" w:color="000000"/>
              <w:bottom w:val="nil"/>
              <w:right w:val="single" w:sz="4" w:space="0" w:color="000000"/>
            </w:tcBorders>
          </w:tcPr>
          <w:p w14:paraId="79CFD14E" w14:textId="77777777" w:rsidR="00925913" w:rsidRDefault="00477365">
            <w:pPr>
              <w:spacing w:after="107" w:line="259" w:lineRule="auto"/>
              <w:ind w:left="1" w:right="0" w:firstLine="0"/>
              <w:jc w:val="left"/>
            </w:pPr>
            <w:r>
              <w:rPr>
                <w:sz w:val="16"/>
              </w:rPr>
              <w:t xml:space="preserve"> </w:t>
            </w:r>
          </w:p>
          <w:p w14:paraId="349D8E67" w14:textId="77777777" w:rsidR="00925913" w:rsidRDefault="00477365">
            <w:pPr>
              <w:spacing w:after="0" w:line="259" w:lineRule="auto"/>
              <w:ind w:left="0" w:right="93" w:firstLine="0"/>
              <w:jc w:val="right"/>
            </w:pPr>
            <w:r>
              <w:rPr>
                <w:sz w:val="16"/>
              </w:rPr>
              <w:t xml:space="preserve">37 </w:t>
            </w:r>
          </w:p>
        </w:tc>
        <w:tc>
          <w:tcPr>
            <w:tcW w:w="992" w:type="dxa"/>
            <w:tcBorders>
              <w:top w:val="nil"/>
              <w:left w:val="single" w:sz="4" w:space="0" w:color="000000"/>
              <w:bottom w:val="nil"/>
              <w:right w:val="single" w:sz="4" w:space="0" w:color="000000"/>
            </w:tcBorders>
          </w:tcPr>
          <w:p w14:paraId="1B6CE302" w14:textId="77777777" w:rsidR="00925913" w:rsidRDefault="00477365">
            <w:pPr>
              <w:spacing w:after="107" w:line="259" w:lineRule="auto"/>
              <w:ind w:left="0" w:right="48" w:firstLine="0"/>
              <w:jc w:val="right"/>
            </w:pPr>
            <w:r>
              <w:rPr>
                <w:sz w:val="16"/>
              </w:rPr>
              <w:t xml:space="preserve"> </w:t>
            </w:r>
          </w:p>
          <w:p w14:paraId="3B4D722F" w14:textId="77777777" w:rsidR="00925913" w:rsidRDefault="00477365">
            <w:pPr>
              <w:spacing w:after="0" w:line="259" w:lineRule="auto"/>
              <w:ind w:left="0" w:right="93" w:firstLine="0"/>
              <w:jc w:val="right"/>
            </w:pPr>
            <w:r>
              <w:rPr>
                <w:sz w:val="16"/>
              </w:rPr>
              <w:t xml:space="preserve">30,195 </w:t>
            </w:r>
          </w:p>
        </w:tc>
        <w:tc>
          <w:tcPr>
            <w:tcW w:w="1134" w:type="dxa"/>
            <w:tcBorders>
              <w:top w:val="nil"/>
              <w:left w:val="single" w:sz="4" w:space="0" w:color="000000"/>
              <w:bottom w:val="nil"/>
              <w:right w:val="single" w:sz="4" w:space="0" w:color="000000"/>
            </w:tcBorders>
          </w:tcPr>
          <w:p w14:paraId="2522403B" w14:textId="77777777" w:rsidR="00925913" w:rsidRDefault="00477365">
            <w:pPr>
              <w:spacing w:after="107" w:line="259" w:lineRule="auto"/>
              <w:ind w:left="0" w:right="48" w:firstLine="0"/>
              <w:jc w:val="right"/>
            </w:pPr>
            <w:r>
              <w:rPr>
                <w:sz w:val="16"/>
              </w:rPr>
              <w:t xml:space="preserve"> </w:t>
            </w:r>
          </w:p>
          <w:p w14:paraId="2E06D207" w14:textId="77777777" w:rsidR="00925913" w:rsidRDefault="00477365">
            <w:pPr>
              <w:spacing w:after="0" w:line="259" w:lineRule="auto"/>
              <w:ind w:left="0" w:right="93" w:firstLine="0"/>
              <w:jc w:val="right"/>
            </w:pPr>
            <w:r>
              <w:rPr>
                <w:sz w:val="16"/>
              </w:rPr>
              <w:t xml:space="preserve">40,915 </w:t>
            </w:r>
          </w:p>
        </w:tc>
        <w:tc>
          <w:tcPr>
            <w:tcW w:w="1133" w:type="dxa"/>
            <w:tcBorders>
              <w:top w:val="nil"/>
              <w:left w:val="single" w:sz="4" w:space="0" w:color="000000"/>
              <w:bottom w:val="nil"/>
              <w:right w:val="single" w:sz="4" w:space="0" w:color="000000"/>
            </w:tcBorders>
          </w:tcPr>
          <w:p w14:paraId="56B43208" w14:textId="77777777" w:rsidR="00925913" w:rsidRDefault="00477365">
            <w:pPr>
              <w:spacing w:after="107" w:line="259" w:lineRule="auto"/>
              <w:ind w:left="0" w:right="46" w:firstLine="0"/>
              <w:jc w:val="right"/>
            </w:pPr>
            <w:r>
              <w:rPr>
                <w:sz w:val="16"/>
              </w:rPr>
              <w:t xml:space="preserve"> </w:t>
            </w:r>
          </w:p>
          <w:p w14:paraId="59F02E6D" w14:textId="77777777" w:rsidR="00925913" w:rsidRDefault="00477365">
            <w:pPr>
              <w:spacing w:after="0" w:line="259" w:lineRule="auto"/>
              <w:ind w:left="0" w:right="92" w:firstLine="0"/>
              <w:jc w:val="right"/>
            </w:pPr>
            <w:r>
              <w:rPr>
                <w:sz w:val="16"/>
              </w:rPr>
              <w:t xml:space="preserve">42,037 </w:t>
            </w:r>
          </w:p>
        </w:tc>
      </w:tr>
      <w:tr w:rsidR="00925913" w14:paraId="02034B2C" w14:textId="77777777">
        <w:trPr>
          <w:trHeight w:val="982"/>
        </w:trPr>
        <w:tc>
          <w:tcPr>
            <w:tcW w:w="2375" w:type="dxa"/>
            <w:vMerge w:val="restart"/>
            <w:tcBorders>
              <w:top w:val="nil"/>
              <w:left w:val="single" w:sz="4" w:space="0" w:color="000000"/>
              <w:bottom w:val="nil"/>
              <w:right w:val="single" w:sz="4" w:space="0" w:color="000000"/>
            </w:tcBorders>
          </w:tcPr>
          <w:p w14:paraId="0ED3A1FA" w14:textId="77777777" w:rsidR="00925913" w:rsidRDefault="00477365">
            <w:pPr>
              <w:spacing w:after="130" w:line="240" w:lineRule="auto"/>
              <w:ind w:left="0" w:right="163" w:firstLine="0"/>
              <w:jc w:val="left"/>
            </w:pPr>
            <w:r>
              <w:rPr>
                <w:sz w:val="16"/>
              </w:rPr>
              <w:t xml:space="preserve">Adjustments between accounting basis and funding basis under regulations (Note 7 of single entity accounts) </w:t>
            </w:r>
          </w:p>
          <w:p w14:paraId="67F9BEF9" w14:textId="77777777" w:rsidR="00925913" w:rsidRDefault="00477365">
            <w:pPr>
              <w:spacing w:after="0" w:line="259" w:lineRule="auto"/>
              <w:ind w:left="0" w:right="0" w:firstLine="0"/>
              <w:jc w:val="left"/>
            </w:pPr>
            <w:r>
              <w:rPr>
                <w:b/>
                <w:sz w:val="16"/>
              </w:rPr>
              <w:t>Net Increase (-</w:t>
            </w:r>
            <w:r>
              <w:rPr>
                <w:b/>
                <w:sz w:val="16"/>
              </w:rPr>
              <w:t xml:space="preserve">) / Decrease before Transfers to Earmarked Reserves </w:t>
            </w:r>
          </w:p>
        </w:tc>
        <w:tc>
          <w:tcPr>
            <w:tcW w:w="994" w:type="dxa"/>
            <w:tcBorders>
              <w:top w:val="nil"/>
              <w:left w:val="single" w:sz="4" w:space="0" w:color="000000"/>
              <w:bottom w:val="single" w:sz="4" w:space="0" w:color="000000"/>
              <w:right w:val="nil"/>
            </w:tcBorders>
          </w:tcPr>
          <w:p w14:paraId="73203769" w14:textId="77777777" w:rsidR="00925913" w:rsidRDefault="00477365">
            <w:pPr>
              <w:spacing w:after="0" w:line="259" w:lineRule="auto"/>
              <w:ind w:left="0" w:right="93" w:firstLine="0"/>
              <w:jc w:val="right"/>
            </w:pPr>
            <w:r>
              <w:rPr>
                <w:sz w:val="16"/>
              </w:rPr>
              <w:t xml:space="preserve">-86,479 </w:t>
            </w:r>
          </w:p>
        </w:tc>
        <w:tc>
          <w:tcPr>
            <w:tcW w:w="1134" w:type="dxa"/>
            <w:tcBorders>
              <w:top w:val="nil"/>
              <w:left w:val="nil"/>
              <w:bottom w:val="single" w:sz="4" w:space="0" w:color="000000"/>
              <w:right w:val="nil"/>
            </w:tcBorders>
          </w:tcPr>
          <w:p w14:paraId="35FAB8FF" w14:textId="77777777" w:rsidR="00925913" w:rsidRDefault="00477365">
            <w:pPr>
              <w:spacing w:after="0" w:line="259" w:lineRule="auto"/>
              <w:ind w:left="0" w:right="92" w:firstLine="0"/>
              <w:jc w:val="right"/>
            </w:pPr>
            <w:r>
              <w:rPr>
                <w:sz w:val="16"/>
              </w:rPr>
              <w:t xml:space="preserve">0 </w:t>
            </w:r>
          </w:p>
        </w:tc>
        <w:tc>
          <w:tcPr>
            <w:tcW w:w="992" w:type="dxa"/>
            <w:tcBorders>
              <w:top w:val="nil"/>
              <w:left w:val="nil"/>
              <w:bottom w:val="single" w:sz="4" w:space="0" w:color="000000"/>
              <w:right w:val="single" w:sz="4" w:space="0" w:color="000000"/>
            </w:tcBorders>
          </w:tcPr>
          <w:p w14:paraId="6E97E03B" w14:textId="77777777" w:rsidR="00925913" w:rsidRDefault="00477365">
            <w:pPr>
              <w:spacing w:after="0" w:line="259" w:lineRule="auto"/>
              <w:ind w:left="0" w:right="91"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53823038" w14:textId="77777777" w:rsidR="00925913" w:rsidRDefault="00477365">
            <w:pPr>
              <w:spacing w:after="0" w:line="259" w:lineRule="auto"/>
              <w:ind w:left="0" w:right="94" w:firstLine="0"/>
              <w:jc w:val="right"/>
            </w:pPr>
            <w:r>
              <w:rPr>
                <w:sz w:val="16"/>
              </w:rPr>
              <w:t xml:space="preserve">-86,479 </w:t>
            </w:r>
          </w:p>
        </w:tc>
        <w:tc>
          <w:tcPr>
            <w:tcW w:w="1134" w:type="dxa"/>
            <w:tcBorders>
              <w:top w:val="nil"/>
              <w:left w:val="single" w:sz="4" w:space="0" w:color="000000"/>
              <w:bottom w:val="single" w:sz="4" w:space="0" w:color="000000"/>
              <w:right w:val="single" w:sz="4" w:space="0" w:color="000000"/>
            </w:tcBorders>
          </w:tcPr>
          <w:p w14:paraId="4480A6B1" w14:textId="77777777" w:rsidR="00925913" w:rsidRDefault="00477365">
            <w:pPr>
              <w:spacing w:after="0" w:line="259" w:lineRule="auto"/>
              <w:ind w:left="0" w:right="93" w:firstLine="0"/>
              <w:jc w:val="right"/>
            </w:pPr>
            <w:r>
              <w:rPr>
                <w:sz w:val="16"/>
              </w:rPr>
              <w:t xml:space="preserve">0 </w:t>
            </w:r>
          </w:p>
        </w:tc>
        <w:tc>
          <w:tcPr>
            <w:tcW w:w="992" w:type="dxa"/>
            <w:tcBorders>
              <w:top w:val="nil"/>
              <w:left w:val="single" w:sz="4" w:space="0" w:color="000000"/>
              <w:bottom w:val="single" w:sz="4" w:space="0" w:color="000000"/>
              <w:right w:val="single" w:sz="4" w:space="0" w:color="000000"/>
            </w:tcBorders>
          </w:tcPr>
          <w:p w14:paraId="16879FAE" w14:textId="77777777" w:rsidR="00925913" w:rsidRDefault="00477365">
            <w:pPr>
              <w:spacing w:after="0" w:line="259" w:lineRule="auto"/>
              <w:ind w:left="0" w:right="93" w:firstLine="0"/>
              <w:jc w:val="right"/>
            </w:pPr>
            <w:r>
              <w:rPr>
                <w:sz w:val="16"/>
              </w:rPr>
              <w:t xml:space="preserve">86,479 </w:t>
            </w:r>
          </w:p>
        </w:tc>
        <w:tc>
          <w:tcPr>
            <w:tcW w:w="1134" w:type="dxa"/>
            <w:tcBorders>
              <w:top w:val="nil"/>
              <w:left w:val="single" w:sz="4" w:space="0" w:color="000000"/>
              <w:bottom w:val="single" w:sz="4" w:space="0" w:color="000000"/>
              <w:right w:val="single" w:sz="4" w:space="0" w:color="000000"/>
            </w:tcBorders>
          </w:tcPr>
          <w:p w14:paraId="6C05A5B5" w14:textId="77777777" w:rsidR="00925913" w:rsidRDefault="00477365">
            <w:pPr>
              <w:spacing w:after="0" w:line="259" w:lineRule="auto"/>
              <w:ind w:left="0" w:right="92" w:firstLine="0"/>
              <w:jc w:val="right"/>
            </w:pPr>
            <w:r>
              <w:rPr>
                <w:sz w:val="16"/>
              </w:rPr>
              <w:t xml:space="preserve">0 </w:t>
            </w:r>
          </w:p>
        </w:tc>
        <w:tc>
          <w:tcPr>
            <w:tcW w:w="1133" w:type="dxa"/>
            <w:tcBorders>
              <w:top w:val="nil"/>
              <w:left w:val="single" w:sz="4" w:space="0" w:color="000000"/>
              <w:bottom w:val="single" w:sz="4" w:space="0" w:color="000000"/>
              <w:right w:val="single" w:sz="4" w:space="0" w:color="000000"/>
            </w:tcBorders>
          </w:tcPr>
          <w:p w14:paraId="2FB3063E" w14:textId="77777777" w:rsidR="00925913" w:rsidRDefault="00477365">
            <w:pPr>
              <w:spacing w:after="0" w:line="259" w:lineRule="auto"/>
              <w:ind w:left="0" w:right="91" w:firstLine="0"/>
              <w:jc w:val="right"/>
            </w:pPr>
            <w:r>
              <w:rPr>
                <w:sz w:val="16"/>
              </w:rPr>
              <w:t xml:space="preserve">0 </w:t>
            </w:r>
          </w:p>
        </w:tc>
      </w:tr>
      <w:tr w:rsidR="00925913" w14:paraId="1ABDDE9A" w14:textId="77777777">
        <w:trPr>
          <w:trHeight w:val="740"/>
        </w:trPr>
        <w:tc>
          <w:tcPr>
            <w:tcW w:w="0" w:type="auto"/>
            <w:vMerge/>
            <w:tcBorders>
              <w:top w:val="nil"/>
              <w:left w:val="single" w:sz="4" w:space="0" w:color="000000"/>
              <w:bottom w:val="nil"/>
              <w:right w:val="single" w:sz="4" w:space="0" w:color="000000"/>
            </w:tcBorders>
          </w:tcPr>
          <w:p w14:paraId="536797DF" w14:textId="77777777" w:rsidR="00925913" w:rsidRDefault="00925913">
            <w:pPr>
              <w:spacing w:after="160" w:line="259" w:lineRule="auto"/>
              <w:ind w:left="0" w:right="0" w:firstLine="0"/>
              <w:jc w:val="left"/>
            </w:pPr>
          </w:p>
        </w:tc>
        <w:tc>
          <w:tcPr>
            <w:tcW w:w="994" w:type="dxa"/>
            <w:tcBorders>
              <w:top w:val="single" w:sz="4" w:space="0" w:color="000000"/>
              <w:left w:val="single" w:sz="4" w:space="0" w:color="000000"/>
              <w:bottom w:val="nil"/>
              <w:right w:val="nil"/>
            </w:tcBorders>
          </w:tcPr>
          <w:p w14:paraId="483A2B64" w14:textId="77777777" w:rsidR="00925913" w:rsidRDefault="00477365">
            <w:pPr>
              <w:spacing w:after="0" w:line="259" w:lineRule="auto"/>
              <w:ind w:left="0" w:right="93" w:firstLine="0"/>
              <w:jc w:val="right"/>
            </w:pPr>
            <w:r>
              <w:rPr>
                <w:sz w:val="16"/>
              </w:rPr>
              <w:t xml:space="preserve">-75,759 </w:t>
            </w:r>
          </w:p>
        </w:tc>
        <w:tc>
          <w:tcPr>
            <w:tcW w:w="1134" w:type="dxa"/>
            <w:tcBorders>
              <w:top w:val="single" w:sz="4" w:space="0" w:color="000000"/>
              <w:left w:val="nil"/>
              <w:bottom w:val="nil"/>
              <w:right w:val="nil"/>
            </w:tcBorders>
          </w:tcPr>
          <w:p w14:paraId="7A9F82F3" w14:textId="77777777" w:rsidR="00925913" w:rsidRDefault="00477365">
            <w:pPr>
              <w:spacing w:after="0" w:line="259" w:lineRule="auto"/>
              <w:ind w:left="0" w:right="92" w:firstLine="0"/>
              <w:jc w:val="right"/>
            </w:pPr>
            <w:r>
              <w:rPr>
                <w:sz w:val="16"/>
              </w:rPr>
              <w:t xml:space="preserve">580 </w:t>
            </w:r>
          </w:p>
        </w:tc>
        <w:tc>
          <w:tcPr>
            <w:tcW w:w="992" w:type="dxa"/>
            <w:tcBorders>
              <w:top w:val="single" w:sz="4" w:space="0" w:color="000000"/>
              <w:left w:val="nil"/>
              <w:bottom w:val="nil"/>
              <w:right w:val="single" w:sz="4" w:space="0" w:color="000000"/>
            </w:tcBorders>
          </w:tcPr>
          <w:p w14:paraId="546FAC7F" w14:textId="77777777" w:rsidR="00925913" w:rsidRDefault="00477365">
            <w:pPr>
              <w:spacing w:after="0" w:line="259" w:lineRule="auto"/>
              <w:ind w:left="0" w:right="93" w:firstLine="0"/>
              <w:jc w:val="right"/>
            </w:pPr>
            <w:r>
              <w:rPr>
                <w:sz w:val="16"/>
              </w:rPr>
              <w:t xml:space="preserve">1,839 </w:t>
            </w:r>
          </w:p>
        </w:tc>
        <w:tc>
          <w:tcPr>
            <w:tcW w:w="1134" w:type="dxa"/>
            <w:tcBorders>
              <w:top w:val="single" w:sz="4" w:space="0" w:color="000000"/>
              <w:left w:val="single" w:sz="4" w:space="0" w:color="000000"/>
              <w:bottom w:val="nil"/>
              <w:right w:val="single" w:sz="4" w:space="0" w:color="000000"/>
            </w:tcBorders>
          </w:tcPr>
          <w:p w14:paraId="5B3966AB" w14:textId="77777777" w:rsidR="00925913" w:rsidRDefault="00477365">
            <w:pPr>
              <w:spacing w:after="0" w:line="259" w:lineRule="auto"/>
              <w:ind w:left="0" w:right="94" w:firstLine="0"/>
              <w:jc w:val="right"/>
            </w:pPr>
            <w:r>
              <w:rPr>
                <w:sz w:val="16"/>
              </w:rPr>
              <w:t xml:space="preserve">-74,674 </w:t>
            </w:r>
          </w:p>
        </w:tc>
        <w:tc>
          <w:tcPr>
            <w:tcW w:w="1134" w:type="dxa"/>
            <w:tcBorders>
              <w:top w:val="single" w:sz="4" w:space="0" w:color="000000"/>
              <w:left w:val="single" w:sz="4" w:space="0" w:color="000000"/>
              <w:bottom w:val="nil"/>
              <w:right w:val="single" w:sz="4" w:space="0" w:color="000000"/>
            </w:tcBorders>
          </w:tcPr>
          <w:p w14:paraId="4424827E" w14:textId="77777777" w:rsidR="00925913" w:rsidRDefault="00477365">
            <w:pPr>
              <w:spacing w:after="0" w:line="259" w:lineRule="auto"/>
              <w:ind w:left="0" w:right="93" w:firstLine="0"/>
              <w:jc w:val="right"/>
            </w:pPr>
            <w:r>
              <w:rPr>
                <w:sz w:val="16"/>
              </w:rPr>
              <w:t xml:space="preserve">37 </w:t>
            </w:r>
          </w:p>
        </w:tc>
        <w:tc>
          <w:tcPr>
            <w:tcW w:w="992" w:type="dxa"/>
            <w:tcBorders>
              <w:top w:val="single" w:sz="4" w:space="0" w:color="000000"/>
              <w:left w:val="single" w:sz="4" w:space="0" w:color="000000"/>
              <w:bottom w:val="nil"/>
              <w:right w:val="single" w:sz="4" w:space="0" w:color="000000"/>
            </w:tcBorders>
          </w:tcPr>
          <w:p w14:paraId="47AEE37B" w14:textId="77777777" w:rsidR="00925913" w:rsidRDefault="00477365">
            <w:pPr>
              <w:spacing w:after="0" w:line="259" w:lineRule="auto"/>
              <w:ind w:left="0" w:right="93" w:firstLine="0"/>
              <w:jc w:val="right"/>
            </w:pPr>
            <w:r>
              <w:rPr>
                <w:sz w:val="16"/>
              </w:rPr>
              <w:t xml:space="preserve">116,674 </w:t>
            </w:r>
          </w:p>
        </w:tc>
        <w:tc>
          <w:tcPr>
            <w:tcW w:w="1134" w:type="dxa"/>
            <w:tcBorders>
              <w:top w:val="single" w:sz="4" w:space="0" w:color="000000"/>
              <w:left w:val="single" w:sz="4" w:space="0" w:color="000000"/>
              <w:bottom w:val="nil"/>
              <w:right w:val="single" w:sz="4" w:space="0" w:color="000000"/>
            </w:tcBorders>
          </w:tcPr>
          <w:p w14:paraId="1B59B902" w14:textId="77777777" w:rsidR="00925913" w:rsidRDefault="00477365">
            <w:pPr>
              <w:spacing w:after="0" w:line="259" w:lineRule="auto"/>
              <w:ind w:left="0" w:right="93" w:firstLine="0"/>
              <w:jc w:val="right"/>
            </w:pPr>
            <w:r>
              <w:rPr>
                <w:sz w:val="16"/>
              </w:rPr>
              <w:t xml:space="preserve">40,915 </w:t>
            </w:r>
          </w:p>
        </w:tc>
        <w:tc>
          <w:tcPr>
            <w:tcW w:w="1133" w:type="dxa"/>
            <w:tcBorders>
              <w:top w:val="single" w:sz="4" w:space="0" w:color="000000"/>
              <w:left w:val="single" w:sz="4" w:space="0" w:color="000000"/>
              <w:bottom w:val="nil"/>
              <w:right w:val="single" w:sz="4" w:space="0" w:color="000000"/>
            </w:tcBorders>
          </w:tcPr>
          <w:p w14:paraId="5C1B349A" w14:textId="77777777" w:rsidR="00925913" w:rsidRDefault="00477365">
            <w:pPr>
              <w:spacing w:after="0" w:line="259" w:lineRule="auto"/>
              <w:ind w:left="0" w:right="92" w:firstLine="0"/>
              <w:jc w:val="right"/>
            </w:pPr>
            <w:r>
              <w:rPr>
                <w:sz w:val="16"/>
              </w:rPr>
              <w:t xml:space="preserve">42,037 </w:t>
            </w:r>
          </w:p>
        </w:tc>
      </w:tr>
      <w:tr w:rsidR="00925913" w14:paraId="7812FC82" w14:textId="77777777">
        <w:trPr>
          <w:trHeight w:val="735"/>
        </w:trPr>
        <w:tc>
          <w:tcPr>
            <w:tcW w:w="2375" w:type="dxa"/>
            <w:tcBorders>
              <w:top w:val="nil"/>
              <w:left w:val="single" w:sz="4" w:space="0" w:color="000000"/>
              <w:bottom w:val="single" w:sz="4" w:space="0" w:color="000000"/>
              <w:right w:val="single" w:sz="4" w:space="0" w:color="000000"/>
            </w:tcBorders>
          </w:tcPr>
          <w:p w14:paraId="01116795" w14:textId="77777777" w:rsidR="00925913" w:rsidRDefault="00477365">
            <w:pPr>
              <w:spacing w:after="0" w:line="259" w:lineRule="auto"/>
              <w:ind w:left="0" w:right="0" w:firstLine="0"/>
              <w:jc w:val="left"/>
            </w:pPr>
            <w:r>
              <w:rPr>
                <w:sz w:val="16"/>
              </w:rPr>
              <w:t xml:space="preserve">Transfers to / from Earmarked Reserves (Note 35 of single entity accounts) </w:t>
            </w:r>
          </w:p>
        </w:tc>
        <w:tc>
          <w:tcPr>
            <w:tcW w:w="994" w:type="dxa"/>
            <w:tcBorders>
              <w:top w:val="nil"/>
              <w:left w:val="single" w:sz="4" w:space="0" w:color="000000"/>
              <w:bottom w:val="single" w:sz="4" w:space="0" w:color="000000"/>
              <w:right w:val="nil"/>
            </w:tcBorders>
          </w:tcPr>
          <w:p w14:paraId="13BF63FF" w14:textId="77777777" w:rsidR="00925913" w:rsidRDefault="00477365">
            <w:pPr>
              <w:spacing w:after="0" w:line="259" w:lineRule="auto"/>
              <w:ind w:left="0" w:right="92" w:firstLine="0"/>
              <w:jc w:val="right"/>
            </w:pPr>
            <w:r>
              <w:rPr>
                <w:sz w:val="16"/>
              </w:rPr>
              <w:t xml:space="preserve">0 </w:t>
            </w:r>
          </w:p>
        </w:tc>
        <w:tc>
          <w:tcPr>
            <w:tcW w:w="1134" w:type="dxa"/>
            <w:tcBorders>
              <w:top w:val="nil"/>
              <w:left w:val="nil"/>
              <w:bottom w:val="single" w:sz="4" w:space="0" w:color="000000"/>
              <w:right w:val="nil"/>
            </w:tcBorders>
          </w:tcPr>
          <w:p w14:paraId="306BEF34" w14:textId="77777777" w:rsidR="00925913" w:rsidRDefault="00477365">
            <w:pPr>
              <w:spacing w:after="0" w:line="259" w:lineRule="auto"/>
              <w:ind w:left="0" w:right="92" w:firstLine="0"/>
              <w:jc w:val="right"/>
            </w:pPr>
            <w:r>
              <w:rPr>
                <w:sz w:val="16"/>
              </w:rPr>
              <w:t xml:space="preserve">0 </w:t>
            </w:r>
          </w:p>
        </w:tc>
        <w:tc>
          <w:tcPr>
            <w:tcW w:w="992" w:type="dxa"/>
            <w:tcBorders>
              <w:top w:val="nil"/>
              <w:left w:val="nil"/>
              <w:bottom w:val="single" w:sz="4" w:space="0" w:color="000000"/>
              <w:right w:val="single" w:sz="4" w:space="0" w:color="000000"/>
            </w:tcBorders>
          </w:tcPr>
          <w:p w14:paraId="37C45A65" w14:textId="77777777" w:rsidR="00925913" w:rsidRDefault="00477365">
            <w:pPr>
              <w:spacing w:after="0" w:line="259" w:lineRule="auto"/>
              <w:ind w:left="0" w:right="91"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02CCB53E" w14:textId="77777777" w:rsidR="00925913" w:rsidRDefault="00477365">
            <w:pPr>
              <w:spacing w:after="0" w:line="259" w:lineRule="auto"/>
              <w:ind w:left="0" w:right="93"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0251AD8C" w14:textId="77777777" w:rsidR="00925913" w:rsidRDefault="00477365">
            <w:pPr>
              <w:spacing w:after="0" w:line="259" w:lineRule="auto"/>
              <w:ind w:left="0" w:right="93" w:firstLine="0"/>
              <w:jc w:val="right"/>
            </w:pPr>
            <w:r>
              <w:rPr>
                <w:sz w:val="16"/>
              </w:rPr>
              <w:t xml:space="preserve">0 </w:t>
            </w:r>
          </w:p>
        </w:tc>
        <w:tc>
          <w:tcPr>
            <w:tcW w:w="992" w:type="dxa"/>
            <w:tcBorders>
              <w:top w:val="nil"/>
              <w:left w:val="single" w:sz="4" w:space="0" w:color="000000"/>
              <w:bottom w:val="single" w:sz="4" w:space="0" w:color="000000"/>
              <w:right w:val="single" w:sz="4" w:space="0" w:color="000000"/>
            </w:tcBorders>
          </w:tcPr>
          <w:p w14:paraId="127B72CF" w14:textId="77777777" w:rsidR="00925913" w:rsidRDefault="00477365">
            <w:pPr>
              <w:spacing w:after="0" w:line="259" w:lineRule="auto"/>
              <w:ind w:left="0" w:right="92"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24F03A59" w14:textId="77777777" w:rsidR="00925913" w:rsidRDefault="00477365">
            <w:pPr>
              <w:spacing w:after="0" w:line="259" w:lineRule="auto"/>
              <w:ind w:left="0" w:right="92" w:firstLine="0"/>
              <w:jc w:val="right"/>
            </w:pPr>
            <w:r>
              <w:rPr>
                <w:sz w:val="16"/>
              </w:rPr>
              <w:t xml:space="preserve">0 </w:t>
            </w:r>
          </w:p>
        </w:tc>
        <w:tc>
          <w:tcPr>
            <w:tcW w:w="1133" w:type="dxa"/>
            <w:tcBorders>
              <w:top w:val="nil"/>
              <w:left w:val="single" w:sz="4" w:space="0" w:color="000000"/>
              <w:bottom w:val="single" w:sz="4" w:space="0" w:color="000000"/>
              <w:right w:val="single" w:sz="4" w:space="0" w:color="000000"/>
            </w:tcBorders>
          </w:tcPr>
          <w:p w14:paraId="2EFB41AB" w14:textId="77777777" w:rsidR="00925913" w:rsidRDefault="00477365">
            <w:pPr>
              <w:spacing w:after="0" w:line="259" w:lineRule="auto"/>
              <w:ind w:left="0" w:right="91" w:firstLine="0"/>
              <w:jc w:val="right"/>
            </w:pPr>
            <w:r>
              <w:rPr>
                <w:sz w:val="16"/>
              </w:rPr>
              <w:t xml:space="preserve">0 </w:t>
            </w:r>
          </w:p>
        </w:tc>
      </w:tr>
      <w:tr w:rsidR="00925913" w14:paraId="7CF9AD9B" w14:textId="77777777">
        <w:trPr>
          <w:trHeight w:val="192"/>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0B6DFAB2" w14:textId="77777777" w:rsidR="00925913" w:rsidRDefault="00477365">
            <w:pPr>
              <w:spacing w:after="0" w:line="259" w:lineRule="auto"/>
              <w:ind w:left="0" w:right="0" w:firstLine="0"/>
              <w:jc w:val="left"/>
            </w:pPr>
            <w:r>
              <w:rPr>
                <w:b/>
                <w:sz w:val="16"/>
              </w:rPr>
              <w:t xml:space="preserve">Increase in Year </w:t>
            </w:r>
          </w:p>
        </w:tc>
        <w:tc>
          <w:tcPr>
            <w:tcW w:w="994" w:type="dxa"/>
            <w:tcBorders>
              <w:top w:val="single" w:sz="4" w:space="0" w:color="000000"/>
              <w:left w:val="single" w:sz="4" w:space="0" w:color="000000"/>
              <w:bottom w:val="single" w:sz="4" w:space="0" w:color="000000"/>
              <w:right w:val="nil"/>
            </w:tcBorders>
            <w:shd w:val="clear" w:color="auto" w:fill="CCFFFF"/>
          </w:tcPr>
          <w:p w14:paraId="15372EB2" w14:textId="77777777" w:rsidR="00925913" w:rsidRDefault="00477365">
            <w:pPr>
              <w:spacing w:after="0" w:line="259" w:lineRule="auto"/>
              <w:ind w:left="0" w:right="93" w:firstLine="0"/>
              <w:jc w:val="right"/>
            </w:pPr>
            <w:r>
              <w:rPr>
                <w:sz w:val="16"/>
              </w:rPr>
              <w:t xml:space="preserve">-75,759 </w:t>
            </w:r>
          </w:p>
        </w:tc>
        <w:tc>
          <w:tcPr>
            <w:tcW w:w="1134" w:type="dxa"/>
            <w:tcBorders>
              <w:top w:val="single" w:sz="4" w:space="0" w:color="000000"/>
              <w:left w:val="nil"/>
              <w:bottom w:val="single" w:sz="4" w:space="0" w:color="000000"/>
              <w:right w:val="nil"/>
            </w:tcBorders>
            <w:shd w:val="clear" w:color="auto" w:fill="CCFFFF"/>
          </w:tcPr>
          <w:p w14:paraId="010726B4" w14:textId="77777777" w:rsidR="00925913" w:rsidRDefault="00477365">
            <w:pPr>
              <w:spacing w:after="0" w:line="259" w:lineRule="auto"/>
              <w:ind w:left="0" w:right="92" w:firstLine="0"/>
              <w:jc w:val="right"/>
            </w:pPr>
            <w:r>
              <w:rPr>
                <w:sz w:val="16"/>
              </w:rPr>
              <w:t xml:space="preserve">580 </w:t>
            </w:r>
          </w:p>
        </w:tc>
        <w:tc>
          <w:tcPr>
            <w:tcW w:w="992" w:type="dxa"/>
            <w:tcBorders>
              <w:top w:val="single" w:sz="4" w:space="0" w:color="000000"/>
              <w:left w:val="nil"/>
              <w:bottom w:val="single" w:sz="4" w:space="0" w:color="000000"/>
              <w:right w:val="single" w:sz="4" w:space="0" w:color="000000"/>
            </w:tcBorders>
            <w:shd w:val="clear" w:color="auto" w:fill="CCFFFF"/>
          </w:tcPr>
          <w:p w14:paraId="0A64782C" w14:textId="77777777" w:rsidR="00925913" w:rsidRDefault="00477365">
            <w:pPr>
              <w:spacing w:after="0" w:line="259" w:lineRule="auto"/>
              <w:ind w:left="0" w:right="93" w:firstLine="0"/>
              <w:jc w:val="right"/>
            </w:pPr>
            <w:r>
              <w:rPr>
                <w:sz w:val="16"/>
              </w:rPr>
              <w:t xml:space="preserve">1,839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4B62ECFA" w14:textId="77777777" w:rsidR="00925913" w:rsidRDefault="00477365">
            <w:pPr>
              <w:spacing w:after="0" w:line="259" w:lineRule="auto"/>
              <w:ind w:left="0" w:right="94" w:firstLine="0"/>
              <w:jc w:val="right"/>
            </w:pPr>
            <w:r>
              <w:rPr>
                <w:sz w:val="16"/>
              </w:rPr>
              <w:t xml:space="preserve">-74,674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2D2A129E" w14:textId="77777777" w:rsidR="00925913" w:rsidRDefault="00477365">
            <w:pPr>
              <w:spacing w:after="0" w:line="259" w:lineRule="auto"/>
              <w:ind w:left="0" w:right="93" w:firstLine="0"/>
              <w:jc w:val="right"/>
            </w:pPr>
            <w:r>
              <w:rPr>
                <w:sz w:val="16"/>
              </w:rPr>
              <w:t xml:space="preserve">37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421906D3" w14:textId="77777777" w:rsidR="00925913" w:rsidRDefault="00477365">
            <w:pPr>
              <w:spacing w:after="0" w:line="259" w:lineRule="auto"/>
              <w:ind w:left="0" w:right="93" w:firstLine="0"/>
              <w:jc w:val="right"/>
            </w:pPr>
            <w:r>
              <w:rPr>
                <w:sz w:val="16"/>
              </w:rPr>
              <w:t xml:space="preserve">116,674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552794CF" w14:textId="77777777" w:rsidR="00925913" w:rsidRDefault="00477365">
            <w:pPr>
              <w:spacing w:after="0" w:line="259" w:lineRule="auto"/>
              <w:ind w:left="0" w:right="93" w:firstLine="0"/>
              <w:jc w:val="right"/>
            </w:pPr>
            <w:r>
              <w:rPr>
                <w:sz w:val="16"/>
              </w:rPr>
              <w:t xml:space="preserve">40,915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6A849FF7" w14:textId="77777777" w:rsidR="00925913" w:rsidRDefault="00477365">
            <w:pPr>
              <w:spacing w:after="0" w:line="259" w:lineRule="auto"/>
              <w:ind w:left="0" w:right="92" w:firstLine="0"/>
              <w:jc w:val="right"/>
            </w:pPr>
            <w:r>
              <w:rPr>
                <w:sz w:val="16"/>
              </w:rPr>
              <w:t xml:space="preserve">42,037 </w:t>
            </w:r>
          </w:p>
        </w:tc>
      </w:tr>
      <w:tr w:rsidR="00925913" w14:paraId="6C073BC9" w14:textId="77777777">
        <w:trPr>
          <w:trHeight w:val="219"/>
        </w:trPr>
        <w:tc>
          <w:tcPr>
            <w:tcW w:w="2375" w:type="dxa"/>
            <w:tcBorders>
              <w:top w:val="single" w:sz="4" w:space="0" w:color="000000"/>
              <w:left w:val="single" w:sz="4" w:space="0" w:color="000000"/>
              <w:bottom w:val="single" w:sz="4" w:space="0" w:color="000000"/>
              <w:right w:val="single" w:sz="4" w:space="0" w:color="000000"/>
            </w:tcBorders>
          </w:tcPr>
          <w:p w14:paraId="1185FC36" w14:textId="77777777" w:rsidR="00925913" w:rsidRDefault="00477365">
            <w:pPr>
              <w:spacing w:after="0" w:line="259" w:lineRule="auto"/>
              <w:ind w:left="0" w:right="0" w:firstLine="0"/>
              <w:jc w:val="left"/>
            </w:pPr>
            <w:r>
              <w:rPr>
                <w:sz w:val="16"/>
              </w:rPr>
              <w:t xml:space="preserve"> </w:t>
            </w:r>
          </w:p>
        </w:tc>
        <w:tc>
          <w:tcPr>
            <w:tcW w:w="994" w:type="dxa"/>
            <w:tcBorders>
              <w:top w:val="single" w:sz="4" w:space="0" w:color="000000"/>
              <w:left w:val="single" w:sz="4" w:space="0" w:color="000000"/>
              <w:bottom w:val="single" w:sz="4" w:space="0" w:color="000000"/>
              <w:right w:val="nil"/>
            </w:tcBorders>
          </w:tcPr>
          <w:p w14:paraId="5C29627B"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nil"/>
              <w:bottom w:val="single" w:sz="4" w:space="0" w:color="000000"/>
              <w:right w:val="nil"/>
            </w:tcBorders>
          </w:tcPr>
          <w:p w14:paraId="3AB3F1BC" w14:textId="77777777" w:rsidR="00925913" w:rsidRDefault="00477365">
            <w:pPr>
              <w:spacing w:after="0" w:line="259" w:lineRule="auto"/>
              <w:ind w:left="0" w:right="48" w:firstLine="0"/>
              <w:jc w:val="right"/>
            </w:pPr>
            <w:r>
              <w:rPr>
                <w:sz w:val="16"/>
              </w:rPr>
              <w:t xml:space="preserve"> </w:t>
            </w:r>
          </w:p>
        </w:tc>
        <w:tc>
          <w:tcPr>
            <w:tcW w:w="992" w:type="dxa"/>
            <w:tcBorders>
              <w:top w:val="single" w:sz="4" w:space="0" w:color="000000"/>
              <w:left w:val="nil"/>
              <w:bottom w:val="single" w:sz="4" w:space="0" w:color="000000"/>
              <w:right w:val="single" w:sz="4" w:space="0" w:color="000000"/>
            </w:tcBorders>
          </w:tcPr>
          <w:p w14:paraId="244D861A" w14:textId="77777777" w:rsidR="00925913" w:rsidRDefault="00477365">
            <w:pPr>
              <w:spacing w:after="0" w:line="259" w:lineRule="auto"/>
              <w:ind w:left="0" w:right="47"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4D1E4DE4"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1E9EF162" w14:textId="77777777" w:rsidR="00925913" w:rsidRDefault="00477365">
            <w:pPr>
              <w:spacing w:after="0" w:line="259" w:lineRule="auto"/>
              <w:ind w:left="0" w:right="48" w:firstLine="0"/>
              <w:jc w:val="righ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529EF000" w14:textId="77777777" w:rsidR="00925913" w:rsidRDefault="00477365">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366A2111" w14:textId="77777777" w:rsidR="00925913" w:rsidRDefault="00477365">
            <w:pPr>
              <w:spacing w:after="0" w:line="259" w:lineRule="auto"/>
              <w:ind w:left="0" w:right="42" w:firstLine="0"/>
              <w:jc w:val="center"/>
            </w:pPr>
            <w:r>
              <w:rPr>
                <w:sz w:val="18"/>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08366B0" w14:textId="77777777" w:rsidR="00925913" w:rsidRDefault="00477365">
            <w:pPr>
              <w:spacing w:after="0" w:line="259" w:lineRule="auto"/>
              <w:ind w:left="0" w:right="46" w:firstLine="0"/>
              <w:jc w:val="right"/>
            </w:pPr>
            <w:r>
              <w:rPr>
                <w:sz w:val="16"/>
              </w:rPr>
              <w:t xml:space="preserve"> </w:t>
            </w:r>
          </w:p>
        </w:tc>
      </w:tr>
      <w:tr w:rsidR="00925913" w14:paraId="763C4F5D" w14:textId="77777777">
        <w:trPr>
          <w:trHeight w:val="191"/>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6C8D83A8" w14:textId="77777777" w:rsidR="00925913" w:rsidRDefault="00477365">
            <w:pPr>
              <w:spacing w:after="0" w:line="259" w:lineRule="auto"/>
              <w:ind w:left="0" w:right="0" w:firstLine="0"/>
              <w:jc w:val="left"/>
            </w:pPr>
            <w:r>
              <w:rPr>
                <w:b/>
                <w:sz w:val="16"/>
              </w:rPr>
              <w:t>Balance at 31 March 2021</w:t>
            </w:r>
            <w:r>
              <w:rPr>
                <w:sz w:val="16"/>
              </w:rPr>
              <w:t xml:space="preserve"> </w:t>
            </w:r>
          </w:p>
        </w:tc>
        <w:tc>
          <w:tcPr>
            <w:tcW w:w="994" w:type="dxa"/>
            <w:tcBorders>
              <w:top w:val="single" w:sz="4" w:space="0" w:color="000000"/>
              <w:left w:val="single" w:sz="4" w:space="0" w:color="000000"/>
              <w:bottom w:val="single" w:sz="4" w:space="0" w:color="000000"/>
              <w:right w:val="nil"/>
            </w:tcBorders>
            <w:shd w:val="clear" w:color="auto" w:fill="CCFFFF"/>
          </w:tcPr>
          <w:p w14:paraId="0C00A4C4" w14:textId="77777777" w:rsidR="00925913" w:rsidRDefault="00477365">
            <w:pPr>
              <w:spacing w:after="0" w:line="259" w:lineRule="auto"/>
              <w:ind w:left="0" w:right="93" w:firstLine="0"/>
              <w:jc w:val="right"/>
            </w:pPr>
            <w:r>
              <w:rPr>
                <w:sz w:val="16"/>
              </w:rPr>
              <w:t xml:space="preserve">-154,473 </w:t>
            </w:r>
          </w:p>
        </w:tc>
        <w:tc>
          <w:tcPr>
            <w:tcW w:w="1134" w:type="dxa"/>
            <w:tcBorders>
              <w:top w:val="single" w:sz="4" w:space="0" w:color="000000"/>
              <w:left w:val="nil"/>
              <w:bottom w:val="single" w:sz="4" w:space="0" w:color="000000"/>
              <w:right w:val="nil"/>
            </w:tcBorders>
            <w:shd w:val="clear" w:color="auto" w:fill="CCFFFF"/>
          </w:tcPr>
          <w:p w14:paraId="0FBDB9DD" w14:textId="77777777" w:rsidR="00925913" w:rsidRDefault="00477365">
            <w:pPr>
              <w:spacing w:after="0" w:line="259" w:lineRule="auto"/>
              <w:ind w:left="0" w:right="92" w:firstLine="0"/>
              <w:jc w:val="right"/>
            </w:pPr>
            <w:r>
              <w:rPr>
                <w:sz w:val="16"/>
              </w:rPr>
              <w:t xml:space="preserve">423 </w:t>
            </w:r>
          </w:p>
        </w:tc>
        <w:tc>
          <w:tcPr>
            <w:tcW w:w="992" w:type="dxa"/>
            <w:tcBorders>
              <w:top w:val="single" w:sz="4" w:space="0" w:color="000000"/>
              <w:left w:val="nil"/>
              <w:bottom w:val="single" w:sz="4" w:space="0" w:color="000000"/>
              <w:right w:val="single" w:sz="4" w:space="0" w:color="000000"/>
            </w:tcBorders>
            <w:shd w:val="clear" w:color="auto" w:fill="CCFFFF"/>
          </w:tcPr>
          <w:p w14:paraId="7C9011C6" w14:textId="77777777" w:rsidR="00925913" w:rsidRDefault="00477365">
            <w:pPr>
              <w:spacing w:after="0" w:line="259" w:lineRule="auto"/>
              <w:ind w:left="0" w:right="93" w:firstLine="0"/>
              <w:jc w:val="right"/>
            </w:pPr>
            <w:r>
              <w:rPr>
                <w:sz w:val="16"/>
              </w:rPr>
              <w:t xml:space="preserve">1,839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3E06C580" w14:textId="77777777" w:rsidR="00925913" w:rsidRDefault="00477365">
            <w:pPr>
              <w:spacing w:after="0" w:line="259" w:lineRule="auto"/>
              <w:ind w:left="0" w:right="94" w:firstLine="0"/>
              <w:jc w:val="right"/>
            </w:pPr>
            <w:r>
              <w:rPr>
                <w:sz w:val="16"/>
              </w:rPr>
              <w:t xml:space="preserve">-152,211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24D3A0FC" w14:textId="77777777" w:rsidR="00925913" w:rsidRDefault="00477365">
            <w:pPr>
              <w:spacing w:after="0" w:line="259" w:lineRule="auto"/>
              <w:ind w:left="0" w:right="93" w:firstLine="0"/>
              <w:jc w:val="right"/>
            </w:pPr>
            <w:r>
              <w:rPr>
                <w:sz w:val="16"/>
              </w:rPr>
              <w:t xml:space="preserve">83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65D3A316" w14:textId="77777777" w:rsidR="00925913" w:rsidRDefault="00477365">
            <w:pPr>
              <w:spacing w:after="0" w:line="259" w:lineRule="auto"/>
              <w:ind w:left="0" w:right="93" w:firstLine="0"/>
              <w:jc w:val="right"/>
            </w:pPr>
            <w:r>
              <w:rPr>
                <w:sz w:val="16"/>
              </w:rPr>
              <w:t xml:space="preserve">222,631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03245E09" w14:textId="77777777" w:rsidR="00925913" w:rsidRDefault="00477365">
            <w:pPr>
              <w:spacing w:after="0" w:line="259" w:lineRule="auto"/>
              <w:ind w:left="0" w:right="93" w:firstLine="0"/>
              <w:jc w:val="right"/>
            </w:pPr>
            <w:r>
              <w:rPr>
                <w:sz w:val="16"/>
              </w:rPr>
              <w:t xml:space="preserve">68,158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253826FC" w14:textId="77777777" w:rsidR="00925913" w:rsidRDefault="00477365">
            <w:pPr>
              <w:spacing w:after="0" w:line="259" w:lineRule="auto"/>
              <w:ind w:left="0" w:right="92" w:firstLine="0"/>
              <w:jc w:val="right"/>
            </w:pPr>
            <w:r>
              <w:rPr>
                <w:sz w:val="16"/>
              </w:rPr>
              <w:t xml:space="preserve">70,503 </w:t>
            </w:r>
          </w:p>
        </w:tc>
      </w:tr>
    </w:tbl>
    <w:p w14:paraId="02BD8E03" w14:textId="77777777" w:rsidR="00925913" w:rsidRDefault="00477365">
      <w:pPr>
        <w:spacing w:after="10" w:line="230" w:lineRule="auto"/>
        <w:ind w:left="0" w:right="9581" w:firstLine="0"/>
      </w:pPr>
      <w:r>
        <w:t xml:space="preserve"> </w:t>
      </w:r>
      <w:r>
        <w:rPr>
          <w:rFonts w:ascii="Times New Roman" w:eastAsia="Times New Roman" w:hAnsi="Times New Roman" w:cs="Times New Roman"/>
          <w:sz w:val="24"/>
        </w:rPr>
        <w:t xml:space="preserve"> </w:t>
      </w:r>
    </w:p>
    <w:p w14:paraId="3CFDB9DE"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6CD05D01"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108CDAAA"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06AD636F"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44CC4B3A"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6C6EC8DC"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711C8320"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6DDF4F58"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2AF3D264"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66DAFDB3" w14:textId="77777777" w:rsidR="00925913" w:rsidRDefault="00477365">
      <w:pPr>
        <w:spacing w:after="0" w:line="259" w:lineRule="auto"/>
        <w:ind w:left="0" w:right="0" w:firstLine="0"/>
      </w:pPr>
      <w:r>
        <w:rPr>
          <w:rFonts w:ascii="Times New Roman" w:eastAsia="Times New Roman" w:hAnsi="Times New Roman" w:cs="Times New Roman"/>
          <w:sz w:val="24"/>
        </w:rPr>
        <w:lastRenderedPageBreak/>
        <w:t xml:space="preserve"> </w:t>
      </w:r>
    </w:p>
    <w:p w14:paraId="7A439EC8"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0F2F47EF"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23E7573F"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7D0AC0EF"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209881BE"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15B625AD"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07D0148D"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54B10943"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26BD3758"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4400E2F1"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710F0553"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684C2FD2"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4DD37011"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437F21C7" w14:textId="77777777" w:rsidR="00925913" w:rsidRDefault="00477365">
      <w:pPr>
        <w:spacing w:after="0" w:line="259" w:lineRule="auto"/>
        <w:ind w:left="0" w:right="0" w:firstLine="0"/>
      </w:pPr>
      <w:r>
        <w:rPr>
          <w:rFonts w:ascii="Times New Roman" w:eastAsia="Times New Roman" w:hAnsi="Times New Roman" w:cs="Times New Roman"/>
          <w:sz w:val="24"/>
        </w:rPr>
        <w:t xml:space="preserve"> </w:t>
      </w:r>
    </w:p>
    <w:p w14:paraId="7F3FB4D1"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4A08BAD9" w14:textId="77777777" w:rsidR="00925913" w:rsidRDefault="00477365">
      <w:pPr>
        <w:spacing w:line="250" w:lineRule="auto"/>
        <w:ind w:left="1" w:right="0" w:hanging="10"/>
        <w:jc w:val="left"/>
      </w:pPr>
      <w:r>
        <w:rPr>
          <w:b/>
          <w:sz w:val="24"/>
          <w:u w:val="single" w:color="000000"/>
        </w:rPr>
        <w:t>GROUP BALANCE SHEET</w:t>
      </w:r>
      <w:r>
        <w:rPr>
          <w:b/>
          <w:sz w:val="24"/>
        </w:rPr>
        <w:t xml:space="preserve">  </w:t>
      </w:r>
    </w:p>
    <w:p w14:paraId="4BF4F9A9" w14:textId="77777777" w:rsidR="00925913" w:rsidRDefault="00477365">
      <w:pPr>
        <w:spacing w:after="0" w:line="259" w:lineRule="auto"/>
        <w:ind w:left="0" w:right="0" w:firstLine="0"/>
        <w:jc w:val="left"/>
      </w:pPr>
      <w:r>
        <w:rPr>
          <w:b/>
        </w:rPr>
        <w:t xml:space="preserve"> </w:t>
      </w:r>
    </w:p>
    <w:p w14:paraId="101AB8A4" w14:textId="77777777" w:rsidR="00925913" w:rsidRDefault="00477365">
      <w:pPr>
        <w:ind w:left="6" w:right="0"/>
      </w:pPr>
      <w:r>
        <w:t xml:space="preserve">The Balance Sheet shows the value as at the Balance Sheet date of the assets and liabilities recognised by the Authority. The net assets of the Authority (assets less liabilities) are matched by the reserves held by the authority. Reserves are reported in two categories. The first category of reserves are usable reserves, i.e. those reserves that the Authority may use to provide services, subject to the need to maintain a prudent level of reserves and any statutory limitations on their use (for example the </w:t>
      </w:r>
      <w:r>
        <w:t>Capital Receipts Reserve that may only be used to fund capital expenditure or repay debt). The second category of reserves is those that the Authority is not able to use to provide services. This category of reserves includes reserves that hold unrealised gains and losses (for example the Revaluation Reserve), where amounts would only become available to provide services if the assets are sold; and reserves that hold timing differences shown in the Movement in Reserves Statement line ‘Adjustments between ac</w:t>
      </w:r>
      <w:r>
        <w:t xml:space="preserve">counting basis and funding basis under regulations’. </w:t>
      </w:r>
    </w:p>
    <w:p w14:paraId="6C2A22CC" w14:textId="77777777" w:rsidR="00925913" w:rsidRDefault="00477365">
      <w:pPr>
        <w:spacing w:after="0" w:line="259" w:lineRule="auto"/>
        <w:ind w:left="0" w:right="0" w:firstLine="0"/>
        <w:jc w:val="left"/>
      </w:pPr>
      <w:r>
        <w:t xml:space="preserve"> </w:t>
      </w:r>
    </w:p>
    <w:tbl>
      <w:tblPr>
        <w:tblStyle w:val="TableGrid"/>
        <w:tblW w:w="9810" w:type="dxa"/>
        <w:tblInd w:w="-107" w:type="dxa"/>
        <w:tblCellMar>
          <w:top w:w="3" w:type="dxa"/>
          <w:left w:w="107" w:type="dxa"/>
          <w:bottom w:w="0" w:type="dxa"/>
          <w:right w:w="51" w:type="dxa"/>
        </w:tblCellMar>
        <w:tblLook w:val="04A0" w:firstRow="1" w:lastRow="0" w:firstColumn="1" w:lastColumn="0" w:noHBand="0" w:noVBand="1"/>
      </w:tblPr>
      <w:tblGrid>
        <w:gridCol w:w="1417"/>
        <w:gridCol w:w="6125"/>
        <w:gridCol w:w="851"/>
        <w:gridCol w:w="1417"/>
      </w:tblGrid>
      <w:tr w:rsidR="00925913" w14:paraId="3CA60E4A" w14:textId="77777777">
        <w:trPr>
          <w:trHeight w:val="467"/>
        </w:trPr>
        <w:tc>
          <w:tcPr>
            <w:tcW w:w="1417" w:type="dxa"/>
            <w:tcBorders>
              <w:top w:val="single" w:sz="4" w:space="0" w:color="000000"/>
              <w:left w:val="single" w:sz="4" w:space="0" w:color="000000"/>
              <w:bottom w:val="nil"/>
              <w:right w:val="single" w:sz="4" w:space="0" w:color="000000"/>
            </w:tcBorders>
            <w:shd w:val="clear" w:color="auto" w:fill="FFCC99"/>
          </w:tcPr>
          <w:p w14:paraId="2785E74B"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125" w:type="dxa"/>
            <w:tcBorders>
              <w:top w:val="single" w:sz="4" w:space="0" w:color="000000"/>
              <w:left w:val="single" w:sz="4" w:space="0" w:color="000000"/>
              <w:bottom w:val="nil"/>
              <w:right w:val="single" w:sz="4" w:space="0" w:color="000000"/>
            </w:tcBorders>
            <w:shd w:val="clear" w:color="auto" w:fill="FFCC99"/>
          </w:tcPr>
          <w:p w14:paraId="5706F366" w14:textId="77777777" w:rsidR="00925913" w:rsidRDefault="00477365">
            <w:pPr>
              <w:spacing w:after="0" w:line="259" w:lineRule="auto"/>
              <w:ind w:left="2" w:right="0" w:firstLine="0"/>
              <w:jc w:val="left"/>
            </w:pPr>
            <w:r>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40B47103" w14:textId="77777777" w:rsidR="00925913" w:rsidRDefault="00477365">
            <w:pPr>
              <w:spacing w:after="0" w:line="259" w:lineRule="auto"/>
              <w:ind w:left="0" w:right="56"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65605B93"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4FBBB3E3"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497EF856" w14:textId="77777777" w:rsidR="00925913" w:rsidRDefault="00477365">
            <w:pPr>
              <w:spacing w:after="0" w:line="259" w:lineRule="auto"/>
              <w:ind w:left="0" w:right="55" w:firstLine="0"/>
              <w:jc w:val="center"/>
            </w:pPr>
            <w:r>
              <w:t xml:space="preserve">£000s </w:t>
            </w:r>
          </w:p>
        </w:tc>
        <w:tc>
          <w:tcPr>
            <w:tcW w:w="6125" w:type="dxa"/>
            <w:tcBorders>
              <w:top w:val="nil"/>
              <w:left w:val="single" w:sz="4" w:space="0" w:color="000000"/>
              <w:bottom w:val="single" w:sz="4" w:space="0" w:color="000000"/>
              <w:right w:val="single" w:sz="4" w:space="0" w:color="000000"/>
            </w:tcBorders>
            <w:shd w:val="clear" w:color="auto" w:fill="FFCC99"/>
          </w:tcPr>
          <w:p w14:paraId="2709D1B6" w14:textId="77777777" w:rsidR="00925913" w:rsidRDefault="00477365">
            <w:pPr>
              <w:spacing w:after="0" w:line="259" w:lineRule="auto"/>
              <w:ind w:left="2" w:right="0" w:firstLine="0"/>
              <w:jc w:val="left"/>
            </w:pPr>
            <w:r>
              <w:t xml:space="preserve"> </w:t>
            </w:r>
          </w:p>
        </w:tc>
        <w:tc>
          <w:tcPr>
            <w:tcW w:w="851" w:type="dxa"/>
            <w:tcBorders>
              <w:top w:val="nil"/>
              <w:left w:val="single" w:sz="4" w:space="0" w:color="000000"/>
              <w:bottom w:val="single" w:sz="4" w:space="0" w:color="000000"/>
              <w:right w:val="single" w:sz="4" w:space="0" w:color="000000"/>
            </w:tcBorders>
            <w:shd w:val="clear" w:color="auto" w:fill="FFCC99"/>
          </w:tcPr>
          <w:p w14:paraId="3EBEFE1F"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4027BE48" w14:textId="77777777" w:rsidR="00925913" w:rsidRDefault="00477365">
            <w:pPr>
              <w:spacing w:after="0" w:line="259" w:lineRule="auto"/>
              <w:ind w:left="0" w:right="53" w:firstLine="0"/>
              <w:jc w:val="center"/>
            </w:pPr>
            <w:r>
              <w:t xml:space="preserve">£000s </w:t>
            </w:r>
          </w:p>
        </w:tc>
      </w:tr>
      <w:tr w:rsidR="00925913" w14:paraId="1651CCF8" w14:textId="77777777">
        <w:trPr>
          <w:trHeight w:val="470"/>
        </w:trPr>
        <w:tc>
          <w:tcPr>
            <w:tcW w:w="1417" w:type="dxa"/>
            <w:tcBorders>
              <w:top w:val="single" w:sz="4" w:space="0" w:color="000000"/>
              <w:left w:val="single" w:sz="4" w:space="0" w:color="000000"/>
              <w:bottom w:val="nil"/>
              <w:right w:val="single" w:sz="4" w:space="0" w:color="000000"/>
            </w:tcBorders>
          </w:tcPr>
          <w:p w14:paraId="6EF0DC3C" w14:textId="77777777" w:rsidR="00925913" w:rsidRDefault="00477365">
            <w:pPr>
              <w:spacing w:after="0" w:line="259" w:lineRule="auto"/>
              <w:ind w:left="0" w:right="0" w:firstLine="0"/>
              <w:jc w:val="left"/>
            </w:pPr>
            <w:r>
              <w:rPr>
                <w:b/>
              </w:rPr>
              <w:t xml:space="preserve"> </w:t>
            </w:r>
          </w:p>
          <w:p w14:paraId="293DE2A8" w14:textId="77777777" w:rsidR="00925913" w:rsidRDefault="00477365">
            <w:pPr>
              <w:spacing w:after="0" w:line="259" w:lineRule="auto"/>
              <w:ind w:left="0" w:right="55" w:firstLine="0"/>
              <w:jc w:val="right"/>
            </w:pPr>
            <w:r>
              <w:t xml:space="preserve">472,392 </w:t>
            </w:r>
          </w:p>
        </w:tc>
        <w:tc>
          <w:tcPr>
            <w:tcW w:w="6125" w:type="dxa"/>
            <w:tcBorders>
              <w:top w:val="single" w:sz="4" w:space="0" w:color="000000"/>
              <w:left w:val="single" w:sz="4" w:space="0" w:color="000000"/>
              <w:bottom w:val="nil"/>
              <w:right w:val="single" w:sz="4" w:space="0" w:color="000000"/>
            </w:tcBorders>
          </w:tcPr>
          <w:p w14:paraId="462D206C" w14:textId="77777777" w:rsidR="00925913" w:rsidRDefault="00477365">
            <w:pPr>
              <w:spacing w:after="0" w:line="259" w:lineRule="auto"/>
              <w:ind w:left="2" w:right="0" w:firstLine="0"/>
              <w:jc w:val="left"/>
            </w:pPr>
            <w:r>
              <w:rPr>
                <w:b/>
              </w:rPr>
              <w:t xml:space="preserve"> </w:t>
            </w:r>
          </w:p>
          <w:p w14:paraId="4C419D76" w14:textId="77777777" w:rsidR="00925913" w:rsidRDefault="00477365">
            <w:pPr>
              <w:spacing w:after="0" w:line="259" w:lineRule="auto"/>
              <w:ind w:left="2" w:right="0" w:firstLine="0"/>
              <w:jc w:val="left"/>
            </w:pPr>
            <w:r>
              <w:t xml:space="preserve">Property, Plant and Equipment </w:t>
            </w:r>
          </w:p>
        </w:tc>
        <w:tc>
          <w:tcPr>
            <w:tcW w:w="851" w:type="dxa"/>
            <w:tcBorders>
              <w:top w:val="single" w:sz="4" w:space="0" w:color="000000"/>
              <w:left w:val="single" w:sz="4" w:space="0" w:color="000000"/>
              <w:bottom w:val="nil"/>
              <w:right w:val="single" w:sz="4" w:space="0" w:color="000000"/>
            </w:tcBorders>
          </w:tcPr>
          <w:p w14:paraId="0C4283A0" w14:textId="77777777" w:rsidR="00925913" w:rsidRDefault="00477365">
            <w:pPr>
              <w:spacing w:after="0" w:line="259" w:lineRule="auto"/>
              <w:ind w:left="1" w:right="0" w:firstLine="0"/>
              <w:jc w:val="left"/>
            </w:pPr>
            <w:r>
              <w:rPr>
                <w:b/>
              </w:rPr>
              <w:t xml:space="preserve"> </w:t>
            </w:r>
          </w:p>
          <w:p w14:paraId="6EC036BD" w14:textId="77777777" w:rsidR="00925913" w:rsidRDefault="00477365">
            <w:pPr>
              <w:spacing w:after="0" w:line="259" w:lineRule="auto"/>
              <w:ind w:left="0" w:right="56" w:firstLine="0"/>
              <w:jc w:val="center"/>
            </w:pPr>
            <w:r>
              <w:t xml:space="preserve">5 </w:t>
            </w:r>
          </w:p>
        </w:tc>
        <w:tc>
          <w:tcPr>
            <w:tcW w:w="1417" w:type="dxa"/>
            <w:tcBorders>
              <w:top w:val="single" w:sz="4" w:space="0" w:color="000000"/>
              <w:left w:val="single" w:sz="4" w:space="0" w:color="000000"/>
              <w:bottom w:val="nil"/>
              <w:right w:val="single" w:sz="4" w:space="0" w:color="000000"/>
            </w:tcBorders>
          </w:tcPr>
          <w:p w14:paraId="5F00D18A" w14:textId="77777777" w:rsidR="00925913" w:rsidRDefault="00477365">
            <w:pPr>
              <w:spacing w:after="0" w:line="259" w:lineRule="auto"/>
              <w:ind w:left="1" w:right="0" w:firstLine="0"/>
              <w:jc w:val="left"/>
            </w:pPr>
            <w:r>
              <w:rPr>
                <w:b/>
              </w:rPr>
              <w:t xml:space="preserve"> </w:t>
            </w:r>
          </w:p>
          <w:p w14:paraId="3D739617" w14:textId="77777777" w:rsidR="00925913" w:rsidRDefault="00477365">
            <w:pPr>
              <w:spacing w:after="0" w:line="259" w:lineRule="auto"/>
              <w:ind w:left="0" w:right="55" w:firstLine="0"/>
              <w:jc w:val="right"/>
            </w:pPr>
            <w:r>
              <w:t xml:space="preserve">504,413 </w:t>
            </w:r>
          </w:p>
        </w:tc>
      </w:tr>
      <w:tr w:rsidR="00925913" w14:paraId="2E5488D5" w14:textId="77777777">
        <w:trPr>
          <w:trHeight w:val="230"/>
        </w:trPr>
        <w:tc>
          <w:tcPr>
            <w:tcW w:w="1417" w:type="dxa"/>
            <w:tcBorders>
              <w:top w:val="nil"/>
              <w:left w:val="single" w:sz="4" w:space="0" w:color="000000"/>
              <w:bottom w:val="nil"/>
              <w:right w:val="single" w:sz="4" w:space="0" w:color="000000"/>
            </w:tcBorders>
          </w:tcPr>
          <w:p w14:paraId="5B310D0D" w14:textId="77777777" w:rsidR="00925913" w:rsidRDefault="00477365">
            <w:pPr>
              <w:spacing w:after="0" w:line="259" w:lineRule="auto"/>
              <w:ind w:left="0" w:right="55" w:firstLine="0"/>
              <w:jc w:val="right"/>
            </w:pPr>
            <w:r>
              <w:t xml:space="preserve">11,532 </w:t>
            </w:r>
          </w:p>
        </w:tc>
        <w:tc>
          <w:tcPr>
            <w:tcW w:w="6125" w:type="dxa"/>
            <w:tcBorders>
              <w:top w:val="nil"/>
              <w:left w:val="single" w:sz="4" w:space="0" w:color="000000"/>
              <w:bottom w:val="nil"/>
              <w:right w:val="single" w:sz="4" w:space="0" w:color="000000"/>
            </w:tcBorders>
          </w:tcPr>
          <w:p w14:paraId="03CE8617" w14:textId="77777777" w:rsidR="00925913" w:rsidRDefault="00477365">
            <w:pPr>
              <w:spacing w:after="0" w:line="259" w:lineRule="auto"/>
              <w:ind w:left="2" w:right="0" w:firstLine="0"/>
              <w:jc w:val="left"/>
            </w:pPr>
            <w:r>
              <w:t xml:space="preserve">Heritage Assets </w:t>
            </w:r>
          </w:p>
        </w:tc>
        <w:tc>
          <w:tcPr>
            <w:tcW w:w="851" w:type="dxa"/>
            <w:tcBorders>
              <w:top w:val="nil"/>
              <w:left w:val="single" w:sz="4" w:space="0" w:color="000000"/>
              <w:bottom w:val="nil"/>
              <w:right w:val="single" w:sz="4" w:space="0" w:color="000000"/>
            </w:tcBorders>
          </w:tcPr>
          <w:p w14:paraId="24FAD615"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45F3A02C" w14:textId="77777777" w:rsidR="00925913" w:rsidRDefault="00477365">
            <w:pPr>
              <w:spacing w:after="0" w:line="259" w:lineRule="auto"/>
              <w:ind w:left="0" w:right="55" w:firstLine="0"/>
              <w:jc w:val="right"/>
            </w:pPr>
            <w:r>
              <w:t xml:space="preserve">11,532 </w:t>
            </w:r>
          </w:p>
        </w:tc>
      </w:tr>
      <w:tr w:rsidR="00925913" w14:paraId="0B7EF677" w14:textId="77777777">
        <w:trPr>
          <w:trHeight w:val="230"/>
        </w:trPr>
        <w:tc>
          <w:tcPr>
            <w:tcW w:w="1417" w:type="dxa"/>
            <w:tcBorders>
              <w:top w:val="nil"/>
              <w:left w:val="single" w:sz="4" w:space="0" w:color="000000"/>
              <w:bottom w:val="nil"/>
              <w:right w:val="single" w:sz="4" w:space="0" w:color="000000"/>
            </w:tcBorders>
          </w:tcPr>
          <w:p w14:paraId="7C122CD7" w14:textId="77777777" w:rsidR="00925913" w:rsidRDefault="00477365">
            <w:pPr>
              <w:spacing w:after="0" w:line="259" w:lineRule="auto"/>
              <w:ind w:left="0" w:right="55" w:firstLine="0"/>
              <w:jc w:val="right"/>
            </w:pPr>
            <w:r>
              <w:t xml:space="preserve">29,991 </w:t>
            </w:r>
          </w:p>
        </w:tc>
        <w:tc>
          <w:tcPr>
            <w:tcW w:w="6125" w:type="dxa"/>
            <w:tcBorders>
              <w:top w:val="nil"/>
              <w:left w:val="single" w:sz="4" w:space="0" w:color="000000"/>
              <w:bottom w:val="nil"/>
              <w:right w:val="single" w:sz="4" w:space="0" w:color="000000"/>
            </w:tcBorders>
          </w:tcPr>
          <w:p w14:paraId="604F2FA9" w14:textId="77777777" w:rsidR="00925913" w:rsidRDefault="00477365">
            <w:pPr>
              <w:spacing w:after="0" w:line="259" w:lineRule="auto"/>
              <w:ind w:left="2" w:right="0" w:firstLine="0"/>
              <w:jc w:val="left"/>
            </w:pPr>
            <w:r>
              <w:t xml:space="preserve">Investment Property </w:t>
            </w:r>
          </w:p>
        </w:tc>
        <w:tc>
          <w:tcPr>
            <w:tcW w:w="851" w:type="dxa"/>
            <w:tcBorders>
              <w:top w:val="nil"/>
              <w:left w:val="single" w:sz="4" w:space="0" w:color="000000"/>
              <w:bottom w:val="nil"/>
              <w:right w:val="single" w:sz="4" w:space="0" w:color="000000"/>
            </w:tcBorders>
          </w:tcPr>
          <w:p w14:paraId="58E45477"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4A892C8D" w14:textId="77777777" w:rsidR="00925913" w:rsidRDefault="00477365">
            <w:pPr>
              <w:spacing w:after="0" w:line="259" w:lineRule="auto"/>
              <w:ind w:left="0" w:right="55" w:firstLine="0"/>
              <w:jc w:val="right"/>
            </w:pPr>
            <w:r>
              <w:t xml:space="preserve">32,338 </w:t>
            </w:r>
          </w:p>
        </w:tc>
      </w:tr>
      <w:tr w:rsidR="00925913" w14:paraId="79045790" w14:textId="77777777">
        <w:trPr>
          <w:trHeight w:val="230"/>
        </w:trPr>
        <w:tc>
          <w:tcPr>
            <w:tcW w:w="1417" w:type="dxa"/>
            <w:tcBorders>
              <w:top w:val="nil"/>
              <w:left w:val="single" w:sz="4" w:space="0" w:color="000000"/>
              <w:bottom w:val="nil"/>
              <w:right w:val="single" w:sz="4" w:space="0" w:color="000000"/>
            </w:tcBorders>
          </w:tcPr>
          <w:p w14:paraId="20C1F385" w14:textId="77777777" w:rsidR="00925913" w:rsidRDefault="00477365">
            <w:pPr>
              <w:spacing w:after="0" w:line="259" w:lineRule="auto"/>
              <w:ind w:left="0" w:right="55" w:firstLine="0"/>
              <w:jc w:val="right"/>
            </w:pPr>
            <w:r>
              <w:t xml:space="preserve">1,092 </w:t>
            </w:r>
          </w:p>
        </w:tc>
        <w:tc>
          <w:tcPr>
            <w:tcW w:w="6125" w:type="dxa"/>
            <w:tcBorders>
              <w:top w:val="nil"/>
              <w:left w:val="single" w:sz="4" w:space="0" w:color="000000"/>
              <w:bottom w:val="nil"/>
              <w:right w:val="single" w:sz="4" w:space="0" w:color="000000"/>
            </w:tcBorders>
          </w:tcPr>
          <w:p w14:paraId="4BA80950" w14:textId="77777777" w:rsidR="00925913" w:rsidRDefault="00477365">
            <w:pPr>
              <w:spacing w:after="0" w:line="259" w:lineRule="auto"/>
              <w:ind w:left="2" w:right="0" w:firstLine="0"/>
              <w:jc w:val="left"/>
            </w:pPr>
            <w:r>
              <w:t xml:space="preserve">Intangible Assets </w:t>
            </w:r>
          </w:p>
        </w:tc>
        <w:tc>
          <w:tcPr>
            <w:tcW w:w="851" w:type="dxa"/>
            <w:tcBorders>
              <w:top w:val="nil"/>
              <w:left w:val="single" w:sz="4" w:space="0" w:color="000000"/>
              <w:bottom w:val="nil"/>
              <w:right w:val="single" w:sz="4" w:space="0" w:color="000000"/>
            </w:tcBorders>
          </w:tcPr>
          <w:p w14:paraId="087A0D4B"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4D5CB7CF" w14:textId="77777777" w:rsidR="00925913" w:rsidRDefault="00477365">
            <w:pPr>
              <w:spacing w:after="0" w:line="259" w:lineRule="auto"/>
              <w:ind w:left="0" w:right="55" w:firstLine="0"/>
              <w:jc w:val="right"/>
            </w:pPr>
            <w:r>
              <w:t xml:space="preserve">896 </w:t>
            </w:r>
          </w:p>
        </w:tc>
      </w:tr>
      <w:tr w:rsidR="00925913" w14:paraId="036C588F" w14:textId="77777777">
        <w:trPr>
          <w:trHeight w:val="230"/>
        </w:trPr>
        <w:tc>
          <w:tcPr>
            <w:tcW w:w="1417" w:type="dxa"/>
            <w:tcBorders>
              <w:top w:val="nil"/>
              <w:left w:val="single" w:sz="4" w:space="0" w:color="000000"/>
              <w:bottom w:val="nil"/>
              <w:right w:val="single" w:sz="4" w:space="0" w:color="000000"/>
            </w:tcBorders>
          </w:tcPr>
          <w:p w14:paraId="36A02793" w14:textId="77777777" w:rsidR="00925913" w:rsidRDefault="00477365">
            <w:pPr>
              <w:spacing w:after="0" w:line="259" w:lineRule="auto"/>
              <w:ind w:left="0" w:right="55" w:firstLine="0"/>
              <w:jc w:val="right"/>
            </w:pPr>
            <w:r>
              <w:t xml:space="preserve">6,501 </w:t>
            </w:r>
          </w:p>
        </w:tc>
        <w:tc>
          <w:tcPr>
            <w:tcW w:w="6125" w:type="dxa"/>
            <w:tcBorders>
              <w:top w:val="nil"/>
              <w:left w:val="single" w:sz="4" w:space="0" w:color="000000"/>
              <w:bottom w:val="nil"/>
              <w:right w:val="single" w:sz="4" w:space="0" w:color="000000"/>
            </w:tcBorders>
          </w:tcPr>
          <w:p w14:paraId="391AFA69" w14:textId="77777777" w:rsidR="00925913" w:rsidRDefault="00477365">
            <w:pPr>
              <w:spacing w:after="0" w:line="259" w:lineRule="auto"/>
              <w:ind w:left="2" w:right="0" w:firstLine="0"/>
              <w:jc w:val="left"/>
            </w:pPr>
            <w:r>
              <w:t xml:space="preserve">Long Term Investments </w:t>
            </w:r>
          </w:p>
        </w:tc>
        <w:tc>
          <w:tcPr>
            <w:tcW w:w="851" w:type="dxa"/>
            <w:tcBorders>
              <w:top w:val="nil"/>
              <w:left w:val="single" w:sz="4" w:space="0" w:color="000000"/>
              <w:bottom w:val="nil"/>
              <w:right w:val="single" w:sz="4" w:space="0" w:color="000000"/>
            </w:tcBorders>
          </w:tcPr>
          <w:p w14:paraId="5B0556F9"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76E67D93" w14:textId="77777777" w:rsidR="00925913" w:rsidRDefault="00477365">
            <w:pPr>
              <w:spacing w:after="0" w:line="259" w:lineRule="auto"/>
              <w:ind w:left="0" w:right="55" w:firstLine="0"/>
              <w:jc w:val="right"/>
            </w:pPr>
            <w:r>
              <w:t xml:space="preserve">6,320 </w:t>
            </w:r>
          </w:p>
        </w:tc>
      </w:tr>
      <w:tr w:rsidR="00925913" w14:paraId="54B5B1D3" w14:textId="77777777">
        <w:trPr>
          <w:trHeight w:val="232"/>
        </w:trPr>
        <w:tc>
          <w:tcPr>
            <w:tcW w:w="1417" w:type="dxa"/>
            <w:tcBorders>
              <w:top w:val="nil"/>
              <w:left w:val="single" w:sz="4" w:space="0" w:color="000000"/>
              <w:bottom w:val="single" w:sz="4" w:space="0" w:color="000000"/>
              <w:right w:val="single" w:sz="4" w:space="0" w:color="000000"/>
            </w:tcBorders>
          </w:tcPr>
          <w:p w14:paraId="6E8E05A4" w14:textId="77777777" w:rsidR="00925913" w:rsidRDefault="00477365">
            <w:pPr>
              <w:spacing w:after="0" w:line="259" w:lineRule="auto"/>
              <w:ind w:left="0" w:right="55" w:firstLine="0"/>
              <w:jc w:val="right"/>
            </w:pPr>
            <w:r>
              <w:t xml:space="preserve">5,207 </w:t>
            </w:r>
          </w:p>
        </w:tc>
        <w:tc>
          <w:tcPr>
            <w:tcW w:w="6125" w:type="dxa"/>
            <w:vMerge w:val="restart"/>
            <w:tcBorders>
              <w:top w:val="nil"/>
              <w:left w:val="single" w:sz="4" w:space="0" w:color="000000"/>
              <w:bottom w:val="nil"/>
              <w:right w:val="single" w:sz="4" w:space="0" w:color="000000"/>
            </w:tcBorders>
          </w:tcPr>
          <w:p w14:paraId="597B5E69" w14:textId="77777777" w:rsidR="00925913" w:rsidRDefault="00477365">
            <w:pPr>
              <w:spacing w:after="0" w:line="259" w:lineRule="auto"/>
              <w:ind w:left="2" w:right="0" w:firstLine="0"/>
              <w:jc w:val="left"/>
            </w:pPr>
            <w:r>
              <w:t xml:space="preserve">Long Term Debtors </w:t>
            </w:r>
          </w:p>
          <w:p w14:paraId="6CE1C978" w14:textId="77777777" w:rsidR="00925913" w:rsidRDefault="00477365">
            <w:pPr>
              <w:spacing w:after="0" w:line="259" w:lineRule="auto"/>
              <w:ind w:left="2" w:right="0" w:firstLine="0"/>
              <w:jc w:val="left"/>
            </w:pPr>
            <w:r>
              <w:rPr>
                <w:b/>
              </w:rPr>
              <w:t xml:space="preserve">Long-Term Assets </w:t>
            </w:r>
          </w:p>
          <w:p w14:paraId="2CFAECF1" w14:textId="77777777" w:rsidR="00925913" w:rsidRDefault="00477365">
            <w:pPr>
              <w:spacing w:after="0" w:line="259" w:lineRule="auto"/>
              <w:ind w:left="2" w:right="0" w:firstLine="0"/>
              <w:jc w:val="left"/>
            </w:pPr>
            <w:r>
              <w:rPr>
                <w:b/>
              </w:rPr>
              <w:t xml:space="preserve"> </w:t>
            </w:r>
          </w:p>
          <w:p w14:paraId="3160A634" w14:textId="77777777" w:rsidR="00925913" w:rsidRDefault="00477365">
            <w:pPr>
              <w:spacing w:after="0" w:line="259" w:lineRule="auto"/>
              <w:ind w:left="2" w:right="0" w:firstLine="0"/>
              <w:jc w:val="left"/>
            </w:pPr>
            <w:r>
              <w:t xml:space="preserve">Short Term Investments </w:t>
            </w:r>
          </w:p>
        </w:tc>
        <w:tc>
          <w:tcPr>
            <w:tcW w:w="851" w:type="dxa"/>
            <w:vMerge w:val="restart"/>
            <w:tcBorders>
              <w:top w:val="nil"/>
              <w:left w:val="single" w:sz="4" w:space="0" w:color="000000"/>
              <w:bottom w:val="nil"/>
              <w:right w:val="single" w:sz="4" w:space="0" w:color="000000"/>
            </w:tcBorders>
          </w:tcPr>
          <w:p w14:paraId="63D4EBC2" w14:textId="77777777" w:rsidR="00925913" w:rsidRDefault="00477365">
            <w:pPr>
              <w:spacing w:after="0" w:line="259" w:lineRule="auto"/>
              <w:ind w:left="0" w:right="1" w:firstLine="0"/>
              <w:jc w:val="center"/>
            </w:pPr>
            <w:r>
              <w:t xml:space="preserve"> </w:t>
            </w:r>
          </w:p>
          <w:p w14:paraId="7A656DA1" w14:textId="77777777" w:rsidR="00925913" w:rsidRDefault="00477365">
            <w:pPr>
              <w:spacing w:after="0" w:line="259" w:lineRule="auto"/>
              <w:ind w:left="0" w:right="1" w:firstLine="0"/>
              <w:jc w:val="center"/>
            </w:pPr>
            <w:r>
              <w:t xml:space="preserve"> </w:t>
            </w:r>
          </w:p>
          <w:p w14:paraId="202BB8DE" w14:textId="77777777" w:rsidR="00925913" w:rsidRDefault="00477365">
            <w:pPr>
              <w:spacing w:after="0" w:line="259" w:lineRule="auto"/>
              <w:ind w:left="0" w:right="1" w:firstLine="0"/>
              <w:jc w:val="center"/>
            </w:pPr>
            <w:r>
              <w:t xml:space="preserve"> </w:t>
            </w:r>
          </w:p>
          <w:p w14:paraId="485FEE65"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2349790D" w14:textId="77777777" w:rsidR="00925913" w:rsidRDefault="00477365">
            <w:pPr>
              <w:spacing w:after="0" w:line="259" w:lineRule="auto"/>
              <w:ind w:left="0" w:right="55" w:firstLine="0"/>
              <w:jc w:val="right"/>
            </w:pPr>
            <w:r>
              <w:t xml:space="preserve">5,825 </w:t>
            </w:r>
          </w:p>
        </w:tc>
      </w:tr>
      <w:tr w:rsidR="00925913" w14:paraId="7FC304F6"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973DE24" w14:textId="77777777" w:rsidR="00925913" w:rsidRDefault="00477365">
            <w:pPr>
              <w:spacing w:after="0" w:line="259" w:lineRule="auto"/>
              <w:ind w:left="0" w:right="55" w:firstLine="0"/>
              <w:jc w:val="right"/>
            </w:pPr>
            <w:r>
              <w:t xml:space="preserve">526,715 </w:t>
            </w:r>
          </w:p>
        </w:tc>
        <w:tc>
          <w:tcPr>
            <w:tcW w:w="0" w:type="auto"/>
            <w:vMerge/>
            <w:tcBorders>
              <w:top w:val="nil"/>
              <w:left w:val="single" w:sz="4" w:space="0" w:color="000000"/>
              <w:bottom w:val="nil"/>
              <w:right w:val="single" w:sz="4" w:space="0" w:color="000000"/>
            </w:tcBorders>
          </w:tcPr>
          <w:p w14:paraId="4D1DF9E6"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208B8D6"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3A799C5" w14:textId="77777777" w:rsidR="00925913" w:rsidRDefault="00477365">
            <w:pPr>
              <w:spacing w:after="0" w:line="259" w:lineRule="auto"/>
              <w:ind w:left="0" w:right="55" w:firstLine="0"/>
              <w:jc w:val="right"/>
            </w:pPr>
            <w:r>
              <w:t xml:space="preserve">561,324 </w:t>
            </w:r>
          </w:p>
        </w:tc>
      </w:tr>
      <w:tr w:rsidR="00925913" w14:paraId="75E9B437" w14:textId="77777777">
        <w:trPr>
          <w:trHeight w:val="469"/>
        </w:trPr>
        <w:tc>
          <w:tcPr>
            <w:tcW w:w="1417" w:type="dxa"/>
            <w:tcBorders>
              <w:top w:val="single" w:sz="4" w:space="0" w:color="000000"/>
              <w:left w:val="single" w:sz="4" w:space="0" w:color="000000"/>
              <w:bottom w:val="nil"/>
              <w:right w:val="single" w:sz="4" w:space="0" w:color="000000"/>
            </w:tcBorders>
          </w:tcPr>
          <w:p w14:paraId="77A24EDE" w14:textId="77777777" w:rsidR="00925913" w:rsidRDefault="00477365">
            <w:pPr>
              <w:spacing w:after="0" w:line="259" w:lineRule="auto"/>
              <w:ind w:left="0" w:right="1" w:firstLine="0"/>
              <w:jc w:val="right"/>
            </w:pPr>
            <w:r>
              <w:rPr>
                <w:b/>
              </w:rPr>
              <w:t xml:space="preserve"> </w:t>
            </w:r>
          </w:p>
          <w:p w14:paraId="28B8A471" w14:textId="77777777" w:rsidR="00925913" w:rsidRDefault="00477365">
            <w:pPr>
              <w:spacing w:after="0" w:line="259" w:lineRule="auto"/>
              <w:ind w:left="0" w:right="55" w:firstLine="0"/>
              <w:jc w:val="right"/>
            </w:pPr>
            <w:r>
              <w:t xml:space="preserve">163 </w:t>
            </w:r>
          </w:p>
        </w:tc>
        <w:tc>
          <w:tcPr>
            <w:tcW w:w="0" w:type="auto"/>
            <w:vMerge/>
            <w:tcBorders>
              <w:top w:val="nil"/>
              <w:left w:val="single" w:sz="4" w:space="0" w:color="000000"/>
              <w:bottom w:val="nil"/>
              <w:right w:val="single" w:sz="4" w:space="0" w:color="000000"/>
            </w:tcBorders>
          </w:tcPr>
          <w:p w14:paraId="4E895E63"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6F6E5EB"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48DF15B4" w14:textId="77777777" w:rsidR="00925913" w:rsidRDefault="00477365">
            <w:pPr>
              <w:spacing w:after="0" w:line="259" w:lineRule="auto"/>
              <w:ind w:left="0" w:right="0" w:firstLine="0"/>
              <w:jc w:val="right"/>
            </w:pPr>
            <w:r>
              <w:rPr>
                <w:b/>
              </w:rPr>
              <w:t xml:space="preserve"> </w:t>
            </w:r>
          </w:p>
          <w:p w14:paraId="3150701C" w14:textId="77777777" w:rsidR="00925913" w:rsidRDefault="00477365">
            <w:pPr>
              <w:spacing w:after="0" w:line="259" w:lineRule="auto"/>
              <w:ind w:left="0" w:right="56" w:firstLine="0"/>
              <w:jc w:val="right"/>
            </w:pPr>
            <w:r>
              <w:t xml:space="preserve">0 </w:t>
            </w:r>
          </w:p>
        </w:tc>
      </w:tr>
      <w:tr w:rsidR="00925913" w14:paraId="56E8C0EA" w14:textId="77777777">
        <w:trPr>
          <w:trHeight w:val="230"/>
        </w:trPr>
        <w:tc>
          <w:tcPr>
            <w:tcW w:w="1417" w:type="dxa"/>
            <w:tcBorders>
              <w:top w:val="nil"/>
              <w:left w:val="single" w:sz="4" w:space="0" w:color="000000"/>
              <w:bottom w:val="nil"/>
              <w:right w:val="single" w:sz="4" w:space="0" w:color="000000"/>
            </w:tcBorders>
          </w:tcPr>
          <w:p w14:paraId="21B39E37" w14:textId="77777777" w:rsidR="00925913" w:rsidRDefault="00477365">
            <w:pPr>
              <w:spacing w:after="0" w:line="259" w:lineRule="auto"/>
              <w:ind w:left="0" w:right="55" w:firstLine="0"/>
              <w:jc w:val="right"/>
            </w:pPr>
            <w:r>
              <w:t xml:space="preserve">11,513 </w:t>
            </w:r>
          </w:p>
        </w:tc>
        <w:tc>
          <w:tcPr>
            <w:tcW w:w="6125" w:type="dxa"/>
            <w:tcBorders>
              <w:top w:val="nil"/>
              <w:left w:val="single" w:sz="4" w:space="0" w:color="000000"/>
              <w:bottom w:val="nil"/>
              <w:right w:val="single" w:sz="4" w:space="0" w:color="000000"/>
            </w:tcBorders>
          </w:tcPr>
          <w:p w14:paraId="02C95DC1" w14:textId="77777777" w:rsidR="00925913" w:rsidRDefault="00477365">
            <w:pPr>
              <w:spacing w:after="0" w:line="259" w:lineRule="auto"/>
              <w:ind w:left="2" w:right="0" w:firstLine="0"/>
              <w:jc w:val="left"/>
            </w:pPr>
            <w:r>
              <w:t xml:space="preserve">Assets Held for Sale </w:t>
            </w:r>
          </w:p>
        </w:tc>
        <w:tc>
          <w:tcPr>
            <w:tcW w:w="851" w:type="dxa"/>
            <w:tcBorders>
              <w:top w:val="nil"/>
              <w:left w:val="single" w:sz="4" w:space="0" w:color="000000"/>
              <w:bottom w:val="nil"/>
              <w:right w:val="single" w:sz="4" w:space="0" w:color="000000"/>
            </w:tcBorders>
          </w:tcPr>
          <w:p w14:paraId="021E6A51"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63E1578E" w14:textId="77777777" w:rsidR="00925913" w:rsidRDefault="00477365">
            <w:pPr>
              <w:spacing w:after="0" w:line="259" w:lineRule="auto"/>
              <w:ind w:left="0" w:right="55" w:firstLine="0"/>
              <w:jc w:val="right"/>
            </w:pPr>
            <w:r>
              <w:t xml:space="preserve">12,004 </w:t>
            </w:r>
          </w:p>
        </w:tc>
      </w:tr>
      <w:tr w:rsidR="00925913" w14:paraId="0E81537C" w14:textId="77777777">
        <w:trPr>
          <w:trHeight w:val="230"/>
        </w:trPr>
        <w:tc>
          <w:tcPr>
            <w:tcW w:w="1417" w:type="dxa"/>
            <w:tcBorders>
              <w:top w:val="nil"/>
              <w:left w:val="single" w:sz="4" w:space="0" w:color="000000"/>
              <w:bottom w:val="nil"/>
              <w:right w:val="single" w:sz="4" w:space="0" w:color="000000"/>
            </w:tcBorders>
          </w:tcPr>
          <w:p w14:paraId="3A3DBD81" w14:textId="77777777" w:rsidR="00925913" w:rsidRDefault="00477365">
            <w:pPr>
              <w:spacing w:after="0" w:line="259" w:lineRule="auto"/>
              <w:ind w:left="0" w:right="55" w:firstLine="0"/>
              <w:jc w:val="right"/>
            </w:pPr>
            <w:r>
              <w:t xml:space="preserve">2,112 </w:t>
            </w:r>
          </w:p>
        </w:tc>
        <w:tc>
          <w:tcPr>
            <w:tcW w:w="6125" w:type="dxa"/>
            <w:tcBorders>
              <w:top w:val="nil"/>
              <w:left w:val="single" w:sz="4" w:space="0" w:color="000000"/>
              <w:bottom w:val="nil"/>
              <w:right w:val="single" w:sz="4" w:space="0" w:color="000000"/>
            </w:tcBorders>
          </w:tcPr>
          <w:p w14:paraId="6D9BD84D" w14:textId="77777777" w:rsidR="00925913" w:rsidRDefault="00477365">
            <w:pPr>
              <w:spacing w:after="0" w:line="259" w:lineRule="auto"/>
              <w:ind w:left="2" w:right="0" w:firstLine="0"/>
              <w:jc w:val="left"/>
            </w:pPr>
            <w:r>
              <w:t xml:space="preserve">Inventories </w:t>
            </w:r>
          </w:p>
        </w:tc>
        <w:tc>
          <w:tcPr>
            <w:tcW w:w="851" w:type="dxa"/>
            <w:tcBorders>
              <w:top w:val="nil"/>
              <w:left w:val="single" w:sz="4" w:space="0" w:color="000000"/>
              <w:bottom w:val="nil"/>
              <w:right w:val="single" w:sz="4" w:space="0" w:color="000000"/>
            </w:tcBorders>
          </w:tcPr>
          <w:p w14:paraId="0EC5E508"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58F01C7A" w14:textId="77777777" w:rsidR="00925913" w:rsidRDefault="00477365">
            <w:pPr>
              <w:spacing w:after="0" w:line="259" w:lineRule="auto"/>
              <w:ind w:left="0" w:right="55" w:firstLine="0"/>
              <w:jc w:val="right"/>
            </w:pPr>
            <w:r>
              <w:t xml:space="preserve">7,657 </w:t>
            </w:r>
          </w:p>
        </w:tc>
      </w:tr>
      <w:tr w:rsidR="00925913" w14:paraId="5DB1FB51" w14:textId="77777777">
        <w:trPr>
          <w:trHeight w:val="230"/>
        </w:trPr>
        <w:tc>
          <w:tcPr>
            <w:tcW w:w="1417" w:type="dxa"/>
            <w:tcBorders>
              <w:top w:val="nil"/>
              <w:left w:val="single" w:sz="4" w:space="0" w:color="000000"/>
              <w:bottom w:val="nil"/>
              <w:right w:val="single" w:sz="4" w:space="0" w:color="000000"/>
            </w:tcBorders>
          </w:tcPr>
          <w:p w14:paraId="126C6363" w14:textId="77777777" w:rsidR="00925913" w:rsidRDefault="00477365">
            <w:pPr>
              <w:spacing w:after="0" w:line="259" w:lineRule="auto"/>
              <w:ind w:left="0" w:right="55" w:firstLine="0"/>
              <w:jc w:val="right"/>
            </w:pPr>
            <w:r>
              <w:t xml:space="preserve">44,893 </w:t>
            </w:r>
          </w:p>
        </w:tc>
        <w:tc>
          <w:tcPr>
            <w:tcW w:w="6125" w:type="dxa"/>
            <w:tcBorders>
              <w:top w:val="nil"/>
              <w:left w:val="single" w:sz="4" w:space="0" w:color="000000"/>
              <w:bottom w:val="nil"/>
              <w:right w:val="single" w:sz="4" w:space="0" w:color="000000"/>
            </w:tcBorders>
          </w:tcPr>
          <w:p w14:paraId="632D8E4D" w14:textId="77777777" w:rsidR="00925913" w:rsidRDefault="00477365">
            <w:pPr>
              <w:spacing w:after="0" w:line="259" w:lineRule="auto"/>
              <w:ind w:left="2" w:right="0" w:firstLine="0"/>
              <w:jc w:val="left"/>
            </w:pPr>
            <w:r>
              <w:t xml:space="preserve">Short Term Debtors </w:t>
            </w:r>
          </w:p>
        </w:tc>
        <w:tc>
          <w:tcPr>
            <w:tcW w:w="851" w:type="dxa"/>
            <w:tcBorders>
              <w:top w:val="nil"/>
              <w:left w:val="single" w:sz="4" w:space="0" w:color="000000"/>
              <w:bottom w:val="nil"/>
              <w:right w:val="single" w:sz="4" w:space="0" w:color="000000"/>
            </w:tcBorders>
          </w:tcPr>
          <w:p w14:paraId="65B908CC" w14:textId="77777777" w:rsidR="00925913" w:rsidRDefault="00477365">
            <w:pPr>
              <w:spacing w:after="0" w:line="259" w:lineRule="auto"/>
              <w:ind w:left="0" w:right="56" w:firstLine="0"/>
              <w:jc w:val="center"/>
            </w:pPr>
            <w:r>
              <w:t xml:space="preserve">6 </w:t>
            </w:r>
          </w:p>
        </w:tc>
        <w:tc>
          <w:tcPr>
            <w:tcW w:w="1417" w:type="dxa"/>
            <w:tcBorders>
              <w:top w:val="nil"/>
              <w:left w:val="single" w:sz="4" w:space="0" w:color="000000"/>
              <w:bottom w:val="nil"/>
              <w:right w:val="single" w:sz="4" w:space="0" w:color="000000"/>
            </w:tcBorders>
          </w:tcPr>
          <w:p w14:paraId="0693585F" w14:textId="77777777" w:rsidR="00925913" w:rsidRDefault="00477365">
            <w:pPr>
              <w:spacing w:after="0" w:line="259" w:lineRule="auto"/>
              <w:ind w:left="0" w:right="55" w:firstLine="0"/>
              <w:jc w:val="right"/>
            </w:pPr>
            <w:r>
              <w:t xml:space="preserve">43,831 </w:t>
            </w:r>
          </w:p>
        </w:tc>
      </w:tr>
      <w:tr w:rsidR="00925913" w14:paraId="2372F417" w14:textId="77777777">
        <w:trPr>
          <w:trHeight w:val="230"/>
        </w:trPr>
        <w:tc>
          <w:tcPr>
            <w:tcW w:w="1417" w:type="dxa"/>
            <w:tcBorders>
              <w:top w:val="nil"/>
              <w:left w:val="single" w:sz="4" w:space="0" w:color="000000"/>
              <w:bottom w:val="nil"/>
              <w:right w:val="single" w:sz="4" w:space="0" w:color="000000"/>
            </w:tcBorders>
          </w:tcPr>
          <w:p w14:paraId="10034538" w14:textId="77777777" w:rsidR="00925913" w:rsidRDefault="00477365">
            <w:pPr>
              <w:spacing w:after="0" w:line="259" w:lineRule="auto"/>
              <w:ind w:left="0" w:right="55" w:firstLine="0"/>
              <w:jc w:val="right"/>
            </w:pPr>
            <w:r>
              <w:t xml:space="preserve">33,154 </w:t>
            </w:r>
          </w:p>
        </w:tc>
        <w:tc>
          <w:tcPr>
            <w:tcW w:w="6125" w:type="dxa"/>
            <w:tcBorders>
              <w:top w:val="nil"/>
              <w:left w:val="single" w:sz="4" w:space="0" w:color="000000"/>
              <w:bottom w:val="nil"/>
              <w:right w:val="single" w:sz="4" w:space="0" w:color="000000"/>
            </w:tcBorders>
          </w:tcPr>
          <w:p w14:paraId="6883334F" w14:textId="77777777" w:rsidR="00925913" w:rsidRDefault="00477365">
            <w:pPr>
              <w:spacing w:after="0" w:line="259" w:lineRule="auto"/>
              <w:ind w:left="2" w:right="0" w:firstLine="0"/>
              <w:jc w:val="left"/>
            </w:pPr>
            <w:r>
              <w:t xml:space="preserve">Prepayments </w:t>
            </w:r>
          </w:p>
        </w:tc>
        <w:tc>
          <w:tcPr>
            <w:tcW w:w="851" w:type="dxa"/>
            <w:tcBorders>
              <w:top w:val="nil"/>
              <w:left w:val="single" w:sz="4" w:space="0" w:color="000000"/>
              <w:bottom w:val="nil"/>
              <w:right w:val="single" w:sz="4" w:space="0" w:color="000000"/>
            </w:tcBorders>
          </w:tcPr>
          <w:p w14:paraId="0C543FDC"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17228C74" w14:textId="77777777" w:rsidR="00925913" w:rsidRDefault="00477365">
            <w:pPr>
              <w:spacing w:after="0" w:line="259" w:lineRule="auto"/>
              <w:ind w:left="0" w:right="55" w:firstLine="0"/>
              <w:jc w:val="right"/>
            </w:pPr>
            <w:r>
              <w:t xml:space="preserve">19,156 </w:t>
            </w:r>
          </w:p>
        </w:tc>
      </w:tr>
      <w:tr w:rsidR="00925913" w14:paraId="2CBE9790" w14:textId="77777777">
        <w:trPr>
          <w:trHeight w:val="232"/>
        </w:trPr>
        <w:tc>
          <w:tcPr>
            <w:tcW w:w="1417" w:type="dxa"/>
            <w:tcBorders>
              <w:top w:val="nil"/>
              <w:left w:val="single" w:sz="4" w:space="0" w:color="000000"/>
              <w:bottom w:val="single" w:sz="4" w:space="0" w:color="000000"/>
              <w:right w:val="single" w:sz="4" w:space="0" w:color="000000"/>
            </w:tcBorders>
          </w:tcPr>
          <w:p w14:paraId="0C0AE7CE" w14:textId="77777777" w:rsidR="00925913" w:rsidRDefault="00477365">
            <w:pPr>
              <w:spacing w:after="0" w:line="259" w:lineRule="auto"/>
              <w:ind w:left="0" w:right="55" w:firstLine="0"/>
              <w:jc w:val="right"/>
            </w:pPr>
            <w:r>
              <w:t xml:space="preserve">72,517 </w:t>
            </w:r>
          </w:p>
        </w:tc>
        <w:tc>
          <w:tcPr>
            <w:tcW w:w="6125" w:type="dxa"/>
            <w:vMerge w:val="restart"/>
            <w:tcBorders>
              <w:top w:val="nil"/>
              <w:left w:val="single" w:sz="4" w:space="0" w:color="000000"/>
              <w:bottom w:val="nil"/>
              <w:right w:val="single" w:sz="4" w:space="0" w:color="000000"/>
            </w:tcBorders>
          </w:tcPr>
          <w:p w14:paraId="196B8E53" w14:textId="77777777" w:rsidR="00925913" w:rsidRDefault="00477365">
            <w:pPr>
              <w:spacing w:after="0" w:line="259" w:lineRule="auto"/>
              <w:ind w:left="2" w:right="0" w:firstLine="0"/>
              <w:jc w:val="left"/>
            </w:pPr>
            <w:r>
              <w:t xml:space="preserve">Cash and Cash Equivalents </w:t>
            </w:r>
          </w:p>
          <w:p w14:paraId="4E3FBA60" w14:textId="77777777" w:rsidR="00925913" w:rsidRDefault="00477365">
            <w:pPr>
              <w:spacing w:after="0" w:line="259" w:lineRule="auto"/>
              <w:ind w:left="2" w:right="0" w:firstLine="0"/>
              <w:jc w:val="left"/>
            </w:pPr>
            <w:r>
              <w:rPr>
                <w:b/>
              </w:rPr>
              <w:t xml:space="preserve">Current Assets </w:t>
            </w:r>
          </w:p>
          <w:p w14:paraId="7DDDE5DD" w14:textId="77777777" w:rsidR="00925913" w:rsidRDefault="00477365">
            <w:pPr>
              <w:spacing w:after="0" w:line="259" w:lineRule="auto"/>
              <w:ind w:left="2" w:right="0" w:firstLine="0"/>
              <w:jc w:val="left"/>
            </w:pPr>
            <w:r>
              <w:rPr>
                <w:b/>
              </w:rPr>
              <w:t xml:space="preserve"> </w:t>
            </w:r>
          </w:p>
          <w:p w14:paraId="44C84C31" w14:textId="77777777" w:rsidR="00925913" w:rsidRDefault="00477365">
            <w:pPr>
              <w:spacing w:after="0" w:line="259" w:lineRule="auto"/>
              <w:ind w:left="2" w:right="0" w:firstLine="0"/>
              <w:jc w:val="left"/>
            </w:pPr>
            <w:r>
              <w:t xml:space="preserve">Current Portion of Long-Term Borrowing </w:t>
            </w:r>
          </w:p>
        </w:tc>
        <w:tc>
          <w:tcPr>
            <w:tcW w:w="851" w:type="dxa"/>
            <w:vMerge w:val="restart"/>
            <w:tcBorders>
              <w:top w:val="nil"/>
              <w:left w:val="single" w:sz="4" w:space="0" w:color="000000"/>
              <w:bottom w:val="nil"/>
              <w:right w:val="single" w:sz="4" w:space="0" w:color="000000"/>
            </w:tcBorders>
          </w:tcPr>
          <w:p w14:paraId="531FC5D9" w14:textId="77777777" w:rsidR="00925913" w:rsidRDefault="00477365">
            <w:pPr>
              <w:spacing w:after="0" w:line="259" w:lineRule="auto"/>
              <w:ind w:left="0" w:right="56" w:firstLine="0"/>
              <w:jc w:val="center"/>
            </w:pPr>
            <w:r>
              <w:t xml:space="preserve">7 </w:t>
            </w:r>
          </w:p>
          <w:p w14:paraId="04F5EBB4" w14:textId="77777777" w:rsidR="00925913" w:rsidRDefault="00477365">
            <w:pPr>
              <w:spacing w:after="0" w:line="259" w:lineRule="auto"/>
              <w:ind w:left="0" w:right="1" w:firstLine="0"/>
              <w:jc w:val="center"/>
            </w:pPr>
            <w:r>
              <w:t xml:space="preserve"> </w:t>
            </w:r>
          </w:p>
          <w:p w14:paraId="69601202" w14:textId="77777777" w:rsidR="00925913" w:rsidRDefault="00477365">
            <w:pPr>
              <w:spacing w:after="0" w:line="259" w:lineRule="auto"/>
              <w:ind w:left="0" w:right="1" w:firstLine="0"/>
              <w:jc w:val="center"/>
            </w:pPr>
            <w:r>
              <w:t xml:space="preserve"> </w:t>
            </w:r>
          </w:p>
          <w:p w14:paraId="259FCAB8"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7E30AF36" w14:textId="77777777" w:rsidR="00925913" w:rsidRDefault="00477365">
            <w:pPr>
              <w:spacing w:after="0" w:line="259" w:lineRule="auto"/>
              <w:ind w:left="0" w:right="55" w:firstLine="0"/>
              <w:jc w:val="right"/>
            </w:pPr>
            <w:r>
              <w:t xml:space="preserve">103,313 </w:t>
            </w:r>
          </w:p>
        </w:tc>
      </w:tr>
      <w:tr w:rsidR="00925913" w14:paraId="1AA6D534"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6C94D59" w14:textId="77777777" w:rsidR="00925913" w:rsidRDefault="00477365">
            <w:pPr>
              <w:spacing w:after="0" w:line="259" w:lineRule="auto"/>
              <w:ind w:left="0" w:right="55" w:firstLine="0"/>
              <w:jc w:val="right"/>
            </w:pPr>
            <w:r>
              <w:t xml:space="preserve">164,352 </w:t>
            </w:r>
          </w:p>
        </w:tc>
        <w:tc>
          <w:tcPr>
            <w:tcW w:w="0" w:type="auto"/>
            <w:vMerge/>
            <w:tcBorders>
              <w:top w:val="nil"/>
              <w:left w:val="single" w:sz="4" w:space="0" w:color="000000"/>
              <w:bottom w:val="nil"/>
              <w:right w:val="single" w:sz="4" w:space="0" w:color="000000"/>
            </w:tcBorders>
          </w:tcPr>
          <w:p w14:paraId="13A9279A"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B60F15F"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118ACB8" w14:textId="77777777" w:rsidR="00925913" w:rsidRDefault="00477365">
            <w:pPr>
              <w:spacing w:after="0" w:line="259" w:lineRule="auto"/>
              <w:ind w:left="0" w:right="55" w:firstLine="0"/>
              <w:jc w:val="right"/>
            </w:pPr>
            <w:r>
              <w:t xml:space="preserve">185,962 </w:t>
            </w:r>
          </w:p>
        </w:tc>
      </w:tr>
      <w:tr w:rsidR="00925913" w14:paraId="6C74A130" w14:textId="77777777">
        <w:trPr>
          <w:trHeight w:val="468"/>
        </w:trPr>
        <w:tc>
          <w:tcPr>
            <w:tcW w:w="1417" w:type="dxa"/>
            <w:tcBorders>
              <w:top w:val="single" w:sz="4" w:space="0" w:color="000000"/>
              <w:left w:val="single" w:sz="4" w:space="0" w:color="000000"/>
              <w:bottom w:val="nil"/>
              <w:right w:val="single" w:sz="4" w:space="0" w:color="000000"/>
            </w:tcBorders>
          </w:tcPr>
          <w:p w14:paraId="0D4DF4E0" w14:textId="77777777" w:rsidR="00925913" w:rsidRDefault="00477365">
            <w:pPr>
              <w:spacing w:after="0" w:line="259" w:lineRule="auto"/>
              <w:ind w:left="0" w:right="1" w:firstLine="0"/>
              <w:jc w:val="right"/>
            </w:pPr>
            <w:r>
              <w:t xml:space="preserve"> </w:t>
            </w:r>
          </w:p>
          <w:p w14:paraId="02B7E5B5" w14:textId="77777777" w:rsidR="00925913" w:rsidRDefault="00477365">
            <w:pPr>
              <w:spacing w:after="0" w:line="259" w:lineRule="auto"/>
              <w:ind w:left="0" w:right="55" w:firstLine="0"/>
              <w:jc w:val="right"/>
            </w:pPr>
            <w:r>
              <w:t xml:space="preserve">-21,567 </w:t>
            </w:r>
          </w:p>
        </w:tc>
        <w:tc>
          <w:tcPr>
            <w:tcW w:w="0" w:type="auto"/>
            <w:vMerge/>
            <w:tcBorders>
              <w:top w:val="nil"/>
              <w:left w:val="single" w:sz="4" w:space="0" w:color="000000"/>
              <w:bottom w:val="nil"/>
              <w:right w:val="single" w:sz="4" w:space="0" w:color="000000"/>
            </w:tcBorders>
          </w:tcPr>
          <w:p w14:paraId="63F40A4C"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43BF2A2"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2AD80659" w14:textId="77777777" w:rsidR="00925913" w:rsidRDefault="00477365">
            <w:pPr>
              <w:spacing w:after="0" w:line="259" w:lineRule="auto"/>
              <w:ind w:left="0" w:right="0" w:firstLine="0"/>
              <w:jc w:val="right"/>
            </w:pPr>
            <w:r>
              <w:t xml:space="preserve"> </w:t>
            </w:r>
          </w:p>
          <w:p w14:paraId="3C784179" w14:textId="77777777" w:rsidR="00925913" w:rsidRDefault="00477365">
            <w:pPr>
              <w:spacing w:after="0" w:line="259" w:lineRule="auto"/>
              <w:ind w:left="0" w:right="55" w:firstLine="0"/>
              <w:jc w:val="right"/>
            </w:pPr>
            <w:r>
              <w:t xml:space="preserve">-34,719 </w:t>
            </w:r>
          </w:p>
        </w:tc>
      </w:tr>
      <w:tr w:rsidR="00925913" w14:paraId="3F811FDE" w14:textId="77777777">
        <w:trPr>
          <w:trHeight w:val="230"/>
        </w:trPr>
        <w:tc>
          <w:tcPr>
            <w:tcW w:w="1417" w:type="dxa"/>
            <w:tcBorders>
              <w:top w:val="nil"/>
              <w:left w:val="single" w:sz="4" w:space="0" w:color="000000"/>
              <w:bottom w:val="nil"/>
              <w:right w:val="single" w:sz="4" w:space="0" w:color="000000"/>
            </w:tcBorders>
          </w:tcPr>
          <w:p w14:paraId="51588D4C" w14:textId="77777777" w:rsidR="00925913" w:rsidRDefault="00477365">
            <w:pPr>
              <w:spacing w:after="0" w:line="259" w:lineRule="auto"/>
              <w:ind w:left="0" w:right="55" w:firstLine="0"/>
              <w:jc w:val="right"/>
            </w:pPr>
            <w:r>
              <w:t xml:space="preserve">-57,713 </w:t>
            </w:r>
          </w:p>
        </w:tc>
        <w:tc>
          <w:tcPr>
            <w:tcW w:w="6125" w:type="dxa"/>
            <w:tcBorders>
              <w:top w:val="nil"/>
              <w:left w:val="single" w:sz="4" w:space="0" w:color="000000"/>
              <w:bottom w:val="nil"/>
              <w:right w:val="single" w:sz="4" w:space="0" w:color="000000"/>
            </w:tcBorders>
          </w:tcPr>
          <w:p w14:paraId="4D3174F3" w14:textId="77777777" w:rsidR="00925913" w:rsidRDefault="00477365">
            <w:pPr>
              <w:spacing w:after="0" w:line="259" w:lineRule="auto"/>
              <w:ind w:left="2" w:right="0" w:firstLine="0"/>
              <w:jc w:val="left"/>
            </w:pPr>
            <w:r>
              <w:t xml:space="preserve">Short Term Creditors </w:t>
            </w:r>
          </w:p>
        </w:tc>
        <w:tc>
          <w:tcPr>
            <w:tcW w:w="851" w:type="dxa"/>
            <w:tcBorders>
              <w:top w:val="nil"/>
              <w:left w:val="single" w:sz="4" w:space="0" w:color="000000"/>
              <w:bottom w:val="nil"/>
              <w:right w:val="single" w:sz="4" w:space="0" w:color="000000"/>
            </w:tcBorders>
          </w:tcPr>
          <w:p w14:paraId="7D606E08" w14:textId="77777777" w:rsidR="00925913" w:rsidRDefault="00477365">
            <w:pPr>
              <w:spacing w:after="0" w:line="259" w:lineRule="auto"/>
              <w:ind w:left="0" w:right="56" w:firstLine="0"/>
              <w:jc w:val="center"/>
            </w:pPr>
            <w:r>
              <w:t xml:space="preserve">8 </w:t>
            </w:r>
          </w:p>
        </w:tc>
        <w:tc>
          <w:tcPr>
            <w:tcW w:w="1417" w:type="dxa"/>
            <w:tcBorders>
              <w:top w:val="nil"/>
              <w:left w:val="single" w:sz="4" w:space="0" w:color="000000"/>
              <w:bottom w:val="nil"/>
              <w:right w:val="single" w:sz="4" w:space="0" w:color="000000"/>
            </w:tcBorders>
          </w:tcPr>
          <w:p w14:paraId="776A2E5A" w14:textId="77777777" w:rsidR="00925913" w:rsidRDefault="00477365">
            <w:pPr>
              <w:spacing w:after="0" w:line="259" w:lineRule="auto"/>
              <w:ind w:left="0" w:right="55" w:firstLine="0"/>
              <w:jc w:val="right"/>
            </w:pPr>
            <w:r>
              <w:t xml:space="preserve">-67,390 </w:t>
            </w:r>
          </w:p>
        </w:tc>
      </w:tr>
      <w:tr w:rsidR="00925913" w14:paraId="38D77111" w14:textId="77777777">
        <w:trPr>
          <w:trHeight w:val="230"/>
        </w:trPr>
        <w:tc>
          <w:tcPr>
            <w:tcW w:w="1417" w:type="dxa"/>
            <w:tcBorders>
              <w:top w:val="nil"/>
              <w:left w:val="single" w:sz="4" w:space="0" w:color="000000"/>
              <w:bottom w:val="nil"/>
              <w:right w:val="single" w:sz="4" w:space="0" w:color="000000"/>
            </w:tcBorders>
          </w:tcPr>
          <w:p w14:paraId="57B05426" w14:textId="77777777" w:rsidR="00925913" w:rsidRDefault="00477365">
            <w:pPr>
              <w:spacing w:after="0" w:line="259" w:lineRule="auto"/>
              <w:ind w:left="0" w:right="55" w:firstLine="0"/>
              <w:jc w:val="right"/>
            </w:pPr>
            <w:r>
              <w:t xml:space="preserve">-18,793 </w:t>
            </w:r>
          </w:p>
        </w:tc>
        <w:tc>
          <w:tcPr>
            <w:tcW w:w="6125" w:type="dxa"/>
            <w:tcBorders>
              <w:top w:val="nil"/>
              <w:left w:val="single" w:sz="4" w:space="0" w:color="000000"/>
              <w:bottom w:val="nil"/>
              <w:right w:val="single" w:sz="4" w:space="0" w:color="000000"/>
            </w:tcBorders>
          </w:tcPr>
          <w:p w14:paraId="2299211B" w14:textId="77777777" w:rsidR="00925913" w:rsidRDefault="00477365">
            <w:pPr>
              <w:spacing w:after="0" w:line="259" w:lineRule="auto"/>
              <w:ind w:left="2" w:right="0" w:firstLine="0"/>
              <w:jc w:val="left"/>
            </w:pPr>
            <w:r>
              <w:t xml:space="preserve">Receipts in Advance </w:t>
            </w:r>
          </w:p>
        </w:tc>
        <w:tc>
          <w:tcPr>
            <w:tcW w:w="851" w:type="dxa"/>
            <w:tcBorders>
              <w:top w:val="nil"/>
              <w:left w:val="single" w:sz="4" w:space="0" w:color="000000"/>
              <w:bottom w:val="nil"/>
              <w:right w:val="single" w:sz="4" w:space="0" w:color="000000"/>
            </w:tcBorders>
          </w:tcPr>
          <w:p w14:paraId="6797C07A" w14:textId="77777777" w:rsidR="00925913" w:rsidRDefault="00477365">
            <w:pPr>
              <w:spacing w:after="0" w:line="259" w:lineRule="auto"/>
              <w:ind w:left="0" w:right="56" w:firstLine="0"/>
              <w:jc w:val="center"/>
            </w:pPr>
            <w:r>
              <w:t xml:space="preserve">8 </w:t>
            </w:r>
          </w:p>
        </w:tc>
        <w:tc>
          <w:tcPr>
            <w:tcW w:w="1417" w:type="dxa"/>
            <w:tcBorders>
              <w:top w:val="nil"/>
              <w:left w:val="single" w:sz="4" w:space="0" w:color="000000"/>
              <w:bottom w:val="nil"/>
              <w:right w:val="single" w:sz="4" w:space="0" w:color="000000"/>
            </w:tcBorders>
          </w:tcPr>
          <w:p w14:paraId="43C006F3" w14:textId="77777777" w:rsidR="00925913" w:rsidRDefault="00477365">
            <w:pPr>
              <w:spacing w:after="0" w:line="259" w:lineRule="auto"/>
              <w:ind w:left="0" w:right="55" w:firstLine="0"/>
              <w:jc w:val="right"/>
            </w:pPr>
            <w:r>
              <w:t xml:space="preserve">-40,319 </w:t>
            </w:r>
          </w:p>
        </w:tc>
      </w:tr>
      <w:tr w:rsidR="00925913" w14:paraId="6D6AFA16" w14:textId="77777777">
        <w:trPr>
          <w:trHeight w:val="230"/>
        </w:trPr>
        <w:tc>
          <w:tcPr>
            <w:tcW w:w="1417" w:type="dxa"/>
            <w:tcBorders>
              <w:top w:val="nil"/>
              <w:left w:val="single" w:sz="4" w:space="0" w:color="000000"/>
              <w:bottom w:val="nil"/>
              <w:right w:val="single" w:sz="4" w:space="0" w:color="000000"/>
            </w:tcBorders>
          </w:tcPr>
          <w:p w14:paraId="3C197C62" w14:textId="77777777" w:rsidR="00925913" w:rsidRDefault="00477365">
            <w:pPr>
              <w:spacing w:after="0" w:line="259" w:lineRule="auto"/>
              <w:ind w:left="0" w:right="55" w:firstLine="0"/>
              <w:jc w:val="right"/>
            </w:pPr>
            <w:r>
              <w:t xml:space="preserve">-54 </w:t>
            </w:r>
          </w:p>
        </w:tc>
        <w:tc>
          <w:tcPr>
            <w:tcW w:w="6125" w:type="dxa"/>
            <w:tcBorders>
              <w:top w:val="nil"/>
              <w:left w:val="single" w:sz="4" w:space="0" w:color="000000"/>
              <w:bottom w:val="nil"/>
              <w:right w:val="single" w:sz="4" w:space="0" w:color="000000"/>
            </w:tcBorders>
          </w:tcPr>
          <w:p w14:paraId="38C581F6" w14:textId="77777777" w:rsidR="00925913" w:rsidRDefault="00477365">
            <w:pPr>
              <w:spacing w:after="0" w:line="259" w:lineRule="auto"/>
              <w:ind w:left="2" w:right="0" w:firstLine="0"/>
              <w:jc w:val="left"/>
            </w:pPr>
            <w:r>
              <w:t>Provisions</w:t>
            </w:r>
            <w:r>
              <w:rPr>
                <w:b/>
              </w:rPr>
              <w:t xml:space="preserve"> </w:t>
            </w:r>
          </w:p>
        </w:tc>
        <w:tc>
          <w:tcPr>
            <w:tcW w:w="851" w:type="dxa"/>
            <w:tcBorders>
              <w:top w:val="nil"/>
              <w:left w:val="single" w:sz="4" w:space="0" w:color="000000"/>
              <w:bottom w:val="nil"/>
              <w:right w:val="single" w:sz="4" w:space="0" w:color="000000"/>
            </w:tcBorders>
          </w:tcPr>
          <w:p w14:paraId="0C17835A" w14:textId="77777777" w:rsidR="00925913" w:rsidRDefault="00477365">
            <w:pPr>
              <w:spacing w:after="0" w:line="259" w:lineRule="auto"/>
              <w:ind w:left="0" w:right="56" w:firstLine="0"/>
              <w:jc w:val="center"/>
            </w:pPr>
            <w:r>
              <w:t xml:space="preserve">9 </w:t>
            </w:r>
          </w:p>
        </w:tc>
        <w:tc>
          <w:tcPr>
            <w:tcW w:w="1417" w:type="dxa"/>
            <w:tcBorders>
              <w:top w:val="nil"/>
              <w:left w:val="single" w:sz="4" w:space="0" w:color="000000"/>
              <w:bottom w:val="nil"/>
              <w:right w:val="single" w:sz="4" w:space="0" w:color="000000"/>
            </w:tcBorders>
          </w:tcPr>
          <w:p w14:paraId="7D16C405" w14:textId="77777777" w:rsidR="00925913" w:rsidRDefault="00477365">
            <w:pPr>
              <w:spacing w:after="0" w:line="259" w:lineRule="auto"/>
              <w:ind w:left="0" w:right="55" w:firstLine="0"/>
              <w:jc w:val="right"/>
            </w:pPr>
            <w:r>
              <w:t xml:space="preserve">-45 </w:t>
            </w:r>
          </w:p>
        </w:tc>
      </w:tr>
      <w:tr w:rsidR="00925913" w14:paraId="03B7F150" w14:textId="77777777">
        <w:trPr>
          <w:trHeight w:val="235"/>
        </w:trPr>
        <w:tc>
          <w:tcPr>
            <w:tcW w:w="1417" w:type="dxa"/>
            <w:tcBorders>
              <w:top w:val="nil"/>
              <w:left w:val="single" w:sz="4" w:space="0" w:color="000000"/>
              <w:bottom w:val="single" w:sz="6" w:space="0" w:color="000000"/>
              <w:right w:val="single" w:sz="4" w:space="0" w:color="000000"/>
            </w:tcBorders>
          </w:tcPr>
          <w:p w14:paraId="3C090B03" w14:textId="77777777" w:rsidR="00925913" w:rsidRDefault="00477365">
            <w:pPr>
              <w:spacing w:after="0" w:line="259" w:lineRule="auto"/>
              <w:ind w:left="0" w:right="55" w:firstLine="0"/>
              <w:jc w:val="right"/>
            </w:pPr>
            <w:r>
              <w:t xml:space="preserve">-942 </w:t>
            </w:r>
          </w:p>
        </w:tc>
        <w:tc>
          <w:tcPr>
            <w:tcW w:w="6125" w:type="dxa"/>
            <w:vMerge w:val="restart"/>
            <w:tcBorders>
              <w:top w:val="nil"/>
              <w:left w:val="single" w:sz="4" w:space="0" w:color="000000"/>
              <w:bottom w:val="nil"/>
              <w:right w:val="single" w:sz="4" w:space="0" w:color="000000"/>
            </w:tcBorders>
          </w:tcPr>
          <w:p w14:paraId="41F85705" w14:textId="77777777" w:rsidR="00925913" w:rsidRDefault="00477365">
            <w:pPr>
              <w:spacing w:after="0" w:line="259" w:lineRule="auto"/>
              <w:ind w:left="2" w:right="0" w:firstLine="0"/>
              <w:jc w:val="left"/>
            </w:pPr>
            <w:r>
              <w:t>Deferred Liabilities</w:t>
            </w:r>
            <w:r>
              <w:rPr>
                <w:b/>
              </w:rPr>
              <w:t xml:space="preserve"> </w:t>
            </w:r>
          </w:p>
          <w:p w14:paraId="6F2F27FD" w14:textId="77777777" w:rsidR="00925913" w:rsidRDefault="00477365">
            <w:pPr>
              <w:spacing w:after="0" w:line="259" w:lineRule="auto"/>
              <w:ind w:left="2" w:right="0" w:firstLine="0"/>
              <w:jc w:val="left"/>
            </w:pPr>
            <w:r>
              <w:rPr>
                <w:b/>
              </w:rPr>
              <w:t xml:space="preserve">Current Liabilities </w:t>
            </w:r>
          </w:p>
          <w:p w14:paraId="7F1E188E" w14:textId="77777777" w:rsidR="00925913" w:rsidRDefault="00477365">
            <w:pPr>
              <w:spacing w:after="0" w:line="259" w:lineRule="auto"/>
              <w:ind w:left="2" w:right="0" w:firstLine="0"/>
              <w:jc w:val="left"/>
            </w:pPr>
            <w:r>
              <w:rPr>
                <w:b/>
              </w:rPr>
              <w:t xml:space="preserve"> </w:t>
            </w:r>
          </w:p>
          <w:p w14:paraId="40A10555" w14:textId="77777777" w:rsidR="00925913" w:rsidRDefault="00477365">
            <w:pPr>
              <w:spacing w:after="0" w:line="259" w:lineRule="auto"/>
              <w:ind w:left="2" w:right="0" w:firstLine="0"/>
              <w:jc w:val="left"/>
            </w:pPr>
            <w:r>
              <w:t xml:space="preserve">Provisions </w:t>
            </w:r>
          </w:p>
        </w:tc>
        <w:tc>
          <w:tcPr>
            <w:tcW w:w="851" w:type="dxa"/>
            <w:vMerge w:val="restart"/>
            <w:tcBorders>
              <w:top w:val="nil"/>
              <w:left w:val="single" w:sz="4" w:space="0" w:color="000000"/>
              <w:bottom w:val="nil"/>
              <w:right w:val="single" w:sz="4" w:space="0" w:color="000000"/>
            </w:tcBorders>
          </w:tcPr>
          <w:p w14:paraId="7C56708E" w14:textId="77777777" w:rsidR="00925913" w:rsidRDefault="00477365">
            <w:pPr>
              <w:spacing w:after="0" w:line="259" w:lineRule="auto"/>
              <w:ind w:left="0" w:right="1" w:firstLine="0"/>
              <w:jc w:val="center"/>
            </w:pPr>
            <w:r>
              <w:t xml:space="preserve"> </w:t>
            </w:r>
          </w:p>
          <w:p w14:paraId="1B290042" w14:textId="77777777" w:rsidR="00925913" w:rsidRDefault="00477365">
            <w:pPr>
              <w:spacing w:after="0" w:line="259" w:lineRule="auto"/>
              <w:ind w:left="0" w:right="1" w:firstLine="0"/>
              <w:jc w:val="center"/>
            </w:pPr>
            <w:r>
              <w:t xml:space="preserve"> </w:t>
            </w:r>
          </w:p>
          <w:p w14:paraId="0EFBA372" w14:textId="77777777" w:rsidR="00925913" w:rsidRDefault="00477365">
            <w:pPr>
              <w:spacing w:after="0" w:line="259" w:lineRule="auto"/>
              <w:ind w:left="0" w:right="1" w:firstLine="0"/>
              <w:jc w:val="center"/>
            </w:pPr>
            <w:r>
              <w:t xml:space="preserve"> </w:t>
            </w:r>
          </w:p>
          <w:p w14:paraId="66B9FA1E"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single" w:sz="6" w:space="0" w:color="000000"/>
              <w:right w:val="single" w:sz="4" w:space="0" w:color="000000"/>
            </w:tcBorders>
          </w:tcPr>
          <w:p w14:paraId="07BD4976" w14:textId="77777777" w:rsidR="00925913" w:rsidRDefault="00477365">
            <w:pPr>
              <w:spacing w:after="0" w:line="259" w:lineRule="auto"/>
              <w:ind w:left="0" w:right="55" w:firstLine="0"/>
              <w:jc w:val="right"/>
            </w:pPr>
            <w:r>
              <w:t xml:space="preserve">-934 </w:t>
            </w:r>
          </w:p>
        </w:tc>
      </w:tr>
      <w:tr w:rsidR="00925913" w14:paraId="0F728409" w14:textId="77777777">
        <w:trPr>
          <w:trHeight w:val="245"/>
        </w:trPr>
        <w:tc>
          <w:tcPr>
            <w:tcW w:w="1417" w:type="dxa"/>
            <w:tcBorders>
              <w:top w:val="single" w:sz="6" w:space="0" w:color="000000"/>
              <w:left w:val="single" w:sz="4" w:space="0" w:color="000000"/>
              <w:bottom w:val="single" w:sz="6" w:space="0" w:color="000000"/>
              <w:right w:val="single" w:sz="4" w:space="0" w:color="000000"/>
            </w:tcBorders>
          </w:tcPr>
          <w:p w14:paraId="42B13B71" w14:textId="77777777" w:rsidR="00925913" w:rsidRDefault="00477365">
            <w:pPr>
              <w:spacing w:after="0" w:line="259" w:lineRule="auto"/>
              <w:ind w:left="0" w:right="55" w:firstLine="0"/>
              <w:jc w:val="right"/>
            </w:pPr>
            <w:r>
              <w:t xml:space="preserve">-99,069 </w:t>
            </w:r>
          </w:p>
        </w:tc>
        <w:tc>
          <w:tcPr>
            <w:tcW w:w="0" w:type="auto"/>
            <w:vMerge/>
            <w:tcBorders>
              <w:top w:val="nil"/>
              <w:left w:val="single" w:sz="4" w:space="0" w:color="000000"/>
              <w:bottom w:val="nil"/>
              <w:right w:val="single" w:sz="4" w:space="0" w:color="000000"/>
            </w:tcBorders>
          </w:tcPr>
          <w:p w14:paraId="24422C6E"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9AF2B4A" w14:textId="77777777" w:rsidR="00925913" w:rsidRDefault="00925913">
            <w:pPr>
              <w:spacing w:after="160" w:line="259" w:lineRule="auto"/>
              <w:ind w:left="0" w:right="0" w:firstLine="0"/>
              <w:jc w:val="left"/>
            </w:pPr>
          </w:p>
        </w:tc>
        <w:tc>
          <w:tcPr>
            <w:tcW w:w="1417" w:type="dxa"/>
            <w:tcBorders>
              <w:top w:val="single" w:sz="6" w:space="0" w:color="000000"/>
              <w:left w:val="single" w:sz="4" w:space="0" w:color="000000"/>
              <w:bottom w:val="single" w:sz="6" w:space="0" w:color="000000"/>
              <w:right w:val="single" w:sz="4" w:space="0" w:color="000000"/>
            </w:tcBorders>
          </w:tcPr>
          <w:p w14:paraId="701C799E" w14:textId="77777777" w:rsidR="00925913" w:rsidRDefault="00477365">
            <w:pPr>
              <w:spacing w:after="0" w:line="259" w:lineRule="auto"/>
              <w:ind w:left="0" w:right="55" w:firstLine="0"/>
              <w:jc w:val="right"/>
            </w:pPr>
            <w:r>
              <w:t>-</w:t>
            </w:r>
            <w:r>
              <w:t xml:space="preserve">143,407 </w:t>
            </w:r>
          </w:p>
        </w:tc>
      </w:tr>
      <w:tr w:rsidR="00925913" w14:paraId="4F9E3191" w14:textId="77777777">
        <w:trPr>
          <w:trHeight w:val="471"/>
        </w:trPr>
        <w:tc>
          <w:tcPr>
            <w:tcW w:w="1417" w:type="dxa"/>
            <w:tcBorders>
              <w:top w:val="single" w:sz="6" w:space="0" w:color="000000"/>
              <w:left w:val="single" w:sz="4" w:space="0" w:color="000000"/>
              <w:bottom w:val="nil"/>
              <w:right w:val="single" w:sz="4" w:space="0" w:color="000000"/>
            </w:tcBorders>
          </w:tcPr>
          <w:p w14:paraId="373FF475" w14:textId="77777777" w:rsidR="00925913" w:rsidRDefault="00477365">
            <w:pPr>
              <w:spacing w:after="0" w:line="259" w:lineRule="auto"/>
              <w:ind w:left="0" w:right="1" w:firstLine="0"/>
              <w:jc w:val="right"/>
            </w:pPr>
            <w:r>
              <w:t xml:space="preserve"> </w:t>
            </w:r>
          </w:p>
          <w:p w14:paraId="2B920645" w14:textId="77777777" w:rsidR="00925913" w:rsidRDefault="00477365">
            <w:pPr>
              <w:spacing w:after="0" w:line="259" w:lineRule="auto"/>
              <w:ind w:left="0" w:right="55" w:firstLine="0"/>
              <w:jc w:val="right"/>
            </w:pPr>
            <w:r>
              <w:t xml:space="preserve">-28,260 </w:t>
            </w:r>
          </w:p>
        </w:tc>
        <w:tc>
          <w:tcPr>
            <w:tcW w:w="0" w:type="auto"/>
            <w:vMerge/>
            <w:tcBorders>
              <w:top w:val="nil"/>
              <w:left w:val="single" w:sz="4" w:space="0" w:color="000000"/>
              <w:bottom w:val="nil"/>
              <w:right w:val="single" w:sz="4" w:space="0" w:color="000000"/>
            </w:tcBorders>
          </w:tcPr>
          <w:p w14:paraId="1C074FC6"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F8C1613" w14:textId="77777777" w:rsidR="00925913" w:rsidRDefault="00925913">
            <w:pPr>
              <w:spacing w:after="160" w:line="259" w:lineRule="auto"/>
              <w:ind w:left="0" w:right="0" w:firstLine="0"/>
              <w:jc w:val="left"/>
            </w:pPr>
          </w:p>
        </w:tc>
        <w:tc>
          <w:tcPr>
            <w:tcW w:w="1417" w:type="dxa"/>
            <w:tcBorders>
              <w:top w:val="single" w:sz="6" w:space="0" w:color="000000"/>
              <w:left w:val="single" w:sz="4" w:space="0" w:color="000000"/>
              <w:bottom w:val="nil"/>
              <w:right w:val="single" w:sz="4" w:space="0" w:color="000000"/>
            </w:tcBorders>
          </w:tcPr>
          <w:p w14:paraId="1C37CB1E" w14:textId="77777777" w:rsidR="00925913" w:rsidRDefault="00477365">
            <w:pPr>
              <w:spacing w:after="0" w:line="259" w:lineRule="auto"/>
              <w:ind w:left="0" w:right="0" w:firstLine="0"/>
              <w:jc w:val="right"/>
            </w:pPr>
            <w:r>
              <w:t xml:space="preserve"> </w:t>
            </w:r>
          </w:p>
          <w:p w14:paraId="23780D2D" w14:textId="77777777" w:rsidR="00925913" w:rsidRDefault="00477365">
            <w:pPr>
              <w:spacing w:after="0" w:line="259" w:lineRule="auto"/>
              <w:ind w:left="0" w:right="55" w:firstLine="0"/>
              <w:jc w:val="right"/>
            </w:pPr>
            <w:r>
              <w:t xml:space="preserve">-24,985 </w:t>
            </w:r>
          </w:p>
        </w:tc>
      </w:tr>
      <w:tr w:rsidR="00925913" w14:paraId="600F6C17" w14:textId="77777777">
        <w:trPr>
          <w:trHeight w:val="230"/>
        </w:trPr>
        <w:tc>
          <w:tcPr>
            <w:tcW w:w="1417" w:type="dxa"/>
            <w:tcBorders>
              <w:top w:val="nil"/>
              <w:left w:val="single" w:sz="4" w:space="0" w:color="000000"/>
              <w:bottom w:val="nil"/>
              <w:right w:val="single" w:sz="4" w:space="0" w:color="000000"/>
            </w:tcBorders>
          </w:tcPr>
          <w:p w14:paraId="02E066B0" w14:textId="77777777" w:rsidR="00925913" w:rsidRDefault="00477365">
            <w:pPr>
              <w:spacing w:after="0" w:line="259" w:lineRule="auto"/>
              <w:ind w:left="0" w:right="55" w:firstLine="0"/>
              <w:jc w:val="right"/>
            </w:pPr>
            <w:r>
              <w:t xml:space="preserve">-167,225 </w:t>
            </w:r>
          </w:p>
        </w:tc>
        <w:tc>
          <w:tcPr>
            <w:tcW w:w="6125" w:type="dxa"/>
            <w:tcBorders>
              <w:top w:val="nil"/>
              <w:left w:val="single" w:sz="4" w:space="0" w:color="000000"/>
              <w:bottom w:val="nil"/>
              <w:right w:val="single" w:sz="4" w:space="0" w:color="000000"/>
            </w:tcBorders>
          </w:tcPr>
          <w:p w14:paraId="75D02DB3" w14:textId="77777777" w:rsidR="00925913" w:rsidRDefault="00477365">
            <w:pPr>
              <w:spacing w:after="0" w:line="259" w:lineRule="auto"/>
              <w:ind w:left="2" w:right="0" w:firstLine="0"/>
              <w:jc w:val="left"/>
            </w:pPr>
            <w:r>
              <w:t xml:space="preserve">Long Term Borrowing </w:t>
            </w:r>
          </w:p>
        </w:tc>
        <w:tc>
          <w:tcPr>
            <w:tcW w:w="851" w:type="dxa"/>
            <w:tcBorders>
              <w:top w:val="nil"/>
              <w:left w:val="single" w:sz="4" w:space="0" w:color="000000"/>
              <w:bottom w:val="nil"/>
              <w:right w:val="single" w:sz="4" w:space="0" w:color="000000"/>
            </w:tcBorders>
          </w:tcPr>
          <w:p w14:paraId="4E761BF9"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241BF840" w14:textId="77777777" w:rsidR="00925913" w:rsidRDefault="00477365">
            <w:pPr>
              <w:spacing w:after="0" w:line="259" w:lineRule="auto"/>
              <w:ind w:left="0" w:right="55" w:firstLine="0"/>
              <w:jc w:val="right"/>
            </w:pPr>
            <w:r>
              <w:t xml:space="preserve">-133,714 </w:t>
            </w:r>
          </w:p>
        </w:tc>
      </w:tr>
      <w:tr w:rsidR="00925913" w14:paraId="46759E81" w14:textId="77777777">
        <w:trPr>
          <w:trHeight w:val="230"/>
        </w:trPr>
        <w:tc>
          <w:tcPr>
            <w:tcW w:w="1417" w:type="dxa"/>
            <w:tcBorders>
              <w:top w:val="nil"/>
              <w:left w:val="single" w:sz="4" w:space="0" w:color="000000"/>
              <w:bottom w:val="nil"/>
              <w:right w:val="single" w:sz="4" w:space="0" w:color="000000"/>
            </w:tcBorders>
          </w:tcPr>
          <w:p w14:paraId="4AB29B13" w14:textId="77777777" w:rsidR="00925913" w:rsidRDefault="00477365">
            <w:pPr>
              <w:spacing w:after="0" w:line="259" w:lineRule="auto"/>
              <w:ind w:left="0" w:right="55" w:firstLine="0"/>
              <w:jc w:val="right"/>
            </w:pPr>
            <w:r>
              <w:t xml:space="preserve">-7,415 </w:t>
            </w:r>
          </w:p>
        </w:tc>
        <w:tc>
          <w:tcPr>
            <w:tcW w:w="6125" w:type="dxa"/>
            <w:tcBorders>
              <w:top w:val="nil"/>
              <w:left w:val="single" w:sz="4" w:space="0" w:color="000000"/>
              <w:bottom w:val="nil"/>
              <w:right w:val="single" w:sz="4" w:space="0" w:color="000000"/>
            </w:tcBorders>
          </w:tcPr>
          <w:p w14:paraId="40F4173F" w14:textId="77777777" w:rsidR="00925913" w:rsidRDefault="00477365">
            <w:pPr>
              <w:spacing w:after="0" w:line="259" w:lineRule="auto"/>
              <w:ind w:left="2" w:right="0" w:firstLine="0"/>
              <w:jc w:val="left"/>
            </w:pPr>
            <w:r>
              <w:t xml:space="preserve">Deferred Liabilities </w:t>
            </w:r>
          </w:p>
        </w:tc>
        <w:tc>
          <w:tcPr>
            <w:tcW w:w="851" w:type="dxa"/>
            <w:tcBorders>
              <w:top w:val="nil"/>
              <w:left w:val="single" w:sz="4" w:space="0" w:color="000000"/>
              <w:bottom w:val="nil"/>
              <w:right w:val="single" w:sz="4" w:space="0" w:color="000000"/>
            </w:tcBorders>
          </w:tcPr>
          <w:p w14:paraId="6F2CA294"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1E65E7AD" w14:textId="77777777" w:rsidR="00925913" w:rsidRDefault="00477365">
            <w:pPr>
              <w:spacing w:after="0" w:line="259" w:lineRule="auto"/>
              <w:ind w:left="0" w:right="55" w:firstLine="0"/>
              <w:jc w:val="right"/>
            </w:pPr>
            <w:r>
              <w:t xml:space="preserve">-6,481 </w:t>
            </w:r>
          </w:p>
        </w:tc>
      </w:tr>
      <w:tr w:rsidR="00925913" w14:paraId="3872BE64" w14:textId="77777777">
        <w:trPr>
          <w:trHeight w:val="232"/>
        </w:trPr>
        <w:tc>
          <w:tcPr>
            <w:tcW w:w="1417" w:type="dxa"/>
            <w:tcBorders>
              <w:top w:val="nil"/>
              <w:left w:val="single" w:sz="4" w:space="0" w:color="000000"/>
              <w:bottom w:val="single" w:sz="4" w:space="0" w:color="000000"/>
              <w:right w:val="single" w:sz="4" w:space="0" w:color="000000"/>
            </w:tcBorders>
          </w:tcPr>
          <w:p w14:paraId="294E9FB8" w14:textId="77777777" w:rsidR="00925913" w:rsidRDefault="00477365">
            <w:pPr>
              <w:spacing w:after="0" w:line="259" w:lineRule="auto"/>
              <w:ind w:left="0" w:right="55" w:firstLine="0"/>
              <w:jc w:val="right"/>
            </w:pPr>
            <w:r>
              <w:t xml:space="preserve">-459,601 </w:t>
            </w:r>
          </w:p>
        </w:tc>
        <w:tc>
          <w:tcPr>
            <w:tcW w:w="6125" w:type="dxa"/>
            <w:vMerge w:val="restart"/>
            <w:tcBorders>
              <w:top w:val="nil"/>
              <w:left w:val="single" w:sz="4" w:space="0" w:color="000000"/>
              <w:bottom w:val="single" w:sz="4" w:space="0" w:color="000000"/>
              <w:right w:val="single" w:sz="4" w:space="0" w:color="000000"/>
            </w:tcBorders>
          </w:tcPr>
          <w:p w14:paraId="48521C0D" w14:textId="77777777" w:rsidR="00925913" w:rsidRDefault="00477365">
            <w:pPr>
              <w:spacing w:after="0" w:line="259" w:lineRule="auto"/>
              <w:ind w:left="2" w:right="0" w:firstLine="0"/>
              <w:jc w:val="left"/>
            </w:pPr>
            <w:r>
              <w:t xml:space="preserve">Pensions Liability </w:t>
            </w:r>
          </w:p>
          <w:p w14:paraId="110B0022" w14:textId="77777777" w:rsidR="00925913" w:rsidRDefault="00477365">
            <w:pPr>
              <w:spacing w:after="0" w:line="259" w:lineRule="auto"/>
              <w:ind w:left="2" w:right="0" w:firstLine="0"/>
              <w:jc w:val="left"/>
            </w:pPr>
            <w:r>
              <w:rPr>
                <w:b/>
              </w:rPr>
              <w:lastRenderedPageBreak/>
              <w:t xml:space="preserve">Long Term Liabilities </w:t>
            </w:r>
          </w:p>
          <w:p w14:paraId="6E10D0EC" w14:textId="77777777" w:rsidR="00925913" w:rsidRDefault="00477365">
            <w:pPr>
              <w:spacing w:after="0" w:line="259" w:lineRule="auto"/>
              <w:ind w:left="2" w:right="0" w:firstLine="0"/>
              <w:jc w:val="left"/>
            </w:pPr>
            <w:r>
              <w:rPr>
                <w:b/>
              </w:rPr>
              <w:t xml:space="preserve"> </w:t>
            </w:r>
          </w:p>
        </w:tc>
        <w:tc>
          <w:tcPr>
            <w:tcW w:w="851" w:type="dxa"/>
            <w:vMerge w:val="restart"/>
            <w:tcBorders>
              <w:top w:val="nil"/>
              <w:left w:val="single" w:sz="4" w:space="0" w:color="000000"/>
              <w:bottom w:val="single" w:sz="4" w:space="0" w:color="000000"/>
              <w:right w:val="single" w:sz="4" w:space="0" w:color="000000"/>
            </w:tcBorders>
          </w:tcPr>
          <w:p w14:paraId="162BCCE5" w14:textId="77777777" w:rsidR="00925913" w:rsidRDefault="00477365">
            <w:pPr>
              <w:spacing w:after="0" w:line="259" w:lineRule="auto"/>
              <w:ind w:left="0" w:right="1" w:firstLine="0"/>
              <w:jc w:val="center"/>
            </w:pPr>
            <w:r>
              <w:lastRenderedPageBreak/>
              <w:t xml:space="preserve"> </w:t>
            </w:r>
          </w:p>
          <w:p w14:paraId="29603B0B" w14:textId="77777777" w:rsidR="00925913" w:rsidRDefault="00477365">
            <w:pPr>
              <w:spacing w:after="0" w:line="259" w:lineRule="auto"/>
              <w:ind w:left="0" w:right="1" w:firstLine="0"/>
              <w:jc w:val="center"/>
            </w:pPr>
            <w:r>
              <w:lastRenderedPageBreak/>
              <w:t xml:space="preserve"> </w:t>
            </w:r>
          </w:p>
          <w:p w14:paraId="6BC5E445" w14:textId="77777777" w:rsidR="00925913" w:rsidRDefault="00477365">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21D30BA7" w14:textId="77777777" w:rsidR="00925913" w:rsidRDefault="00477365">
            <w:pPr>
              <w:spacing w:after="0" w:line="259" w:lineRule="auto"/>
              <w:ind w:left="0" w:right="55" w:firstLine="0"/>
              <w:jc w:val="right"/>
            </w:pPr>
            <w:r>
              <w:lastRenderedPageBreak/>
              <w:t xml:space="preserve">-426,862 </w:t>
            </w:r>
          </w:p>
        </w:tc>
      </w:tr>
      <w:tr w:rsidR="00925913" w14:paraId="67A4D3B5"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4FEC910" w14:textId="77777777" w:rsidR="00925913" w:rsidRDefault="00477365">
            <w:pPr>
              <w:spacing w:after="0" w:line="259" w:lineRule="auto"/>
              <w:ind w:left="0" w:right="55" w:firstLine="0"/>
              <w:jc w:val="right"/>
            </w:pPr>
            <w:r>
              <w:lastRenderedPageBreak/>
              <w:t xml:space="preserve">-662,501 </w:t>
            </w:r>
          </w:p>
        </w:tc>
        <w:tc>
          <w:tcPr>
            <w:tcW w:w="0" w:type="auto"/>
            <w:vMerge/>
            <w:tcBorders>
              <w:top w:val="nil"/>
              <w:left w:val="single" w:sz="4" w:space="0" w:color="000000"/>
              <w:bottom w:val="nil"/>
              <w:right w:val="single" w:sz="4" w:space="0" w:color="000000"/>
            </w:tcBorders>
          </w:tcPr>
          <w:p w14:paraId="5D743045"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D6CAF84"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D963CBC" w14:textId="77777777" w:rsidR="00925913" w:rsidRDefault="00477365">
            <w:pPr>
              <w:spacing w:after="0" w:line="259" w:lineRule="auto"/>
              <w:ind w:left="0" w:right="55" w:firstLine="0"/>
              <w:jc w:val="right"/>
            </w:pPr>
            <w:r>
              <w:t xml:space="preserve">-592,042 </w:t>
            </w:r>
          </w:p>
        </w:tc>
      </w:tr>
      <w:tr w:rsidR="00925913" w14:paraId="0271B072"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395AB7AC"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6845110E"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CAC428B"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7819D06" w14:textId="77777777" w:rsidR="00925913" w:rsidRDefault="00477365">
            <w:pPr>
              <w:spacing w:after="0" w:line="259" w:lineRule="auto"/>
              <w:ind w:left="0" w:right="0" w:firstLine="0"/>
              <w:jc w:val="right"/>
            </w:pPr>
            <w:r>
              <w:t xml:space="preserve"> </w:t>
            </w:r>
          </w:p>
        </w:tc>
      </w:tr>
      <w:tr w:rsidR="00925913" w14:paraId="1223FDE8" w14:textId="77777777">
        <w:trPr>
          <w:trHeight w:val="238"/>
        </w:trPr>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5E8AC0E8" w14:textId="77777777" w:rsidR="00925913" w:rsidRDefault="00477365">
            <w:pPr>
              <w:spacing w:after="0" w:line="259" w:lineRule="auto"/>
              <w:ind w:left="0" w:right="55" w:firstLine="0"/>
              <w:jc w:val="right"/>
            </w:pPr>
            <w:r>
              <w:rPr>
                <w:b/>
              </w:rPr>
              <w:t xml:space="preserve">-70,503 </w:t>
            </w:r>
          </w:p>
        </w:tc>
        <w:tc>
          <w:tcPr>
            <w:tcW w:w="6125" w:type="dxa"/>
            <w:tcBorders>
              <w:top w:val="single" w:sz="4" w:space="0" w:color="000000"/>
              <w:left w:val="single" w:sz="4" w:space="0" w:color="000000"/>
              <w:bottom w:val="single" w:sz="4" w:space="0" w:color="000000"/>
              <w:right w:val="single" w:sz="4" w:space="0" w:color="000000"/>
            </w:tcBorders>
            <w:shd w:val="clear" w:color="auto" w:fill="CCFFFF"/>
          </w:tcPr>
          <w:p w14:paraId="0C1766AB" w14:textId="77777777" w:rsidR="00925913" w:rsidRDefault="00477365">
            <w:pPr>
              <w:spacing w:after="0" w:line="259" w:lineRule="auto"/>
              <w:ind w:left="2" w:right="0" w:firstLine="0"/>
              <w:jc w:val="left"/>
            </w:pPr>
            <w:r>
              <w:rPr>
                <w:b/>
              </w:rPr>
              <w:t xml:space="preserve">Net Assets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78CA6531" w14:textId="77777777" w:rsidR="00925913" w:rsidRDefault="00477365">
            <w:pPr>
              <w:spacing w:after="0" w:line="259" w:lineRule="auto"/>
              <w:ind w:left="0" w:right="1" w:firstLine="0"/>
              <w:jc w:val="center"/>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0798F60D" w14:textId="77777777" w:rsidR="00925913" w:rsidRDefault="00477365">
            <w:pPr>
              <w:spacing w:after="0" w:line="259" w:lineRule="auto"/>
              <w:ind w:left="0" w:right="55" w:firstLine="0"/>
              <w:jc w:val="right"/>
            </w:pPr>
            <w:r>
              <w:rPr>
                <w:b/>
              </w:rPr>
              <w:t xml:space="preserve">11,837 </w:t>
            </w:r>
          </w:p>
        </w:tc>
      </w:tr>
    </w:tbl>
    <w:p w14:paraId="09D07511" w14:textId="77777777" w:rsidR="00925913" w:rsidRDefault="00477365">
      <w:pPr>
        <w:spacing w:after="0" w:line="259" w:lineRule="auto"/>
        <w:ind w:left="0" w:right="0" w:firstLine="0"/>
        <w:jc w:val="left"/>
      </w:pPr>
      <w:r>
        <w:t xml:space="preserve"> </w:t>
      </w:r>
    </w:p>
    <w:p w14:paraId="1D27C11B" w14:textId="77777777" w:rsidR="00925913" w:rsidRDefault="00477365">
      <w:pPr>
        <w:spacing w:after="0" w:line="259" w:lineRule="auto"/>
        <w:ind w:left="0" w:right="0" w:firstLine="0"/>
        <w:jc w:val="left"/>
      </w:pPr>
      <w:r>
        <w:t xml:space="preserve"> </w:t>
      </w:r>
    </w:p>
    <w:p w14:paraId="1927D791" w14:textId="77777777" w:rsidR="00925913" w:rsidRDefault="00477365">
      <w:pPr>
        <w:spacing w:after="0" w:line="259" w:lineRule="auto"/>
        <w:ind w:left="0" w:right="0" w:firstLine="0"/>
        <w:jc w:val="left"/>
      </w:pPr>
      <w:r>
        <w:t xml:space="preserve"> </w:t>
      </w:r>
    </w:p>
    <w:tbl>
      <w:tblPr>
        <w:tblStyle w:val="TableGrid"/>
        <w:tblW w:w="9822" w:type="dxa"/>
        <w:tblInd w:w="-107" w:type="dxa"/>
        <w:tblCellMar>
          <w:top w:w="3" w:type="dxa"/>
          <w:left w:w="109" w:type="dxa"/>
          <w:bottom w:w="0" w:type="dxa"/>
          <w:right w:w="51" w:type="dxa"/>
        </w:tblCellMar>
        <w:tblLook w:val="04A0" w:firstRow="1" w:lastRow="0" w:firstColumn="1" w:lastColumn="0" w:noHBand="0" w:noVBand="1"/>
      </w:tblPr>
      <w:tblGrid>
        <w:gridCol w:w="1417"/>
        <w:gridCol w:w="6125"/>
        <w:gridCol w:w="863"/>
        <w:gridCol w:w="1417"/>
      </w:tblGrid>
      <w:tr w:rsidR="00925913" w14:paraId="5E7C097B" w14:textId="77777777">
        <w:trPr>
          <w:trHeight w:val="467"/>
        </w:trPr>
        <w:tc>
          <w:tcPr>
            <w:tcW w:w="1417" w:type="dxa"/>
            <w:tcBorders>
              <w:top w:val="single" w:sz="4" w:space="0" w:color="000000"/>
              <w:left w:val="single" w:sz="4" w:space="0" w:color="000000"/>
              <w:bottom w:val="nil"/>
              <w:right w:val="single" w:sz="4" w:space="0" w:color="000000"/>
            </w:tcBorders>
            <w:shd w:val="clear" w:color="auto" w:fill="FFCC99"/>
          </w:tcPr>
          <w:p w14:paraId="28859657"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125" w:type="dxa"/>
            <w:tcBorders>
              <w:top w:val="single" w:sz="4" w:space="0" w:color="000000"/>
              <w:left w:val="single" w:sz="4" w:space="0" w:color="000000"/>
              <w:bottom w:val="nil"/>
              <w:right w:val="single" w:sz="4" w:space="0" w:color="000000"/>
            </w:tcBorders>
            <w:shd w:val="clear" w:color="auto" w:fill="FFCC99"/>
          </w:tcPr>
          <w:p w14:paraId="27E55815" w14:textId="77777777" w:rsidR="00925913" w:rsidRDefault="00477365">
            <w:pPr>
              <w:spacing w:after="0" w:line="259" w:lineRule="auto"/>
              <w:ind w:left="0" w:right="0" w:firstLine="0"/>
              <w:jc w:val="left"/>
            </w:pPr>
            <w:r>
              <w:rPr>
                <w:u w:val="single" w:color="000000"/>
              </w:rPr>
              <w:t>Balance Sheet (Continued)</w:t>
            </w:r>
            <w:r>
              <w:t xml:space="preserve"> </w:t>
            </w:r>
          </w:p>
        </w:tc>
        <w:tc>
          <w:tcPr>
            <w:tcW w:w="863" w:type="dxa"/>
            <w:tcBorders>
              <w:top w:val="single" w:sz="4" w:space="0" w:color="000000"/>
              <w:left w:val="single" w:sz="4" w:space="0" w:color="000000"/>
              <w:bottom w:val="nil"/>
              <w:right w:val="single" w:sz="4" w:space="0" w:color="000000"/>
            </w:tcBorders>
            <w:shd w:val="clear" w:color="auto" w:fill="FFCC99"/>
          </w:tcPr>
          <w:p w14:paraId="2470D441" w14:textId="77777777" w:rsidR="00925913" w:rsidRDefault="00477365">
            <w:pPr>
              <w:spacing w:after="0" w:line="259" w:lineRule="auto"/>
              <w:ind w:left="0" w:right="58"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178B850D"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58CB0864"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578491A4" w14:textId="77777777" w:rsidR="00925913" w:rsidRDefault="00477365">
            <w:pPr>
              <w:spacing w:after="0" w:line="259" w:lineRule="auto"/>
              <w:ind w:left="0" w:right="57" w:firstLine="0"/>
              <w:jc w:val="center"/>
            </w:pPr>
            <w:r>
              <w:t xml:space="preserve">£000s </w:t>
            </w:r>
          </w:p>
        </w:tc>
        <w:tc>
          <w:tcPr>
            <w:tcW w:w="6125" w:type="dxa"/>
            <w:tcBorders>
              <w:top w:val="nil"/>
              <w:left w:val="single" w:sz="4" w:space="0" w:color="000000"/>
              <w:bottom w:val="single" w:sz="4" w:space="0" w:color="000000"/>
              <w:right w:val="single" w:sz="4" w:space="0" w:color="000000"/>
            </w:tcBorders>
            <w:shd w:val="clear" w:color="auto" w:fill="FFCC99"/>
          </w:tcPr>
          <w:p w14:paraId="13D4383E" w14:textId="77777777" w:rsidR="00925913" w:rsidRDefault="00477365">
            <w:pPr>
              <w:spacing w:after="0" w:line="259" w:lineRule="auto"/>
              <w:ind w:left="0" w:right="0" w:firstLine="0"/>
              <w:jc w:val="left"/>
            </w:pPr>
            <w:r>
              <w:t xml:space="preserve"> </w:t>
            </w:r>
          </w:p>
        </w:tc>
        <w:tc>
          <w:tcPr>
            <w:tcW w:w="863" w:type="dxa"/>
            <w:tcBorders>
              <w:top w:val="nil"/>
              <w:left w:val="single" w:sz="4" w:space="0" w:color="000000"/>
              <w:bottom w:val="single" w:sz="4" w:space="0" w:color="000000"/>
              <w:right w:val="single" w:sz="4" w:space="0" w:color="000000"/>
            </w:tcBorders>
            <w:shd w:val="clear" w:color="auto" w:fill="FFCC99"/>
          </w:tcPr>
          <w:p w14:paraId="4F7E5912"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3D2BEA5F" w14:textId="77777777" w:rsidR="00925913" w:rsidRDefault="00477365">
            <w:pPr>
              <w:spacing w:after="0" w:line="259" w:lineRule="auto"/>
              <w:ind w:left="0" w:right="56" w:firstLine="0"/>
              <w:jc w:val="center"/>
            </w:pPr>
            <w:r>
              <w:t xml:space="preserve">£000s </w:t>
            </w:r>
          </w:p>
        </w:tc>
      </w:tr>
      <w:tr w:rsidR="00925913" w14:paraId="1EEE1605" w14:textId="77777777">
        <w:trPr>
          <w:trHeight w:val="930"/>
        </w:trPr>
        <w:tc>
          <w:tcPr>
            <w:tcW w:w="1417" w:type="dxa"/>
            <w:tcBorders>
              <w:top w:val="single" w:sz="4" w:space="0" w:color="000000"/>
              <w:left w:val="single" w:sz="4" w:space="0" w:color="000000"/>
              <w:bottom w:val="nil"/>
              <w:right w:val="single" w:sz="4" w:space="0" w:color="000000"/>
            </w:tcBorders>
          </w:tcPr>
          <w:p w14:paraId="000DC1EB" w14:textId="77777777" w:rsidR="00925913" w:rsidRDefault="00477365">
            <w:pPr>
              <w:spacing w:after="0" w:line="259" w:lineRule="auto"/>
              <w:ind w:left="0" w:right="1" w:firstLine="0"/>
              <w:jc w:val="right"/>
            </w:pPr>
            <w:r>
              <w:t xml:space="preserve"> </w:t>
            </w:r>
          </w:p>
          <w:p w14:paraId="2AD502D4" w14:textId="77777777" w:rsidR="00925913" w:rsidRDefault="00477365">
            <w:pPr>
              <w:spacing w:after="0" w:line="259" w:lineRule="auto"/>
              <w:ind w:left="0" w:right="1" w:firstLine="0"/>
              <w:jc w:val="right"/>
            </w:pPr>
            <w:r>
              <w:t xml:space="preserve"> </w:t>
            </w:r>
          </w:p>
          <w:p w14:paraId="48DA4A2B" w14:textId="77777777" w:rsidR="00925913" w:rsidRDefault="00477365">
            <w:pPr>
              <w:spacing w:after="0" w:line="259" w:lineRule="auto"/>
              <w:ind w:left="0" w:right="1" w:firstLine="0"/>
              <w:jc w:val="right"/>
            </w:pPr>
            <w:r>
              <w:t xml:space="preserve"> </w:t>
            </w:r>
          </w:p>
          <w:p w14:paraId="795C4236" w14:textId="77777777" w:rsidR="00925913" w:rsidRDefault="00477365">
            <w:pPr>
              <w:spacing w:after="0" w:line="259" w:lineRule="auto"/>
              <w:ind w:left="0" w:right="1" w:firstLine="0"/>
              <w:jc w:val="right"/>
            </w:pPr>
            <w:r>
              <w:t xml:space="preserve"> </w:t>
            </w:r>
          </w:p>
        </w:tc>
        <w:tc>
          <w:tcPr>
            <w:tcW w:w="6125" w:type="dxa"/>
            <w:tcBorders>
              <w:top w:val="single" w:sz="4" w:space="0" w:color="000000"/>
              <w:left w:val="single" w:sz="4" w:space="0" w:color="000000"/>
              <w:bottom w:val="nil"/>
              <w:right w:val="single" w:sz="4" w:space="0" w:color="000000"/>
            </w:tcBorders>
          </w:tcPr>
          <w:p w14:paraId="636515B7" w14:textId="77777777" w:rsidR="00925913" w:rsidRDefault="00477365">
            <w:pPr>
              <w:spacing w:after="0" w:line="259" w:lineRule="auto"/>
              <w:ind w:left="0" w:right="0" w:firstLine="0"/>
              <w:jc w:val="left"/>
            </w:pPr>
            <w:r>
              <w:rPr>
                <w:b/>
              </w:rPr>
              <w:t xml:space="preserve"> </w:t>
            </w:r>
          </w:p>
          <w:p w14:paraId="37FEF050" w14:textId="77777777" w:rsidR="00925913" w:rsidRDefault="00477365">
            <w:pPr>
              <w:spacing w:after="0" w:line="259" w:lineRule="auto"/>
              <w:ind w:left="0" w:right="0" w:firstLine="0"/>
              <w:jc w:val="left"/>
            </w:pPr>
            <w:r>
              <w:rPr>
                <w:b/>
                <w:u w:val="single" w:color="000000"/>
              </w:rPr>
              <w:t>Reserves</w:t>
            </w:r>
            <w:r>
              <w:rPr>
                <w:b/>
              </w:rPr>
              <w:t xml:space="preserve"> </w:t>
            </w:r>
          </w:p>
          <w:p w14:paraId="4A55F6F1" w14:textId="77777777" w:rsidR="00925913" w:rsidRDefault="00477365">
            <w:pPr>
              <w:spacing w:after="0" w:line="259" w:lineRule="auto"/>
              <w:ind w:left="0" w:right="0" w:firstLine="0"/>
              <w:jc w:val="left"/>
            </w:pPr>
            <w:r>
              <w:t xml:space="preserve"> </w:t>
            </w:r>
          </w:p>
          <w:p w14:paraId="5EEF5922" w14:textId="77777777" w:rsidR="00925913" w:rsidRDefault="00477365">
            <w:pPr>
              <w:spacing w:after="0" w:line="259" w:lineRule="auto"/>
              <w:ind w:left="0" w:right="0" w:firstLine="0"/>
              <w:jc w:val="left"/>
            </w:pPr>
            <w:r>
              <w:rPr>
                <w:u w:val="single" w:color="000000"/>
              </w:rPr>
              <w:t>Usable Reserves</w:t>
            </w:r>
            <w:r>
              <w:t xml:space="preserve"> </w:t>
            </w:r>
          </w:p>
        </w:tc>
        <w:tc>
          <w:tcPr>
            <w:tcW w:w="863" w:type="dxa"/>
            <w:tcBorders>
              <w:top w:val="single" w:sz="4" w:space="0" w:color="000000"/>
              <w:left w:val="single" w:sz="4" w:space="0" w:color="000000"/>
              <w:bottom w:val="nil"/>
              <w:right w:val="single" w:sz="4" w:space="0" w:color="000000"/>
            </w:tcBorders>
          </w:tcPr>
          <w:p w14:paraId="1F3B6889" w14:textId="77777777" w:rsidR="00925913" w:rsidRDefault="00477365">
            <w:pPr>
              <w:spacing w:after="0" w:line="259" w:lineRule="auto"/>
              <w:ind w:left="0" w:right="3" w:firstLine="0"/>
              <w:jc w:val="center"/>
            </w:pPr>
            <w:r>
              <w:t xml:space="preserve"> </w:t>
            </w:r>
          </w:p>
          <w:p w14:paraId="45261AEC" w14:textId="77777777" w:rsidR="00925913" w:rsidRDefault="00477365">
            <w:pPr>
              <w:spacing w:after="0" w:line="259" w:lineRule="auto"/>
              <w:ind w:left="0" w:right="3" w:firstLine="0"/>
              <w:jc w:val="center"/>
            </w:pPr>
            <w:r>
              <w:t xml:space="preserve"> </w:t>
            </w:r>
          </w:p>
          <w:p w14:paraId="61E3B0B1" w14:textId="77777777" w:rsidR="00925913" w:rsidRDefault="00477365">
            <w:pPr>
              <w:spacing w:after="0" w:line="259" w:lineRule="auto"/>
              <w:ind w:left="0" w:right="3" w:firstLine="0"/>
              <w:jc w:val="center"/>
            </w:pPr>
            <w:r>
              <w:t xml:space="preserve"> </w:t>
            </w:r>
          </w:p>
          <w:p w14:paraId="76FE51C9" w14:textId="77777777" w:rsidR="00925913" w:rsidRDefault="00477365">
            <w:pPr>
              <w:spacing w:after="0" w:line="259" w:lineRule="auto"/>
              <w:ind w:left="0" w:right="3" w:firstLine="0"/>
              <w:jc w:val="center"/>
            </w:pPr>
            <w:r>
              <w:t xml:space="preserve"> </w:t>
            </w:r>
          </w:p>
        </w:tc>
        <w:tc>
          <w:tcPr>
            <w:tcW w:w="1417" w:type="dxa"/>
            <w:tcBorders>
              <w:top w:val="single" w:sz="4" w:space="0" w:color="000000"/>
              <w:left w:val="single" w:sz="4" w:space="0" w:color="000000"/>
              <w:bottom w:val="nil"/>
              <w:right w:val="single" w:sz="4" w:space="0" w:color="000000"/>
            </w:tcBorders>
          </w:tcPr>
          <w:p w14:paraId="159483E8" w14:textId="77777777" w:rsidR="00925913" w:rsidRDefault="00477365">
            <w:pPr>
              <w:spacing w:after="0" w:line="259" w:lineRule="auto"/>
              <w:ind w:left="0" w:right="0" w:firstLine="0"/>
              <w:jc w:val="right"/>
            </w:pPr>
            <w:r>
              <w:t xml:space="preserve"> </w:t>
            </w:r>
          </w:p>
          <w:p w14:paraId="7D9526BB" w14:textId="77777777" w:rsidR="00925913" w:rsidRDefault="00477365">
            <w:pPr>
              <w:spacing w:after="0" w:line="259" w:lineRule="auto"/>
              <w:ind w:left="0" w:right="0" w:firstLine="0"/>
              <w:jc w:val="right"/>
            </w:pPr>
            <w:r>
              <w:t xml:space="preserve"> </w:t>
            </w:r>
          </w:p>
          <w:p w14:paraId="5DFBD0C3" w14:textId="77777777" w:rsidR="00925913" w:rsidRDefault="00477365">
            <w:pPr>
              <w:spacing w:after="0" w:line="259" w:lineRule="auto"/>
              <w:ind w:left="0" w:right="0" w:firstLine="0"/>
              <w:jc w:val="right"/>
            </w:pPr>
            <w:r>
              <w:t xml:space="preserve"> </w:t>
            </w:r>
          </w:p>
          <w:p w14:paraId="2084BA5C" w14:textId="77777777" w:rsidR="00925913" w:rsidRDefault="00477365">
            <w:pPr>
              <w:spacing w:after="0" w:line="259" w:lineRule="auto"/>
              <w:ind w:left="0" w:right="0" w:firstLine="0"/>
              <w:jc w:val="right"/>
            </w:pPr>
            <w:r>
              <w:t xml:space="preserve"> </w:t>
            </w:r>
          </w:p>
        </w:tc>
      </w:tr>
      <w:tr w:rsidR="00925913" w14:paraId="36F77C0C" w14:textId="77777777">
        <w:trPr>
          <w:trHeight w:val="230"/>
        </w:trPr>
        <w:tc>
          <w:tcPr>
            <w:tcW w:w="1417" w:type="dxa"/>
            <w:tcBorders>
              <w:top w:val="nil"/>
              <w:left w:val="single" w:sz="4" w:space="0" w:color="000000"/>
              <w:bottom w:val="nil"/>
              <w:right w:val="single" w:sz="4" w:space="0" w:color="000000"/>
            </w:tcBorders>
          </w:tcPr>
          <w:p w14:paraId="2ECF72F1" w14:textId="77777777" w:rsidR="00925913" w:rsidRDefault="00477365">
            <w:pPr>
              <w:spacing w:after="0" w:line="259" w:lineRule="auto"/>
              <w:ind w:left="0" w:right="55" w:firstLine="0"/>
              <w:jc w:val="right"/>
            </w:pPr>
            <w:r>
              <w:t xml:space="preserve">-15,676 </w:t>
            </w:r>
          </w:p>
        </w:tc>
        <w:tc>
          <w:tcPr>
            <w:tcW w:w="6125" w:type="dxa"/>
            <w:tcBorders>
              <w:top w:val="nil"/>
              <w:left w:val="single" w:sz="4" w:space="0" w:color="000000"/>
              <w:bottom w:val="nil"/>
              <w:right w:val="single" w:sz="4" w:space="0" w:color="000000"/>
            </w:tcBorders>
          </w:tcPr>
          <w:p w14:paraId="67795912" w14:textId="77777777" w:rsidR="00925913" w:rsidRDefault="00477365">
            <w:pPr>
              <w:spacing w:after="0" w:line="259" w:lineRule="auto"/>
              <w:ind w:left="0" w:right="0" w:firstLine="0"/>
              <w:jc w:val="left"/>
            </w:pPr>
            <w:r>
              <w:t xml:space="preserve">General Fund - Delegated Schools </w:t>
            </w:r>
          </w:p>
        </w:tc>
        <w:tc>
          <w:tcPr>
            <w:tcW w:w="863" w:type="dxa"/>
            <w:tcBorders>
              <w:top w:val="nil"/>
              <w:left w:val="single" w:sz="4" w:space="0" w:color="000000"/>
              <w:bottom w:val="nil"/>
              <w:right w:val="single" w:sz="4" w:space="0" w:color="000000"/>
            </w:tcBorders>
          </w:tcPr>
          <w:p w14:paraId="355AF95B"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7E1CEE86" w14:textId="77777777" w:rsidR="00925913" w:rsidRDefault="00477365">
            <w:pPr>
              <w:spacing w:after="0" w:line="259" w:lineRule="auto"/>
              <w:ind w:left="0" w:right="55" w:firstLine="0"/>
              <w:jc w:val="right"/>
            </w:pPr>
            <w:r>
              <w:t xml:space="preserve">-18,288 </w:t>
            </w:r>
          </w:p>
        </w:tc>
      </w:tr>
      <w:tr w:rsidR="00925913" w14:paraId="59AD77FF" w14:textId="77777777">
        <w:trPr>
          <w:trHeight w:val="230"/>
        </w:trPr>
        <w:tc>
          <w:tcPr>
            <w:tcW w:w="1417" w:type="dxa"/>
            <w:tcBorders>
              <w:top w:val="nil"/>
              <w:left w:val="single" w:sz="4" w:space="0" w:color="000000"/>
              <w:bottom w:val="nil"/>
              <w:right w:val="single" w:sz="4" w:space="0" w:color="000000"/>
            </w:tcBorders>
          </w:tcPr>
          <w:p w14:paraId="4F5EAB74" w14:textId="77777777" w:rsidR="00925913" w:rsidRDefault="00477365">
            <w:pPr>
              <w:spacing w:after="0" w:line="259" w:lineRule="auto"/>
              <w:ind w:left="0" w:right="55" w:firstLine="0"/>
              <w:jc w:val="right"/>
            </w:pPr>
            <w:r>
              <w:t xml:space="preserve">-11,278 </w:t>
            </w:r>
          </w:p>
        </w:tc>
        <w:tc>
          <w:tcPr>
            <w:tcW w:w="6125" w:type="dxa"/>
            <w:tcBorders>
              <w:top w:val="nil"/>
              <w:left w:val="single" w:sz="4" w:space="0" w:color="000000"/>
              <w:bottom w:val="nil"/>
              <w:right w:val="single" w:sz="4" w:space="0" w:color="000000"/>
            </w:tcBorders>
          </w:tcPr>
          <w:p w14:paraId="7DE46BD6" w14:textId="77777777" w:rsidR="00925913" w:rsidRDefault="00477365">
            <w:pPr>
              <w:spacing w:after="0" w:line="259" w:lineRule="auto"/>
              <w:ind w:left="0" w:right="0" w:firstLine="0"/>
              <w:jc w:val="left"/>
            </w:pPr>
            <w:r>
              <w:t>General Fund - Non-</w:t>
            </w:r>
            <w:r>
              <w:t xml:space="preserve">Delegated Services </w:t>
            </w:r>
          </w:p>
        </w:tc>
        <w:tc>
          <w:tcPr>
            <w:tcW w:w="863" w:type="dxa"/>
            <w:tcBorders>
              <w:top w:val="nil"/>
              <w:left w:val="single" w:sz="4" w:space="0" w:color="000000"/>
              <w:bottom w:val="nil"/>
              <w:right w:val="single" w:sz="4" w:space="0" w:color="000000"/>
            </w:tcBorders>
          </w:tcPr>
          <w:p w14:paraId="3F09E3C2"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79735C6B" w14:textId="77777777" w:rsidR="00925913" w:rsidRDefault="00477365">
            <w:pPr>
              <w:spacing w:after="0" w:line="259" w:lineRule="auto"/>
              <w:ind w:left="0" w:right="55" w:firstLine="0"/>
              <w:jc w:val="right"/>
            </w:pPr>
            <w:r>
              <w:t xml:space="preserve">-14,799 </w:t>
            </w:r>
          </w:p>
        </w:tc>
      </w:tr>
      <w:tr w:rsidR="00925913" w14:paraId="1C37FF78" w14:textId="77777777">
        <w:trPr>
          <w:trHeight w:val="231"/>
        </w:trPr>
        <w:tc>
          <w:tcPr>
            <w:tcW w:w="1417" w:type="dxa"/>
            <w:tcBorders>
              <w:top w:val="nil"/>
              <w:left w:val="single" w:sz="4" w:space="0" w:color="000000"/>
              <w:bottom w:val="nil"/>
              <w:right w:val="single" w:sz="4" w:space="0" w:color="000000"/>
            </w:tcBorders>
          </w:tcPr>
          <w:p w14:paraId="6EE146AE" w14:textId="77777777" w:rsidR="00925913" w:rsidRDefault="00477365">
            <w:pPr>
              <w:spacing w:after="0" w:line="259" w:lineRule="auto"/>
              <w:ind w:left="0" w:right="55" w:firstLine="0"/>
              <w:jc w:val="right"/>
            </w:pPr>
            <w:r>
              <w:t xml:space="preserve">423 </w:t>
            </w:r>
          </w:p>
        </w:tc>
        <w:tc>
          <w:tcPr>
            <w:tcW w:w="6125" w:type="dxa"/>
            <w:tcBorders>
              <w:top w:val="nil"/>
              <w:left w:val="single" w:sz="4" w:space="0" w:color="000000"/>
              <w:bottom w:val="nil"/>
              <w:right w:val="single" w:sz="4" w:space="0" w:color="000000"/>
            </w:tcBorders>
          </w:tcPr>
          <w:p w14:paraId="53616145" w14:textId="77777777" w:rsidR="00925913" w:rsidRDefault="00477365">
            <w:pPr>
              <w:spacing w:after="0" w:line="259" w:lineRule="auto"/>
              <w:ind w:left="0" w:right="0" w:firstLine="0"/>
              <w:jc w:val="left"/>
            </w:pPr>
            <w:r>
              <w:t xml:space="preserve">New Directions - Profit and Loss Account </w:t>
            </w:r>
          </w:p>
        </w:tc>
        <w:tc>
          <w:tcPr>
            <w:tcW w:w="863" w:type="dxa"/>
            <w:tcBorders>
              <w:top w:val="nil"/>
              <w:left w:val="single" w:sz="4" w:space="0" w:color="000000"/>
              <w:bottom w:val="nil"/>
              <w:right w:val="single" w:sz="4" w:space="0" w:color="000000"/>
            </w:tcBorders>
          </w:tcPr>
          <w:p w14:paraId="59DD68CF"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1E0AB7C0" w14:textId="77777777" w:rsidR="00925913" w:rsidRDefault="00477365">
            <w:pPr>
              <w:spacing w:after="0" w:line="259" w:lineRule="auto"/>
              <w:ind w:left="0" w:right="55" w:firstLine="0"/>
              <w:jc w:val="right"/>
            </w:pPr>
            <w:r>
              <w:t xml:space="preserve">-4,194 </w:t>
            </w:r>
          </w:p>
        </w:tc>
      </w:tr>
      <w:tr w:rsidR="00925913" w14:paraId="39DADAAB" w14:textId="77777777">
        <w:trPr>
          <w:trHeight w:val="230"/>
        </w:trPr>
        <w:tc>
          <w:tcPr>
            <w:tcW w:w="1417" w:type="dxa"/>
            <w:tcBorders>
              <w:top w:val="nil"/>
              <w:left w:val="single" w:sz="4" w:space="0" w:color="000000"/>
              <w:bottom w:val="nil"/>
              <w:right w:val="single" w:sz="4" w:space="0" w:color="000000"/>
            </w:tcBorders>
          </w:tcPr>
          <w:p w14:paraId="2B505358" w14:textId="77777777" w:rsidR="00925913" w:rsidRDefault="00477365">
            <w:pPr>
              <w:spacing w:after="0" w:line="259" w:lineRule="auto"/>
              <w:ind w:left="0" w:right="55" w:firstLine="0"/>
              <w:jc w:val="right"/>
            </w:pPr>
            <w:r>
              <w:t xml:space="preserve">1,839 </w:t>
            </w:r>
          </w:p>
        </w:tc>
        <w:tc>
          <w:tcPr>
            <w:tcW w:w="6125" w:type="dxa"/>
            <w:tcBorders>
              <w:top w:val="nil"/>
              <w:left w:val="single" w:sz="4" w:space="0" w:color="000000"/>
              <w:bottom w:val="nil"/>
              <w:right w:val="single" w:sz="4" w:space="0" w:color="000000"/>
            </w:tcBorders>
          </w:tcPr>
          <w:p w14:paraId="439A2C03" w14:textId="77777777" w:rsidR="00925913" w:rsidRDefault="00477365">
            <w:pPr>
              <w:spacing w:after="0" w:line="259" w:lineRule="auto"/>
              <w:ind w:left="0" w:right="0" w:firstLine="0"/>
              <w:jc w:val="left"/>
            </w:pPr>
            <w:r>
              <w:t xml:space="preserve">Sandway Homes - Profit and Loss Account </w:t>
            </w:r>
          </w:p>
        </w:tc>
        <w:tc>
          <w:tcPr>
            <w:tcW w:w="863" w:type="dxa"/>
            <w:tcBorders>
              <w:top w:val="nil"/>
              <w:left w:val="single" w:sz="4" w:space="0" w:color="000000"/>
              <w:bottom w:val="nil"/>
              <w:right w:val="single" w:sz="4" w:space="0" w:color="000000"/>
            </w:tcBorders>
          </w:tcPr>
          <w:p w14:paraId="0C974F27"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23C43967" w14:textId="77777777" w:rsidR="00925913" w:rsidRDefault="00477365">
            <w:pPr>
              <w:spacing w:after="0" w:line="259" w:lineRule="auto"/>
              <w:ind w:left="0" w:right="55" w:firstLine="0"/>
              <w:jc w:val="right"/>
            </w:pPr>
            <w:r>
              <w:t xml:space="preserve">2,234 </w:t>
            </w:r>
          </w:p>
        </w:tc>
      </w:tr>
      <w:tr w:rsidR="00925913" w14:paraId="7CEFAB8B" w14:textId="77777777">
        <w:trPr>
          <w:trHeight w:val="230"/>
        </w:trPr>
        <w:tc>
          <w:tcPr>
            <w:tcW w:w="1417" w:type="dxa"/>
            <w:tcBorders>
              <w:top w:val="nil"/>
              <w:left w:val="single" w:sz="4" w:space="0" w:color="000000"/>
              <w:bottom w:val="nil"/>
              <w:right w:val="single" w:sz="4" w:space="0" w:color="000000"/>
            </w:tcBorders>
          </w:tcPr>
          <w:p w14:paraId="1C039915" w14:textId="77777777" w:rsidR="00925913" w:rsidRDefault="00477365">
            <w:pPr>
              <w:spacing w:after="0" w:line="259" w:lineRule="auto"/>
              <w:ind w:left="0" w:right="55" w:firstLine="0"/>
              <w:jc w:val="right"/>
            </w:pPr>
            <w:r>
              <w:t xml:space="preserve">-98,313 </w:t>
            </w:r>
          </w:p>
        </w:tc>
        <w:tc>
          <w:tcPr>
            <w:tcW w:w="6125" w:type="dxa"/>
            <w:tcBorders>
              <w:top w:val="nil"/>
              <w:left w:val="single" w:sz="4" w:space="0" w:color="000000"/>
              <w:bottom w:val="nil"/>
              <w:right w:val="single" w:sz="4" w:space="0" w:color="000000"/>
            </w:tcBorders>
          </w:tcPr>
          <w:p w14:paraId="51146EA1" w14:textId="77777777" w:rsidR="00925913" w:rsidRDefault="00477365">
            <w:pPr>
              <w:spacing w:after="0" w:line="259" w:lineRule="auto"/>
              <w:ind w:left="0" w:right="0" w:firstLine="0"/>
              <w:jc w:val="left"/>
            </w:pPr>
            <w:r>
              <w:t xml:space="preserve">Earmarked Reserves </w:t>
            </w:r>
          </w:p>
        </w:tc>
        <w:tc>
          <w:tcPr>
            <w:tcW w:w="863" w:type="dxa"/>
            <w:tcBorders>
              <w:top w:val="nil"/>
              <w:left w:val="single" w:sz="4" w:space="0" w:color="000000"/>
              <w:bottom w:val="nil"/>
              <w:right w:val="single" w:sz="4" w:space="0" w:color="000000"/>
            </w:tcBorders>
          </w:tcPr>
          <w:p w14:paraId="17E4F294"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453AD44F" w14:textId="77777777" w:rsidR="00925913" w:rsidRDefault="00477365">
            <w:pPr>
              <w:spacing w:after="0" w:line="259" w:lineRule="auto"/>
              <w:ind w:left="0" w:right="55" w:firstLine="0"/>
              <w:jc w:val="right"/>
            </w:pPr>
            <w:r>
              <w:t xml:space="preserve">-81,253 </w:t>
            </w:r>
          </w:p>
        </w:tc>
      </w:tr>
      <w:tr w:rsidR="00925913" w14:paraId="6650B465" w14:textId="77777777">
        <w:trPr>
          <w:trHeight w:val="230"/>
        </w:trPr>
        <w:tc>
          <w:tcPr>
            <w:tcW w:w="1417" w:type="dxa"/>
            <w:tcBorders>
              <w:top w:val="nil"/>
              <w:left w:val="single" w:sz="4" w:space="0" w:color="000000"/>
              <w:bottom w:val="nil"/>
              <w:right w:val="single" w:sz="4" w:space="0" w:color="000000"/>
            </w:tcBorders>
          </w:tcPr>
          <w:p w14:paraId="1194F354" w14:textId="77777777" w:rsidR="00925913" w:rsidRDefault="00477365">
            <w:pPr>
              <w:spacing w:after="0" w:line="259" w:lineRule="auto"/>
              <w:ind w:left="0" w:right="55" w:firstLine="0"/>
              <w:jc w:val="right"/>
            </w:pPr>
            <w:r>
              <w:t xml:space="preserve">-6,464 </w:t>
            </w:r>
          </w:p>
        </w:tc>
        <w:tc>
          <w:tcPr>
            <w:tcW w:w="6125" w:type="dxa"/>
            <w:tcBorders>
              <w:top w:val="nil"/>
              <w:left w:val="single" w:sz="4" w:space="0" w:color="000000"/>
              <w:bottom w:val="nil"/>
              <w:right w:val="single" w:sz="4" w:space="0" w:color="000000"/>
            </w:tcBorders>
          </w:tcPr>
          <w:p w14:paraId="1A478C80" w14:textId="77777777" w:rsidR="00925913" w:rsidRDefault="00477365">
            <w:pPr>
              <w:spacing w:after="0" w:line="259" w:lineRule="auto"/>
              <w:ind w:left="0" w:right="0" w:firstLine="0"/>
              <w:jc w:val="left"/>
            </w:pPr>
            <w:r>
              <w:t xml:space="preserve">Capital Receipts Reserve </w:t>
            </w:r>
          </w:p>
        </w:tc>
        <w:tc>
          <w:tcPr>
            <w:tcW w:w="863" w:type="dxa"/>
            <w:tcBorders>
              <w:top w:val="nil"/>
              <w:left w:val="single" w:sz="4" w:space="0" w:color="000000"/>
              <w:bottom w:val="nil"/>
              <w:right w:val="single" w:sz="4" w:space="0" w:color="000000"/>
            </w:tcBorders>
          </w:tcPr>
          <w:p w14:paraId="45E5B9B4"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191218DE" w14:textId="77777777" w:rsidR="00925913" w:rsidRDefault="00477365">
            <w:pPr>
              <w:spacing w:after="0" w:line="259" w:lineRule="auto"/>
              <w:ind w:left="0" w:right="55" w:firstLine="0"/>
              <w:jc w:val="right"/>
            </w:pPr>
            <w:r>
              <w:t xml:space="preserve">-6,260 </w:t>
            </w:r>
          </w:p>
        </w:tc>
      </w:tr>
      <w:tr w:rsidR="00925913" w14:paraId="5167DB66" w14:textId="77777777">
        <w:trPr>
          <w:trHeight w:val="232"/>
        </w:trPr>
        <w:tc>
          <w:tcPr>
            <w:tcW w:w="1417" w:type="dxa"/>
            <w:tcBorders>
              <w:top w:val="nil"/>
              <w:left w:val="single" w:sz="4" w:space="0" w:color="000000"/>
              <w:bottom w:val="single" w:sz="4" w:space="0" w:color="000000"/>
              <w:right w:val="single" w:sz="4" w:space="0" w:color="000000"/>
            </w:tcBorders>
          </w:tcPr>
          <w:p w14:paraId="412565ED" w14:textId="77777777" w:rsidR="00925913" w:rsidRDefault="00477365">
            <w:pPr>
              <w:spacing w:after="0" w:line="259" w:lineRule="auto"/>
              <w:ind w:left="0" w:right="55" w:firstLine="0"/>
              <w:jc w:val="right"/>
            </w:pPr>
            <w:r>
              <w:t xml:space="preserve">-22,742 </w:t>
            </w:r>
          </w:p>
        </w:tc>
        <w:tc>
          <w:tcPr>
            <w:tcW w:w="6125" w:type="dxa"/>
            <w:vMerge w:val="restart"/>
            <w:tcBorders>
              <w:top w:val="nil"/>
              <w:left w:val="single" w:sz="4" w:space="0" w:color="000000"/>
              <w:bottom w:val="nil"/>
              <w:right w:val="single" w:sz="4" w:space="0" w:color="000000"/>
            </w:tcBorders>
          </w:tcPr>
          <w:p w14:paraId="52C409C4" w14:textId="77777777" w:rsidR="00925913" w:rsidRDefault="00477365">
            <w:pPr>
              <w:spacing w:after="0" w:line="259" w:lineRule="auto"/>
              <w:ind w:left="0" w:right="0" w:firstLine="0"/>
              <w:jc w:val="left"/>
            </w:pPr>
            <w:r>
              <w:t xml:space="preserve">Capital Grants and Contributions Unapplied </w:t>
            </w:r>
          </w:p>
          <w:p w14:paraId="45B787C8" w14:textId="77777777" w:rsidR="00925913" w:rsidRDefault="00477365">
            <w:pPr>
              <w:spacing w:after="0" w:line="259" w:lineRule="auto"/>
              <w:ind w:left="0" w:right="0" w:firstLine="0"/>
              <w:jc w:val="left"/>
            </w:pPr>
            <w:r>
              <w:t xml:space="preserve"> </w:t>
            </w:r>
          </w:p>
          <w:p w14:paraId="2CE0ECDB" w14:textId="77777777" w:rsidR="00925913" w:rsidRDefault="00477365">
            <w:pPr>
              <w:spacing w:after="0" w:line="259" w:lineRule="auto"/>
              <w:ind w:left="0" w:right="0" w:firstLine="0"/>
              <w:jc w:val="left"/>
            </w:pPr>
            <w:r>
              <w:rPr>
                <w:u w:val="single" w:color="000000"/>
              </w:rPr>
              <w:t>Unusable Reserves</w:t>
            </w:r>
            <w:r>
              <w:t xml:space="preserve"> </w:t>
            </w:r>
          </w:p>
        </w:tc>
        <w:tc>
          <w:tcPr>
            <w:tcW w:w="863" w:type="dxa"/>
            <w:vMerge w:val="restart"/>
            <w:tcBorders>
              <w:top w:val="nil"/>
              <w:left w:val="single" w:sz="4" w:space="0" w:color="000000"/>
              <w:bottom w:val="nil"/>
              <w:right w:val="single" w:sz="4" w:space="0" w:color="000000"/>
            </w:tcBorders>
          </w:tcPr>
          <w:p w14:paraId="4BEB684C" w14:textId="77777777" w:rsidR="00925913" w:rsidRDefault="00477365">
            <w:pPr>
              <w:spacing w:after="0" w:line="259" w:lineRule="auto"/>
              <w:ind w:left="0" w:right="3" w:firstLine="0"/>
              <w:jc w:val="center"/>
            </w:pPr>
            <w:r>
              <w:t xml:space="preserve"> </w:t>
            </w:r>
          </w:p>
          <w:p w14:paraId="210D042D" w14:textId="77777777" w:rsidR="00925913" w:rsidRDefault="00477365">
            <w:pPr>
              <w:spacing w:after="0" w:line="259" w:lineRule="auto"/>
              <w:ind w:left="0" w:right="3" w:firstLine="0"/>
              <w:jc w:val="center"/>
            </w:pPr>
            <w:r>
              <w:t xml:space="preserve"> </w:t>
            </w:r>
          </w:p>
          <w:p w14:paraId="0B6600A7"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6333B306" w14:textId="77777777" w:rsidR="00925913" w:rsidRDefault="00477365">
            <w:pPr>
              <w:spacing w:after="0" w:line="259" w:lineRule="auto"/>
              <w:ind w:left="0" w:right="55" w:firstLine="0"/>
              <w:jc w:val="right"/>
            </w:pPr>
            <w:r>
              <w:t xml:space="preserve">-23,862 </w:t>
            </w:r>
          </w:p>
        </w:tc>
      </w:tr>
      <w:tr w:rsidR="00925913" w14:paraId="67A3F72F"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858B950" w14:textId="77777777" w:rsidR="00925913" w:rsidRDefault="00477365">
            <w:pPr>
              <w:spacing w:after="0" w:line="259" w:lineRule="auto"/>
              <w:ind w:left="0" w:right="55" w:firstLine="0"/>
              <w:jc w:val="right"/>
            </w:pPr>
            <w:r>
              <w:t xml:space="preserve">-152,211 </w:t>
            </w:r>
          </w:p>
        </w:tc>
        <w:tc>
          <w:tcPr>
            <w:tcW w:w="0" w:type="auto"/>
            <w:vMerge/>
            <w:tcBorders>
              <w:top w:val="nil"/>
              <w:left w:val="single" w:sz="4" w:space="0" w:color="000000"/>
              <w:bottom w:val="nil"/>
              <w:right w:val="single" w:sz="4" w:space="0" w:color="000000"/>
            </w:tcBorders>
          </w:tcPr>
          <w:p w14:paraId="1ECA0310"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6E43DDA"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D25A126" w14:textId="77777777" w:rsidR="00925913" w:rsidRDefault="00477365">
            <w:pPr>
              <w:spacing w:after="0" w:line="259" w:lineRule="auto"/>
              <w:ind w:left="0" w:right="55" w:firstLine="0"/>
              <w:jc w:val="right"/>
            </w:pPr>
            <w:r>
              <w:t xml:space="preserve">-146,422 </w:t>
            </w:r>
          </w:p>
        </w:tc>
      </w:tr>
      <w:tr w:rsidR="00925913" w14:paraId="26A43C8F" w14:textId="77777777">
        <w:trPr>
          <w:trHeight w:val="238"/>
        </w:trPr>
        <w:tc>
          <w:tcPr>
            <w:tcW w:w="1417" w:type="dxa"/>
            <w:tcBorders>
              <w:top w:val="single" w:sz="4" w:space="0" w:color="000000"/>
              <w:left w:val="single" w:sz="4" w:space="0" w:color="000000"/>
              <w:bottom w:val="nil"/>
              <w:right w:val="single" w:sz="4" w:space="0" w:color="000000"/>
            </w:tcBorders>
          </w:tcPr>
          <w:p w14:paraId="184EB1C0"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1E05C6E7"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EAC4F94"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1375BB6F" w14:textId="77777777" w:rsidR="00925913" w:rsidRDefault="00477365">
            <w:pPr>
              <w:spacing w:after="0" w:line="259" w:lineRule="auto"/>
              <w:ind w:left="0" w:right="0" w:firstLine="0"/>
              <w:jc w:val="right"/>
            </w:pPr>
            <w:r>
              <w:t xml:space="preserve"> </w:t>
            </w:r>
          </w:p>
        </w:tc>
      </w:tr>
      <w:tr w:rsidR="00925913" w14:paraId="7A5B7314" w14:textId="77777777">
        <w:trPr>
          <w:trHeight w:val="230"/>
        </w:trPr>
        <w:tc>
          <w:tcPr>
            <w:tcW w:w="1417" w:type="dxa"/>
            <w:tcBorders>
              <w:top w:val="nil"/>
              <w:left w:val="single" w:sz="4" w:space="0" w:color="000000"/>
              <w:bottom w:val="nil"/>
              <w:right w:val="single" w:sz="4" w:space="0" w:color="000000"/>
            </w:tcBorders>
          </w:tcPr>
          <w:p w14:paraId="05B40C60" w14:textId="77777777" w:rsidR="00925913" w:rsidRDefault="00477365">
            <w:pPr>
              <w:spacing w:after="0" w:line="259" w:lineRule="auto"/>
              <w:ind w:left="0" w:right="55" w:firstLine="0"/>
              <w:jc w:val="right"/>
            </w:pPr>
            <w:r>
              <w:t xml:space="preserve">-68,324 </w:t>
            </w:r>
          </w:p>
        </w:tc>
        <w:tc>
          <w:tcPr>
            <w:tcW w:w="6125" w:type="dxa"/>
            <w:tcBorders>
              <w:top w:val="nil"/>
              <w:left w:val="single" w:sz="4" w:space="0" w:color="000000"/>
              <w:bottom w:val="nil"/>
              <w:right w:val="single" w:sz="4" w:space="0" w:color="000000"/>
            </w:tcBorders>
          </w:tcPr>
          <w:p w14:paraId="674B6ADB" w14:textId="77777777" w:rsidR="00925913" w:rsidRDefault="00477365">
            <w:pPr>
              <w:spacing w:after="0" w:line="259" w:lineRule="auto"/>
              <w:ind w:left="0" w:right="0" w:firstLine="0"/>
              <w:jc w:val="left"/>
            </w:pPr>
            <w:r>
              <w:t xml:space="preserve">Revaluation Reserve </w:t>
            </w:r>
          </w:p>
        </w:tc>
        <w:tc>
          <w:tcPr>
            <w:tcW w:w="863" w:type="dxa"/>
            <w:tcBorders>
              <w:top w:val="nil"/>
              <w:left w:val="single" w:sz="4" w:space="0" w:color="000000"/>
              <w:bottom w:val="nil"/>
              <w:right w:val="single" w:sz="4" w:space="0" w:color="000000"/>
            </w:tcBorders>
          </w:tcPr>
          <w:p w14:paraId="534F454D"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23226A79" w14:textId="77777777" w:rsidR="00925913" w:rsidRDefault="00477365">
            <w:pPr>
              <w:spacing w:after="0" w:line="259" w:lineRule="auto"/>
              <w:ind w:left="0" w:right="55" w:firstLine="0"/>
              <w:jc w:val="right"/>
            </w:pPr>
            <w:r>
              <w:t xml:space="preserve">-91,270 </w:t>
            </w:r>
          </w:p>
        </w:tc>
      </w:tr>
      <w:tr w:rsidR="00925913" w14:paraId="33462B72" w14:textId="77777777">
        <w:trPr>
          <w:trHeight w:val="230"/>
        </w:trPr>
        <w:tc>
          <w:tcPr>
            <w:tcW w:w="1417" w:type="dxa"/>
            <w:tcBorders>
              <w:top w:val="nil"/>
              <w:left w:val="single" w:sz="4" w:space="0" w:color="000000"/>
              <w:bottom w:val="nil"/>
              <w:right w:val="single" w:sz="4" w:space="0" w:color="000000"/>
            </w:tcBorders>
          </w:tcPr>
          <w:p w14:paraId="215ABF47" w14:textId="77777777" w:rsidR="00925913" w:rsidRDefault="00477365">
            <w:pPr>
              <w:spacing w:after="0" w:line="259" w:lineRule="auto"/>
              <w:ind w:left="0" w:right="55" w:firstLine="0"/>
              <w:jc w:val="right"/>
            </w:pPr>
            <w:r>
              <w:t xml:space="preserve">-225,369 </w:t>
            </w:r>
          </w:p>
        </w:tc>
        <w:tc>
          <w:tcPr>
            <w:tcW w:w="6125" w:type="dxa"/>
            <w:tcBorders>
              <w:top w:val="nil"/>
              <w:left w:val="single" w:sz="4" w:space="0" w:color="000000"/>
              <w:bottom w:val="nil"/>
              <w:right w:val="single" w:sz="4" w:space="0" w:color="000000"/>
            </w:tcBorders>
          </w:tcPr>
          <w:p w14:paraId="3168C7C2" w14:textId="77777777" w:rsidR="00925913" w:rsidRDefault="00477365">
            <w:pPr>
              <w:spacing w:after="0" w:line="259" w:lineRule="auto"/>
              <w:ind w:left="0" w:right="0" w:firstLine="0"/>
              <w:jc w:val="left"/>
            </w:pPr>
            <w:r>
              <w:t xml:space="preserve">Capital Adjustment Account </w:t>
            </w:r>
          </w:p>
        </w:tc>
        <w:tc>
          <w:tcPr>
            <w:tcW w:w="863" w:type="dxa"/>
            <w:tcBorders>
              <w:top w:val="nil"/>
              <w:left w:val="single" w:sz="4" w:space="0" w:color="000000"/>
              <w:bottom w:val="nil"/>
              <w:right w:val="single" w:sz="4" w:space="0" w:color="000000"/>
            </w:tcBorders>
          </w:tcPr>
          <w:p w14:paraId="1BC42376"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4E91325E" w14:textId="77777777" w:rsidR="00925913" w:rsidRDefault="00477365">
            <w:pPr>
              <w:spacing w:after="0" w:line="259" w:lineRule="auto"/>
              <w:ind w:left="0" w:right="55" w:firstLine="0"/>
              <w:jc w:val="right"/>
            </w:pPr>
            <w:r>
              <w:t xml:space="preserve">-233,805 </w:t>
            </w:r>
          </w:p>
        </w:tc>
      </w:tr>
      <w:tr w:rsidR="00925913" w14:paraId="1C60B56E" w14:textId="77777777">
        <w:trPr>
          <w:trHeight w:val="230"/>
        </w:trPr>
        <w:tc>
          <w:tcPr>
            <w:tcW w:w="1417" w:type="dxa"/>
            <w:tcBorders>
              <w:top w:val="nil"/>
              <w:left w:val="single" w:sz="4" w:space="0" w:color="000000"/>
              <w:bottom w:val="nil"/>
              <w:right w:val="single" w:sz="4" w:space="0" w:color="000000"/>
            </w:tcBorders>
          </w:tcPr>
          <w:p w14:paraId="25FD9273" w14:textId="77777777" w:rsidR="00925913" w:rsidRDefault="00477365">
            <w:pPr>
              <w:spacing w:after="0" w:line="259" w:lineRule="auto"/>
              <w:ind w:left="0" w:right="55" w:firstLine="0"/>
              <w:jc w:val="right"/>
            </w:pPr>
            <w:r>
              <w:t xml:space="preserve">310 </w:t>
            </w:r>
          </w:p>
        </w:tc>
        <w:tc>
          <w:tcPr>
            <w:tcW w:w="6125" w:type="dxa"/>
            <w:tcBorders>
              <w:top w:val="nil"/>
              <w:left w:val="single" w:sz="4" w:space="0" w:color="000000"/>
              <w:bottom w:val="nil"/>
              <w:right w:val="single" w:sz="4" w:space="0" w:color="000000"/>
            </w:tcBorders>
          </w:tcPr>
          <w:p w14:paraId="0BE81E0C" w14:textId="77777777" w:rsidR="00925913" w:rsidRDefault="00477365">
            <w:pPr>
              <w:spacing w:after="0" w:line="259" w:lineRule="auto"/>
              <w:ind w:left="0" w:right="0" w:firstLine="0"/>
              <w:jc w:val="left"/>
            </w:pPr>
            <w:r>
              <w:t xml:space="preserve">Financial Instruments Adjustment Account </w:t>
            </w:r>
          </w:p>
        </w:tc>
        <w:tc>
          <w:tcPr>
            <w:tcW w:w="863" w:type="dxa"/>
            <w:tcBorders>
              <w:top w:val="nil"/>
              <w:left w:val="single" w:sz="4" w:space="0" w:color="000000"/>
              <w:bottom w:val="nil"/>
              <w:right w:val="single" w:sz="4" w:space="0" w:color="000000"/>
            </w:tcBorders>
          </w:tcPr>
          <w:p w14:paraId="62D564C9"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2F88563A" w14:textId="77777777" w:rsidR="00925913" w:rsidRDefault="00477365">
            <w:pPr>
              <w:spacing w:after="0" w:line="259" w:lineRule="auto"/>
              <w:ind w:left="0" w:right="55" w:firstLine="0"/>
              <w:jc w:val="right"/>
            </w:pPr>
            <w:r>
              <w:t xml:space="preserve">251 </w:t>
            </w:r>
          </w:p>
        </w:tc>
      </w:tr>
      <w:tr w:rsidR="00925913" w14:paraId="66031D09" w14:textId="77777777">
        <w:trPr>
          <w:trHeight w:val="230"/>
        </w:trPr>
        <w:tc>
          <w:tcPr>
            <w:tcW w:w="1417" w:type="dxa"/>
            <w:tcBorders>
              <w:top w:val="nil"/>
              <w:left w:val="single" w:sz="4" w:space="0" w:color="000000"/>
              <w:bottom w:val="nil"/>
              <w:right w:val="single" w:sz="4" w:space="0" w:color="000000"/>
            </w:tcBorders>
          </w:tcPr>
          <w:p w14:paraId="451D05F1" w14:textId="77777777" w:rsidR="00925913" w:rsidRDefault="00477365">
            <w:pPr>
              <w:spacing w:after="0" w:line="259" w:lineRule="auto"/>
              <w:ind w:left="0" w:right="55" w:firstLine="0"/>
              <w:jc w:val="right"/>
            </w:pPr>
            <w:r>
              <w:t xml:space="preserve">-376 </w:t>
            </w:r>
          </w:p>
        </w:tc>
        <w:tc>
          <w:tcPr>
            <w:tcW w:w="6125" w:type="dxa"/>
            <w:tcBorders>
              <w:top w:val="nil"/>
              <w:left w:val="single" w:sz="4" w:space="0" w:color="000000"/>
              <w:bottom w:val="nil"/>
              <w:right w:val="single" w:sz="4" w:space="0" w:color="000000"/>
            </w:tcBorders>
          </w:tcPr>
          <w:p w14:paraId="0579C53F" w14:textId="77777777" w:rsidR="00925913" w:rsidRDefault="00477365">
            <w:pPr>
              <w:spacing w:after="0" w:line="259" w:lineRule="auto"/>
              <w:ind w:left="0" w:right="0" w:firstLine="0"/>
              <w:jc w:val="left"/>
            </w:pPr>
            <w:r>
              <w:t xml:space="preserve">Pooled Investment Funds Adjustment Account </w:t>
            </w:r>
          </w:p>
        </w:tc>
        <w:tc>
          <w:tcPr>
            <w:tcW w:w="863" w:type="dxa"/>
            <w:tcBorders>
              <w:top w:val="nil"/>
              <w:left w:val="single" w:sz="4" w:space="0" w:color="000000"/>
              <w:bottom w:val="nil"/>
              <w:right w:val="single" w:sz="4" w:space="0" w:color="000000"/>
            </w:tcBorders>
          </w:tcPr>
          <w:p w14:paraId="2B90BB6F"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6A7357FB" w14:textId="77777777" w:rsidR="00925913" w:rsidRDefault="00477365">
            <w:pPr>
              <w:spacing w:after="0" w:line="259" w:lineRule="auto"/>
              <w:ind w:left="0" w:right="55" w:firstLine="0"/>
              <w:jc w:val="right"/>
            </w:pPr>
            <w:r>
              <w:t xml:space="preserve">-1,319 </w:t>
            </w:r>
          </w:p>
        </w:tc>
      </w:tr>
      <w:tr w:rsidR="00925913" w14:paraId="683C77CE" w14:textId="77777777">
        <w:trPr>
          <w:trHeight w:val="230"/>
        </w:trPr>
        <w:tc>
          <w:tcPr>
            <w:tcW w:w="1417" w:type="dxa"/>
            <w:tcBorders>
              <w:top w:val="nil"/>
              <w:left w:val="single" w:sz="4" w:space="0" w:color="000000"/>
              <w:bottom w:val="nil"/>
              <w:right w:val="single" w:sz="4" w:space="0" w:color="000000"/>
            </w:tcBorders>
          </w:tcPr>
          <w:p w14:paraId="207DCED8" w14:textId="77777777" w:rsidR="00925913" w:rsidRDefault="00477365">
            <w:pPr>
              <w:spacing w:after="0" w:line="259" w:lineRule="auto"/>
              <w:ind w:left="0" w:right="55" w:firstLine="0"/>
              <w:jc w:val="right"/>
            </w:pPr>
            <w:r>
              <w:t xml:space="preserve">454,996 </w:t>
            </w:r>
          </w:p>
        </w:tc>
        <w:tc>
          <w:tcPr>
            <w:tcW w:w="6125" w:type="dxa"/>
            <w:tcBorders>
              <w:top w:val="nil"/>
              <w:left w:val="single" w:sz="4" w:space="0" w:color="000000"/>
              <w:bottom w:val="nil"/>
              <w:right w:val="single" w:sz="4" w:space="0" w:color="000000"/>
            </w:tcBorders>
          </w:tcPr>
          <w:p w14:paraId="1574EF84" w14:textId="77777777" w:rsidR="00925913" w:rsidRDefault="00477365">
            <w:pPr>
              <w:spacing w:after="0" w:line="259" w:lineRule="auto"/>
              <w:ind w:left="0" w:right="0" w:firstLine="0"/>
              <w:jc w:val="left"/>
            </w:pPr>
            <w:r>
              <w:t xml:space="preserve">Pensions Reserve </w:t>
            </w:r>
          </w:p>
        </w:tc>
        <w:tc>
          <w:tcPr>
            <w:tcW w:w="863" w:type="dxa"/>
            <w:tcBorders>
              <w:top w:val="nil"/>
              <w:left w:val="single" w:sz="4" w:space="0" w:color="000000"/>
              <w:bottom w:val="nil"/>
              <w:right w:val="single" w:sz="4" w:space="0" w:color="000000"/>
            </w:tcBorders>
          </w:tcPr>
          <w:p w14:paraId="42155386"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47321AD7" w14:textId="77777777" w:rsidR="00925913" w:rsidRDefault="00477365">
            <w:pPr>
              <w:spacing w:after="0" w:line="259" w:lineRule="auto"/>
              <w:ind w:left="0" w:right="55" w:firstLine="0"/>
              <w:jc w:val="right"/>
            </w:pPr>
            <w:r>
              <w:t xml:space="preserve">426,862 </w:t>
            </w:r>
          </w:p>
        </w:tc>
      </w:tr>
      <w:tr w:rsidR="00925913" w14:paraId="0C53E718" w14:textId="77777777">
        <w:trPr>
          <w:trHeight w:val="230"/>
        </w:trPr>
        <w:tc>
          <w:tcPr>
            <w:tcW w:w="1417" w:type="dxa"/>
            <w:tcBorders>
              <w:top w:val="nil"/>
              <w:left w:val="single" w:sz="4" w:space="0" w:color="000000"/>
              <w:bottom w:val="nil"/>
              <w:right w:val="single" w:sz="4" w:space="0" w:color="000000"/>
            </w:tcBorders>
          </w:tcPr>
          <w:p w14:paraId="72CD0189" w14:textId="77777777" w:rsidR="00925913" w:rsidRDefault="00477365">
            <w:pPr>
              <w:spacing w:after="0" w:line="259" w:lineRule="auto"/>
              <w:ind w:left="0" w:right="55" w:firstLine="0"/>
              <w:jc w:val="right"/>
            </w:pPr>
            <w:r>
              <w:t xml:space="preserve">49,481 </w:t>
            </w:r>
          </w:p>
        </w:tc>
        <w:tc>
          <w:tcPr>
            <w:tcW w:w="6125" w:type="dxa"/>
            <w:tcBorders>
              <w:top w:val="nil"/>
              <w:left w:val="single" w:sz="4" w:space="0" w:color="000000"/>
              <w:bottom w:val="nil"/>
              <w:right w:val="single" w:sz="4" w:space="0" w:color="000000"/>
            </w:tcBorders>
          </w:tcPr>
          <w:p w14:paraId="3DC0CD98" w14:textId="77777777" w:rsidR="00925913" w:rsidRDefault="00477365">
            <w:pPr>
              <w:spacing w:after="0" w:line="259" w:lineRule="auto"/>
              <w:ind w:left="0" w:right="0" w:firstLine="0"/>
              <w:jc w:val="left"/>
            </w:pPr>
            <w:r>
              <w:t xml:space="preserve">Collection Fund Adjustment Account </w:t>
            </w:r>
          </w:p>
        </w:tc>
        <w:tc>
          <w:tcPr>
            <w:tcW w:w="863" w:type="dxa"/>
            <w:tcBorders>
              <w:top w:val="nil"/>
              <w:left w:val="single" w:sz="4" w:space="0" w:color="000000"/>
              <w:bottom w:val="nil"/>
              <w:right w:val="single" w:sz="4" w:space="0" w:color="000000"/>
            </w:tcBorders>
          </w:tcPr>
          <w:p w14:paraId="289C1E8E"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084CFB5D" w14:textId="77777777" w:rsidR="00925913" w:rsidRDefault="00477365">
            <w:pPr>
              <w:spacing w:after="0" w:line="259" w:lineRule="auto"/>
              <w:ind w:left="0" w:right="55" w:firstLine="0"/>
              <w:jc w:val="right"/>
            </w:pPr>
            <w:r>
              <w:t xml:space="preserve">17,646 </w:t>
            </w:r>
          </w:p>
        </w:tc>
      </w:tr>
      <w:tr w:rsidR="00925913" w14:paraId="60F57905" w14:textId="77777777">
        <w:trPr>
          <w:trHeight w:val="230"/>
        </w:trPr>
        <w:tc>
          <w:tcPr>
            <w:tcW w:w="1417" w:type="dxa"/>
            <w:tcBorders>
              <w:top w:val="nil"/>
              <w:left w:val="single" w:sz="4" w:space="0" w:color="000000"/>
              <w:bottom w:val="nil"/>
              <w:right w:val="single" w:sz="4" w:space="0" w:color="000000"/>
            </w:tcBorders>
          </w:tcPr>
          <w:p w14:paraId="09D54210" w14:textId="77777777" w:rsidR="00925913" w:rsidRDefault="00477365">
            <w:pPr>
              <w:spacing w:after="0" w:line="259" w:lineRule="auto"/>
              <w:ind w:left="0" w:right="55" w:firstLine="0"/>
              <w:jc w:val="right"/>
            </w:pPr>
            <w:r>
              <w:t xml:space="preserve">5,381 </w:t>
            </w:r>
          </w:p>
        </w:tc>
        <w:tc>
          <w:tcPr>
            <w:tcW w:w="6125" w:type="dxa"/>
            <w:tcBorders>
              <w:top w:val="nil"/>
              <w:left w:val="single" w:sz="4" w:space="0" w:color="000000"/>
              <w:bottom w:val="nil"/>
              <w:right w:val="single" w:sz="4" w:space="0" w:color="000000"/>
            </w:tcBorders>
          </w:tcPr>
          <w:p w14:paraId="55541815" w14:textId="77777777" w:rsidR="00925913" w:rsidRDefault="00477365">
            <w:pPr>
              <w:spacing w:after="0" w:line="259" w:lineRule="auto"/>
              <w:ind w:left="0" w:right="0" w:firstLine="0"/>
              <w:jc w:val="left"/>
            </w:pPr>
            <w:r>
              <w:t xml:space="preserve">Accumulated Absences Account </w:t>
            </w:r>
          </w:p>
        </w:tc>
        <w:tc>
          <w:tcPr>
            <w:tcW w:w="863" w:type="dxa"/>
            <w:tcBorders>
              <w:top w:val="nil"/>
              <w:left w:val="single" w:sz="4" w:space="0" w:color="000000"/>
              <w:bottom w:val="nil"/>
              <w:right w:val="single" w:sz="4" w:space="0" w:color="000000"/>
            </w:tcBorders>
          </w:tcPr>
          <w:p w14:paraId="162CC748"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nil"/>
              <w:right w:val="single" w:sz="4" w:space="0" w:color="000000"/>
            </w:tcBorders>
          </w:tcPr>
          <w:p w14:paraId="4EE5CCFA" w14:textId="77777777" w:rsidR="00925913" w:rsidRDefault="00477365">
            <w:pPr>
              <w:spacing w:after="0" w:line="259" w:lineRule="auto"/>
              <w:ind w:left="0" w:right="55" w:firstLine="0"/>
              <w:jc w:val="right"/>
            </w:pPr>
            <w:r>
              <w:t xml:space="preserve">5,573 </w:t>
            </w:r>
          </w:p>
        </w:tc>
      </w:tr>
      <w:tr w:rsidR="00925913" w14:paraId="26269407" w14:textId="77777777">
        <w:trPr>
          <w:trHeight w:val="232"/>
        </w:trPr>
        <w:tc>
          <w:tcPr>
            <w:tcW w:w="1417" w:type="dxa"/>
            <w:tcBorders>
              <w:top w:val="nil"/>
              <w:left w:val="single" w:sz="4" w:space="0" w:color="000000"/>
              <w:bottom w:val="single" w:sz="4" w:space="0" w:color="000000"/>
              <w:right w:val="single" w:sz="4" w:space="0" w:color="000000"/>
            </w:tcBorders>
          </w:tcPr>
          <w:p w14:paraId="4430ABBA" w14:textId="77777777" w:rsidR="00925913" w:rsidRDefault="00477365">
            <w:pPr>
              <w:spacing w:after="0" w:line="259" w:lineRule="auto"/>
              <w:ind w:left="0" w:right="55" w:firstLine="0"/>
              <w:jc w:val="right"/>
            </w:pPr>
            <w:r>
              <w:t xml:space="preserve">6,615 </w:t>
            </w:r>
          </w:p>
        </w:tc>
        <w:tc>
          <w:tcPr>
            <w:tcW w:w="6125" w:type="dxa"/>
            <w:vMerge w:val="restart"/>
            <w:tcBorders>
              <w:top w:val="nil"/>
              <w:left w:val="single" w:sz="4" w:space="0" w:color="000000"/>
              <w:bottom w:val="single" w:sz="4" w:space="0" w:color="000000"/>
              <w:right w:val="single" w:sz="4" w:space="0" w:color="000000"/>
            </w:tcBorders>
          </w:tcPr>
          <w:p w14:paraId="1A38E287" w14:textId="77777777" w:rsidR="00925913" w:rsidRDefault="00477365">
            <w:pPr>
              <w:spacing w:after="0" w:line="259" w:lineRule="auto"/>
              <w:ind w:left="0" w:right="0" w:firstLine="0"/>
              <w:jc w:val="left"/>
            </w:pPr>
            <w:r>
              <w:t xml:space="preserve">DSG Adjustment Account </w:t>
            </w:r>
          </w:p>
          <w:p w14:paraId="1357145C" w14:textId="77777777" w:rsidR="00925913" w:rsidRDefault="00477365">
            <w:pPr>
              <w:spacing w:after="0" w:line="259" w:lineRule="auto"/>
              <w:ind w:left="0" w:right="0" w:firstLine="0"/>
              <w:jc w:val="left"/>
            </w:pPr>
            <w:r>
              <w:t xml:space="preserve"> </w:t>
            </w:r>
          </w:p>
          <w:p w14:paraId="0EB4D38F" w14:textId="77777777" w:rsidR="00925913" w:rsidRDefault="00477365">
            <w:pPr>
              <w:spacing w:after="0" w:line="259" w:lineRule="auto"/>
              <w:ind w:left="0" w:right="0" w:firstLine="0"/>
              <w:jc w:val="left"/>
            </w:pPr>
            <w:r>
              <w:t xml:space="preserve"> </w:t>
            </w:r>
          </w:p>
        </w:tc>
        <w:tc>
          <w:tcPr>
            <w:tcW w:w="863" w:type="dxa"/>
            <w:vMerge w:val="restart"/>
            <w:tcBorders>
              <w:top w:val="nil"/>
              <w:left w:val="single" w:sz="4" w:space="0" w:color="000000"/>
              <w:bottom w:val="single" w:sz="4" w:space="0" w:color="000000"/>
              <w:right w:val="single" w:sz="4" w:space="0" w:color="000000"/>
            </w:tcBorders>
          </w:tcPr>
          <w:p w14:paraId="4A24C906" w14:textId="77777777" w:rsidR="00925913" w:rsidRDefault="00477365">
            <w:pPr>
              <w:spacing w:after="0" w:line="259" w:lineRule="auto"/>
              <w:ind w:left="0" w:right="3" w:firstLine="0"/>
              <w:jc w:val="center"/>
            </w:pPr>
            <w:r>
              <w:t xml:space="preserve"> </w:t>
            </w:r>
          </w:p>
          <w:p w14:paraId="0040CE3D" w14:textId="77777777" w:rsidR="00925913" w:rsidRDefault="00477365">
            <w:pPr>
              <w:spacing w:after="0" w:line="259" w:lineRule="auto"/>
              <w:ind w:left="0" w:right="3" w:firstLine="0"/>
              <w:jc w:val="center"/>
            </w:pPr>
            <w:r>
              <w:t xml:space="preserve"> </w:t>
            </w:r>
          </w:p>
          <w:p w14:paraId="5134B295" w14:textId="77777777" w:rsidR="00925913" w:rsidRDefault="00477365">
            <w:pPr>
              <w:spacing w:after="0" w:line="259" w:lineRule="auto"/>
              <w:ind w:left="0" w:right="3"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6DB3CF5A" w14:textId="77777777" w:rsidR="00925913" w:rsidRDefault="00477365">
            <w:pPr>
              <w:spacing w:after="0" w:line="259" w:lineRule="auto"/>
              <w:ind w:left="0" w:right="55" w:firstLine="0"/>
              <w:jc w:val="right"/>
            </w:pPr>
            <w:r>
              <w:t xml:space="preserve">11,097 </w:t>
            </w:r>
          </w:p>
        </w:tc>
      </w:tr>
      <w:tr w:rsidR="00925913" w14:paraId="5EB5531B"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1098C69" w14:textId="77777777" w:rsidR="00925913" w:rsidRDefault="00477365">
            <w:pPr>
              <w:spacing w:after="0" w:line="259" w:lineRule="auto"/>
              <w:ind w:left="0" w:right="55" w:firstLine="0"/>
              <w:jc w:val="right"/>
            </w:pPr>
            <w:r>
              <w:t xml:space="preserve">222,714 </w:t>
            </w:r>
          </w:p>
        </w:tc>
        <w:tc>
          <w:tcPr>
            <w:tcW w:w="0" w:type="auto"/>
            <w:vMerge/>
            <w:tcBorders>
              <w:top w:val="nil"/>
              <w:left w:val="single" w:sz="4" w:space="0" w:color="000000"/>
              <w:bottom w:val="nil"/>
              <w:right w:val="single" w:sz="4" w:space="0" w:color="000000"/>
            </w:tcBorders>
          </w:tcPr>
          <w:p w14:paraId="565C7701"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44E398E"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802CE69" w14:textId="77777777" w:rsidR="00925913" w:rsidRDefault="00477365">
            <w:pPr>
              <w:spacing w:after="0" w:line="259" w:lineRule="auto"/>
              <w:ind w:left="0" w:right="55" w:firstLine="0"/>
              <w:jc w:val="right"/>
            </w:pPr>
            <w:r>
              <w:t xml:space="preserve">134,585 </w:t>
            </w:r>
          </w:p>
        </w:tc>
      </w:tr>
      <w:tr w:rsidR="00925913" w14:paraId="318DA241"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6D421F27"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1CB20E09"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75D13447"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5CF6CCB" w14:textId="77777777" w:rsidR="00925913" w:rsidRDefault="00477365">
            <w:pPr>
              <w:spacing w:after="0" w:line="259" w:lineRule="auto"/>
              <w:ind w:left="0" w:right="0" w:firstLine="0"/>
              <w:jc w:val="right"/>
            </w:pPr>
            <w:r>
              <w:t xml:space="preserve"> </w:t>
            </w:r>
          </w:p>
        </w:tc>
      </w:tr>
      <w:tr w:rsidR="00925913" w14:paraId="2745DF73" w14:textId="77777777">
        <w:trPr>
          <w:trHeight w:val="238"/>
        </w:trPr>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219670DB" w14:textId="77777777" w:rsidR="00925913" w:rsidRDefault="00477365">
            <w:pPr>
              <w:spacing w:after="0" w:line="259" w:lineRule="auto"/>
              <w:ind w:left="0" w:right="55" w:firstLine="0"/>
              <w:jc w:val="right"/>
            </w:pPr>
            <w:r>
              <w:rPr>
                <w:b/>
              </w:rPr>
              <w:t xml:space="preserve">70,503 </w:t>
            </w:r>
          </w:p>
        </w:tc>
        <w:tc>
          <w:tcPr>
            <w:tcW w:w="6125" w:type="dxa"/>
            <w:tcBorders>
              <w:top w:val="single" w:sz="4" w:space="0" w:color="000000"/>
              <w:left w:val="single" w:sz="4" w:space="0" w:color="000000"/>
              <w:bottom w:val="single" w:sz="4" w:space="0" w:color="000000"/>
              <w:right w:val="single" w:sz="4" w:space="0" w:color="000000"/>
            </w:tcBorders>
            <w:shd w:val="clear" w:color="auto" w:fill="CCFFFF"/>
          </w:tcPr>
          <w:p w14:paraId="237441D9" w14:textId="77777777" w:rsidR="00925913" w:rsidRDefault="00477365">
            <w:pPr>
              <w:spacing w:after="0" w:line="259" w:lineRule="auto"/>
              <w:ind w:left="0" w:right="0" w:firstLine="0"/>
              <w:jc w:val="left"/>
            </w:pPr>
            <w:r>
              <w:rPr>
                <w:b/>
              </w:rPr>
              <w:t xml:space="preserve">Total Group Reserves </w:t>
            </w:r>
          </w:p>
        </w:tc>
        <w:tc>
          <w:tcPr>
            <w:tcW w:w="863" w:type="dxa"/>
            <w:tcBorders>
              <w:top w:val="single" w:sz="4" w:space="0" w:color="000000"/>
              <w:left w:val="single" w:sz="4" w:space="0" w:color="000000"/>
              <w:bottom w:val="single" w:sz="4" w:space="0" w:color="000000"/>
              <w:right w:val="single" w:sz="4" w:space="0" w:color="000000"/>
            </w:tcBorders>
            <w:shd w:val="clear" w:color="auto" w:fill="CCFFFF"/>
          </w:tcPr>
          <w:p w14:paraId="3E0EF5D4" w14:textId="77777777" w:rsidR="00925913" w:rsidRDefault="00477365">
            <w:pPr>
              <w:spacing w:after="0" w:line="259" w:lineRule="auto"/>
              <w:ind w:left="0" w:right="3" w:firstLine="0"/>
              <w:jc w:val="center"/>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5EF9913E" w14:textId="77777777" w:rsidR="00925913" w:rsidRDefault="00477365">
            <w:pPr>
              <w:spacing w:after="0" w:line="259" w:lineRule="auto"/>
              <w:ind w:left="0" w:right="55" w:firstLine="0"/>
              <w:jc w:val="right"/>
            </w:pPr>
            <w:r>
              <w:rPr>
                <w:b/>
              </w:rPr>
              <w:t xml:space="preserve">-11,837 </w:t>
            </w:r>
          </w:p>
        </w:tc>
      </w:tr>
    </w:tbl>
    <w:p w14:paraId="3E9A1625" w14:textId="77777777" w:rsidR="00925913" w:rsidRDefault="00477365">
      <w:pPr>
        <w:spacing w:after="0" w:line="259" w:lineRule="auto"/>
        <w:ind w:left="0" w:right="0" w:firstLine="0"/>
        <w:jc w:val="left"/>
      </w:pPr>
      <w:r>
        <w:rPr>
          <w:b/>
          <w:sz w:val="24"/>
        </w:rPr>
        <w:t xml:space="preserve"> </w:t>
      </w:r>
    </w:p>
    <w:p w14:paraId="38505B57" w14:textId="77777777" w:rsidR="00925913" w:rsidRDefault="00477365">
      <w:pPr>
        <w:spacing w:after="2" w:line="249" w:lineRule="auto"/>
        <w:ind w:left="10" w:right="0" w:hanging="10"/>
      </w:pPr>
      <w:r>
        <w:t xml:space="preserve">The Notes to the single entity accounts on pages 35 to 108, and to the Group Accounts on pages 121 to 125 form part of the financial statements (note that the disclosures on pages 125 to 127 are for information only and do not form part of the financial statements). </w:t>
      </w:r>
    </w:p>
    <w:p w14:paraId="7DCCE088" w14:textId="77777777" w:rsidR="00925913" w:rsidRDefault="00477365">
      <w:pPr>
        <w:spacing w:after="0" w:line="259" w:lineRule="auto"/>
        <w:ind w:left="0" w:right="0" w:firstLine="0"/>
        <w:jc w:val="left"/>
      </w:pPr>
      <w:r>
        <w:t xml:space="preserve"> </w:t>
      </w:r>
    </w:p>
    <w:p w14:paraId="37CECFFF" w14:textId="77777777" w:rsidR="00925913" w:rsidRDefault="00477365">
      <w:pPr>
        <w:spacing w:after="0" w:line="259" w:lineRule="auto"/>
        <w:ind w:left="0" w:right="0" w:firstLine="0"/>
        <w:jc w:val="left"/>
      </w:pPr>
      <w:r>
        <w:t xml:space="preserve"> </w:t>
      </w:r>
    </w:p>
    <w:p w14:paraId="140E3697" w14:textId="77777777" w:rsidR="00925913" w:rsidRDefault="00477365">
      <w:pPr>
        <w:spacing w:after="2" w:line="249" w:lineRule="auto"/>
        <w:ind w:left="10" w:right="0" w:hanging="10"/>
      </w:pPr>
      <w:r>
        <w:t>The unaudited accounts were issued on 30</w:t>
      </w:r>
      <w:r>
        <w:rPr>
          <w:vertAlign w:val="superscript"/>
        </w:rPr>
        <w:t>th</w:t>
      </w:r>
      <w:r>
        <w:t xml:space="preserve"> August 2022 and the audited accounts were authorised for issue on 9</w:t>
      </w:r>
      <w:r>
        <w:rPr>
          <w:vertAlign w:val="superscript"/>
        </w:rPr>
        <w:t>th</w:t>
      </w:r>
      <w:r>
        <w:t xml:space="preserve"> December 2024. </w:t>
      </w:r>
    </w:p>
    <w:p w14:paraId="0051073E" w14:textId="77777777" w:rsidR="00925913" w:rsidRDefault="00477365">
      <w:pPr>
        <w:spacing w:after="0" w:line="259" w:lineRule="auto"/>
        <w:ind w:left="0" w:right="0" w:firstLine="0"/>
        <w:jc w:val="left"/>
      </w:pPr>
      <w:r>
        <w:t xml:space="preserve"> </w:t>
      </w:r>
    </w:p>
    <w:p w14:paraId="3F8F7478" w14:textId="77777777" w:rsidR="00925913" w:rsidRDefault="00477365">
      <w:pPr>
        <w:spacing w:after="0" w:line="259" w:lineRule="auto"/>
        <w:ind w:left="0" w:right="0" w:firstLine="0"/>
        <w:jc w:val="left"/>
      </w:pPr>
      <w:r>
        <w:t xml:space="preserve"> </w:t>
      </w:r>
    </w:p>
    <w:p w14:paraId="7D73FA1B" w14:textId="77777777" w:rsidR="00925913" w:rsidRDefault="00477365">
      <w:pPr>
        <w:spacing w:after="0" w:line="259" w:lineRule="auto"/>
        <w:ind w:left="0" w:right="0" w:firstLine="0"/>
        <w:jc w:val="left"/>
      </w:pPr>
      <w:r>
        <w:t xml:space="preserve"> </w:t>
      </w:r>
    </w:p>
    <w:p w14:paraId="654ED637" w14:textId="77777777" w:rsidR="00925913" w:rsidRDefault="00477365">
      <w:pPr>
        <w:spacing w:after="0" w:line="259" w:lineRule="auto"/>
        <w:ind w:left="0" w:right="0" w:firstLine="0"/>
        <w:jc w:val="left"/>
      </w:pPr>
      <w:r>
        <w:t xml:space="preserve"> </w:t>
      </w:r>
    </w:p>
    <w:p w14:paraId="1C7CF84A" w14:textId="77777777" w:rsidR="00925913" w:rsidRDefault="00477365">
      <w:pPr>
        <w:spacing w:after="0" w:line="259" w:lineRule="auto"/>
        <w:ind w:left="0" w:right="0" w:firstLine="0"/>
        <w:jc w:val="left"/>
      </w:pPr>
      <w:r>
        <w:t xml:space="preserve"> </w:t>
      </w:r>
    </w:p>
    <w:p w14:paraId="014DEF7A" w14:textId="77777777" w:rsidR="00925913" w:rsidRDefault="00477365">
      <w:pPr>
        <w:spacing w:after="0" w:line="259" w:lineRule="auto"/>
        <w:ind w:left="0" w:right="0" w:firstLine="0"/>
        <w:jc w:val="left"/>
      </w:pPr>
      <w:r>
        <w:t xml:space="preserve"> </w:t>
      </w:r>
    </w:p>
    <w:p w14:paraId="25E8BE77" w14:textId="77777777" w:rsidR="00925913" w:rsidRDefault="00477365">
      <w:pPr>
        <w:spacing w:after="0" w:line="259" w:lineRule="auto"/>
        <w:ind w:left="0" w:right="0" w:firstLine="0"/>
        <w:jc w:val="left"/>
      </w:pPr>
      <w:r>
        <w:t xml:space="preserve"> </w:t>
      </w:r>
    </w:p>
    <w:p w14:paraId="6CDF95F9" w14:textId="77777777" w:rsidR="00925913" w:rsidRDefault="00477365">
      <w:pPr>
        <w:spacing w:after="0" w:line="259" w:lineRule="auto"/>
        <w:ind w:left="0" w:right="0" w:firstLine="0"/>
        <w:jc w:val="left"/>
      </w:pPr>
      <w:r>
        <w:t xml:space="preserve"> </w:t>
      </w:r>
    </w:p>
    <w:p w14:paraId="58896662" w14:textId="77777777" w:rsidR="00925913" w:rsidRDefault="00477365">
      <w:pPr>
        <w:ind w:left="6" w:right="0"/>
      </w:pPr>
      <w:r>
        <w:t xml:space="preserve">Stephan Van Arendsen </w:t>
      </w:r>
    </w:p>
    <w:p w14:paraId="2A2995A5" w14:textId="77777777" w:rsidR="00925913" w:rsidRDefault="00477365">
      <w:pPr>
        <w:ind w:left="6" w:right="0"/>
      </w:pPr>
      <w:r>
        <w:t xml:space="preserve">Executive Director of Corporate Services and Commercial </w:t>
      </w:r>
    </w:p>
    <w:p w14:paraId="185E9ED4" w14:textId="77777777" w:rsidR="00925913" w:rsidRDefault="00477365">
      <w:pPr>
        <w:ind w:left="6" w:right="0"/>
      </w:pPr>
      <w:r>
        <w:t>Date: 9</w:t>
      </w:r>
      <w:r>
        <w:rPr>
          <w:vertAlign w:val="superscript"/>
        </w:rPr>
        <w:t>th</w:t>
      </w:r>
      <w:r>
        <w:t xml:space="preserve"> December 2024</w:t>
      </w:r>
      <w:r>
        <w:rPr>
          <w:b/>
        </w:rPr>
        <w:t xml:space="preserve"> </w:t>
      </w:r>
    </w:p>
    <w:p w14:paraId="00FFF43A" w14:textId="77777777" w:rsidR="00925913" w:rsidRDefault="00477365">
      <w:pPr>
        <w:spacing w:after="0" w:line="259" w:lineRule="auto"/>
        <w:ind w:left="0" w:right="0" w:firstLine="0"/>
        <w:jc w:val="left"/>
      </w:pPr>
      <w:r>
        <w:t xml:space="preserve"> </w:t>
      </w:r>
    </w:p>
    <w:p w14:paraId="7648F3F0" w14:textId="77777777" w:rsidR="00925913" w:rsidRDefault="00477365">
      <w:pPr>
        <w:spacing w:line="250" w:lineRule="auto"/>
        <w:ind w:left="1" w:right="0" w:hanging="10"/>
        <w:jc w:val="left"/>
      </w:pPr>
      <w:r>
        <w:rPr>
          <w:b/>
          <w:sz w:val="24"/>
          <w:u w:val="single" w:color="000000"/>
        </w:rPr>
        <w:t>GROUP CASH FLOW STATEMENT</w:t>
      </w:r>
      <w:r>
        <w:rPr>
          <w:rFonts w:ascii="Times New Roman" w:eastAsia="Times New Roman" w:hAnsi="Times New Roman" w:cs="Times New Roman"/>
          <w:b/>
          <w:sz w:val="24"/>
        </w:rPr>
        <w:t xml:space="preserve"> </w:t>
      </w:r>
    </w:p>
    <w:p w14:paraId="67C33818" w14:textId="77777777" w:rsidR="00925913" w:rsidRDefault="00477365">
      <w:pPr>
        <w:spacing w:after="0" w:line="259" w:lineRule="auto"/>
        <w:ind w:left="0" w:right="0" w:firstLine="0"/>
        <w:jc w:val="left"/>
      </w:pPr>
      <w:r>
        <w:rPr>
          <w:sz w:val="24"/>
        </w:rPr>
        <w:t xml:space="preserve"> </w:t>
      </w:r>
    </w:p>
    <w:p w14:paraId="474BEA7A" w14:textId="77777777" w:rsidR="00925913" w:rsidRDefault="00477365">
      <w:pPr>
        <w:spacing w:after="30"/>
        <w:ind w:left="6" w:right="0"/>
      </w:pPr>
      <w:r>
        <w:t>The Cash Flow Statement shows the changes in cash and cash equivalents of the authority during the reporting year. The statement shows how the authority generates and uses cash and cash equivalents by classifying cash flows as operating, investing and financing activities. The amount of net cash flows arising from operating activities is a key indicator of the extent to which the operations of the authority are funded by way of taxation and grant income or from the recipients of services provided by the aut</w:t>
      </w:r>
      <w:r>
        <w:t xml:space="preserve">hority. Investing activities represent the </w:t>
      </w:r>
      <w:r>
        <w:lastRenderedPageBreak/>
        <w:t xml:space="preserve">extent to which cash outflows have been made for resources which are intended to contribute to the authority’s future service delivery. Cash flows arising from financing activities are useful in predicting claims on future cash flows by providers of capital (i.e. borrowing) to the authority. </w:t>
      </w:r>
    </w:p>
    <w:p w14:paraId="466F2A87" w14:textId="77777777" w:rsidR="00925913" w:rsidRDefault="00477365">
      <w:pPr>
        <w:spacing w:after="0" w:line="259" w:lineRule="auto"/>
        <w:ind w:left="0" w:right="0" w:firstLine="0"/>
        <w:jc w:val="left"/>
      </w:pPr>
      <w:r>
        <w:rPr>
          <w:sz w:val="24"/>
        </w:rPr>
        <w:t xml:space="preserve"> </w:t>
      </w:r>
    </w:p>
    <w:tbl>
      <w:tblPr>
        <w:tblStyle w:val="TableGrid"/>
        <w:tblW w:w="9714" w:type="dxa"/>
        <w:tblInd w:w="-107" w:type="dxa"/>
        <w:tblCellMar>
          <w:top w:w="9" w:type="dxa"/>
          <w:left w:w="108" w:type="dxa"/>
          <w:bottom w:w="0" w:type="dxa"/>
          <w:right w:w="51" w:type="dxa"/>
        </w:tblCellMar>
        <w:tblLook w:val="04A0" w:firstRow="1" w:lastRow="0" w:firstColumn="1" w:lastColumn="0" w:noHBand="0" w:noVBand="1"/>
      </w:tblPr>
      <w:tblGrid>
        <w:gridCol w:w="1303"/>
        <w:gridCol w:w="6257"/>
        <w:gridCol w:w="851"/>
        <w:gridCol w:w="1303"/>
      </w:tblGrid>
      <w:tr w:rsidR="00925913" w14:paraId="37A0C203" w14:textId="77777777">
        <w:trPr>
          <w:trHeight w:val="243"/>
        </w:trPr>
        <w:tc>
          <w:tcPr>
            <w:tcW w:w="1303" w:type="dxa"/>
            <w:tcBorders>
              <w:top w:val="single" w:sz="4" w:space="0" w:color="000000"/>
              <w:left w:val="single" w:sz="4" w:space="0" w:color="000000"/>
              <w:bottom w:val="nil"/>
              <w:right w:val="single" w:sz="4" w:space="0" w:color="000000"/>
            </w:tcBorders>
            <w:shd w:val="clear" w:color="auto" w:fill="FFCC99"/>
          </w:tcPr>
          <w:p w14:paraId="31BF5F93" w14:textId="77777777" w:rsidR="00925913" w:rsidRDefault="00477365">
            <w:pPr>
              <w:spacing w:after="0" w:line="259" w:lineRule="auto"/>
              <w:ind w:left="70" w:right="0" w:firstLine="0"/>
              <w:jc w:val="left"/>
            </w:pPr>
            <w:r>
              <w:rPr>
                <w:u w:val="single" w:color="000000"/>
              </w:rPr>
              <w:t>2020/2021</w:t>
            </w:r>
            <w:r>
              <w:t xml:space="preserve"> </w:t>
            </w:r>
          </w:p>
        </w:tc>
        <w:tc>
          <w:tcPr>
            <w:tcW w:w="6256" w:type="dxa"/>
            <w:tcBorders>
              <w:top w:val="single" w:sz="4" w:space="0" w:color="000000"/>
              <w:left w:val="single" w:sz="4" w:space="0" w:color="000000"/>
              <w:bottom w:val="nil"/>
              <w:right w:val="single" w:sz="4" w:space="0" w:color="000000"/>
            </w:tcBorders>
            <w:shd w:val="clear" w:color="auto" w:fill="FFCC99"/>
          </w:tcPr>
          <w:p w14:paraId="15C25EC6" w14:textId="77777777" w:rsidR="00925913" w:rsidRDefault="00477365">
            <w:pPr>
              <w:spacing w:after="0" w:line="259" w:lineRule="auto"/>
              <w:ind w:left="0" w:right="1" w:firstLine="0"/>
              <w:jc w:val="right"/>
            </w:pPr>
            <w:r>
              <w:t xml:space="preserve"> </w:t>
            </w:r>
            <w:r>
              <w:tab/>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5CBA99A2" w14:textId="77777777" w:rsidR="00925913" w:rsidRDefault="00477365">
            <w:pPr>
              <w:spacing w:after="0" w:line="259" w:lineRule="auto"/>
              <w:ind w:left="0" w:right="57" w:firstLine="0"/>
              <w:jc w:val="center"/>
            </w:pPr>
            <w:r>
              <w:rPr>
                <w:u w:val="single" w:color="000000"/>
              </w:rPr>
              <w:t>Note</w:t>
            </w: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7DA4D588" w14:textId="77777777" w:rsidR="00925913" w:rsidRDefault="00477365">
            <w:pPr>
              <w:spacing w:after="0" w:line="259" w:lineRule="auto"/>
              <w:ind w:left="71" w:right="0" w:firstLine="0"/>
              <w:jc w:val="left"/>
            </w:pPr>
            <w:r>
              <w:rPr>
                <w:u w:val="single" w:color="000000"/>
              </w:rPr>
              <w:t>2021/2022</w:t>
            </w:r>
            <w:r>
              <w:t xml:space="preserve"> </w:t>
            </w:r>
          </w:p>
        </w:tc>
      </w:tr>
      <w:tr w:rsidR="00925913" w14:paraId="11944F6B" w14:textId="77777777">
        <w:trPr>
          <w:trHeight w:val="248"/>
        </w:trPr>
        <w:tc>
          <w:tcPr>
            <w:tcW w:w="1303" w:type="dxa"/>
            <w:tcBorders>
              <w:top w:val="nil"/>
              <w:left w:val="single" w:sz="4" w:space="0" w:color="000000"/>
              <w:bottom w:val="single" w:sz="4" w:space="0" w:color="000000"/>
              <w:right w:val="single" w:sz="4" w:space="0" w:color="000000"/>
            </w:tcBorders>
            <w:shd w:val="clear" w:color="auto" w:fill="FFCC99"/>
          </w:tcPr>
          <w:p w14:paraId="2D3FAD74" w14:textId="77777777" w:rsidR="00925913" w:rsidRDefault="00477365">
            <w:pPr>
              <w:spacing w:after="0" w:line="259" w:lineRule="auto"/>
              <w:ind w:left="0" w:right="58" w:firstLine="0"/>
              <w:jc w:val="center"/>
            </w:pPr>
            <w:r>
              <w:t xml:space="preserve">£000s </w:t>
            </w:r>
          </w:p>
        </w:tc>
        <w:tc>
          <w:tcPr>
            <w:tcW w:w="6256" w:type="dxa"/>
            <w:tcBorders>
              <w:top w:val="nil"/>
              <w:left w:val="single" w:sz="4" w:space="0" w:color="000000"/>
              <w:bottom w:val="single" w:sz="4" w:space="0" w:color="000000"/>
              <w:right w:val="single" w:sz="4" w:space="0" w:color="000000"/>
            </w:tcBorders>
            <w:shd w:val="clear" w:color="auto" w:fill="FFCC99"/>
          </w:tcPr>
          <w:p w14:paraId="7EEE161A" w14:textId="77777777" w:rsidR="00925913" w:rsidRDefault="00477365">
            <w:pPr>
              <w:spacing w:after="0" w:line="259" w:lineRule="auto"/>
              <w:ind w:left="0" w:right="1" w:firstLine="0"/>
              <w:jc w:val="right"/>
            </w:pPr>
            <w:r>
              <w:t xml:space="preserve"> </w:t>
            </w:r>
            <w:r>
              <w:tab/>
              <w:t xml:space="preserve"> </w:t>
            </w:r>
          </w:p>
        </w:tc>
        <w:tc>
          <w:tcPr>
            <w:tcW w:w="851" w:type="dxa"/>
            <w:tcBorders>
              <w:top w:val="nil"/>
              <w:left w:val="single" w:sz="4" w:space="0" w:color="000000"/>
              <w:bottom w:val="single" w:sz="4" w:space="0" w:color="000000"/>
              <w:right w:val="single" w:sz="4" w:space="0" w:color="000000"/>
            </w:tcBorders>
            <w:shd w:val="clear" w:color="auto" w:fill="FFCC99"/>
          </w:tcPr>
          <w:p w14:paraId="0ED2D0EB"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48A58962" w14:textId="77777777" w:rsidR="00925913" w:rsidRDefault="00477365">
            <w:pPr>
              <w:spacing w:after="0" w:line="259" w:lineRule="auto"/>
              <w:ind w:left="0" w:right="56" w:firstLine="0"/>
              <w:jc w:val="center"/>
            </w:pPr>
            <w:r>
              <w:t xml:space="preserve">£000s </w:t>
            </w:r>
          </w:p>
        </w:tc>
      </w:tr>
      <w:tr w:rsidR="00925913" w14:paraId="5382584F" w14:textId="77777777">
        <w:trPr>
          <w:trHeight w:val="542"/>
        </w:trPr>
        <w:tc>
          <w:tcPr>
            <w:tcW w:w="1303" w:type="dxa"/>
            <w:tcBorders>
              <w:top w:val="single" w:sz="4" w:space="0" w:color="000000"/>
              <w:left w:val="single" w:sz="4" w:space="0" w:color="000000"/>
              <w:bottom w:val="nil"/>
              <w:right w:val="single" w:sz="4" w:space="0" w:color="000000"/>
            </w:tcBorders>
          </w:tcPr>
          <w:p w14:paraId="01B7750C" w14:textId="77777777" w:rsidR="00925913" w:rsidRDefault="00477365">
            <w:pPr>
              <w:spacing w:after="0" w:line="259" w:lineRule="auto"/>
              <w:ind w:left="0" w:right="1" w:firstLine="0"/>
              <w:jc w:val="right"/>
            </w:pPr>
            <w:r>
              <w:t xml:space="preserve"> </w:t>
            </w:r>
          </w:p>
          <w:p w14:paraId="7611F12C" w14:textId="77777777" w:rsidR="00925913" w:rsidRDefault="00477365">
            <w:pPr>
              <w:spacing w:after="0" w:line="259" w:lineRule="auto"/>
              <w:ind w:left="0" w:right="1" w:firstLine="0"/>
              <w:jc w:val="right"/>
            </w:pPr>
            <w:r>
              <w:t xml:space="preserve"> </w:t>
            </w:r>
          </w:p>
        </w:tc>
        <w:tc>
          <w:tcPr>
            <w:tcW w:w="6256" w:type="dxa"/>
            <w:tcBorders>
              <w:top w:val="single" w:sz="4" w:space="0" w:color="000000"/>
              <w:left w:val="single" w:sz="4" w:space="0" w:color="000000"/>
              <w:bottom w:val="nil"/>
              <w:right w:val="single" w:sz="4" w:space="0" w:color="000000"/>
            </w:tcBorders>
          </w:tcPr>
          <w:p w14:paraId="295E1E72" w14:textId="77777777" w:rsidR="00925913" w:rsidRDefault="00477365">
            <w:pPr>
              <w:spacing w:after="0" w:line="259" w:lineRule="auto"/>
              <w:ind w:left="87" w:right="0" w:firstLine="0"/>
              <w:jc w:val="left"/>
            </w:pPr>
            <w:r>
              <w:t xml:space="preserve"> </w:t>
            </w:r>
            <w:r>
              <w:rPr>
                <w:b/>
              </w:rPr>
              <w:t xml:space="preserve"> </w:t>
            </w:r>
          </w:p>
          <w:p w14:paraId="1AC2D6C1" w14:textId="77777777" w:rsidR="00925913" w:rsidRDefault="00477365">
            <w:pPr>
              <w:spacing w:after="0" w:line="259" w:lineRule="auto"/>
              <w:ind w:left="87" w:right="0" w:firstLine="0"/>
              <w:jc w:val="left"/>
            </w:pPr>
            <w:r>
              <w:t xml:space="preserve"> </w:t>
            </w:r>
            <w:r>
              <w:rPr>
                <w:b/>
                <w:u w:val="single" w:color="000000"/>
              </w:rPr>
              <w:t>Operating Activities</w:t>
            </w:r>
            <w:r>
              <w:rPr>
                <w:b/>
              </w:rPr>
              <w:t xml:space="preserve"> </w:t>
            </w:r>
          </w:p>
        </w:tc>
        <w:tc>
          <w:tcPr>
            <w:tcW w:w="851" w:type="dxa"/>
            <w:tcBorders>
              <w:top w:val="single" w:sz="4" w:space="0" w:color="000000"/>
              <w:left w:val="single" w:sz="4" w:space="0" w:color="000000"/>
              <w:bottom w:val="nil"/>
              <w:right w:val="single" w:sz="4" w:space="0" w:color="000000"/>
            </w:tcBorders>
          </w:tcPr>
          <w:p w14:paraId="3FB56DB3" w14:textId="77777777" w:rsidR="00925913" w:rsidRDefault="00477365">
            <w:pPr>
              <w:spacing w:after="0" w:line="259" w:lineRule="auto"/>
              <w:ind w:left="0" w:right="2" w:firstLine="0"/>
              <w:jc w:val="center"/>
            </w:pPr>
            <w:r>
              <w:rPr>
                <w:b/>
              </w:rPr>
              <w:t xml:space="preserve"> </w:t>
            </w:r>
          </w:p>
          <w:p w14:paraId="2E3E3FB9" w14:textId="77777777" w:rsidR="00925913" w:rsidRDefault="00477365">
            <w:pPr>
              <w:spacing w:after="0" w:line="259" w:lineRule="auto"/>
              <w:ind w:left="0" w:right="2" w:firstLine="0"/>
              <w:jc w:val="center"/>
            </w:pPr>
            <w:r>
              <w:t xml:space="preserve"> </w:t>
            </w:r>
          </w:p>
        </w:tc>
        <w:tc>
          <w:tcPr>
            <w:tcW w:w="1303" w:type="dxa"/>
            <w:tcBorders>
              <w:top w:val="single" w:sz="4" w:space="0" w:color="000000"/>
              <w:left w:val="single" w:sz="4" w:space="0" w:color="000000"/>
              <w:bottom w:val="nil"/>
              <w:right w:val="single" w:sz="4" w:space="0" w:color="000000"/>
            </w:tcBorders>
          </w:tcPr>
          <w:p w14:paraId="251F71ED" w14:textId="77777777" w:rsidR="00925913" w:rsidRDefault="00477365">
            <w:pPr>
              <w:spacing w:after="0" w:line="259" w:lineRule="auto"/>
              <w:ind w:left="0" w:right="0" w:firstLine="0"/>
              <w:jc w:val="right"/>
            </w:pPr>
            <w:r>
              <w:t xml:space="preserve"> </w:t>
            </w:r>
          </w:p>
          <w:p w14:paraId="42626325" w14:textId="77777777" w:rsidR="00925913" w:rsidRDefault="00477365">
            <w:pPr>
              <w:spacing w:after="0" w:line="259" w:lineRule="auto"/>
              <w:ind w:left="0" w:right="0" w:firstLine="0"/>
              <w:jc w:val="right"/>
            </w:pPr>
            <w:r>
              <w:t xml:space="preserve"> </w:t>
            </w:r>
          </w:p>
        </w:tc>
      </w:tr>
      <w:tr w:rsidR="00925913" w14:paraId="6C94699E" w14:textId="77777777">
        <w:trPr>
          <w:trHeight w:val="350"/>
        </w:trPr>
        <w:tc>
          <w:tcPr>
            <w:tcW w:w="1303" w:type="dxa"/>
            <w:tcBorders>
              <w:top w:val="nil"/>
              <w:left w:val="single" w:sz="4" w:space="0" w:color="000000"/>
              <w:bottom w:val="nil"/>
              <w:right w:val="single" w:sz="4" w:space="0" w:color="000000"/>
            </w:tcBorders>
          </w:tcPr>
          <w:p w14:paraId="4A82AEAF" w14:textId="77777777" w:rsidR="00925913" w:rsidRDefault="00477365">
            <w:pPr>
              <w:spacing w:after="0" w:line="259" w:lineRule="auto"/>
              <w:ind w:left="0" w:right="56" w:firstLine="0"/>
              <w:jc w:val="right"/>
            </w:pPr>
            <w:r>
              <w:t xml:space="preserve">11,805 </w:t>
            </w:r>
          </w:p>
        </w:tc>
        <w:tc>
          <w:tcPr>
            <w:tcW w:w="6256" w:type="dxa"/>
            <w:tcBorders>
              <w:top w:val="nil"/>
              <w:left w:val="single" w:sz="4" w:space="0" w:color="000000"/>
              <w:bottom w:val="nil"/>
              <w:right w:val="single" w:sz="4" w:space="0" w:color="000000"/>
            </w:tcBorders>
          </w:tcPr>
          <w:p w14:paraId="12743D34" w14:textId="77777777" w:rsidR="00925913" w:rsidRDefault="00477365">
            <w:pPr>
              <w:spacing w:after="0" w:line="259" w:lineRule="auto"/>
              <w:ind w:left="87" w:right="0" w:firstLine="0"/>
              <w:jc w:val="left"/>
            </w:pPr>
            <w:r>
              <w:t xml:space="preserve"> Net Deficit on the provision of services </w:t>
            </w:r>
          </w:p>
        </w:tc>
        <w:tc>
          <w:tcPr>
            <w:tcW w:w="851" w:type="dxa"/>
            <w:tcBorders>
              <w:top w:val="nil"/>
              <w:left w:val="single" w:sz="4" w:space="0" w:color="000000"/>
              <w:bottom w:val="nil"/>
              <w:right w:val="single" w:sz="4" w:space="0" w:color="000000"/>
            </w:tcBorders>
          </w:tcPr>
          <w:p w14:paraId="105CAE43"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4E9606EC" w14:textId="77777777" w:rsidR="00925913" w:rsidRDefault="00477365">
            <w:pPr>
              <w:spacing w:after="0" w:line="259" w:lineRule="auto"/>
              <w:ind w:left="0" w:right="55" w:firstLine="0"/>
              <w:jc w:val="right"/>
            </w:pPr>
            <w:r>
              <w:t xml:space="preserve">5,428 </w:t>
            </w:r>
          </w:p>
        </w:tc>
      </w:tr>
      <w:tr w:rsidR="00925913" w14:paraId="7FD20F0A" w14:textId="77777777">
        <w:trPr>
          <w:trHeight w:val="580"/>
        </w:trPr>
        <w:tc>
          <w:tcPr>
            <w:tcW w:w="1303" w:type="dxa"/>
            <w:tcBorders>
              <w:top w:val="nil"/>
              <w:left w:val="single" w:sz="4" w:space="0" w:color="000000"/>
              <w:bottom w:val="nil"/>
              <w:right w:val="single" w:sz="4" w:space="0" w:color="000000"/>
            </w:tcBorders>
          </w:tcPr>
          <w:p w14:paraId="14A4C318" w14:textId="77777777" w:rsidR="00925913" w:rsidRDefault="00477365">
            <w:pPr>
              <w:spacing w:after="0" w:line="259" w:lineRule="auto"/>
              <w:ind w:left="0" w:right="56" w:firstLine="0"/>
              <w:jc w:val="right"/>
            </w:pPr>
            <w:r>
              <w:t xml:space="preserve">-45,986 </w:t>
            </w:r>
          </w:p>
        </w:tc>
        <w:tc>
          <w:tcPr>
            <w:tcW w:w="6256" w:type="dxa"/>
            <w:tcBorders>
              <w:top w:val="nil"/>
              <w:left w:val="single" w:sz="4" w:space="0" w:color="000000"/>
              <w:bottom w:val="nil"/>
              <w:right w:val="single" w:sz="4" w:space="0" w:color="000000"/>
            </w:tcBorders>
          </w:tcPr>
          <w:p w14:paraId="0FDD2A64" w14:textId="77777777" w:rsidR="00925913" w:rsidRDefault="00477365">
            <w:pPr>
              <w:spacing w:after="0" w:line="259" w:lineRule="auto"/>
              <w:ind w:left="302" w:right="0" w:hanging="215"/>
              <w:jc w:val="left"/>
            </w:pPr>
            <w:r>
              <w:t xml:space="preserve"> Adjustments to net surplus or deficit on the provision of services for non-cash movements </w:t>
            </w:r>
          </w:p>
        </w:tc>
        <w:tc>
          <w:tcPr>
            <w:tcW w:w="851" w:type="dxa"/>
            <w:tcBorders>
              <w:top w:val="nil"/>
              <w:left w:val="single" w:sz="4" w:space="0" w:color="000000"/>
              <w:bottom w:val="nil"/>
              <w:right w:val="single" w:sz="4" w:space="0" w:color="000000"/>
            </w:tcBorders>
          </w:tcPr>
          <w:p w14:paraId="32AFFA6C"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2426CEA3" w14:textId="77777777" w:rsidR="00925913" w:rsidRDefault="00477365">
            <w:pPr>
              <w:spacing w:after="0" w:line="259" w:lineRule="auto"/>
              <w:ind w:left="0" w:right="55" w:firstLine="0"/>
              <w:jc w:val="right"/>
            </w:pPr>
            <w:r>
              <w:t xml:space="preserve">-85,868 </w:t>
            </w:r>
          </w:p>
        </w:tc>
      </w:tr>
      <w:tr w:rsidR="00925913" w14:paraId="2B8185E0" w14:textId="77777777">
        <w:trPr>
          <w:trHeight w:val="752"/>
        </w:trPr>
        <w:tc>
          <w:tcPr>
            <w:tcW w:w="1303" w:type="dxa"/>
            <w:tcBorders>
              <w:top w:val="nil"/>
              <w:left w:val="single" w:sz="4" w:space="0" w:color="000000"/>
              <w:bottom w:val="single" w:sz="4" w:space="0" w:color="000000"/>
              <w:right w:val="single" w:sz="4" w:space="0" w:color="000000"/>
            </w:tcBorders>
          </w:tcPr>
          <w:p w14:paraId="3897EBF1" w14:textId="77777777" w:rsidR="00925913" w:rsidRDefault="00477365">
            <w:pPr>
              <w:spacing w:after="212" w:line="259" w:lineRule="auto"/>
              <w:ind w:left="0" w:right="56" w:firstLine="0"/>
              <w:jc w:val="right"/>
            </w:pPr>
            <w:r>
              <w:t xml:space="preserve">23,180 </w:t>
            </w:r>
          </w:p>
          <w:p w14:paraId="37435963" w14:textId="77777777" w:rsidR="00925913" w:rsidRDefault="00477365">
            <w:pPr>
              <w:spacing w:after="0" w:line="259" w:lineRule="auto"/>
              <w:ind w:left="0" w:right="1" w:firstLine="0"/>
              <w:jc w:val="right"/>
            </w:pPr>
            <w:r>
              <w:t xml:space="preserve"> </w:t>
            </w:r>
          </w:p>
        </w:tc>
        <w:tc>
          <w:tcPr>
            <w:tcW w:w="6256" w:type="dxa"/>
            <w:vMerge w:val="restart"/>
            <w:tcBorders>
              <w:top w:val="nil"/>
              <w:left w:val="single" w:sz="4" w:space="0" w:color="000000"/>
              <w:bottom w:val="nil"/>
              <w:right w:val="single" w:sz="4" w:space="0" w:color="000000"/>
            </w:tcBorders>
          </w:tcPr>
          <w:p w14:paraId="2DC906D4" w14:textId="77777777" w:rsidR="00925913" w:rsidRDefault="00477365">
            <w:pPr>
              <w:spacing w:after="0" w:line="240" w:lineRule="auto"/>
              <w:ind w:left="302" w:right="0" w:hanging="215"/>
              <w:jc w:val="left"/>
            </w:pPr>
            <w:r>
              <w:t xml:space="preserve"> </w:t>
            </w:r>
            <w:r>
              <w:t xml:space="preserve">Adjustments for items included in the net surplus or deficit on the provision of services that are investing and financing activities </w:t>
            </w:r>
          </w:p>
          <w:p w14:paraId="1417C105" w14:textId="77777777" w:rsidR="00925913" w:rsidRDefault="00477365">
            <w:pPr>
              <w:spacing w:after="0" w:line="259" w:lineRule="auto"/>
              <w:ind w:left="87" w:right="0" w:firstLine="0"/>
              <w:jc w:val="left"/>
            </w:pPr>
            <w:r>
              <w:t xml:space="preserve">  </w:t>
            </w:r>
          </w:p>
          <w:p w14:paraId="6E5493A9" w14:textId="77777777" w:rsidR="00925913" w:rsidRDefault="00477365">
            <w:pPr>
              <w:spacing w:after="0" w:line="259" w:lineRule="auto"/>
              <w:ind w:left="87" w:right="0" w:firstLine="0"/>
              <w:jc w:val="left"/>
            </w:pPr>
            <w:r>
              <w:t xml:space="preserve"> Net cash flows from Operating Activities </w:t>
            </w:r>
          </w:p>
          <w:p w14:paraId="3DB1B919" w14:textId="77777777" w:rsidR="00925913" w:rsidRDefault="00477365">
            <w:pPr>
              <w:spacing w:after="0" w:line="259" w:lineRule="auto"/>
              <w:ind w:left="87" w:right="0" w:firstLine="0"/>
              <w:jc w:val="left"/>
            </w:pPr>
            <w:r>
              <w:t xml:space="preserve">  </w:t>
            </w:r>
          </w:p>
          <w:p w14:paraId="6616D3EA" w14:textId="77777777" w:rsidR="00925913" w:rsidRDefault="00477365">
            <w:pPr>
              <w:spacing w:after="0" w:line="259" w:lineRule="auto"/>
              <w:ind w:left="87" w:right="0" w:firstLine="0"/>
              <w:jc w:val="left"/>
            </w:pPr>
            <w:r>
              <w:t xml:space="preserve"> </w:t>
            </w:r>
            <w:r>
              <w:rPr>
                <w:b/>
                <w:u w:val="single" w:color="000000"/>
              </w:rPr>
              <w:t>Investing Activities</w:t>
            </w:r>
            <w:r>
              <w:rPr>
                <w:b/>
              </w:rPr>
              <w:t xml:space="preserve"> </w:t>
            </w:r>
          </w:p>
        </w:tc>
        <w:tc>
          <w:tcPr>
            <w:tcW w:w="851" w:type="dxa"/>
            <w:vMerge w:val="restart"/>
            <w:tcBorders>
              <w:top w:val="nil"/>
              <w:left w:val="single" w:sz="4" w:space="0" w:color="000000"/>
              <w:bottom w:val="nil"/>
              <w:right w:val="single" w:sz="4" w:space="0" w:color="000000"/>
            </w:tcBorders>
          </w:tcPr>
          <w:p w14:paraId="14CC9E10" w14:textId="77777777" w:rsidR="00925913" w:rsidRDefault="00477365">
            <w:pPr>
              <w:spacing w:after="212" w:line="259" w:lineRule="auto"/>
              <w:ind w:left="0" w:right="2" w:firstLine="0"/>
              <w:jc w:val="center"/>
            </w:pPr>
            <w:r>
              <w:t xml:space="preserve"> </w:t>
            </w:r>
          </w:p>
          <w:p w14:paraId="08D88E6D" w14:textId="77777777" w:rsidR="00925913" w:rsidRDefault="00477365">
            <w:pPr>
              <w:spacing w:after="0" w:line="259" w:lineRule="auto"/>
              <w:ind w:left="0" w:right="2" w:firstLine="0"/>
              <w:jc w:val="center"/>
            </w:pPr>
            <w:r>
              <w:t xml:space="preserve"> </w:t>
            </w:r>
          </w:p>
          <w:p w14:paraId="76DCB16E" w14:textId="77777777" w:rsidR="00925913" w:rsidRDefault="00477365">
            <w:pPr>
              <w:spacing w:after="0" w:line="259" w:lineRule="auto"/>
              <w:ind w:left="0" w:right="56" w:firstLine="0"/>
              <w:jc w:val="center"/>
            </w:pPr>
            <w:r>
              <w:t xml:space="preserve">10 </w:t>
            </w:r>
          </w:p>
          <w:p w14:paraId="0B8FADE5" w14:textId="77777777" w:rsidR="00925913" w:rsidRDefault="00477365">
            <w:pPr>
              <w:spacing w:after="0" w:line="259" w:lineRule="auto"/>
              <w:ind w:left="0" w:right="2" w:firstLine="0"/>
              <w:jc w:val="center"/>
            </w:pPr>
            <w:r>
              <w:t xml:space="preserve"> </w:t>
            </w:r>
          </w:p>
          <w:p w14:paraId="220ED115" w14:textId="77777777" w:rsidR="00925913" w:rsidRDefault="00477365">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2D77D085" w14:textId="77777777" w:rsidR="00925913" w:rsidRDefault="00477365">
            <w:pPr>
              <w:spacing w:after="212" w:line="259" w:lineRule="auto"/>
              <w:ind w:left="0" w:right="55" w:firstLine="0"/>
              <w:jc w:val="right"/>
            </w:pPr>
            <w:r>
              <w:t xml:space="preserve">20,939 </w:t>
            </w:r>
          </w:p>
          <w:p w14:paraId="68875981" w14:textId="77777777" w:rsidR="00925913" w:rsidRDefault="00477365">
            <w:pPr>
              <w:spacing w:after="0" w:line="259" w:lineRule="auto"/>
              <w:ind w:left="0" w:right="0" w:firstLine="0"/>
              <w:jc w:val="right"/>
            </w:pPr>
            <w:r>
              <w:t xml:space="preserve"> </w:t>
            </w:r>
          </w:p>
        </w:tc>
      </w:tr>
      <w:tr w:rsidR="00925913" w14:paraId="2CE8A6EF"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22F9BE50" w14:textId="77777777" w:rsidR="00925913" w:rsidRDefault="00477365">
            <w:pPr>
              <w:spacing w:after="0" w:line="259" w:lineRule="auto"/>
              <w:ind w:left="0" w:right="56" w:firstLine="0"/>
              <w:jc w:val="right"/>
            </w:pPr>
            <w:r>
              <w:t xml:space="preserve">-11,001 </w:t>
            </w:r>
          </w:p>
        </w:tc>
        <w:tc>
          <w:tcPr>
            <w:tcW w:w="0" w:type="auto"/>
            <w:vMerge/>
            <w:tcBorders>
              <w:top w:val="nil"/>
              <w:left w:val="single" w:sz="4" w:space="0" w:color="000000"/>
              <w:bottom w:val="nil"/>
              <w:right w:val="single" w:sz="4" w:space="0" w:color="000000"/>
            </w:tcBorders>
          </w:tcPr>
          <w:p w14:paraId="6206D808"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B9A83FF"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31C6A65A" w14:textId="77777777" w:rsidR="00925913" w:rsidRDefault="00477365">
            <w:pPr>
              <w:spacing w:after="0" w:line="259" w:lineRule="auto"/>
              <w:ind w:left="0" w:right="55" w:firstLine="0"/>
              <w:jc w:val="right"/>
            </w:pPr>
            <w:r>
              <w:t xml:space="preserve">-59,501 </w:t>
            </w:r>
          </w:p>
        </w:tc>
      </w:tr>
      <w:tr w:rsidR="00925913" w14:paraId="71E2688D" w14:textId="77777777">
        <w:trPr>
          <w:trHeight w:val="529"/>
        </w:trPr>
        <w:tc>
          <w:tcPr>
            <w:tcW w:w="1303" w:type="dxa"/>
            <w:tcBorders>
              <w:top w:val="single" w:sz="4" w:space="0" w:color="000000"/>
              <w:left w:val="single" w:sz="4" w:space="0" w:color="000000"/>
              <w:bottom w:val="nil"/>
              <w:right w:val="single" w:sz="4" w:space="0" w:color="000000"/>
            </w:tcBorders>
          </w:tcPr>
          <w:p w14:paraId="7458E94D" w14:textId="77777777" w:rsidR="00925913" w:rsidRDefault="00477365">
            <w:pPr>
              <w:spacing w:after="0" w:line="259" w:lineRule="auto"/>
              <w:ind w:left="0" w:right="1" w:firstLine="0"/>
              <w:jc w:val="right"/>
            </w:pPr>
            <w:r>
              <w:t xml:space="preserve"> </w:t>
            </w:r>
          </w:p>
          <w:p w14:paraId="11FB1DF2"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69B880D6"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6338D39"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62BDAABB" w14:textId="77777777" w:rsidR="00925913" w:rsidRDefault="00477365">
            <w:pPr>
              <w:spacing w:after="0" w:line="259" w:lineRule="auto"/>
              <w:ind w:left="0" w:right="0" w:firstLine="0"/>
              <w:jc w:val="right"/>
            </w:pPr>
            <w:r>
              <w:t xml:space="preserve"> </w:t>
            </w:r>
          </w:p>
          <w:p w14:paraId="214BBEC6" w14:textId="77777777" w:rsidR="00925913" w:rsidRDefault="00477365">
            <w:pPr>
              <w:spacing w:after="0" w:line="259" w:lineRule="auto"/>
              <w:ind w:left="0" w:right="0" w:firstLine="0"/>
              <w:jc w:val="right"/>
            </w:pPr>
            <w:r>
              <w:t xml:space="preserve"> </w:t>
            </w:r>
          </w:p>
        </w:tc>
      </w:tr>
      <w:tr w:rsidR="00925913" w14:paraId="43E3306E" w14:textId="77777777">
        <w:trPr>
          <w:trHeight w:val="580"/>
        </w:trPr>
        <w:tc>
          <w:tcPr>
            <w:tcW w:w="1303" w:type="dxa"/>
            <w:tcBorders>
              <w:top w:val="nil"/>
              <w:left w:val="single" w:sz="4" w:space="0" w:color="000000"/>
              <w:bottom w:val="nil"/>
              <w:right w:val="single" w:sz="4" w:space="0" w:color="000000"/>
            </w:tcBorders>
          </w:tcPr>
          <w:p w14:paraId="15D1D306" w14:textId="77777777" w:rsidR="00925913" w:rsidRDefault="00477365">
            <w:pPr>
              <w:spacing w:after="0" w:line="259" w:lineRule="auto"/>
              <w:ind w:left="0" w:right="56" w:firstLine="0"/>
              <w:jc w:val="right"/>
            </w:pPr>
            <w:r>
              <w:t xml:space="preserve">25,276 </w:t>
            </w:r>
          </w:p>
        </w:tc>
        <w:tc>
          <w:tcPr>
            <w:tcW w:w="6256" w:type="dxa"/>
            <w:tcBorders>
              <w:top w:val="nil"/>
              <w:left w:val="single" w:sz="4" w:space="0" w:color="000000"/>
              <w:bottom w:val="nil"/>
              <w:right w:val="single" w:sz="4" w:space="0" w:color="000000"/>
            </w:tcBorders>
          </w:tcPr>
          <w:p w14:paraId="2D9952F0" w14:textId="77777777" w:rsidR="00925913" w:rsidRDefault="00477365">
            <w:pPr>
              <w:spacing w:after="0" w:line="259" w:lineRule="auto"/>
              <w:ind w:left="302" w:right="0" w:hanging="215"/>
              <w:jc w:val="left"/>
            </w:pPr>
            <w:r>
              <w:t xml:space="preserve"> Purchase of property, plant and equipment, investment property and intangible assets </w:t>
            </w:r>
          </w:p>
        </w:tc>
        <w:tc>
          <w:tcPr>
            <w:tcW w:w="851" w:type="dxa"/>
            <w:tcBorders>
              <w:top w:val="nil"/>
              <w:left w:val="single" w:sz="4" w:space="0" w:color="000000"/>
              <w:bottom w:val="nil"/>
              <w:right w:val="single" w:sz="4" w:space="0" w:color="000000"/>
            </w:tcBorders>
          </w:tcPr>
          <w:p w14:paraId="6E0F9F25"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6859461A" w14:textId="77777777" w:rsidR="00925913" w:rsidRDefault="00477365">
            <w:pPr>
              <w:spacing w:after="0" w:line="259" w:lineRule="auto"/>
              <w:ind w:left="0" w:right="55" w:firstLine="0"/>
              <w:jc w:val="right"/>
            </w:pPr>
            <w:r>
              <w:t xml:space="preserve">28,424 </w:t>
            </w:r>
          </w:p>
        </w:tc>
      </w:tr>
      <w:tr w:rsidR="00925913" w14:paraId="2B99E1B3" w14:textId="77777777">
        <w:trPr>
          <w:trHeight w:val="350"/>
        </w:trPr>
        <w:tc>
          <w:tcPr>
            <w:tcW w:w="1303" w:type="dxa"/>
            <w:tcBorders>
              <w:top w:val="nil"/>
              <w:left w:val="single" w:sz="4" w:space="0" w:color="000000"/>
              <w:bottom w:val="nil"/>
              <w:right w:val="single" w:sz="4" w:space="0" w:color="000000"/>
            </w:tcBorders>
          </w:tcPr>
          <w:p w14:paraId="7DC5D5C2" w14:textId="77777777" w:rsidR="00925913" w:rsidRDefault="00477365">
            <w:pPr>
              <w:spacing w:after="0" w:line="259" w:lineRule="auto"/>
              <w:ind w:left="0" w:right="56" w:firstLine="0"/>
              <w:jc w:val="right"/>
            </w:pPr>
            <w:r>
              <w:t xml:space="preserve">999 </w:t>
            </w:r>
          </w:p>
        </w:tc>
        <w:tc>
          <w:tcPr>
            <w:tcW w:w="6256" w:type="dxa"/>
            <w:tcBorders>
              <w:top w:val="nil"/>
              <w:left w:val="single" w:sz="4" w:space="0" w:color="000000"/>
              <w:bottom w:val="nil"/>
              <w:right w:val="single" w:sz="4" w:space="0" w:color="000000"/>
            </w:tcBorders>
          </w:tcPr>
          <w:p w14:paraId="29A65F9A" w14:textId="77777777" w:rsidR="00925913" w:rsidRDefault="00477365">
            <w:pPr>
              <w:spacing w:after="0" w:line="259" w:lineRule="auto"/>
              <w:ind w:left="87" w:right="0" w:firstLine="0"/>
              <w:jc w:val="left"/>
            </w:pPr>
            <w:r>
              <w:t xml:space="preserve"> Purchase of short-term and long-term investments </w:t>
            </w:r>
          </w:p>
        </w:tc>
        <w:tc>
          <w:tcPr>
            <w:tcW w:w="851" w:type="dxa"/>
            <w:tcBorders>
              <w:top w:val="nil"/>
              <w:left w:val="single" w:sz="4" w:space="0" w:color="000000"/>
              <w:bottom w:val="nil"/>
              <w:right w:val="single" w:sz="4" w:space="0" w:color="000000"/>
            </w:tcBorders>
          </w:tcPr>
          <w:p w14:paraId="6EAE4E9D"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300ADBAA" w14:textId="77777777" w:rsidR="00925913" w:rsidRDefault="00477365">
            <w:pPr>
              <w:spacing w:after="0" w:line="259" w:lineRule="auto"/>
              <w:ind w:left="0" w:right="56" w:firstLine="0"/>
              <w:jc w:val="right"/>
            </w:pPr>
            <w:r>
              <w:t xml:space="preserve">0 </w:t>
            </w:r>
          </w:p>
        </w:tc>
      </w:tr>
      <w:tr w:rsidR="00925913" w14:paraId="356DF5C6" w14:textId="77777777">
        <w:trPr>
          <w:trHeight w:val="580"/>
        </w:trPr>
        <w:tc>
          <w:tcPr>
            <w:tcW w:w="1303" w:type="dxa"/>
            <w:tcBorders>
              <w:top w:val="nil"/>
              <w:left w:val="single" w:sz="4" w:space="0" w:color="000000"/>
              <w:bottom w:val="nil"/>
              <w:right w:val="single" w:sz="4" w:space="0" w:color="000000"/>
            </w:tcBorders>
          </w:tcPr>
          <w:p w14:paraId="49745ACE" w14:textId="77777777" w:rsidR="00925913" w:rsidRDefault="00477365">
            <w:pPr>
              <w:spacing w:after="0" w:line="259" w:lineRule="auto"/>
              <w:ind w:left="0" w:right="56" w:firstLine="0"/>
              <w:jc w:val="right"/>
            </w:pPr>
            <w:r>
              <w:t xml:space="preserve">-4,751 </w:t>
            </w:r>
          </w:p>
        </w:tc>
        <w:tc>
          <w:tcPr>
            <w:tcW w:w="6256" w:type="dxa"/>
            <w:tcBorders>
              <w:top w:val="nil"/>
              <w:left w:val="single" w:sz="4" w:space="0" w:color="000000"/>
              <w:bottom w:val="nil"/>
              <w:right w:val="single" w:sz="4" w:space="0" w:color="000000"/>
            </w:tcBorders>
          </w:tcPr>
          <w:p w14:paraId="0FCC7551" w14:textId="77777777" w:rsidR="00925913" w:rsidRDefault="00477365">
            <w:pPr>
              <w:spacing w:after="0" w:line="259" w:lineRule="auto"/>
              <w:ind w:left="302" w:right="0" w:hanging="215"/>
              <w:jc w:val="left"/>
            </w:pPr>
            <w:r>
              <w:t xml:space="preserve"> </w:t>
            </w:r>
            <w:r>
              <w:t xml:space="preserve">Proceeds from the sale of property, plant and equipment, investment property and intangible assets </w:t>
            </w:r>
          </w:p>
        </w:tc>
        <w:tc>
          <w:tcPr>
            <w:tcW w:w="851" w:type="dxa"/>
            <w:tcBorders>
              <w:top w:val="nil"/>
              <w:left w:val="single" w:sz="4" w:space="0" w:color="000000"/>
              <w:bottom w:val="nil"/>
              <w:right w:val="single" w:sz="4" w:space="0" w:color="000000"/>
            </w:tcBorders>
          </w:tcPr>
          <w:p w14:paraId="31BD6E28"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4B37C42E" w14:textId="77777777" w:rsidR="00925913" w:rsidRDefault="00477365">
            <w:pPr>
              <w:spacing w:after="0" w:line="259" w:lineRule="auto"/>
              <w:ind w:left="0" w:right="55" w:firstLine="0"/>
              <w:jc w:val="right"/>
            </w:pPr>
            <w:r>
              <w:t xml:space="preserve">-885 </w:t>
            </w:r>
          </w:p>
        </w:tc>
      </w:tr>
      <w:tr w:rsidR="00925913" w14:paraId="6F77F15F" w14:textId="77777777">
        <w:trPr>
          <w:trHeight w:val="411"/>
        </w:trPr>
        <w:tc>
          <w:tcPr>
            <w:tcW w:w="1303" w:type="dxa"/>
            <w:tcBorders>
              <w:top w:val="nil"/>
              <w:left w:val="single" w:sz="4" w:space="0" w:color="000000"/>
              <w:bottom w:val="single" w:sz="4" w:space="0" w:color="000000"/>
              <w:right w:val="single" w:sz="4" w:space="0" w:color="000000"/>
            </w:tcBorders>
          </w:tcPr>
          <w:p w14:paraId="567A7755" w14:textId="77777777" w:rsidR="00925913" w:rsidRDefault="00477365">
            <w:pPr>
              <w:spacing w:after="0" w:line="259" w:lineRule="auto"/>
              <w:ind w:left="0" w:right="56" w:firstLine="0"/>
              <w:jc w:val="right"/>
            </w:pPr>
            <w:r>
              <w:t xml:space="preserve">-19,310 </w:t>
            </w:r>
          </w:p>
        </w:tc>
        <w:tc>
          <w:tcPr>
            <w:tcW w:w="6256" w:type="dxa"/>
            <w:vMerge w:val="restart"/>
            <w:tcBorders>
              <w:top w:val="nil"/>
              <w:left w:val="single" w:sz="4" w:space="0" w:color="000000"/>
              <w:bottom w:val="nil"/>
              <w:right w:val="single" w:sz="4" w:space="0" w:color="000000"/>
            </w:tcBorders>
          </w:tcPr>
          <w:p w14:paraId="3340DFE1" w14:textId="77777777" w:rsidR="00925913" w:rsidRDefault="00477365">
            <w:pPr>
              <w:spacing w:after="110" w:line="259" w:lineRule="auto"/>
              <w:ind w:left="87" w:right="0" w:firstLine="0"/>
              <w:jc w:val="left"/>
            </w:pPr>
            <w:r>
              <w:t xml:space="preserve"> Other receipts from investing activities </w:t>
            </w:r>
          </w:p>
          <w:p w14:paraId="5AD99912" w14:textId="77777777" w:rsidR="00925913" w:rsidRDefault="00477365">
            <w:pPr>
              <w:spacing w:after="0" w:line="259" w:lineRule="auto"/>
              <w:ind w:left="87" w:right="0" w:firstLine="0"/>
              <w:jc w:val="left"/>
            </w:pPr>
            <w:r>
              <w:t xml:space="preserve"> Net cash flows from Investing Activities </w:t>
            </w:r>
          </w:p>
          <w:p w14:paraId="68D23BAD" w14:textId="77777777" w:rsidR="00925913" w:rsidRDefault="00477365">
            <w:pPr>
              <w:spacing w:after="0" w:line="259" w:lineRule="auto"/>
              <w:ind w:left="87" w:right="0" w:firstLine="0"/>
              <w:jc w:val="left"/>
            </w:pPr>
            <w:r>
              <w:t xml:space="preserve">  </w:t>
            </w:r>
          </w:p>
          <w:p w14:paraId="64484A84" w14:textId="77777777" w:rsidR="00925913" w:rsidRDefault="00477365">
            <w:pPr>
              <w:spacing w:after="0" w:line="259" w:lineRule="auto"/>
              <w:ind w:left="87" w:right="0" w:firstLine="0"/>
              <w:jc w:val="left"/>
            </w:pPr>
            <w:r>
              <w:t xml:space="preserve"> </w:t>
            </w:r>
            <w:r>
              <w:rPr>
                <w:b/>
                <w:u w:val="single" w:color="000000"/>
              </w:rPr>
              <w:t>Financing Activities</w:t>
            </w:r>
            <w:r>
              <w:rPr>
                <w:b/>
              </w:rPr>
              <w:t xml:space="preserve"> </w:t>
            </w:r>
          </w:p>
        </w:tc>
        <w:tc>
          <w:tcPr>
            <w:tcW w:w="851" w:type="dxa"/>
            <w:vMerge w:val="restart"/>
            <w:tcBorders>
              <w:top w:val="nil"/>
              <w:left w:val="single" w:sz="4" w:space="0" w:color="000000"/>
              <w:bottom w:val="nil"/>
              <w:right w:val="single" w:sz="4" w:space="0" w:color="000000"/>
            </w:tcBorders>
          </w:tcPr>
          <w:p w14:paraId="445F8EA8" w14:textId="77777777" w:rsidR="00925913" w:rsidRDefault="00477365">
            <w:pPr>
              <w:spacing w:after="111" w:line="259" w:lineRule="auto"/>
              <w:ind w:left="0" w:right="2" w:firstLine="0"/>
              <w:jc w:val="center"/>
            </w:pPr>
            <w:r>
              <w:t xml:space="preserve"> </w:t>
            </w:r>
          </w:p>
          <w:p w14:paraId="20F0A1AB" w14:textId="77777777" w:rsidR="00925913" w:rsidRDefault="00477365">
            <w:pPr>
              <w:spacing w:after="0" w:line="259" w:lineRule="auto"/>
              <w:ind w:left="0" w:right="2" w:firstLine="0"/>
              <w:jc w:val="center"/>
            </w:pPr>
            <w:r>
              <w:t xml:space="preserve"> </w:t>
            </w:r>
          </w:p>
          <w:p w14:paraId="4A76E068" w14:textId="77777777" w:rsidR="00925913" w:rsidRDefault="00477365">
            <w:pPr>
              <w:spacing w:after="0" w:line="259" w:lineRule="auto"/>
              <w:ind w:left="0" w:right="2" w:firstLine="0"/>
              <w:jc w:val="center"/>
            </w:pPr>
            <w:r>
              <w:t xml:space="preserve"> </w:t>
            </w:r>
          </w:p>
          <w:p w14:paraId="4D8BD3F7"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single" w:sz="4" w:space="0" w:color="000000"/>
              <w:right w:val="single" w:sz="4" w:space="0" w:color="000000"/>
            </w:tcBorders>
          </w:tcPr>
          <w:p w14:paraId="084F90F0" w14:textId="77777777" w:rsidR="00925913" w:rsidRDefault="00477365">
            <w:pPr>
              <w:spacing w:after="0" w:line="259" w:lineRule="auto"/>
              <w:ind w:left="0" w:right="55" w:firstLine="0"/>
              <w:jc w:val="right"/>
            </w:pPr>
            <w:r>
              <w:t xml:space="preserve">-18,862 </w:t>
            </w:r>
          </w:p>
        </w:tc>
      </w:tr>
      <w:tr w:rsidR="00925913" w14:paraId="2A201465"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6773AD77" w14:textId="77777777" w:rsidR="00925913" w:rsidRDefault="00477365">
            <w:pPr>
              <w:spacing w:after="0" w:line="259" w:lineRule="auto"/>
              <w:ind w:left="0" w:right="56" w:firstLine="0"/>
              <w:jc w:val="right"/>
            </w:pPr>
            <w:r>
              <w:t xml:space="preserve">2,214 </w:t>
            </w:r>
          </w:p>
        </w:tc>
        <w:tc>
          <w:tcPr>
            <w:tcW w:w="0" w:type="auto"/>
            <w:vMerge/>
            <w:tcBorders>
              <w:top w:val="nil"/>
              <w:left w:val="single" w:sz="4" w:space="0" w:color="000000"/>
              <w:bottom w:val="nil"/>
              <w:right w:val="single" w:sz="4" w:space="0" w:color="000000"/>
            </w:tcBorders>
          </w:tcPr>
          <w:p w14:paraId="5BD2940F"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886D785"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2806DB84" w14:textId="77777777" w:rsidR="00925913" w:rsidRDefault="00477365">
            <w:pPr>
              <w:spacing w:after="0" w:line="259" w:lineRule="auto"/>
              <w:ind w:left="0" w:right="55" w:firstLine="0"/>
              <w:jc w:val="right"/>
            </w:pPr>
            <w:r>
              <w:t xml:space="preserve">8,677 </w:t>
            </w:r>
          </w:p>
        </w:tc>
      </w:tr>
      <w:tr w:rsidR="00925913" w14:paraId="05EDD135" w14:textId="77777777">
        <w:trPr>
          <w:trHeight w:val="529"/>
        </w:trPr>
        <w:tc>
          <w:tcPr>
            <w:tcW w:w="1303" w:type="dxa"/>
            <w:tcBorders>
              <w:top w:val="single" w:sz="4" w:space="0" w:color="000000"/>
              <w:left w:val="single" w:sz="4" w:space="0" w:color="000000"/>
              <w:bottom w:val="nil"/>
              <w:right w:val="single" w:sz="4" w:space="0" w:color="000000"/>
            </w:tcBorders>
          </w:tcPr>
          <w:p w14:paraId="2BBB3E6F" w14:textId="77777777" w:rsidR="00925913" w:rsidRDefault="00477365">
            <w:pPr>
              <w:spacing w:after="0" w:line="259" w:lineRule="auto"/>
              <w:ind w:left="0" w:right="1" w:firstLine="0"/>
              <w:jc w:val="right"/>
            </w:pPr>
            <w:r>
              <w:t xml:space="preserve"> </w:t>
            </w:r>
          </w:p>
          <w:p w14:paraId="4956F6B3"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28430AB8"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EFEF895"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06932767" w14:textId="77777777" w:rsidR="00925913" w:rsidRDefault="00477365">
            <w:pPr>
              <w:spacing w:after="0" w:line="259" w:lineRule="auto"/>
              <w:ind w:left="0" w:right="0" w:firstLine="0"/>
              <w:jc w:val="right"/>
            </w:pPr>
            <w:r>
              <w:t xml:space="preserve"> </w:t>
            </w:r>
          </w:p>
          <w:p w14:paraId="565B4188" w14:textId="77777777" w:rsidR="00925913" w:rsidRDefault="00477365">
            <w:pPr>
              <w:spacing w:after="0" w:line="259" w:lineRule="auto"/>
              <w:ind w:left="0" w:right="0" w:firstLine="0"/>
              <w:jc w:val="right"/>
            </w:pPr>
            <w:r>
              <w:t xml:space="preserve"> </w:t>
            </w:r>
          </w:p>
        </w:tc>
      </w:tr>
      <w:tr w:rsidR="00925913" w14:paraId="69A0DA1F" w14:textId="77777777">
        <w:trPr>
          <w:trHeight w:val="350"/>
        </w:trPr>
        <w:tc>
          <w:tcPr>
            <w:tcW w:w="1303" w:type="dxa"/>
            <w:tcBorders>
              <w:top w:val="nil"/>
              <w:left w:val="single" w:sz="4" w:space="0" w:color="000000"/>
              <w:bottom w:val="nil"/>
              <w:right w:val="single" w:sz="4" w:space="0" w:color="000000"/>
            </w:tcBorders>
          </w:tcPr>
          <w:p w14:paraId="0F7F86B8" w14:textId="77777777" w:rsidR="00925913" w:rsidRDefault="00477365">
            <w:pPr>
              <w:spacing w:after="0" w:line="259" w:lineRule="auto"/>
              <w:ind w:left="0" w:right="56" w:firstLine="0"/>
              <w:jc w:val="right"/>
            </w:pPr>
            <w:r>
              <w:t xml:space="preserve">-43,561 </w:t>
            </w:r>
          </w:p>
        </w:tc>
        <w:tc>
          <w:tcPr>
            <w:tcW w:w="6256" w:type="dxa"/>
            <w:tcBorders>
              <w:top w:val="nil"/>
              <w:left w:val="single" w:sz="4" w:space="0" w:color="000000"/>
              <w:bottom w:val="nil"/>
              <w:right w:val="single" w:sz="4" w:space="0" w:color="000000"/>
            </w:tcBorders>
          </w:tcPr>
          <w:p w14:paraId="2A5FF79E" w14:textId="77777777" w:rsidR="00925913" w:rsidRDefault="00477365">
            <w:pPr>
              <w:spacing w:after="0" w:line="259" w:lineRule="auto"/>
              <w:ind w:left="87" w:right="0" w:firstLine="0"/>
              <w:jc w:val="left"/>
            </w:pPr>
            <w:r>
              <w:t xml:space="preserve"> Cash receipts of short- and long-term borrowing </w:t>
            </w:r>
          </w:p>
        </w:tc>
        <w:tc>
          <w:tcPr>
            <w:tcW w:w="851" w:type="dxa"/>
            <w:tcBorders>
              <w:top w:val="nil"/>
              <w:left w:val="single" w:sz="4" w:space="0" w:color="000000"/>
              <w:bottom w:val="nil"/>
              <w:right w:val="single" w:sz="4" w:space="0" w:color="000000"/>
            </w:tcBorders>
          </w:tcPr>
          <w:p w14:paraId="3EAB39C5"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49D41E72" w14:textId="77777777" w:rsidR="00925913" w:rsidRDefault="00477365">
            <w:pPr>
              <w:spacing w:after="0" w:line="259" w:lineRule="auto"/>
              <w:ind w:left="0" w:right="56" w:firstLine="0"/>
              <w:jc w:val="right"/>
            </w:pPr>
            <w:r>
              <w:t xml:space="preserve">0 </w:t>
            </w:r>
          </w:p>
        </w:tc>
      </w:tr>
      <w:tr w:rsidR="00925913" w14:paraId="19021B1A" w14:textId="77777777">
        <w:trPr>
          <w:trHeight w:val="350"/>
        </w:trPr>
        <w:tc>
          <w:tcPr>
            <w:tcW w:w="1303" w:type="dxa"/>
            <w:tcBorders>
              <w:top w:val="nil"/>
              <w:left w:val="single" w:sz="4" w:space="0" w:color="000000"/>
              <w:bottom w:val="nil"/>
              <w:right w:val="single" w:sz="4" w:space="0" w:color="000000"/>
            </w:tcBorders>
          </w:tcPr>
          <w:p w14:paraId="5ADCC7E1" w14:textId="77777777" w:rsidR="00925913" w:rsidRDefault="00477365">
            <w:pPr>
              <w:spacing w:after="0" w:line="259" w:lineRule="auto"/>
              <w:ind w:left="0" w:right="57" w:firstLine="0"/>
              <w:jc w:val="right"/>
            </w:pPr>
            <w:r>
              <w:t xml:space="preserve">0 </w:t>
            </w:r>
          </w:p>
        </w:tc>
        <w:tc>
          <w:tcPr>
            <w:tcW w:w="6256" w:type="dxa"/>
            <w:tcBorders>
              <w:top w:val="nil"/>
              <w:left w:val="single" w:sz="4" w:space="0" w:color="000000"/>
              <w:bottom w:val="nil"/>
              <w:right w:val="single" w:sz="4" w:space="0" w:color="000000"/>
            </w:tcBorders>
          </w:tcPr>
          <w:p w14:paraId="62ECDCCD" w14:textId="77777777" w:rsidR="00925913" w:rsidRDefault="00477365">
            <w:pPr>
              <w:spacing w:after="0" w:line="259" w:lineRule="auto"/>
              <w:ind w:left="87" w:right="0" w:firstLine="0"/>
              <w:jc w:val="left"/>
            </w:pPr>
            <w:r>
              <w:t xml:space="preserve"> Other receipts from financing activities </w:t>
            </w:r>
          </w:p>
        </w:tc>
        <w:tc>
          <w:tcPr>
            <w:tcW w:w="851" w:type="dxa"/>
            <w:tcBorders>
              <w:top w:val="nil"/>
              <w:left w:val="single" w:sz="4" w:space="0" w:color="000000"/>
              <w:bottom w:val="nil"/>
              <w:right w:val="single" w:sz="4" w:space="0" w:color="000000"/>
            </w:tcBorders>
          </w:tcPr>
          <w:p w14:paraId="33DF8B0D"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21E63EC0" w14:textId="77777777" w:rsidR="00925913" w:rsidRDefault="00477365">
            <w:pPr>
              <w:spacing w:after="0" w:line="259" w:lineRule="auto"/>
              <w:ind w:left="0" w:right="55" w:firstLine="0"/>
              <w:jc w:val="right"/>
            </w:pPr>
            <w:r>
              <w:t xml:space="preserve">-1,143 </w:t>
            </w:r>
          </w:p>
        </w:tc>
      </w:tr>
      <w:tr w:rsidR="00925913" w14:paraId="6560DB1B" w14:textId="77777777">
        <w:trPr>
          <w:trHeight w:val="581"/>
        </w:trPr>
        <w:tc>
          <w:tcPr>
            <w:tcW w:w="1303" w:type="dxa"/>
            <w:tcBorders>
              <w:top w:val="nil"/>
              <w:left w:val="single" w:sz="4" w:space="0" w:color="000000"/>
              <w:bottom w:val="nil"/>
              <w:right w:val="single" w:sz="4" w:space="0" w:color="000000"/>
            </w:tcBorders>
          </w:tcPr>
          <w:p w14:paraId="00D675A3" w14:textId="77777777" w:rsidR="00925913" w:rsidRDefault="00477365">
            <w:pPr>
              <w:spacing w:after="0" w:line="259" w:lineRule="auto"/>
              <w:ind w:left="0" w:right="56" w:firstLine="0"/>
              <w:jc w:val="right"/>
            </w:pPr>
            <w:r>
              <w:t xml:space="preserve">480 </w:t>
            </w:r>
          </w:p>
        </w:tc>
        <w:tc>
          <w:tcPr>
            <w:tcW w:w="6256" w:type="dxa"/>
            <w:tcBorders>
              <w:top w:val="nil"/>
              <w:left w:val="single" w:sz="4" w:space="0" w:color="000000"/>
              <w:bottom w:val="nil"/>
              <w:right w:val="single" w:sz="4" w:space="0" w:color="000000"/>
            </w:tcBorders>
          </w:tcPr>
          <w:p w14:paraId="3E6BA2BD" w14:textId="77777777" w:rsidR="00925913" w:rsidRDefault="00477365">
            <w:pPr>
              <w:spacing w:after="0" w:line="259" w:lineRule="auto"/>
              <w:ind w:left="302" w:right="0" w:hanging="215"/>
              <w:jc w:val="left"/>
            </w:pPr>
            <w:r>
              <w:t xml:space="preserve"> </w:t>
            </w:r>
            <w:r>
              <w:t xml:space="preserve">Cash payments for the reduction of the outstanding liabilities relating to finance leases and on-balance sheet PFI contracts </w:t>
            </w:r>
          </w:p>
        </w:tc>
        <w:tc>
          <w:tcPr>
            <w:tcW w:w="851" w:type="dxa"/>
            <w:tcBorders>
              <w:top w:val="nil"/>
              <w:left w:val="single" w:sz="4" w:space="0" w:color="000000"/>
              <w:bottom w:val="nil"/>
              <w:right w:val="single" w:sz="4" w:space="0" w:color="000000"/>
            </w:tcBorders>
          </w:tcPr>
          <w:p w14:paraId="424F132A"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6E9F03C7" w14:textId="77777777" w:rsidR="00925913" w:rsidRDefault="00477365">
            <w:pPr>
              <w:spacing w:after="0" w:line="259" w:lineRule="auto"/>
              <w:ind w:left="0" w:right="55" w:firstLine="0"/>
              <w:jc w:val="right"/>
            </w:pPr>
            <w:r>
              <w:t xml:space="preserve">504 </w:t>
            </w:r>
          </w:p>
        </w:tc>
      </w:tr>
      <w:tr w:rsidR="00925913" w14:paraId="10D0ECC9" w14:textId="77777777">
        <w:trPr>
          <w:trHeight w:val="350"/>
        </w:trPr>
        <w:tc>
          <w:tcPr>
            <w:tcW w:w="1303" w:type="dxa"/>
            <w:tcBorders>
              <w:top w:val="nil"/>
              <w:left w:val="single" w:sz="4" w:space="0" w:color="000000"/>
              <w:bottom w:val="nil"/>
              <w:right w:val="single" w:sz="4" w:space="0" w:color="000000"/>
            </w:tcBorders>
          </w:tcPr>
          <w:p w14:paraId="4FC297B7" w14:textId="77777777" w:rsidR="00925913" w:rsidRDefault="00477365">
            <w:pPr>
              <w:spacing w:after="0" w:line="259" w:lineRule="auto"/>
              <w:ind w:left="0" w:right="56" w:firstLine="0"/>
              <w:jc w:val="right"/>
            </w:pPr>
            <w:r>
              <w:t xml:space="preserve">21,239 </w:t>
            </w:r>
          </w:p>
        </w:tc>
        <w:tc>
          <w:tcPr>
            <w:tcW w:w="6256" w:type="dxa"/>
            <w:tcBorders>
              <w:top w:val="nil"/>
              <w:left w:val="single" w:sz="4" w:space="0" w:color="000000"/>
              <w:bottom w:val="nil"/>
              <w:right w:val="single" w:sz="4" w:space="0" w:color="000000"/>
            </w:tcBorders>
          </w:tcPr>
          <w:p w14:paraId="77431973" w14:textId="77777777" w:rsidR="00925913" w:rsidRDefault="00477365">
            <w:pPr>
              <w:spacing w:after="0" w:line="259" w:lineRule="auto"/>
              <w:ind w:left="87" w:right="0" w:firstLine="0"/>
              <w:jc w:val="left"/>
            </w:pPr>
            <w:r>
              <w:t xml:space="preserve"> Repayments of short- and long-term borrowing </w:t>
            </w:r>
          </w:p>
        </w:tc>
        <w:tc>
          <w:tcPr>
            <w:tcW w:w="851" w:type="dxa"/>
            <w:tcBorders>
              <w:top w:val="nil"/>
              <w:left w:val="single" w:sz="4" w:space="0" w:color="000000"/>
              <w:bottom w:val="nil"/>
              <w:right w:val="single" w:sz="4" w:space="0" w:color="000000"/>
            </w:tcBorders>
          </w:tcPr>
          <w:p w14:paraId="6434460A"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nil"/>
              <w:right w:val="single" w:sz="4" w:space="0" w:color="000000"/>
            </w:tcBorders>
          </w:tcPr>
          <w:p w14:paraId="446FD1D0" w14:textId="77777777" w:rsidR="00925913" w:rsidRDefault="00477365">
            <w:pPr>
              <w:spacing w:after="0" w:line="259" w:lineRule="auto"/>
              <w:ind w:left="0" w:right="55" w:firstLine="0"/>
              <w:jc w:val="right"/>
            </w:pPr>
            <w:r>
              <w:t xml:space="preserve">20,667 </w:t>
            </w:r>
          </w:p>
        </w:tc>
      </w:tr>
      <w:tr w:rsidR="00925913" w14:paraId="1959F151" w14:textId="77777777">
        <w:trPr>
          <w:trHeight w:val="412"/>
        </w:trPr>
        <w:tc>
          <w:tcPr>
            <w:tcW w:w="1303" w:type="dxa"/>
            <w:tcBorders>
              <w:top w:val="nil"/>
              <w:left w:val="single" w:sz="4" w:space="0" w:color="000000"/>
              <w:bottom w:val="single" w:sz="4" w:space="0" w:color="000000"/>
              <w:right w:val="single" w:sz="4" w:space="0" w:color="000000"/>
            </w:tcBorders>
          </w:tcPr>
          <w:p w14:paraId="3A1894CA" w14:textId="77777777" w:rsidR="00925913" w:rsidRDefault="00477365">
            <w:pPr>
              <w:spacing w:after="0" w:line="259" w:lineRule="auto"/>
              <w:ind w:left="0" w:right="56" w:firstLine="0"/>
              <w:jc w:val="right"/>
            </w:pPr>
            <w:r>
              <w:t xml:space="preserve">600 </w:t>
            </w:r>
          </w:p>
        </w:tc>
        <w:tc>
          <w:tcPr>
            <w:tcW w:w="6256" w:type="dxa"/>
            <w:vMerge w:val="restart"/>
            <w:tcBorders>
              <w:top w:val="nil"/>
              <w:left w:val="single" w:sz="4" w:space="0" w:color="000000"/>
              <w:bottom w:val="single" w:sz="4" w:space="0" w:color="000000"/>
              <w:right w:val="single" w:sz="4" w:space="0" w:color="000000"/>
            </w:tcBorders>
          </w:tcPr>
          <w:p w14:paraId="5C10E4F2" w14:textId="77777777" w:rsidR="00925913" w:rsidRDefault="00477365">
            <w:pPr>
              <w:spacing w:after="111" w:line="259" w:lineRule="auto"/>
              <w:ind w:left="87" w:right="0" w:firstLine="0"/>
              <w:jc w:val="left"/>
            </w:pPr>
            <w:r>
              <w:t xml:space="preserve"> </w:t>
            </w:r>
            <w:r>
              <w:t xml:space="preserve">Other payments for financing activities </w:t>
            </w:r>
          </w:p>
          <w:p w14:paraId="0F2BF068" w14:textId="77777777" w:rsidR="00925913" w:rsidRDefault="00477365">
            <w:pPr>
              <w:spacing w:after="0" w:line="259" w:lineRule="auto"/>
              <w:ind w:left="87" w:right="0" w:firstLine="0"/>
              <w:jc w:val="left"/>
            </w:pPr>
            <w:r>
              <w:t xml:space="preserve"> Net cash flows from Financing Activities </w:t>
            </w:r>
          </w:p>
          <w:p w14:paraId="23B28D1D" w14:textId="77777777" w:rsidR="00925913" w:rsidRDefault="00477365">
            <w:pPr>
              <w:spacing w:after="0" w:line="259" w:lineRule="auto"/>
              <w:ind w:left="87" w:right="0" w:firstLine="0"/>
              <w:jc w:val="left"/>
            </w:pPr>
            <w:r>
              <w:t xml:space="preserve">  </w:t>
            </w:r>
          </w:p>
        </w:tc>
        <w:tc>
          <w:tcPr>
            <w:tcW w:w="851" w:type="dxa"/>
            <w:vMerge w:val="restart"/>
            <w:tcBorders>
              <w:top w:val="nil"/>
              <w:left w:val="single" w:sz="4" w:space="0" w:color="000000"/>
              <w:bottom w:val="single" w:sz="4" w:space="0" w:color="000000"/>
              <w:right w:val="single" w:sz="4" w:space="0" w:color="000000"/>
            </w:tcBorders>
          </w:tcPr>
          <w:p w14:paraId="13DC6861" w14:textId="77777777" w:rsidR="00925913" w:rsidRDefault="00477365">
            <w:pPr>
              <w:spacing w:after="111" w:line="259" w:lineRule="auto"/>
              <w:ind w:left="0" w:right="2" w:firstLine="0"/>
              <w:jc w:val="center"/>
            </w:pPr>
            <w:r>
              <w:t xml:space="preserve"> </w:t>
            </w:r>
          </w:p>
          <w:p w14:paraId="099D18B9" w14:textId="77777777" w:rsidR="00925913" w:rsidRDefault="00477365">
            <w:pPr>
              <w:spacing w:after="0" w:line="259" w:lineRule="auto"/>
              <w:ind w:left="0" w:right="2" w:firstLine="0"/>
              <w:jc w:val="center"/>
            </w:pPr>
            <w:r>
              <w:t xml:space="preserve"> </w:t>
            </w:r>
          </w:p>
          <w:p w14:paraId="6ACA2F9F" w14:textId="77777777" w:rsidR="00925913" w:rsidRDefault="00477365">
            <w:pPr>
              <w:spacing w:after="0" w:line="259" w:lineRule="auto"/>
              <w:ind w:left="0" w:right="2" w:firstLine="0"/>
              <w:jc w:val="center"/>
            </w:pPr>
            <w:r>
              <w:t xml:space="preserve"> </w:t>
            </w:r>
          </w:p>
        </w:tc>
        <w:tc>
          <w:tcPr>
            <w:tcW w:w="1303" w:type="dxa"/>
            <w:tcBorders>
              <w:top w:val="nil"/>
              <w:left w:val="single" w:sz="4" w:space="0" w:color="000000"/>
              <w:bottom w:val="single" w:sz="4" w:space="0" w:color="000000"/>
              <w:right w:val="single" w:sz="4" w:space="0" w:color="000000"/>
            </w:tcBorders>
          </w:tcPr>
          <w:p w14:paraId="6991CC5D" w14:textId="77777777" w:rsidR="00925913" w:rsidRDefault="00477365">
            <w:pPr>
              <w:spacing w:after="0" w:line="259" w:lineRule="auto"/>
              <w:ind w:left="0" w:right="56" w:firstLine="0"/>
              <w:jc w:val="right"/>
            </w:pPr>
            <w:r>
              <w:t xml:space="preserve">0 </w:t>
            </w:r>
          </w:p>
        </w:tc>
      </w:tr>
      <w:tr w:rsidR="00925913" w14:paraId="2B47CF89"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2A8B68A0" w14:textId="77777777" w:rsidR="00925913" w:rsidRDefault="00477365">
            <w:pPr>
              <w:spacing w:after="0" w:line="259" w:lineRule="auto"/>
              <w:ind w:left="0" w:right="56" w:firstLine="0"/>
              <w:jc w:val="right"/>
            </w:pPr>
            <w:r>
              <w:t xml:space="preserve">-21,242 </w:t>
            </w:r>
          </w:p>
        </w:tc>
        <w:tc>
          <w:tcPr>
            <w:tcW w:w="0" w:type="auto"/>
            <w:vMerge/>
            <w:tcBorders>
              <w:top w:val="nil"/>
              <w:left w:val="single" w:sz="4" w:space="0" w:color="000000"/>
              <w:bottom w:val="nil"/>
              <w:right w:val="single" w:sz="4" w:space="0" w:color="000000"/>
            </w:tcBorders>
          </w:tcPr>
          <w:p w14:paraId="41397E71" w14:textId="77777777" w:rsidR="00925913" w:rsidRDefault="0092591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5B4975B"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0C1F63E4" w14:textId="77777777" w:rsidR="00925913" w:rsidRDefault="00477365">
            <w:pPr>
              <w:spacing w:after="0" w:line="259" w:lineRule="auto"/>
              <w:ind w:left="0" w:right="55" w:firstLine="0"/>
              <w:jc w:val="right"/>
            </w:pPr>
            <w:r>
              <w:t xml:space="preserve">20,028 </w:t>
            </w:r>
          </w:p>
        </w:tc>
      </w:tr>
      <w:tr w:rsidR="00925913" w14:paraId="31C3966C"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7CF18CF6"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59B9C389" w14:textId="77777777" w:rsidR="00925913" w:rsidRDefault="0092591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468F3683" w14:textId="77777777" w:rsidR="00925913" w:rsidRDefault="0092591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7F2B0DF6" w14:textId="77777777" w:rsidR="00925913" w:rsidRDefault="00477365">
            <w:pPr>
              <w:spacing w:after="0" w:line="259" w:lineRule="auto"/>
              <w:ind w:left="0" w:right="0" w:firstLine="0"/>
              <w:jc w:val="right"/>
            </w:pPr>
            <w:r>
              <w:t xml:space="preserve"> </w:t>
            </w:r>
          </w:p>
        </w:tc>
      </w:tr>
      <w:tr w:rsidR="00925913" w14:paraId="7111E3DF" w14:textId="77777777">
        <w:trPr>
          <w:trHeight w:val="238"/>
        </w:trPr>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376E710C" w14:textId="77777777" w:rsidR="00925913" w:rsidRDefault="00477365">
            <w:pPr>
              <w:spacing w:after="0" w:line="259" w:lineRule="auto"/>
              <w:ind w:left="0" w:right="56" w:firstLine="0"/>
              <w:jc w:val="right"/>
            </w:pPr>
            <w:r>
              <w:rPr>
                <w:b/>
              </w:rPr>
              <w:t xml:space="preserve">-30,029 </w:t>
            </w:r>
          </w:p>
        </w:tc>
        <w:tc>
          <w:tcPr>
            <w:tcW w:w="6256" w:type="dxa"/>
            <w:tcBorders>
              <w:top w:val="single" w:sz="4" w:space="0" w:color="000000"/>
              <w:left w:val="single" w:sz="4" w:space="0" w:color="000000"/>
              <w:bottom w:val="single" w:sz="4" w:space="0" w:color="000000"/>
              <w:right w:val="single" w:sz="4" w:space="0" w:color="000000"/>
            </w:tcBorders>
            <w:shd w:val="clear" w:color="auto" w:fill="CCFFFF"/>
          </w:tcPr>
          <w:p w14:paraId="22F39B99" w14:textId="77777777" w:rsidR="00925913" w:rsidRDefault="00477365">
            <w:pPr>
              <w:spacing w:after="0" w:line="259" w:lineRule="auto"/>
              <w:ind w:left="87" w:right="0" w:firstLine="0"/>
              <w:jc w:val="left"/>
            </w:pPr>
            <w:r>
              <w:t xml:space="preserve"> </w:t>
            </w:r>
            <w:r>
              <w:rPr>
                <w:b/>
              </w:rPr>
              <w:t xml:space="preserve">Net decrease / increase (-) in cash and cash equivalents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76A505EF" w14:textId="77777777" w:rsidR="00925913" w:rsidRDefault="00477365">
            <w:pPr>
              <w:spacing w:after="0" w:line="259" w:lineRule="auto"/>
              <w:ind w:left="0" w:right="2" w:firstLine="0"/>
              <w:jc w:val="center"/>
            </w:pPr>
            <w:r>
              <w:t xml:space="preserve"> </w:t>
            </w:r>
          </w:p>
        </w:tc>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33E19B5C" w14:textId="77777777" w:rsidR="00925913" w:rsidRDefault="00477365">
            <w:pPr>
              <w:spacing w:after="0" w:line="259" w:lineRule="auto"/>
              <w:ind w:left="0" w:right="55" w:firstLine="0"/>
              <w:jc w:val="right"/>
            </w:pPr>
            <w:r>
              <w:rPr>
                <w:b/>
              </w:rPr>
              <w:t xml:space="preserve">-30,796 </w:t>
            </w:r>
          </w:p>
        </w:tc>
      </w:tr>
      <w:tr w:rsidR="00925913" w14:paraId="42C49F96" w14:textId="77777777">
        <w:trPr>
          <w:trHeight w:val="944"/>
        </w:trPr>
        <w:tc>
          <w:tcPr>
            <w:tcW w:w="1303" w:type="dxa"/>
            <w:tcBorders>
              <w:top w:val="single" w:sz="4" w:space="0" w:color="000000"/>
              <w:left w:val="single" w:sz="4" w:space="0" w:color="000000"/>
              <w:bottom w:val="single" w:sz="4" w:space="0" w:color="000000"/>
              <w:right w:val="single" w:sz="4" w:space="0" w:color="000000"/>
            </w:tcBorders>
          </w:tcPr>
          <w:p w14:paraId="565FDED7" w14:textId="77777777" w:rsidR="00925913" w:rsidRDefault="00477365">
            <w:pPr>
              <w:spacing w:after="0" w:line="259" w:lineRule="auto"/>
              <w:ind w:left="0" w:right="1" w:firstLine="0"/>
              <w:jc w:val="right"/>
            </w:pPr>
            <w:r>
              <w:t xml:space="preserve"> </w:t>
            </w:r>
          </w:p>
          <w:p w14:paraId="36F4CF9F" w14:textId="77777777" w:rsidR="00925913" w:rsidRDefault="00477365">
            <w:pPr>
              <w:spacing w:after="212" w:line="259" w:lineRule="auto"/>
              <w:ind w:left="0" w:right="56" w:firstLine="0"/>
              <w:jc w:val="right"/>
            </w:pPr>
            <w:r>
              <w:t xml:space="preserve">-42,488 </w:t>
            </w:r>
          </w:p>
          <w:p w14:paraId="68CDE7B7" w14:textId="77777777" w:rsidR="00925913" w:rsidRDefault="00477365">
            <w:pPr>
              <w:spacing w:after="0" w:line="259" w:lineRule="auto"/>
              <w:ind w:left="0" w:right="1" w:firstLine="0"/>
              <w:jc w:val="right"/>
            </w:pPr>
            <w:r>
              <w:t xml:space="preserve"> </w:t>
            </w:r>
          </w:p>
        </w:tc>
        <w:tc>
          <w:tcPr>
            <w:tcW w:w="6256" w:type="dxa"/>
            <w:tcBorders>
              <w:top w:val="single" w:sz="4" w:space="0" w:color="000000"/>
              <w:left w:val="single" w:sz="4" w:space="0" w:color="000000"/>
              <w:bottom w:val="single" w:sz="4" w:space="0" w:color="000000"/>
              <w:right w:val="single" w:sz="4" w:space="0" w:color="000000"/>
            </w:tcBorders>
          </w:tcPr>
          <w:p w14:paraId="3E3F5955" w14:textId="77777777" w:rsidR="00925913" w:rsidRDefault="00477365">
            <w:pPr>
              <w:spacing w:after="0" w:line="259" w:lineRule="auto"/>
              <w:ind w:left="87" w:right="0" w:firstLine="0"/>
              <w:jc w:val="left"/>
            </w:pPr>
            <w:r>
              <w:t xml:space="preserve">  </w:t>
            </w:r>
          </w:p>
          <w:p w14:paraId="1F52E367" w14:textId="77777777" w:rsidR="00925913" w:rsidRDefault="00477365">
            <w:pPr>
              <w:spacing w:after="0" w:line="240" w:lineRule="auto"/>
              <w:ind w:left="302" w:right="0" w:hanging="215"/>
              <w:jc w:val="left"/>
            </w:pPr>
            <w:r>
              <w:t xml:space="preserve"> </w:t>
            </w:r>
            <w:r>
              <w:t xml:space="preserve">Cash and cash equivalents at the beginning of the reporting period </w:t>
            </w:r>
          </w:p>
          <w:p w14:paraId="49EAB1DF" w14:textId="77777777" w:rsidR="00925913" w:rsidRDefault="00477365">
            <w:pPr>
              <w:spacing w:after="0" w:line="259" w:lineRule="auto"/>
              <w:ind w:left="87" w:right="0" w:firstLine="0"/>
              <w:jc w:val="left"/>
            </w:pPr>
            <w:r>
              <w:t xml:space="preserve"> </w:t>
            </w:r>
            <w:r>
              <w:rPr>
                <w:b/>
              </w:rPr>
              <w:t xml:space="preserve"> </w:t>
            </w:r>
          </w:p>
        </w:tc>
        <w:tc>
          <w:tcPr>
            <w:tcW w:w="851" w:type="dxa"/>
            <w:tcBorders>
              <w:top w:val="single" w:sz="4" w:space="0" w:color="000000"/>
              <w:left w:val="single" w:sz="4" w:space="0" w:color="000000"/>
              <w:bottom w:val="single" w:sz="4" w:space="0" w:color="000000"/>
              <w:right w:val="single" w:sz="4" w:space="0" w:color="000000"/>
            </w:tcBorders>
          </w:tcPr>
          <w:p w14:paraId="4BB68E7B" w14:textId="77777777" w:rsidR="00925913" w:rsidRDefault="00477365">
            <w:pPr>
              <w:spacing w:after="0" w:line="259" w:lineRule="auto"/>
              <w:ind w:left="0" w:right="2" w:firstLine="0"/>
              <w:jc w:val="center"/>
            </w:pPr>
            <w:r>
              <w:rPr>
                <w:b/>
              </w:rPr>
              <w:t xml:space="preserve"> </w:t>
            </w:r>
          </w:p>
          <w:p w14:paraId="3584CFB0" w14:textId="77777777" w:rsidR="00925913" w:rsidRDefault="00477365">
            <w:pPr>
              <w:spacing w:after="212" w:line="259" w:lineRule="auto"/>
              <w:ind w:left="0" w:right="2" w:firstLine="0"/>
              <w:jc w:val="center"/>
            </w:pPr>
            <w:r>
              <w:rPr>
                <w:b/>
              </w:rPr>
              <w:t xml:space="preserve"> </w:t>
            </w:r>
          </w:p>
          <w:p w14:paraId="432065F5" w14:textId="77777777" w:rsidR="00925913" w:rsidRDefault="00477365">
            <w:pPr>
              <w:spacing w:after="0" w:line="259" w:lineRule="auto"/>
              <w:ind w:left="0" w:right="2" w:firstLine="0"/>
              <w:jc w:val="center"/>
            </w:pPr>
            <w:r>
              <w:rPr>
                <w:b/>
              </w:rP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4CF44BBC" w14:textId="77777777" w:rsidR="00925913" w:rsidRDefault="00477365">
            <w:pPr>
              <w:spacing w:after="0" w:line="259" w:lineRule="auto"/>
              <w:ind w:left="0" w:right="0" w:firstLine="0"/>
              <w:jc w:val="right"/>
            </w:pPr>
            <w:r>
              <w:t xml:space="preserve"> </w:t>
            </w:r>
          </w:p>
          <w:p w14:paraId="530A3C12" w14:textId="77777777" w:rsidR="00925913" w:rsidRDefault="00477365">
            <w:pPr>
              <w:spacing w:after="212" w:line="259" w:lineRule="auto"/>
              <w:ind w:left="0" w:right="55" w:firstLine="0"/>
              <w:jc w:val="right"/>
            </w:pPr>
            <w:r>
              <w:t xml:space="preserve">-72,517 </w:t>
            </w:r>
          </w:p>
          <w:p w14:paraId="4AAF5109" w14:textId="77777777" w:rsidR="00925913" w:rsidRDefault="00477365">
            <w:pPr>
              <w:spacing w:after="0" w:line="259" w:lineRule="auto"/>
              <w:ind w:left="0" w:right="0" w:firstLine="0"/>
              <w:jc w:val="right"/>
            </w:pPr>
            <w:r>
              <w:t xml:space="preserve"> </w:t>
            </w:r>
          </w:p>
        </w:tc>
      </w:tr>
      <w:tr w:rsidR="00925913" w14:paraId="0734EA96" w14:textId="77777777">
        <w:trPr>
          <w:trHeight w:val="467"/>
        </w:trPr>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0C2B04C1" w14:textId="77777777" w:rsidR="00925913" w:rsidRDefault="00477365">
            <w:pPr>
              <w:spacing w:after="0" w:line="259" w:lineRule="auto"/>
              <w:ind w:left="0" w:right="56" w:firstLine="0"/>
              <w:jc w:val="right"/>
            </w:pPr>
            <w:r>
              <w:rPr>
                <w:b/>
              </w:rPr>
              <w:t xml:space="preserve">-72,517 </w:t>
            </w:r>
          </w:p>
        </w:tc>
        <w:tc>
          <w:tcPr>
            <w:tcW w:w="6256" w:type="dxa"/>
            <w:tcBorders>
              <w:top w:val="single" w:sz="4" w:space="0" w:color="000000"/>
              <w:left w:val="single" w:sz="4" w:space="0" w:color="000000"/>
              <w:bottom w:val="single" w:sz="4" w:space="0" w:color="000000"/>
              <w:right w:val="single" w:sz="4" w:space="0" w:color="000000"/>
            </w:tcBorders>
            <w:shd w:val="clear" w:color="auto" w:fill="CCFFFF"/>
          </w:tcPr>
          <w:p w14:paraId="6962099F" w14:textId="77777777" w:rsidR="00925913" w:rsidRDefault="00477365">
            <w:pPr>
              <w:spacing w:after="0" w:line="259" w:lineRule="auto"/>
              <w:ind w:left="302" w:right="26" w:hanging="215"/>
              <w:jc w:val="left"/>
            </w:pPr>
            <w:r>
              <w:t xml:space="preserve"> </w:t>
            </w:r>
            <w:r>
              <w:rPr>
                <w:b/>
              </w:rPr>
              <w:t xml:space="preserve">Cash and cash equivalents at the end of the reporting period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71180ABA" w14:textId="77777777" w:rsidR="00925913" w:rsidRDefault="00477365">
            <w:pPr>
              <w:spacing w:after="0" w:line="259" w:lineRule="auto"/>
              <w:ind w:left="0" w:right="57" w:firstLine="0"/>
              <w:jc w:val="center"/>
            </w:pPr>
            <w:r>
              <w:t xml:space="preserve">7 </w:t>
            </w:r>
          </w:p>
        </w:tc>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426065F9" w14:textId="77777777" w:rsidR="00925913" w:rsidRDefault="00477365">
            <w:pPr>
              <w:spacing w:after="0" w:line="259" w:lineRule="auto"/>
              <w:ind w:left="0" w:right="55" w:firstLine="0"/>
              <w:jc w:val="right"/>
            </w:pPr>
            <w:r>
              <w:rPr>
                <w:b/>
              </w:rPr>
              <w:t xml:space="preserve">-103,313 </w:t>
            </w:r>
          </w:p>
        </w:tc>
      </w:tr>
    </w:tbl>
    <w:p w14:paraId="141829E7" w14:textId="77777777" w:rsidR="00925913" w:rsidRDefault="00477365">
      <w:pPr>
        <w:spacing w:after="0" w:line="259" w:lineRule="auto"/>
        <w:ind w:left="0" w:right="0" w:firstLine="0"/>
        <w:jc w:val="left"/>
      </w:pPr>
      <w:r>
        <w:t xml:space="preserve"> </w:t>
      </w:r>
    </w:p>
    <w:p w14:paraId="7E0C393D" w14:textId="77777777" w:rsidR="00925913" w:rsidRDefault="00477365">
      <w:pPr>
        <w:spacing w:after="0" w:line="259" w:lineRule="auto"/>
        <w:ind w:left="0" w:right="0" w:firstLine="0"/>
        <w:jc w:val="left"/>
      </w:pPr>
      <w:r>
        <w:t xml:space="preserve"> </w:t>
      </w:r>
    </w:p>
    <w:p w14:paraId="35FCCD73" w14:textId="77777777" w:rsidR="00925913" w:rsidRDefault="00477365">
      <w:pPr>
        <w:spacing w:after="0" w:line="259" w:lineRule="auto"/>
        <w:ind w:left="-5" w:right="0" w:hanging="10"/>
        <w:jc w:val="left"/>
      </w:pPr>
      <w:r>
        <w:rPr>
          <w:b/>
          <w:sz w:val="24"/>
          <w:u w:val="single" w:color="000000"/>
        </w:rPr>
        <w:t>NOTES TO THE GROUP ACCOUNTS</w:t>
      </w:r>
      <w:r>
        <w:rPr>
          <w:b/>
          <w:sz w:val="24"/>
        </w:rPr>
        <w:t xml:space="preserve"> </w:t>
      </w:r>
    </w:p>
    <w:p w14:paraId="3E628B05" w14:textId="77777777" w:rsidR="00925913" w:rsidRDefault="00477365">
      <w:pPr>
        <w:spacing w:after="0" w:line="259" w:lineRule="auto"/>
        <w:ind w:left="0" w:right="0" w:firstLine="0"/>
        <w:jc w:val="left"/>
      </w:pPr>
      <w:r>
        <w:t xml:space="preserve"> </w:t>
      </w:r>
    </w:p>
    <w:p w14:paraId="657C1B47" w14:textId="77777777" w:rsidR="00925913" w:rsidRDefault="00477365">
      <w:pPr>
        <w:spacing w:after="0" w:line="259" w:lineRule="auto"/>
        <w:ind w:left="0" w:right="0" w:firstLine="0"/>
        <w:jc w:val="left"/>
      </w:pPr>
      <w:r>
        <w:t xml:space="preserve"> </w:t>
      </w:r>
    </w:p>
    <w:p w14:paraId="652F522D" w14:textId="77777777" w:rsidR="00925913" w:rsidRDefault="00477365">
      <w:pPr>
        <w:numPr>
          <w:ilvl w:val="0"/>
          <w:numId w:val="54"/>
        </w:numPr>
        <w:spacing w:after="3" w:line="252" w:lineRule="auto"/>
        <w:ind w:right="0" w:hanging="709"/>
        <w:jc w:val="left"/>
      </w:pPr>
      <w:r>
        <w:rPr>
          <w:b/>
          <w:u w:val="single" w:color="000000"/>
        </w:rPr>
        <w:t>INTRODUCTION</w:t>
      </w:r>
      <w:r>
        <w:rPr>
          <w:b/>
        </w:rPr>
        <w:t xml:space="preserve"> </w:t>
      </w:r>
    </w:p>
    <w:p w14:paraId="63706AF4" w14:textId="77777777" w:rsidR="00925913" w:rsidRDefault="00477365">
      <w:pPr>
        <w:spacing w:after="0" w:line="259" w:lineRule="auto"/>
        <w:ind w:left="709" w:right="0" w:firstLine="0"/>
        <w:jc w:val="left"/>
      </w:pPr>
      <w:r>
        <w:t xml:space="preserve"> </w:t>
      </w:r>
    </w:p>
    <w:p w14:paraId="6AC3EDFA" w14:textId="77777777" w:rsidR="00925913" w:rsidRDefault="00477365">
      <w:pPr>
        <w:ind w:left="715" w:right="0"/>
      </w:pPr>
      <w:r>
        <w:t xml:space="preserve">The notes below include details of where the inclusion of Sefton New Directions Limited and / or Sandway Homes has altered the disclosures within Sefton’s single entity accounts.  All other notes to the Group Financial Statements are as shown in the Notes to the single entity accounts. </w:t>
      </w:r>
    </w:p>
    <w:p w14:paraId="798D79C4" w14:textId="77777777" w:rsidR="00925913" w:rsidRDefault="00477365">
      <w:pPr>
        <w:spacing w:after="0" w:line="259" w:lineRule="auto"/>
        <w:ind w:left="0" w:right="0" w:firstLine="0"/>
        <w:jc w:val="left"/>
      </w:pPr>
      <w:r>
        <w:t xml:space="preserve"> </w:t>
      </w:r>
    </w:p>
    <w:p w14:paraId="43854E43" w14:textId="77777777" w:rsidR="00925913" w:rsidRDefault="00477365">
      <w:pPr>
        <w:spacing w:after="0" w:line="259" w:lineRule="auto"/>
        <w:ind w:left="0" w:right="0" w:firstLine="0"/>
        <w:jc w:val="left"/>
      </w:pPr>
      <w:r>
        <w:t xml:space="preserve"> </w:t>
      </w:r>
    </w:p>
    <w:p w14:paraId="6C183621" w14:textId="77777777" w:rsidR="00925913" w:rsidRDefault="00477365">
      <w:pPr>
        <w:numPr>
          <w:ilvl w:val="0"/>
          <w:numId w:val="54"/>
        </w:numPr>
        <w:spacing w:after="3" w:line="252" w:lineRule="auto"/>
        <w:ind w:right="0" w:hanging="709"/>
        <w:jc w:val="left"/>
      </w:pPr>
      <w:r>
        <w:rPr>
          <w:b/>
          <w:u w:val="single" w:color="000000"/>
        </w:rPr>
        <w:t>DISCLOSURE OF AUDIT COSTS</w:t>
      </w:r>
      <w:r>
        <w:rPr>
          <w:b/>
        </w:rPr>
        <w:t xml:space="preserve"> </w:t>
      </w:r>
    </w:p>
    <w:p w14:paraId="77E18F5D" w14:textId="77777777" w:rsidR="00925913" w:rsidRDefault="00477365">
      <w:pPr>
        <w:spacing w:after="0" w:line="259" w:lineRule="auto"/>
        <w:ind w:left="709" w:right="0" w:firstLine="0"/>
        <w:jc w:val="left"/>
      </w:pPr>
      <w:r>
        <w:lastRenderedPageBreak/>
        <w:t xml:space="preserve"> </w:t>
      </w:r>
    </w:p>
    <w:p w14:paraId="2345DAE6" w14:textId="77777777" w:rsidR="00925913" w:rsidRDefault="00477365">
      <w:pPr>
        <w:ind w:left="715" w:right="0"/>
      </w:pPr>
      <w:r>
        <w:t xml:space="preserve">Sefton New Directions Limited incurred the following fees relating to external audit and inspection. </w:t>
      </w:r>
    </w:p>
    <w:p w14:paraId="49EB63A0" w14:textId="77777777" w:rsidR="00925913" w:rsidRDefault="00477365">
      <w:pPr>
        <w:spacing w:after="0" w:line="259" w:lineRule="auto"/>
        <w:ind w:left="0" w:right="0" w:firstLine="0"/>
        <w:jc w:val="left"/>
      </w:pPr>
      <w:r>
        <w:rPr>
          <w:b/>
        </w:rPr>
        <w:t xml:space="preserve"> </w:t>
      </w:r>
    </w:p>
    <w:tbl>
      <w:tblPr>
        <w:tblStyle w:val="TableGrid"/>
        <w:tblW w:w="9128" w:type="dxa"/>
        <w:tblInd w:w="602" w:type="dxa"/>
        <w:tblCellMar>
          <w:top w:w="3" w:type="dxa"/>
          <w:left w:w="107" w:type="dxa"/>
          <w:bottom w:w="0" w:type="dxa"/>
          <w:right w:w="51" w:type="dxa"/>
        </w:tblCellMar>
        <w:tblLook w:val="04A0" w:firstRow="1" w:lastRow="0" w:firstColumn="1" w:lastColumn="0" w:noHBand="0" w:noVBand="1"/>
      </w:tblPr>
      <w:tblGrid>
        <w:gridCol w:w="1417"/>
        <w:gridCol w:w="6294"/>
        <w:gridCol w:w="1417"/>
      </w:tblGrid>
      <w:tr w:rsidR="00925913" w14:paraId="583382B3"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6659C232" w14:textId="77777777" w:rsidR="00925913" w:rsidRDefault="00477365">
            <w:pPr>
              <w:spacing w:after="0" w:line="259" w:lineRule="auto"/>
              <w:ind w:left="0" w:right="56" w:firstLine="0"/>
              <w:jc w:val="center"/>
            </w:pPr>
            <w:r>
              <w:rPr>
                <w:u w:val="single" w:color="000000"/>
              </w:rPr>
              <w:t>2020/2021</w:t>
            </w:r>
            <w:r>
              <w:t xml:space="preserve"> </w:t>
            </w:r>
          </w:p>
        </w:tc>
        <w:tc>
          <w:tcPr>
            <w:tcW w:w="6294" w:type="dxa"/>
            <w:tcBorders>
              <w:top w:val="single" w:sz="4" w:space="0" w:color="000000"/>
              <w:left w:val="single" w:sz="4" w:space="0" w:color="000000"/>
              <w:bottom w:val="nil"/>
              <w:right w:val="single" w:sz="4" w:space="0" w:color="000000"/>
            </w:tcBorders>
            <w:shd w:val="clear" w:color="auto" w:fill="FFCC99"/>
          </w:tcPr>
          <w:p w14:paraId="1C7BE689"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5847DE99" w14:textId="77777777" w:rsidR="00925913" w:rsidRDefault="00477365">
            <w:pPr>
              <w:spacing w:after="0" w:line="259" w:lineRule="auto"/>
              <w:ind w:left="0" w:right="54" w:firstLine="0"/>
              <w:jc w:val="center"/>
            </w:pPr>
            <w:r>
              <w:rPr>
                <w:u w:val="single" w:color="000000"/>
              </w:rPr>
              <w:t>2021/2022</w:t>
            </w:r>
            <w:r>
              <w:t xml:space="preserve"> </w:t>
            </w:r>
          </w:p>
        </w:tc>
      </w:tr>
      <w:tr w:rsidR="00925913" w14:paraId="314604AA"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4B29F52D" w14:textId="77777777" w:rsidR="00925913" w:rsidRDefault="00477365">
            <w:pPr>
              <w:spacing w:after="0" w:line="259" w:lineRule="auto"/>
              <w:ind w:left="0" w:right="57" w:firstLine="0"/>
              <w:jc w:val="center"/>
            </w:pPr>
            <w:r>
              <w:t xml:space="preserve">£000 </w:t>
            </w:r>
          </w:p>
        </w:tc>
        <w:tc>
          <w:tcPr>
            <w:tcW w:w="6294" w:type="dxa"/>
            <w:tcBorders>
              <w:top w:val="nil"/>
              <w:left w:val="single" w:sz="4" w:space="0" w:color="000000"/>
              <w:bottom w:val="single" w:sz="4" w:space="0" w:color="000000"/>
              <w:right w:val="single" w:sz="4" w:space="0" w:color="000000"/>
            </w:tcBorders>
            <w:shd w:val="clear" w:color="auto" w:fill="FFCC99"/>
          </w:tcPr>
          <w:p w14:paraId="23AFAB9F"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2557B84C" w14:textId="77777777" w:rsidR="00925913" w:rsidRDefault="00477365">
            <w:pPr>
              <w:spacing w:after="0" w:line="259" w:lineRule="auto"/>
              <w:ind w:left="0" w:right="55" w:firstLine="0"/>
              <w:jc w:val="center"/>
            </w:pPr>
            <w:r>
              <w:t xml:space="preserve">£000 </w:t>
            </w:r>
          </w:p>
        </w:tc>
      </w:tr>
      <w:tr w:rsidR="00925913" w14:paraId="4A5CED50" w14:textId="77777777">
        <w:trPr>
          <w:trHeight w:val="702"/>
        </w:trPr>
        <w:tc>
          <w:tcPr>
            <w:tcW w:w="1417" w:type="dxa"/>
            <w:tcBorders>
              <w:top w:val="single" w:sz="4" w:space="0" w:color="000000"/>
              <w:left w:val="single" w:sz="4" w:space="0" w:color="000000"/>
              <w:bottom w:val="single" w:sz="4" w:space="0" w:color="000000"/>
              <w:right w:val="single" w:sz="4" w:space="0" w:color="000000"/>
            </w:tcBorders>
          </w:tcPr>
          <w:p w14:paraId="662DCB6B" w14:textId="77777777" w:rsidR="00925913" w:rsidRDefault="00477365">
            <w:pPr>
              <w:spacing w:after="0" w:line="259" w:lineRule="auto"/>
              <w:ind w:left="0" w:right="0" w:firstLine="0"/>
              <w:jc w:val="left"/>
            </w:pPr>
            <w:r>
              <w:t xml:space="preserve"> </w:t>
            </w:r>
          </w:p>
          <w:p w14:paraId="05E1A3AA" w14:textId="77777777" w:rsidR="00925913" w:rsidRDefault="00477365">
            <w:pPr>
              <w:spacing w:after="0" w:line="259" w:lineRule="auto"/>
              <w:ind w:left="0" w:right="55" w:firstLine="0"/>
              <w:jc w:val="right"/>
            </w:pPr>
            <w:r>
              <w:t xml:space="preserve">14 </w:t>
            </w:r>
          </w:p>
          <w:p w14:paraId="3C50516D"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single" w:sz="4" w:space="0" w:color="000000"/>
              <w:right w:val="single" w:sz="4" w:space="0" w:color="000000"/>
            </w:tcBorders>
          </w:tcPr>
          <w:p w14:paraId="7050A3ED" w14:textId="77777777" w:rsidR="00925913" w:rsidRDefault="00477365">
            <w:pPr>
              <w:spacing w:after="0" w:line="259" w:lineRule="auto"/>
              <w:ind w:left="1" w:right="0" w:firstLine="0"/>
              <w:jc w:val="left"/>
            </w:pPr>
            <w:r>
              <w:t xml:space="preserve"> </w:t>
            </w:r>
          </w:p>
          <w:p w14:paraId="60ADB96D" w14:textId="77777777" w:rsidR="00925913" w:rsidRDefault="00477365">
            <w:pPr>
              <w:spacing w:after="0" w:line="259" w:lineRule="auto"/>
              <w:ind w:left="1" w:right="0" w:firstLine="0"/>
              <w:jc w:val="left"/>
            </w:pPr>
            <w:r>
              <w:t xml:space="preserve">Fees payable to Hazlewoods LLP for external audit services </w:t>
            </w:r>
          </w:p>
          <w:p w14:paraId="03AF6E08"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7C1CDDCD" w14:textId="77777777" w:rsidR="00925913" w:rsidRDefault="00477365">
            <w:pPr>
              <w:spacing w:after="0" w:line="259" w:lineRule="auto"/>
              <w:ind w:left="0" w:right="0" w:firstLine="0"/>
              <w:jc w:val="right"/>
            </w:pPr>
            <w:r>
              <w:t xml:space="preserve"> </w:t>
            </w:r>
          </w:p>
          <w:p w14:paraId="7A760AD0" w14:textId="77777777" w:rsidR="00925913" w:rsidRDefault="00477365">
            <w:pPr>
              <w:spacing w:after="0" w:line="259" w:lineRule="auto"/>
              <w:ind w:left="0" w:right="55" w:firstLine="0"/>
              <w:jc w:val="right"/>
            </w:pPr>
            <w:r>
              <w:t xml:space="preserve">17 </w:t>
            </w:r>
          </w:p>
          <w:p w14:paraId="1D89CBD2" w14:textId="77777777" w:rsidR="00925913" w:rsidRDefault="00477365">
            <w:pPr>
              <w:spacing w:after="0" w:line="259" w:lineRule="auto"/>
              <w:ind w:left="0" w:right="0" w:firstLine="0"/>
              <w:jc w:val="right"/>
            </w:pPr>
            <w:r>
              <w:t xml:space="preserve"> </w:t>
            </w:r>
          </w:p>
        </w:tc>
      </w:tr>
      <w:tr w:rsidR="00925913" w14:paraId="34816F69"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A08EE7A" w14:textId="77777777" w:rsidR="00925913" w:rsidRDefault="00477365">
            <w:pPr>
              <w:spacing w:after="0" w:line="259" w:lineRule="auto"/>
              <w:ind w:left="0" w:right="55" w:firstLine="0"/>
              <w:jc w:val="right"/>
            </w:pPr>
            <w:r>
              <w:rPr>
                <w:b/>
              </w:rPr>
              <w:t xml:space="preserve">14 </w:t>
            </w:r>
          </w:p>
        </w:tc>
        <w:tc>
          <w:tcPr>
            <w:tcW w:w="6294" w:type="dxa"/>
            <w:tcBorders>
              <w:top w:val="single" w:sz="4" w:space="0" w:color="000000"/>
              <w:left w:val="single" w:sz="4" w:space="0" w:color="000000"/>
              <w:bottom w:val="single" w:sz="4" w:space="0" w:color="000000"/>
              <w:right w:val="single" w:sz="4" w:space="0" w:color="000000"/>
            </w:tcBorders>
          </w:tcPr>
          <w:p w14:paraId="73B1A50B" w14:textId="77777777" w:rsidR="00925913" w:rsidRDefault="00477365">
            <w:pPr>
              <w:spacing w:after="0" w:line="259" w:lineRule="auto"/>
              <w:ind w:left="1" w:right="0" w:firstLine="0"/>
              <w:jc w:val="left"/>
            </w:pPr>
            <w:r>
              <w:rPr>
                <w:b/>
              </w:rPr>
              <w:t xml:space="preserve">Total </w:t>
            </w:r>
          </w:p>
        </w:tc>
        <w:tc>
          <w:tcPr>
            <w:tcW w:w="1417" w:type="dxa"/>
            <w:tcBorders>
              <w:top w:val="single" w:sz="4" w:space="0" w:color="000000"/>
              <w:left w:val="single" w:sz="4" w:space="0" w:color="000000"/>
              <w:bottom w:val="single" w:sz="4" w:space="0" w:color="000000"/>
              <w:right w:val="single" w:sz="4" w:space="0" w:color="000000"/>
            </w:tcBorders>
          </w:tcPr>
          <w:p w14:paraId="01159854" w14:textId="77777777" w:rsidR="00925913" w:rsidRDefault="00477365">
            <w:pPr>
              <w:spacing w:after="0" w:line="259" w:lineRule="auto"/>
              <w:ind w:left="0" w:right="55" w:firstLine="0"/>
              <w:jc w:val="right"/>
            </w:pPr>
            <w:r>
              <w:rPr>
                <w:b/>
              </w:rPr>
              <w:t xml:space="preserve">17 </w:t>
            </w:r>
          </w:p>
        </w:tc>
      </w:tr>
    </w:tbl>
    <w:p w14:paraId="649BDF04" w14:textId="77777777" w:rsidR="00925913" w:rsidRDefault="00477365">
      <w:pPr>
        <w:spacing w:after="0" w:line="259" w:lineRule="auto"/>
        <w:ind w:left="0" w:right="0" w:firstLine="0"/>
        <w:jc w:val="left"/>
      </w:pPr>
      <w:r>
        <w:rPr>
          <w:b/>
        </w:rPr>
        <w:t xml:space="preserve"> </w:t>
      </w:r>
    </w:p>
    <w:p w14:paraId="4AC799EC" w14:textId="77777777" w:rsidR="00925913" w:rsidRDefault="00477365">
      <w:pPr>
        <w:ind w:left="715" w:right="0"/>
      </w:pPr>
      <w:r>
        <w:t xml:space="preserve">Sandway Homes didn’t incur any fees relating to external audit and inspection.  Sefton’s expenditure on audit costs is shown in Note 11 to the single entity accounts. </w:t>
      </w:r>
    </w:p>
    <w:p w14:paraId="6668BF75" w14:textId="77777777" w:rsidR="00925913" w:rsidRDefault="00477365">
      <w:pPr>
        <w:spacing w:after="0" w:line="259" w:lineRule="auto"/>
        <w:ind w:left="709" w:right="0" w:firstLine="0"/>
        <w:jc w:val="left"/>
      </w:pPr>
      <w:r>
        <w:t xml:space="preserve"> </w:t>
      </w:r>
    </w:p>
    <w:p w14:paraId="5B85EBB4" w14:textId="77777777" w:rsidR="00925913" w:rsidRDefault="00477365">
      <w:pPr>
        <w:spacing w:after="0" w:line="259" w:lineRule="auto"/>
        <w:ind w:left="709" w:right="0" w:firstLine="0"/>
        <w:jc w:val="left"/>
      </w:pPr>
      <w:r>
        <w:t xml:space="preserve"> </w:t>
      </w:r>
    </w:p>
    <w:p w14:paraId="3BB0506D" w14:textId="77777777" w:rsidR="00925913" w:rsidRDefault="00477365">
      <w:pPr>
        <w:numPr>
          <w:ilvl w:val="0"/>
          <w:numId w:val="54"/>
        </w:numPr>
        <w:spacing w:after="3" w:line="252" w:lineRule="auto"/>
        <w:ind w:right="0" w:hanging="709"/>
        <w:jc w:val="left"/>
      </w:pPr>
      <w:r>
        <w:rPr>
          <w:b/>
          <w:u w:val="single" w:color="000000"/>
        </w:rPr>
        <w:t>ASSETS ON OPERATING LEASES</w:t>
      </w:r>
      <w:r>
        <w:rPr>
          <w:b/>
        </w:rPr>
        <w:t xml:space="preserve"> </w:t>
      </w:r>
    </w:p>
    <w:p w14:paraId="760A3EFC" w14:textId="77777777" w:rsidR="00925913" w:rsidRDefault="00477365">
      <w:pPr>
        <w:spacing w:after="0" w:line="259" w:lineRule="auto"/>
        <w:ind w:left="709" w:right="0" w:firstLine="0"/>
        <w:jc w:val="left"/>
      </w:pPr>
      <w:r>
        <w:t xml:space="preserve"> </w:t>
      </w:r>
    </w:p>
    <w:p w14:paraId="021F3E24" w14:textId="77777777" w:rsidR="00925913" w:rsidRDefault="00477365">
      <w:pPr>
        <w:ind w:left="715" w:right="0"/>
      </w:pPr>
      <w:r>
        <w:t xml:space="preserve">Sefton New Directions Limited made operating lease payments of £0.074m in 2021/2022 relating to Land and Buildings and other assets (£0.058m in 2020/2021).  Sefton New Directions has obligations to make payments for operating leases in future years as follows:  </w:t>
      </w:r>
    </w:p>
    <w:p w14:paraId="039F9079" w14:textId="77777777" w:rsidR="00925913" w:rsidRDefault="00477365">
      <w:pPr>
        <w:spacing w:after="0" w:line="259" w:lineRule="auto"/>
        <w:ind w:left="709" w:right="0" w:firstLine="0"/>
        <w:jc w:val="left"/>
      </w:pPr>
      <w:r>
        <w:t xml:space="preserve"> </w:t>
      </w:r>
    </w:p>
    <w:tbl>
      <w:tblPr>
        <w:tblStyle w:val="TableGrid"/>
        <w:tblW w:w="9127" w:type="dxa"/>
        <w:tblInd w:w="602" w:type="dxa"/>
        <w:tblCellMar>
          <w:top w:w="3" w:type="dxa"/>
          <w:left w:w="107" w:type="dxa"/>
          <w:bottom w:w="3" w:type="dxa"/>
          <w:right w:w="50" w:type="dxa"/>
        </w:tblCellMar>
        <w:tblLook w:val="04A0" w:firstRow="1" w:lastRow="0" w:firstColumn="1" w:lastColumn="0" w:noHBand="0" w:noVBand="1"/>
      </w:tblPr>
      <w:tblGrid>
        <w:gridCol w:w="1303"/>
        <w:gridCol w:w="6522"/>
        <w:gridCol w:w="1302"/>
      </w:tblGrid>
      <w:tr w:rsidR="00925913" w14:paraId="09BA4471"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1B761793"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2021</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1C7333EB" w14:textId="77777777" w:rsidR="00925913" w:rsidRDefault="00477365">
            <w:pPr>
              <w:spacing w:after="0" w:line="259" w:lineRule="auto"/>
              <w:ind w:left="0" w:right="0" w:firstLine="0"/>
              <w:jc w:val="left"/>
            </w:pPr>
            <w:r>
              <w:t xml:space="preserve"> </w:t>
            </w:r>
          </w:p>
        </w:tc>
        <w:tc>
          <w:tcPr>
            <w:tcW w:w="1302" w:type="dxa"/>
            <w:tcBorders>
              <w:top w:val="single" w:sz="4" w:space="0" w:color="000000"/>
              <w:left w:val="single" w:sz="4" w:space="0" w:color="000000"/>
              <w:bottom w:val="nil"/>
              <w:right w:val="single" w:sz="4" w:space="0" w:color="000000"/>
            </w:tcBorders>
            <w:shd w:val="clear" w:color="auto" w:fill="FFCC99"/>
          </w:tcPr>
          <w:p w14:paraId="0A9B7A94" w14:textId="77777777" w:rsidR="00925913" w:rsidRDefault="00477365">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925913" w14:paraId="43E8996F"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49E05584" w14:textId="77777777" w:rsidR="00925913" w:rsidRDefault="00477365">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3E3D7C76" w14:textId="77777777" w:rsidR="00925913" w:rsidRDefault="00477365">
            <w:pPr>
              <w:spacing w:after="0" w:line="259" w:lineRule="auto"/>
              <w:ind w:left="0" w:right="0" w:firstLine="0"/>
              <w:jc w:val="left"/>
            </w:pPr>
            <w:r>
              <w:t xml:space="preserve"> </w:t>
            </w:r>
          </w:p>
        </w:tc>
        <w:tc>
          <w:tcPr>
            <w:tcW w:w="1302" w:type="dxa"/>
            <w:tcBorders>
              <w:top w:val="nil"/>
              <w:left w:val="single" w:sz="4" w:space="0" w:color="000000"/>
              <w:bottom w:val="single" w:sz="4" w:space="0" w:color="000000"/>
              <w:right w:val="single" w:sz="4" w:space="0" w:color="000000"/>
            </w:tcBorders>
            <w:shd w:val="clear" w:color="auto" w:fill="FFCC99"/>
          </w:tcPr>
          <w:p w14:paraId="57DC9262" w14:textId="77777777" w:rsidR="00925913" w:rsidRDefault="00477365">
            <w:pPr>
              <w:spacing w:after="0" w:line="259" w:lineRule="auto"/>
              <w:ind w:left="0" w:right="55" w:firstLine="0"/>
              <w:jc w:val="center"/>
            </w:pPr>
            <w:r>
              <w:t xml:space="preserve">£000s </w:t>
            </w:r>
          </w:p>
        </w:tc>
      </w:tr>
      <w:tr w:rsidR="00925913" w14:paraId="756A7278" w14:textId="77777777">
        <w:trPr>
          <w:trHeight w:val="360"/>
        </w:trPr>
        <w:tc>
          <w:tcPr>
            <w:tcW w:w="1303" w:type="dxa"/>
            <w:tcBorders>
              <w:top w:val="single" w:sz="4" w:space="0" w:color="000000"/>
              <w:left w:val="single" w:sz="4" w:space="0" w:color="000000"/>
              <w:bottom w:val="nil"/>
              <w:right w:val="single" w:sz="4" w:space="0" w:color="000000"/>
            </w:tcBorders>
            <w:vAlign w:val="bottom"/>
          </w:tcPr>
          <w:p w14:paraId="4D531D60" w14:textId="77777777" w:rsidR="00925913" w:rsidRDefault="00477365">
            <w:pPr>
              <w:spacing w:after="0" w:line="259" w:lineRule="auto"/>
              <w:ind w:left="0" w:right="56" w:firstLine="0"/>
              <w:jc w:val="right"/>
            </w:pPr>
            <w:r>
              <w:t xml:space="preserve">60 </w:t>
            </w:r>
          </w:p>
        </w:tc>
        <w:tc>
          <w:tcPr>
            <w:tcW w:w="6522" w:type="dxa"/>
            <w:tcBorders>
              <w:top w:val="single" w:sz="4" w:space="0" w:color="000000"/>
              <w:left w:val="single" w:sz="4" w:space="0" w:color="000000"/>
              <w:bottom w:val="nil"/>
              <w:right w:val="single" w:sz="4" w:space="0" w:color="000000"/>
            </w:tcBorders>
            <w:vAlign w:val="bottom"/>
          </w:tcPr>
          <w:p w14:paraId="089AD4DA" w14:textId="77777777" w:rsidR="00925913" w:rsidRDefault="00477365">
            <w:pPr>
              <w:spacing w:after="0" w:line="259" w:lineRule="auto"/>
              <w:ind w:left="0" w:right="0" w:firstLine="0"/>
              <w:jc w:val="left"/>
            </w:pPr>
            <w:r>
              <w:t xml:space="preserve">Not later than one year </w:t>
            </w:r>
          </w:p>
        </w:tc>
        <w:tc>
          <w:tcPr>
            <w:tcW w:w="1302" w:type="dxa"/>
            <w:tcBorders>
              <w:top w:val="single" w:sz="4" w:space="0" w:color="000000"/>
              <w:left w:val="single" w:sz="4" w:space="0" w:color="000000"/>
              <w:bottom w:val="nil"/>
              <w:right w:val="single" w:sz="4" w:space="0" w:color="000000"/>
            </w:tcBorders>
            <w:vAlign w:val="bottom"/>
          </w:tcPr>
          <w:p w14:paraId="36E47508" w14:textId="77777777" w:rsidR="00925913" w:rsidRDefault="00477365">
            <w:pPr>
              <w:spacing w:after="0" w:line="259" w:lineRule="auto"/>
              <w:ind w:left="0" w:right="55" w:firstLine="0"/>
              <w:jc w:val="right"/>
            </w:pPr>
            <w:r>
              <w:t xml:space="preserve">54 </w:t>
            </w:r>
          </w:p>
        </w:tc>
      </w:tr>
      <w:tr w:rsidR="00925913" w14:paraId="4A947A19" w14:textId="77777777">
        <w:trPr>
          <w:trHeight w:val="230"/>
        </w:trPr>
        <w:tc>
          <w:tcPr>
            <w:tcW w:w="1303" w:type="dxa"/>
            <w:tcBorders>
              <w:top w:val="nil"/>
              <w:left w:val="single" w:sz="4" w:space="0" w:color="000000"/>
              <w:bottom w:val="nil"/>
              <w:right w:val="single" w:sz="4" w:space="0" w:color="000000"/>
            </w:tcBorders>
          </w:tcPr>
          <w:p w14:paraId="0FB65923" w14:textId="77777777" w:rsidR="00925913" w:rsidRDefault="00477365">
            <w:pPr>
              <w:spacing w:after="0" w:line="259" w:lineRule="auto"/>
              <w:ind w:left="0" w:right="56" w:firstLine="0"/>
              <w:jc w:val="right"/>
            </w:pPr>
            <w:r>
              <w:t xml:space="preserve">162 </w:t>
            </w:r>
          </w:p>
        </w:tc>
        <w:tc>
          <w:tcPr>
            <w:tcW w:w="6522" w:type="dxa"/>
            <w:tcBorders>
              <w:top w:val="nil"/>
              <w:left w:val="single" w:sz="4" w:space="0" w:color="000000"/>
              <w:bottom w:val="nil"/>
              <w:right w:val="single" w:sz="4" w:space="0" w:color="000000"/>
            </w:tcBorders>
          </w:tcPr>
          <w:p w14:paraId="61864AC9" w14:textId="77777777" w:rsidR="00925913" w:rsidRDefault="00477365">
            <w:pPr>
              <w:spacing w:after="0" w:line="259" w:lineRule="auto"/>
              <w:ind w:left="0" w:right="0" w:firstLine="0"/>
              <w:jc w:val="left"/>
            </w:pPr>
            <w:r>
              <w:t xml:space="preserve">Later than one year and not later than five years </w:t>
            </w:r>
          </w:p>
        </w:tc>
        <w:tc>
          <w:tcPr>
            <w:tcW w:w="1302" w:type="dxa"/>
            <w:tcBorders>
              <w:top w:val="nil"/>
              <w:left w:val="single" w:sz="4" w:space="0" w:color="000000"/>
              <w:bottom w:val="nil"/>
              <w:right w:val="single" w:sz="4" w:space="0" w:color="000000"/>
            </w:tcBorders>
          </w:tcPr>
          <w:p w14:paraId="77EFEE43" w14:textId="77777777" w:rsidR="00925913" w:rsidRDefault="00477365">
            <w:pPr>
              <w:spacing w:after="0" w:line="259" w:lineRule="auto"/>
              <w:ind w:left="0" w:right="55" w:firstLine="0"/>
              <w:jc w:val="right"/>
            </w:pPr>
            <w:r>
              <w:t xml:space="preserve">124 </w:t>
            </w:r>
          </w:p>
        </w:tc>
      </w:tr>
      <w:tr w:rsidR="00925913" w14:paraId="6B6D23A5" w14:textId="77777777">
        <w:trPr>
          <w:trHeight w:val="352"/>
        </w:trPr>
        <w:tc>
          <w:tcPr>
            <w:tcW w:w="1303" w:type="dxa"/>
            <w:tcBorders>
              <w:top w:val="nil"/>
              <w:left w:val="single" w:sz="4" w:space="0" w:color="000000"/>
              <w:bottom w:val="single" w:sz="4" w:space="0" w:color="000000"/>
              <w:right w:val="single" w:sz="4" w:space="0" w:color="000000"/>
            </w:tcBorders>
          </w:tcPr>
          <w:p w14:paraId="3D1CF15E" w14:textId="77777777" w:rsidR="00925913" w:rsidRDefault="00477365">
            <w:pPr>
              <w:spacing w:after="0" w:line="259" w:lineRule="auto"/>
              <w:ind w:left="0" w:right="56" w:firstLine="0"/>
              <w:jc w:val="right"/>
            </w:pPr>
            <w:r>
              <w:t xml:space="preserve">510 </w:t>
            </w:r>
          </w:p>
        </w:tc>
        <w:tc>
          <w:tcPr>
            <w:tcW w:w="6522" w:type="dxa"/>
            <w:tcBorders>
              <w:top w:val="nil"/>
              <w:left w:val="single" w:sz="4" w:space="0" w:color="000000"/>
              <w:bottom w:val="single" w:sz="4" w:space="0" w:color="000000"/>
              <w:right w:val="single" w:sz="4" w:space="0" w:color="000000"/>
            </w:tcBorders>
          </w:tcPr>
          <w:p w14:paraId="1A646649" w14:textId="77777777" w:rsidR="00925913" w:rsidRDefault="00477365">
            <w:pPr>
              <w:spacing w:after="0" w:line="259" w:lineRule="auto"/>
              <w:ind w:left="0" w:right="0" w:firstLine="0"/>
              <w:jc w:val="left"/>
            </w:pPr>
            <w:r>
              <w:t xml:space="preserve">Later than five years </w:t>
            </w:r>
          </w:p>
        </w:tc>
        <w:tc>
          <w:tcPr>
            <w:tcW w:w="1302" w:type="dxa"/>
            <w:tcBorders>
              <w:top w:val="nil"/>
              <w:left w:val="single" w:sz="4" w:space="0" w:color="000000"/>
              <w:bottom w:val="single" w:sz="4" w:space="0" w:color="000000"/>
              <w:right w:val="single" w:sz="4" w:space="0" w:color="000000"/>
            </w:tcBorders>
          </w:tcPr>
          <w:p w14:paraId="18B4CEC5" w14:textId="77777777" w:rsidR="00925913" w:rsidRDefault="00477365">
            <w:pPr>
              <w:spacing w:after="0" w:line="259" w:lineRule="auto"/>
              <w:ind w:left="0" w:right="55" w:firstLine="0"/>
              <w:jc w:val="right"/>
            </w:pPr>
            <w:r>
              <w:t xml:space="preserve">503 </w:t>
            </w:r>
          </w:p>
        </w:tc>
      </w:tr>
      <w:tr w:rsidR="00925913" w14:paraId="3158C80B"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54FD671A" w14:textId="77777777" w:rsidR="00925913" w:rsidRDefault="00477365">
            <w:pPr>
              <w:spacing w:after="0" w:line="259" w:lineRule="auto"/>
              <w:ind w:left="0" w:right="56" w:firstLine="0"/>
              <w:jc w:val="right"/>
            </w:pPr>
            <w:r>
              <w:t xml:space="preserve">732 </w:t>
            </w:r>
          </w:p>
        </w:tc>
        <w:tc>
          <w:tcPr>
            <w:tcW w:w="6522" w:type="dxa"/>
            <w:tcBorders>
              <w:top w:val="single" w:sz="4" w:space="0" w:color="000000"/>
              <w:left w:val="single" w:sz="4" w:space="0" w:color="000000"/>
              <w:bottom w:val="single" w:sz="4" w:space="0" w:color="000000"/>
              <w:right w:val="single" w:sz="4" w:space="0" w:color="000000"/>
            </w:tcBorders>
          </w:tcPr>
          <w:p w14:paraId="18693B85" w14:textId="77777777" w:rsidR="00925913" w:rsidRDefault="00477365">
            <w:pPr>
              <w:spacing w:after="0" w:line="259" w:lineRule="auto"/>
              <w:ind w:left="0" w:right="0" w:firstLine="0"/>
              <w:jc w:val="left"/>
            </w:pPr>
            <w:r>
              <w:t xml:space="preserve"> </w:t>
            </w:r>
          </w:p>
        </w:tc>
        <w:tc>
          <w:tcPr>
            <w:tcW w:w="1302" w:type="dxa"/>
            <w:tcBorders>
              <w:top w:val="single" w:sz="4" w:space="0" w:color="000000"/>
              <w:left w:val="single" w:sz="4" w:space="0" w:color="000000"/>
              <w:bottom w:val="single" w:sz="4" w:space="0" w:color="000000"/>
              <w:right w:val="single" w:sz="4" w:space="0" w:color="000000"/>
            </w:tcBorders>
          </w:tcPr>
          <w:p w14:paraId="181D2673" w14:textId="77777777" w:rsidR="00925913" w:rsidRDefault="00477365">
            <w:pPr>
              <w:spacing w:after="0" w:line="259" w:lineRule="auto"/>
              <w:ind w:left="0" w:right="55" w:firstLine="0"/>
              <w:jc w:val="right"/>
            </w:pPr>
            <w:r>
              <w:t xml:space="preserve">681 </w:t>
            </w:r>
          </w:p>
        </w:tc>
      </w:tr>
    </w:tbl>
    <w:p w14:paraId="35FF25AA" w14:textId="77777777" w:rsidR="00925913" w:rsidRDefault="00477365">
      <w:pPr>
        <w:spacing w:after="0" w:line="259" w:lineRule="auto"/>
        <w:ind w:left="0" w:right="0" w:firstLine="0"/>
        <w:jc w:val="left"/>
      </w:pPr>
      <w:r>
        <w:t xml:space="preserve"> </w:t>
      </w:r>
    </w:p>
    <w:p w14:paraId="1854B22B" w14:textId="77777777" w:rsidR="00925913" w:rsidRDefault="00477365">
      <w:pPr>
        <w:ind w:left="715" w:right="0"/>
      </w:pPr>
      <w:r>
        <w:t xml:space="preserve">Sandway Homes had no operating leases.  </w:t>
      </w:r>
      <w:r>
        <w:t>Sefton’s expenditure on operating leases is shown in Note 48 to the single entity accounts.</w:t>
      </w:r>
      <w:r>
        <w:rPr>
          <w:b/>
        </w:rPr>
        <w:t xml:space="preserve"> </w:t>
      </w:r>
    </w:p>
    <w:p w14:paraId="0443D312" w14:textId="77777777" w:rsidR="00925913" w:rsidRDefault="00477365">
      <w:pPr>
        <w:spacing w:after="0" w:line="259" w:lineRule="auto"/>
        <w:ind w:left="0" w:right="0" w:firstLine="0"/>
        <w:jc w:val="left"/>
      </w:pPr>
      <w:r>
        <w:t xml:space="preserve"> </w:t>
      </w:r>
    </w:p>
    <w:p w14:paraId="39051CE6" w14:textId="77777777" w:rsidR="00925913" w:rsidRDefault="00477365">
      <w:pPr>
        <w:spacing w:after="0" w:line="259" w:lineRule="auto"/>
        <w:ind w:left="0" w:right="0" w:firstLine="0"/>
        <w:jc w:val="left"/>
      </w:pPr>
      <w:r>
        <w:t xml:space="preserve"> </w:t>
      </w:r>
    </w:p>
    <w:p w14:paraId="143288B6" w14:textId="77777777" w:rsidR="00925913" w:rsidRDefault="00477365">
      <w:pPr>
        <w:numPr>
          <w:ilvl w:val="0"/>
          <w:numId w:val="54"/>
        </w:numPr>
        <w:spacing w:after="3" w:line="252" w:lineRule="auto"/>
        <w:ind w:right="0" w:hanging="709"/>
        <w:jc w:val="left"/>
      </w:pPr>
      <w:r>
        <w:rPr>
          <w:b/>
          <w:u w:val="single" w:color="000000"/>
        </w:rPr>
        <w:t>PARTICIPATION IN PENSION SCHEMES</w:t>
      </w:r>
      <w:r>
        <w:rPr>
          <w:b/>
        </w:rPr>
        <w:t xml:space="preserve"> </w:t>
      </w:r>
    </w:p>
    <w:p w14:paraId="71B369D5" w14:textId="77777777" w:rsidR="00925913" w:rsidRDefault="00477365">
      <w:pPr>
        <w:spacing w:after="0" w:line="259" w:lineRule="auto"/>
        <w:ind w:left="0" w:right="0" w:firstLine="0"/>
        <w:jc w:val="left"/>
      </w:pPr>
      <w:r>
        <w:t xml:space="preserve"> </w:t>
      </w:r>
    </w:p>
    <w:p w14:paraId="0AF007AB" w14:textId="77777777" w:rsidR="00925913" w:rsidRDefault="00477365">
      <w:pPr>
        <w:ind w:left="715" w:right="0"/>
      </w:pPr>
      <w:r>
        <w:t xml:space="preserve">Sefton New Directions Limited and Sandway Homes employees are eligible to join defined contribution pension schemes.  The pension cost charge for the year relates to the contributions paid in the year by the companies. </w:t>
      </w:r>
    </w:p>
    <w:p w14:paraId="3562E531" w14:textId="77777777" w:rsidR="00925913" w:rsidRDefault="00477365">
      <w:pPr>
        <w:spacing w:after="0" w:line="259" w:lineRule="auto"/>
        <w:ind w:left="709" w:right="0" w:firstLine="0"/>
        <w:jc w:val="left"/>
      </w:pPr>
      <w:r>
        <w:t xml:space="preserve"> </w:t>
      </w:r>
    </w:p>
    <w:p w14:paraId="2DFF59E0" w14:textId="77777777" w:rsidR="00925913" w:rsidRDefault="00477365">
      <w:pPr>
        <w:ind w:left="715" w:right="0"/>
      </w:pPr>
      <w:r>
        <w:t xml:space="preserve">Sefton New Directions employees were previously eligible to join the same Local Government Pension Scheme as those employees in Sefton, i.e., a defined benefit scheme.  Until 2020/2021 this was accounted for as a defined benefit scheme.  However, for 2021/2022, due to Sefton Council being a full guarantor for the pension liability, the directors of the Company have deemed that the derecognition of the liability is appropriate.  Pension contributions in respect of the defined benefit contribution scheme are </w:t>
      </w:r>
      <w:r>
        <w:t xml:space="preserve">now charged when contributions are paid. </w:t>
      </w:r>
    </w:p>
    <w:p w14:paraId="3827AE62" w14:textId="77777777" w:rsidR="00925913" w:rsidRDefault="00477365">
      <w:pPr>
        <w:spacing w:after="0" w:line="259" w:lineRule="auto"/>
        <w:ind w:left="709" w:right="0" w:firstLine="0"/>
        <w:jc w:val="left"/>
      </w:pPr>
      <w:r>
        <w:t xml:space="preserve"> </w:t>
      </w:r>
    </w:p>
    <w:p w14:paraId="6559AE6E" w14:textId="77777777" w:rsidR="00925913" w:rsidRDefault="00477365">
      <w:pPr>
        <w:ind w:left="715" w:right="0"/>
      </w:pPr>
      <w:r>
        <w:t xml:space="preserve">The following transactions have been made in the Group Comprehensive Income and Expenditure Statement during the year: </w:t>
      </w:r>
    </w:p>
    <w:p w14:paraId="3C85A115" w14:textId="77777777" w:rsidR="00925913" w:rsidRDefault="00477365">
      <w:pPr>
        <w:spacing w:after="0" w:line="259" w:lineRule="auto"/>
        <w:ind w:left="0" w:right="0" w:firstLine="0"/>
        <w:jc w:val="left"/>
      </w:pPr>
      <w:r>
        <w:t xml:space="preserve"> </w:t>
      </w:r>
    </w:p>
    <w:p w14:paraId="6D81646A" w14:textId="77777777" w:rsidR="00925913" w:rsidRDefault="00477365">
      <w:pPr>
        <w:spacing w:after="0" w:line="259" w:lineRule="auto"/>
        <w:ind w:left="0" w:right="0" w:firstLine="0"/>
        <w:jc w:val="left"/>
      </w:pPr>
      <w:r>
        <w:t xml:space="preserve"> </w:t>
      </w:r>
    </w:p>
    <w:p w14:paraId="17F622C8" w14:textId="77777777" w:rsidR="00925913" w:rsidRDefault="00477365">
      <w:pPr>
        <w:spacing w:after="0" w:line="259" w:lineRule="auto"/>
        <w:ind w:left="0" w:right="0" w:firstLine="0"/>
        <w:jc w:val="left"/>
      </w:pPr>
      <w:r>
        <w:t xml:space="preserve"> </w:t>
      </w:r>
    </w:p>
    <w:p w14:paraId="58A11843" w14:textId="77777777" w:rsidR="00925913" w:rsidRDefault="00477365">
      <w:pPr>
        <w:spacing w:after="0" w:line="259" w:lineRule="auto"/>
        <w:ind w:left="0" w:right="0" w:firstLine="0"/>
        <w:jc w:val="left"/>
      </w:pPr>
      <w:r>
        <w:t xml:space="preserve"> </w:t>
      </w:r>
    </w:p>
    <w:p w14:paraId="372CB8BA" w14:textId="77777777" w:rsidR="00925913" w:rsidRDefault="00477365">
      <w:pPr>
        <w:spacing w:after="0" w:line="259" w:lineRule="auto"/>
        <w:ind w:left="0" w:right="0" w:firstLine="0"/>
        <w:jc w:val="left"/>
      </w:pPr>
      <w:r>
        <w:t xml:space="preserve"> </w:t>
      </w:r>
    </w:p>
    <w:p w14:paraId="49B7911C" w14:textId="77777777" w:rsidR="00925913" w:rsidRDefault="00477365">
      <w:pPr>
        <w:spacing w:after="0" w:line="259" w:lineRule="auto"/>
        <w:ind w:left="0" w:right="0" w:firstLine="0"/>
        <w:jc w:val="left"/>
      </w:pPr>
      <w:r>
        <w:t xml:space="preserve"> </w:t>
      </w:r>
    </w:p>
    <w:tbl>
      <w:tblPr>
        <w:tblStyle w:val="TableGrid"/>
        <w:tblW w:w="9126" w:type="dxa"/>
        <w:tblInd w:w="603" w:type="dxa"/>
        <w:tblCellMar>
          <w:top w:w="0" w:type="dxa"/>
          <w:left w:w="106" w:type="dxa"/>
          <w:bottom w:w="0" w:type="dxa"/>
          <w:right w:w="51" w:type="dxa"/>
        </w:tblCellMar>
        <w:tblLook w:val="04A0" w:firstRow="1" w:lastRow="0" w:firstColumn="1" w:lastColumn="0" w:noHBand="0" w:noVBand="1"/>
      </w:tblPr>
      <w:tblGrid>
        <w:gridCol w:w="1133"/>
        <w:gridCol w:w="1134"/>
        <w:gridCol w:w="4593"/>
        <w:gridCol w:w="1134"/>
        <w:gridCol w:w="1132"/>
      </w:tblGrid>
      <w:tr w:rsidR="00925913" w14:paraId="49CFE6F2" w14:textId="77777777">
        <w:trPr>
          <w:trHeight w:val="243"/>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2246BB56" w14:textId="77777777" w:rsidR="00925913" w:rsidRDefault="00477365">
            <w:pPr>
              <w:spacing w:after="0" w:line="259" w:lineRule="auto"/>
              <w:ind w:left="0" w:right="57" w:firstLine="0"/>
              <w:jc w:val="center"/>
            </w:pPr>
            <w:r>
              <w:rPr>
                <w:u w:val="single" w:color="000000"/>
              </w:rPr>
              <w:t>2020/2021</w:t>
            </w:r>
            <w:r>
              <w:t xml:space="preserve"> </w:t>
            </w:r>
          </w:p>
        </w:tc>
        <w:tc>
          <w:tcPr>
            <w:tcW w:w="4593" w:type="dxa"/>
            <w:vMerge w:val="restart"/>
            <w:tcBorders>
              <w:top w:val="single" w:sz="6" w:space="0" w:color="000000"/>
              <w:left w:val="single" w:sz="6" w:space="0" w:color="000000"/>
              <w:bottom w:val="nil"/>
              <w:right w:val="single" w:sz="6" w:space="0" w:color="000000"/>
            </w:tcBorders>
            <w:shd w:val="clear" w:color="auto" w:fill="FFCC99"/>
          </w:tcPr>
          <w:p w14:paraId="0E8D95C2" w14:textId="77777777" w:rsidR="00925913" w:rsidRDefault="00477365">
            <w:pPr>
              <w:spacing w:after="0" w:line="259" w:lineRule="auto"/>
              <w:ind w:left="2" w:right="0" w:firstLine="0"/>
              <w:jc w:val="left"/>
            </w:pPr>
            <w:r>
              <w:rPr>
                <w:b/>
                <w:u w:val="single" w:color="000000"/>
              </w:rPr>
              <w:t>Comprehensive Income and Expenditure</w:t>
            </w:r>
            <w:r>
              <w:rPr>
                <w:b/>
              </w:rPr>
              <w:t xml:space="preserve"> </w:t>
            </w:r>
            <w:r>
              <w:rPr>
                <w:b/>
                <w:u w:val="single" w:color="000000"/>
              </w:rPr>
              <w:t>Statement</w:t>
            </w:r>
            <w:r>
              <w:rPr>
                <w:sz w:val="18"/>
              </w:rP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68B6D9D6" w14:textId="77777777" w:rsidR="00925913" w:rsidRDefault="00477365">
            <w:pPr>
              <w:spacing w:after="0" w:line="259" w:lineRule="auto"/>
              <w:ind w:left="0" w:right="53" w:firstLine="0"/>
              <w:jc w:val="center"/>
            </w:pPr>
            <w:r>
              <w:rPr>
                <w:u w:val="single" w:color="000000"/>
              </w:rPr>
              <w:t>2021/2022</w:t>
            </w:r>
            <w:r>
              <w:t xml:space="preserve"> </w:t>
            </w:r>
          </w:p>
        </w:tc>
      </w:tr>
      <w:tr w:rsidR="00925913" w14:paraId="18D0BA19" w14:textId="77777777">
        <w:trPr>
          <w:trHeight w:val="931"/>
        </w:trPr>
        <w:tc>
          <w:tcPr>
            <w:tcW w:w="1133" w:type="dxa"/>
            <w:tcBorders>
              <w:top w:val="single" w:sz="6" w:space="0" w:color="000000"/>
              <w:left w:val="single" w:sz="6" w:space="0" w:color="000000"/>
              <w:bottom w:val="nil"/>
              <w:right w:val="single" w:sz="6" w:space="0" w:color="000000"/>
            </w:tcBorders>
            <w:shd w:val="clear" w:color="auto" w:fill="FFCC99"/>
          </w:tcPr>
          <w:p w14:paraId="47DBA396" w14:textId="77777777" w:rsidR="00925913" w:rsidRDefault="00477365">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4" w:type="dxa"/>
            <w:tcBorders>
              <w:top w:val="single" w:sz="6" w:space="0" w:color="000000"/>
              <w:left w:val="single" w:sz="6" w:space="0" w:color="000000"/>
              <w:bottom w:val="nil"/>
              <w:right w:val="single" w:sz="6" w:space="0" w:color="000000"/>
            </w:tcBorders>
            <w:shd w:val="clear" w:color="auto" w:fill="FFCC99"/>
          </w:tcPr>
          <w:p w14:paraId="501F8AE2" w14:textId="77777777" w:rsidR="00925913" w:rsidRDefault="00477365">
            <w:pPr>
              <w:spacing w:after="0" w:line="259" w:lineRule="auto"/>
              <w:ind w:left="0" w:right="57" w:firstLine="0"/>
              <w:jc w:val="center"/>
            </w:pPr>
            <w:r>
              <w:rPr>
                <w:u w:val="single" w:color="000000"/>
              </w:rPr>
              <w:t>Sefton</w:t>
            </w:r>
            <w:r>
              <w:t xml:space="preserve"> </w:t>
            </w:r>
          </w:p>
          <w:p w14:paraId="651FCE53" w14:textId="77777777" w:rsidR="00925913" w:rsidRDefault="00477365">
            <w:pPr>
              <w:spacing w:after="0" w:line="259" w:lineRule="auto"/>
              <w:ind w:left="0" w:right="57" w:firstLine="0"/>
              <w:jc w:val="center"/>
            </w:pPr>
            <w:r>
              <w:rPr>
                <w:u w:val="single" w:color="000000"/>
              </w:rPr>
              <w:t>New</w:t>
            </w:r>
            <w:r>
              <w:t xml:space="preserve"> </w:t>
            </w:r>
          </w:p>
          <w:p w14:paraId="103B3845" w14:textId="77777777" w:rsidR="00925913" w:rsidRDefault="00477365">
            <w:pPr>
              <w:spacing w:after="0" w:line="259" w:lineRule="auto"/>
              <w:ind w:left="0" w:right="0" w:firstLine="0"/>
              <w:jc w:val="center"/>
            </w:pPr>
            <w:r>
              <w:rPr>
                <w:u w:val="single" w:color="000000"/>
              </w:rPr>
              <w:t>Directions</w:t>
            </w:r>
            <w:r>
              <w:t xml:space="preserve"> </w:t>
            </w:r>
            <w:r>
              <w:rPr>
                <w:u w:val="single" w:color="000000"/>
              </w:rPr>
              <w:t>Limited</w:t>
            </w:r>
            <w:r>
              <w:t xml:space="preserve"> </w:t>
            </w:r>
          </w:p>
        </w:tc>
        <w:tc>
          <w:tcPr>
            <w:tcW w:w="0" w:type="auto"/>
            <w:vMerge/>
            <w:tcBorders>
              <w:top w:val="nil"/>
              <w:left w:val="single" w:sz="6" w:space="0" w:color="000000"/>
              <w:bottom w:val="nil"/>
              <w:right w:val="single" w:sz="6" w:space="0" w:color="000000"/>
            </w:tcBorders>
          </w:tcPr>
          <w:p w14:paraId="4AEA7B0B"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207F35E1" w14:textId="77777777" w:rsidR="00925913" w:rsidRDefault="00477365">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4B42CD42" w14:textId="77777777" w:rsidR="00925913" w:rsidRDefault="00477365">
            <w:pPr>
              <w:spacing w:after="0" w:line="259" w:lineRule="auto"/>
              <w:ind w:left="0" w:right="55" w:firstLine="0"/>
              <w:jc w:val="center"/>
            </w:pPr>
            <w:r>
              <w:rPr>
                <w:u w:val="single" w:color="000000"/>
              </w:rPr>
              <w:t>Sefton</w:t>
            </w:r>
            <w:r>
              <w:t xml:space="preserve"> </w:t>
            </w:r>
          </w:p>
          <w:p w14:paraId="5CC9329E" w14:textId="77777777" w:rsidR="00925913" w:rsidRDefault="00477365">
            <w:pPr>
              <w:spacing w:after="0" w:line="259" w:lineRule="auto"/>
              <w:ind w:left="0" w:right="55" w:firstLine="0"/>
              <w:jc w:val="center"/>
            </w:pPr>
            <w:r>
              <w:rPr>
                <w:u w:val="single" w:color="000000"/>
              </w:rPr>
              <w:t>New</w:t>
            </w:r>
            <w:r>
              <w:t xml:space="preserve"> </w:t>
            </w:r>
          </w:p>
          <w:p w14:paraId="2DA7C8D7" w14:textId="77777777" w:rsidR="00925913" w:rsidRDefault="00477365">
            <w:pPr>
              <w:spacing w:after="0" w:line="259" w:lineRule="auto"/>
              <w:ind w:left="0" w:right="0" w:firstLine="0"/>
              <w:jc w:val="center"/>
            </w:pPr>
            <w:r>
              <w:rPr>
                <w:u w:val="single" w:color="000000"/>
              </w:rPr>
              <w:t>Directions</w:t>
            </w:r>
            <w:r>
              <w:t xml:space="preserve"> </w:t>
            </w:r>
            <w:r>
              <w:rPr>
                <w:u w:val="single" w:color="000000"/>
              </w:rPr>
              <w:t>Limited</w:t>
            </w:r>
            <w:r>
              <w:t xml:space="preserve"> </w:t>
            </w:r>
          </w:p>
        </w:tc>
      </w:tr>
      <w:tr w:rsidR="00925913" w14:paraId="182D5131" w14:textId="77777777">
        <w:trPr>
          <w:trHeight w:val="233"/>
        </w:trPr>
        <w:tc>
          <w:tcPr>
            <w:tcW w:w="1133" w:type="dxa"/>
            <w:tcBorders>
              <w:top w:val="nil"/>
              <w:left w:val="single" w:sz="6" w:space="0" w:color="000000"/>
              <w:bottom w:val="single" w:sz="6" w:space="0" w:color="000000"/>
              <w:right w:val="single" w:sz="6" w:space="0" w:color="000000"/>
            </w:tcBorders>
            <w:shd w:val="clear" w:color="auto" w:fill="FFCC99"/>
          </w:tcPr>
          <w:p w14:paraId="1A800A54" w14:textId="77777777" w:rsidR="00925913" w:rsidRDefault="00477365">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3D1909AA" w14:textId="77777777" w:rsidR="00925913" w:rsidRDefault="00477365">
            <w:pPr>
              <w:spacing w:after="0" w:line="259" w:lineRule="auto"/>
              <w:ind w:left="0" w:right="56" w:firstLine="0"/>
              <w:jc w:val="center"/>
            </w:pPr>
            <w:r>
              <w:t xml:space="preserve">£000s </w:t>
            </w:r>
          </w:p>
        </w:tc>
        <w:tc>
          <w:tcPr>
            <w:tcW w:w="4593" w:type="dxa"/>
            <w:tcBorders>
              <w:top w:val="nil"/>
              <w:left w:val="single" w:sz="6" w:space="0" w:color="000000"/>
              <w:bottom w:val="single" w:sz="6" w:space="0" w:color="000000"/>
              <w:right w:val="single" w:sz="6" w:space="0" w:color="000000"/>
            </w:tcBorders>
            <w:shd w:val="clear" w:color="auto" w:fill="FFCC99"/>
          </w:tcPr>
          <w:p w14:paraId="04948DBC" w14:textId="77777777" w:rsidR="00925913" w:rsidRDefault="00477365">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520E2A01" w14:textId="77777777" w:rsidR="00925913" w:rsidRDefault="00477365">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046E57DC" w14:textId="77777777" w:rsidR="00925913" w:rsidRDefault="00477365">
            <w:pPr>
              <w:spacing w:after="0" w:line="259" w:lineRule="auto"/>
              <w:ind w:left="0" w:right="54" w:firstLine="0"/>
              <w:jc w:val="center"/>
            </w:pPr>
            <w:r>
              <w:t xml:space="preserve">£000s </w:t>
            </w:r>
          </w:p>
        </w:tc>
      </w:tr>
      <w:tr w:rsidR="00925913" w14:paraId="6007C726" w14:textId="77777777">
        <w:trPr>
          <w:trHeight w:val="472"/>
        </w:trPr>
        <w:tc>
          <w:tcPr>
            <w:tcW w:w="1133" w:type="dxa"/>
            <w:tcBorders>
              <w:top w:val="single" w:sz="6" w:space="0" w:color="000000"/>
              <w:left w:val="single" w:sz="6" w:space="0" w:color="000000"/>
              <w:bottom w:val="nil"/>
              <w:right w:val="single" w:sz="6" w:space="0" w:color="000000"/>
            </w:tcBorders>
          </w:tcPr>
          <w:p w14:paraId="1D90761B" w14:textId="77777777" w:rsidR="00925913" w:rsidRDefault="00477365">
            <w:pPr>
              <w:spacing w:after="0" w:line="259" w:lineRule="auto"/>
              <w:ind w:left="0" w:right="0" w:firstLine="0"/>
              <w:jc w:val="left"/>
            </w:pPr>
            <w:r>
              <w:lastRenderedPageBreak/>
              <w:t xml:space="preserve"> </w:t>
            </w:r>
          </w:p>
          <w:p w14:paraId="4A0FB137" w14:textId="77777777" w:rsidR="00925913" w:rsidRDefault="00477365">
            <w:pPr>
              <w:spacing w:after="0" w:line="259" w:lineRule="auto"/>
              <w:ind w:left="0" w:right="0" w:firstLine="0"/>
              <w:jc w:val="left"/>
            </w:pPr>
            <w:r>
              <w:t xml:space="preserve"> </w:t>
            </w:r>
          </w:p>
        </w:tc>
        <w:tc>
          <w:tcPr>
            <w:tcW w:w="1134" w:type="dxa"/>
            <w:tcBorders>
              <w:top w:val="single" w:sz="6" w:space="0" w:color="000000"/>
              <w:left w:val="single" w:sz="6" w:space="0" w:color="000000"/>
              <w:bottom w:val="nil"/>
              <w:right w:val="single" w:sz="6" w:space="0" w:color="000000"/>
            </w:tcBorders>
          </w:tcPr>
          <w:p w14:paraId="570E68CA" w14:textId="77777777" w:rsidR="00925913" w:rsidRDefault="00477365">
            <w:pPr>
              <w:spacing w:after="0" w:line="259" w:lineRule="auto"/>
              <w:ind w:left="2" w:right="0" w:firstLine="0"/>
              <w:jc w:val="left"/>
            </w:pPr>
            <w:r>
              <w:t xml:space="preserve"> </w:t>
            </w:r>
          </w:p>
          <w:p w14:paraId="5ED6F71B" w14:textId="77777777" w:rsidR="00925913" w:rsidRDefault="00477365">
            <w:pPr>
              <w:spacing w:after="0" w:line="259" w:lineRule="auto"/>
              <w:ind w:left="2" w:right="0" w:firstLine="0"/>
              <w:jc w:val="left"/>
            </w:pPr>
            <w:r>
              <w:t xml:space="preserve"> </w:t>
            </w:r>
          </w:p>
        </w:tc>
        <w:tc>
          <w:tcPr>
            <w:tcW w:w="4593" w:type="dxa"/>
            <w:tcBorders>
              <w:top w:val="single" w:sz="6" w:space="0" w:color="000000"/>
              <w:left w:val="single" w:sz="6" w:space="0" w:color="000000"/>
              <w:bottom w:val="nil"/>
              <w:right w:val="single" w:sz="6" w:space="0" w:color="000000"/>
            </w:tcBorders>
          </w:tcPr>
          <w:p w14:paraId="77D2ABF5" w14:textId="77777777" w:rsidR="00925913" w:rsidRDefault="00477365">
            <w:pPr>
              <w:spacing w:after="0" w:line="259" w:lineRule="auto"/>
              <w:ind w:left="2" w:right="0" w:firstLine="0"/>
              <w:jc w:val="left"/>
            </w:pPr>
            <w:r>
              <w:t xml:space="preserve"> </w:t>
            </w:r>
          </w:p>
          <w:p w14:paraId="681BDE72" w14:textId="77777777" w:rsidR="00925913" w:rsidRDefault="00477365">
            <w:pPr>
              <w:spacing w:after="0" w:line="259" w:lineRule="auto"/>
              <w:ind w:left="2" w:right="0" w:firstLine="0"/>
              <w:jc w:val="left"/>
            </w:pPr>
            <w:r>
              <w:rPr>
                <w:u w:val="single" w:color="000000"/>
              </w:rPr>
              <w:t>Cost of Services:</w:t>
            </w:r>
            <w:r>
              <w:t xml:space="preserve"> </w:t>
            </w:r>
          </w:p>
        </w:tc>
        <w:tc>
          <w:tcPr>
            <w:tcW w:w="1134" w:type="dxa"/>
            <w:tcBorders>
              <w:top w:val="single" w:sz="6" w:space="0" w:color="000000"/>
              <w:left w:val="single" w:sz="6" w:space="0" w:color="000000"/>
              <w:bottom w:val="nil"/>
              <w:right w:val="single" w:sz="6" w:space="0" w:color="000000"/>
            </w:tcBorders>
          </w:tcPr>
          <w:p w14:paraId="1031B2C7" w14:textId="77777777" w:rsidR="00925913" w:rsidRDefault="00477365">
            <w:pPr>
              <w:spacing w:after="0" w:line="259" w:lineRule="auto"/>
              <w:ind w:left="2" w:right="0" w:firstLine="0"/>
              <w:jc w:val="left"/>
            </w:pPr>
            <w:r>
              <w:t xml:space="preserve"> </w:t>
            </w:r>
          </w:p>
          <w:p w14:paraId="5DA43D54" w14:textId="77777777" w:rsidR="00925913" w:rsidRDefault="00477365">
            <w:pPr>
              <w:spacing w:after="0" w:line="259" w:lineRule="auto"/>
              <w:ind w:left="2" w:right="0" w:firstLine="0"/>
              <w:jc w:val="left"/>
            </w:pPr>
            <w:r>
              <w:t xml:space="preserve"> </w:t>
            </w:r>
          </w:p>
        </w:tc>
        <w:tc>
          <w:tcPr>
            <w:tcW w:w="1132" w:type="dxa"/>
            <w:tcBorders>
              <w:top w:val="single" w:sz="6" w:space="0" w:color="000000"/>
              <w:left w:val="single" w:sz="6" w:space="0" w:color="000000"/>
              <w:bottom w:val="nil"/>
              <w:right w:val="single" w:sz="6" w:space="0" w:color="000000"/>
            </w:tcBorders>
          </w:tcPr>
          <w:p w14:paraId="00D1B2D6" w14:textId="77777777" w:rsidR="00925913" w:rsidRDefault="00477365">
            <w:pPr>
              <w:spacing w:after="0" w:line="259" w:lineRule="auto"/>
              <w:ind w:left="2" w:right="0" w:firstLine="0"/>
              <w:jc w:val="left"/>
            </w:pPr>
            <w:r>
              <w:t xml:space="preserve"> </w:t>
            </w:r>
          </w:p>
          <w:p w14:paraId="07C65DC3" w14:textId="77777777" w:rsidR="00925913" w:rsidRDefault="00477365">
            <w:pPr>
              <w:spacing w:after="0" w:line="259" w:lineRule="auto"/>
              <w:ind w:left="2" w:right="0" w:firstLine="0"/>
              <w:jc w:val="left"/>
            </w:pPr>
            <w:r>
              <w:t xml:space="preserve"> </w:t>
            </w:r>
          </w:p>
        </w:tc>
      </w:tr>
      <w:tr w:rsidR="00925913" w14:paraId="6245E45E" w14:textId="77777777">
        <w:trPr>
          <w:trHeight w:val="230"/>
        </w:trPr>
        <w:tc>
          <w:tcPr>
            <w:tcW w:w="1133" w:type="dxa"/>
            <w:tcBorders>
              <w:top w:val="nil"/>
              <w:left w:val="single" w:sz="6" w:space="0" w:color="000000"/>
              <w:bottom w:val="nil"/>
              <w:right w:val="single" w:sz="6" w:space="0" w:color="000000"/>
            </w:tcBorders>
          </w:tcPr>
          <w:p w14:paraId="256FE2D2" w14:textId="77777777" w:rsidR="00925913" w:rsidRDefault="00477365">
            <w:pPr>
              <w:spacing w:after="0" w:line="259" w:lineRule="auto"/>
              <w:ind w:left="0" w:right="57" w:firstLine="0"/>
              <w:jc w:val="right"/>
            </w:pPr>
            <w:r>
              <w:t xml:space="preserve">33,333 </w:t>
            </w:r>
          </w:p>
        </w:tc>
        <w:tc>
          <w:tcPr>
            <w:tcW w:w="1134" w:type="dxa"/>
            <w:tcBorders>
              <w:top w:val="nil"/>
              <w:left w:val="single" w:sz="6" w:space="0" w:color="000000"/>
              <w:bottom w:val="nil"/>
              <w:right w:val="single" w:sz="6" w:space="0" w:color="000000"/>
            </w:tcBorders>
          </w:tcPr>
          <w:p w14:paraId="505D648F" w14:textId="77777777" w:rsidR="00925913" w:rsidRDefault="00477365">
            <w:pPr>
              <w:spacing w:after="0" w:line="259" w:lineRule="auto"/>
              <w:ind w:left="0" w:right="56" w:firstLine="0"/>
              <w:jc w:val="right"/>
            </w:pPr>
            <w:r>
              <w:t xml:space="preserve">872 </w:t>
            </w:r>
          </w:p>
        </w:tc>
        <w:tc>
          <w:tcPr>
            <w:tcW w:w="4593" w:type="dxa"/>
            <w:tcBorders>
              <w:top w:val="nil"/>
              <w:left w:val="single" w:sz="6" w:space="0" w:color="000000"/>
              <w:bottom w:val="nil"/>
              <w:right w:val="single" w:sz="6" w:space="0" w:color="000000"/>
            </w:tcBorders>
          </w:tcPr>
          <w:p w14:paraId="29E7ACB9" w14:textId="77777777" w:rsidR="00925913" w:rsidRDefault="00477365">
            <w:pPr>
              <w:spacing w:after="0" w:line="259" w:lineRule="auto"/>
              <w:ind w:left="2" w:right="0" w:firstLine="0"/>
              <w:jc w:val="left"/>
            </w:pPr>
            <w:r>
              <w:t xml:space="preserve">Current Service Cost </w:t>
            </w:r>
          </w:p>
        </w:tc>
        <w:tc>
          <w:tcPr>
            <w:tcW w:w="1134" w:type="dxa"/>
            <w:tcBorders>
              <w:top w:val="nil"/>
              <w:left w:val="single" w:sz="6" w:space="0" w:color="000000"/>
              <w:bottom w:val="nil"/>
              <w:right w:val="single" w:sz="6" w:space="0" w:color="000000"/>
            </w:tcBorders>
          </w:tcPr>
          <w:p w14:paraId="37DA08D4" w14:textId="77777777" w:rsidR="00925913" w:rsidRDefault="00477365">
            <w:pPr>
              <w:spacing w:after="0" w:line="259" w:lineRule="auto"/>
              <w:ind w:left="0" w:right="56" w:firstLine="0"/>
              <w:jc w:val="right"/>
            </w:pPr>
            <w:r>
              <w:t xml:space="preserve">42,719 </w:t>
            </w:r>
          </w:p>
        </w:tc>
        <w:tc>
          <w:tcPr>
            <w:tcW w:w="1132" w:type="dxa"/>
            <w:tcBorders>
              <w:top w:val="nil"/>
              <w:left w:val="single" w:sz="6" w:space="0" w:color="000000"/>
              <w:bottom w:val="nil"/>
              <w:right w:val="single" w:sz="6" w:space="0" w:color="000000"/>
            </w:tcBorders>
          </w:tcPr>
          <w:p w14:paraId="42917BC4" w14:textId="77777777" w:rsidR="00925913" w:rsidRDefault="00477365">
            <w:pPr>
              <w:spacing w:after="0" w:line="259" w:lineRule="auto"/>
              <w:ind w:left="0" w:right="56" w:firstLine="0"/>
              <w:jc w:val="right"/>
            </w:pPr>
            <w:r>
              <w:t xml:space="preserve">0 </w:t>
            </w:r>
          </w:p>
        </w:tc>
      </w:tr>
      <w:tr w:rsidR="00925913" w14:paraId="53EDF0C1" w14:textId="77777777">
        <w:trPr>
          <w:trHeight w:val="231"/>
        </w:trPr>
        <w:tc>
          <w:tcPr>
            <w:tcW w:w="1133" w:type="dxa"/>
            <w:tcBorders>
              <w:top w:val="nil"/>
              <w:left w:val="single" w:sz="6" w:space="0" w:color="000000"/>
              <w:bottom w:val="nil"/>
              <w:right w:val="single" w:sz="6" w:space="0" w:color="000000"/>
            </w:tcBorders>
          </w:tcPr>
          <w:p w14:paraId="2E56E602" w14:textId="77777777" w:rsidR="00925913" w:rsidRDefault="00477365">
            <w:pPr>
              <w:spacing w:after="0" w:line="259" w:lineRule="auto"/>
              <w:ind w:left="0" w:right="57" w:firstLine="0"/>
              <w:jc w:val="right"/>
            </w:pPr>
            <w:r>
              <w:t xml:space="preserve">153 </w:t>
            </w:r>
          </w:p>
        </w:tc>
        <w:tc>
          <w:tcPr>
            <w:tcW w:w="1134" w:type="dxa"/>
            <w:tcBorders>
              <w:top w:val="nil"/>
              <w:left w:val="single" w:sz="6" w:space="0" w:color="000000"/>
              <w:bottom w:val="nil"/>
              <w:right w:val="single" w:sz="6" w:space="0" w:color="000000"/>
            </w:tcBorders>
          </w:tcPr>
          <w:p w14:paraId="56C297DE" w14:textId="77777777" w:rsidR="00925913" w:rsidRDefault="00477365">
            <w:pPr>
              <w:spacing w:after="0" w:line="259" w:lineRule="auto"/>
              <w:ind w:left="0" w:right="57" w:firstLine="0"/>
              <w:jc w:val="right"/>
            </w:pPr>
            <w:r>
              <w:t xml:space="preserve">4 </w:t>
            </w:r>
          </w:p>
        </w:tc>
        <w:tc>
          <w:tcPr>
            <w:tcW w:w="4593" w:type="dxa"/>
            <w:tcBorders>
              <w:top w:val="nil"/>
              <w:left w:val="single" w:sz="6" w:space="0" w:color="000000"/>
              <w:bottom w:val="nil"/>
              <w:right w:val="single" w:sz="6" w:space="0" w:color="000000"/>
            </w:tcBorders>
          </w:tcPr>
          <w:p w14:paraId="024901E2" w14:textId="77777777" w:rsidR="00925913" w:rsidRDefault="00477365">
            <w:pPr>
              <w:spacing w:after="0" w:line="259" w:lineRule="auto"/>
              <w:ind w:left="2" w:right="0" w:firstLine="0"/>
              <w:jc w:val="left"/>
            </w:pPr>
            <w:r>
              <w:t xml:space="preserve">Curtailment Cost </w:t>
            </w:r>
          </w:p>
        </w:tc>
        <w:tc>
          <w:tcPr>
            <w:tcW w:w="1134" w:type="dxa"/>
            <w:tcBorders>
              <w:top w:val="nil"/>
              <w:left w:val="single" w:sz="6" w:space="0" w:color="000000"/>
              <w:bottom w:val="nil"/>
              <w:right w:val="single" w:sz="6" w:space="0" w:color="000000"/>
            </w:tcBorders>
          </w:tcPr>
          <w:p w14:paraId="45D9F399" w14:textId="77777777" w:rsidR="00925913" w:rsidRDefault="00477365">
            <w:pPr>
              <w:spacing w:after="0" w:line="259" w:lineRule="auto"/>
              <w:ind w:left="0" w:right="56" w:firstLine="0"/>
              <w:jc w:val="right"/>
            </w:pPr>
            <w:r>
              <w:t xml:space="preserve">154 </w:t>
            </w:r>
          </w:p>
        </w:tc>
        <w:tc>
          <w:tcPr>
            <w:tcW w:w="1132" w:type="dxa"/>
            <w:tcBorders>
              <w:top w:val="nil"/>
              <w:left w:val="single" w:sz="6" w:space="0" w:color="000000"/>
              <w:bottom w:val="nil"/>
              <w:right w:val="single" w:sz="6" w:space="0" w:color="000000"/>
            </w:tcBorders>
          </w:tcPr>
          <w:p w14:paraId="55630CC6" w14:textId="77777777" w:rsidR="00925913" w:rsidRDefault="00477365">
            <w:pPr>
              <w:spacing w:after="0" w:line="259" w:lineRule="auto"/>
              <w:ind w:left="0" w:right="56" w:firstLine="0"/>
              <w:jc w:val="right"/>
            </w:pPr>
            <w:r>
              <w:t xml:space="preserve">0 </w:t>
            </w:r>
          </w:p>
        </w:tc>
      </w:tr>
      <w:tr w:rsidR="00925913" w14:paraId="150D4361" w14:textId="77777777">
        <w:trPr>
          <w:trHeight w:val="230"/>
        </w:trPr>
        <w:tc>
          <w:tcPr>
            <w:tcW w:w="1133" w:type="dxa"/>
            <w:tcBorders>
              <w:top w:val="nil"/>
              <w:left w:val="single" w:sz="6" w:space="0" w:color="000000"/>
              <w:bottom w:val="nil"/>
              <w:right w:val="single" w:sz="6" w:space="0" w:color="000000"/>
            </w:tcBorders>
          </w:tcPr>
          <w:p w14:paraId="6A39FA5F" w14:textId="77777777" w:rsidR="00925913" w:rsidRDefault="00477365">
            <w:pPr>
              <w:spacing w:after="0" w:line="259" w:lineRule="auto"/>
              <w:ind w:left="0" w:right="57" w:firstLine="0"/>
              <w:jc w:val="right"/>
            </w:pPr>
            <w:r>
              <w:t xml:space="preserve">538 </w:t>
            </w:r>
          </w:p>
        </w:tc>
        <w:tc>
          <w:tcPr>
            <w:tcW w:w="1134" w:type="dxa"/>
            <w:tcBorders>
              <w:top w:val="nil"/>
              <w:left w:val="single" w:sz="6" w:space="0" w:color="000000"/>
              <w:bottom w:val="nil"/>
              <w:right w:val="single" w:sz="6" w:space="0" w:color="000000"/>
            </w:tcBorders>
          </w:tcPr>
          <w:p w14:paraId="4D46FBAF" w14:textId="77777777" w:rsidR="00925913" w:rsidRDefault="00477365">
            <w:pPr>
              <w:spacing w:after="0" w:line="259" w:lineRule="auto"/>
              <w:ind w:left="0" w:right="56" w:firstLine="0"/>
              <w:jc w:val="right"/>
            </w:pPr>
            <w:r>
              <w:t xml:space="preserve">14 </w:t>
            </w:r>
          </w:p>
        </w:tc>
        <w:tc>
          <w:tcPr>
            <w:tcW w:w="4593" w:type="dxa"/>
            <w:tcBorders>
              <w:top w:val="nil"/>
              <w:left w:val="single" w:sz="6" w:space="0" w:color="000000"/>
              <w:bottom w:val="nil"/>
              <w:right w:val="single" w:sz="6" w:space="0" w:color="000000"/>
            </w:tcBorders>
          </w:tcPr>
          <w:p w14:paraId="37323500" w14:textId="77777777" w:rsidR="00925913" w:rsidRDefault="00477365">
            <w:pPr>
              <w:spacing w:after="0" w:line="259" w:lineRule="auto"/>
              <w:ind w:left="2" w:right="0" w:firstLine="0"/>
              <w:jc w:val="left"/>
            </w:pPr>
            <w:r>
              <w:t xml:space="preserve">Administration Expenses </w:t>
            </w:r>
          </w:p>
        </w:tc>
        <w:tc>
          <w:tcPr>
            <w:tcW w:w="1134" w:type="dxa"/>
            <w:tcBorders>
              <w:top w:val="nil"/>
              <w:left w:val="single" w:sz="6" w:space="0" w:color="000000"/>
              <w:bottom w:val="nil"/>
              <w:right w:val="single" w:sz="6" w:space="0" w:color="000000"/>
            </w:tcBorders>
          </w:tcPr>
          <w:p w14:paraId="1C282555" w14:textId="77777777" w:rsidR="00925913" w:rsidRDefault="00477365">
            <w:pPr>
              <w:spacing w:after="0" w:line="259" w:lineRule="auto"/>
              <w:ind w:left="0" w:right="56" w:firstLine="0"/>
              <w:jc w:val="right"/>
            </w:pPr>
            <w:r>
              <w:t xml:space="preserve">551 </w:t>
            </w:r>
          </w:p>
        </w:tc>
        <w:tc>
          <w:tcPr>
            <w:tcW w:w="1132" w:type="dxa"/>
            <w:tcBorders>
              <w:top w:val="nil"/>
              <w:left w:val="single" w:sz="6" w:space="0" w:color="000000"/>
              <w:bottom w:val="nil"/>
              <w:right w:val="single" w:sz="6" w:space="0" w:color="000000"/>
            </w:tcBorders>
          </w:tcPr>
          <w:p w14:paraId="4B2CE9AC" w14:textId="77777777" w:rsidR="00925913" w:rsidRDefault="00477365">
            <w:pPr>
              <w:spacing w:after="0" w:line="259" w:lineRule="auto"/>
              <w:ind w:left="0" w:right="56" w:firstLine="0"/>
              <w:jc w:val="right"/>
            </w:pPr>
            <w:r>
              <w:t xml:space="preserve">0 </w:t>
            </w:r>
          </w:p>
        </w:tc>
      </w:tr>
      <w:tr w:rsidR="00925913" w14:paraId="42485C24" w14:textId="77777777">
        <w:trPr>
          <w:trHeight w:val="690"/>
        </w:trPr>
        <w:tc>
          <w:tcPr>
            <w:tcW w:w="1133" w:type="dxa"/>
            <w:tcBorders>
              <w:top w:val="nil"/>
              <w:left w:val="single" w:sz="6" w:space="0" w:color="000000"/>
              <w:bottom w:val="nil"/>
              <w:right w:val="single" w:sz="6" w:space="0" w:color="000000"/>
            </w:tcBorders>
          </w:tcPr>
          <w:p w14:paraId="38DE9630" w14:textId="77777777" w:rsidR="00925913" w:rsidRDefault="00477365">
            <w:pPr>
              <w:spacing w:after="0" w:line="259" w:lineRule="auto"/>
              <w:ind w:left="0" w:right="56" w:firstLine="0"/>
              <w:jc w:val="right"/>
            </w:pPr>
            <w:r>
              <w:t xml:space="preserve">11 </w:t>
            </w:r>
          </w:p>
          <w:p w14:paraId="4E3480E2" w14:textId="77777777" w:rsidR="00925913" w:rsidRDefault="00477365">
            <w:pPr>
              <w:spacing w:after="0" w:line="259" w:lineRule="auto"/>
              <w:ind w:left="0" w:right="2" w:firstLine="0"/>
              <w:jc w:val="right"/>
            </w:pPr>
            <w:r>
              <w:t xml:space="preserve"> </w:t>
            </w:r>
          </w:p>
          <w:p w14:paraId="4F4148F3"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tcPr>
          <w:p w14:paraId="16986CDE" w14:textId="77777777" w:rsidR="00925913" w:rsidRDefault="00477365">
            <w:pPr>
              <w:spacing w:after="0" w:line="259" w:lineRule="auto"/>
              <w:ind w:left="0" w:right="57" w:firstLine="0"/>
              <w:jc w:val="right"/>
            </w:pPr>
            <w:r>
              <w:t xml:space="preserve">0 </w:t>
            </w:r>
          </w:p>
          <w:p w14:paraId="70954B46" w14:textId="77777777" w:rsidR="00925913" w:rsidRDefault="00477365">
            <w:pPr>
              <w:spacing w:after="0" w:line="259" w:lineRule="auto"/>
              <w:ind w:left="0" w:right="2" w:firstLine="0"/>
              <w:jc w:val="right"/>
            </w:pPr>
            <w:r>
              <w:t xml:space="preserve"> </w:t>
            </w:r>
          </w:p>
          <w:p w14:paraId="2A75B956" w14:textId="77777777" w:rsidR="00925913" w:rsidRDefault="00477365">
            <w:pPr>
              <w:spacing w:after="0" w:line="259" w:lineRule="auto"/>
              <w:ind w:left="0" w:right="2" w:firstLine="0"/>
              <w:jc w:val="right"/>
            </w:pPr>
            <w:r>
              <w:t xml:space="preserve"> </w:t>
            </w:r>
          </w:p>
        </w:tc>
        <w:tc>
          <w:tcPr>
            <w:tcW w:w="4593" w:type="dxa"/>
            <w:tcBorders>
              <w:top w:val="nil"/>
              <w:left w:val="single" w:sz="6" w:space="0" w:color="000000"/>
              <w:bottom w:val="nil"/>
              <w:right w:val="single" w:sz="6" w:space="0" w:color="000000"/>
            </w:tcBorders>
          </w:tcPr>
          <w:p w14:paraId="0153EA4B" w14:textId="77777777" w:rsidR="00925913" w:rsidRDefault="00477365">
            <w:pPr>
              <w:spacing w:after="0" w:line="259" w:lineRule="auto"/>
              <w:ind w:left="2" w:right="0" w:firstLine="0"/>
              <w:jc w:val="left"/>
            </w:pPr>
            <w:r>
              <w:t xml:space="preserve">Past Service Cost </w:t>
            </w:r>
          </w:p>
          <w:p w14:paraId="0B4FEEC1" w14:textId="77777777" w:rsidR="00925913" w:rsidRDefault="00477365">
            <w:pPr>
              <w:spacing w:after="0" w:line="259" w:lineRule="auto"/>
              <w:ind w:left="2" w:right="0" w:firstLine="0"/>
              <w:jc w:val="left"/>
            </w:pPr>
            <w:r>
              <w:t xml:space="preserve"> </w:t>
            </w:r>
          </w:p>
          <w:p w14:paraId="14871BBD" w14:textId="77777777" w:rsidR="00925913" w:rsidRDefault="00477365">
            <w:pPr>
              <w:spacing w:after="0" w:line="259" w:lineRule="auto"/>
              <w:ind w:left="2" w:right="0" w:firstLine="0"/>
              <w:jc w:val="left"/>
            </w:pPr>
            <w:r>
              <w:rPr>
                <w:u w:val="single" w:color="000000"/>
              </w:rPr>
              <w:t>Financing and Investment Income &amp; Expenditure:</w:t>
            </w:r>
            <w:r>
              <w:t xml:space="preserve"> </w:t>
            </w:r>
          </w:p>
        </w:tc>
        <w:tc>
          <w:tcPr>
            <w:tcW w:w="1134" w:type="dxa"/>
            <w:tcBorders>
              <w:top w:val="nil"/>
              <w:left w:val="single" w:sz="6" w:space="0" w:color="000000"/>
              <w:bottom w:val="nil"/>
              <w:right w:val="single" w:sz="6" w:space="0" w:color="000000"/>
            </w:tcBorders>
          </w:tcPr>
          <w:p w14:paraId="1E3FD46D" w14:textId="77777777" w:rsidR="00925913" w:rsidRDefault="00477365">
            <w:pPr>
              <w:spacing w:after="0" w:line="259" w:lineRule="auto"/>
              <w:ind w:left="0" w:right="57" w:firstLine="0"/>
              <w:jc w:val="right"/>
            </w:pPr>
            <w:r>
              <w:t xml:space="preserve">0 </w:t>
            </w:r>
          </w:p>
          <w:p w14:paraId="11C5229E" w14:textId="77777777" w:rsidR="00925913" w:rsidRDefault="00477365">
            <w:pPr>
              <w:spacing w:after="0" w:line="259" w:lineRule="auto"/>
              <w:ind w:left="0" w:right="2" w:firstLine="0"/>
              <w:jc w:val="right"/>
            </w:pPr>
            <w:r>
              <w:t xml:space="preserve"> </w:t>
            </w:r>
          </w:p>
          <w:p w14:paraId="52CDCE64"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nil"/>
              <w:right w:val="single" w:sz="6" w:space="0" w:color="000000"/>
            </w:tcBorders>
          </w:tcPr>
          <w:p w14:paraId="3C73C35C" w14:textId="77777777" w:rsidR="00925913" w:rsidRDefault="00477365">
            <w:pPr>
              <w:spacing w:after="0" w:line="259" w:lineRule="auto"/>
              <w:ind w:left="0" w:right="56" w:firstLine="0"/>
              <w:jc w:val="right"/>
            </w:pPr>
            <w:r>
              <w:t xml:space="preserve">0 </w:t>
            </w:r>
          </w:p>
          <w:p w14:paraId="401A674E" w14:textId="77777777" w:rsidR="00925913" w:rsidRDefault="00477365">
            <w:pPr>
              <w:spacing w:after="0" w:line="259" w:lineRule="auto"/>
              <w:ind w:left="0" w:right="0" w:firstLine="0"/>
              <w:jc w:val="right"/>
            </w:pPr>
            <w:r>
              <w:t xml:space="preserve"> </w:t>
            </w:r>
          </w:p>
          <w:p w14:paraId="4FF9EEBB" w14:textId="77777777" w:rsidR="00925913" w:rsidRDefault="00477365">
            <w:pPr>
              <w:spacing w:after="0" w:line="259" w:lineRule="auto"/>
              <w:ind w:left="0" w:right="0" w:firstLine="0"/>
              <w:jc w:val="right"/>
            </w:pPr>
            <w:r>
              <w:t xml:space="preserve"> </w:t>
            </w:r>
          </w:p>
        </w:tc>
      </w:tr>
      <w:tr w:rsidR="00925913" w14:paraId="7AE79687" w14:textId="77777777">
        <w:trPr>
          <w:trHeight w:val="464"/>
        </w:trPr>
        <w:tc>
          <w:tcPr>
            <w:tcW w:w="1133" w:type="dxa"/>
            <w:tcBorders>
              <w:top w:val="nil"/>
              <w:left w:val="single" w:sz="6" w:space="0" w:color="000000"/>
              <w:bottom w:val="single" w:sz="6" w:space="0" w:color="000000"/>
              <w:right w:val="single" w:sz="6" w:space="0" w:color="000000"/>
            </w:tcBorders>
          </w:tcPr>
          <w:p w14:paraId="6D03B39B" w14:textId="77777777" w:rsidR="00925913" w:rsidRDefault="00477365">
            <w:pPr>
              <w:spacing w:after="0" w:line="259" w:lineRule="auto"/>
              <w:ind w:left="0" w:right="57" w:firstLine="0"/>
              <w:jc w:val="right"/>
            </w:pPr>
            <w:r>
              <w:t xml:space="preserve">8,527 </w:t>
            </w:r>
          </w:p>
          <w:p w14:paraId="420E3C0B"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372239DA" w14:textId="77777777" w:rsidR="00925913" w:rsidRDefault="00477365">
            <w:pPr>
              <w:spacing w:after="0" w:line="259" w:lineRule="auto"/>
              <w:ind w:left="0" w:right="56" w:firstLine="0"/>
              <w:jc w:val="right"/>
            </w:pPr>
            <w:r>
              <w:t xml:space="preserve">113 </w:t>
            </w:r>
          </w:p>
          <w:p w14:paraId="37124174" w14:textId="77777777" w:rsidR="00925913" w:rsidRDefault="00477365">
            <w:pPr>
              <w:spacing w:after="0" w:line="259" w:lineRule="auto"/>
              <w:ind w:left="0" w:right="2" w:firstLine="0"/>
              <w:jc w:val="right"/>
            </w:pPr>
            <w:r>
              <w:t xml:space="preserve"> </w:t>
            </w:r>
          </w:p>
        </w:tc>
        <w:tc>
          <w:tcPr>
            <w:tcW w:w="4593" w:type="dxa"/>
            <w:tcBorders>
              <w:top w:val="nil"/>
              <w:left w:val="single" w:sz="6" w:space="0" w:color="000000"/>
              <w:bottom w:val="single" w:sz="6" w:space="0" w:color="000000"/>
              <w:right w:val="single" w:sz="6" w:space="0" w:color="000000"/>
            </w:tcBorders>
          </w:tcPr>
          <w:p w14:paraId="5265D023" w14:textId="77777777" w:rsidR="00925913" w:rsidRDefault="00477365">
            <w:pPr>
              <w:spacing w:after="0" w:line="259" w:lineRule="auto"/>
              <w:ind w:left="2" w:right="0" w:firstLine="0"/>
              <w:jc w:val="left"/>
            </w:pPr>
            <w:r>
              <w:t xml:space="preserve">Net Interest Cost </w:t>
            </w:r>
          </w:p>
          <w:p w14:paraId="26EEB61E" w14:textId="77777777" w:rsidR="00925913" w:rsidRDefault="00477365">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tcPr>
          <w:p w14:paraId="2ECD69DA" w14:textId="77777777" w:rsidR="00925913" w:rsidRDefault="00477365">
            <w:pPr>
              <w:spacing w:after="0" w:line="259" w:lineRule="auto"/>
              <w:ind w:left="0" w:right="56" w:firstLine="0"/>
              <w:jc w:val="right"/>
            </w:pPr>
            <w:r>
              <w:t xml:space="preserve">9,158 </w:t>
            </w:r>
          </w:p>
          <w:p w14:paraId="19629894"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76842B12" w14:textId="77777777" w:rsidR="00925913" w:rsidRDefault="00477365">
            <w:pPr>
              <w:spacing w:after="0" w:line="259" w:lineRule="auto"/>
              <w:ind w:left="0" w:right="56" w:firstLine="0"/>
              <w:jc w:val="right"/>
            </w:pPr>
            <w:r>
              <w:t xml:space="preserve">0 </w:t>
            </w:r>
          </w:p>
          <w:p w14:paraId="4775526A" w14:textId="77777777" w:rsidR="00925913" w:rsidRDefault="00477365">
            <w:pPr>
              <w:spacing w:after="0" w:line="259" w:lineRule="auto"/>
              <w:ind w:left="0" w:right="0" w:firstLine="0"/>
              <w:jc w:val="right"/>
            </w:pPr>
            <w:r>
              <w:t xml:space="preserve"> </w:t>
            </w:r>
          </w:p>
        </w:tc>
      </w:tr>
      <w:tr w:rsidR="00925913" w14:paraId="68984709" w14:textId="77777777">
        <w:trPr>
          <w:trHeight w:val="475"/>
        </w:trPr>
        <w:tc>
          <w:tcPr>
            <w:tcW w:w="1133" w:type="dxa"/>
            <w:tcBorders>
              <w:top w:val="single" w:sz="6" w:space="0" w:color="000000"/>
              <w:left w:val="single" w:sz="6" w:space="0" w:color="000000"/>
              <w:bottom w:val="single" w:sz="6" w:space="0" w:color="000000"/>
              <w:right w:val="single" w:sz="6" w:space="0" w:color="000000"/>
            </w:tcBorders>
          </w:tcPr>
          <w:p w14:paraId="2186BA12" w14:textId="77777777" w:rsidR="00925913" w:rsidRDefault="00477365">
            <w:pPr>
              <w:spacing w:after="0" w:line="259" w:lineRule="auto"/>
              <w:ind w:left="0" w:right="57" w:firstLine="0"/>
              <w:jc w:val="right"/>
            </w:pPr>
            <w:r>
              <w:t xml:space="preserve">42,562 </w:t>
            </w:r>
          </w:p>
        </w:tc>
        <w:tc>
          <w:tcPr>
            <w:tcW w:w="1134" w:type="dxa"/>
            <w:tcBorders>
              <w:top w:val="single" w:sz="6" w:space="0" w:color="000000"/>
              <w:left w:val="single" w:sz="6" w:space="0" w:color="000000"/>
              <w:bottom w:val="single" w:sz="6" w:space="0" w:color="000000"/>
              <w:right w:val="single" w:sz="6" w:space="0" w:color="000000"/>
            </w:tcBorders>
          </w:tcPr>
          <w:p w14:paraId="489D1649" w14:textId="77777777" w:rsidR="00925913" w:rsidRDefault="00477365">
            <w:pPr>
              <w:spacing w:after="0" w:line="259" w:lineRule="auto"/>
              <w:ind w:left="0" w:right="56" w:firstLine="0"/>
              <w:jc w:val="right"/>
            </w:pPr>
            <w:r>
              <w:t xml:space="preserve">1,003 </w:t>
            </w:r>
          </w:p>
        </w:tc>
        <w:tc>
          <w:tcPr>
            <w:tcW w:w="4593" w:type="dxa"/>
            <w:tcBorders>
              <w:top w:val="single" w:sz="6" w:space="0" w:color="000000"/>
              <w:left w:val="single" w:sz="6" w:space="0" w:color="000000"/>
              <w:bottom w:val="single" w:sz="6" w:space="0" w:color="000000"/>
              <w:right w:val="single" w:sz="6" w:space="0" w:color="000000"/>
            </w:tcBorders>
          </w:tcPr>
          <w:p w14:paraId="4D6CCEE0" w14:textId="77777777" w:rsidR="00925913" w:rsidRDefault="00477365">
            <w:pPr>
              <w:spacing w:after="0" w:line="259" w:lineRule="auto"/>
              <w:ind w:left="2" w:right="0" w:firstLine="0"/>
              <w:jc w:val="left"/>
            </w:pPr>
            <w:r>
              <w:t xml:space="preserve">Total Post Employment Benefit Charged to the Surplus or Deficit on the Provision of Services </w:t>
            </w:r>
          </w:p>
        </w:tc>
        <w:tc>
          <w:tcPr>
            <w:tcW w:w="1134" w:type="dxa"/>
            <w:tcBorders>
              <w:top w:val="single" w:sz="6" w:space="0" w:color="000000"/>
              <w:left w:val="single" w:sz="6" w:space="0" w:color="000000"/>
              <w:bottom w:val="single" w:sz="6" w:space="0" w:color="000000"/>
              <w:right w:val="single" w:sz="6" w:space="0" w:color="000000"/>
            </w:tcBorders>
          </w:tcPr>
          <w:p w14:paraId="624957D7" w14:textId="77777777" w:rsidR="00925913" w:rsidRDefault="00477365">
            <w:pPr>
              <w:spacing w:after="0" w:line="259" w:lineRule="auto"/>
              <w:ind w:left="0" w:right="56" w:firstLine="0"/>
              <w:jc w:val="right"/>
            </w:pPr>
            <w:r>
              <w:t xml:space="preserve">52,582 </w:t>
            </w:r>
          </w:p>
        </w:tc>
        <w:tc>
          <w:tcPr>
            <w:tcW w:w="1132" w:type="dxa"/>
            <w:tcBorders>
              <w:top w:val="single" w:sz="6" w:space="0" w:color="000000"/>
              <w:left w:val="single" w:sz="6" w:space="0" w:color="000000"/>
              <w:bottom w:val="single" w:sz="6" w:space="0" w:color="000000"/>
              <w:right w:val="single" w:sz="6" w:space="0" w:color="000000"/>
            </w:tcBorders>
          </w:tcPr>
          <w:p w14:paraId="32BBC599" w14:textId="77777777" w:rsidR="00925913" w:rsidRDefault="00477365">
            <w:pPr>
              <w:spacing w:after="0" w:line="259" w:lineRule="auto"/>
              <w:ind w:left="0" w:right="56" w:firstLine="0"/>
              <w:jc w:val="right"/>
            </w:pPr>
            <w:r>
              <w:t xml:space="preserve">0 </w:t>
            </w:r>
          </w:p>
        </w:tc>
      </w:tr>
      <w:tr w:rsidR="00925913" w14:paraId="4778E498" w14:textId="77777777">
        <w:trPr>
          <w:trHeight w:val="815"/>
        </w:trPr>
        <w:tc>
          <w:tcPr>
            <w:tcW w:w="1133" w:type="dxa"/>
            <w:tcBorders>
              <w:top w:val="single" w:sz="6" w:space="0" w:color="000000"/>
              <w:left w:val="single" w:sz="6" w:space="0" w:color="000000"/>
              <w:bottom w:val="nil"/>
              <w:right w:val="single" w:sz="6" w:space="0" w:color="000000"/>
            </w:tcBorders>
          </w:tcPr>
          <w:p w14:paraId="34EA16E9" w14:textId="77777777" w:rsidR="00925913" w:rsidRDefault="00477365">
            <w:pPr>
              <w:spacing w:after="0" w:line="259" w:lineRule="auto"/>
              <w:ind w:left="0" w:right="2" w:firstLine="0"/>
              <w:jc w:val="right"/>
            </w:pPr>
            <w:r>
              <w:t xml:space="preserve"> </w:t>
            </w:r>
          </w:p>
          <w:p w14:paraId="137DBF0A" w14:textId="77777777" w:rsidR="00925913" w:rsidRDefault="00477365">
            <w:pPr>
              <w:spacing w:after="0" w:line="259" w:lineRule="auto"/>
              <w:ind w:left="0" w:right="57" w:firstLine="0"/>
              <w:jc w:val="right"/>
            </w:pPr>
            <w:r>
              <w:t xml:space="preserve">31,613 </w:t>
            </w:r>
          </w:p>
        </w:tc>
        <w:tc>
          <w:tcPr>
            <w:tcW w:w="1134" w:type="dxa"/>
            <w:tcBorders>
              <w:top w:val="single" w:sz="6" w:space="0" w:color="000000"/>
              <w:left w:val="single" w:sz="6" w:space="0" w:color="000000"/>
              <w:bottom w:val="nil"/>
              <w:right w:val="single" w:sz="6" w:space="0" w:color="000000"/>
            </w:tcBorders>
          </w:tcPr>
          <w:p w14:paraId="5A16A6AB" w14:textId="77777777" w:rsidR="00925913" w:rsidRDefault="00477365">
            <w:pPr>
              <w:spacing w:after="0" w:line="259" w:lineRule="auto"/>
              <w:ind w:left="0" w:right="2" w:firstLine="0"/>
              <w:jc w:val="right"/>
            </w:pPr>
            <w:r>
              <w:t xml:space="preserve"> </w:t>
            </w:r>
          </w:p>
          <w:p w14:paraId="3204C544" w14:textId="77777777" w:rsidR="00925913" w:rsidRDefault="00477365">
            <w:pPr>
              <w:spacing w:after="0" w:line="259" w:lineRule="auto"/>
              <w:ind w:left="0" w:right="56" w:firstLine="0"/>
              <w:jc w:val="right"/>
            </w:pPr>
            <w:r>
              <w:t xml:space="preserve">46 </w:t>
            </w:r>
          </w:p>
        </w:tc>
        <w:tc>
          <w:tcPr>
            <w:tcW w:w="4593" w:type="dxa"/>
            <w:tcBorders>
              <w:top w:val="single" w:sz="6" w:space="0" w:color="000000"/>
              <w:left w:val="single" w:sz="6" w:space="0" w:color="000000"/>
              <w:bottom w:val="nil"/>
              <w:right w:val="single" w:sz="6" w:space="0" w:color="000000"/>
            </w:tcBorders>
          </w:tcPr>
          <w:p w14:paraId="7C107EB1" w14:textId="77777777" w:rsidR="00925913" w:rsidRDefault="00477365">
            <w:pPr>
              <w:spacing w:after="0" w:line="259" w:lineRule="auto"/>
              <w:ind w:left="2" w:right="0" w:firstLine="0"/>
              <w:jc w:val="left"/>
            </w:pPr>
            <w:r>
              <w:t xml:space="preserve"> </w:t>
            </w:r>
          </w:p>
          <w:p w14:paraId="1FD946F6" w14:textId="77777777" w:rsidR="00925913" w:rsidRDefault="00477365">
            <w:pPr>
              <w:spacing w:after="0" w:line="259" w:lineRule="auto"/>
              <w:ind w:left="2" w:right="0" w:firstLine="0"/>
              <w:jc w:val="left"/>
            </w:pPr>
            <w:r>
              <w:t xml:space="preserve">Actuarial Losses / Gains (-) on Pension Assets and Liabilities </w:t>
            </w:r>
          </w:p>
        </w:tc>
        <w:tc>
          <w:tcPr>
            <w:tcW w:w="1134" w:type="dxa"/>
            <w:tcBorders>
              <w:top w:val="single" w:sz="6" w:space="0" w:color="000000"/>
              <w:left w:val="single" w:sz="6" w:space="0" w:color="000000"/>
              <w:bottom w:val="nil"/>
              <w:right w:val="single" w:sz="6" w:space="0" w:color="000000"/>
            </w:tcBorders>
          </w:tcPr>
          <w:p w14:paraId="6D840C2D" w14:textId="77777777" w:rsidR="00925913" w:rsidRDefault="00477365">
            <w:pPr>
              <w:spacing w:after="0" w:line="259" w:lineRule="auto"/>
              <w:ind w:left="0" w:right="2" w:firstLine="0"/>
              <w:jc w:val="right"/>
            </w:pPr>
            <w:r>
              <w:t xml:space="preserve"> </w:t>
            </w:r>
          </w:p>
          <w:p w14:paraId="7DD41F1E" w14:textId="77777777" w:rsidR="00925913" w:rsidRDefault="00477365">
            <w:pPr>
              <w:spacing w:after="0" w:line="259" w:lineRule="auto"/>
              <w:ind w:left="0" w:right="56" w:firstLine="0"/>
              <w:jc w:val="right"/>
            </w:pPr>
            <w:r>
              <w:t xml:space="preserve">-58,455 </w:t>
            </w:r>
          </w:p>
        </w:tc>
        <w:tc>
          <w:tcPr>
            <w:tcW w:w="1132" w:type="dxa"/>
            <w:tcBorders>
              <w:top w:val="single" w:sz="6" w:space="0" w:color="000000"/>
              <w:left w:val="single" w:sz="6" w:space="0" w:color="000000"/>
              <w:bottom w:val="nil"/>
              <w:right w:val="single" w:sz="6" w:space="0" w:color="000000"/>
            </w:tcBorders>
          </w:tcPr>
          <w:p w14:paraId="4DBABD01" w14:textId="77777777" w:rsidR="00925913" w:rsidRDefault="00477365">
            <w:pPr>
              <w:spacing w:after="0" w:line="259" w:lineRule="auto"/>
              <w:ind w:left="0" w:right="0" w:firstLine="0"/>
              <w:jc w:val="right"/>
            </w:pPr>
            <w:r>
              <w:t xml:space="preserve"> </w:t>
            </w:r>
          </w:p>
          <w:p w14:paraId="0FF1B9FD" w14:textId="77777777" w:rsidR="00925913" w:rsidRDefault="00477365">
            <w:pPr>
              <w:spacing w:after="0" w:line="259" w:lineRule="auto"/>
              <w:ind w:left="0" w:right="56" w:firstLine="0"/>
              <w:jc w:val="right"/>
            </w:pPr>
            <w:r>
              <w:t xml:space="preserve">0 </w:t>
            </w:r>
          </w:p>
        </w:tc>
      </w:tr>
      <w:tr w:rsidR="00925913" w14:paraId="68319566" w14:textId="77777777">
        <w:trPr>
          <w:trHeight w:val="920"/>
        </w:trPr>
        <w:tc>
          <w:tcPr>
            <w:tcW w:w="1133" w:type="dxa"/>
            <w:tcBorders>
              <w:top w:val="nil"/>
              <w:left w:val="single" w:sz="6" w:space="0" w:color="000000"/>
              <w:bottom w:val="nil"/>
              <w:right w:val="single" w:sz="6" w:space="0" w:color="000000"/>
            </w:tcBorders>
          </w:tcPr>
          <w:p w14:paraId="03E67237" w14:textId="77777777" w:rsidR="00925913" w:rsidRDefault="00477365">
            <w:pPr>
              <w:spacing w:after="0" w:line="259" w:lineRule="auto"/>
              <w:ind w:left="0" w:right="2" w:firstLine="0"/>
              <w:jc w:val="right"/>
            </w:pPr>
            <w:r>
              <w:t xml:space="preserve"> </w:t>
            </w:r>
          </w:p>
          <w:p w14:paraId="3AB85709" w14:textId="77777777" w:rsidR="00925913" w:rsidRDefault="00477365">
            <w:pPr>
              <w:spacing w:after="441" w:line="259" w:lineRule="auto"/>
              <w:ind w:left="0" w:right="57" w:firstLine="0"/>
              <w:jc w:val="right"/>
            </w:pPr>
            <w:r>
              <w:t xml:space="preserve">0 </w:t>
            </w:r>
          </w:p>
          <w:p w14:paraId="4CEFD0CE"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tcPr>
          <w:p w14:paraId="272A5531" w14:textId="77777777" w:rsidR="00925913" w:rsidRDefault="00477365">
            <w:pPr>
              <w:spacing w:after="0" w:line="259" w:lineRule="auto"/>
              <w:ind w:left="0" w:right="2" w:firstLine="0"/>
              <w:jc w:val="right"/>
            </w:pPr>
            <w:r>
              <w:t xml:space="preserve"> </w:t>
            </w:r>
          </w:p>
          <w:p w14:paraId="1E12F0ED" w14:textId="77777777" w:rsidR="00925913" w:rsidRDefault="00477365">
            <w:pPr>
              <w:spacing w:after="441" w:line="259" w:lineRule="auto"/>
              <w:ind w:left="0" w:right="56" w:firstLine="0"/>
              <w:jc w:val="right"/>
            </w:pPr>
            <w:r>
              <w:t xml:space="preserve">-8 </w:t>
            </w:r>
          </w:p>
          <w:p w14:paraId="57B16972" w14:textId="77777777" w:rsidR="00925913" w:rsidRDefault="00477365">
            <w:pPr>
              <w:spacing w:after="0" w:line="259" w:lineRule="auto"/>
              <w:ind w:left="0" w:right="2" w:firstLine="0"/>
              <w:jc w:val="right"/>
            </w:pPr>
            <w:r>
              <w:t xml:space="preserve"> </w:t>
            </w:r>
          </w:p>
        </w:tc>
        <w:tc>
          <w:tcPr>
            <w:tcW w:w="4593" w:type="dxa"/>
            <w:tcBorders>
              <w:top w:val="nil"/>
              <w:left w:val="single" w:sz="6" w:space="0" w:color="000000"/>
              <w:bottom w:val="nil"/>
              <w:right w:val="single" w:sz="6" w:space="0" w:color="000000"/>
            </w:tcBorders>
          </w:tcPr>
          <w:p w14:paraId="4C2720D7" w14:textId="77777777" w:rsidR="00925913" w:rsidRDefault="00477365">
            <w:pPr>
              <w:spacing w:after="0" w:line="259" w:lineRule="auto"/>
              <w:ind w:left="2" w:right="0" w:firstLine="0"/>
              <w:jc w:val="left"/>
            </w:pPr>
            <w:r>
              <w:t xml:space="preserve"> </w:t>
            </w:r>
          </w:p>
          <w:p w14:paraId="1423BD90" w14:textId="77777777" w:rsidR="00925913" w:rsidRDefault="00477365">
            <w:pPr>
              <w:spacing w:after="0" w:line="240" w:lineRule="auto"/>
              <w:ind w:left="2" w:right="42" w:firstLine="0"/>
              <w:jc w:val="left"/>
            </w:pPr>
            <w:r>
              <w:t xml:space="preserve">Deferred Tax re. Actuarial losses on pension fund assets and liabilities for Sefton New </w:t>
            </w:r>
          </w:p>
          <w:p w14:paraId="3A2BEE8B" w14:textId="77777777" w:rsidR="00925913" w:rsidRDefault="00477365">
            <w:pPr>
              <w:spacing w:after="0" w:line="259" w:lineRule="auto"/>
              <w:ind w:left="2" w:right="0" w:firstLine="0"/>
              <w:jc w:val="left"/>
            </w:pPr>
            <w:r>
              <w:t xml:space="preserve">Directions Limited </w:t>
            </w:r>
          </w:p>
          <w:p w14:paraId="426B0AEF" w14:textId="77777777" w:rsidR="00925913" w:rsidRDefault="00477365">
            <w:pPr>
              <w:spacing w:after="0" w:line="259" w:lineRule="auto"/>
              <w:ind w:left="2" w:right="0" w:firstLine="0"/>
              <w:jc w:val="left"/>
            </w:pPr>
            <w:r>
              <w:t xml:space="preserve"> </w:t>
            </w:r>
          </w:p>
        </w:tc>
        <w:tc>
          <w:tcPr>
            <w:tcW w:w="1134" w:type="dxa"/>
            <w:tcBorders>
              <w:top w:val="nil"/>
              <w:left w:val="single" w:sz="6" w:space="0" w:color="000000"/>
              <w:bottom w:val="nil"/>
              <w:right w:val="single" w:sz="6" w:space="0" w:color="000000"/>
            </w:tcBorders>
          </w:tcPr>
          <w:p w14:paraId="1F8F54C2" w14:textId="77777777" w:rsidR="00925913" w:rsidRDefault="00477365">
            <w:pPr>
              <w:spacing w:after="0" w:line="259" w:lineRule="auto"/>
              <w:ind w:left="0" w:right="2" w:firstLine="0"/>
              <w:jc w:val="right"/>
            </w:pPr>
            <w:r>
              <w:t xml:space="preserve"> </w:t>
            </w:r>
          </w:p>
          <w:p w14:paraId="58B35976" w14:textId="77777777" w:rsidR="00925913" w:rsidRDefault="00477365">
            <w:pPr>
              <w:spacing w:after="441" w:line="259" w:lineRule="auto"/>
              <w:ind w:left="0" w:right="57" w:firstLine="0"/>
              <w:jc w:val="right"/>
            </w:pPr>
            <w:r>
              <w:t xml:space="preserve">0 </w:t>
            </w:r>
          </w:p>
          <w:p w14:paraId="737BEC8A"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nil"/>
              <w:right w:val="single" w:sz="6" w:space="0" w:color="000000"/>
            </w:tcBorders>
          </w:tcPr>
          <w:p w14:paraId="742E60D1" w14:textId="77777777" w:rsidR="00925913" w:rsidRDefault="00477365">
            <w:pPr>
              <w:spacing w:after="0" w:line="259" w:lineRule="auto"/>
              <w:ind w:left="0" w:right="0" w:firstLine="0"/>
              <w:jc w:val="right"/>
            </w:pPr>
            <w:r>
              <w:t xml:space="preserve"> </w:t>
            </w:r>
          </w:p>
          <w:p w14:paraId="32452757" w14:textId="77777777" w:rsidR="00925913" w:rsidRDefault="00477365">
            <w:pPr>
              <w:spacing w:after="441" w:line="259" w:lineRule="auto"/>
              <w:ind w:left="0" w:right="56" w:firstLine="0"/>
              <w:jc w:val="right"/>
            </w:pPr>
            <w:r>
              <w:t xml:space="preserve">0 </w:t>
            </w:r>
          </w:p>
          <w:p w14:paraId="2203005C" w14:textId="77777777" w:rsidR="00925913" w:rsidRDefault="00477365">
            <w:pPr>
              <w:spacing w:after="0" w:line="259" w:lineRule="auto"/>
              <w:ind w:left="0" w:right="0" w:firstLine="0"/>
              <w:jc w:val="right"/>
            </w:pPr>
            <w:r>
              <w:t xml:space="preserve"> </w:t>
            </w:r>
          </w:p>
        </w:tc>
      </w:tr>
      <w:tr w:rsidR="00925913" w14:paraId="2F43654D" w14:textId="77777777">
        <w:trPr>
          <w:trHeight w:val="809"/>
        </w:trPr>
        <w:tc>
          <w:tcPr>
            <w:tcW w:w="1133" w:type="dxa"/>
            <w:tcBorders>
              <w:top w:val="nil"/>
              <w:left w:val="single" w:sz="6" w:space="0" w:color="000000"/>
              <w:bottom w:val="single" w:sz="6" w:space="0" w:color="000000"/>
              <w:right w:val="single" w:sz="6" w:space="0" w:color="000000"/>
            </w:tcBorders>
            <w:vAlign w:val="bottom"/>
          </w:tcPr>
          <w:p w14:paraId="513D4AF0" w14:textId="77777777" w:rsidR="00925913" w:rsidRDefault="00477365">
            <w:pPr>
              <w:spacing w:after="211" w:line="259" w:lineRule="auto"/>
              <w:ind w:left="0" w:right="57" w:firstLine="0"/>
              <w:jc w:val="right"/>
            </w:pPr>
            <w:r>
              <w:t xml:space="preserve">0 </w:t>
            </w:r>
          </w:p>
          <w:p w14:paraId="3770ADB5"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vAlign w:val="bottom"/>
          </w:tcPr>
          <w:p w14:paraId="78C4CE65" w14:textId="77777777" w:rsidR="00925913" w:rsidRDefault="00477365">
            <w:pPr>
              <w:spacing w:after="211" w:line="259" w:lineRule="auto"/>
              <w:ind w:left="0" w:right="57" w:firstLine="0"/>
              <w:jc w:val="right"/>
            </w:pPr>
            <w:r>
              <w:t xml:space="preserve">0 </w:t>
            </w:r>
          </w:p>
          <w:p w14:paraId="312EEA22" w14:textId="77777777" w:rsidR="00925913" w:rsidRDefault="00477365">
            <w:pPr>
              <w:spacing w:after="0" w:line="259" w:lineRule="auto"/>
              <w:ind w:left="0" w:right="2" w:firstLine="0"/>
              <w:jc w:val="right"/>
            </w:pPr>
            <w:r>
              <w:t xml:space="preserve"> </w:t>
            </w:r>
          </w:p>
        </w:tc>
        <w:tc>
          <w:tcPr>
            <w:tcW w:w="4593" w:type="dxa"/>
            <w:tcBorders>
              <w:top w:val="nil"/>
              <w:left w:val="single" w:sz="6" w:space="0" w:color="000000"/>
              <w:bottom w:val="single" w:sz="6" w:space="0" w:color="000000"/>
              <w:right w:val="single" w:sz="6" w:space="0" w:color="000000"/>
            </w:tcBorders>
            <w:vAlign w:val="bottom"/>
          </w:tcPr>
          <w:p w14:paraId="6FD8F47D" w14:textId="77777777" w:rsidR="00925913" w:rsidRDefault="00477365">
            <w:pPr>
              <w:spacing w:after="0" w:line="259" w:lineRule="auto"/>
              <w:ind w:left="2" w:right="0" w:firstLine="0"/>
              <w:jc w:val="left"/>
            </w:pPr>
            <w:r>
              <w:t xml:space="preserve">Movement on Transfer Out of Defined Benefit </w:t>
            </w:r>
          </w:p>
          <w:p w14:paraId="71284CF4" w14:textId="77777777" w:rsidR="00925913" w:rsidRDefault="00477365">
            <w:pPr>
              <w:spacing w:after="0" w:line="259" w:lineRule="auto"/>
              <w:ind w:left="2" w:right="0" w:firstLine="0"/>
              <w:jc w:val="left"/>
            </w:pPr>
            <w:r>
              <w:t xml:space="preserve">Pension Liability </w:t>
            </w:r>
          </w:p>
          <w:p w14:paraId="321D1C0F" w14:textId="77777777" w:rsidR="00925913" w:rsidRDefault="00477365">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vAlign w:val="bottom"/>
          </w:tcPr>
          <w:p w14:paraId="21CA4930" w14:textId="77777777" w:rsidR="00925913" w:rsidRDefault="00477365">
            <w:pPr>
              <w:spacing w:after="211" w:line="259" w:lineRule="auto"/>
              <w:ind w:left="0" w:right="2" w:firstLine="0"/>
              <w:jc w:val="right"/>
            </w:pPr>
            <w:r>
              <w:t xml:space="preserve"> </w:t>
            </w:r>
          </w:p>
          <w:p w14:paraId="686672D4"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vAlign w:val="bottom"/>
          </w:tcPr>
          <w:p w14:paraId="3D50184A" w14:textId="77777777" w:rsidR="00925913" w:rsidRDefault="00477365">
            <w:pPr>
              <w:spacing w:after="211" w:line="259" w:lineRule="auto"/>
              <w:ind w:left="0" w:right="55" w:firstLine="0"/>
              <w:jc w:val="right"/>
            </w:pPr>
            <w:r>
              <w:t xml:space="preserve">-4,687 </w:t>
            </w:r>
          </w:p>
          <w:p w14:paraId="44C0B097" w14:textId="77777777" w:rsidR="00925913" w:rsidRDefault="00477365">
            <w:pPr>
              <w:spacing w:after="0" w:line="259" w:lineRule="auto"/>
              <w:ind w:left="0" w:right="0" w:firstLine="0"/>
              <w:jc w:val="right"/>
            </w:pPr>
            <w:r>
              <w:t xml:space="preserve"> </w:t>
            </w:r>
          </w:p>
        </w:tc>
      </w:tr>
      <w:tr w:rsidR="00925913" w14:paraId="46FC399E" w14:textId="77777777">
        <w:trPr>
          <w:trHeight w:val="705"/>
        </w:trPr>
        <w:tc>
          <w:tcPr>
            <w:tcW w:w="1133" w:type="dxa"/>
            <w:tcBorders>
              <w:top w:val="single" w:sz="6" w:space="0" w:color="000000"/>
              <w:left w:val="single" w:sz="6" w:space="0" w:color="000000"/>
              <w:bottom w:val="single" w:sz="6" w:space="0" w:color="000000"/>
              <w:right w:val="single" w:sz="6" w:space="0" w:color="000000"/>
            </w:tcBorders>
          </w:tcPr>
          <w:p w14:paraId="479209A6" w14:textId="77777777" w:rsidR="00925913" w:rsidRDefault="00477365">
            <w:pPr>
              <w:spacing w:after="0" w:line="259" w:lineRule="auto"/>
              <w:ind w:left="0" w:right="57" w:firstLine="0"/>
              <w:jc w:val="right"/>
            </w:pPr>
            <w:r>
              <w:t xml:space="preserve">74,175 </w:t>
            </w:r>
          </w:p>
        </w:tc>
        <w:tc>
          <w:tcPr>
            <w:tcW w:w="1134" w:type="dxa"/>
            <w:tcBorders>
              <w:top w:val="single" w:sz="6" w:space="0" w:color="000000"/>
              <w:left w:val="single" w:sz="6" w:space="0" w:color="000000"/>
              <w:bottom w:val="single" w:sz="6" w:space="0" w:color="000000"/>
              <w:right w:val="single" w:sz="6" w:space="0" w:color="000000"/>
            </w:tcBorders>
          </w:tcPr>
          <w:p w14:paraId="4888F481" w14:textId="77777777" w:rsidR="00925913" w:rsidRDefault="00477365">
            <w:pPr>
              <w:spacing w:after="0" w:line="259" w:lineRule="auto"/>
              <w:ind w:left="0" w:right="56" w:firstLine="0"/>
              <w:jc w:val="right"/>
            </w:pPr>
            <w:r>
              <w:t xml:space="preserve">1,041 </w:t>
            </w:r>
          </w:p>
        </w:tc>
        <w:tc>
          <w:tcPr>
            <w:tcW w:w="4593" w:type="dxa"/>
            <w:tcBorders>
              <w:top w:val="single" w:sz="6" w:space="0" w:color="000000"/>
              <w:left w:val="single" w:sz="6" w:space="0" w:color="000000"/>
              <w:bottom w:val="single" w:sz="6" w:space="0" w:color="000000"/>
              <w:right w:val="single" w:sz="6" w:space="0" w:color="000000"/>
            </w:tcBorders>
          </w:tcPr>
          <w:p w14:paraId="4918D27A" w14:textId="77777777" w:rsidR="00925913" w:rsidRDefault="00477365">
            <w:pPr>
              <w:spacing w:after="0" w:line="259" w:lineRule="auto"/>
              <w:ind w:left="2" w:right="0" w:firstLine="0"/>
              <w:jc w:val="left"/>
            </w:pPr>
            <w:r>
              <w:t xml:space="preserve">Total Post Employment Benefit Charged to the </w:t>
            </w:r>
          </w:p>
          <w:p w14:paraId="584F7573" w14:textId="77777777" w:rsidR="00925913" w:rsidRDefault="00477365">
            <w:pPr>
              <w:spacing w:after="0" w:line="259" w:lineRule="auto"/>
              <w:ind w:left="2" w:right="0" w:firstLine="0"/>
              <w:jc w:val="left"/>
            </w:pPr>
            <w:r>
              <w:t xml:space="preserve">Comprehensive Income and Expenditure Statement </w:t>
            </w:r>
          </w:p>
        </w:tc>
        <w:tc>
          <w:tcPr>
            <w:tcW w:w="1134" w:type="dxa"/>
            <w:tcBorders>
              <w:top w:val="single" w:sz="6" w:space="0" w:color="000000"/>
              <w:left w:val="single" w:sz="6" w:space="0" w:color="000000"/>
              <w:bottom w:val="single" w:sz="6" w:space="0" w:color="000000"/>
              <w:right w:val="single" w:sz="6" w:space="0" w:color="000000"/>
            </w:tcBorders>
          </w:tcPr>
          <w:p w14:paraId="7B59A287" w14:textId="77777777" w:rsidR="00925913" w:rsidRDefault="00477365">
            <w:pPr>
              <w:spacing w:after="0" w:line="259" w:lineRule="auto"/>
              <w:ind w:left="0" w:right="56" w:firstLine="0"/>
              <w:jc w:val="right"/>
            </w:pPr>
            <w:r>
              <w:t xml:space="preserve">-5,873 </w:t>
            </w:r>
          </w:p>
        </w:tc>
        <w:tc>
          <w:tcPr>
            <w:tcW w:w="1132" w:type="dxa"/>
            <w:tcBorders>
              <w:top w:val="single" w:sz="6" w:space="0" w:color="000000"/>
              <w:left w:val="single" w:sz="6" w:space="0" w:color="000000"/>
              <w:bottom w:val="single" w:sz="6" w:space="0" w:color="000000"/>
              <w:right w:val="single" w:sz="6" w:space="0" w:color="000000"/>
            </w:tcBorders>
          </w:tcPr>
          <w:p w14:paraId="38BD0882" w14:textId="77777777" w:rsidR="00925913" w:rsidRDefault="00477365">
            <w:pPr>
              <w:spacing w:after="0" w:line="259" w:lineRule="auto"/>
              <w:ind w:left="0" w:right="55" w:firstLine="0"/>
              <w:jc w:val="right"/>
            </w:pPr>
            <w:r>
              <w:t xml:space="preserve">-4,687 </w:t>
            </w:r>
          </w:p>
        </w:tc>
      </w:tr>
    </w:tbl>
    <w:p w14:paraId="553B4CCC" w14:textId="77777777" w:rsidR="00925913" w:rsidRDefault="00477365">
      <w:pPr>
        <w:spacing w:after="0" w:line="259" w:lineRule="auto"/>
        <w:ind w:left="0" w:right="0" w:firstLine="0"/>
        <w:jc w:val="left"/>
      </w:pPr>
      <w:r>
        <w:rPr>
          <w:b/>
        </w:rPr>
        <w:t xml:space="preserve"> </w:t>
      </w:r>
    </w:p>
    <w:p w14:paraId="5EFE0540" w14:textId="77777777" w:rsidR="00925913" w:rsidRDefault="00477365">
      <w:pPr>
        <w:spacing w:after="0" w:line="259" w:lineRule="auto"/>
        <w:ind w:left="709" w:right="0" w:firstLine="0"/>
        <w:jc w:val="left"/>
      </w:pPr>
      <w:r>
        <w:t xml:space="preserve"> </w:t>
      </w:r>
    </w:p>
    <w:p w14:paraId="521C4B9B" w14:textId="77777777" w:rsidR="00925913" w:rsidRDefault="00477365">
      <w:pPr>
        <w:spacing w:after="4" w:line="249" w:lineRule="auto"/>
        <w:ind w:left="719" w:right="0" w:hanging="10"/>
      </w:pPr>
      <w:r>
        <w:rPr>
          <w:u w:val="single" w:color="000000"/>
        </w:rPr>
        <w:t>Pensions Assets and Liabilities Recognised in the Balance Sheet</w:t>
      </w:r>
      <w:r>
        <w:t xml:space="preserve"> </w:t>
      </w:r>
    </w:p>
    <w:p w14:paraId="228D4D9B" w14:textId="77777777" w:rsidR="00925913" w:rsidRDefault="00477365">
      <w:pPr>
        <w:spacing w:after="0" w:line="259" w:lineRule="auto"/>
        <w:ind w:left="0" w:right="0" w:firstLine="0"/>
        <w:jc w:val="left"/>
      </w:pPr>
      <w:r>
        <w:t xml:space="preserve"> </w:t>
      </w:r>
    </w:p>
    <w:p w14:paraId="21E6F40C" w14:textId="77777777" w:rsidR="00925913" w:rsidRDefault="00477365">
      <w:pPr>
        <w:ind w:left="715" w:right="0"/>
      </w:pPr>
      <w:r>
        <w:t xml:space="preserve">The amount included in the Balance Sheet arising from the Authority’s obligation in respect of its defined benefit plans is as follows: </w:t>
      </w:r>
    </w:p>
    <w:p w14:paraId="342D47CD" w14:textId="77777777" w:rsidR="00925913" w:rsidRDefault="00477365">
      <w:pPr>
        <w:spacing w:after="0" w:line="259" w:lineRule="auto"/>
        <w:ind w:left="709" w:right="0" w:firstLine="0"/>
        <w:jc w:val="left"/>
      </w:pPr>
      <w:r>
        <w:t xml:space="preserve"> </w:t>
      </w:r>
    </w:p>
    <w:tbl>
      <w:tblPr>
        <w:tblStyle w:val="TableGrid"/>
        <w:tblW w:w="9291" w:type="dxa"/>
        <w:tblInd w:w="574" w:type="dxa"/>
        <w:tblCellMar>
          <w:top w:w="0" w:type="dxa"/>
          <w:left w:w="106" w:type="dxa"/>
          <w:bottom w:w="0" w:type="dxa"/>
          <w:right w:w="51" w:type="dxa"/>
        </w:tblCellMar>
        <w:tblLook w:val="04A0" w:firstRow="1" w:lastRow="0" w:firstColumn="1" w:lastColumn="0" w:noHBand="0" w:noVBand="1"/>
      </w:tblPr>
      <w:tblGrid>
        <w:gridCol w:w="1189"/>
        <w:gridCol w:w="1134"/>
        <w:gridCol w:w="4644"/>
        <w:gridCol w:w="1192"/>
        <w:gridCol w:w="1132"/>
      </w:tblGrid>
      <w:tr w:rsidR="00925913" w14:paraId="42A8BD37" w14:textId="77777777">
        <w:trPr>
          <w:trHeight w:val="243"/>
        </w:trPr>
        <w:tc>
          <w:tcPr>
            <w:tcW w:w="2323" w:type="dxa"/>
            <w:gridSpan w:val="2"/>
            <w:tcBorders>
              <w:top w:val="single" w:sz="6" w:space="0" w:color="000000"/>
              <w:left w:val="single" w:sz="6" w:space="0" w:color="000000"/>
              <w:bottom w:val="single" w:sz="6" w:space="0" w:color="000000"/>
              <w:right w:val="single" w:sz="6" w:space="0" w:color="000000"/>
            </w:tcBorders>
            <w:shd w:val="clear" w:color="auto" w:fill="FFCC99"/>
          </w:tcPr>
          <w:p w14:paraId="48285C56" w14:textId="77777777" w:rsidR="00925913" w:rsidRDefault="00477365">
            <w:pPr>
              <w:spacing w:after="0" w:line="259" w:lineRule="auto"/>
              <w:ind w:left="0" w:right="58" w:firstLine="0"/>
              <w:jc w:val="center"/>
            </w:pPr>
            <w:r>
              <w:rPr>
                <w:u w:val="single" w:color="000000"/>
              </w:rPr>
              <w:t>2020/2021</w:t>
            </w:r>
            <w:r>
              <w:t xml:space="preserve"> </w:t>
            </w:r>
          </w:p>
        </w:tc>
        <w:tc>
          <w:tcPr>
            <w:tcW w:w="4644" w:type="dxa"/>
            <w:vMerge w:val="restart"/>
            <w:tcBorders>
              <w:top w:val="single" w:sz="6" w:space="0" w:color="000000"/>
              <w:left w:val="single" w:sz="6" w:space="0" w:color="000000"/>
              <w:bottom w:val="nil"/>
              <w:right w:val="single" w:sz="6" w:space="0" w:color="000000"/>
            </w:tcBorders>
            <w:shd w:val="clear" w:color="auto" w:fill="FFCC99"/>
          </w:tcPr>
          <w:p w14:paraId="4F6B396A" w14:textId="77777777" w:rsidR="00925913" w:rsidRDefault="00477365">
            <w:pPr>
              <w:spacing w:after="0" w:line="259" w:lineRule="auto"/>
              <w:ind w:left="2" w:right="0" w:firstLine="0"/>
              <w:jc w:val="left"/>
            </w:pPr>
            <w:r>
              <w:t xml:space="preserve"> </w:t>
            </w:r>
          </w:p>
          <w:p w14:paraId="5F86801B" w14:textId="77777777" w:rsidR="00925913" w:rsidRDefault="00477365">
            <w:pPr>
              <w:spacing w:after="0" w:line="259" w:lineRule="auto"/>
              <w:ind w:left="2" w:right="0" w:firstLine="0"/>
              <w:jc w:val="left"/>
            </w:pPr>
            <w:r>
              <w:t xml:space="preserve"> </w:t>
            </w:r>
          </w:p>
        </w:tc>
        <w:tc>
          <w:tcPr>
            <w:tcW w:w="2324" w:type="dxa"/>
            <w:gridSpan w:val="2"/>
            <w:tcBorders>
              <w:top w:val="single" w:sz="6" w:space="0" w:color="000000"/>
              <w:left w:val="single" w:sz="6" w:space="0" w:color="000000"/>
              <w:bottom w:val="single" w:sz="6" w:space="0" w:color="000000"/>
              <w:right w:val="single" w:sz="6" w:space="0" w:color="000000"/>
            </w:tcBorders>
            <w:shd w:val="clear" w:color="auto" w:fill="FFCC99"/>
          </w:tcPr>
          <w:p w14:paraId="45ED7B87" w14:textId="77777777" w:rsidR="00925913" w:rsidRDefault="00477365">
            <w:pPr>
              <w:spacing w:after="0" w:line="259" w:lineRule="auto"/>
              <w:ind w:left="0" w:right="56" w:firstLine="0"/>
              <w:jc w:val="center"/>
            </w:pPr>
            <w:r>
              <w:rPr>
                <w:u w:val="single" w:color="000000"/>
              </w:rPr>
              <w:t>2021/2022</w:t>
            </w:r>
            <w:r>
              <w:t xml:space="preserve"> </w:t>
            </w:r>
          </w:p>
        </w:tc>
      </w:tr>
      <w:tr w:rsidR="00925913" w14:paraId="1C38D703" w14:textId="77777777">
        <w:trPr>
          <w:trHeight w:val="932"/>
        </w:trPr>
        <w:tc>
          <w:tcPr>
            <w:tcW w:w="1189" w:type="dxa"/>
            <w:tcBorders>
              <w:top w:val="single" w:sz="6" w:space="0" w:color="000000"/>
              <w:left w:val="single" w:sz="6" w:space="0" w:color="000000"/>
              <w:bottom w:val="nil"/>
              <w:right w:val="single" w:sz="6" w:space="0" w:color="000000"/>
            </w:tcBorders>
            <w:shd w:val="clear" w:color="auto" w:fill="FFCC99"/>
          </w:tcPr>
          <w:p w14:paraId="5E6FB248" w14:textId="77777777" w:rsidR="00925913" w:rsidRDefault="00477365">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4" w:type="dxa"/>
            <w:tcBorders>
              <w:top w:val="single" w:sz="6" w:space="0" w:color="000000"/>
              <w:left w:val="single" w:sz="6" w:space="0" w:color="000000"/>
              <w:bottom w:val="nil"/>
              <w:right w:val="single" w:sz="6" w:space="0" w:color="000000"/>
            </w:tcBorders>
            <w:shd w:val="clear" w:color="auto" w:fill="FFCC99"/>
          </w:tcPr>
          <w:p w14:paraId="7E17630C" w14:textId="77777777" w:rsidR="00925913" w:rsidRDefault="00477365">
            <w:pPr>
              <w:spacing w:after="0" w:line="259" w:lineRule="auto"/>
              <w:ind w:left="0" w:right="57" w:firstLine="0"/>
              <w:jc w:val="center"/>
            </w:pPr>
            <w:r>
              <w:rPr>
                <w:u w:val="single" w:color="000000"/>
              </w:rPr>
              <w:t>Sefton</w:t>
            </w:r>
            <w:r>
              <w:t xml:space="preserve"> </w:t>
            </w:r>
          </w:p>
          <w:p w14:paraId="623FBCF7" w14:textId="77777777" w:rsidR="00925913" w:rsidRDefault="00477365">
            <w:pPr>
              <w:spacing w:after="0" w:line="259" w:lineRule="auto"/>
              <w:ind w:left="0" w:right="57" w:firstLine="0"/>
              <w:jc w:val="center"/>
            </w:pPr>
            <w:r>
              <w:rPr>
                <w:u w:val="single" w:color="000000"/>
              </w:rPr>
              <w:t>New</w:t>
            </w:r>
            <w:r>
              <w:t xml:space="preserve"> </w:t>
            </w:r>
          </w:p>
          <w:p w14:paraId="42414871" w14:textId="77777777" w:rsidR="00925913" w:rsidRDefault="00477365">
            <w:pPr>
              <w:spacing w:after="0" w:line="259" w:lineRule="auto"/>
              <w:ind w:left="0" w:right="0" w:firstLine="0"/>
              <w:jc w:val="center"/>
            </w:pPr>
            <w:r>
              <w:rPr>
                <w:u w:val="single" w:color="000000"/>
              </w:rPr>
              <w:t>Directions</w:t>
            </w:r>
            <w:r>
              <w:t xml:space="preserve"> </w:t>
            </w:r>
            <w:r>
              <w:rPr>
                <w:u w:val="single" w:color="000000"/>
              </w:rPr>
              <w:t>Limited</w:t>
            </w:r>
            <w:r>
              <w:t xml:space="preserve"> </w:t>
            </w:r>
          </w:p>
        </w:tc>
        <w:tc>
          <w:tcPr>
            <w:tcW w:w="0" w:type="auto"/>
            <w:vMerge/>
            <w:tcBorders>
              <w:top w:val="nil"/>
              <w:left w:val="single" w:sz="6" w:space="0" w:color="000000"/>
              <w:bottom w:val="nil"/>
              <w:right w:val="single" w:sz="6" w:space="0" w:color="000000"/>
            </w:tcBorders>
          </w:tcPr>
          <w:p w14:paraId="5D84E26D" w14:textId="77777777" w:rsidR="00925913" w:rsidRDefault="00925913">
            <w:pPr>
              <w:spacing w:after="160" w:line="259" w:lineRule="auto"/>
              <w:ind w:left="0" w:right="0" w:firstLine="0"/>
              <w:jc w:val="left"/>
            </w:pPr>
          </w:p>
        </w:tc>
        <w:tc>
          <w:tcPr>
            <w:tcW w:w="1192" w:type="dxa"/>
            <w:tcBorders>
              <w:top w:val="single" w:sz="6" w:space="0" w:color="000000"/>
              <w:left w:val="single" w:sz="6" w:space="0" w:color="000000"/>
              <w:bottom w:val="nil"/>
              <w:right w:val="single" w:sz="6" w:space="0" w:color="000000"/>
            </w:tcBorders>
            <w:shd w:val="clear" w:color="auto" w:fill="FFCC99"/>
          </w:tcPr>
          <w:p w14:paraId="4DEF6576" w14:textId="77777777" w:rsidR="00925913" w:rsidRDefault="00477365">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74142EFD" w14:textId="77777777" w:rsidR="00925913" w:rsidRDefault="00477365">
            <w:pPr>
              <w:spacing w:after="0" w:line="259" w:lineRule="auto"/>
              <w:ind w:left="0" w:right="55" w:firstLine="0"/>
              <w:jc w:val="center"/>
            </w:pPr>
            <w:r>
              <w:rPr>
                <w:u w:val="single" w:color="000000"/>
              </w:rPr>
              <w:t>Sefton</w:t>
            </w:r>
            <w:r>
              <w:t xml:space="preserve"> </w:t>
            </w:r>
          </w:p>
          <w:p w14:paraId="455B98EB" w14:textId="77777777" w:rsidR="00925913" w:rsidRDefault="00477365">
            <w:pPr>
              <w:spacing w:after="0" w:line="259" w:lineRule="auto"/>
              <w:ind w:left="0" w:right="55" w:firstLine="0"/>
              <w:jc w:val="center"/>
            </w:pPr>
            <w:r>
              <w:rPr>
                <w:u w:val="single" w:color="000000"/>
              </w:rPr>
              <w:t>New</w:t>
            </w:r>
            <w:r>
              <w:t xml:space="preserve"> </w:t>
            </w:r>
          </w:p>
          <w:p w14:paraId="660656B2" w14:textId="77777777" w:rsidR="00925913" w:rsidRDefault="00477365">
            <w:pPr>
              <w:spacing w:after="0" w:line="259" w:lineRule="auto"/>
              <w:ind w:left="0" w:right="0" w:firstLine="0"/>
              <w:jc w:val="center"/>
            </w:pPr>
            <w:r>
              <w:rPr>
                <w:u w:val="single" w:color="000000"/>
              </w:rPr>
              <w:t>Directions</w:t>
            </w:r>
            <w:r>
              <w:t xml:space="preserve"> </w:t>
            </w:r>
            <w:r>
              <w:rPr>
                <w:u w:val="single" w:color="000000"/>
              </w:rPr>
              <w:t>Limited</w:t>
            </w:r>
            <w:r>
              <w:t xml:space="preserve"> </w:t>
            </w:r>
          </w:p>
        </w:tc>
      </w:tr>
      <w:tr w:rsidR="00925913" w14:paraId="1F5AB8C2" w14:textId="77777777">
        <w:trPr>
          <w:trHeight w:val="233"/>
        </w:trPr>
        <w:tc>
          <w:tcPr>
            <w:tcW w:w="1189" w:type="dxa"/>
            <w:tcBorders>
              <w:top w:val="nil"/>
              <w:left w:val="single" w:sz="6" w:space="0" w:color="000000"/>
              <w:bottom w:val="single" w:sz="6" w:space="0" w:color="000000"/>
              <w:right w:val="single" w:sz="6" w:space="0" w:color="000000"/>
            </w:tcBorders>
            <w:shd w:val="clear" w:color="auto" w:fill="FFCC99"/>
          </w:tcPr>
          <w:p w14:paraId="4B9D5A97" w14:textId="77777777" w:rsidR="00925913" w:rsidRDefault="00477365">
            <w:pPr>
              <w:spacing w:after="0" w:line="259" w:lineRule="auto"/>
              <w:ind w:left="0" w:right="57"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6EA93E26" w14:textId="77777777" w:rsidR="00925913" w:rsidRDefault="00477365">
            <w:pPr>
              <w:spacing w:after="0" w:line="259" w:lineRule="auto"/>
              <w:ind w:left="0" w:right="56" w:firstLine="0"/>
              <w:jc w:val="center"/>
            </w:pPr>
            <w:r>
              <w:t xml:space="preserve">£000s </w:t>
            </w:r>
          </w:p>
        </w:tc>
        <w:tc>
          <w:tcPr>
            <w:tcW w:w="4644" w:type="dxa"/>
            <w:tcBorders>
              <w:top w:val="nil"/>
              <w:left w:val="single" w:sz="6" w:space="0" w:color="000000"/>
              <w:bottom w:val="single" w:sz="6" w:space="0" w:color="000000"/>
              <w:right w:val="single" w:sz="6" w:space="0" w:color="000000"/>
            </w:tcBorders>
            <w:shd w:val="clear" w:color="auto" w:fill="FFCC99"/>
          </w:tcPr>
          <w:p w14:paraId="6DC23C33" w14:textId="77777777" w:rsidR="00925913" w:rsidRDefault="00477365">
            <w:pPr>
              <w:spacing w:after="0" w:line="259" w:lineRule="auto"/>
              <w:ind w:left="2" w:right="0" w:firstLine="0"/>
              <w:jc w:val="left"/>
            </w:pPr>
            <w:r>
              <w:t xml:space="preserve"> </w:t>
            </w:r>
          </w:p>
        </w:tc>
        <w:tc>
          <w:tcPr>
            <w:tcW w:w="1192" w:type="dxa"/>
            <w:tcBorders>
              <w:top w:val="nil"/>
              <w:left w:val="single" w:sz="6" w:space="0" w:color="000000"/>
              <w:bottom w:val="single" w:sz="6" w:space="0" w:color="000000"/>
              <w:right w:val="single" w:sz="6" w:space="0" w:color="000000"/>
            </w:tcBorders>
            <w:shd w:val="clear" w:color="auto" w:fill="FFCC99"/>
          </w:tcPr>
          <w:p w14:paraId="4F8C6F3B" w14:textId="77777777" w:rsidR="00925913" w:rsidRDefault="00477365">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59940A44" w14:textId="77777777" w:rsidR="00925913" w:rsidRDefault="00477365">
            <w:pPr>
              <w:spacing w:after="0" w:line="259" w:lineRule="auto"/>
              <w:ind w:left="0" w:right="54" w:firstLine="0"/>
              <w:jc w:val="center"/>
            </w:pPr>
            <w:r>
              <w:t xml:space="preserve">£000s </w:t>
            </w:r>
          </w:p>
        </w:tc>
      </w:tr>
      <w:tr w:rsidR="00925913" w14:paraId="5BC538B7" w14:textId="77777777">
        <w:trPr>
          <w:trHeight w:val="588"/>
        </w:trPr>
        <w:tc>
          <w:tcPr>
            <w:tcW w:w="1189" w:type="dxa"/>
            <w:tcBorders>
              <w:top w:val="single" w:sz="6" w:space="0" w:color="000000"/>
              <w:left w:val="single" w:sz="6" w:space="0" w:color="000000"/>
              <w:bottom w:val="nil"/>
              <w:right w:val="single" w:sz="6" w:space="0" w:color="000000"/>
            </w:tcBorders>
            <w:vAlign w:val="bottom"/>
          </w:tcPr>
          <w:p w14:paraId="766EAD16" w14:textId="77777777" w:rsidR="00925913" w:rsidRDefault="00477365">
            <w:pPr>
              <w:spacing w:after="0" w:line="259" w:lineRule="auto"/>
              <w:ind w:left="0" w:right="0" w:firstLine="0"/>
              <w:jc w:val="left"/>
            </w:pPr>
            <w:r>
              <w:t xml:space="preserve"> </w:t>
            </w:r>
          </w:p>
          <w:p w14:paraId="0EF31131" w14:textId="77777777" w:rsidR="00925913" w:rsidRDefault="00477365">
            <w:pPr>
              <w:spacing w:after="0" w:line="259" w:lineRule="auto"/>
              <w:ind w:left="19" w:right="0" w:firstLine="0"/>
              <w:jc w:val="left"/>
            </w:pPr>
            <w:r>
              <w:t xml:space="preserve">-1,520,171 </w:t>
            </w:r>
          </w:p>
          <w:p w14:paraId="1DE7435E" w14:textId="77777777" w:rsidR="00925913" w:rsidRDefault="00477365">
            <w:pPr>
              <w:spacing w:after="0" w:line="259" w:lineRule="auto"/>
              <w:ind w:left="0" w:right="1" w:firstLine="0"/>
              <w:jc w:val="right"/>
            </w:pPr>
            <w:r>
              <w:t xml:space="preserve"> </w:t>
            </w:r>
          </w:p>
        </w:tc>
        <w:tc>
          <w:tcPr>
            <w:tcW w:w="1134" w:type="dxa"/>
            <w:tcBorders>
              <w:top w:val="single" w:sz="6" w:space="0" w:color="000000"/>
              <w:left w:val="single" w:sz="6" w:space="0" w:color="000000"/>
              <w:bottom w:val="nil"/>
              <w:right w:val="single" w:sz="6" w:space="0" w:color="000000"/>
            </w:tcBorders>
            <w:vAlign w:val="bottom"/>
          </w:tcPr>
          <w:p w14:paraId="4C103A53" w14:textId="77777777" w:rsidR="00925913" w:rsidRDefault="00477365">
            <w:pPr>
              <w:spacing w:after="0" w:line="259" w:lineRule="auto"/>
              <w:ind w:left="2" w:right="0" w:firstLine="0"/>
              <w:jc w:val="left"/>
            </w:pPr>
            <w:r>
              <w:t xml:space="preserve"> </w:t>
            </w:r>
          </w:p>
          <w:p w14:paraId="259A5F71" w14:textId="77777777" w:rsidR="00925913" w:rsidRDefault="00477365">
            <w:pPr>
              <w:spacing w:after="0" w:line="259" w:lineRule="auto"/>
              <w:ind w:left="0" w:right="56" w:firstLine="0"/>
              <w:jc w:val="right"/>
            </w:pPr>
            <w:r>
              <w:t xml:space="preserve">-50,759 </w:t>
            </w:r>
          </w:p>
          <w:p w14:paraId="2E4C2AFF" w14:textId="77777777" w:rsidR="00925913" w:rsidRDefault="00477365">
            <w:pPr>
              <w:spacing w:after="0" w:line="259" w:lineRule="auto"/>
              <w:ind w:left="0" w:right="2" w:firstLine="0"/>
              <w:jc w:val="right"/>
            </w:pPr>
            <w:r>
              <w:t xml:space="preserve"> </w:t>
            </w:r>
          </w:p>
        </w:tc>
        <w:tc>
          <w:tcPr>
            <w:tcW w:w="4644" w:type="dxa"/>
            <w:tcBorders>
              <w:top w:val="single" w:sz="6" w:space="0" w:color="000000"/>
              <w:left w:val="single" w:sz="6" w:space="0" w:color="000000"/>
              <w:bottom w:val="nil"/>
              <w:right w:val="single" w:sz="6" w:space="0" w:color="000000"/>
            </w:tcBorders>
            <w:vAlign w:val="bottom"/>
          </w:tcPr>
          <w:p w14:paraId="3B1A5446" w14:textId="77777777" w:rsidR="00925913" w:rsidRDefault="00477365">
            <w:pPr>
              <w:spacing w:after="0" w:line="259" w:lineRule="auto"/>
              <w:ind w:left="2" w:right="0" w:firstLine="0"/>
              <w:jc w:val="left"/>
            </w:pPr>
            <w:r>
              <w:t xml:space="preserve"> </w:t>
            </w:r>
          </w:p>
          <w:p w14:paraId="7C1FE0E3" w14:textId="77777777" w:rsidR="00925913" w:rsidRDefault="00477365">
            <w:pPr>
              <w:spacing w:after="0" w:line="259" w:lineRule="auto"/>
              <w:ind w:left="2" w:right="0" w:firstLine="0"/>
              <w:jc w:val="left"/>
            </w:pPr>
            <w:r>
              <w:t xml:space="preserve">Present Value of the Defined Benefit Obligation </w:t>
            </w:r>
          </w:p>
          <w:p w14:paraId="6E034E09" w14:textId="77777777" w:rsidR="00925913" w:rsidRDefault="00477365">
            <w:pPr>
              <w:spacing w:after="0" w:line="259" w:lineRule="auto"/>
              <w:ind w:left="2" w:right="0" w:firstLine="0"/>
              <w:jc w:val="left"/>
            </w:pPr>
            <w:r>
              <w:t xml:space="preserve"> </w:t>
            </w:r>
          </w:p>
        </w:tc>
        <w:tc>
          <w:tcPr>
            <w:tcW w:w="1192" w:type="dxa"/>
            <w:tcBorders>
              <w:top w:val="single" w:sz="6" w:space="0" w:color="000000"/>
              <w:left w:val="single" w:sz="6" w:space="0" w:color="000000"/>
              <w:bottom w:val="nil"/>
              <w:right w:val="single" w:sz="6" w:space="0" w:color="000000"/>
            </w:tcBorders>
            <w:vAlign w:val="bottom"/>
          </w:tcPr>
          <w:p w14:paraId="0FD5ACED" w14:textId="77777777" w:rsidR="00925913" w:rsidRDefault="00477365">
            <w:pPr>
              <w:spacing w:after="0" w:line="259" w:lineRule="auto"/>
              <w:ind w:left="2" w:right="0" w:firstLine="0"/>
              <w:jc w:val="left"/>
            </w:pPr>
            <w:r>
              <w:t xml:space="preserve"> </w:t>
            </w:r>
          </w:p>
          <w:p w14:paraId="1357CB1B" w14:textId="77777777" w:rsidR="00925913" w:rsidRDefault="00477365">
            <w:pPr>
              <w:spacing w:after="0" w:line="259" w:lineRule="auto"/>
              <w:ind w:left="21" w:right="0" w:firstLine="0"/>
              <w:jc w:val="left"/>
            </w:pPr>
            <w:r>
              <w:t xml:space="preserve">-1,572,508 </w:t>
            </w:r>
          </w:p>
          <w:p w14:paraId="2A177778" w14:textId="77777777" w:rsidR="00925913" w:rsidRDefault="00477365">
            <w:pPr>
              <w:spacing w:after="0" w:line="259" w:lineRule="auto"/>
              <w:ind w:left="0" w:right="2"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614EF3F5" w14:textId="77777777" w:rsidR="00925913" w:rsidRDefault="00477365">
            <w:pPr>
              <w:spacing w:after="0" w:line="259" w:lineRule="auto"/>
              <w:ind w:left="2" w:right="0" w:firstLine="0"/>
              <w:jc w:val="left"/>
            </w:pPr>
            <w:r>
              <w:t xml:space="preserve"> </w:t>
            </w:r>
          </w:p>
          <w:p w14:paraId="2CF1F524" w14:textId="77777777" w:rsidR="00925913" w:rsidRDefault="00477365">
            <w:pPr>
              <w:spacing w:after="0" w:line="259" w:lineRule="auto"/>
              <w:ind w:left="0" w:right="55" w:firstLine="0"/>
              <w:jc w:val="right"/>
            </w:pPr>
            <w:r>
              <w:t xml:space="preserve">-51,292 </w:t>
            </w:r>
          </w:p>
          <w:p w14:paraId="59563893" w14:textId="77777777" w:rsidR="00925913" w:rsidRDefault="00477365">
            <w:pPr>
              <w:spacing w:after="0" w:line="259" w:lineRule="auto"/>
              <w:ind w:left="0" w:right="0" w:firstLine="0"/>
              <w:jc w:val="right"/>
            </w:pPr>
            <w:r>
              <w:t xml:space="preserve"> </w:t>
            </w:r>
          </w:p>
        </w:tc>
      </w:tr>
      <w:tr w:rsidR="00925913" w14:paraId="09B4DA18" w14:textId="77777777">
        <w:trPr>
          <w:trHeight w:val="460"/>
        </w:trPr>
        <w:tc>
          <w:tcPr>
            <w:tcW w:w="1189" w:type="dxa"/>
            <w:tcBorders>
              <w:top w:val="nil"/>
              <w:left w:val="single" w:sz="6" w:space="0" w:color="000000"/>
              <w:bottom w:val="nil"/>
              <w:right w:val="single" w:sz="6" w:space="0" w:color="000000"/>
            </w:tcBorders>
            <w:vAlign w:val="bottom"/>
          </w:tcPr>
          <w:p w14:paraId="381DB21A" w14:textId="77777777" w:rsidR="00925913" w:rsidRDefault="00477365">
            <w:pPr>
              <w:spacing w:after="0" w:line="259" w:lineRule="auto"/>
              <w:ind w:left="0" w:right="56" w:firstLine="0"/>
              <w:jc w:val="right"/>
            </w:pPr>
            <w:r>
              <w:t xml:space="preserve">1,065,258 </w:t>
            </w:r>
          </w:p>
          <w:p w14:paraId="66465F51" w14:textId="77777777" w:rsidR="00925913" w:rsidRDefault="00477365">
            <w:pPr>
              <w:spacing w:after="0" w:line="259" w:lineRule="auto"/>
              <w:ind w:left="0" w:right="1" w:firstLine="0"/>
              <w:jc w:val="right"/>
            </w:pPr>
            <w:r>
              <w:t xml:space="preserve"> </w:t>
            </w:r>
          </w:p>
        </w:tc>
        <w:tc>
          <w:tcPr>
            <w:tcW w:w="1134" w:type="dxa"/>
            <w:tcBorders>
              <w:top w:val="nil"/>
              <w:left w:val="single" w:sz="6" w:space="0" w:color="000000"/>
              <w:bottom w:val="nil"/>
              <w:right w:val="single" w:sz="6" w:space="0" w:color="000000"/>
            </w:tcBorders>
            <w:vAlign w:val="bottom"/>
          </w:tcPr>
          <w:p w14:paraId="34C39865" w14:textId="77777777" w:rsidR="00925913" w:rsidRDefault="00477365">
            <w:pPr>
              <w:spacing w:after="0" w:line="259" w:lineRule="auto"/>
              <w:ind w:left="0" w:right="57" w:firstLine="0"/>
              <w:jc w:val="right"/>
            </w:pPr>
            <w:r>
              <w:t xml:space="preserve">44,972 </w:t>
            </w:r>
          </w:p>
          <w:p w14:paraId="4EBA18BB" w14:textId="77777777" w:rsidR="00925913" w:rsidRDefault="00477365">
            <w:pPr>
              <w:spacing w:after="0" w:line="259" w:lineRule="auto"/>
              <w:ind w:left="0" w:right="2" w:firstLine="0"/>
              <w:jc w:val="right"/>
            </w:pPr>
            <w:r>
              <w:t xml:space="preserve"> </w:t>
            </w:r>
          </w:p>
        </w:tc>
        <w:tc>
          <w:tcPr>
            <w:tcW w:w="4644" w:type="dxa"/>
            <w:tcBorders>
              <w:top w:val="nil"/>
              <w:left w:val="single" w:sz="6" w:space="0" w:color="000000"/>
              <w:bottom w:val="nil"/>
              <w:right w:val="single" w:sz="6" w:space="0" w:color="000000"/>
            </w:tcBorders>
            <w:vAlign w:val="bottom"/>
          </w:tcPr>
          <w:p w14:paraId="5453A70F" w14:textId="77777777" w:rsidR="00925913" w:rsidRDefault="00477365">
            <w:pPr>
              <w:spacing w:after="0" w:line="259" w:lineRule="auto"/>
              <w:ind w:left="2" w:right="0" w:firstLine="0"/>
              <w:jc w:val="left"/>
            </w:pPr>
            <w:r>
              <w:t xml:space="preserve">Fair Value of Plan Assets </w:t>
            </w:r>
          </w:p>
          <w:p w14:paraId="283CBE39" w14:textId="77777777" w:rsidR="00925913" w:rsidRDefault="00477365">
            <w:pPr>
              <w:spacing w:after="0" w:line="259" w:lineRule="auto"/>
              <w:ind w:left="2" w:right="0" w:firstLine="0"/>
              <w:jc w:val="left"/>
            </w:pPr>
            <w:r>
              <w:t xml:space="preserve"> </w:t>
            </w:r>
          </w:p>
        </w:tc>
        <w:tc>
          <w:tcPr>
            <w:tcW w:w="1192" w:type="dxa"/>
            <w:tcBorders>
              <w:top w:val="nil"/>
              <w:left w:val="single" w:sz="6" w:space="0" w:color="000000"/>
              <w:bottom w:val="nil"/>
              <w:right w:val="single" w:sz="6" w:space="0" w:color="000000"/>
            </w:tcBorders>
            <w:vAlign w:val="bottom"/>
          </w:tcPr>
          <w:p w14:paraId="3D5A4708" w14:textId="77777777" w:rsidR="00925913" w:rsidRDefault="00477365">
            <w:pPr>
              <w:spacing w:after="0" w:line="259" w:lineRule="auto"/>
              <w:ind w:left="0" w:right="56" w:firstLine="0"/>
              <w:jc w:val="right"/>
            </w:pPr>
            <w:r>
              <w:t xml:space="preserve">1,145,646 </w:t>
            </w:r>
          </w:p>
          <w:p w14:paraId="4B63CBD5"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nil"/>
              <w:right w:val="single" w:sz="6" w:space="0" w:color="000000"/>
            </w:tcBorders>
            <w:vAlign w:val="bottom"/>
          </w:tcPr>
          <w:p w14:paraId="4E8F809F" w14:textId="77777777" w:rsidR="00925913" w:rsidRDefault="00477365">
            <w:pPr>
              <w:spacing w:after="0" w:line="259" w:lineRule="auto"/>
              <w:ind w:left="0" w:right="55" w:firstLine="0"/>
              <w:jc w:val="right"/>
            </w:pPr>
            <w:r>
              <w:t xml:space="preserve">49,895 </w:t>
            </w:r>
          </w:p>
          <w:p w14:paraId="72463038" w14:textId="77777777" w:rsidR="00925913" w:rsidRDefault="00477365">
            <w:pPr>
              <w:spacing w:after="0" w:line="259" w:lineRule="auto"/>
              <w:ind w:left="0" w:right="0" w:firstLine="0"/>
              <w:jc w:val="right"/>
            </w:pPr>
            <w:r>
              <w:t xml:space="preserve"> </w:t>
            </w:r>
          </w:p>
        </w:tc>
      </w:tr>
      <w:tr w:rsidR="00925913" w14:paraId="645517FE" w14:textId="77777777">
        <w:trPr>
          <w:trHeight w:val="460"/>
        </w:trPr>
        <w:tc>
          <w:tcPr>
            <w:tcW w:w="1189" w:type="dxa"/>
            <w:tcBorders>
              <w:top w:val="nil"/>
              <w:left w:val="single" w:sz="6" w:space="0" w:color="000000"/>
              <w:bottom w:val="nil"/>
              <w:right w:val="single" w:sz="6" w:space="0" w:color="000000"/>
            </w:tcBorders>
            <w:vAlign w:val="center"/>
          </w:tcPr>
          <w:p w14:paraId="7A1F8708" w14:textId="77777777" w:rsidR="00925913" w:rsidRDefault="00477365">
            <w:pPr>
              <w:spacing w:after="0" w:line="259" w:lineRule="auto"/>
              <w:ind w:left="0" w:right="56" w:firstLine="0"/>
              <w:jc w:val="right"/>
            </w:pPr>
            <w:r>
              <w:t xml:space="preserve">0 </w:t>
            </w:r>
          </w:p>
        </w:tc>
        <w:tc>
          <w:tcPr>
            <w:tcW w:w="1134" w:type="dxa"/>
            <w:tcBorders>
              <w:top w:val="nil"/>
              <w:left w:val="single" w:sz="6" w:space="0" w:color="000000"/>
              <w:bottom w:val="nil"/>
              <w:right w:val="single" w:sz="6" w:space="0" w:color="000000"/>
            </w:tcBorders>
            <w:vAlign w:val="center"/>
          </w:tcPr>
          <w:p w14:paraId="268C4694" w14:textId="77777777" w:rsidR="00925913" w:rsidRDefault="00477365">
            <w:pPr>
              <w:spacing w:after="0" w:line="259" w:lineRule="auto"/>
              <w:ind w:left="0" w:right="56" w:firstLine="0"/>
              <w:jc w:val="right"/>
            </w:pPr>
            <w:r>
              <w:t xml:space="preserve">1,100 </w:t>
            </w:r>
          </w:p>
        </w:tc>
        <w:tc>
          <w:tcPr>
            <w:tcW w:w="4644" w:type="dxa"/>
            <w:tcBorders>
              <w:top w:val="nil"/>
              <w:left w:val="single" w:sz="6" w:space="0" w:color="000000"/>
              <w:bottom w:val="nil"/>
              <w:right w:val="single" w:sz="6" w:space="0" w:color="000000"/>
            </w:tcBorders>
            <w:vAlign w:val="center"/>
          </w:tcPr>
          <w:p w14:paraId="6E7C5B3A" w14:textId="77777777" w:rsidR="00925913" w:rsidRDefault="00477365">
            <w:pPr>
              <w:spacing w:after="0" w:line="259" w:lineRule="auto"/>
              <w:ind w:left="2" w:right="0" w:firstLine="0"/>
              <w:jc w:val="left"/>
            </w:pPr>
            <w:r>
              <w:t xml:space="preserve">Related Deferred Tax Assets </w:t>
            </w:r>
          </w:p>
        </w:tc>
        <w:tc>
          <w:tcPr>
            <w:tcW w:w="1192" w:type="dxa"/>
            <w:tcBorders>
              <w:top w:val="nil"/>
              <w:left w:val="single" w:sz="6" w:space="0" w:color="000000"/>
              <w:bottom w:val="nil"/>
              <w:right w:val="single" w:sz="6" w:space="0" w:color="000000"/>
            </w:tcBorders>
            <w:vAlign w:val="center"/>
          </w:tcPr>
          <w:p w14:paraId="33C4BA81" w14:textId="77777777" w:rsidR="00925913" w:rsidRDefault="00477365">
            <w:pPr>
              <w:spacing w:after="0" w:line="259" w:lineRule="auto"/>
              <w:ind w:left="0" w:right="58" w:firstLine="0"/>
              <w:jc w:val="right"/>
            </w:pPr>
            <w:r>
              <w:t xml:space="preserve">0 </w:t>
            </w:r>
          </w:p>
        </w:tc>
        <w:tc>
          <w:tcPr>
            <w:tcW w:w="1132" w:type="dxa"/>
            <w:tcBorders>
              <w:top w:val="nil"/>
              <w:left w:val="single" w:sz="6" w:space="0" w:color="000000"/>
              <w:bottom w:val="nil"/>
              <w:right w:val="single" w:sz="6" w:space="0" w:color="000000"/>
            </w:tcBorders>
            <w:vAlign w:val="center"/>
          </w:tcPr>
          <w:p w14:paraId="1D33B936" w14:textId="77777777" w:rsidR="00925913" w:rsidRDefault="00477365">
            <w:pPr>
              <w:spacing w:after="0" w:line="259" w:lineRule="auto"/>
              <w:ind w:left="0" w:right="56" w:firstLine="0"/>
              <w:jc w:val="right"/>
            </w:pPr>
            <w:r>
              <w:t xml:space="preserve">0 </w:t>
            </w:r>
          </w:p>
        </w:tc>
      </w:tr>
      <w:tr w:rsidR="00925913" w14:paraId="4880F938" w14:textId="77777777">
        <w:trPr>
          <w:trHeight w:val="810"/>
        </w:trPr>
        <w:tc>
          <w:tcPr>
            <w:tcW w:w="1189" w:type="dxa"/>
            <w:tcBorders>
              <w:top w:val="nil"/>
              <w:left w:val="single" w:sz="6" w:space="0" w:color="000000"/>
              <w:bottom w:val="single" w:sz="6" w:space="0" w:color="000000"/>
              <w:right w:val="single" w:sz="6" w:space="0" w:color="000000"/>
            </w:tcBorders>
          </w:tcPr>
          <w:p w14:paraId="2F866123" w14:textId="77777777" w:rsidR="00925913" w:rsidRDefault="00477365">
            <w:pPr>
              <w:spacing w:after="0" w:line="259" w:lineRule="auto"/>
              <w:ind w:left="0" w:right="1" w:firstLine="0"/>
              <w:jc w:val="right"/>
            </w:pPr>
            <w:r>
              <w:t xml:space="preserve"> </w:t>
            </w:r>
          </w:p>
          <w:p w14:paraId="51494AD7" w14:textId="77777777" w:rsidR="00925913" w:rsidRDefault="00477365">
            <w:pPr>
              <w:spacing w:after="212" w:line="259" w:lineRule="auto"/>
              <w:ind w:left="0" w:right="56" w:firstLine="0"/>
              <w:jc w:val="right"/>
            </w:pPr>
            <w:r>
              <w:t xml:space="preserve">0 </w:t>
            </w:r>
          </w:p>
          <w:p w14:paraId="03C8ECC1" w14:textId="77777777" w:rsidR="00925913" w:rsidRDefault="00477365">
            <w:pPr>
              <w:spacing w:after="0" w:line="259" w:lineRule="auto"/>
              <w:ind w:left="0" w:right="1"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4E2F6900" w14:textId="77777777" w:rsidR="00925913" w:rsidRDefault="00477365">
            <w:pPr>
              <w:spacing w:after="0" w:line="259" w:lineRule="auto"/>
              <w:ind w:left="0" w:right="2" w:firstLine="0"/>
              <w:jc w:val="right"/>
            </w:pPr>
            <w:r>
              <w:t xml:space="preserve"> </w:t>
            </w:r>
          </w:p>
          <w:p w14:paraId="0BDC0A62" w14:textId="77777777" w:rsidR="00925913" w:rsidRDefault="00477365">
            <w:pPr>
              <w:spacing w:after="212" w:line="259" w:lineRule="auto"/>
              <w:ind w:left="0" w:right="58" w:firstLine="0"/>
              <w:jc w:val="right"/>
            </w:pPr>
            <w:r>
              <w:t xml:space="preserve">0 </w:t>
            </w:r>
          </w:p>
          <w:p w14:paraId="1386FBDD" w14:textId="77777777" w:rsidR="00925913" w:rsidRDefault="00477365">
            <w:pPr>
              <w:spacing w:after="0" w:line="259" w:lineRule="auto"/>
              <w:ind w:left="0" w:right="2" w:firstLine="0"/>
              <w:jc w:val="right"/>
            </w:pPr>
            <w:r>
              <w:t xml:space="preserve"> </w:t>
            </w:r>
          </w:p>
        </w:tc>
        <w:tc>
          <w:tcPr>
            <w:tcW w:w="4644" w:type="dxa"/>
            <w:vMerge w:val="restart"/>
            <w:tcBorders>
              <w:top w:val="nil"/>
              <w:left w:val="single" w:sz="6" w:space="0" w:color="000000"/>
              <w:bottom w:val="single" w:sz="6" w:space="0" w:color="000000"/>
              <w:right w:val="single" w:sz="6" w:space="0" w:color="000000"/>
            </w:tcBorders>
          </w:tcPr>
          <w:p w14:paraId="3C7911D8" w14:textId="77777777" w:rsidR="00925913" w:rsidRDefault="00477365">
            <w:pPr>
              <w:spacing w:after="0" w:line="259" w:lineRule="auto"/>
              <w:ind w:left="2" w:right="0" w:firstLine="0"/>
              <w:jc w:val="left"/>
            </w:pPr>
            <w:r>
              <w:t xml:space="preserve"> </w:t>
            </w:r>
          </w:p>
          <w:p w14:paraId="0BAE6D07" w14:textId="77777777" w:rsidR="00925913" w:rsidRDefault="00477365">
            <w:pPr>
              <w:spacing w:after="0" w:line="240" w:lineRule="auto"/>
              <w:ind w:left="2" w:right="0" w:firstLine="0"/>
              <w:jc w:val="left"/>
            </w:pPr>
            <w:r>
              <w:t xml:space="preserve">Other amounts recognised in the statement of financial position </w:t>
            </w:r>
          </w:p>
          <w:p w14:paraId="3D996C0D" w14:textId="77777777" w:rsidR="00925913" w:rsidRDefault="00477365">
            <w:pPr>
              <w:spacing w:after="0" w:line="259" w:lineRule="auto"/>
              <w:ind w:left="2" w:right="0" w:firstLine="0"/>
              <w:jc w:val="left"/>
            </w:pPr>
            <w:r>
              <w:t xml:space="preserve"> </w:t>
            </w:r>
          </w:p>
          <w:p w14:paraId="41D305A4" w14:textId="77777777" w:rsidR="00925913" w:rsidRDefault="00477365">
            <w:pPr>
              <w:spacing w:after="0" w:line="259" w:lineRule="auto"/>
              <w:ind w:left="2" w:right="0" w:firstLine="0"/>
              <w:jc w:val="left"/>
            </w:pPr>
            <w:r>
              <w:t xml:space="preserve">Net Liability arising from defined benefit obligation </w:t>
            </w:r>
          </w:p>
        </w:tc>
        <w:tc>
          <w:tcPr>
            <w:tcW w:w="1192" w:type="dxa"/>
            <w:tcBorders>
              <w:top w:val="nil"/>
              <w:left w:val="single" w:sz="6" w:space="0" w:color="000000"/>
              <w:bottom w:val="single" w:sz="6" w:space="0" w:color="000000"/>
              <w:right w:val="single" w:sz="6" w:space="0" w:color="000000"/>
            </w:tcBorders>
          </w:tcPr>
          <w:p w14:paraId="578C3307" w14:textId="77777777" w:rsidR="00925913" w:rsidRDefault="00477365">
            <w:pPr>
              <w:spacing w:after="0" w:line="259" w:lineRule="auto"/>
              <w:ind w:left="0" w:right="2" w:firstLine="0"/>
              <w:jc w:val="right"/>
            </w:pPr>
            <w:r>
              <w:t xml:space="preserve"> </w:t>
            </w:r>
          </w:p>
          <w:p w14:paraId="388E7434" w14:textId="77777777" w:rsidR="00925913" w:rsidRDefault="00477365">
            <w:pPr>
              <w:spacing w:after="212" w:line="259" w:lineRule="auto"/>
              <w:ind w:left="0" w:right="58" w:firstLine="0"/>
              <w:jc w:val="right"/>
            </w:pPr>
            <w:r>
              <w:t xml:space="preserve">0 </w:t>
            </w:r>
          </w:p>
          <w:p w14:paraId="4C0CAE81"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1D8F6CDF" w14:textId="77777777" w:rsidR="00925913" w:rsidRDefault="00477365">
            <w:pPr>
              <w:spacing w:after="0" w:line="259" w:lineRule="auto"/>
              <w:ind w:left="0" w:right="0" w:firstLine="0"/>
              <w:jc w:val="right"/>
            </w:pPr>
            <w:r>
              <w:t xml:space="preserve"> </w:t>
            </w:r>
          </w:p>
          <w:p w14:paraId="225070F8" w14:textId="77777777" w:rsidR="00925913" w:rsidRDefault="00477365">
            <w:pPr>
              <w:spacing w:after="212" w:line="259" w:lineRule="auto"/>
              <w:ind w:left="0" w:right="55" w:firstLine="0"/>
              <w:jc w:val="right"/>
            </w:pPr>
            <w:r>
              <w:t xml:space="preserve">-1,397 </w:t>
            </w:r>
          </w:p>
          <w:p w14:paraId="030A984A" w14:textId="77777777" w:rsidR="00925913" w:rsidRDefault="00477365">
            <w:pPr>
              <w:spacing w:after="0" w:line="259" w:lineRule="auto"/>
              <w:ind w:left="0" w:right="0" w:firstLine="0"/>
              <w:jc w:val="right"/>
            </w:pPr>
            <w:r>
              <w:t xml:space="preserve"> </w:t>
            </w:r>
          </w:p>
        </w:tc>
      </w:tr>
      <w:tr w:rsidR="00925913" w14:paraId="6A942EF6" w14:textId="77777777">
        <w:trPr>
          <w:trHeight w:val="244"/>
        </w:trPr>
        <w:tc>
          <w:tcPr>
            <w:tcW w:w="1189" w:type="dxa"/>
            <w:tcBorders>
              <w:top w:val="single" w:sz="6" w:space="0" w:color="000000"/>
              <w:left w:val="single" w:sz="6" w:space="0" w:color="000000"/>
              <w:bottom w:val="single" w:sz="6" w:space="0" w:color="000000"/>
              <w:right w:val="single" w:sz="6" w:space="0" w:color="000000"/>
            </w:tcBorders>
          </w:tcPr>
          <w:p w14:paraId="16E5A4E0" w14:textId="77777777" w:rsidR="00925913" w:rsidRDefault="00477365">
            <w:pPr>
              <w:spacing w:after="0" w:line="259" w:lineRule="auto"/>
              <w:ind w:left="0" w:right="56" w:firstLine="0"/>
              <w:jc w:val="right"/>
            </w:pPr>
            <w:r>
              <w:t xml:space="preserve">-454,913 </w:t>
            </w:r>
          </w:p>
        </w:tc>
        <w:tc>
          <w:tcPr>
            <w:tcW w:w="1134" w:type="dxa"/>
            <w:tcBorders>
              <w:top w:val="single" w:sz="6" w:space="0" w:color="000000"/>
              <w:left w:val="single" w:sz="6" w:space="0" w:color="000000"/>
              <w:bottom w:val="single" w:sz="6" w:space="0" w:color="000000"/>
              <w:right w:val="single" w:sz="6" w:space="0" w:color="000000"/>
            </w:tcBorders>
          </w:tcPr>
          <w:p w14:paraId="02F2F374" w14:textId="77777777" w:rsidR="00925913" w:rsidRDefault="00477365">
            <w:pPr>
              <w:spacing w:after="0" w:line="259" w:lineRule="auto"/>
              <w:ind w:left="0" w:right="56" w:firstLine="0"/>
              <w:jc w:val="right"/>
            </w:pPr>
            <w:r>
              <w:t xml:space="preserve">-4,687 </w:t>
            </w:r>
          </w:p>
        </w:tc>
        <w:tc>
          <w:tcPr>
            <w:tcW w:w="0" w:type="auto"/>
            <w:vMerge/>
            <w:tcBorders>
              <w:top w:val="nil"/>
              <w:left w:val="single" w:sz="6" w:space="0" w:color="000000"/>
              <w:bottom w:val="single" w:sz="6" w:space="0" w:color="000000"/>
              <w:right w:val="single" w:sz="6" w:space="0" w:color="000000"/>
            </w:tcBorders>
          </w:tcPr>
          <w:p w14:paraId="3D7266F5" w14:textId="77777777" w:rsidR="00925913" w:rsidRDefault="00925913">
            <w:pPr>
              <w:spacing w:after="160" w:line="259" w:lineRule="auto"/>
              <w:ind w:left="0" w:right="0" w:firstLine="0"/>
              <w:jc w:val="left"/>
            </w:pPr>
          </w:p>
        </w:tc>
        <w:tc>
          <w:tcPr>
            <w:tcW w:w="1192" w:type="dxa"/>
            <w:tcBorders>
              <w:top w:val="single" w:sz="6" w:space="0" w:color="000000"/>
              <w:left w:val="single" w:sz="6" w:space="0" w:color="000000"/>
              <w:bottom w:val="single" w:sz="6" w:space="0" w:color="000000"/>
              <w:right w:val="single" w:sz="6" w:space="0" w:color="000000"/>
            </w:tcBorders>
          </w:tcPr>
          <w:p w14:paraId="68E49939" w14:textId="77777777" w:rsidR="00925913" w:rsidRDefault="00477365">
            <w:pPr>
              <w:spacing w:after="0" w:line="259" w:lineRule="auto"/>
              <w:ind w:left="0" w:right="57" w:firstLine="0"/>
              <w:jc w:val="right"/>
            </w:pPr>
            <w:r>
              <w:t xml:space="preserve">-426,862 </w:t>
            </w:r>
          </w:p>
        </w:tc>
        <w:tc>
          <w:tcPr>
            <w:tcW w:w="1132" w:type="dxa"/>
            <w:tcBorders>
              <w:top w:val="single" w:sz="6" w:space="0" w:color="000000"/>
              <w:left w:val="single" w:sz="6" w:space="0" w:color="000000"/>
              <w:bottom w:val="single" w:sz="6" w:space="0" w:color="000000"/>
              <w:right w:val="single" w:sz="6" w:space="0" w:color="000000"/>
            </w:tcBorders>
          </w:tcPr>
          <w:p w14:paraId="24D716D8" w14:textId="77777777" w:rsidR="00925913" w:rsidRDefault="00477365">
            <w:pPr>
              <w:spacing w:after="0" w:line="259" w:lineRule="auto"/>
              <w:ind w:left="0" w:right="56" w:firstLine="0"/>
              <w:jc w:val="right"/>
            </w:pPr>
            <w:r>
              <w:t xml:space="preserve">0 </w:t>
            </w:r>
          </w:p>
        </w:tc>
      </w:tr>
    </w:tbl>
    <w:p w14:paraId="51DA930B" w14:textId="77777777" w:rsidR="00925913" w:rsidRDefault="00477365">
      <w:pPr>
        <w:spacing w:after="0" w:line="259" w:lineRule="auto"/>
        <w:ind w:left="0" w:right="0" w:firstLine="0"/>
        <w:jc w:val="left"/>
      </w:pPr>
      <w:r>
        <w:rPr>
          <w:b/>
        </w:rPr>
        <w:t xml:space="preserve"> </w:t>
      </w:r>
    </w:p>
    <w:p w14:paraId="4947FA9E" w14:textId="77777777" w:rsidR="00925913" w:rsidRDefault="00477365">
      <w:pPr>
        <w:spacing w:after="0" w:line="259" w:lineRule="auto"/>
        <w:ind w:left="0" w:right="0" w:firstLine="0"/>
        <w:jc w:val="left"/>
      </w:pPr>
      <w:r>
        <w:rPr>
          <w:b/>
        </w:rPr>
        <w:t xml:space="preserve"> </w:t>
      </w:r>
    </w:p>
    <w:p w14:paraId="69664F45" w14:textId="77777777" w:rsidR="00925913" w:rsidRDefault="00477365">
      <w:pPr>
        <w:spacing w:after="4" w:line="249" w:lineRule="auto"/>
        <w:ind w:left="719" w:right="0" w:hanging="10"/>
      </w:pPr>
      <w:r>
        <w:rPr>
          <w:u w:val="single" w:color="000000"/>
        </w:rPr>
        <w:t>Assets and Liabilities in Relation to Retirement Benefits</w:t>
      </w:r>
      <w:r>
        <w:t xml:space="preserve"> </w:t>
      </w:r>
    </w:p>
    <w:p w14:paraId="14FBFC09" w14:textId="77777777" w:rsidR="00925913" w:rsidRDefault="00477365">
      <w:pPr>
        <w:ind w:left="715" w:right="0"/>
      </w:pPr>
      <w:r>
        <w:t xml:space="preserve">Reconciliation of present value of scheme liabilities </w:t>
      </w:r>
    </w:p>
    <w:p w14:paraId="2200A350" w14:textId="77777777" w:rsidR="00925913" w:rsidRDefault="00477365">
      <w:pPr>
        <w:spacing w:after="0" w:line="259" w:lineRule="auto"/>
        <w:ind w:left="709" w:right="0" w:firstLine="0"/>
        <w:jc w:val="left"/>
      </w:pPr>
      <w:r>
        <w:t xml:space="preserve"> </w:t>
      </w:r>
    </w:p>
    <w:p w14:paraId="0D85F6D4" w14:textId="77777777" w:rsidR="00925913" w:rsidRDefault="00477365">
      <w:pPr>
        <w:spacing w:after="0" w:line="259" w:lineRule="auto"/>
        <w:ind w:left="709" w:right="0" w:firstLine="0"/>
        <w:jc w:val="left"/>
      </w:pPr>
      <w:r>
        <w:t xml:space="preserve"> </w:t>
      </w:r>
    </w:p>
    <w:p w14:paraId="675AD06C" w14:textId="77777777" w:rsidR="00925913" w:rsidRDefault="00477365">
      <w:pPr>
        <w:spacing w:after="0" w:line="259" w:lineRule="auto"/>
        <w:ind w:left="709" w:right="0" w:firstLine="0"/>
        <w:jc w:val="left"/>
      </w:pPr>
      <w:r>
        <w:t xml:space="preserve"> </w:t>
      </w:r>
    </w:p>
    <w:tbl>
      <w:tblPr>
        <w:tblStyle w:val="TableGrid"/>
        <w:tblW w:w="9126" w:type="dxa"/>
        <w:tblInd w:w="603" w:type="dxa"/>
        <w:tblCellMar>
          <w:top w:w="0" w:type="dxa"/>
          <w:left w:w="106" w:type="dxa"/>
          <w:bottom w:w="0" w:type="dxa"/>
          <w:right w:w="51" w:type="dxa"/>
        </w:tblCellMar>
        <w:tblLook w:val="04A0" w:firstRow="1" w:lastRow="0" w:firstColumn="1" w:lastColumn="0" w:noHBand="0" w:noVBand="1"/>
      </w:tblPr>
      <w:tblGrid>
        <w:gridCol w:w="1133"/>
        <w:gridCol w:w="1134"/>
        <w:gridCol w:w="4593"/>
        <w:gridCol w:w="1134"/>
        <w:gridCol w:w="1132"/>
      </w:tblGrid>
      <w:tr w:rsidR="00925913" w14:paraId="2141E462" w14:textId="77777777">
        <w:trPr>
          <w:trHeight w:val="243"/>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21FA9BEC" w14:textId="77777777" w:rsidR="00925913" w:rsidRDefault="00477365">
            <w:pPr>
              <w:spacing w:after="0" w:line="259" w:lineRule="auto"/>
              <w:ind w:left="0" w:right="57" w:firstLine="0"/>
              <w:jc w:val="center"/>
            </w:pPr>
            <w:r>
              <w:rPr>
                <w:u w:val="single" w:color="000000"/>
              </w:rPr>
              <w:t>2020/2021</w:t>
            </w:r>
            <w:r>
              <w:t xml:space="preserve"> </w:t>
            </w:r>
          </w:p>
        </w:tc>
        <w:tc>
          <w:tcPr>
            <w:tcW w:w="4593" w:type="dxa"/>
            <w:vMerge w:val="restart"/>
            <w:tcBorders>
              <w:top w:val="single" w:sz="6" w:space="0" w:color="000000"/>
              <w:left w:val="single" w:sz="6" w:space="0" w:color="000000"/>
              <w:bottom w:val="nil"/>
              <w:right w:val="single" w:sz="6" w:space="0" w:color="000000"/>
            </w:tcBorders>
            <w:shd w:val="clear" w:color="auto" w:fill="FFCC99"/>
          </w:tcPr>
          <w:p w14:paraId="263C7AA9" w14:textId="77777777" w:rsidR="00925913" w:rsidRDefault="00477365">
            <w:pPr>
              <w:spacing w:after="0" w:line="259" w:lineRule="auto"/>
              <w:ind w:left="2" w:right="0" w:firstLine="0"/>
              <w:jc w:val="left"/>
            </w:pPr>
            <w:r>
              <w:t xml:space="preserve"> </w:t>
            </w:r>
          </w:p>
          <w:p w14:paraId="793A7BA2" w14:textId="77777777" w:rsidR="00925913" w:rsidRDefault="00477365">
            <w:pPr>
              <w:spacing w:after="0" w:line="259" w:lineRule="auto"/>
              <w:ind w:left="2" w:right="0" w:firstLine="0"/>
              <w:jc w:val="left"/>
            </w:pPr>
            <w:r>
              <w:lastRenderedPageBreak/>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53A5F8AD" w14:textId="77777777" w:rsidR="00925913" w:rsidRDefault="00477365">
            <w:pPr>
              <w:spacing w:after="0" w:line="259" w:lineRule="auto"/>
              <w:ind w:left="0" w:right="53" w:firstLine="0"/>
              <w:jc w:val="center"/>
            </w:pPr>
            <w:r>
              <w:rPr>
                <w:u w:val="single" w:color="000000"/>
              </w:rPr>
              <w:lastRenderedPageBreak/>
              <w:t>2021/2022</w:t>
            </w:r>
            <w:r>
              <w:t xml:space="preserve"> </w:t>
            </w:r>
          </w:p>
        </w:tc>
      </w:tr>
      <w:tr w:rsidR="00925913" w14:paraId="760A5BE0" w14:textId="77777777">
        <w:trPr>
          <w:trHeight w:val="932"/>
        </w:trPr>
        <w:tc>
          <w:tcPr>
            <w:tcW w:w="1133" w:type="dxa"/>
            <w:tcBorders>
              <w:top w:val="single" w:sz="6" w:space="0" w:color="000000"/>
              <w:left w:val="single" w:sz="6" w:space="0" w:color="000000"/>
              <w:bottom w:val="nil"/>
              <w:right w:val="single" w:sz="6" w:space="0" w:color="000000"/>
            </w:tcBorders>
            <w:shd w:val="clear" w:color="auto" w:fill="FFCC99"/>
          </w:tcPr>
          <w:p w14:paraId="77E34DC7" w14:textId="77777777" w:rsidR="00925913" w:rsidRDefault="00477365">
            <w:pPr>
              <w:spacing w:after="0" w:line="259" w:lineRule="auto"/>
              <w:ind w:left="0" w:right="0" w:firstLine="0"/>
              <w:jc w:val="center"/>
            </w:pPr>
            <w:r>
              <w:rPr>
                <w:u w:val="single" w:color="000000"/>
              </w:rPr>
              <w:lastRenderedPageBreak/>
              <w:t>Sefton</w:t>
            </w:r>
            <w:r>
              <w:t xml:space="preserve"> </w:t>
            </w:r>
            <w:r>
              <w:rPr>
                <w:u w:val="single" w:color="000000"/>
              </w:rPr>
              <w:t>Council</w:t>
            </w:r>
            <w:r>
              <w:t xml:space="preserve"> </w:t>
            </w:r>
          </w:p>
        </w:tc>
        <w:tc>
          <w:tcPr>
            <w:tcW w:w="1134" w:type="dxa"/>
            <w:tcBorders>
              <w:top w:val="single" w:sz="6" w:space="0" w:color="000000"/>
              <w:left w:val="single" w:sz="6" w:space="0" w:color="000000"/>
              <w:bottom w:val="nil"/>
              <w:right w:val="single" w:sz="6" w:space="0" w:color="000000"/>
            </w:tcBorders>
            <w:shd w:val="clear" w:color="auto" w:fill="FFCC99"/>
          </w:tcPr>
          <w:p w14:paraId="662BC4C0" w14:textId="77777777" w:rsidR="00925913" w:rsidRDefault="00477365">
            <w:pPr>
              <w:spacing w:after="0" w:line="259" w:lineRule="auto"/>
              <w:ind w:left="0" w:right="57" w:firstLine="0"/>
              <w:jc w:val="center"/>
            </w:pPr>
            <w:r>
              <w:rPr>
                <w:u w:val="single" w:color="000000"/>
              </w:rPr>
              <w:t>Sefton</w:t>
            </w:r>
            <w:r>
              <w:t xml:space="preserve"> </w:t>
            </w:r>
          </w:p>
          <w:p w14:paraId="3827E486" w14:textId="77777777" w:rsidR="00925913" w:rsidRDefault="00477365">
            <w:pPr>
              <w:spacing w:after="0" w:line="259" w:lineRule="auto"/>
              <w:ind w:left="0" w:right="57" w:firstLine="0"/>
              <w:jc w:val="center"/>
            </w:pPr>
            <w:r>
              <w:rPr>
                <w:u w:val="single" w:color="000000"/>
              </w:rPr>
              <w:t>New</w:t>
            </w:r>
            <w:r>
              <w:t xml:space="preserve"> </w:t>
            </w:r>
          </w:p>
          <w:p w14:paraId="6D76BC4C" w14:textId="77777777" w:rsidR="00925913" w:rsidRDefault="00477365">
            <w:pPr>
              <w:spacing w:after="0" w:line="259" w:lineRule="auto"/>
              <w:ind w:left="0" w:right="0" w:firstLine="0"/>
              <w:jc w:val="center"/>
            </w:pPr>
            <w:r>
              <w:rPr>
                <w:u w:val="single" w:color="000000"/>
              </w:rPr>
              <w:t>Directions</w:t>
            </w:r>
            <w:r>
              <w:t xml:space="preserve"> </w:t>
            </w:r>
            <w:r>
              <w:rPr>
                <w:u w:val="single" w:color="000000"/>
              </w:rPr>
              <w:t>Limited</w:t>
            </w:r>
            <w:r>
              <w:t xml:space="preserve"> </w:t>
            </w:r>
          </w:p>
        </w:tc>
        <w:tc>
          <w:tcPr>
            <w:tcW w:w="0" w:type="auto"/>
            <w:vMerge/>
            <w:tcBorders>
              <w:top w:val="nil"/>
              <w:left w:val="single" w:sz="6" w:space="0" w:color="000000"/>
              <w:bottom w:val="nil"/>
              <w:right w:val="single" w:sz="6" w:space="0" w:color="000000"/>
            </w:tcBorders>
          </w:tcPr>
          <w:p w14:paraId="7F22A4B8"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6F162372" w14:textId="77777777" w:rsidR="00925913" w:rsidRDefault="00477365">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3F5ACF50" w14:textId="77777777" w:rsidR="00925913" w:rsidRDefault="00477365">
            <w:pPr>
              <w:spacing w:after="0" w:line="259" w:lineRule="auto"/>
              <w:ind w:left="0" w:right="55" w:firstLine="0"/>
              <w:jc w:val="center"/>
            </w:pPr>
            <w:r>
              <w:rPr>
                <w:u w:val="single" w:color="000000"/>
              </w:rPr>
              <w:t>Sefton</w:t>
            </w:r>
            <w:r>
              <w:t xml:space="preserve"> </w:t>
            </w:r>
          </w:p>
          <w:p w14:paraId="19D0167E" w14:textId="77777777" w:rsidR="00925913" w:rsidRDefault="00477365">
            <w:pPr>
              <w:spacing w:after="0" w:line="259" w:lineRule="auto"/>
              <w:ind w:left="0" w:right="55" w:firstLine="0"/>
              <w:jc w:val="center"/>
            </w:pPr>
            <w:r>
              <w:rPr>
                <w:u w:val="single" w:color="000000"/>
              </w:rPr>
              <w:t>New</w:t>
            </w:r>
            <w:r>
              <w:t xml:space="preserve"> </w:t>
            </w:r>
          </w:p>
          <w:p w14:paraId="5EFB9EDD" w14:textId="77777777" w:rsidR="00925913" w:rsidRDefault="00477365">
            <w:pPr>
              <w:spacing w:after="0" w:line="259" w:lineRule="auto"/>
              <w:ind w:left="0" w:right="0" w:firstLine="0"/>
              <w:jc w:val="center"/>
            </w:pPr>
            <w:r>
              <w:rPr>
                <w:u w:val="single" w:color="000000"/>
              </w:rPr>
              <w:t>Directions</w:t>
            </w:r>
            <w:r>
              <w:t xml:space="preserve"> </w:t>
            </w:r>
            <w:r>
              <w:rPr>
                <w:u w:val="single" w:color="000000"/>
              </w:rPr>
              <w:t>Limited</w:t>
            </w:r>
            <w:r>
              <w:t xml:space="preserve"> </w:t>
            </w:r>
          </w:p>
        </w:tc>
      </w:tr>
      <w:tr w:rsidR="00925913" w14:paraId="1984949C" w14:textId="77777777">
        <w:trPr>
          <w:trHeight w:val="232"/>
        </w:trPr>
        <w:tc>
          <w:tcPr>
            <w:tcW w:w="1133" w:type="dxa"/>
            <w:tcBorders>
              <w:top w:val="nil"/>
              <w:left w:val="single" w:sz="6" w:space="0" w:color="000000"/>
              <w:bottom w:val="single" w:sz="6" w:space="0" w:color="000000"/>
              <w:right w:val="single" w:sz="6" w:space="0" w:color="000000"/>
            </w:tcBorders>
            <w:shd w:val="clear" w:color="auto" w:fill="FFCC99"/>
          </w:tcPr>
          <w:p w14:paraId="0673872E" w14:textId="77777777" w:rsidR="00925913" w:rsidRDefault="00477365">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1915AB48" w14:textId="77777777" w:rsidR="00925913" w:rsidRDefault="00477365">
            <w:pPr>
              <w:spacing w:after="0" w:line="259" w:lineRule="auto"/>
              <w:ind w:left="0" w:right="56" w:firstLine="0"/>
              <w:jc w:val="center"/>
            </w:pPr>
            <w:r>
              <w:t xml:space="preserve">£000s </w:t>
            </w:r>
          </w:p>
        </w:tc>
        <w:tc>
          <w:tcPr>
            <w:tcW w:w="4593" w:type="dxa"/>
            <w:tcBorders>
              <w:top w:val="nil"/>
              <w:left w:val="single" w:sz="6" w:space="0" w:color="000000"/>
              <w:bottom w:val="single" w:sz="6" w:space="0" w:color="000000"/>
              <w:right w:val="single" w:sz="6" w:space="0" w:color="000000"/>
            </w:tcBorders>
            <w:shd w:val="clear" w:color="auto" w:fill="FFCC99"/>
          </w:tcPr>
          <w:p w14:paraId="6F58AC24" w14:textId="77777777" w:rsidR="00925913" w:rsidRDefault="00477365">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37D0C9C1" w14:textId="77777777" w:rsidR="00925913" w:rsidRDefault="00477365">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5FD8C182" w14:textId="77777777" w:rsidR="00925913" w:rsidRDefault="00477365">
            <w:pPr>
              <w:spacing w:after="0" w:line="259" w:lineRule="auto"/>
              <w:ind w:left="0" w:right="54" w:firstLine="0"/>
              <w:jc w:val="center"/>
            </w:pPr>
            <w:r>
              <w:t xml:space="preserve">£000s </w:t>
            </w:r>
          </w:p>
        </w:tc>
      </w:tr>
      <w:tr w:rsidR="00925913" w14:paraId="1B07E0CF" w14:textId="77777777">
        <w:trPr>
          <w:trHeight w:val="588"/>
        </w:trPr>
        <w:tc>
          <w:tcPr>
            <w:tcW w:w="1133" w:type="dxa"/>
            <w:tcBorders>
              <w:top w:val="single" w:sz="6" w:space="0" w:color="000000"/>
              <w:left w:val="single" w:sz="6" w:space="0" w:color="000000"/>
              <w:bottom w:val="nil"/>
              <w:right w:val="single" w:sz="6" w:space="0" w:color="000000"/>
            </w:tcBorders>
          </w:tcPr>
          <w:p w14:paraId="0E45EC3B" w14:textId="77777777" w:rsidR="00925913" w:rsidRDefault="00477365">
            <w:pPr>
              <w:spacing w:after="0" w:line="259" w:lineRule="auto"/>
              <w:ind w:left="0" w:right="0" w:firstLine="0"/>
              <w:jc w:val="left"/>
            </w:pPr>
            <w:r>
              <w:t xml:space="preserve"> </w:t>
            </w:r>
          </w:p>
          <w:p w14:paraId="2B8458D2" w14:textId="77777777" w:rsidR="00925913" w:rsidRDefault="00477365">
            <w:pPr>
              <w:spacing w:after="0" w:line="259" w:lineRule="auto"/>
              <w:ind w:left="29" w:right="0" w:firstLine="0"/>
              <w:jc w:val="left"/>
            </w:pPr>
            <w:r>
              <w:t xml:space="preserve">1,309,193 </w:t>
            </w:r>
          </w:p>
        </w:tc>
        <w:tc>
          <w:tcPr>
            <w:tcW w:w="1134" w:type="dxa"/>
            <w:tcBorders>
              <w:top w:val="single" w:sz="6" w:space="0" w:color="000000"/>
              <w:left w:val="single" w:sz="6" w:space="0" w:color="000000"/>
              <w:bottom w:val="nil"/>
              <w:right w:val="single" w:sz="6" w:space="0" w:color="000000"/>
            </w:tcBorders>
          </w:tcPr>
          <w:p w14:paraId="0F502B69" w14:textId="77777777" w:rsidR="00925913" w:rsidRDefault="00477365">
            <w:pPr>
              <w:spacing w:after="0" w:line="259" w:lineRule="auto"/>
              <w:ind w:left="2" w:right="0" w:firstLine="0"/>
              <w:jc w:val="left"/>
            </w:pPr>
            <w:r>
              <w:t xml:space="preserve"> </w:t>
            </w:r>
          </w:p>
          <w:p w14:paraId="119E1AB0" w14:textId="77777777" w:rsidR="00925913" w:rsidRDefault="00477365">
            <w:pPr>
              <w:spacing w:after="0" w:line="259" w:lineRule="auto"/>
              <w:ind w:left="0" w:right="57" w:firstLine="0"/>
              <w:jc w:val="right"/>
            </w:pPr>
            <w:r>
              <w:t xml:space="preserve">44,500 </w:t>
            </w:r>
          </w:p>
        </w:tc>
        <w:tc>
          <w:tcPr>
            <w:tcW w:w="4593" w:type="dxa"/>
            <w:tcBorders>
              <w:top w:val="single" w:sz="6" w:space="0" w:color="000000"/>
              <w:left w:val="single" w:sz="6" w:space="0" w:color="000000"/>
              <w:bottom w:val="nil"/>
              <w:right w:val="single" w:sz="6" w:space="0" w:color="000000"/>
            </w:tcBorders>
          </w:tcPr>
          <w:p w14:paraId="7972869C" w14:textId="77777777" w:rsidR="00925913" w:rsidRDefault="00477365">
            <w:pPr>
              <w:spacing w:after="0" w:line="259" w:lineRule="auto"/>
              <w:ind w:left="2" w:right="0" w:firstLine="0"/>
              <w:jc w:val="left"/>
            </w:pPr>
            <w:r>
              <w:t xml:space="preserve"> </w:t>
            </w:r>
          </w:p>
          <w:p w14:paraId="39A3031C" w14:textId="77777777" w:rsidR="00925913" w:rsidRDefault="00477365">
            <w:pPr>
              <w:spacing w:after="0" w:line="259" w:lineRule="auto"/>
              <w:ind w:left="2" w:right="0" w:firstLine="0"/>
              <w:jc w:val="left"/>
            </w:pPr>
            <w:r>
              <w:t xml:space="preserve">1 April </w:t>
            </w:r>
          </w:p>
        </w:tc>
        <w:tc>
          <w:tcPr>
            <w:tcW w:w="1134" w:type="dxa"/>
            <w:tcBorders>
              <w:top w:val="single" w:sz="6" w:space="0" w:color="000000"/>
              <w:left w:val="single" w:sz="6" w:space="0" w:color="000000"/>
              <w:bottom w:val="nil"/>
              <w:right w:val="single" w:sz="6" w:space="0" w:color="000000"/>
            </w:tcBorders>
          </w:tcPr>
          <w:p w14:paraId="3DBB2D80" w14:textId="77777777" w:rsidR="00925913" w:rsidRDefault="00477365">
            <w:pPr>
              <w:spacing w:after="0" w:line="259" w:lineRule="auto"/>
              <w:ind w:left="2" w:right="0" w:firstLine="0"/>
              <w:jc w:val="left"/>
            </w:pPr>
            <w:r>
              <w:t xml:space="preserve"> </w:t>
            </w:r>
          </w:p>
          <w:p w14:paraId="50CD69A8" w14:textId="77777777" w:rsidR="00925913" w:rsidRDefault="00477365">
            <w:pPr>
              <w:spacing w:after="0" w:line="259" w:lineRule="auto"/>
              <w:ind w:left="31" w:right="0" w:firstLine="0"/>
              <w:jc w:val="left"/>
            </w:pPr>
            <w:r>
              <w:t xml:space="preserve">1,520,171 </w:t>
            </w:r>
          </w:p>
        </w:tc>
        <w:tc>
          <w:tcPr>
            <w:tcW w:w="1132" w:type="dxa"/>
            <w:tcBorders>
              <w:top w:val="single" w:sz="6" w:space="0" w:color="000000"/>
              <w:left w:val="single" w:sz="6" w:space="0" w:color="000000"/>
              <w:bottom w:val="nil"/>
              <w:right w:val="single" w:sz="6" w:space="0" w:color="000000"/>
            </w:tcBorders>
          </w:tcPr>
          <w:p w14:paraId="735B29EB" w14:textId="77777777" w:rsidR="00925913" w:rsidRDefault="00477365">
            <w:pPr>
              <w:spacing w:after="0" w:line="259" w:lineRule="auto"/>
              <w:ind w:left="2" w:right="0" w:firstLine="0"/>
              <w:jc w:val="left"/>
            </w:pPr>
            <w:r>
              <w:t xml:space="preserve"> </w:t>
            </w:r>
          </w:p>
          <w:p w14:paraId="0B641F0D" w14:textId="77777777" w:rsidR="00925913" w:rsidRDefault="00477365">
            <w:pPr>
              <w:spacing w:after="0" w:line="259" w:lineRule="auto"/>
              <w:ind w:left="0" w:right="55" w:firstLine="0"/>
              <w:jc w:val="right"/>
            </w:pPr>
            <w:r>
              <w:t xml:space="preserve">50,759 </w:t>
            </w:r>
          </w:p>
        </w:tc>
      </w:tr>
      <w:tr w:rsidR="00925913" w14:paraId="2550A741" w14:textId="77777777">
        <w:trPr>
          <w:trHeight w:val="345"/>
        </w:trPr>
        <w:tc>
          <w:tcPr>
            <w:tcW w:w="1133" w:type="dxa"/>
            <w:tcBorders>
              <w:top w:val="nil"/>
              <w:left w:val="single" w:sz="6" w:space="0" w:color="000000"/>
              <w:bottom w:val="nil"/>
              <w:right w:val="single" w:sz="6" w:space="0" w:color="000000"/>
            </w:tcBorders>
          </w:tcPr>
          <w:p w14:paraId="184829B0" w14:textId="77777777" w:rsidR="00925913" w:rsidRDefault="00477365">
            <w:pPr>
              <w:spacing w:after="0" w:line="259" w:lineRule="auto"/>
              <w:ind w:left="0" w:right="2" w:firstLine="0"/>
              <w:jc w:val="right"/>
            </w:pPr>
            <w:r>
              <w:t xml:space="preserve"> </w:t>
            </w:r>
          </w:p>
          <w:p w14:paraId="2373F92A" w14:textId="77777777" w:rsidR="00925913" w:rsidRDefault="00477365">
            <w:pPr>
              <w:spacing w:after="0" w:line="259" w:lineRule="auto"/>
              <w:ind w:left="0" w:right="57" w:firstLine="0"/>
              <w:jc w:val="right"/>
            </w:pPr>
            <w:r>
              <w:t xml:space="preserve">33,333 </w:t>
            </w:r>
          </w:p>
        </w:tc>
        <w:tc>
          <w:tcPr>
            <w:tcW w:w="1134" w:type="dxa"/>
            <w:tcBorders>
              <w:top w:val="nil"/>
              <w:left w:val="single" w:sz="6" w:space="0" w:color="000000"/>
              <w:bottom w:val="nil"/>
              <w:right w:val="single" w:sz="6" w:space="0" w:color="000000"/>
            </w:tcBorders>
          </w:tcPr>
          <w:p w14:paraId="332A8AE3" w14:textId="77777777" w:rsidR="00925913" w:rsidRDefault="00477365">
            <w:pPr>
              <w:spacing w:after="0" w:line="259" w:lineRule="auto"/>
              <w:ind w:left="0" w:right="2" w:firstLine="0"/>
              <w:jc w:val="right"/>
            </w:pPr>
            <w:r>
              <w:t xml:space="preserve"> </w:t>
            </w:r>
          </w:p>
          <w:p w14:paraId="021EFD03" w14:textId="77777777" w:rsidR="00925913" w:rsidRDefault="00477365">
            <w:pPr>
              <w:spacing w:after="0" w:line="259" w:lineRule="auto"/>
              <w:ind w:left="0" w:right="56" w:firstLine="0"/>
              <w:jc w:val="right"/>
            </w:pPr>
            <w:r>
              <w:t xml:space="preserve">872 </w:t>
            </w:r>
          </w:p>
        </w:tc>
        <w:tc>
          <w:tcPr>
            <w:tcW w:w="4593" w:type="dxa"/>
            <w:tcBorders>
              <w:top w:val="nil"/>
              <w:left w:val="single" w:sz="6" w:space="0" w:color="000000"/>
              <w:bottom w:val="nil"/>
              <w:right w:val="single" w:sz="6" w:space="0" w:color="000000"/>
            </w:tcBorders>
          </w:tcPr>
          <w:p w14:paraId="79DD07B2" w14:textId="77777777" w:rsidR="00925913" w:rsidRDefault="00477365">
            <w:pPr>
              <w:spacing w:after="0" w:line="259" w:lineRule="auto"/>
              <w:ind w:left="2" w:right="0" w:firstLine="0"/>
              <w:jc w:val="left"/>
            </w:pPr>
            <w:r>
              <w:t xml:space="preserve"> </w:t>
            </w:r>
          </w:p>
          <w:p w14:paraId="2F7D2CEE" w14:textId="77777777" w:rsidR="00925913" w:rsidRDefault="00477365">
            <w:pPr>
              <w:spacing w:after="0" w:line="259" w:lineRule="auto"/>
              <w:ind w:left="2" w:right="0" w:firstLine="0"/>
              <w:jc w:val="left"/>
            </w:pPr>
            <w:r>
              <w:t xml:space="preserve">Current Service Cost </w:t>
            </w:r>
          </w:p>
        </w:tc>
        <w:tc>
          <w:tcPr>
            <w:tcW w:w="1134" w:type="dxa"/>
            <w:tcBorders>
              <w:top w:val="nil"/>
              <w:left w:val="single" w:sz="6" w:space="0" w:color="000000"/>
              <w:bottom w:val="nil"/>
              <w:right w:val="single" w:sz="6" w:space="0" w:color="000000"/>
            </w:tcBorders>
          </w:tcPr>
          <w:p w14:paraId="70317B34" w14:textId="77777777" w:rsidR="00925913" w:rsidRDefault="00477365">
            <w:pPr>
              <w:spacing w:after="0" w:line="259" w:lineRule="auto"/>
              <w:ind w:left="0" w:right="2" w:firstLine="0"/>
              <w:jc w:val="right"/>
            </w:pPr>
            <w:r>
              <w:t xml:space="preserve"> </w:t>
            </w:r>
          </w:p>
          <w:p w14:paraId="35506471" w14:textId="77777777" w:rsidR="00925913" w:rsidRDefault="00477365">
            <w:pPr>
              <w:spacing w:after="0" w:line="259" w:lineRule="auto"/>
              <w:ind w:left="0" w:right="56" w:firstLine="0"/>
              <w:jc w:val="right"/>
            </w:pPr>
            <w:r>
              <w:t xml:space="preserve">42,719 </w:t>
            </w:r>
          </w:p>
        </w:tc>
        <w:tc>
          <w:tcPr>
            <w:tcW w:w="1132" w:type="dxa"/>
            <w:tcBorders>
              <w:top w:val="nil"/>
              <w:left w:val="single" w:sz="6" w:space="0" w:color="000000"/>
              <w:bottom w:val="nil"/>
              <w:right w:val="single" w:sz="6" w:space="0" w:color="000000"/>
            </w:tcBorders>
          </w:tcPr>
          <w:p w14:paraId="682A01EA" w14:textId="77777777" w:rsidR="00925913" w:rsidRDefault="00477365">
            <w:pPr>
              <w:spacing w:after="0" w:line="259" w:lineRule="auto"/>
              <w:ind w:left="0" w:right="0" w:firstLine="0"/>
              <w:jc w:val="right"/>
            </w:pPr>
            <w:r>
              <w:t xml:space="preserve"> </w:t>
            </w:r>
          </w:p>
          <w:p w14:paraId="2E98570F" w14:textId="77777777" w:rsidR="00925913" w:rsidRDefault="00477365">
            <w:pPr>
              <w:spacing w:after="0" w:line="259" w:lineRule="auto"/>
              <w:ind w:left="0" w:right="55" w:firstLine="0"/>
              <w:jc w:val="right"/>
            </w:pPr>
            <w:r>
              <w:t xml:space="preserve">971 </w:t>
            </w:r>
          </w:p>
        </w:tc>
      </w:tr>
      <w:tr w:rsidR="00925913" w14:paraId="5D8B0877" w14:textId="77777777">
        <w:trPr>
          <w:trHeight w:val="231"/>
        </w:trPr>
        <w:tc>
          <w:tcPr>
            <w:tcW w:w="1133" w:type="dxa"/>
            <w:tcBorders>
              <w:top w:val="nil"/>
              <w:left w:val="single" w:sz="6" w:space="0" w:color="000000"/>
              <w:bottom w:val="nil"/>
              <w:right w:val="single" w:sz="6" w:space="0" w:color="000000"/>
            </w:tcBorders>
          </w:tcPr>
          <w:p w14:paraId="222D230F" w14:textId="77777777" w:rsidR="00925913" w:rsidRDefault="00477365">
            <w:pPr>
              <w:spacing w:after="0" w:line="259" w:lineRule="auto"/>
              <w:ind w:left="0" w:right="57" w:firstLine="0"/>
              <w:jc w:val="right"/>
            </w:pPr>
            <w:r>
              <w:t xml:space="preserve">31,054 </w:t>
            </w:r>
          </w:p>
        </w:tc>
        <w:tc>
          <w:tcPr>
            <w:tcW w:w="1134" w:type="dxa"/>
            <w:tcBorders>
              <w:top w:val="nil"/>
              <w:left w:val="single" w:sz="6" w:space="0" w:color="000000"/>
              <w:bottom w:val="nil"/>
              <w:right w:val="single" w:sz="6" w:space="0" w:color="000000"/>
            </w:tcBorders>
          </w:tcPr>
          <w:p w14:paraId="38A6C400" w14:textId="77777777" w:rsidR="00925913" w:rsidRDefault="00477365">
            <w:pPr>
              <w:spacing w:after="0" w:line="259" w:lineRule="auto"/>
              <w:ind w:left="0" w:right="56" w:firstLine="0"/>
              <w:jc w:val="right"/>
            </w:pPr>
            <w:r>
              <w:t xml:space="preserve">1,054 </w:t>
            </w:r>
          </w:p>
        </w:tc>
        <w:tc>
          <w:tcPr>
            <w:tcW w:w="4593" w:type="dxa"/>
            <w:tcBorders>
              <w:top w:val="nil"/>
              <w:left w:val="single" w:sz="6" w:space="0" w:color="000000"/>
              <w:bottom w:val="nil"/>
              <w:right w:val="single" w:sz="6" w:space="0" w:color="000000"/>
            </w:tcBorders>
          </w:tcPr>
          <w:p w14:paraId="70BA0DC3" w14:textId="77777777" w:rsidR="00925913" w:rsidRDefault="00477365">
            <w:pPr>
              <w:spacing w:after="0" w:line="259" w:lineRule="auto"/>
              <w:ind w:left="2" w:right="0" w:firstLine="0"/>
              <w:jc w:val="left"/>
            </w:pPr>
            <w:r>
              <w:t xml:space="preserve">Interest Cost on Pension Liabilities </w:t>
            </w:r>
          </w:p>
        </w:tc>
        <w:tc>
          <w:tcPr>
            <w:tcW w:w="1134" w:type="dxa"/>
            <w:tcBorders>
              <w:top w:val="nil"/>
              <w:left w:val="single" w:sz="6" w:space="0" w:color="000000"/>
              <w:bottom w:val="nil"/>
              <w:right w:val="single" w:sz="6" w:space="0" w:color="000000"/>
            </w:tcBorders>
          </w:tcPr>
          <w:p w14:paraId="2CAEE2E8" w14:textId="77777777" w:rsidR="00925913" w:rsidRDefault="00477365">
            <w:pPr>
              <w:spacing w:after="0" w:line="259" w:lineRule="auto"/>
              <w:ind w:left="0" w:right="56" w:firstLine="0"/>
              <w:jc w:val="right"/>
            </w:pPr>
            <w:r>
              <w:t xml:space="preserve">31,579 </w:t>
            </w:r>
          </w:p>
        </w:tc>
        <w:tc>
          <w:tcPr>
            <w:tcW w:w="1132" w:type="dxa"/>
            <w:tcBorders>
              <w:top w:val="nil"/>
              <w:left w:val="single" w:sz="6" w:space="0" w:color="000000"/>
              <w:bottom w:val="nil"/>
              <w:right w:val="single" w:sz="6" w:space="0" w:color="000000"/>
            </w:tcBorders>
          </w:tcPr>
          <w:p w14:paraId="4C43BBDE" w14:textId="77777777" w:rsidR="00925913" w:rsidRDefault="00477365">
            <w:pPr>
              <w:spacing w:after="0" w:line="259" w:lineRule="auto"/>
              <w:ind w:left="0" w:right="55" w:firstLine="0"/>
              <w:jc w:val="right"/>
            </w:pPr>
            <w:r>
              <w:t xml:space="preserve">1,055 </w:t>
            </w:r>
          </w:p>
        </w:tc>
      </w:tr>
      <w:tr w:rsidR="00925913" w14:paraId="30DF9F1B" w14:textId="77777777">
        <w:trPr>
          <w:trHeight w:val="230"/>
        </w:trPr>
        <w:tc>
          <w:tcPr>
            <w:tcW w:w="1133" w:type="dxa"/>
            <w:tcBorders>
              <w:top w:val="nil"/>
              <w:left w:val="single" w:sz="6" w:space="0" w:color="000000"/>
              <w:bottom w:val="nil"/>
              <w:right w:val="single" w:sz="6" w:space="0" w:color="000000"/>
            </w:tcBorders>
          </w:tcPr>
          <w:p w14:paraId="39D0AEBF" w14:textId="77777777" w:rsidR="00925913" w:rsidRDefault="00477365">
            <w:pPr>
              <w:spacing w:after="0" w:line="259" w:lineRule="auto"/>
              <w:ind w:left="0" w:right="57" w:firstLine="0"/>
              <w:jc w:val="right"/>
            </w:pPr>
            <w:r>
              <w:t xml:space="preserve">6,784 </w:t>
            </w:r>
          </w:p>
        </w:tc>
        <w:tc>
          <w:tcPr>
            <w:tcW w:w="1134" w:type="dxa"/>
            <w:tcBorders>
              <w:top w:val="nil"/>
              <w:left w:val="single" w:sz="6" w:space="0" w:color="000000"/>
              <w:bottom w:val="nil"/>
              <w:right w:val="single" w:sz="6" w:space="0" w:color="000000"/>
            </w:tcBorders>
          </w:tcPr>
          <w:p w14:paraId="15CCB659" w14:textId="77777777" w:rsidR="00925913" w:rsidRDefault="00477365">
            <w:pPr>
              <w:spacing w:after="0" w:line="259" w:lineRule="auto"/>
              <w:ind w:left="0" w:right="56" w:firstLine="0"/>
              <w:jc w:val="right"/>
            </w:pPr>
            <w:r>
              <w:t xml:space="preserve">164 </w:t>
            </w:r>
          </w:p>
        </w:tc>
        <w:tc>
          <w:tcPr>
            <w:tcW w:w="4593" w:type="dxa"/>
            <w:tcBorders>
              <w:top w:val="nil"/>
              <w:left w:val="single" w:sz="6" w:space="0" w:color="000000"/>
              <w:bottom w:val="nil"/>
              <w:right w:val="single" w:sz="6" w:space="0" w:color="000000"/>
            </w:tcBorders>
          </w:tcPr>
          <w:p w14:paraId="697C2974" w14:textId="77777777" w:rsidR="00925913" w:rsidRDefault="00477365">
            <w:pPr>
              <w:spacing w:after="0" w:line="259" w:lineRule="auto"/>
              <w:ind w:left="2" w:right="0" w:firstLine="0"/>
              <w:jc w:val="left"/>
            </w:pPr>
            <w:r>
              <w:t xml:space="preserve">Contributions by scheme participants </w:t>
            </w:r>
          </w:p>
        </w:tc>
        <w:tc>
          <w:tcPr>
            <w:tcW w:w="1134" w:type="dxa"/>
            <w:tcBorders>
              <w:top w:val="nil"/>
              <w:left w:val="single" w:sz="6" w:space="0" w:color="000000"/>
              <w:bottom w:val="nil"/>
              <w:right w:val="single" w:sz="6" w:space="0" w:color="000000"/>
            </w:tcBorders>
          </w:tcPr>
          <w:p w14:paraId="5B4F3F06" w14:textId="77777777" w:rsidR="00925913" w:rsidRDefault="00477365">
            <w:pPr>
              <w:spacing w:after="0" w:line="259" w:lineRule="auto"/>
              <w:ind w:left="0" w:right="56" w:firstLine="0"/>
              <w:jc w:val="right"/>
            </w:pPr>
            <w:r>
              <w:t xml:space="preserve">7,033 </w:t>
            </w:r>
          </w:p>
        </w:tc>
        <w:tc>
          <w:tcPr>
            <w:tcW w:w="1132" w:type="dxa"/>
            <w:tcBorders>
              <w:top w:val="nil"/>
              <w:left w:val="single" w:sz="6" w:space="0" w:color="000000"/>
              <w:bottom w:val="nil"/>
              <w:right w:val="single" w:sz="6" w:space="0" w:color="000000"/>
            </w:tcBorders>
          </w:tcPr>
          <w:p w14:paraId="0A31BB00" w14:textId="77777777" w:rsidR="00925913" w:rsidRDefault="00477365">
            <w:pPr>
              <w:spacing w:after="0" w:line="259" w:lineRule="auto"/>
              <w:ind w:left="0" w:right="55" w:firstLine="0"/>
              <w:jc w:val="right"/>
            </w:pPr>
            <w:r>
              <w:t xml:space="preserve">154 </w:t>
            </w:r>
          </w:p>
        </w:tc>
      </w:tr>
      <w:tr w:rsidR="00925913" w14:paraId="24693F36" w14:textId="77777777">
        <w:trPr>
          <w:trHeight w:val="230"/>
        </w:trPr>
        <w:tc>
          <w:tcPr>
            <w:tcW w:w="1133" w:type="dxa"/>
            <w:tcBorders>
              <w:top w:val="nil"/>
              <w:left w:val="single" w:sz="6" w:space="0" w:color="000000"/>
              <w:bottom w:val="nil"/>
              <w:right w:val="single" w:sz="6" w:space="0" w:color="000000"/>
            </w:tcBorders>
          </w:tcPr>
          <w:p w14:paraId="0DE799D1" w14:textId="77777777" w:rsidR="00925913" w:rsidRDefault="00477365">
            <w:pPr>
              <w:spacing w:after="0" w:line="259" w:lineRule="auto"/>
              <w:ind w:left="0" w:right="57" w:firstLine="0"/>
              <w:jc w:val="right"/>
            </w:pPr>
            <w:r>
              <w:t xml:space="preserve">177,103 </w:t>
            </w:r>
          </w:p>
        </w:tc>
        <w:tc>
          <w:tcPr>
            <w:tcW w:w="1134" w:type="dxa"/>
            <w:tcBorders>
              <w:top w:val="nil"/>
              <w:left w:val="single" w:sz="6" w:space="0" w:color="000000"/>
              <w:bottom w:val="nil"/>
              <w:right w:val="single" w:sz="6" w:space="0" w:color="000000"/>
            </w:tcBorders>
          </w:tcPr>
          <w:p w14:paraId="09049396" w14:textId="77777777" w:rsidR="00925913" w:rsidRDefault="00477365">
            <w:pPr>
              <w:spacing w:after="0" w:line="259" w:lineRule="auto"/>
              <w:ind w:left="0" w:right="56" w:firstLine="0"/>
              <w:jc w:val="right"/>
            </w:pPr>
            <w:r>
              <w:t xml:space="preserve">5,435 </w:t>
            </w:r>
          </w:p>
        </w:tc>
        <w:tc>
          <w:tcPr>
            <w:tcW w:w="4593" w:type="dxa"/>
            <w:tcBorders>
              <w:top w:val="nil"/>
              <w:left w:val="single" w:sz="6" w:space="0" w:color="000000"/>
              <w:bottom w:val="nil"/>
              <w:right w:val="single" w:sz="6" w:space="0" w:color="000000"/>
            </w:tcBorders>
          </w:tcPr>
          <w:p w14:paraId="0F9E9EDD" w14:textId="77777777" w:rsidR="00925913" w:rsidRDefault="00477365">
            <w:pPr>
              <w:spacing w:after="0" w:line="259" w:lineRule="auto"/>
              <w:ind w:left="2" w:right="0" w:firstLine="0"/>
              <w:jc w:val="left"/>
            </w:pPr>
            <w:r>
              <w:t xml:space="preserve">Remeasurement Gains (-) and Losses </w:t>
            </w:r>
          </w:p>
        </w:tc>
        <w:tc>
          <w:tcPr>
            <w:tcW w:w="1134" w:type="dxa"/>
            <w:tcBorders>
              <w:top w:val="nil"/>
              <w:left w:val="single" w:sz="6" w:space="0" w:color="000000"/>
              <w:bottom w:val="nil"/>
              <w:right w:val="single" w:sz="6" w:space="0" w:color="000000"/>
            </w:tcBorders>
          </w:tcPr>
          <w:p w14:paraId="53412EB2" w14:textId="77777777" w:rsidR="00925913" w:rsidRDefault="00477365">
            <w:pPr>
              <w:spacing w:after="0" w:line="259" w:lineRule="auto"/>
              <w:ind w:left="0" w:right="56" w:firstLine="0"/>
              <w:jc w:val="right"/>
            </w:pPr>
            <w:r>
              <w:t xml:space="preserve">10,758 </w:t>
            </w:r>
          </w:p>
        </w:tc>
        <w:tc>
          <w:tcPr>
            <w:tcW w:w="1132" w:type="dxa"/>
            <w:tcBorders>
              <w:top w:val="nil"/>
              <w:left w:val="single" w:sz="6" w:space="0" w:color="000000"/>
              <w:bottom w:val="nil"/>
              <w:right w:val="single" w:sz="6" w:space="0" w:color="000000"/>
            </w:tcBorders>
          </w:tcPr>
          <w:p w14:paraId="06A9352A" w14:textId="77777777" w:rsidR="00925913" w:rsidRDefault="00477365">
            <w:pPr>
              <w:spacing w:after="0" w:line="259" w:lineRule="auto"/>
              <w:ind w:left="0" w:right="55" w:firstLine="0"/>
              <w:jc w:val="right"/>
            </w:pPr>
            <w:r>
              <w:t xml:space="preserve">-367 </w:t>
            </w:r>
          </w:p>
        </w:tc>
      </w:tr>
      <w:tr w:rsidR="00925913" w14:paraId="53966101" w14:textId="77777777">
        <w:trPr>
          <w:trHeight w:val="230"/>
        </w:trPr>
        <w:tc>
          <w:tcPr>
            <w:tcW w:w="1133" w:type="dxa"/>
            <w:tcBorders>
              <w:top w:val="nil"/>
              <w:left w:val="single" w:sz="6" w:space="0" w:color="000000"/>
              <w:bottom w:val="nil"/>
              <w:right w:val="single" w:sz="6" w:space="0" w:color="000000"/>
            </w:tcBorders>
          </w:tcPr>
          <w:p w14:paraId="74AAC1DF" w14:textId="77777777" w:rsidR="00925913" w:rsidRDefault="00477365">
            <w:pPr>
              <w:spacing w:after="0" w:line="259" w:lineRule="auto"/>
              <w:ind w:left="0" w:right="57" w:firstLine="0"/>
              <w:jc w:val="right"/>
            </w:pPr>
            <w:r>
              <w:t xml:space="preserve">-37,460 </w:t>
            </w:r>
          </w:p>
        </w:tc>
        <w:tc>
          <w:tcPr>
            <w:tcW w:w="1134" w:type="dxa"/>
            <w:tcBorders>
              <w:top w:val="nil"/>
              <w:left w:val="single" w:sz="6" w:space="0" w:color="000000"/>
              <w:bottom w:val="nil"/>
              <w:right w:val="single" w:sz="6" w:space="0" w:color="000000"/>
            </w:tcBorders>
          </w:tcPr>
          <w:p w14:paraId="55DC7E3F" w14:textId="77777777" w:rsidR="00925913" w:rsidRDefault="00477365">
            <w:pPr>
              <w:spacing w:after="0" w:line="259" w:lineRule="auto"/>
              <w:ind w:left="0" w:right="56" w:firstLine="0"/>
              <w:jc w:val="right"/>
            </w:pPr>
            <w:r>
              <w:t xml:space="preserve">-1,270 </w:t>
            </w:r>
          </w:p>
        </w:tc>
        <w:tc>
          <w:tcPr>
            <w:tcW w:w="4593" w:type="dxa"/>
            <w:tcBorders>
              <w:top w:val="nil"/>
              <w:left w:val="single" w:sz="6" w:space="0" w:color="000000"/>
              <w:bottom w:val="nil"/>
              <w:right w:val="single" w:sz="6" w:space="0" w:color="000000"/>
            </w:tcBorders>
          </w:tcPr>
          <w:p w14:paraId="06E42902" w14:textId="77777777" w:rsidR="00925913" w:rsidRDefault="00477365">
            <w:pPr>
              <w:spacing w:after="0" w:line="259" w:lineRule="auto"/>
              <w:ind w:left="2" w:right="0" w:firstLine="0"/>
              <w:jc w:val="left"/>
            </w:pPr>
            <w:r>
              <w:t xml:space="preserve">Benefits paid </w:t>
            </w:r>
          </w:p>
        </w:tc>
        <w:tc>
          <w:tcPr>
            <w:tcW w:w="1134" w:type="dxa"/>
            <w:tcBorders>
              <w:top w:val="nil"/>
              <w:left w:val="single" w:sz="6" w:space="0" w:color="000000"/>
              <w:bottom w:val="nil"/>
              <w:right w:val="single" w:sz="6" w:space="0" w:color="000000"/>
            </w:tcBorders>
          </w:tcPr>
          <w:p w14:paraId="7A05D756" w14:textId="77777777" w:rsidR="00925913" w:rsidRDefault="00477365">
            <w:pPr>
              <w:spacing w:after="0" w:line="259" w:lineRule="auto"/>
              <w:ind w:left="0" w:right="56" w:firstLine="0"/>
              <w:jc w:val="right"/>
            </w:pPr>
            <w:r>
              <w:t xml:space="preserve">-39,906 </w:t>
            </w:r>
          </w:p>
        </w:tc>
        <w:tc>
          <w:tcPr>
            <w:tcW w:w="1132" w:type="dxa"/>
            <w:tcBorders>
              <w:top w:val="nil"/>
              <w:left w:val="single" w:sz="6" w:space="0" w:color="000000"/>
              <w:bottom w:val="nil"/>
              <w:right w:val="single" w:sz="6" w:space="0" w:color="000000"/>
            </w:tcBorders>
          </w:tcPr>
          <w:p w14:paraId="4D23057D" w14:textId="77777777" w:rsidR="00925913" w:rsidRDefault="00477365">
            <w:pPr>
              <w:spacing w:after="0" w:line="259" w:lineRule="auto"/>
              <w:ind w:left="0" w:right="55" w:firstLine="0"/>
              <w:jc w:val="right"/>
            </w:pPr>
            <w:r>
              <w:t xml:space="preserve">-1,282 </w:t>
            </w:r>
          </w:p>
        </w:tc>
      </w:tr>
      <w:tr w:rsidR="00925913" w14:paraId="002A79B0" w14:textId="77777777">
        <w:trPr>
          <w:trHeight w:val="230"/>
        </w:trPr>
        <w:tc>
          <w:tcPr>
            <w:tcW w:w="1133" w:type="dxa"/>
            <w:tcBorders>
              <w:top w:val="nil"/>
              <w:left w:val="single" w:sz="6" w:space="0" w:color="000000"/>
              <w:bottom w:val="nil"/>
              <w:right w:val="single" w:sz="6" w:space="0" w:color="000000"/>
            </w:tcBorders>
          </w:tcPr>
          <w:p w14:paraId="4B143FF9" w14:textId="77777777" w:rsidR="00925913" w:rsidRDefault="00477365">
            <w:pPr>
              <w:spacing w:after="0" w:line="259" w:lineRule="auto"/>
              <w:ind w:left="0" w:right="57" w:firstLine="0"/>
              <w:jc w:val="right"/>
            </w:pPr>
            <w:r>
              <w:t xml:space="preserve">153 </w:t>
            </w:r>
          </w:p>
        </w:tc>
        <w:tc>
          <w:tcPr>
            <w:tcW w:w="1134" w:type="dxa"/>
            <w:tcBorders>
              <w:top w:val="nil"/>
              <w:left w:val="single" w:sz="6" w:space="0" w:color="000000"/>
              <w:bottom w:val="nil"/>
              <w:right w:val="single" w:sz="6" w:space="0" w:color="000000"/>
            </w:tcBorders>
          </w:tcPr>
          <w:p w14:paraId="62E720C7" w14:textId="77777777" w:rsidR="00925913" w:rsidRDefault="00477365">
            <w:pPr>
              <w:spacing w:after="0" w:line="259" w:lineRule="auto"/>
              <w:ind w:left="0" w:right="58" w:firstLine="0"/>
              <w:jc w:val="right"/>
            </w:pPr>
            <w:r>
              <w:t xml:space="preserve">0 </w:t>
            </w:r>
          </w:p>
        </w:tc>
        <w:tc>
          <w:tcPr>
            <w:tcW w:w="4593" w:type="dxa"/>
            <w:tcBorders>
              <w:top w:val="nil"/>
              <w:left w:val="single" w:sz="6" w:space="0" w:color="000000"/>
              <w:bottom w:val="nil"/>
              <w:right w:val="single" w:sz="6" w:space="0" w:color="000000"/>
            </w:tcBorders>
          </w:tcPr>
          <w:p w14:paraId="57E14CA8" w14:textId="77777777" w:rsidR="00925913" w:rsidRDefault="00477365">
            <w:pPr>
              <w:spacing w:after="0" w:line="259" w:lineRule="auto"/>
              <w:ind w:left="2" w:right="0" w:firstLine="0"/>
              <w:jc w:val="left"/>
            </w:pPr>
            <w:r>
              <w:t xml:space="preserve">Curtailment Cost </w:t>
            </w:r>
          </w:p>
        </w:tc>
        <w:tc>
          <w:tcPr>
            <w:tcW w:w="1134" w:type="dxa"/>
            <w:tcBorders>
              <w:top w:val="nil"/>
              <w:left w:val="single" w:sz="6" w:space="0" w:color="000000"/>
              <w:bottom w:val="nil"/>
              <w:right w:val="single" w:sz="6" w:space="0" w:color="000000"/>
            </w:tcBorders>
          </w:tcPr>
          <w:p w14:paraId="7946A51D" w14:textId="77777777" w:rsidR="00925913" w:rsidRDefault="00477365">
            <w:pPr>
              <w:spacing w:after="0" w:line="259" w:lineRule="auto"/>
              <w:ind w:left="0" w:right="56" w:firstLine="0"/>
              <w:jc w:val="right"/>
            </w:pPr>
            <w:r>
              <w:t xml:space="preserve">154 </w:t>
            </w:r>
          </w:p>
        </w:tc>
        <w:tc>
          <w:tcPr>
            <w:tcW w:w="1132" w:type="dxa"/>
            <w:tcBorders>
              <w:top w:val="nil"/>
              <w:left w:val="single" w:sz="6" w:space="0" w:color="000000"/>
              <w:bottom w:val="nil"/>
              <w:right w:val="single" w:sz="6" w:space="0" w:color="000000"/>
            </w:tcBorders>
          </w:tcPr>
          <w:p w14:paraId="263952CE" w14:textId="77777777" w:rsidR="00925913" w:rsidRDefault="00477365">
            <w:pPr>
              <w:spacing w:after="0" w:line="259" w:lineRule="auto"/>
              <w:ind w:left="0" w:right="56" w:firstLine="0"/>
              <w:jc w:val="right"/>
            </w:pPr>
            <w:r>
              <w:t xml:space="preserve">0 </w:t>
            </w:r>
          </w:p>
        </w:tc>
      </w:tr>
      <w:tr w:rsidR="00925913" w14:paraId="490803BB" w14:textId="77777777">
        <w:trPr>
          <w:trHeight w:val="464"/>
        </w:trPr>
        <w:tc>
          <w:tcPr>
            <w:tcW w:w="1133" w:type="dxa"/>
            <w:tcBorders>
              <w:top w:val="nil"/>
              <w:left w:val="single" w:sz="6" w:space="0" w:color="000000"/>
              <w:bottom w:val="single" w:sz="6" w:space="0" w:color="000000"/>
              <w:right w:val="single" w:sz="6" w:space="0" w:color="000000"/>
            </w:tcBorders>
          </w:tcPr>
          <w:p w14:paraId="788B0809" w14:textId="77777777" w:rsidR="00925913" w:rsidRDefault="00477365">
            <w:pPr>
              <w:spacing w:after="0" w:line="259" w:lineRule="auto"/>
              <w:ind w:left="0" w:right="56" w:firstLine="0"/>
              <w:jc w:val="right"/>
            </w:pPr>
            <w:r>
              <w:t xml:space="preserve">11 </w:t>
            </w:r>
          </w:p>
          <w:p w14:paraId="08C03CD5"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51EA671C" w14:textId="77777777" w:rsidR="00925913" w:rsidRDefault="00477365">
            <w:pPr>
              <w:spacing w:after="0" w:line="259" w:lineRule="auto"/>
              <w:ind w:left="0" w:right="58" w:firstLine="0"/>
              <w:jc w:val="right"/>
            </w:pPr>
            <w:r>
              <w:t xml:space="preserve">4 </w:t>
            </w:r>
          </w:p>
          <w:p w14:paraId="28826BB3" w14:textId="77777777" w:rsidR="00925913" w:rsidRDefault="00477365">
            <w:pPr>
              <w:spacing w:after="0" w:line="259" w:lineRule="auto"/>
              <w:ind w:left="0" w:right="2" w:firstLine="0"/>
              <w:jc w:val="right"/>
            </w:pPr>
            <w:r>
              <w:t xml:space="preserve"> </w:t>
            </w:r>
          </w:p>
        </w:tc>
        <w:tc>
          <w:tcPr>
            <w:tcW w:w="4593" w:type="dxa"/>
            <w:vMerge w:val="restart"/>
            <w:tcBorders>
              <w:top w:val="nil"/>
              <w:left w:val="single" w:sz="6" w:space="0" w:color="000000"/>
              <w:bottom w:val="single" w:sz="6" w:space="0" w:color="000000"/>
              <w:right w:val="single" w:sz="6" w:space="0" w:color="000000"/>
            </w:tcBorders>
          </w:tcPr>
          <w:p w14:paraId="2E6A734B" w14:textId="77777777" w:rsidR="00925913" w:rsidRDefault="00477365">
            <w:pPr>
              <w:spacing w:after="0" w:line="259" w:lineRule="auto"/>
              <w:ind w:left="2" w:right="0" w:firstLine="0"/>
              <w:jc w:val="left"/>
            </w:pPr>
            <w:r>
              <w:t xml:space="preserve">Past Service Cost </w:t>
            </w:r>
          </w:p>
          <w:p w14:paraId="44D5BFBD" w14:textId="77777777" w:rsidR="00925913" w:rsidRDefault="00477365">
            <w:pPr>
              <w:spacing w:after="0" w:line="259" w:lineRule="auto"/>
              <w:ind w:left="2" w:right="0" w:firstLine="0"/>
              <w:jc w:val="left"/>
            </w:pPr>
            <w:r>
              <w:t xml:space="preserve"> </w:t>
            </w:r>
          </w:p>
          <w:p w14:paraId="5729980A" w14:textId="77777777" w:rsidR="00925913" w:rsidRDefault="00477365">
            <w:pPr>
              <w:spacing w:after="0" w:line="259" w:lineRule="auto"/>
              <w:ind w:left="2" w:right="0" w:firstLine="0"/>
              <w:jc w:val="left"/>
            </w:pPr>
            <w:r>
              <w:t xml:space="preserve">31 March </w:t>
            </w:r>
          </w:p>
        </w:tc>
        <w:tc>
          <w:tcPr>
            <w:tcW w:w="1134" w:type="dxa"/>
            <w:tcBorders>
              <w:top w:val="nil"/>
              <w:left w:val="single" w:sz="6" w:space="0" w:color="000000"/>
              <w:bottom w:val="single" w:sz="6" w:space="0" w:color="000000"/>
              <w:right w:val="single" w:sz="6" w:space="0" w:color="000000"/>
            </w:tcBorders>
          </w:tcPr>
          <w:p w14:paraId="71BAA46D" w14:textId="77777777" w:rsidR="00925913" w:rsidRDefault="00477365">
            <w:pPr>
              <w:spacing w:after="0" w:line="259" w:lineRule="auto"/>
              <w:ind w:left="0" w:right="58" w:firstLine="0"/>
              <w:jc w:val="right"/>
            </w:pPr>
            <w:r>
              <w:t xml:space="preserve">0 </w:t>
            </w:r>
          </w:p>
          <w:p w14:paraId="2042DFE9"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4094C04A" w14:textId="77777777" w:rsidR="00925913" w:rsidRDefault="00477365">
            <w:pPr>
              <w:spacing w:after="0" w:line="259" w:lineRule="auto"/>
              <w:ind w:left="0" w:right="56" w:firstLine="0"/>
              <w:jc w:val="right"/>
            </w:pPr>
            <w:r>
              <w:t xml:space="preserve">2 </w:t>
            </w:r>
          </w:p>
          <w:p w14:paraId="25A1BE23" w14:textId="77777777" w:rsidR="00925913" w:rsidRDefault="00477365">
            <w:pPr>
              <w:spacing w:after="0" w:line="259" w:lineRule="auto"/>
              <w:ind w:left="0" w:right="0" w:firstLine="0"/>
              <w:jc w:val="right"/>
            </w:pPr>
            <w:r>
              <w:t xml:space="preserve"> </w:t>
            </w:r>
          </w:p>
        </w:tc>
      </w:tr>
      <w:tr w:rsidR="00925913" w14:paraId="4F32ACD1"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5383ED8E" w14:textId="77777777" w:rsidR="00925913" w:rsidRDefault="00477365">
            <w:pPr>
              <w:spacing w:after="0" w:line="259" w:lineRule="auto"/>
              <w:ind w:left="29" w:right="0" w:firstLine="0"/>
              <w:jc w:val="left"/>
            </w:pPr>
            <w:r>
              <w:t xml:space="preserve">1,520,171 </w:t>
            </w:r>
          </w:p>
        </w:tc>
        <w:tc>
          <w:tcPr>
            <w:tcW w:w="1134" w:type="dxa"/>
            <w:tcBorders>
              <w:top w:val="single" w:sz="6" w:space="0" w:color="000000"/>
              <w:left w:val="single" w:sz="6" w:space="0" w:color="000000"/>
              <w:bottom w:val="single" w:sz="6" w:space="0" w:color="000000"/>
              <w:right w:val="single" w:sz="6" w:space="0" w:color="000000"/>
            </w:tcBorders>
          </w:tcPr>
          <w:p w14:paraId="073D4B83" w14:textId="77777777" w:rsidR="00925913" w:rsidRDefault="00477365">
            <w:pPr>
              <w:spacing w:after="0" w:line="259" w:lineRule="auto"/>
              <w:ind w:left="0" w:right="57" w:firstLine="0"/>
              <w:jc w:val="right"/>
            </w:pPr>
            <w:r>
              <w:t xml:space="preserve">50,759 </w:t>
            </w:r>
          </w:p>
        </w:tc>
        <w:tc>
          <w:tcPr>
            <w:tcW w:w="0" w:type="auto"/>
            <w:vMerge/>
            <w:tcBorders>
              <w:top w:val="nil"/>
              <w:left w:val="single" w:sz="6" w:space="0" w:color="000000"/>
              <w:bottom w:val="single" w:sz="6" w:space="0" w:color="000000"/>
              <w:right w:val="single" w:sz="6" w:space="0" w:color="000000"/>
            </w:tcBorders>
          </w:tcPr>
          <w:p w14:paraId="55869BC8" w14:textId="77777777" w:rsidR="00925913" w:rsidRDefault="0092591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28133487" w14:textId="77777777" w:rsidR="00925913" w:rsidRDefault="00477365">
            <w:pPr>
              <w:spacing w:after="0" w:line="259" w:lineRule="auto"/>
              <w:ind w:left="31" w:right="0" w:firstLine="0"/>
              <w:jc w:val="left"/>
            </w:pPr>
            <w:r>
              <w:t xml:space="preserve">1,572,508 </w:t>
            </w:r>
          </w:p>
        </w:tc>
        <w:tc>
          <w:tcPr>
            <w:tcW w:w="1132" w:type="dxa"/>
            <w:tcBorders>
              <w:top w:val="single" w:sz="6" w:space="0" w:color="000000"/>
              <w:left w:val="single" w:sz="6" w:space="0" w:color="000000"/>
              <w:bottom w:val="single" w:sz="6" w:space="0" w:color="000000"/>
              <w:right w:val="single" w:sz="6" w:space="0" w:color="000000"/>
            </w:tcBorders>
          </w:tcPr>
          <w:p w14:paraId="03D2F5F7" w14:textId="77777777" w:rsidR="00925913" w:rsidRDefault="00477365">
            <w:pPr>
              <w:spacing w:after="0" w:line="259" w:lineRule="auto"/>
              <w:ind w:left="0" w:right="55" w:firstLine="0"/>
              <w:jc w:val="right"/>
            </w:pPr>
            <w:r>
              <w:t xml:space="preserve">51,292 </w:t>
            </w:r>
          </w:p>
        </w:tc>
      </w:tr>
    </w:tbl>
    <w:p w14:paraId="661CAE95" w14:textId="77777777" w:rsidR="00925913" w:rsidRDefault="00477365">
      <w:pPr>
        <w:spacing w:after="0" w:line="259" w:lineRule="auto"/>
        <w:ind w:left="0" w:right="0" w:firstLine="0"/>
        <w:jc w:val="left"/>
      </w:pPr>
      <w:r>
        <w:t xml:space="preserve"> </w:t>
      </w:r>
    </w:p>
    <w:p w14:paraId="7562701A" w14:textId="77777777" w:rsidR="00925913" w:rsidRDefault="00477365">
      <w:pPr>
        <w:ind w:left="715" w:right="0"/>
      </w:pPr>
      <w:r>
        <w:t xml:space="preserve">Reconciliation of fair value of scheme assets: </w:t>
      </w:r>
    </w:p>
    <w:p w14:paraId="5C739DD0" w14:textId="77777777" w:rsidR="00925913" w:rsidRDefault="00477365">
      <w:pPr>
        <w:spacing w:after="0" w:line="259" w:lineRule="auto"/>
        <w:ind w:left="709" w:right="0" w:firstLine="0"/>
        <w:jc w:val="left"/>
      </w:pPr>
      <w:r>
        <w:t xml:space="preserve"> </w:t>
      </w:r>
    </w:p>
    <w:tbl>
      <w:tblPr>
        <w:tblStyle w:val="TableGrid"/>
        <w:tblW w:w="9126" w:type="dxa"/>
        <w:tblInd w:w="603" w:type="dxa"/>
        <w:tblCellMar>
          <w:top w:w="3" w:type="dxa"/>
          <w:left w:w="106" w:type="dxa"/>
          <w:bottom w:w="0" w:type="dxa"/>
          <w:right w:w="51" w:type="dxa"/>
        </w:tblCellMar>
        <w:tblLook w:val="04A0" w:firstRow="1" w:lastRow="0" w:firstColumn="1" w:lastColumn="0" w:noHBand="0" w:noVBand="1"/>
      </w:tblPr>
      <w:tblGrid>
        <w:gridCol w:w="1133"/>
        <w:gridCol w:w="1134"/>
        <w:gridCol w:w="4592"/>
        <w:gridCol w:w="1135"/>
        <w:gridCol w:w="1132"/>
      </w:tblGrid>
      <w:tr w:rsidR="00925913" w14:paraId="0BC7564C" w14:textId="77777777">
        <w:trPr>
          <w:trHeight w:val="244"/>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5A7A24E1" w14:textId="77777777" w:rsidR="00925913" w:rsidRDefault="00477365">
            <w:pPr>
              <w:spacing w:after="0" w:line="259" w:lineRule="auto"/>
              <w:ind w:left="0" w:right="57" w:firstLine="0"/>
              <w:jc w:val="center"/>
            </w:pPr>
            <w:r>
              <w:rPr>
                <w:u w:val="single" w:color="000000"/>
              </w:rPr>
              <w:t>2020/2021</w:t>
            </w:r>
            <w:r>
              <w:t xml:space="preserve"> </w:t>
            </w:r>
          </w:p>
        </w:tc>
        <w:tc>
          <w:tcPr>
            <w:tcW w:w="4593" w:type="dxa"/>
            <w:vMerge w:val="restart"/>
            <w:tcBorders>
              <w:top w:val="single" w:sz="6" w:space="0" w:color="000000"/>
              <w:left w:val="single" w:sz="6" w:space="0" w:color="000000"/>
              <w:bottom w:val="nil"/>
              <w:right w:val="single" w:sz="6" w:space="0" w:color="000000"/>
            </w:tcBorders>
            <w:shd w:val="clear" w:color="auto" w:fill="FFCC99"/>
          </w:tcPr>
          <w:p w14:paraId="1AE5B04B" w14:textId="77777777" w:rsidR="00925913" w:rsidRDefault="00477365">
            <w:pPr>
              <w:spacing w:after="0" w:line="259" w:lineRule="auto"/>
              <w:ind w:left="2" w:right="0" w:firstLine="0"/>
              <w:jc w:val="left"/>
            </w:pPr>
            <w:r>
              <w:t xml:space="preserve"> </w:t>
            </w:r>
          </w:p>
          <w:p w14:paraId="78A8FDF1" w14:textId="77777777" w:rsidR="00925913" w:rsidRDefault="00477365">
            <w:pPr>
              <w:spacing w:after="670" w:line="259" w:lineRule="auto"/>
              <w:ind w:left="2" w:right="0" w:firstLine="0"/>
              <w:jc w:val="left"/>
            </w:pPr>
            <w:r>
              <w:t xml:space="preserve"> </w:t>
            </w:r>
          </w:p>
          <w:p w14:paraId="0622F872" w14:textId="77777777" w:rsidR="00925913" w:rsidRDefault="00477365">
            <w:pPr>
              <w:spacing w:after="0" w:line="259" w:lineRule="auto"/>
              <w:ind w:left="2" w:right="0" w:firstLine="0"/>
              <w:jc w:val="left"/>
            </w:pPr>
            <w: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06A1E47D" w14:textId="77777777" w:rsidR="00925913" w:rsidRDefault="00477365">
            <w:pPr>
              <w:spacing w:after="0" w:line="259" w:lineRule="auto"/>
              <w:ind w:left="0" w:right="53" w:firstLine="0"/>
              <w:jc w:val="center"/>
            </w:pPr>
            <w:r>
              <w:rPr>
                <w:u w:val="single" w:color="000000"/>
              </w:rPr>
              <w:t>2021/2022</w:t>
            </w:r>
            <w:r>
              <w:t xml:space="preserve"> </w:t>
            </w:r>
          </w:p>
        </w:tc>
      </w:tr>
      <w:tr w:rsidR="00925913" w14:paraId="33161A2E" w14:textId="77777777">
        <w:trPr>
          <w:trHeight w:val="1160"/>
        </w:trPr>
        <w:tc>
          <w:tcPr>
            <w:tcW w:w="1133" w:type="dxa"/>
            <w:tcBorders>
              <w:top w:val="single" w:sz="6" w:space="0" w:color="000000"/>
              <w:left w:val="single" w:sz="6" w:space="0" w:color="000000"/>
              <w:bottom w:val="nil"/>
              <w:right w:val="single" w:sz="6" w:space="0" w:color="000000"/>
            </w:tcBorders>
            <w:shd w:val="clear" w:color="auto" w:fill="FFCC99"/>
          </w:tcPr>
          <w:p w14:paraId="79464EA3" w14:textId="77777777" w:rsidR="00925913" w:rsidRDefault="00477365">
            <w:pPr>
              <w:spacing w:after="0" w:line="259" w:lineRule="auto"/>
              <w:ind w:left="0" w:right="59" w:firstLine="0"/>
              <w:jc w:val="center"/>
            </w:pPr>
            <w:r>
              <w:rPr>
                <w:u w:val="single" w:color="000000"/>
              </w:rPr>
              <w:t>Sefton</w:t>
            </w:r>
            <w:r>
              <w:t xml:space="preserve"> </w:t>
            </w:r>
          </w:p>
          <w:p w14:paraId="1943C9CA" w14:textId="77777777" w:rsidR="00925913" w:rsidRDefault="00477365">
            <w:pPr>
              <w:spacing w:after="441" w:line="259" w:lineRule="auto"/>
              <w:ind w:left="0" w:right="58" w:firstLine="0"/>
              <w:jc w:val="center"/>
            </w:pPr>
            <w:r>
              <w:rPr>
                <w:u w:val="single" w:color="000000"/>
              </w:rPr>
              <w:t>Council</w:t>
            </w:r>
            <w:r>
              <w:t xml:space="preserve"> </w:t>
            </w:r>
          </w:p>
          <w:p w14:paraId="58A1068D" w14:textId="77777777" w:rsidR="00925913" w:rsidRDefault="00477365">
            <w:pPr>
              <w:spacing w:after="0" w:line="259" w:lineRule="auto"/>
              <w:ind w:left="0" w:right="3" w:firstLine="0"/>
              <w:jc w:val="center"/>
            </w:pPr>
            <w:r>
              <w:t xml:space="preserve"> </w:t>
            </w:r>
          </w:p>
        </w:tc>
        <w:tc>
          <w:tcPr>
            <w:tcW w:w="1134" w:type="dxa"/>
            <w:tcBorders>
              <w:top w:val="single" w:sz="6" w:space="0" w:color="000000"/>
              <w:left w:val="single" w:sz="6" w:space="0" w:color="000000"/>
              <w:bottom w:val="nil"/>
              <w:right w:val="single" w:sz="6" w:space="0" w:color="000000"/>
            </w:tcBorders>
            <w:shd w:val="clear" w:color="auto" w:fill="FFCC99"/>
          </w:tcPr>
          <w:p w14:paraId="34852398" w14:textId="77777777" w:rsidR="00925913" w:rsidRDefault="00477365">
            <w:pPr>
              <w:spacing w:after="0" w:line="259" w:lineRule="auto"/>
              <w:ind w:left="0" w:right="57" w:firstLine="0"/>
              <w:jc w:val="center"/>
            </w:pPr>
            <w:r>
              <w:rPr>
                <w:u w:val="single" w:color="000000"/>
              </w:rPr>
              <w:t>Sefton</w:t>
            </w:r>
            <w:r>
              <w:t xml:space="preserve"> </w:t>
            </w:r>
          </w:p>
          <w:p w14:paraId="72B345EC" w14:textId="77777777" w:rsidR="00925913" w:rsidRDefault="00477365">
            <w:pPr>
              <w:spacing w:after="0" w:line="259" w:lineRule="auto"/>
              <w:ind w:left="0" w:right="57" w:firstLine="0"/>
              <w:jc w:val="center"/>
            </w:pPr>
            <w:r>
              <w:rPr>
                <w:u w:val="single" w:color="000000"/>
              </w:rPr>
              <w:t>New</w:t>
            </w:r>
            <w:r>
              <w:t xml:space="preserve"> </w:t>
            </w:r>
          </w:p>
          <w:p w14:paraId="628E686B" w14:textId="77777777" w:rsidR="00925913" w:rsidRDefault="00477365">
            <w:pPr>
              <w:spacing w:after="0" w:line="259" w:lineRule="auto"/>
              <w:ind w:left="15" w:right="0" w:firstLine="0"/>
              <w:jc w:val="left"/>
            </w:pPr>
            <w:r>
              <w:rPr>
                <w:u w:val="single" w:color="000000"/>
              </w:rPr>
              <w:t>Directions</w:t>
            </w:r>
            <w:r>
              <w:t xml:space="preserve"> </w:t>
            </w:r>
          </w:p>
          <w:p w14:paraId="0C48AA1D" w14:textId="77777777" w:rsidR="00925913" w:rsidRDefault="00477365">
            <w:pPr>
              <w:spacing w:after="0" w:line="259" w:lineRule="auto"/>
              <w:ind w:left="0" w:right="55" w:firstLine="0"/>
              <w:jc w:val="center"/>
            </w:pPr>
            <w:r>
              <w:rPr>
                <w:u w:val="single" w:color="000000"/>
              </w:rPr>
              <w:t>Limited</w:t>
            </w:r>
            <w:r>
              <w:t xml:space="preserve"> </w:t>
            </w:r>
          </w:p>
          <w:p w14:paraId="5AB2DAD3" w14:textId="77777777" w:rsidR="00925913" w:rsidRDefault="00477365">
            <w:pPr>
              <w:spacing w:after="0" w:line="259" w:lineRule="auto"/>
              <w:ind w:left="61" w:right="0" w:firstLine="0"/>
              <w:jc w:val="left"/>
            </w:pPr>
            <w:r>
              <w:t xml:space="preserve">Restated </w:t>
            </w:r>
          </w:p>
        </w:tc>
        <w:tc>
          <w:tcPr>
            <w:tcW w:w="0" w:type="auto"/>
            <w:vMerge/>
            <w:tcBorders>
              <w:top w:val="nil"/>
              <w:left w:val="single" w:sz="6" w:space="0" w:color="000000"/>
              <w:bottom w:val="nil"/>
              <w:right w:val="single" w:sz="6" w:space="0" w:color="000000"/>
            </w:tcBorders>
          </w:tcPr>
          <w:p w14:paraId="1A81A4A6" w14:textId="77777777" w:rsidR="00925913" w:rsidRDefault="00925913">
            <w:pPr>
              <w:spacing w:after="160" w:line="259" w:lineRule="auto"/>
              <w:ind w:left="0" w:right="0" w:firstLine="0"/>
              <w:jc w:val="left"/>
            </w:pPr>
          </w:p>
        </w:tc>
        <w:tc>
          <w:tcPr>
            <w:tcW w:w="1135" w:type="dxa"/>
            <w:tcBorders>
              <w:top w:val="single" w:sz="6" w:space="0" w:color="000000"/>
              <w:left w:val="single" w:sz="6" w:space="0" w:color="000000"/>
              <w:bottom w:val="nil"/>
              <w:right w:val="single" w:sz="6" w:space="0" w:color="000000"/>
            </w:tcBorders>
            <w:shd w:val="clear" w:color="auto" w:fill="FFCC99"/>
          </w:tcPr>
          <w:p w14:paraId="7A963F88" w14:textId="77777777" w:rsidR="00925913" w:rsidRDefault="00477365">
            <w:pPr>
              <w:spacing w:after="0" w:line="259" w:lineRule="auto"/>
              <w:ind w:left="0" w:right="57" w:firstLine="0"/>
              <w:jc w:val="center"/>
            </w:pPr>
            <w:r>
              <w:rPr>
                <w:u w:val="single" w:color="000000"/>
              </w:rPr>
              <w:t>Sefton</w:t>
            </w:r>
            <w:r>
              <w:t xml:space="preserve"> </w:t>
            </w:r>
          </w:p>
          <w:p w14:paraId="71102C54" w14:textId="77777777" w:rsidR="00925913" w:rsidRDefault="00477365">
            <w:pPr>
              <w:spacing w:after="441" w:line="259" w:lineRule="auto"/>
              <w:ind w:left="0" w:right="57" w:firstLine="0"/>
              <w:jc w:val="center"/>
            </w:pPr>
            <w:r>
              <w:rPr>
                <w:u w:val="single" w:color="000000"/>
              </w:rPr>
              <w:t>Council</w:t>
            </w:r>
            <w:r>
              <w:t xml:space="preserve"> </w:t>
            </w:r>
          </w:p>
          <w:p w14:paraId="14819053" w14:textId="77777777" w:rsidR="00925913" w:rsidRDefault="00477365">
            <w:pPr>
              <w:spacing w:after="0" w:line="259" w:lineRule="auto"/>
              <w:ind w:left="0" w:right="2" w:firstLine="0"/>
              <w:jc w:val="center"/>
            </w:pP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498A72BB" w14:textId="77777777" w:rsidR="00925913" w:rsidRDefault="00477365">
            <w:pPr>
              <w:spacing w:after="0" w:line="259" w:lineRule="auto"/>
              <w:ind w:left="0" w:right="55" w:firstLine="0"/>
              <w:jc w:val="center"/>
            </w:pPr>
            <w:r>
              <w:rPr>
                <w:u w:val="single" w:color="000000"/>
              </w:rPr>
              <w:t>Sefton</w:t>
            </w:r>
            <w:r>
              <w:t xml:space="preserve"> </w:t>
            </w:r>
          </w:p>
          <w:p w14:paraId="5F603AB6" w14:textId="77777777" w:rsidR="00925913" w:rsidRDefault="00477365">
            <w:pPr>
              <w:spacing w:after="0" w:line="259" w:lineRule="auto"/>
              <w:ind w:left="0" w:right="56" w:firstLine="0"/>
              <w:jc w:val="center"/>
            </w:pPr>
            <w:r>
              <w:rPr>
                <w:u w:val="single" w:color="000000"/>
              </w:rPr>
              <w:t>New</w:t>
            </w:r>
            <w:r>
              <w:t xml:space="preserve"> </w:t>
            </w:r>
          </w:p>
          <w:p w14:paraId="09B93C9A" w14:textId="77777777" w:rsidR="00925913" w:rsidRDefault="00477365">
            <w:pPr>
              <w:spacing w:after="0" w:line="259" w:lineRule="auto"/>
              <w:ind w:left="14" w:right="0" w:firstLine="0"/>
              <w:jc w:val="left"/>
            </w:pPr>
            <w:r>
              <w:rPr>
                <w:u w:val="single" w:color="000000"/>
              </w:rPr>
              <w:t>Directions</w:t>
            </w:r>
            <w:r>
              <w:t xml:space="preserve"> </w:t>
            </w:r>
          </w:p>
          <w:p w14:paraId="22568350" w14:textId="77777777" w:rsidR="00925913" w:rsidRDefault="00477365">
            <w:pPr>
              <w:spacing w:after="0" w:line="259" w:lineRule="auto"/>
              <w:ind w:left="0" w:right="54" w:firstLine="0"/>
              <w:jc w:val="center"/>
            </w:pPr>
            <w:r>
              <w:rPr>
                <w:u w:val="single" w:color="000000"/>
              </w:rPr>
              <w:t>Limited</w:t>
            </w:r>
            <w:r>
              <w:t xml:space="preserve"> </w:t>
            </w:r>
          </w:p>
          <w:p w14:paraId="6BF863B5" w14:textId="77777777" w:rsidR="00925913" w:rsidRDefault="00477365">
            <w:pPr>
              <w:spacing w:after="0" w:line="259" w:lineRule="auto"/>
              <w:ind w:left="0" w:right="0" w:firstLine="0"/>
              <w:jc w:val="center"/>
            </w:pPr>
            <w:r>
              <w:t xml:space="preserve"> </w:t>
            </w:r>
          </w:p>
        </w:tc>
      </w:tr>
      <w:tr w:rsidR="00925913" w14:paraId="08CCC309" w14:textId="77777777">
        <w:trPr>
          <w:trHeight w:val="233"/>
        </w:trPr>
        <w:tc>
          <w:tcPr>
            <w:tcW w:w="1133" w:type="dxa"/>
            <w:tcBorders>
              <w:top w:val="nil"/>
              <w:left w:val="single" w:sz="6" w:space="0" w:color="000000"/>
              <w:bottom w:val="single" w:sz="6" w:space="0" w:color="000000"/>
              <w:right w:val="single" w:sz="6" w:space="0" w:color="000000"/>
            </w:tcBorders>
            <w:shd w:val="clear" w:color="auto" w:fill="FFCC99"/>
          </w:tcPr>
          <w:p w14:paraId="71F72143" w14:textId="77777777" w:rsidR="00925913" w:rsidRDefault="00477365">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30C3FD47" w14:textId="77777777" w:rsidR="00925913" w:rsidRDefault="00477365">
            <w:pPr>
              <w:spacing w:after="0" w:line="259" w:lineRule="auto"/>
              <w:ind w:left="0" w:right="56" w:firstLine="0"/>
              <w:jc w:val="center"/>
            </w:pPr>
            <w:r>
              <w:t xml:space="preserve">£000s </w:t>
            </w:r>
          </w:p>
        </w:tc>
        <w:tc>
          <w:tcPr>
            <w:tcW w:w="4593" w:type="dxa"/>
            <w:tcBorders>
              <w:top w:val="nil"/>
              <w:left w:val="single" w:sz="6" w:space="0" w:color="000000"/>
              <w:bottom w:val="single" w:sz="6" w:space="0" w:color="000000"/>
              <w:right w:val="single" w:sz="6" w:space="0" w:color="000000"/>
            </w:tcBorders>
            <w:shd w:val="clear" w:color="auto" w:fill="FFCC99"/>
          </w:tcPr>
          <w:p w14:paraId="69D86309" w14:textId="77777777" w:rsidR="00925913" w:rsidRDefault="00477365">
            <w:pPr>
              <w:spacing w:after="0" w:line="259" w:lineRule="auto"/>
              <w:ind w:left="2" w:right="0" w:firstLine="0"/>
              <w:jc w:val="left"/>
            </w:pPr>
            <w:r>
              <w:t xml:space="preserve"> </w:t>
            </w:r>
          </w:p>
        </w:tc>
        <w:tc>
          <w:tcPr>
            <w:tcW w:w="1135" w:type="dxa"/>
            <w:tcBorders>
              <w:top w:val="nil"/>
              <w:left w:val="single" w:sz="6" w:space="0" w:color="000000"/>
              <w:bottom w:val="single" w:sz="6" w:space="0" w:color="000000"/>
              <w:right w:val="single" w:sz="6" w:space="0" w:color="000000"/>
            </w:tcBorders>
            <w:shd w:val="clear" w:color="auto" w:fill="FFCC99"/>
          </w:tcPr>
          <w:p w14:paraId="2D5C2CBC" w14:textId="77777777" w:rsidR="00925913" w:rsidRDefault="00477365">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442CE151" w14:textId="77777777" w:rsidR="00925913" w:rsidRDefault="00477365">
            <w:pPr>
              <w:spacing w:after="0" w:line="259" w:lineRule="auto"/>
              <w:ind w:left="0" w:right="55" w:firstLine="0"/>
              <w:jc w:val="center"/>
            </w:pPr>
            <w:r>
              <w:t xml:space="preserve">£000s </w:t>
            </w:r>
          </w:p>
        </w:tc>
      </w:tr>
      <w:tr w:rsidR="00925913" w14:paraId="79735BDD" w14:textId="77777777">
        <w:trPr>
          <w:trHeight w:val="588"/>
        </w:trPr>
        <w:tc>
          <w:tcPr>
            <w:tcW w:w="1133" w:type="dxa"/>
            <w:tcBorders>
              <w:top w:val="single" w:sz="6" w:space="0" w:color="000000"/>
              <w:left w:val="single" w:sz="6" w:space="0" w:color="000000"/>
              <w:bottom w:val="nil"/>
              <w:right w:val="single" w:sz="6" w:space="0" w:color="000000"/>
            </w:tcBorders>
            <w:vAlign w:val="bottom"/>
          </w:tcPr>
          <w:p w14:paraId="3262E53F" w14:textId="77777777" w:rsidR="00925913" w:rsidRDefault="00477365">
            <w:pPr>
              <w:spacing w:after="0" w:line="259" w:lineRule="auto"/>
              <w:ind w:left="0" w:right="0" w:firstLine="0"/>
              <w:jc w:val="left"/>
            </w:pPr>
            <w:r>
              <w:t xml:space="preserve"> </w:t>
            </w:r>
          </w:p>
          <w:p w14:paraId="1701657A" w14:textId="77777777" w:rsidR="00925913" w:rsidRDefault="00477365">
            <w:pPr>
              <w:spacing w:after="0" w:line="259" w:lineRule="auto"/>
              <w:ind w:left="0" w:right="57" w:firstLine="0"/>
              <w:jc w:val="right"/>
            </w:pPr>
            <w:r>
              <w:t xml:space="preserve">906,841 </w:t>
            </w:r>
          </w:p>
          <w:p w14:paraId="2B9EA6A7" w14:textId="77777777" w:rsidR="00925913" w:rsidRDefault="00477365">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vAlign w:val="bottom"/>
          </w:tcPr>
          <w:p w14:paraId="006C2A64" w14:textId="77777777" w:rsidR="00925913" w:rsidRDefault="00477365">
            <w:pPr>
              <w:spacing w:after="0" w:line="259" w:lineRule="auto"/>
              <w:ind w:left="2" w:right="0" w:firstLine="0"/>
              <w:jc w:val="left"/>
            </w:pPr>
            <w:r>
              <w:t xml:space="preserve"> </w:t>
            </w:r>
          </w:p>
          <w:p w14:paraId="50A2EA03" w14:textId="77777777" w:rsidR="00925913" w:rsidRDefault="00477365">
            <w:pPr>
              <w:spacing w:after="0" w:line="259" w:lineRule="auto"/>
              <w:ind w:left="0" w:right="57" w:firstLine="0"/>
              <w:jc w:val="right"/>
            </w:pPr>
            <w:r>
              <w:t xml:space="preserve">39,747 </w:t>
            </w:r>
          </w:p>
          <w:p w14:paraId="14F84AF6" w14:textId="77777777" w:rsidR="00925913" w:rsidRDefault="00477365">
            <w:pPr>
              <w:spacing w:after="0" w:line="259" w:lineRule="auto"/>
              <w:ind w:left="0" w:right="2" w:firstLine="0"/>
              <w:jc w:val="right"/>
            </w:pPr>
            <w:r>
              <w:t xml:space="preserve"> </w:t>
            </w:r>
          </w:p>
        </w:tc>
        <w:tc>
          <w:tcPr>
            <w:tcW w:w="4593" w:type="dxa"/>
            <w:tcBorders>
              <w:top w:val="single" w:sz="6" w:space="0" w:color="000000"/>
              <w:left w:val="single" w:sz="6" w:space="0" w:color="000000"/>
              <w:bottom w:val="nil"/>
              <w:right w:val="single" w:sz="6" w:space="0" w:color="000000"/>
            </w:tcBorders>
            <w:vAlign w:val="bottom"/>
          </w:tcPr>
          <w:p w14:paraId="14608474" w14:textId="77777777" w:rsidR="00925913" w:rsidRDefault="00477365">
            <w:pPr>
              <w:spacing w:after="0" w:line="259" w:lineRule="auto"/>
              <w:ind w:left="2" w:right="0" w:firstLine="0"/>
              <w:jc w:val="left"/>
            </w:pPr>
            <w:r>
              <w:t xml:space="preserve"> </w:t>
            </w:r>
          </w:p>
          <w:p w14:paraId="55C61BBF" w14:textId="77777777" w:rsidR="00925913" w:rsidRDefault="00477365">
            <w:pPr>
              <w:spacing w:after="0" w:line="259" w:lineRule="auto"/>
              <w:ind w:left="2" w:right="0" w:firstLine="0"/>
              <w:jc w:val="left"/>
            </w:pPr>
            <w:r>
              <w:t xml:space="preserve">1 April </w:t>
            </w:r>
          </w:p>
          <w:p w14:paraId="2C2364C6" w14:textId="77777777" w:rsidR="00925913" w:rsidRDefault="00477365">
            <w:pPr>
              <w:spacing w:after="0" w:line="259" w:lineRule="auto"/>
              <w:ind w:left="2" w:right="0" w:firstLine="0"/>
              <w:jc w:val="left"/>
            </w:pPr>
            <w:r>
              <w:t xml:space="preserve"> </w:t>
            </w:r>
          </w:p>
        </w:tc>
        <w:tc>
          <w:tcPr>
            <w:tcW w:w="1135" w:type="dxa"/>
            <w:tcBorders>
              <w:top w:val="single" w:sz="6" w:space="0" w:color="000000"/>
              <w:left w:val="single" w:sz="6" w:space="0" w:color="000000"/>
              <w:bottom w:val="nil"/>
              <w:right w:val="single" w:sz="6" w:space="0" w:color="000000"/>
            </w:tcBorders>
            <w:vAlign w:val="bottom"/>
          </w:tcPr>
          <w:p w14:paraId="64DDD978" w14:textId="77777777" w:rsidR="00925913" w:rsidRDefault="00477365">
            <w:pPr>
              <w:spacing w:after="0" w:line="259" w:lineRule="auto"/>
              <w:ind w:left="2" w:right="0" w:firstLine="0"/>
              <w:jc w:val="left"/>
            </w:pPr>
            <w:r>
              <w:t xml:space="preserve"> </w:t>
            </w:r>
          </w:p>
          <w:p w14:paraId="2DECACC2" w14:textId="77777777" w:rsidR="00925913" w:rsidRDefault="00477365">
            <w:pPr>
              <w:spacing w:after="0" w:line="259" w:lineRule="auto"/>
              <w:ind w:left="31" w:right="0" w:firstLine="0"/>
              <w:jc w:val="left"/>
            </w:pPr>
            <w:r>
              <w:t xml:space="preserve">1,065,258 </w:t>
            </w:r>
          </w:p>
          <w:p w14:paraId="6BAC51FC" w14:textId="77777777" w:rsidR="00925913" w:rsidRDefault="00477365">
            <w:pPr>
              <w:spacing w:after="0" w:line="259" w:lineRule="auto"/>
              <w:ind w:left="0" w:right="2"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4CD223A3" w14:textId="77777777" w:rsidR="00925913" w:rsidRDefault="00477365">
            <w:pPr>
              <w:spacing w:after="0" w:line="259" w:lineRule="auto"/>
              <w:ind w:left="1" w:right="0" w:firstLine="0"/>
              <w:jc w:val="left"/>
            </w:pPr>
            <w:r>
              <w:t xml:space="preserve"> </w:t>
            </w:r>
          </w:p>
          <w:p w14:paraId="34ADFE0E" w14:textId="77777777" w:rsidR="00925913" w:rsidRDefault="00477365">
            <w:pPr>
              <w:spacing w:after="0" w:line="259" w:lineRule="auto"/>
              <w:ind w:left="0" w:right="55" w:firstLine="0"/>
              <w:jc w:val="right"/>
            </w:pPr>
            <w:r>
              <w:t xml:space="preserve">44,972 </w:t>
            </w:r>
          </w:p>
          <w:p w14:paraId="11F830C3" w14:textId="77777777" w:rsidR="00925913" w:rsidRDefault="00477365">
            <w:pPr>
              <w:spacing w:after="0" w:line="259" w:lineRule="auto"/>
              <w:ind w:left="0" w:right="0" w:firstLine="0"/>
              <w:jc w:val="right"/>
            </w:pPr>
            <w:r>
              <w:t xml:space="preserve"> </w:t>
            </w:r>
          </w:p>
        </w:tc>
      </w:tr>
      <w:tr w:rsidR="00925913" w14:paraId="62B15B3A" w14:textId="77777777">
        <w:trPr>
          <w:trHeight w:val="345"/>
        </w:trPr>
        <w:tc>
          <w:tcPr>
            <w:tcW w:w="1133" w:type="dxa"/>
            <w:tcBorders>
              <w:top w:val="nil"/>
              <w:left w:val="single" w:sz="6" w:space="0" w:color="000000"/>
              <w:bottom w:val="nil"/>
              <w:right w:val="single" w:sz="6" w:space="0" w:color="000000"/>
            </w:tcBorders>
            <w:vAlign w:val="bottom"/>
          </w:tcPr>
          <w:p w14:paraId="599821DF" w14:textId="77777777" w:rsidR="00925913" w:rsidRDefault="00477365">
            <w:pPr>
              <w:spacing w:after="0" w:line="259" w:lineRule="auto"/>
              <w:ind w:left="0" w:right="57" w:firstLine="0"/>
              <w:jc w:val="right"/>
            </w:pPr>
            <w:r>
              <w:t xml:space="preserve">22,517 </w:t>
            </w:r>
          </w:p>
        </w:tc>
        <w:tc>
          <w:tcPr>
            <w:tcW w:w="1134" w:type="dxa"/>
            <w:tcBorders>
              <w:top w:val="nil"/>
              <w:left w:val="single" w:sz="6" w:space="0" w:color="000000"/>
              <w:bottom w:val="nil"/>
              <w:right w:val="single" w:sz="6" w:space="0" w:color="000000"/>
            </w:tcBorders>
            <w:vAlign w:val="bottom"/>
          </w:tcPr>
          <w:p w14:paraId="3C585A21" w14:textId="77777777" w:rsidR="00925913" w:rsidRDefault="00477365">
            <w:pPr>
              <w:spacing w:after="0" w:line="259" w:lineRule="auto"/>
              <w:ind w:left="0" w:right="56" w:firstLine="0"/>
              <w:jc w:val="right"/>
            </w:pPr>
            <w:r>
              <w:t xml:space="preserve">941 </w:t>
            </w:r>
          </w:p>
        </w:tc>
        <w:tc>
          <w:tcPr>
            <w:tcW w:w="4593" w:type="dxa"/>
            <w:tcBorders>
              <w:top w:val="nil"/>
              <w:left w:val="single" w:sz="6" w:space="0" w:color="000000"/>
              <w:bottom w:val="nil"/>
              <w:right w:val="single" w:sz="6" w:space="0" w:color="000000"/>
            </w:tcBorders>
            <w:vAlign w:val="bottom"/>
          </w:tcPr>
          <w:p w14:paraId="24866FF8" w14:textId="77777777" w:rsidR="00925913" w:rsidRDefault="00477365">
            <w:pPr>
              <w:spacing w:after="0" w:line="259" w:lineRule="auto"/>
              <w:ind w:left="2" w:right="0" w:firstLine="0"/>
              <w:jc w:val="left"/>
            </w:pPr>
            <w:r>
              <w:t xml:space="preserve">Interest Income </w:t>
            </w:r>
          </w:p>
        </w:tc>
        <w:tc>
          <w:tcPr>
            <w:tcW w:w="1135" w:type="dxa"/>
            <w:tcBorders>
              <w:top w:val="nil"/>
              <w:left w:val="single" w:sz="6" w:space="0" w:color="000000"/>
              <w:bottom w:val="nil"/>
              <w:right w:val="single" w:sz="6" w:space="0" w:color="000000"/>
            </w:tcBorders>
            <w:vAlign w:val="bottom"/>
          </w:tcPr>
          <w:p w14:paraId="5482379D" w14:textId="77777777" w:rsidR="00925913" w:rsidRDefault="00477365">
            <w:pPr>
              <w:spacing w:after="0" w:line="259" w:lineRule="auto"/>
              <w:ind w:left="0" w:right="57" w:firstLine="0"/>
              <w:jc w:val="right"/>
            </w:pPr>
            <w:r>
              <w:t xml:space="preserve">22,421 </w:t>
            </w:r>
          </w:p>
        </w:tc>
        <w:tc>
          <w:tcPr>
            <w:tcW w:w="1132" w:type="dxa"/>
            <w:tcBorders>
              <w:top w:val="nil"/>
              <w:left w:val="single" w:sz="6" w:space="0" w:color="000000"/>
              <w:bottom w:val="nil"/>
              <w:right w:val="single" w:sz="6" w:space="0" w:color="000000"/>
            </w:tcBorders>
            <w:vAlign w:val="bottom"/>
          </w:tcPr>
          <w:p w14:paraId="229C568E" w14:textId="77777777" w:rsidR="00925913" w:rsidRDefault="00477365">
            <w:pPr>
              <w:spacing w:after="0" w:line="259" w:lineRule="auto"/>
              <w:ind w:left="0" w:right="55" w:firstLine="0"/>
              <w:jc w:val="right"/>
            </w:pPr>
            <w:r>
              <w:t xml:space="preserve">933 </w:t>
            </w:r>
          </w:p>
        </w:tc>
      </w:tr>
      <w:tr w:rsidR="00925913" w14:paraId="6FC4E163" w14:textId="77777777">
        <w:trPr>
          <w:trHeight w:val="230"/>
        </w:trPr>
        <w:tc>
          <w:tcPr>
            <w:tcW w:w="1133" w:type="dxa"/>
            <w:tcBorders>
              <w:top w:val="nil"/>
              <w:left w:val="single" w:sz="6" w:space="0" w:color="000000"/>
              <w:bottom w:val="nil"/>
              <w:right w:val="single" w:sz="6" w:space="0" w:color="000000"/>
            </w:tcBorders>
          </w:tcPr>
          <w:p w14:paraId="4905B183" w14:textId="77777777" w:rsidR="00925913" w:rsidRDefault="00477365">
            <w:pPr>
              <w:spacing w:after="0" w:line="259" w:lineRule="auto"/>
              <w:ind w:left="0" w:right="57" w:firstLine="0"/>
              <w:jc w:val="right"/>
            </w:pPr>
            <w:r>
              <w:t xml:space="preserve">145,490 </w:t>
            </w:r>
          </w:p>
        </w:tc>
        <w:tc>
          <w:tcPr>
            <w:tcW w:w="1134" w:type="dxa"/>
            <w:tcBorders>
              <w:top w:val="nil"/>
              <w:left w:val="single" w:sz="6" w:space="0" w:color="000000"/>
              <w:bottom w:val="nil"/>
              <w:right w:val="single" w:sz="6" w:space="0" w:color="000000"/>
            </w:tcBorders>
          </w:tcPr>
          <w:p w14:paraId="7A77C893" w14:textId="77777777" w:rsidR="00925913" w:rsidRDefault="00477365">
            <w:pPr>
              <w:spacing w:after="0" w:line="259" w:lineRule="auto"/>
              <w:ind w:left="0" w:right="56" w:firstLine="0"/>
              <w:jc w:val="right"/>
            </w:pPr>
            <w:r>
              <w:t xml:space="preserve">5,389 </w:t>
            </w:r>
          </w:p>
        </w:tc>
        <w:tc>
          <w:tcPr>
            <w:tcW w:w="4593" w:type="dxa"/>
            <w:tcBorders>
              <w:top w:val="nil"/>
              <w:left w:val="single" w:sz="6" w:space="0" w:color="000000"/>
              <w:bottom w:val="nil"/>
              <w:right w:val="single" w:sz="6" w:space="0" w:color="000000"/>
            </w:tcBorders>
          </w:tcPr>
          <w:p w14:paraId="6056B55F" w14:textId="77777777" w:rsidR="00925913" w:rsidRDefault="00477365">
            <w:pPr>
              <w:spacing w:after="0" w:line="259" w:lineRule="auto"/>
              <w:ind w:left="2" w:right="0" w:firstLine="0"/>
              <w:jc w:val="left"/>
            </w:pPr>
            <w:r>
              <w:t xml:space="preserve">Remeasurement Gains / Losses (-) </w:t>
            </w:r>
          </w:p>
        </w:tc>
        <w:tc>
          <w:tcPr>
            <w:tcW w:w="1135" w:type="dxa"/>
            <w:tcBorders>
              <w:top w:val="nil"/>
              <w:left w:val="single" w:sz="6" w:space="0" w:color="000000"/>
              <w:bottom w:val="nil"/>
              <w:right w:val="single" w:sz="6" w:space="0" w:color="000000"/>
            </w:tcBorders>
          </w:tcPr>
          <w:p w14:paraId="7978F505" w14:textId="77777777" w:rsidR="00925913" w:rsidRDefault="00477365">
            <w:pPr>
              <w:spacing w:after="0" w:line="259" w:lineRule="auto"/>
              <w:ind w:left="0" w:right="57" w:firstLine="0"/>
              <w:jc w:val="right"/>
            </w:pPr>
            <w:r>
              <w:t xml:space="preserve">69,213 </w:t>
            </w:r>
          </w:p>
        </w:tc>
        <w:tc>
          <w:tcPr>
            <w:tcW w:w="1132" w:type="dxa"/>
            <w:tcBorders>
              <w:top w:val="nil"/>
              <w:left w:val="single" w:sz="6" w:space="0" w:color="000000"/>
              <w:bottom w:val="nil"/>
              <w:right w:val="single" w:sz="6" w:space="0" w:color="000000"/>
            </w:tcBorders>
          </w:tcPr>
          <w:p w14:paraId="305CB628" w14:textId="77777777" w:rsidR="00925913" w:rsidRDefault="00477365">
            <w:pPr>
              <w:spacing w:after="0" w:line="259" w:lineRule="auto"/>
              <w:ind w:left="0" w:right="55" w:firstLine="0"/>
              <w:jc w:val="right"/>
            </w:pPr>
            <w:r>
              <w:t xml:space="preserve">5,131 </w:t>
            </w:r>
          </w:p>
        </w:tc>
      </w:tr>
      <w:tr w:rsidR="00925913" w14:paraId="43731B37" w14:textId="77777777">
        <w:trPr>
          <w:trHeight w:val="230"/>
        </w:trPr>
        <w:tc>
          <w:tcPr>
            <w:tcW w:w="1133" w:type="dxa"/>
            <w:tcBorders>
              <w:top w:val="nil"/>
              <w:left w:val="single" w:sz="6" w:space="0" w:color="000000"/>
              <w:bottom w:val="nil"/>
              <w:right w:val="single" w:sz="6" w:space="0" w:color="000000"/>
            </w:tcBorders>
          </w:tcPr>
          <w:p w14:paraId="6F079064" w14:textId="77777777" w:rsidR="00925913" w:rsidRDefault="00477365">
            <w:pPr>
              <w:spacing w:after="0" w:line="259" w:lineRule="auto"/>
              <w:ind w:left="0" w:right="57" w:firstLine="0"/>
              <w:jc w:val="right"/>
            </w:pPr>
            <w:r>
              <w:t xml:space="preserve">21,614 </w:t>
            </w:r>
          </w:p>
        </w:tc>
        <w:tc>
          <w:tcPr>
            <w:tcW w:w="1134" w:type="dxa"/>
            <w:tcBorders>
              <w:top w:val="nil"/>
              <w:left w:val="single" w:sz="6" w:space="0" w:color="000000"/>
              <w:bottom w:val="nil"/>
              <w:right w:val="single" w:sz="6" w:space="0" w:color="000000"/>
            </w:tcBorders>
          </w:tcPr>
          <w:p w14:paraId="103B4F3B" w14:textId="77777777" w:rsidR="00925913" w:rsidRDefault="00477365">
            <w:pPr>
              <w:spacing w:after="0" w:line="259" w:lineRule="auto"/>
              <w:ind w:left="0" w:right="56" w:firstLine="0"/>
              <w:jc w:val="right"/>
            </w:pPr>
            <w:r>
              <w:t xml:space="preserve">15 </w:t>
            </w:r>
          </w:p>
        </w:tc>
        <w:tc>
          <w:tcPr>
            <w:tcW w:w="4593" w:type="dxa"/>
            <w:tcBorders>
              <w:top w:val="nil"/>
              <w:left w:val="single" w:sz="6" w:space="0" w:color="000000"/>
              <w:bottom w:val="nil"/>
              <w:right w:val="single" w:sz="6" w:space="0" w:color="000000"/>
            </w:tcBorders>
          </w:tcPr>
          <w:p w14:paraId="4E5B4A7F" w14:textId="77777777" w:rsidR="00925913" w:rsidRDefault="00477365">
            <w:pPr>
              <w:spacing w:after="0" w:line="259" w:lineRule="auto"/>
              <w:ind w:left="2" w:right="0" w:firstLine="0"/>
              <w:jc w:val="left"/>
            </w:pPr>
            <w:r>
              <w:t xml:space="preserve">Employer contributions </w:t>
            </w:r>
          </w:p>
        </w:tc>
        <w:tc>
          <w:tcPr>
            <w:tcW w:w="1135" w:type="dxa"/>
            <w:tcBorders>
              <w:top w:val="nil"/>
              <w:left w:val="single" w:sz="6" w:space="0" w:color="000000"/>
              <w:bottom w:val="nil"/>
              <w:right w:val="single" w:sz="6" w:space="0" w:color="000000"/>
            </w:tcBorders>
          </w:tcPr>
          <w:p w14:paraId="1F45CF98" w14:textId="77777777" w:rsidR="00925913" w:rsidRDefault="00477365">
            <w:pPr>
              <w:spacing w:after="0" w:line="259" w:lineRule="auto"/>
              <w:ind w:left="0" w:right="57" w:firstLine="0"/>
              <w:jc w:val="right"/>
            </w:pPr>
            <w:r>
              <w:t xml:space="preserve">22,178 </w:t>
            </w:r>
          </w:p>
        </w:tc>
        <w:tc>
          <w:tcPr>
            <w:tcW w:w="1132" w:type="dxa"/>
            <w:tcBorders>
              <w:top w:val="nil"/>
              <w:left w:val="single" w:sz="6" w:space="0" w:color="000000"/>
              <w:bottom w:val="nil"/>
              <w:right w:val="single" w:sz="6" w:space="0" w:color="000000"/>
            </w:tcBorders>
          </w:tcPr>
          <w:p w14:paraId="5439AB72" w14:textId="77777777" w:rsidR="00925913" w:rsidRDefault="00477365">
            <w:pPr>
              <w:spacing w:after="0" w:line="259" w:lineRule="auto"/>
              <w:ind w:left="0" w:right="56" w:firstLine="0"/>
              <w:jc w:val="right"/>
            </w:pPr>
            <w:r>
              <w:t xml:space="preserve">0 </w:t>
            </w:r>
          </w:p>
        </w:tc>
      </w:tr>
      <w:tr w:rsidR="00925913" w14:paraId="1E6F1764" w14:textId="77777777">
        <w:trPr>
          <w:trHeight w:val="230"/>
        </w:trPr>
        <w:tc>
          <w:tcPr>
            <w:tcW w:w="1133" w:type="dxa"/>
            <w:tcBorders>
              <w:top w:val="nil"/>
              <w:left w:val="single" w:sz="6" w:space="0" w:color="000000"/>
              <w:bottom w:val="nil"/>
              <w:right w:val="single" w:sz="6" w:space="0" w:color="000000"/>
            </w:tcBorders>
          </w:tcPr>
          <w:p w14:paraId="31E7EEEA" w14:textId="77777777" w:rsidR="00925913" w:rsidRDefault="00477365">
            <w:pPr>
              <w:spacing w:after="0" w:line="259" w:lineRule="auto"/>
              <w:ind w:left="0" w:right="57" w:firstLine="0"/>
              <w:jc w:val="right"/>
            </w:pPr>
            <w:r>
              <w:t xml:space="preserve">6,784 </w:t>
            </w:r>
          </w:p>
        </w:tc>
        <w:tc>
          <w:tcPr>
            <w:tcW w:w="1134" w:type="dxa"/>
            <w:tcBorders>
              <w:top w:val="nil"/>
              <w:left w:val="single" w:sz="6" w:space="0" w:color="000000"/>
              <w:bottom w:val="nil"/>
              <w:right w:val="single" w:sz="6" w:space="0" w:color="000000"/>
            </w:tcBorders>
          </w:tcPr>
          <w:p w14:paraId="29C549FF" w14:textId="77777777" w:rsidR="00925913" w:rsidRDefault="00477365">
            <w:pPr>
              <w:spacing w:after="0" w:line="259" w:lineRule="auto"/>
              <w:ind w:left="0" w:right="56" w:firstLine="0"/>
              <w:jc w:val="right"/>
            </w:pPr>
            <w:r>
              <w:t xml:space="preserve">164 </w:t>
            </w:r>
          </w:p>
        </w:tc>
        <w:tc>
          <w:tcPr>
            <w:tcW w:w="4593" w:type="dxa"/>
            <w:tcBorders>
              <w:top w:val="nil"/>
              <w:left w:val="single" w:sz="6" w:space="0" w:color="000000"/>
              <w:bottom w:val="nil"/>
              <w:right w:val="single" w:sz="6" w:space="0" w:color="000000"/>
            </w:tcBorders>
          </w:tcPr>
          <w:p w14:paraId="10B47DF4" w14:textId="77777777" w:rsidR="00925913" w:rsidRDefault="00477365">
            <w:pPr>
              <w:spacing w:after="0" w:line="259" w:lineRule="auto"/>
              <w:ind w:left="2" w:right="0" w:firstLine="0"/>
              <w:jc w:val="left"/>
            </w:pPr>
            <w:r>
              <w:t xml:space="preserve">Contributions by scheme participants </w:t>
            </w:r>
          </w:p>
        </w:tc>
        <w:tc>
          <w:tcPr>
            <w:tcW w:w="1135" w:type="dxa"/>
            <w:tcBorders>
              <w:top w:val="nil"/>
              <w:left w:val="single" w:sz="6" w:space="0" w:color="000000"/>
              <w:bottom w:val="nil"/>
              <w:right w:val="single" w:sz="6" w:space="0" w:color="000000"/>
            </w:tcBorders>
          </w:tcPr>
          <w:p w14:paraId="7750A399" w14:textId="77777777" w:rsidR="00925913" w:rsidRDefault="00477365">
            <w:pPr>
              <w:spacing w:after="0" w:line="259" w:lineRule="auto"/>
              <w:ind w:left="0" w:right="57" w:firstLine="0"/>
              <w:jc w:val="right"/>
            </w:pPr>
            <w:r>
              <w:t xml:space="preserve">7,033 </w:t>
            </w:r>
          </w:p>
        </w:tc>
        <w:tc>
          <w:tcPr>
            <w:tcW w:w="1132" w:type="dxa"/>
            <w:tcBorders>
              <w:top w:val="nil"/>
              <w:left w:val="single" w:sz="6" w:space="0" w:color="000000"/>
              <w:bottom w:val="nil"/>
              <w:right w:val="single" w:sz="6" w:space="0" w:color="000000"/>
            </w:tcBorders>
          </w:tcPr>
          <w:p w14:paraId="6BA119FE" w14:textId="77777777" w:rsidR="00925913" w:rsidRDefault="00477365">
            <w:pPr>
              <w:spacing w:after="0" w:line="259" w:lineRule="auto"/>
              <w:ind w:left="0" w:right="55" w:firstLine="0"/>
              <w:jc w:val="right"/>
            </w:pPr>
            <w:r>
              <w:t xml:space="preserve">154 </w:t>
            </w:r>
          </w:p>
        </w:tc>
      </w:tr>
      <w:tr w:rsidR="00925913" w14:paraId="08ABF708" w14:textId="77777777">
        <w:trPr>
          <w:trHeight w:val="230"/>
        </w:trPr>
        <w:tc>
          <w:tcPr>
            <w:tcW w:w="1133" w:type="dxa"/>
            <w:tcBorders>
              <w:top w:val="nil"/>
              <w:left w:val="single" w:sz="6" w:space="0" w:color="000000"/>
              <w:bottom w:val="nil"/>
              <w:right w:val="single" w:sz="6" w:space="0" w:color="000000"/>
            </w:tcBorders>
          </w:tcPr>
          <w:p w14:paraId="26E12362" w14:textId="77777777" w:rsidR="00925913" w:rsidRDefault="00477365">
            <w:pPr>
              <w:spacing w:after="0" w:line="259" w:lineRule="auto"/>
              <w:ind w:left="0" w:right="57" w:firstLine="0"/>
              <w:jc w:val="right"/>
            </w:pPr>
            <w:r>
              <w:t xml:space="preserve">-37,460 </w:t>
            </w:r>
          </w:p>
        </w:tc>
        <w:tc>
          <w:tcPr>
            <w:tcW w:w="1134" w:type="dxa"/>
            <w:tcBorders>
              <w:top w:val="nil"/>
              <w:left w:val="single" w:sz="6" w:space="0" w:color="000000"/>
              <w:bottom w:val="nil"/>
              <w:right w:val="single" w:sz="6" w:space="0" w:color="000000"/>
            </w:tcBorders>
          </w:tcPr>
          <w:p w14:paraId="26172817" w14:textId="77777777" w:rsidR="00925913" w:rsidRDefault="00477365">
            <w:pPr>
              <w:spacing w:after="0" w:line="259" w:lineRule="auto"/>
              <w:ind w:left="0" w:right="56" w:firstLine="0"/>
              <w:jc w:val="right"/>
            </w:pPr>
            <w:r>
              <w:t xml:space="preserve">-1,270 </w:t>
            </w:r>
          </w:p>
        </w:tc>
        <w:tc>
          <w:tcPr>
            <w:tcW w:w="4593" w:type="dxa"/>
            <w:tcBorders>
              <w:top w:val="nil"/>
              <w:left w:val="single" w:sz="6" w:space="0" w:color="000000"/>
              <w:bottom w:val="nil"/>
              <w:right w:val="single" w:sz="6" w:space="0" w:color="000000"/>
            </w:tcBorders>
          </w:tcPr>
          <w:p w14:paraId="6169CAC0" w14:textId="77777777" w:rsidR="00925913" w:rsidRDefault="00477365">
            <w:pPr>
              <w:spacing w:after="0" w:line="259" w:lineRule="auto"/>
              <w:ind w:left="2" w:right="0" w:firstLine="0"/>
              <w:jc w:val="left"/>
            </w:pPr>
            <w:r>
              <w:t xml:space="preserve">Benefits paid </w:t>
            </w:r>
          </w:p>
        </w:tc>
        <w:tc>
          <w:tcPr>
            <w:tcW w:w="1135" w:type="dxa"/>
            <w:tcBorders>
              <w:top w:val="nil"/>
              <w:left w:val="single" w:sz="6" w:space="0" w:color="000000"/>
              <w:bottom w:val="nil"/>
              <w:right w:val="single" w:sz="6" w:space="0" w:color="000000"/>
            </w:tcBorders>
          </w:tcPr>
          <w:p w14:paraId="32942422" w14:textId="77777777" w:rsidR="00925913" w:rsidRDefault="00477365">
            <w:pPr>
              <w:spacing w:after="0" w:line="259" w:lineRule="auto"/>
              <w:ind w:left="0" w:right="57" w:firstLine="0"/>
              <w:jc w:val="right"/>
            </w:pPr>
            <w:r>
              <w:t xml:space="preserve">-39,906 </w:t>
            </w:r>
          </w:p>
        </w:tc>
        <w:tc>
          <w:tcPr>
            <w:tcW w:w="1132" w:type="dxa"/>
            <w:tcBorders>
              <w:top w:val="nil"/>
              <w:left w:val="single" w:sz="6" w:space="0" w:color="000000"/>
              <w:bottom w:val="nil"/>
              <w:right w:val="single" w:sz="6" w:space="0" w:color="000000"/>
            </w:tcBorders>
          </w:tcPr>
          <w:p w14:paraId="783AF3E8" w14:textId="77777777" w:rsidR="00925913" w:rsidRDefault="00477365">
            <w:pPr>
              <w:spacing w:after="0" w:line="259" w:lineRule="auto"/>
              <w:ind w:left="0" w:right="55" w:firstLine="0"/>
              <w:jc w:val="right"/>
            </w:pPr>
            <w:r>
              <w:t xml:space="preserve">-1,282 </w:t>
            </w:r>
          </w:p>
        </w:tc>
      </w:tr>
      <w:tr w:rsidR="00925913" w14:paraId="7C8D5582" w14:textId="77777777">
        <w:trPr>
          <w:trHeight w:val="464"/>
        </w:trPr>
        <w:tc>
          <w:tcPr>
            <w:tcW w:w="1133" w:type="dxa"/>
            <w:tcBorders>
              <w:top w:val="nil"/>
              <w:left w:val="single" w:sz="6" w:space="0" w:color="000000"/>
              <w:bottom w:val="single" w:sz="6" w:space="0" w:color="000000"/>
              <w:right w:val="single" w:sz="6" w:space="0" w:color="000000"/>
            </w:tcBorders>
          </w:tcPr>
          <w:p w14:paraId="4830A92D" w14:textId="77777777" w:rsidR="00925913" w:rsidRDefault="00477365">
            <w:pPr>
              <w:spacing w:after="0" w:line="259" w:lineRule="auto"/>
              <w:ind w:left="0" w:right="57" w:firstLine="0"/>
              <w:jc w:val="right"/>
            </w:pPr>
            <w:r>
              <w:t xml:space="preserve">-538 </w:t>
            </w:r>
          </w:p>
          <w:p w14:paraId="0DD6F0D4" w14:textId="77777777" w:rsidR="00925913" w:rsidRDefault="00477365">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09E1A174" w14:textId="77777777" w:rsidR="00925913" w:rsidRDefault="00477365">
            <w:pPr>
              <w:spacing w:after="0" w:line="259" w:lineRule="auto"/>
              <w:ind w:left="0" w:right="56" w:firstLine="0"/>
              <w:jc w:val="right"/>
            </w:pPr>
            <w:r>
              <w:t xml:space="preserve">-14 </w:t>
            </w:r>
          </w:p>
          <w:p w14:paraId="2FFB879A" w14:textId="77777777" w:rsidR="00925913" w:rsidRDefault="00477365">
            <w:pPr>
              <w:spacing w:after="0" w:line="259" w:lineRule="auto"/>
              <w:ind w:left="0" w:right="2" w:firstLine="0"/>
              <w:jc w:val="right"/>
            </w:pPr>
            <w:r>
              <w:t xml:space="preserve"> </w:t>
            </w:r>
          </w:p>
        </w:tc>
        <w:tc>
          <w:tcPr>
            <w:tcW w:w="4593" w:type="dxa"/>
            <w:vMerge w:val="restart"/>
            <w:tcBorders>
              <w:top w:val="nil"/>
              <w:left w:val="single" w:sz="6" w:space="0" w:color="000000"/>
              <w:bottom w:val="single" w:sz="6" w:space="0" w:color="000000"/>
              <w:right w:val="single" w:sz="6" w:space="0" w:color="000000"/>
            </w:tcBorders>
          </w:tcPr>
          <w:p w14:paraId="5F8DFC14" w14:textId="77777777" w:rsidR="00925913" w:rsidRDefault="00477365">
            <w:pPr>
              <w:spacing w:after="0" w:line="259" w:lineRule="auto"/>
              <w:ind w:left="2" w:right="0" w:firstLine="0"/>
              <w:jc w:val="left"/>
            </w:pPr>
            <w:r>
              <w:t xml:space="preserve">Administration Expenses </w:t>
            </w:r>
          </w:p>
          <w:p w14:paraId="650C8300" w14:textId="77777777" w:rsidR="00925913" w:rsidRDefault="00477365">
            <w:pPr>
              <w:spacing w:after="0" w:line="259" w:lineRule="auto"/>
              <w:ind w:left="2" w:right="0" w:firstLine="0"/>
              <w:jc w:val="left"/>
            </w:pPr>
            <w:r>
              <w:t xml:space="preserve"> </w:t>
            </w:r>
          </w:p>
          <w:p w14:paraId="2C0A7AE2" w14:textId="77777777" w:rsidR="00925913" w:rsidRDefault="00477365">
            <w:pPr>
              <w:spacing w:after="0" w:line="259" w:lineRule="auto"/>
              <w:ind w:left="2" w:right="0" w:firstLine="0"/>
              <w:jc w:val="left"/>
            </w:pPr>
            <w:r>
              <w:t xml:space="preserve">31 March </w:t>
            </w:r>
          </w:p>
        </w:tc>
        <w:tc>
          <w:tcPr>
            <w:tcW w:w="1135" w:type="dxa"/>
            <w:tcBorders>
              <w:top w:val="nil"/>
              <w:left w:val="single" w:sz="6" w:space="0" w:color="000000"/>
              <w:bottom w:val="single" w:sz="6" w:space="0" w:color="000000"/>
              <w:right w:val="single" w:sz="6" w:space="0" w:color="000000"/>
            </w:tcBorders>
          </w:tcPr>
          <w:p w14:paraId="2918E873" w14:textId="77777777" w:rsidR="00925913" w:rsidRDefault="00477365">
            <w:pPr>
              <w:spacing w:after="0" w:line="259" w:lineRule="auto"/>
              <w:ind w:left="0" w:right="57" w:firstLine="0"/>
              <w:jc w:val="right"/>
            </w:pPr>
            <w:r>
              <w:t xml:space="preserve">-551 </w:t>
            </w:r>
          </w:p>
          <w:p w14:paraId="3B9A4E08" w14:textId="77777777" w:rsidR="00925913" w:rsidRDefault="00477365">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29B062F9" w14:textId="77777777" w:rsidR="00925913" w:rsidRDefault="00477365">
            <w:pPr>
              <w:spacing w:after="0" w:line="259" w:lineRule="auto"/>
              <w:ind w:left="0" w:right="55" w:firstLine="0"/>
              <w:jc w:val="right"/>
            </w:pPr>
            <w:r>
              <w:t xml:space="preserve">-13 </w:t>
            </w:r>
          </w:p>
          <w:p w14:paraId="6ED1AAAB" w14:textId="77777777" w:rsidR="00925913" w:rsidRDefault="00477365">
            <w:pPr>
              <w:spacing w:after="0" w:line="259" w:lineRule="auto"/>
              <w:ind w:left="0" w:right="0" w:firstLine="0"/>
              <w:jc w:val="right"/>
            </w:pPr>
            <w:r>
              <w:t xml:space="preserve"> </w:t>
            </w:r>
          </w:p>
        </w:tc>
      </w:tr>
      <w:tr w:rsidR="00925913" w14:paraId="3E6B6F41"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551651F0" w14:textId="77777777" w:rsidR="00925913" w:rsidRDefault="00477365">
            <w:pPr>
              <w:spacing w:after="0" w:line="259" w:lineRule="auto"/>
              <w:ind w:left="29" w:right="0" w:firstLine="0"/>
              <w:jc w:val="left"/>
            </w:pPr>
            <w:r>
              <w:t xml:space="preserve">1,065,258 </w:t>
            </w:r>
          </w:p>
        </w:tc>
        <w:tc>
          <w:tcPr>
            <w:tcW w:w="1134" w:type="dxa"/>
            <w:tcBorders>
              <w:top w:val="single" w:sz="6" w:space="0" w:color="000000"/>
              <w:left w:val="single" w:sz="6" w:space="0" w:color="000000"/>
              <w:bottom w:val="single" w:sz="6" w:space="0" w:color="000000"/>
              <w:right w:val="single" w:sz="6" w:space="0" w:color="000000"/>
            </w:tcBorders>
          </w:tcPr>
          <w:p w14:paraId="54524BD0" w14:textId="77777777" w:rsidR="00925913" w:rsidRDefault="00477365">
            <w:pPr>
              <w:spacing w:after="0" w:line="259" w:lineRule="auto"/>
              <w:ind w:left="0" w:right="57" w:firstLine="0"/>
              <w:jc w:val="right"/>
            </w:pPr>
            <w:r>
              <w:t xml:space="preserve">44,972 </w:t>
            </w:r>
          </w:p>
        </w:tc>
        <w:tc>
          <w:tcPr>
            <w:tcW w:w="0" w:type="auto"/>
            <w:vMerge/>
            <w:tcBorders>
              <w:top w:val="nil"/>
              <w:left w:val="single" w:sz="6" w:space="0" w:color="000000"/>
              <w:bottom w:val="single" w:sz="6" w:space="0" w:color="000000"/>
              <w:right w:val="single" w:sz="6" w:space="0" w:color="000000"/>
            </w:tcBorders>
          </w:tcPr>
          <w:p w14:paraId="74334C6A" w14:textId="77777777" w:rsidR="00925913" w:rsidRDefault="00925913">
            <w:pPr>
              <w:spacing w:after="160" w:line="259" w:lineRule="auto"/>
              <w:ind w:left="0" w:right="0" w:firstLine="0"/>
              <w:jc w:val="left"/>
            </w:pPr>
          </w:p>
        </w:tc>
        <w:tc>
          <w:tcPr>
            <w:tcW w:w="1135" w:type="dxa"/>
            <w:tcBorders>
              <w:top w:val="single" w:sz="6" w:space="0" w:color="000000"/>
              <w:left w:val="single" w:sz="6" w:space="0" w:color="000000"/>
              <w:bottom w:val="single" w:sz="6" w:space="0" w:color="000000"/>
              <w:right w:val="single" w:sz="6" w:space="0" w:color="000000"/>
            </w:tcBorders>
          </w:tcPr>
          <w:p w14:paraId="6F078740" w14:textId="77777777" w:rsidR="00925913" w:rsidRDefault="00477365">
            <w:pPr>
              <w:spacing w:after="0" w:line="259" w:lineRule="auto"/>
              <w:ind w:left="31" w:right="0" w:firstLine="0"/>
              <w:jc w:val="left"/>
            </w:pPr>
            <w:r>
              <w:t xml:space="preserve">1,145,646 </w:t>
            </w:r>
          </w:p>
        </w:tc>
        <w:tc>
          <w:tcPr>
            <w:tcW w:w="1132" w:type="dxa"/>
            <w:tcBorders>
              <w:top w:val="single" w:sz="6" w:space="0" w:color="000000"/>
              <w:left w:val="single" w:sz="6" w:space="0" w:color="000000"/>
              <w:bottom w:val="single" w:sz="6" w:space="0" w:color="000000"/>
              <w:right w:val="single" w:sz="6" w:space="0" w:color="000000"/>
            </w:tcBorders>
          </w:tcPr>
          <w:p w14:paraId="0EDC8F20" w14:textId="77777777" w:rsidR="00925913" w:rsidRDefault="00477365">
            <w:pPr>
              <w:spacing w:after="0" w:line="259" w:lineRule="auto"/>
              <w:ind w:left="0" w:right="55" w:firstLine="0"/>
              <w:jc w:val="right"/>
            </w:pPr>
            <w:r>
              <w:t xml:space="preserve">49,895 </w:t>
            </w:r>
          </w:p>
        </w:tc>
      </w:tr>
    </w:tbl>
    <w:p w14:paraId="3A97E608" w14:textId="77777777" w:rsidR="00925913" w:rsidRDefault="00477365">
      <w:pPr>
        <w:spacing w:after="0" w:line="259" w:lineRule="auto"/>
        <w:ind w:left="0" w:right="0" w:firstLine="0"/>
        <w:jc w:val="left"/>
      </w:pPr>
      <w:r>
        <w:t xml:space="preserve"> </w:t>
      </w:r>
    </w:p>
    <w:p w14:paraId="70609D71" w14:textId="77777777" w:rsidR="00925913" w:rsidRDefault="00477365">
      <w:pPr>
        <w:ind w:left="715" w:right="0"/>
      </w:pPr>
      <w:r>
        <w:t xml:space="preserve">The deficit for Sefton New Directions Limited on the Local Government Pension Scheme will be made good by increased contributions over the remaining working life of employees, as assessed by the scheme Actuary. </w:t>
      </w:r>
    </w:p>
    <w:p w14:paraId="4584DE67" w14:textId="77777777" w:rsidR="00925913" w:rsidRDefault="00477365">
      <w:pPr>
        <w:spacing w:after="0" w:line="259" w:lineRule="auto"/>
        <w:ind w:left="709" w:right="0" w:firstLine="0"/>
        <w:jc w:val="left"/>
      </w:pPr>
      <w:r>
        <w:t xml:space="preserve"> </w:t>
      </w:r>
    </w:p>
    <w:p w14:paraId="1554F40E" w14:textId="77777777" w:rsidR="00925913" w:rsidRDefault="00477365">
      <w:pPr>
        <w:spacing w:after="4" w:line="249" w:lineRule="auto"/>
        <w:ind w:left="719" w:right="0" w:hanging="10"/>
      </w:pPr>
      <w:r>
        <w:rPr>
          <w:u w:val="single" w:color="000000"/>
        </w:rPr>
        <w:t>Basis for Estimating Assets and Liabilities</w:t>
      </w:r>
      <w:r>
        <w:t xml:space="preserve"> </w:t>
      </w:r>
    </w:p>
    <w:p w14:paraId="7723805E" w14:textId="77777777" w:rsidR="00925913" w:rsidRDefault="00477365">
      <w:pPr>
        <w:spacing w:after="0" w:line="259" w:lineRule="auto"/>
        <w:ind w:left="709" w:right="0" w:firstLine="0"/>
        <w:jc w:val="left"/>
      </w:pPr>
      <w:r>
        <w:t xml:space="preserve"> </w:t>
      </w:r>
    </w:p>
    <w:p w14:paraId="28009AB3" w14:textId="77777777" w:rsidR="00925913" w:rsidRDefault="00477365">
      <w:pPr>
        <w:ind w:left="715" w:right="0"/>
      </w:pPr>
      <w:r>
        <w:t xml:space="preserve">The principal assumptions used by the actuary for Sefton New Directions have been: </w:t>
      </w:r>
    </w:p>
    <w:p w14:paraId="3A3B84F1" w14:textId="77777777" w:rsidR="00925913" w:rsidRDefault="00477365">
      <w:pPr>
        <w:spacing w:after="0" w:line="259" w:lineRule="auto"/>
        <w:ind w:left="0" w:right="0" w:firstLine="0"/>
        <w:jc w:val="left"/>
      </w:pPr>
      <w:r>
        <w:rPr>
          <w:b/>
        </w:rPr>
        <w:t xml:space="preserve"> </w:t>
      </w:r>
    </w:p>
    <w:tbl>
      <w:tblPr>
        <w:tblStyle w:val="TableGrid"/>
        <w:tblW w:w="9181" w:type="dxa"/>
        <w:tblInd w:w="604" w:type="dxa"/>
        <w:tblCellMar>
          <w:top w:w="3" w:type="dxa"/>
          <w:left w:w="107" w:type="dxa"/>
          <w:bottom w:w="0" w:type="dxa"/>
          <w:right w:w="115" w:type="dxa"/>
        </w:tblCellMar>
        <w:tblLook w:val="04A0" w:firstRow="1" w:lastRow="0" w:firstColumn="1" w:lastColumn="0" w:noHBand="0" w:noVBand="1"/>
      </w:tblPr>
      <w:tblGrid>
        <w:gridCol w:w="1416"/>
        <w:gridCol w:w="6349"/>
        <w:gridCol w:w="1416"/>
      </w:tblGrid>
      <w:tr w:rsidR="00925913" w14:paraId="4D493E44" w14:textId="77777777">
        <w:trPr>
          <w:trHeight w:val="245"/>
        </w:trPr>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1867E912" w14:textId="77777777" w:rsidR="00925913" w:rsidRDefault="00477365">
            <w:pPr>
              <w:spacing w:after="0" w:line="259" w:lineRule="auto"/>
              <w:ind w:left="6" w:right="0" w:firstLine="0"/>
              <w:jc w:val="center"/>
            </w:pPr>
            <w:r>
              <w:t xml:space="preserve">2020/2021 </w:t>
            </w:r>
          </w:p>
        </w:tc>
        <w:tc>
          <w:tcPr>
            <w:tcW w:w="6349" w:type="dxa"/>
            <w:tcBorders>
              <w:top w:val="single" w:sz="8" w:space="0" w:color="000000"/>
              <w:left w:val="single" w:sz="8" w:space="0" w:color="000000"/>
              <w:bottom w:val="single" w:sz="8" w:space="0" w:color="000000"/>
              <w:right w:val="single" w:sz="8" w:space="0" w:color="000000"/>
            </w:tcBorders>
            <w:shd w:val="clear" w:color="auto" w:fill="FFCC99"/>
          </w:tcPr>
          <w:p w14:paraId="65651102" w14:textId="77777777" w:rsidR="00925913" w:rsidRDefault="00477365">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714A5FC7" w14:textId="77777777" w:rsidR="00925913" w:rsidRDefault="00477365">
            <w:pPr>
              <w:spacing w:after="0" w:line="259" w:lineRule="auto"/>
              <w:ind w:left="11" w:right="0" w:firstLine="0"/>
              <w:jc w:val="center"/>
            </w:pPr>
            <w:r>
              <w:t xml:space="preserve">2021/2022 </w:t>
            </w:r>
          </w:p>
        </w:tc>
      </w:tr>
      <w:tr w:rsidR="00925913" w14:paraId="7B5A13B7" w14:textId="77777777">
        <w:trPr>
          <w:trHeight w:val="705"/>
        </w:trPr>
        <w:tc>
          <w:tcPr>
            <w:tcW w:w="1416" w:type="dxa"/>
            <w:tcBorders>
              <w:top w:val="single" w:sz="8" w:space="0" w:color="000000"/>
              <w:left w:val="single" w:sz="8" w:space="0" w:color="000000"/>
              <w:bottom w:val="nil"/>
              <w:right w:val="single" w:sz="8" w:space="0" w:color="000000"/>
            </w:tcBorders>
          </w:tcPr>
          <w:p w14:paraId="0DE6A2FA" w14:textId="77777777" w:rsidR="00925913" w:rsidRDefault="00477365">
            <w:pPr>
              <w:spacing w:after="0" w:line="259" w:lineRule="auto"/>
              <w:ind w:left="61" w:right="0" w:firstLine="0"/>
              <w:jc w:val="center"/>
            </w:pPr>
            <w:r>
              <w:t xml:space="preserve"> </w:t>
            </w:r>
          </w:p>
          <w:p w14:paraId="6407165A" w14:textId="77777777" w:rsidR="00925913" w:rsidRDefault="00477365">
            <w:pPr>
              <w:spacing w:after="0" w:line="259" w:lineRule="auto"/>
              <w:ind w:left="61" w:right="0" w:firstLine="0"/>
              <w:jc w:val="center"/>
            </w:pPr>
            <w:r>
              <w:t xml:space="preserve"> </w:t>
            </w:r>
          </w:p>
          <w:p w14:paraId="7EF16A1C" w14:textId="77777777" w:rsidR="00925913" w:rsidRDefault="00477365">
            <w:pPr>
              <w:spacing w:after="0" w:line="259" w:lineRule="auto"/>
              <w:ind w:left="61" w:right="0" w:firstLine="0"/>
              <w:jc w:val="center"/>
            </w:pPr>
            <w:r>
              <w:t xml:space="preserve"> </w:t>
            </w:r>
          </w:p>
        </w:tc>
        <w:tc>
          <w:tcPr>
            <w:tcW w:w="6349" w:type="dxa"/>
            <w:tcBorders>
              <w:top w:val="single" w:sz="8" w:space="0" w:color="000000"/>
              <w:left w:val="single" w:sz="8" w:space="0" w:color="000000"/>
              <w:bottom w:val="nil"/>
              <w:right w:val="single" w:sz="8" w:space="0" w:color="000000"/>
            </w:tcBorders>
          </w:tcPr>
          <w:p w14:paraId="0E80B833" w14:textId="77777777" w:rsidR="00925913" w:rsidRDefault="00477365">
            <w:pPr>
              <w:spacing w:after="0" w:line="259" w:lineRule="auto"/>
              <w:ind w:left="0" w:right="0" w:firstLine="0"/>
              <w:jc w:val="left"/>
            </w:pPr>
            <w:r>
              <w:t xml:space="preserve"> </w:t>
            </w:r>
          </w:p>
          <w:p w14:paraId="7B273219" w14:textId="77777777" w:rsidR="00925913" w:rsidRDefault="00477365">
            <w:pPr>
              <w:spacing w:after="0" w:line="259" w:lineRule="auto"/>
              <w:ind w:left="0" w:right="0" w:firstLine="0"/>
              <w:jc w:val="left"/>
            </w:pPr>
            <w:r>
              <w:rPr>
                <w:u w:val="single" w:color="000000"/>
              </w:rPr>
              <w:t>Mortality assumptions (years):</w:t>
            </w:r>
            <w:r>
              <w:t xml:space="preserve"> </w:t>
            </w:r>
          </w:p>
          <w:p w14:paraId="29B9E46A" w14:textId="77777777" w:rsidR="00925913" w:rsidRDefault="00477365">
            <w:pPr>
              <w:spacing w:after="0" w:line="259" w:lineRule="auto"/>
              <w:ind w:left="0" w:right="0" w:firstLine="0"/>
              <w:jc w:val="left"/>
            </w:pPr>
            <w:r>
              <w:t xml:space="preserve">Local Government Pension Scheme: </w:t>
            </w:r>
          </w:p>
        </w:tc>
        <w:tc>
          <w:tcPr>
            <w:tcW w:w="1416" w:type="dxa"/>
            <w:tcBorders>
              <w:top w:val="single" w:sz="8" w:space="0" w:color="000000"/>
              <w:left w:val="single" w:sz="8" w:space="0" w:color="000000"/>
              <w:bottom w:val="nil"/>
              <w:right w:val="single" w:sz="8" w:space="0" w:color="000000"/>
            </w:tcBorders>
          </w:tcPr>
          <w:p w14:paraId="5B7C8FBF" w14:textId="77777777" w:rsidR="00925913" w:rsidRDefault="00477365">
            <w:pPr>
              <w:spacing w:after="0" w:line="259" w:lineRule="auto"/>
              <w:ind w:left="66" w:right="0" w:firstLine="0"/>
              <w:jc w:val="center"/>
            </w:pPr>
            <w:r>
              <w:t xml:space="preserve"> </w:t>
            </w:r>
          </w:p>
          <w:p w14:paraId="54A3790A" w14:textId="77777777" w:rsidR="00925913" w:rsidRDefault="00477365">
            <w:pPr>
              <w:spacing w:after="0" w:line="259" w:lineRule="auto"/>
              <w:ind w:left="66" w:right="0" w:firstLine="0"/>
              <w:jc w:val="center"/>
            </w:pPr>
            <w:r>
              <w:t xml:space="preserve"> </w:t>
            </w:r>
          </w:p>
          <w:p w14:paraId="1E6748A1" w14:textId="77777777" w:rsidR="00925913" w:rsidRDefault="00477365">
            <w:pPr>
              <w:spacing w:after="0" w:line="259" w:lineRule="auto"/>
              <w:ind w:left="66" w:right="0" w:firstLine="0"/>
              <w:jc w:val="center"/>
            </w:pPr>
            <w:r>
              <w:t xml:space="preserve"> </w:t>
            </w:r>
          </w:p>
        </w:tc>
      </w:tr>
      <w:tr w:rsidR="00925913" w14:paraId="4EFC7E5D" w14:textId="77777777">
        <w:trPr>
          <w:trHeight w:val="230"/>
        </w:trPr>
        <w:tc>
          <w:tcPr>
            <w:tcW w:w="1416" w:type="dxa"/>
            <w:tcBorders>
              <w:top w:val="nil"/>
              <w:left w:val="single" w:sz="8" w:space="0" w:color="000000"/>
              <w:bottom w:val="nil"/>
              <w:right w:val="single" w:sz="8" w:space="0" w:color="000000"/>
            </w:tcBorders>
          </w:tcPr>
          <w:p w14:paraId="49B33B68" w14:textId="77777777" w:rsidR="00925913" w:rsidRDefault="00477365">
            <w:pPr>
              <w:spacing w:after="0" w:line="259" w:lineRule="auto"/>
              <w:ind w:left="7" w:right="0" w:firstLine="0"/>
              <w:jc w:val="center"/>
            </w:pPr>
            <w:r>
              <w:t xml:space="preserve">21.0 </w:t>
            </w:r>
          </w:p>
        </w:tc>
        <w:tc>
          <w:tcPr>
            <w:tcW w:w="6349" w:type="dxa"/>
            <w:tcBorders>
              <w:top w:val="nil"/>
              <w:left w:val="single" w:sz="8" w:space="0" w:color="000000"/>
              <w:bottom w:val="nil"/>
              <w:right w:val="single" w:sz="8" w:space="0" w:color="000000"/>
            </w:tcBorders>
          </w:tcPr>
          <w:p w14:paraId="7BFADC38" w14:textId="77777777" w:rsidR="00925913" w:rsidRDefault="00477365">
            <w:pPr>
              <w:spacing w:after="0" w:line="259" w:lineRule="auto"/>
              <w:ind w:left="0" w:right="0" w:firstLine="0"/>
              <w:jc w:val="left"/>
            </w:pPr>
            <w:r>
              <w:t xml:space="preserve">Longevity at 65 for current pensioners:  Men </w:t>
            </w:r>
          </w:p>
        </w:tc>
        <w:tc>
          <w:tcPr>
            <w:tcW w:w="1416" w:type="dxa"/>
            <w:tcBorders>
              <w:top w:val="nil"/>
              <w:left w:val="single" w:sz="8" w:space="0" w:color="000000"/>
              <w:bottom w:val="nil"/>
              <w:right w:val="single" w:sz="8" w:space="0" w:color="000000"/>
            </w:tcBorders>
          </w:tcPr>
          <w:p w14:paraId="61DF4F92" w14:textId="77777777" w:rsidR="00925913" w:rsidRDefault="00477365">
            <w:pPr>
              <w:spacing w:after="0" w:line="259" w:lineRule="auto"/>
              <w:ind w:left="11" w:right="0" w:firstLine="0"/>
              <w:jc w:val="center"/>
            </w:pPr>
            <w:r>
              <w:t xml:space="preserve">21.0 </w:t>
            </w:r>
          </w:p>
        </w:tc>
      </w:tr>
      <w:tr w:rsidR="00925913" w14:paraId="23789F92" w14:textId="77777777">
        <w:trPr>
          <w:trHeight w:val="230"/>
        </w:trPr>
        <w:tc>
          <w:tcPr>
            <w:tcW w:w="1416" w:type="dxa"/>
            <w:tcBorders>
              <w:top w:val="nil"/>
              <w:left w:val="single" w:sz="8" w:space="0" w:color="000000"/>
              <w:bottom w:val="nil"/>
              <w:right w:val="single" w:sz="8" w:space="0" w:color="000000"/>
            </w:tcBorders>
          </w:tcPr>
          <w:p w14:paraId="478885F5" w14:textId="77777777" w:rsidR="00925913" w:rsidRDefault="00477365">
            <w:pPr>
              <w:spacing w:after="0" w:line="259" w:lineRule="auto"/>
              <w:ind w:left="7" w:right="0" w:firstLine="0"/>
              <w:jc w:val="center"/>
            </w:pPr>
            <w:r>
              <w:t xml:space="preserve">24.0 </w:t>
            </w:r>
          </w:p>
        </w:tc>
        <w:tc>
          <w:tcPr>
            <w:tcW w:w="6349" w:type="dxa"/>
            <w:tcBorders>
              <w:top w:val="nil"/>
              <w:left w:val="single" w:sz="8" w:space="0" w:color="000000"/>
              <w:bottom w:val="nil"/>
              <w:right w:val="single" w:sz="8" w:space="0" w:color="000000"/>
            </w:tcBorders>
          </w:tcPr>
          <w:p w14:paraId="5B87EF7B" w14:textId="77777777" w:rsidR="00925913" w:rsidRDefault="00477365">
            <w:pPr>
              <w:spacing w:after="0" w:line="259" w:lineRule="auto"/>
              <w:ind w:left="0" w:right="0" w:firstLine="0"/>
              <w:jc w:val="left"/>
            </w:pPr>
            <w:r>
              <w:t xml:space="preserve">Longevity at 65 for current pensioners:  Women </w:t>
            </w:r>
          </w:p>
        </w:tc>
        <w:tc>
          <w:tcPr>
            <w:tcW w:w="1416" w:type="dxa"/>
            <w:tcBorders>
              <w:top w:val="nil"/>
              <w:left w:val="single" w:sz="8" w:space="0" w:color="000000"/>
              <w:bottom w:val="nil"/>
              <w:right w:val="single" w:sz="8" w:space="0" w:color="000000"/>
            </w:tcBorders>
          </w:tcPr>
          <w:p w14:paraId="08FB159B" w14:textId="77777777" w:rsidR="00925913" w:rsidRDefault="00477365">
            <w:pPr>
              <w:spacing w:after="0" w:line="259" w:lineRule="auto"/>
              <w:ind w:left="11" w:right="0" w:firstLine="0"/>
              <w:jc w:val="center"/>
            </w:pPr>
            <w:r>
              <w:t xml:space="preserve">24.0 </w:t>
            </w:r>
          </w:p>
        </w:tc>
      </w:tr>
      <w:tr w:rsidR="00925913" w14:paraId="79903273" w14:textId="77777777">
        <w:trPr>
          <w:trHeight w:val="230"/>
        </w:trPr>
        <w:tc>
          <w:tcPr>
            <w:tcW w:w="1416" w:type="dxa"/>
            <w:tcBorders>
              <w:top w:val="nil"/>
              <w:left w:val="single" w:sz="8" w:space="0" w:color="000000"/>
              <w:bottom w:val="nil"/>
              <w:right w:val="single" w:sz="8" w:space="0" w:color="000000"/>
            </w:tcBorders>
          </w:tcPr>
          <w:p w14:paraId="658E69B8" w14:textId="77777777" w:rsidR="00925913" w:rsidRDefault="00477365">
            <w:pPr>
              <w:spacing w:after="0" w:line="259" w:lineRule="auto"/>
              <w:ind w:left="7" w:right="0" w:firstLine="0"/>
              <w:jc w:val="center"/>
            </w:pPr>
            <w:r>
              <w:t xml:space="preserve">24.0 </w:t>
            </w:r>
          </w:p>
        </w:tc>
        <w:tc>
          <w:tcPr>
            <w:tcW w:w="6349" w:type="dxa"/>
            <w:tcBorders>
              <w:top w:val="nil"/>
              <w:left w:val="single" w:sz="8" w:space="0" w:color="000000"/>
              <w:bottom w:val="nil"/>
              <w:right w:val="single" w:sz="8" w:space="0" w:color="000000"/>
            </w:tcBorders>
          </w:tcPr>
          <w:p w14:paraId="237AB533" w14:textId="77777777" w:rsidR="00925913" w:rsidRDefault="00477365">
            <w:pPr>
              <w:spacing w:after="0" w:line="259" w:lineRule="auto"/>
              <w:ind w:left="0" w:right="0" w:firstLine="0"/>
              <w:jc w:val="left"/>
            </w:pPr>
            <w:r>
              <w:t xml:space="preserve">Longevity at 65 for future pensioners:  Men </w:t>
            </w:r>
          </w:p>
        </w:tc>
        <w:tc>
          <w:tcPr>
            <w:tcW w:w="1416" w:type="dxa"/>
            <w:tcBorders>
              <w:top w:val="nil"/>
              <w:left w:val="single" w:sz="8" w:space="0" w:color="000000"/>
              <w:bottom w:val="nil"/>
              <w:right w:val="single" w:sz="8" w:space="0" w:color="000000"/>
            </w:tcBorders>
          </w:tcPr>
          <w:p w14:paraId="35863AF2" w14:textId="77777777" w:rsidR="00925913" w:rsidRDefault="00477365">
            <w:pPr>
              <w:spacing w:after="0" w:line="259" w:lineRule="auto"/>
              <w:ind w:left="11" w:right="0" w:firstLine="0"/>
              <w:jc w:val="center"/>
            </w:pPr>
            <w:r>
              <w:t xml:space="preserve">22.0 </w:t>
            </w:r>
          </w:p>
        </w:tc>
      </w:tr>
      <w:tr w:rsidR="00925913" w14:paraId="3993DCFD" w14:textId="77777777">
        <w:trPr>
          <w:trHeight w:val="920"/>
        </w:trPr>
        <w:tc>
          <w:tcPr>
            <w:tcW w:w="1416" w:type="dxa"/>
            <w:tcBorders>
              <w:top w:val="nil"/>
              <w:left w:val="single" w:sz="8" w:space="0" w:color="000000"/>
              <w:bottom w:val="nil"/>
              <w:right w:val="single" w:sz="8" w:space="0" w:color="000000"/>
            </w:tcBorders>
          </w:tcPr>
          <w:p w14:paraId="2BEC4C22" w14:textId="77777777" w:rsidR="00925913" w:rsidRDefault="00477365">
            <w:pPr>
              <w:spacing w:after="0" w:line="259" w:lineRule="auto"/>
              <w:ind w:left="7" w:right="0" w:firstLine="0"/>
              <w:jc w:val="center"/>
            </w:pPr>
            <w:r>
              <w:t xml:space="preserve">26.0 </w:t>
            </w:r>
          </w:p>
          <w:p w14:paraId="23316CA0" w14:textId="77777777" w:rsidR="00925913" w:rsidRDefault="00477365">
            <w:pPr>
              <w:spacing w:after="211" w:line="259" w:lineRule="auto"/>
              <w:ind w:left="61" w:right="0" w:firstLine="0"/>
              <w:jc w:val="center"/>
            </w:pPr>
            <w:r>
              <w:t xml:space="preserve"> </w:t>
            </w:r>
          </w:p>
          <w:p w14:paraId="3A20F969" w14:textId="77777777" w:rsidR="00925913" w:rsidRDefault="00477365">
            <w:pPr>
              <w:spacing w:after="0" w:line="259" w:lineRule="auto"/>
              <w:ind w:left="61" w:right="0" w:firstLine="0"/>
              <w:jc w:val="center"/>
            </w:pPr>
            <w:r>
              <w:t xml:space="preserve"> </w:t>
            </w:r>
          </w:p>
        </w:tc>
        <w:tc>
          <w:tcPr>
            <w:tcW w:w="6349" w:type="dxa"/>
            <w:tcBorders>
              <w:top w:val="nil"/>
              <w:left w:val="single" w:sz="8" w:space="0" w:color="000000"/>
              <w:bottom w:val="nil"/>
              <w:right w:val="single" w:sz="8" w:space="0" w:color="000000"/>
            </w:tcBorders>
          </w:tcPr>
          <w:p w14:paraId="1E0D0F55" w14:textId="77777777" w:rsidR="00925913" w:rsidRDefault="00477365">
            <w:pPr>
              <w:spacing w:after="0" w:line="259" w:lineRule="auto"/>
              <w:ind w:left="0" w:right="0" w:firstLine="0"/>
              <w:jc w:val="left"/>
            </w:pPr>
            <w:r>
              <w:t xml:space="preserve">Longevity at 65 for future pensioners:  Women </w:t>
            </w:r>
          </w:p>
          <w:p w14:paraId="7611EFB7" w14:textId="77777777" w:rsidR="00925913" w:rsidRDefault="00477365">
            <w:pPr>
              <w:spacing w:after="0" w:line="259" w:lineRule="auto"/>
              <w:ind w:left="0" w:right="0" w:firstLine="0"/>
              <w:jc w:val="left"/>
            </w:pPr>
            <w:r>
              <w:t xml:space="preserve"> </w:t>
            </w:r>
          </w:p>
          <w:p w14:paraId="29263665" w14:textId="77777777" w:rsidR="00925913" w:rsidRDefault="00477365">
            <w:pPr>
              <w:spacing w:after="0" w:line="259" w:lineRule="auto"/>
              <w:ind w:left="0" w:right="0" w:firstLine="0"/>
              <w:jc w:val="left"/>
            </w:pPr>
            <w:r>
              <w:t xml:space="preserve"> </w:t>
            </w:r>
          </w:p>
          <w:p w14:paraId="3A017E5C" w14:textId="77777777" w:rsidR="00925913" w:rsidRDefault="00477365">
            <w:pPr>
              <w:spacing w:after="0" w:line="259" w:lineRule="auto"/>
              <w:ind w:left="0" w:right="0" w:firstLine="0"/>
              <w:jc w:val="left"/>
            </w:pPr>
            <w:r>
              <w:rPr>
                <w:u w:val="single" w:color="000000"/>
              </w:rPr>
              <w:t>Other assumptions</w:t>
            </w:r>
            <w:r>
              <w:t xml:space="preserve"> </w:t>
            </w:r>
          </w:p>
        </w:tc>
        <w:tc>
          <w:tcPr>
            <w:tcW w:w="1416" w:type="dxa"/>
            <w:tcBorders>
              <w:top w:val="nil"/>
              <w:left w:val="single" w:sz="8" w:space="0" w:color="000000"/>
              <w:bottom w:val="nil"/>
              <w:right w:val="single" w:sz="8" w:space="0" w:color="000000"/>
            </w:tcBorders>
          </w:tcPr>
          <w:p w14:paraId="665955B4" w14:textId="77777777" w:rsidR="00925913" w:rsidRDefault="00477365">
            <w:pPr>
              <w:spacing w:after="0" w:line="259" w:lineRule="auto"/>
              <w:ind w:left="11" w:right="0" w:firstLine="0"/>
              <w:jc w:val="center"/>
            </w:pPr>
            <w:r>
              <w:t xml:space="preserve">26.0 </w:t>
            </w:r>
          </w:p>
          <w:p w14:paraId="0C39C2C5" w14:textId="77777777" w:rsidR="00925913" w:rsidRDefault="00477365">
            <w:pPr>
              <w:spacing w:after="211" w:line="259" w:lineRule="auto"/>
              <w:ind w:left="66" w:right="0" w:firstLine="0"/>
              <w:jc w:val="center"/>
            </w:pPr>
            <w:r>
              <w:t xml:space="preserve"> </w:t>
            </w:r>
          </w:p>
          <w:p w14:paraId="1EF1B405" w14:textId="77777777" w:rsidR="00925913" w:rsidRDefault="00477365">
            <w:pPr>
              <w:spacing w:after="0" w:line="259" w:lineRule="auto"/>
              <w:ind w:left="66" w:right="0" w:firstLine="0"/>
              <w:jc w:val="center"/>
            </w:pPr>
            <w:r>
              <w:t xml:space="preserve"> </w:t>
            </w:r>
          </w:p>
        </w:tc>
      </w:tr>
      <w:tr w:rsidR="00925913" w14:paraId="2C490FD8" w14:textId="77777777">
        <w:trPr>
          <w:trHeight w:val="230"/>
        </w:trPr>
        <w:tc>
          <w:tcPr>
            <w:tcW w:w="1416" w:type="dxa"/>
            <w:tcBorders>
              <w:top w:val="nil"/>
              <w:left w:val="single" w:sz="8" w:space="0" w:color="000000"/>
              <w:bottom w:val="nil"/>
              <w:right w:val="single" w:sz="8" w:space="0" w:color="000000"/>
            </w:tcBorders>
          </w:tcPr>
          <w:p w14:paraId="7891A016" w14:textId="77777777" w:rsidR="00925913" w:rsidRDefault="00477365">
            <w:pPr>
              <w:spacing w:after="0" w:line="259" w:lineRule="auto"/>
              <w:ind w:left="7" w:right="0" w:firstLine="0"/>
              <w:jc w:val="center"/>
            </w:pPr>
            <w:r>
              <w:t xml:space="preserve">2.8% </w:t>
            </w:r>
          </w:p>
        </w:tc>
        <w:tc>
          <w:tcPr>
            <w:tcW w:w="6349" w:type="dxa"/>
            <w:tcBorders>
              <w:top w:val="nil"/>
              <w:left w:val="single" w:sz="8" w:space="0" w:color="000000"/>
              <w:bottom w:val="nil"/>
              <w:right w:val="single" w:sz="8" w:space="0" w:color="000000"/>
            </w:tcBorders>
          </w:tcPr>
          <w:p w14:paraId="05B76574" w14:textId="77777777" w:rsidR="00925913" w:rsidRDefault="00477365">
            <w:pPr>
              <w:spacing w:after="0" w:line="259" w:lineRule="auto"/>
              <w:ind w:left="0" w:right="0" w:firstLine="0"/>
              <w:jc w:val="left"/>
            </w:pPr>
            <w:r>
              <w:t xml:space="preserve">Rate of Inflation - CPI </w:t>
            </w:r>
          </w:p>
        </w:tc>
        <w:tc>
          <w:tcPr>
            <w:tcW w:w="1416" w:type="dxa"/>
            <w:tcBorders>
              <w:top w:val="nil"/>
              <w:left w:val="single" w:sz="8" w:space="0" w:color="000000"/>
              <w:bottom w:val="nil"/>
              <w:right w:val="single" w:sz="8" w:space="0" w:color="000000"/>
            </w:tcBorders>
          </w:tcPr>
          <w:p w14:paraId="67BBD78C" w14:textId="77777777" w:rsidR="00925913" w:rsidRDefault="00477365">
            <w:pPr>
              <w:spacing w:after="0" w:line="259" w:lineRule="auto"/>
              <w:ind w:left="11" w:right="0" w:firstLine="0"/>
              <w:jc w:val="center"/>
            </w:pPr>
            <w:r>
              <w:t xml:space="preserve">3.4% </w:t>
            </w:r>
          </w:p>
        </w:tc>
      </w:tr>
      <w:tr w:rsidR="00925913" w14:paraId="53B9EE22" w14:textId="77777777">
        <w:trPr>
          <w:trHeight w:val="230"/>
        </w:trPr>
        <w:tc>
          <w:tcPr>
            <w:tcW w:w="1416" w:type="dxa"/>
            <w:tcBorders>
              <w:top w:val="nil"/>
              <w:left w:val="single" w:sz="8" w:space="0" w:color="000000"/>
              <w:bottom w:val="nil"/>
              <w:right w:val="single" w:sz="8" w:space="0" w:color="000000"/>
            </w:tcBorders>
          </w:tcPr>
          <w:p w14:paraId="09F1A039" w14:textId="77777777" w:rsidR="00925913" w:rsidRDefault="00477365">
            <w:pPr>
              <w:spacing w:after="0" w:line="259" w:lineRule="auto"/>
              <w:ind w:left="6" w:right="0" w:firstLine="0"/>
              <w:jc w:val="center"/>
            </w:pPr>
            <w:r>
              <w:lastRenderedPageBreak/>
              <w:t xml:space="preserve">4.2% </w:t>
            </w:r>
          </w:p>
        </w:tc>
        <w:tc>
          <w:tcPr>
            <w:tcW w:w="6349" w:type="dxa"/>
            <w:tcBorders>
              <w:top w:val="nil"/>
              <w:left w:val="single" w:sz="8" w:space="0" w:color="000000"/>
              <w:bottom w:val="nil"/>
              <w:right w:val="single" w:sz="8" w:space="0" w:color="000000"/>
            </w:tcBorders>
          </w:tcPr>
          <w:p w14:paraId="159C5A84" w14:textId="77777777" w:rsidR="00925913" w:rsidRDefault="00477365">
            <w:pPr>
              <w:spacing w:after="0" w:line="259" w:lineRule="auto"/>
              <w:ind w:left="0" w:right="0" w:firstLine="0"/>
              <w:jc w:val="left"/>
            </w:pPr>
            <w:r>
              <w:t xml:space="preserve">Rate of increase in salaries </w:t>
            </w:r>
          </w:p>
        </w:tc>
        <w:tc>
          <w:tcPr>
            <w:tcW w:w="1416" w:type="dxa"/>
            <w:tcBorders>
              <w:top w:val="nil"/>
              <w:left w:val="single" w:sz="8" w:space="0" w:color="000000"/>
              <w:bottom w:val="nil"/>
              <w:right w:val="single" w:sz="8" w:space="0" w:color="000000"/>
            </w:tcBorders>
          </w:tcPr>
          <w:p w14:paraId="2A492916" w14:textId="77777777" w:rsidR="00925913" w:rsidRDefault="00477365">
            <w:pPr>
              <w:spacing w:after="0" w:line="259" w:lineRule="auto"/>
              <w:ind w:left="11" w:right="0" w:firstLine="0"/>
              <w:jc w:val="center"/>
            </w:pPr>
            <w:r>
              <w:t xml:space="preserve">4.9% </w:t>
            </w:r>
          </w:p>
        </w:tc>
      </w:tr>
      <w:tr w:rsidR="00925913" w14:paraId="2810A345" w14:textId="77777777">
        <w:trPr>
          <w:trHeight w:val="230"/>
        </w:trPr>
        <w:tc>
          <w:tcPr>
            <w:tcW w:w="1416" w:type="dxa"/>
            <w:tcBorders>
              <w:top w:val="nil"/>
              <w:left w:val="single" w:sz="8" w:space="0" w:color="000000"/>
              <w:bottom w:val="nil"/>
              <w:right w:val="single" w:sz="8" w:space="0" w:color="000000"/>
            </w:tcBorders>
          </w:tcPr>
          <w:p w14:paraId="1EF17096" w14:textId="77777777" w:rsidR="00925913" w:rsidRDefault="00477365">
            <w:pPr>
              <w:spacing w:after="0" w:line="259" w:lineRule="auto"/>
              <w:ind w:left="6" w:right="0" w:firstLine="0"/>
              <w:jc w:val="center"/>
            </w:pPr>
            <w:r>
              <w:t xml:space="preserve">2.7% </w:t>
            </w:r>
          </w:p>
        </w:tc>
        <w:tc>
          <w:tcPr>
            <w:tcW w:w="6349" w:type="dxa"/>
            <w:tcBorders>
              <w:top w:val="nil"/>
              <w:left w:val="single" w:sz="8" w:space="0" w:color="000000"/>
              <w:bottom w:val="nil"/>
              <w:right w:val="single" w:sz="8" w:space="0" w:color="000000"/>
            </w:tcBorders>
          </w:tcPr>
          <w:p w14:paraId="2F78E2FD" w14:textId="77777777" w:rsidR="00925913" w:rsidRDefault="00477365">
            <w:pPr>
              <w:spacing w:after="0" w:line="259" w:lineRule="auto"/>
              <w:ind w:left="0" w:right="0" w:firstLine="0"/>
              <w:jc w:val="left"/>
            </w:pPr>
            <w:r>
              <w:t xml:space="preserve">Rate of increase in pensions </w:t>
            </w:r>
          </w:p>
        </w:tc>
        <w:tc>
          <w:tcPr>
            <w:tcW w:w="1416" w:type="dxa"/>
            <w:tcBorders>
              <w:top w:val="nil"/>
              <w:left w:val="single" w:sz="8" w:space="0" w:color="000000"/>
              <w:bottom w:val="nil"/>
              <w:right w:val="single" w:sz="8" w:space="0" w:color="000000"/>
            </w:tcBorders>
          </w:tcPr>
          <w:p w14:paraId="4BA8DC1A" w14:textId="77777777" w:rsidR="00925913" w:rsidRDefault="00477365">
            <w:pPr>
              <w:spacing w:after="0" w:line="259" w:lineRule="auto"/>
              <w:ind w:left="11" w:right="0" w:firstLine="0"/>
              <w:jc w:val="center"/>
            </w:pPr>
            <w:r>
              <w:t xml:space="preserve">3.5% </w:t>
            </w:r>
          </w:p>
        </w:tc>
      </w:tr>
      <w:tr w:rsidR="00925913" w14:paraId="2B407FD1" w14:textId="77777777">
        <w:trPr>
          <w:trHeight w:val="476"/>
        </w:trPr>
        <w:tc>
          <w:tcPr>
            <w:tcW w:w="1416" w:type="dxa"/>
            <w:tcBorders>
              <w:top w:val="nil"/>
              <w:left w:val="single" w:sz="8" w:space="0" w:color="000000"/>
              <w:bottom w:val="single" w:sz="8" w:space="0" w:color="000000"/>
              <w:right w:val="single" w:sz="8" w:space="0" w:color="000000"/>
            </w:tcBorders>
          </w:tcPr>
          <w:p w14:paraId="21544F08" w14:textId="77777777" w:rsidR="00925913" w:rsidRDefault="00477365">
            <w:pPr>
              <w:spacing w:after="0" w:line="259" w:lineRule="auto"/>
              <w:ind w:left="6" w:right="0" w:firstLine="0"/>
              <w:jc w:val="center"/>
            </w:pPr>
            <w:r>
              <w:t xml:space="preserve">2.1% </w:t>
            </w:r>
          </w:p>
        </w:tc>
        <w:tc>
          <w:tcPr>
            <w:tcW w:w="6349" w:type="dxa"/>
            <w:tcBorders>
              <w:top w:val="nil"/>
              <w:left w:val="single" w:sz="8" w:space="0" w:color="000000"/>
              <w:bottom w:val="single" w:sz="8" w:space="0" w:color="000000"/>
              <w:right w:val="single" w:sz="8" w:space="0" w:color="000000"/>
            </w:tcBorders>
          </w:tcPr>
          <w:p w14:paraId="3A68ABE4" w14:textId="77777777" w:rsidR="00925913" w:rsidRDefault="00477365">
            <w:pPr>
              <w:spacing w:after="0" w:line="259" w:lineRule="auto"/>
              <w:ind w:left="0" w:right="0" w:firstLine="0"/>
              <w:jc w:val="left"/>
            </w:pPr>
            <w:r>
              <w:t xml:space="preserve">Rate for discounting scheme liabilities </w:t>
            </w:r>
          </w:p>
        </w:tc>
        <w:tc>
          <w:tcPr>
            <w:tcW w:w="1416" w:type="dxa"/>
            <w:tcBorders>
              <w:top w:val="nil"/>
              <w:left w:val="single" w:sz="8" w:space="0" w:color="000000"/>
              <w:bottom w:val="single" w:sz="8" w:space="0" w:color="000000"/>
              <w:right w:val="single" w:sz="8" w:space="0" w:color="000000"/>
            </w:tcBorders>
          </w:tcPr>
          <w:p w14:paraId="5C971654" w14:textId="77777777" w:rsidR="00925913" w:rsidRDefault="00477365">
            <w:pPr>
              <w:spacing w:after="0" w:line="259" w:lineRule="auto"/>
              <w:ind w:left="11" w:right="0" w:firstLine="0"/>
              <w:jc w:val="center"/>
            </w:pPr>
            <w:r>
              <w:t xml:space="preserve">2.8% </w:t>
            </w:r>
          </w:p>
        </w:tc>
      </w:tr>
    </w:tbl>
    <w:p w14:paraId="64742C98" w14:textId="77777777" w:rsidR="00925913" w:rsidRDefault="00477365">
      <w:pPr>
        <w:spacing w:after="0" w:line="259" w:lineRule="auto"/>
        <w:ind w:left="0" w:right="0" w:firstLine="0"/>
        <w:jc w:val="left"/>
      </w:pPr>
      <w:r>
        <w:t xml:space="preserve"> </w:t>
      </w:r>
    </w:p>
    <w:p w14:paraId="57DFC1D9" w14:textId="77777777" w:rsidR="00925913" w:rsidRDefault="00477365">
      <w:pPr>
        <w:ind w:left="715" w:right="0"/>
      </w:pPr>
      <w:r>
        <w:t xml:space="preserve">The assumptions used by the actuary for Sefton Council are shown in Note 51 to the single entity accounts. </w:t>
      </w:r>
    </w:p>
    <w:p w14:paraId="3E1C7A9F" w14:textId="77777777" w:rsidR="00925913" w:rsidRDefault="00477365">
      <w:pPr>
        <w:spacing w:after="0" w:line="259" w:lineRule="auto"/>
        <w:ind w:left="0" w:right="0" w:firstLine="0"/>
        <w:jc w:val="left"/>
      </w:pPr>
      <w:r>
        <w:t xml:space="preserve"> </w:t>
      </w:r>
    </w:p>
    <w:p w14:paraId="659908F7" w14:textId="77777777" w:rsidR="00925913" w:rsidRDefault="00477365">
      <w:pPr>
        <w:spacing w:after="0" w:line="259" w:lineRule="auto"/>
        <w:ind w:left="0" w:right="0" w:firstLine="0"/>
        <w:jc w:val="left"/>
      </w:pPr>
      <w:r>
        <w:t xml:space="preserve"> </w:t>
      </w:r>
    </w:p>
    <w:p w14:paraId="3AF9D874" w14:textId="77777777" w:rsidR="00925913" w:rsidRDefault="00477365">
      <w:pPr>
        <w:numPr>
          <w:ilvl w:val="0"/>
          <w:numId w:val="55"/>
        </w:numPr>
        <w:spacing w:after="3" w:line="252" w:lineRule="auto"/>
        <w:ind w:right="0" w:hanging="709"/>
        <w:jc w:val="left"/>
      </w:pPr>
      <w:r>
        <w:rPr>
          <w:b/>
          <w:u w:val="single" w:color="000000"/>
        </w:rPr>
        <w:t>PROPERTY, PLANT AND EQUIPMENT</w:t>
      </w:r>
      <w:r>
        <w:rPr>
          <w:b/>
        </w:rPr>
        <w:t xml:space="preserve"> </w:t>
      </w:r>
    </w:p>
    <w:p w14:paraId="1DF1A320" w14:textId="77777777" w:rsidR="00925913" w:rsidRDefault="00477365">
      <w:pPr>
        <w:spacing w:after="0" w:line="259" w:lineRule="auto"/>
        <w:ind w:left="709" w:right="0" w:firstLine="0"/>
        <w:jc w:val="left"/>
      </w:pPr>
      <w:r>
        <w:t xml:space="preserve"> </w:t>
      </w:r>
    </w:p>
    <w:p w14:paraId="5A0BB2F4" w14:textId="77777777" w:rsidR="00925913" w:rsidRDefault="00477365">
      <w:pPr>
        <w:ind w:left="715" w:right="0"/>
      </w:pPr>
      <w:r>
        <w:t xml:space="preserve">The Property, Plant and Equipment (PP&amp;E) figure in the Group Balance Sheet includes £0.231m for Vehicles, Plant and Equipment of Sefton New Directions Limited at 31 March 2022 (£0.359m at 31 March 2021) and £0.065m for Land and Buildings (£0.086m at 31 March 2021). It also includes £2.232m at 31 March 2022 for Land of Sandway Homes (£2.232m at 31 March 2021).  Details of Sefton’s PP&amp;E are shown in Note 18 to the single entity accounts. </w:t>
      </w:r>
    </w:p>
    <w:p w14:paraId="0DDD1A8D" w14:textId="77777777" w:rsidR="00925913" w:rsidRDefault="00477365">
      <w:pPr>
        <w:spacing w:after="100" w:line="259" w:lineRule="auto"/>
        <w:ind w:left="0" w:right="0" w:firstLine="0"/>
        <w:jc w:val="left"/>
      </w:pPr>
      <w:r>
        <w:t xml:space="preserve"> </w:t>
      </w:r>
    </w:p>
    <w:p w14:paraId="765059E1" w14:textId="77777777" w:rsidR="00925913" w:rsidRDefault="00477365">
      <w:pPr>
        <w:numPr>
          <w:ilvl w:val="0"/>
          <w:numId w:val="55"/>
        </w:numPr>
        <w:spacing w:after="3" w:line="252" w:lineRule="auto"/>
        <w:ind w:right="0" w:hanging="709"/>
        <w:jc w:val="left"/>
      </w:pPr>
      <w:r>
        <w:rPr>
          <w:b/>
          <w:u w:val="single" w:color="000000"/>
        </w:rPr>
        <w:t>CURRENT ASSETS</w:t>
      </w:r>
      <w:r>
        <w:rPr>
          <w:b/>
        </w:rPr>
        <w:t xml:space="preserve"> </w:t>
      </w:r>
    </w:p>
    <w:p w14:paraId="0394F199" w14:textId="77777777" w:rsidR="00925913" w:rsidRDefault="00477365">
      <w:pPr>
        <w:spacing w:after="0" w:line="259" w:lineRule="auto"/>
        <w:ind w:left="709" w:right="0" w:firstLine="0"/>
        <w:jc w:val="left"/>
      </w:pPr>
      <w:r>
        <w:t xml:space="preserve"> </w:t>
      </w:r>
    </w:p>
    <w:p w14:paraId="04051A95" w14:textId="77777777" w:rsidR="00925913" w:rsidRDefault="00477365">
      <w:pPr>
        <w:ind w:left="715" w:right="0"/>
      </w:pPr>
      <w:r>
        <w:t xml:space="preserve">The Current Assets figure in the Group Balance Sheet includes £0.354m for Debtors of Sefton New Directions Limited at 31 March 2022 (£0.489m at 31 March 2021) and £0.518m at 31 March 2022 for Debtors of Sandway Homes (£nil at 31 March 2021).  Details of Sefton’s Debtors are shown in Note 27 to the single entity accounts. </w:t>
      </w:r>
    </w:p>
    <w:p w14:paraId="52D968BF" w14:textId="77777777" w:rsidR="00925913" w:rsidRDefault="00477365">
      <w:pPr>
        <w:spacing w:after="102" w:line="259" w:lineRule="auto"/>
        <w:ind w:left="0" w:right="0" w:firstLine="0"/>
        <w:jc w:val="left"/>
      </w:pPr>
      <w:r>
        <w:t xml:space="preserve"> </w:t>
      </w:r>
    </w:p>
    <w:p w14:paraId="79943E13" w14:textId="77777777" w:rsidR="00925913" w:rsidRDefault="00477365">
      <w:pPr>
        <w:numPr>
          <w:ilvl w:val="0"/>
          <w:numId w:val="55"/>
        </w:numPr>
        <w:spacing w:after="3" w:line="252" w:lineRule="auto"/>
        <w:ind w:right="0" w:hanging="709"/>
        <w:jc w:val="left"/>
      </w:pPr>
      <w:r>
        <w:rPr>
          <w:b/>
          <w:u w:val="single" w:color="000000"/>
        </w:rPr>
        <w:t>CASH AND CASH EQUIVALENTS</w:t>
      </w:r>
      <w:r>
        <w:rPr>
          <w:b/>
        </w:rPr>
        <w:t xml:space="preserve"> </w:t>
      </w:r>
    </w:p>
    <w:p w14:paraId="471E652C" w14:textId="77777777" w:rsidR="00925913" w:rsidRDefault="00477365">
      <w:pPr>
        <w:spacing w:after="0" w:line="259" w:lineRule="auto"/>
        <w:ind w:left="0" w:right="0" w:firstLine="0"/>
        <w:jc w:val="left"/>
      </w:pPr>
      <w:r>
        <w:t xml:space="preserve"> </w:t>
      </w:r>
    </w:p>
    <w:p w14:paraId="741C3601" w14:textId="77777777" w:rsidR="00925913" w:rsidRDefault="00477365">
      <w:pPr>
        <w:ind w:left="715" w:right="0"/>
      </w:pPr>
      <w:r>
        <w:t xml:space="preserve">The balance of Cash and Cash Equivalents held by Sefton MBC, Sefton New Directions Limited and Sandway Homes are shown below: </w:t>
      </w:r>
    </w:p>
    <w:p w14:paraId="7950A937" w14:textId="77777777" w:rsidR="00925913" w:rsidRDefault="00477365">
      <w:pPr>
        <w:spacing w:after="0" w:line="259" w:lineRule="auto"/>
        <w:ind w:left="0" w:right="0" w:firstLine="0"/>
        <w:jc w:val="left"/>
      </w:pPr>
      <w:r>
        <w:t xml:space="preserve"> </w:t>
      </w:r>
    </w:p>
    <w:tbl>
      <w:tblPr>
        <w:tblStyle w:val="TableGrid"/>
        <w:tblW w:w="9207" w:type="dxa"/>
        <w:tblInd w:w="601" w:type="dxa"/>
        <w:tblCellMar>
          <w:top w:w="0" w:type="dxa"/>
          <w:left w:w="108" w:type="dxa"/>
          <w:bottom w:w="0" w:type="dxa"/>
          <w:right w:w="50" w:type="dxa"/>
        </w:tblCellMar>
        <w:tblLook w:val="04A0" w:firstRow="1" w:lastRow="0" w:firstColumn="1" w:lastColumn="0" w:noHBand="0" w:noVBand="1"/>
      </w:tblPr>
      <w:tblGrid>
        <w:gridCol w:w="1418"/>
        <w:gridCol w:w="6354"/>
        <w:gridCol w:w="1435"/>
      </w:tblGrid>
      <w:tr w:rsidR="00925913" w14:paraId="1E8718D7" w14:textId="77777777">
        <w:trPr>
          <w:trHeight w:val="242"/>
        </w:trPr>
        <w:tc>
          <w:tcPr>
            <w:tcW w:w="1418" w:type="dxa"/>
            <w:tcBorders>
              <w:top w:val="single" w:sz="4" w:space="0" w:color="000000"/>
              <w:left w:val="single" w:sz="4" w:space="0" w:color="000000"/>
              <w:bottom w:val="nil"/>
              <w:right w:val="single" w:sz="4" w:space="0" w:color="000000"/>
            </w:tcBorders>
            <w:shd w:val="clear" w:color="auto" w:fill="FFCC99"/>
          </w:tcPr>
          <w:p w14:paraId="26788FB4" w14:textId="77777777" w:rsidR="00925913" w:rsidRDefault="00477365">
            <w:pPr>
              <w:spacing w:after="0" w:line="259" w:lineRule="auto"/>
              <w:ind w:left="0" w:right="60" w:firstLine="0"/>
              <w:jc w:val="center"/>
            </w:pPr>
            <w:r>
              <w:rPr>
                <w:u w:val="single" w:color="000000"/>
              </w:rPr>
              <w:t>31 March</w:t>
            </w:r>
            <w:r>
              <w:t xml:space="preserve">  </w:t>
            </w:r>
          </w:p>
        </w:tc>
        <w:tc>
          <w:tcPr>
            <w:tcW w:w="6354" w:type="dxa"/>
            <w:tcBorders>
              <w:top w:val="single" w:sz="4" w:space="0" w:color="FFCC99"/>
              <w:left w:val="single" w:sz="4" w:space="0" w:color="000000"/>
              <w:bottom w:val="nil"/>
              <w:right w:val="single" w:sz="8" w:space="0" w:color="000000"/>
            </w:tcBorders>
            <w:shd w:val="clear" w:color="auto" w:fill="FFCC99"/>
          </w:tcPr>
          <w:p w14:paraId="7A2DB571" w14:textId="77777777" w:rsidR="00925913" w:rsidRDefault="00477365">
            <w:pPr>
              <w:spacing w:after="0" w:line="259" w:lineRule="auto"/>
              <w:ind w:left="0" w:right="0" w:firstLine="0"/>
              <w:jc w:val="left"/>
            </w:pPr>
            <w:r>
              <w:rPr>
                <w:b/>
              </w:rPr>
              <w:t xml:space="preserve"> </w:t>
            </w:r>
          </w:p>
        </w:tc>
        <w:tc>
          <w:tcPr>
            <w:tcW w:w="1435" w:type="dxa"/>
            <w:tcBorders>
              <w:top w:val="single" w:sz="8" w:space="0" w:color="000000"/>
              <w:left w:val="single" w:sz="8" w:space="0" w:color="000000"/>
              <w:bottom w:val="nil"/>
              <w:right w:val="single" w:sz="8" w:space="0" w:color="000000"/>
            </w:tcBorders>
            <w:shd w:val="clear" w:color="auto" w:fill="FFCC99"/>
          </w:tcPr>
          <w:p w14:paraId="4696B413" w14:textId="77777777" w:rsidR="00925913" w:rsidRDefault="00477365">
            <w:pPr>
              <w:spacing w:after="0" w:line="259" w:lineRule="auto"/>
              <w:ind w:left="0" w:right="59" w:firstLine="0"/>
              <w:jc w:val="center"/>
            </w:pPr>
            <w:r>
              <w:rPr>
                <w:u w:val="single" w:color="000000"/>
              </w:rPr>
              <w:t>31 March</w:t>
            </w:r>
            <w:r>
              <w:t xml:space="preserve">  </w:t>
            </w:r>
          </w:p>
        </w:tc>
      </w:tr>
      <w:tr w:rsidR="00925913" w14:paraId="271BE026" w14:textId="77777777">
        <w:trPr>
          <w:trHeight w:val="230"/>
        </w:trPr>
        <w:tc>
          <w:tcPr>
            <w:tcW w:w="1418" w:type="dxa"/>
            <w:tcBorders>
              <w:top w:val="nil"/>
              <w:left w:val="single" w:sz="4" w:space="0" w:color="000000"/>
              <w:bottom w:val="nil"/>
              <w:right w:val="single" w:sz="4" w:space="0" w:color="000000"/>
            </w:tcBorders>
            <w:shd w:val="clear" w:color="auto" w:fill="FFCC99"/>
          </w:tcPr>
          <w:p w14:paraId="3FD0C513" w14:textId="77777777" w:rsidR="00925913" w:rsidRDefault="00477365">
            <w:pPr>
              <w:spacing w:after="0" w:line="259" w:lineRule="auto"/>
              <w:ind w:left="0" w:right="57" w:firstLine="0"/>
              <w:jc w:val="center"/>
            </w:pPr>
            <w:r>
              <w:rPr>
                <w:u w:val="single" w:color="000000"/>
              </w:rPr>
              <w:t>2021</w:t>
            </w:r>
            <w:r>
              <w:t xml:space="preserve"> </w:t>
            </w:r>
          </w:p>
        </w:tc>
        <w:tc>
          <w:tcPr>
            <w:tcW w:w="6354" w:type="dxa"/>
            <w:tcBorders>
              <w:top w:val="nil"/>
              <w:left w:val="single" w:sz="4" w:space="0" w:color="000000"/>
              <w:bottom w:val="nil"/>
              <w:right w:val="single" w:sz="8" w:space="0" w:color="000000"/>
            </w:tcBorders>
            <w:shd w:val="clear" w:color="auto" w:fill="FFCC99"/>
          </w:tcPr>
          <w:p w14:paraId="472542FE" w14:textId="77777777" w:rsidR="00925913" w:rsidRDefault="00477365">
            <w:pPr>
              <w:spacing w:after="0" w:line="259" w:lineRule="auto"/>
              <w:ind w:left="0" w:right="0" w:firstLine="0"/>
              <w:jc w:val="left"/>
            </w:pPr>
            <w:r>
              <w:rPr>
                <w:b/>
              </w:rPr>
              <w:t xml:space="preserve"> </w:t>
            </w:r>
          </w:p>
        </w:tc>
        <w:tc>
          <w:tcPr>
            <w:tcW w:w="1435" w:type="dxa"/>
            <w:tcBorders>
              <w:top w:val="nil"/>
              <w:left w:val="single" w:sz="8" w:space="0" w:color="000000"/>
              <w:bottom w:val="nil"/>
              <w:right w:val="single" w:sz="8" w:space="0" w:color="000000"/>
            </w:tcBorders>
            <w:shd w:val="clear" w:color="auto" w:fill="FFCC99"/>
          </w:tcPr>
          <w:p w14:paraId="7B87E2FC" w14:textId="77777777" w:rsidR="00925913" w:rsidRDefault="00477365">
            <w:pPr>
              <w:spacing w:after="0" w:line="259" w:lineRule="auto"/>
              <w:ind w:left="0" w:right="58" w:firstLine="0"/>
              <w:jc w:val="center"/>
            </w:pPr>
            <w:r>
              <w:rPr>
                <w:u w:val="single" w:color="000000"/>
              </w:rPr>
              <w:t>2022</w:t>
            </w:r>
            <w:r>
              <w:t xml:space="preserve"> </w:t>
            </w:r>
          </w:p>
        </w:tc>
      </w:tr>
      <w:tr w:rsidR="00925913" w14:paraId="33B99433" w14:textId="77777777">
        <w:trPr>
          <w:trHeight w:val="234"/>
        </w:trPr>
        <w:tc>
          <w:tcPr>
            <w:tcW w:w="1418" w:type="dxa"/>
            <w:tcBorders>
              <w:top w:val="nil"/>
              <w:left w:val="single" w:sz="4" w:space="0" w:color="000000"/>
              <w:bottom w:val="single" w:sz="8" w:space="0" w:color="000000"/>
              <w:right w:val="single" w:sz="4" w:space="0" w:color="000000"/>
            </w:tcBorders>
            <w:shd w:val="clear" w:color="auto" w:fill="FFCC99"/>
          </w:tcPr>
          <w:p w14:paraId="7372DC5B" w14:textId="77777777" w:rsidR="00925913" w:rsidRDefault="00477365">
            <w:pPr>
              <w:spacing w:after="0" w:line="259" w:lineRule="auto"/>
              <w:ind w:left="0" w:right="59" w:firstLine="0"/>
              <w:jc w:val="center"/>
            </w:pPr>
            <w:r>
              <w:t>£000s</w:t>
            </w:r>
            <w:r>
              <w:rPr>
                <w:b/>
              </w:rPr>
              <w:t xml:space="preserve"> </w:t>
            </w:r>
          </w:p>
        </w:tc>
        <w:tc>
          <w:tcPr>
            <w:tcW w:w="6354" w:type="dxa"/>
            <w:tcBorders>
              <w:top w:val="nil"/>
              <w:left w:val="single" w:sz="4" w:space="0" w:color="000000"/>
              <w:bottom w:val="single" w:sz="8" w:space="0" w:color="000000"/>
              <w:right w:val="single" w:sz="8" w:space="0" w:color="000000"/>
            </w:tcBorders>
            <w:shd w:val="clear" w:color="auto" w:fill="FFCC99"/>
          </w:tcPr>
          <w:p w14:paraId="187C8500" w14:textId="77777777" w:rsidR="00925913" w:rsidRDefault="00477365">
            <w:pPr>
              <w:spacing w:after="0" w:line="259" w:lineRule="auto"/>
              <w:ind w:left="0" w:right="0" w:firstLine="0"/>
              <w:jc w:val="left"/>
            </w:pPr>
            <w:r>
              <w:rPr>
                <w:b/>
              </w:rPr>
              <w:t xml:space="preserve"> </w:t>
            </w:r>
          </w:p>
        </w:tc>
        <w:tc>
          <w:tcPr>
            <w:tcW w:w="1435" w:type="dxa"/>
            <w:tcBorders>
              <w:top w:val="nil"/>
              <w:left w:val="single" w:sz="8" w:space="0" w:color="000000"/>
              <w:bottom w:val="single" w:sz="8" w:space="0" w:color="000000"/>
              <w:right w:val="single" w:sz="8" w:space="0" w:color="000000"/>
            </w:tcBorders>
            <w:shd w:val="clear" w:color="auto" w:fill="FFCC99"/>
          </w:tcPr>
          <w:p w14:paraId="7C0700E0" w14:textId="77777777" w:rsidR="00925913" w:rsidRDefault="00477365">
            <w:pPr>
              <w:spacing w:after="0" w:line="259" w:lineRule="auto"/>
              <w:ind w:left="0" w:right="57" w:firstLine="0"/>
              <w:jc w:val="center"/>
            </w:pPr>
            <w:r>
              <w:t>£000s</w:t>
            </w:r>
            <w:r>
              <w:rPr>
                <w:b/>
              </w:rPr>
              <w:t xml:space="preserve"> </w:t>
            </w:r>
          </w:p>
        </w:tc>
      </w:tr>
      <w:tr w:rsidR="00925913" w14:paraId="20A59DE7" w14:textId="77777777">
        <w:trPr>
          <w:trHeight w:val="591"/>
        </w:trPr>
        <w:tc>
          <w:tcPr>
            <w:tcW w:w="1418" w:type="dxa"/>
            <w:tcBorders>
              <w:top w:val="single" w:sz="8" w:space="0" w:color="000000"/>
              <w:left w:val="single" w:sz="6" w:space="0" w:color="000000"/>
              <w:bottom w:val="nil"/>
              <w:right w:val="single" w:sz="6" w:space="0" w:color="000000"/>
            </w:tcBorders>
          </w:tcPr>
          <w:p w14:paraId="7177480F" w14:textId="77777777" w:rsidR="00925913" w:rsidRDefault="00477365">
            <w:pPr>
              <w:spacing w:after="0" w:line="259" w:lineRule="auto"/>
              <w:ind w:left="0" w:right="2" w:firstLine="0"/>
              <w:jc w:val="right"/>
            </w:pPr>
            <w:r>
              <w:t xml:space="preserve"> </w:t>
            </w:r>
          </w:p>
          <w:p w14:paraId="081457FF" w14:textId="77777777" w:rsidR="00925913" w:rsidRDefault="00477365">
            <w:pPr>
              <w:spacing w:after="0" w:line="259" w:lineRule="auto"/>
              <w:ind w:left="0" w:right="58" w:firstLine="0"/>
              <w:jc w:val="right"/>
            </w:pPr>
            <w:r>
              <w:t xml:space="preserve">66,410 </w:t>
            </w:r>
          </w:p>
        </w:tc>
        <w:tc>
          <w:tcPr>
            <w:tcW w:w="6354" w:type="dxa"/>
            <w:tcBorders>
              <w:top w:val="single" w:sz="8" w:space="0" w:color="000000"/>
              <w:left w:val="single" w:sz="6" w:space="0" w:color="000000"/>
              <w:bottom w:val="nil"/>
              <w:right w:val="single" w:sz="8" w:space="0" w:color="000000"/>
            </w:tcBorders>
          </w:tcPr>
          <w:p w14:paraId="0F807E86" w14:textId="77777777" w:rsidR="00925913" w:rsidRDefault="00477365">
            <w:pPr>
              <w:spacing w:after="0" w:line="259" w:lineRule="auto"/>
              <w:ind w:left="0" w:right="0" w:firstLine="0"/>
              <w:jc w:val="left"/>
            </w:pPr>
            <w:r>
              <w:t xml:space="preserve"> </w:t>
            </w:r>
          </w:p>
          <w:p w14:paraId="4F828696" w14:textId="77777777" w:rsidR="00925913" w:rsidRDefault="00477365">
            <w:pPr>
              <w:spacing w:after="0" w:line="259" w:lineRule="auto"/>
              <w:ind w:left="0" w:right="0" w:firstLine="0"/>
              <w:jc w:val="left"/>
            </w:pPr>
            <w:r>
              <w:t xml:space="preserve">Sefton MBC - Cash and Cash Equivalents </w:t>
            </w:r>
          </w:p>
        </w:tc>
        <w:tc>
          <w:tcPr>
            <w:tcW w:w="1435" w:type="dxa"/>
            <w:tcBorders>
              <w:top w:val="single" w:sz="8" w:space="0" w:color="000000"/>
              <w:left w:val="single" w:sz="8" w:space="0" w:color="000000"/>
              <w:bottom w:val="nil"/>
              <w:right w:val="single" w:sz="8" w:space="0" w:color="000000"/>
            </w:tcBorders>
          </w:tcPr>
          <w:p w14:paraId="5D721343" w14:textId="77777777" w:rsidR="00925913" w:rsidRDefault="00477365">
            <w:pPr>
              <w:spacing w:after="0" w:line="259" w:lineRule="auto"/>
              <w:ind w:left="0" w:right="0" w:firstLine="0"/>
              <w:jc w:val="right"/>
            </w:pPr>
            <w:r>
              <w:t xml:space="preserve"> </w:t>
            </w:r>
          </w:p>
          <w:p w14:paraId="7C59EB52" w14:textId="77777777" w:rsidR="00925913" w:rsidRDefault="00477365">
            <w:pPr>
              <w:spacing w:after="0" w:line="259" w:lineRule="auto"/>
              <w:ind w:left="0" w:right="55" w:firstLine="0"/>
              <w:jc w:val="right"/>
            </w:pPr>
            <w:r>
              <w:t xml:space="preserve">98,328 </w:t>
            </w:r>
          </w:p>
        </w:tc>
      </w:tr>
      <w:tr w:rsidR="00925913" w14:paraId="74792F02" w14:textId="77777777">
        <w:trPr>
          <w:trHeight w:val="460"/>
        </w:trPr>
        <w:tc>
          <w:tcPr>
            <w:tcW w:w="1418" w:type="dxa"/>
            <w:tcBorders>
              <w:top w:val="nil"/>
              <w:left w:val="single" w:sz="8" w:space="0" w:color="000000"/>
              <w:bottom w:val="nil"/>
              <w:right w:val="single" w:sz="8" w:space="0" w:color="000000"/>
            </w:tcBorders>
            <w:vAlign w:val="bottom"/>
          </w:tcPr>
          <w:p w14:paraId="0CA77D2A" w14:textId="77777777" w:rsidR="00925913" w:rsidRDefault="00477365">
            <w:pPr>
              <w:spacing w:after="0" w:line="259" w:lineRule="auto"/>
              <w:ind w:left="0" w:right="57" w:firstLine="0"/>
              <w:jc w:val="right"/>
            </w:pPr>
            <w:r>
              <w:t xml:space="preserve">4,011 </w:t>
            </w:r>
          </w:p>
          <w:p w14:paraId="10796A5C" w14:textId="77777777" w:rsidR="00925913" w:rsidRDefault="00477365">
            <w:pPr>
              <w:spacing w:after="0" w:line="259" w:lineRule="auto"/>
              <w:ind w:left="0" w:right="2" w:firstLine="0"/>
              <w:jc w:val="right"/>
            </w:pPr>
            <w:r>
              <w:t xml:space="preserve"> </w:t>
            </w:r>
          </w:p>
        </w:tc>
        <w:tc>
          <w:tcPr>
            <w:tcW w:w="6354" w:type="dxa"/>
            <w:tcBorders>
              <w:top w:val="nil"/>
              <w:left w:val="single" w:sz="8" w:space="0" w:color="000000"/>
              <w:bottom w:val="nil"/>
              <w:right w:val="single" w:sz="8" w:space="0" w:color="000000"/>
            </w:tcBorders>
          </w:tcPr>
          <w:p w14:paraId="1CF20472" w14:textId="77777777" w:rsidR="00925913" w:rsidRDefault="00477365">
            <w:pPr>
              <w:spacing w:after="0" w:line="259" w:lineRule="auto"/>
              <w:ind w:left="0" w:right="0" w:firstLine="0"/>
              <w:jc w:val="left"/>
            </w:pPr>
            <w:r>
              <w:t xml:space="preserve"> </w:t>
            </w:r>
          </w:p>
          <w:p w14:paraId="0BA145A9" w14:textId="77777777" w:rsidR="00925913" w:rsidRDefault="00477365">
            <w:pPr>
              <w:spacing w:after="0" w:line="259" w:lineRule="auto"/>
              <w:ind w:left="0" w:right="0" w:firstLine="0"/>
              <w:jc w:val="left"/>
            </w:pPr>
            <w:r>
              <w:t xml:space="preserve">Sefton New Directions Limited - Bank Deposits </w:t>
            </w:r>
          </w:p>
          <w:p w14:paraId="44FA195E" w14:textId="77777777" w:rsidR="00925913" w:rsidRDefault="00477365">
            <w:pPr>
              <w:spacing w:after="0" w:line="259" w:lineRule="auto"/>
              <w:ind w:left="0" w:right="0" w:firstLine="0"/>
              <w:jc w:val="left"/>
            </w:pPr>
            <w:r>
              <w:t xml:space="preserve"> </w:t>
            </w:r>
          </w:p>
        </w:tc>
        <w:tc>
          <w:tcPr>
            <w:tcW w:w="1435" w:type="dxa"/>
            <w:tcBorders>
              <w:top w:val="nil"/>
              <w:left w:val="single" w:sz="8" w:space="0" w:color="000000"/>
              <w:bottom w:val="nil"/>
              <w:right w:val="single" w:sz="8" w:space="0" w:color="000000"/>
            </w:tcBorders>
            <w:vAlign w:val="bottom"/>
          </w:tcPr>
          <w:p w14:paraId="49AC1519" w14:textId="77777777" w:rsidR="00925913" w:rsidRDefault="00477365">
            <w:pPr>
              <w:spacing w:after="0" w:line="259" w:lineRule="auto"/>
              <w:ind w:left="0" w:right="55" w:firstLine="0"/>
              <w:jc w:val="right"/>
            </w:pPr>
            <w:r>
              <w:t xml:space="preserve">4,770 </w:t>
            </w:r>
          </w:p>
          <w:p w14:paraId="69B233C6" w14:textId="77777777" w:rsidR="00925913" w:rsidRDefault="00477365">
            <w:pPr>
              <w:spacing w:after="0" w:line="259" w:lineRule="auto"/>
              <w:ind w:left="0" w:right="0" w:firstLine="0"/>
              <w:jc w:val="right"/>
            </w:pPr>
            <w:r>
              <w:t xml:space="preserve"> </w:t>
            </w:r>
          </w:p>
        </w:tc>
      </w:tr>
      <w:tr w:rsidR="00925913" w14:paraId="1559FE15" w14:textId="77777777">
        <w:trPr>
          <w:trHeight w:val="581"/>
        </w:trPr>
        <w:tc>
          <w:tcPr>
            <w:tcW w:w="1418" w:type="dxa"/>
            <w:tcBorders>
              <w:top w:val="nil"/>
              <w:left w:val="single" w:sz="8" w:space="0" w:color="000000"/>
              <w:bottom w:val="single" w:sz="8" w:space="0" w:color="000000"/>
              <w:right w:val="single" w:sz="8" w:space="0" w:color="000000"/>
            </w:tcBorders>
            <w:vAlign w:val="bottom"/>
          </w:tcPr>
          <w:p w14:paraId="680D5822" w14:textId="77777777" w:rsidR="00925913" w:rsidRDefault="00477365">
            <w:pPr>
              <w:spacing w:after="0" w:line="259" w:lineRule="auto"/>
              <w:ind w:left="0" w:right="57" w:firstLine="0"/>
              <w:jc w:val="right"/>
            </w:pPr>
            <w:r>
              <w:t xml:space="preserve">420 </w:t>
            </w:r>
          </w:p>
          <w:p w14:paraId="62FB0CA8" w14:textId="77777777" w:rsidR="00925913" w:rsidRDefault="00477365">
            <w:pPr>
              <w:spacing w:after="0" w:line="259" w:lineRule="auto"/>
              <w:ind w:left="0" w:right="2" w:firstLine="0"/>
              <w:jc w:val="right"/>
            </w:pPr>
            <w:r>
              <w:t xml:space="preserve"> </w:t>
            </w:r>
          </w:p>
        </w:tc>
        <w:tc>
          <w:tcPr>
            <w:tcW w:w="6354" w:type="dxa"/>
            <w:vMerge w:val="restart"/>
            <w:tcBorders>
              <w:top w:val="nil"/>
              <w:left w:val="single" w:sz="8" w:space="0" w:color="000000"/>
              <w:bottom w:val="single" w:sz="4" w:space="0" w:color="000000"/>
              <w:right w:val="single" w:sz="8" w:space="0" w:color="000000"/>
            </w:tcBorders>
            <w:vAlign w:val="bottom"/>
          </w:tcPr>
          <w:p w14:paraId="54216FFB" w14:textId="77777777" w:rsidR="00925913" w:rsidRDefault="00477365">
            <w:pPr>
              <w:spacing w:after="0" w:line="259" w:lineRule="auto"/>
              <w:ind w:left="0" w:right="0" w:firstLine="0"/>
              <w:jc w:val="left"/>
            </w:pPr>
            <w:r>
              <w:t xml:space="preserve">Sandway Homes </w:t>
            </w:r>
          </w:p>
          <w:p w14:paraId="21D1E00E" w14:textId="77777777" w:rsidR="00925913" w:rsidRDefault="00477365">
            <w:pPr>
              <w:spacing w:after="2" w:line="259" w:lineRule="auto"/>
              <w:ind w:left="0" w:right="0" w:firstLine="0"/>
              <w:jc w:val="left"/>
            </w:pPr>
            <w:r>
              <w:t xml:space="preserve"> </w:t>
            </w:r>
          </w:p>
          <w:p w14:paraId="0B8D33D5" w14:textId="77777777" w:rsidR="00925913" w:rsidRDefault="00477365">
            <w:pPr>
              <w:spacing w:after="0" w:line="259" w:lineRule="auto"/>
              <w:ind w:left="0" w:right="0" w:firstLine="0"/>
              <w:jc w:val="left"/>
            </w:pPr>
            <w:r>
              <w:rPr>
                <w:b/>
              </w:rPr>
              <w:t xml:space="preserve">Total Cash and Cash Equivalents </w:t>
            </w:r>
          </w:p>
        </w:tc>
        <w:tc>
          <w:tcPr>
            <w:tcW w:w="1435" w:type="dxa"/>
            <w:tcBorders>
              <w:top w:val="nil"/>
              <w:left w:val="single" w:sz="8" w:space="0" w:color="000000"/>
              <w:bottom w:val="single" w:sz="8" w:space="0" w:color="000000"/>
              <w:right w:val="single" w:sz="8" w:space="0" w:color="000000"/>
            </w:tcBorders>
            <w:vAlign w:val="bottom"/>
          </w:tcPr>
          <w:p w14:paraId="430A3571" w14:textId="77777777" w:rsidR="00925913" w:rsidRDefault="00477365">
            <w:pPr>
              <w:spacing w:after="0" w:line="259" w:lineRule="auto"/>
              <w:ind w:left="0" w:right="55" w:firstLine="0"/>
              <w:jc w:val="right"/>
            </w:pPr>
            <w:r>
              <w:t xml:space="preserve">215 </w:t>
            </w:r>
          </w:p>
          <w:p w14:paraId="79B0F954" w14:textId="77777777" w:rsidR="00925913" w:rsidRDefault="00477365">
            <w:pPr>
              <w:spacing w:after="0" w:line="259" w:lineRule="auto"/>
              <w:ind w:left="0" w:right="0" w:firstLine="0"/>
              <w:jc w:val="right"/>
            </w:pPr>
            <w:r>
              <w:t xml:space="preserve"> </w:t>
            </w:r>
          </w:p>
        </w:tc>
      </w:tr>
      <w:tr w:rsidR="00925913" w14:paraId="29821AF7" w14:textId="77777777">
        <w:trPr>
          <w:trHeight w:val="249"/>
        </w:trPr>
        <w:tc>
          <w:tcPr>
            <w:tcW w:w="1418" w:type="dxa"/>
            <w:tcBorders>
              <w:top w:val="single" w:sz="8" w:space="0" w:color="000000"/>
              <w:left w:val="single" w:sz="8" w:space="0" w:color="000000"/>
              <w:bottom w:val="single" w:sz="8" w:space="0" w:color="000000"/>
              <w:right w:val="single" w:sz="8" w:space="0" w:color="000000"/>
            </w:tcBorders>
          </w:tcPr>
          <w:p w14:paraId="38753B21" w14:textId="77777777" w:rsidR="00925913" w:rsidRDefault="00477365">
            <w:pPr>
              <w:spacing w:after="0" w:line="259" w:lineRule="auto"/>
              <w:ind w:left="0" w:right="58" w:firstLine="0"/>
              <w:jc w:val="right"/>
            </w:pPr>
            <w:r>
              <w:rPr>
                <w:b/>
              </w:rPr>
              <w:t xml:space="preserve">70,841 </w:t>
            </w:r>
          </w:p>
        </w:tc>
        <w:tc>
          <w:tcPr>
            <w:tcW w:w="0" w:type="auto"/>
            <w:vMerge/>
            <w:tcBorders>
              <w:top w:val="nil"/>
              <w:left w:val="single" w:sz="8" w:space="0" w:color="000000"/>
              <w:bottom w:val="single" w:sz="4" w:space="0" w:color="000000"/>
              <w:right w:val="single" w:sz="8" w:space="0" w:color="000000"/>
            </w:tcBorders>
          </w:tcPr>
          <w:p w14:paraId="046A301E" w14:textId="77777777" w:rsidR="00925913" w:rsidRDefault="00925913">
            <w:pPr>
              <w:spacing w:after="160" w:line="259" w:lineRule="auto"/>
              <w:ind w:left="0" w:right="0" w:firstLine="0"/>
              <w:jc w:val="left"/>
            </w:pPr>
          </w:p>
        </w:tc>
        <w:tc>
          <w:tcPr>
            <w:tcW w:w="1435" w:type="dxa"/>
            <w:tcBorders>
              <w:top w:val="single" w:sz="8" w:space="0" w:color="000000"/>
              <w:left w:val="single" w:sz="8" w:space="0" w:color="000000"/>
              <w:bottom w:val="single" w:sz="8" w:space="0" w:color="000000"/>
              <w:right w:val="single" w:sz="8" w:space="0" w:color="000000"/>
            </w:tcBorders>
          </w:tcPr>
          <w:p w14:paraId="78C49B2E" w14:textId="77777777" w:rsidR="00925913" w:rsidRDefault="00477365">
            <w:pPr>
              <w:spacing w:after="0" w:line="259" w:lineRule="auto"/>
              <w:ind w:left="0" w:right="55" w:firstLine="0"/>
              <w:jc w:val="right"/>
            </w:pPr>
            <w:r>
              <w:rPr>
                <w:b/>
              </w:rPr>
              <w:t xml:space="preserve">103,313 </w:t>
            </w:r>
          </w:p>
        </w:tc>
      </w:tr>
    </w:tbl>
    <w:p w14:paraId="7F5134E4" w14:textId="77777777" w:rsidR="00925913" w:rsidRDefault="00477365">
      <w:pPr>
        <w:spacing w:after="102" w:line="259" w:lineRule="auto"/>
        <w:ind w:left="0" w:right="0" w:firstLine="0"/>
        <w:jc w:val="left"/>
      </w:pPr>
      <w:r>
        <w:t xml:space="preserve"> </w:t>
      </w:r>
    </w:p>
    <w:p w14:paraId="696713C0" w14:textId="77777777" w:rsidR="00925913" w:rsidRDefault="00477365">
      <w:pPr>
        <w:numPr>
          <w:ilvl w:val="0"/>
          <w:numId w:val="55"/>
        </w:numPr>
        <w:spacing w:after="3" w:line="252" w:lineRule="auto"/>
        <w:ind w:right="0" w:hanging="709"/>
        <w:jc w:val="left"/>
      </w:pPr>
      <w:r>
        <w:rPr>
          <w:b/>
          <w:u w:val="single" w:color="000000"/>
        </w:rPr>
        <w:t>CURRENT LIABILITIES</w:t>
      </w:r>
      <w:r>
        <w:rPr>
          <w:b/>
        </w:rPr>
        <w:t xml:space="preserve"> </w:t>
      </w:r>
    </w:p>
    <w:p w14:paraId="326D8F95" w14:textId="77777777" w:rsidR="00925913" w:rsidRDefault="00477365">
      <w:pPr>
        <w:spacing w:after="0" w:line="259" w:lineRule="auto"/>
        <w:ind w:left="709" w:right="0" w:firstLine="0"/>
        <w:jc w:val="left"/>
      </w:pPr>
      <w:r>
        <w:t xml:space="preserve"> </w:t>
      </w:r>
    </w:p>
    <w:p w14:paraId="302A1102" w14:textId="77777777" w:rsidR="00925913" w:rsidRDefault="00477365">
      <w:pPr>
        <w:ind w:left="715" w:right="0"/>
      </w:pPr>
      <w:r>
        <w:t xml:space="preserve">The Current Liabilities figure in the Group Balance Sheet includes £1.181m for Creditors of Sefton New Directions Limited at 31 March 2022 (£0.708m at 31 March 2021) and £10.001m for Creditors (£0.817m at 31 March 2021) and £0.000m for Receipts in Advance (£0.625m at March 2021) relating to Sandway Homes.  Details of Sefton’s Creditors are shown in Note 29 to the single entity accounts. </w:t>
      </w:r>
    </w:p>
    <w:p w14:paraId="58DB5750" w14:textId="77777777" w:rsidR="00925913" w:rsidRDefault="00477365">
      <w:pPr>
        <w:spacing w:after="100" w:line="259" w:lineRule="auto"/>
        <w:ind w:left="0" w:right="0" w:firstLine="0"/>
        <w:jc w:val="left"/>
      </w:pPr>
      <w:r>
        <w:rPr>
          <w:b/>
        </w:rPr>
        <w:t xml:space="preserve"> </w:t>
      </w:r>
    </w:p>
    <w:p w14:paraId="71B16CE1" w14:textId="77777777" w:rsidR="00925913" w:rsidRDefault="00477365">
      <w:pPr>
        <w:numPr>
          <w:ilvl w:val="0"/>
          <w:numId w:val="55"/>
        </w:numPr>
        <w:spacing w:after="3" w:line="252" w:lineRule="auto"/>
        <w:ind w:right="0" w:hanging="709"/>
        <w:jc w:val="left"/>
      </w:pPr>
      <w:r>
        <w:rPr>
          <w:b/>
          <w:u w:val="single" w:color="000000"/>
        </w:rPr>
        <w:t>PROVISIONS</w:t>
      </w:r>
      <w:r>
        <w:rPr>
          <w:b/>
        </w:rPr>
        <w:t xml:space="preserve"> </w:t>
      </w:r>
    </w:p>
    <w:p w14:paraId="3EAAE541" w14:textId="77777777" w:rsidR="00925913" w:rsidRDefault="00477365">
      <w:pPr>
        <w:spacing w:after="0" w:line="259" w:lineRule="auto"/>
        <w:ind w:left="0" w:right="0" w:firstLine="0"/>
        <w:jc w:val="left"/>
      </w:pPr>
      <w:r>
        <w:t xml:space="preserve"> </w:t>
      </w:r>
    </w:p>
    <w:p w14:paraId="3D29CFA5" w14:textId="77777777" w:rsidR="00925913" w:rsidRDefault="00477365">
      <w:pPr>
        <w:ind w:left="715" w:right="0"/>
      </w:pPr>
      <w:r>
        <w:t>The Current Liabilities figure in the Group Balance Sheet includes £0.045m for Short Term Provisions of Sefton New Directions Limited at 31 March 2022 (£0.054m at 31 March 2021).  Details of Sefton’s provisions are shown in Note 30 to the single entity accounts. Movements in New Directions’ provisions during the year were as follows:</w:t>
      </w:r>
      <w:r>
        <w:rPr>
          <w:b/>
        </w:rPr>
        <w:t xml:space="preserve"> </w:t>
      </w:r>
    </w:p>
    <w:p w14:paraId="080FCF67" w14:textId="77777777" w:rsidR="00925913" w:rsidRDefault="00477365">
      <w:pPr>
        <w:spacing w:after="0" w:line="259" w:lineRule="auto"/>
        <w:ind w:left="0" w:right="0" w:firstLine="0"/>
        <w:jc w:val="left"/>
      </w:pPr>
      <w:r>
        <w:t xml:space="preserve"> </w:t>
      </w:r>
    </w:p>
    <w:tbl>
      <w:tblPr>
        <w:tblStyle w:val="TableGrid"/>
        <w:tblW w:w="9181" w:type="dxa"/>
        <w:tblInd w:w="604" w:type="dxa"/>
        <w:tblCellMar>
          <w:top w:w="3" w:type="dxa"/>
          <w:left w:w="106" w:type="dxa"/>
          <w:bottom w:w="3" w:type="dxa"/>
          <w:right w:w="50" w:type="dxa"/>
        </w:tblCellMar>
        <w:tblLook w:val="04A0" w:firstRow="1" w:lastRow="0" w:firstColumn="1" w:lastColumn="0" w:noHBand="0" w:noVBand="1"/>
      </w:tblPr>
      <w:tblGrid>
        <w:gridCol w:w="564"/>
        <w:gridCol w:w="2949"/>
        <w:gridCol w:w="1134"/>
        <w:gridCol w:w="1134"/>
        <w:gridCol w:w="1134"/>
        <w:gridCol w:w="1134"/>
        <w:gridCol w:w="1132"/>
      </w:tblGrid>
      <w:tr w:rsidR="00925913" w14:paraId="14F2C2F5" w14:textId="77777777">
        <w:trPr>
          <w:trHeight w:val="241"/>
        </w:trPr>
        <w:tc>
          <w:tcPr>
            <w:tcW w:w="564" w:type="dxa"/>
            <w:tcBorders>
              <w:top w:val="single" w:sz="8" w:space="0" w:color="000000"/>
              <w:left w:val="single" w:sz="8" w:space="0" w:color="000000"/>
              <w:bottom w:val="nil"/>
              <w:right w:val="single" w:sz="8" w:space="0" w:color="000000"/>
            </w:tcBorders>
            <w:shd w:val="clear" w:color="auto" w:fill="FFCC99"/>
          </w:tcPr>
          <w:p w14:paraId="61944974" w14:textId="77777777" w:rsidR="00925913" w:rsidRDefault="00477365">
            <w:pPr>
              <w:spacing w:after="0" w:line="259" w:lineRule="auto"/>
              <w:ind w:left="0" w:right="0" w:firstLine="0"/>
              <w:jc w:val="left"/>
            </w:pPr>
            <w:r>
              <w:rPr>
                <w:b/>
              </w:rPr>
              <w:t xml:space="preserve"> </w:t>
            </w:r>
          </w:p>
        </w:tc>
        <w:tc>
          <w:tcPr>
            <w:tcW w:w="2949" w:type="dxa"/>
            <w:tcBorders>
              <w:top w:val="single" w:sz="8" w:space="0" w:color="000000"/>
              <w:left w:val="single" w:sz="8" w:space="0" w:color="000000"/>
              <w:bottom w:val="nil"/>
              <w:right w:val="single" w:sz="8" w:space="0" w:color="000000"/>
            </w:tcBorders>
            <w:shd w:val="clear" w:color="auto" w:fill="FFCC99"/>
          </w:tcPr>
          <w:p w14:paraId="10D2D956" w14:textId="77777777" w:rsidR="00925913" w:rsidRDefault="00477365">
            <w:pPr>
              <w:spacing w:after="0" w:line="259" w:lineRule="auto"/>
              <w:ind w:left="2" w:right="0" w:firstLine="0"/>
              <w:jc w:val="left"/>
            </w:pPr>
            <w:r>
              <w:rPr>
                <w:b/>
              </w:rPr>
              <w:t xml:space="preserve">2021/2022 </w:t>
            </w:r>
          </w:p>
        </w:tc>
        <w:tc>
          <w:tcPr>
            <w:tcW w:w="1134" w:type="dxa"/>
            <w:tcBorders>
              <w:top w:val="single" w:sz="8" w:space="0" w:color="000000"/>
              <w:left w:val="single" w:sz="8" w:space="0" w:color="000000"/>
              <w:bottom w:val="nil"/>
              <w:right w:val="single" w:sz="8" w:space="0" w:color="000000"/>
            </w:tcBorders>
            <w:shd w:val="clear" w:color="auto" w:fill="FFCC99"/>
          </w:tcPr>
          <w:p w14:paraId="03E864D4" w14:textId="77777777" w:rsidR="00925913" w:rsidRDefault="00477365">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0570CF6B" w14:textId="77777777" w:rsidR="00925913" w:rsidRDefault="00477365">
            <w:pPr>
              <w:spacing w:after="0" w:line="259" w:lineRule="auto"/>
              <w:ind w:left="49"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53D1EA67" w14:textId="77777777" w:rsidR="00925913" w:rsidRDefault="00477365">
            <w:pPr>
              <w:spacing w:after="0" w:line="259" w:lineRule="auto"/>
              <w:ind w:left="0" w:right="56"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371A438A" w14:textId="77777777" w:rsidR="00925913" w:rsidRDefault="00477365">
            <w:pPr>
              <w:spacing w:after="0" w:line="259" w:lineRule="auto"/>
              <w:ind w:left="38"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059DE1F9" w14:textId="77777777" w:rsidR="00925913" w:rsidRDefault="00477365">
            <w:pPr>
              <w:spacing w:after="0" w:line="259" w:lineRule="auto"/>
              <w:ind w:left="44" w:right="0" w:firstLine="0"/>
              <w:jc w:val="left"/>
            </w:pPr>
            <w:r>
              <w:rPr>
                <w:u w:val="single" w:color="000000"/>
              </w:rPr>
              <w:t>31 March</w:t>
            </w:r>
            <w:r>
              <w:t xml:space="preserve"> </w:t>
            </w:r>
          </w:p>
        </w:tc>
      </w:tr>
      <w:tr w:rsidR="00925913" w14:paraId="0A015F6D" w14:textId="77777777">
        <w:trPr>
          <w:trHeight w:val="230"/>
        </w:trPr>
        <w:tc>
          <w:tcPr>
            <w:tcW w:w="564" w:type="dxa"/>
            <w:tcBorders>
              <w:top w:val="nil"/>
              <w:left w:val="single" w:sz="8" w:space="0" w:color="000000"/>
              <w:bottom w:val="nil"/>
              <w:right w:val="single" w:sz="8" w:space="0" w:color="000000"/>
            </w:tcBorders>
            <w:shd w:val="clear" w:color="auto" w:fill="FFCC99"/>
          </w:tcPr>
          <w:p w14:paraId="402DFF01" w14:textId="77777777" w:rsidR="00925913" w:rsidRDefault="00477365">
            <w:pPr>
              <w:spacing w:after="0" w:line="259" w:lineRule="auto"/>
              <w:ind w:left="0" w:right="0" w:firstLine="0"/>
              <w:jc w:val="left"/>
            </w:pPr>
            <w:r>
              <w:rPr>
                <w:b/>
              </w:rPr>
              <w:t xml:space="preserve"> </w:t>
            </w:r>
          </w:p>
        </w:tc>
        <w:tc>
          <w:tcPr>
            <w:tcW w:w="2949" w:type="dxa"/>
            <w:tcBorders>
              <w:top w:val="nil"/>
              <w:left w:val="single" w:sz="8" w:space="0" w:color="000000"/>
              <w:bottom w:val="nil"/>
              <w:right w:val="single" w:sz="8" w:space="0" w:color="000000"/>
            </w:tcBorders>
            <w:shd w:val="clear" w:color="auto" w:fill="FFCC99"/>
          </w:tcPr>
          <w:p w14:paraId="3F9CA693" w14:textId="77777777" w:rsidR="00925913" w:rsidRDefault="00477365">
            <w:pPr>
              <w:spacing w:after="0" w:line="259" w:lineRule="auto"/>
              <w:ind w:left="2" w:right="0" w:firstLine="0"/>
              <w:jc w:val="left"/>
            </w:pPr>
            <w:r>
              <w:rPr>
                <w:b/>
              </w:rPr>
              <w:t xml:space="preserve"> </w:t>
            </w:r>
          </w:p>
        </w:tc>
        <w:tc>
          <w:tcPr>
            <w:tcW w:w="1134" w:type="dxa"/>
            <w:tcBorders>
              <w:top w:val="nil"/>
              <w:left w:val="single" w:sz="8" w:space="0" w:color="000000"/>
              <w:bottom w:val="nil"/>
              <w:right w:val="single" w:sz="8" w:space="0" w:color="000000"/>
            </w:tcBorders>
            <w:shd w:val="clear" w:color="auto" w:fill="FFCC99"/>
          </w:tcPr>
          <w:p w14:paraId="77AF2DBD" w14:textId="77777777" w:rsidR="00925913" w:rsidRDefault="00477365">
            <w:pPr>
              <w:spacing w:after="0" w:line="259" w:lineRule="auto"/>
              <w:ind w:left="0" w:right="55" w:firstLine="0"/>
              <w:jc w:val="center"/>
            </w:pPr>
            <w:r>
              <w:rPr>
                <w:u w:val="single" w:color="000000"/>
              </w:rPr>
              <w:t>2021</w:t>
            </w:r>
            <w:r>
              <w:t xml:space="preserve"> </w:t>
            </w:r>
          </w:p>
        </w:tc>
        <w:tc>
          <w:tcPr>
            <w:tcW w:w="1134" w:type="dxa"/>
            <w:tcBorders>
              <w:top w:val="nil"/>
              <w:left w:val="single" w:sz="8" w:space="0" w:color="000000"/>
              <w:bottom w:val="nil"/>
              <w:right w:val="single" w:sz="8" w:space="0" w:color="000000"/>
            </w:tcBorders>
            <w:shd w:val="clear" w:color="auto" w:fill="FFCC99"/>
          </w:tcPr>
          <w:p w14:paraId="167AB1C9" w14:textId="77777777" w:rsidR="00925913" w:rsidRDefault="00477365">
            <w:pPr>
              <w:spacing w:after="0" w:line="259" w:lineRule="auto"/>
              <w:ind w:left="0" w:right="57"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7C0324E3" w14:textId="77777777" w:rsidR="00925913" w:rsidRDefault="00477365">
            <w:pPr>
              <w:spacing w:after="0" w:line="259" w:lineRule="auto"/>
              <w:ind w:left="0" w:right="55"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1FAB1380" w14:textId="77777777" w:rsidR="00925913" w:rsidRDefault="00477365">
            <w:pPr>
              <w:spacing w:after="0" w:line="259" w:lineRule="auto"/>
              <w:ind w:left="0" w:right="55"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0117D2DF" w14:textId="77777777" w:rsidR="00925913" w:rsidRDefault="00477365">
            <w:pPr>
              <w:spacing w:after="0" w:line="259" w:lineRule="auto"/>
              <w:ind w:left="0" w:right="52" w:firstLine="0"/>
              <w:jc w:val="center"/>
            </w:pPr>
            <w:r>
              <w:rPr>
                <w:u w:val="single" w:color="000000"/>
              </w:rPr>
              <w:t>2022</w:t>
            </w:r>
            <w:r>
              <w:t xml:space="preserve"> </w:t>
            </w:r>
          </w:p>
        </w:tc>
      </w:tr>
      <w:tr w:rsidR="00925913" w14:paraId="414BDCEA" w14:textId="77777777">
        <w:trPr>
          <w:trHeight w:val="234"/>
        </w:trPr>
        <w:tc>
          <w:tcPr>
            <w:tcW w:w="564" w:type="dxa"/>
            <w:tcBorders>
              <w:top w:val="nil"/>
              <w:left w:val="single" w:sz="8" w:space="0" w:color="000000"/>
              <w:bottom w:val="single" w:sz="8" w:space="0" w:color="000000"/>
              <w:right w:val="single" w:sz="8" w:space="0" w:color="000000"/>
            </w:tcBorders>
            <w:shd w:val="clear" w:color="auto" w:fill="FFCC99"/>
          </w:tcPr>
          <w:p w14:paraId="71B684BB" w14:textId="77777777" w:rsidR="00925913" w:rsidRDefault="00477365">
            <w:pPr>
              <w:spacing w:after="0" w:line="259" w:lineRule="auto"/>
              <w:ind w:left="0" w:right="0" w:firstLine="0"/>
              <w:jc w:val="left"/>
            </w:pPr>
            <w:r>
              <w:rPr>
                <w:b/>
              </w:rPr>
              <w:t xml:space="preserve"> </w:t>
            </w:r>
          </w:p>
        </w:tc>
        <w:tc>
          <w:tcPr>
            <w:tcW w:w="2949" w:type="dxa"/>
            <w:tcBorders>
              <w:top w:val="nil"/>
              <w:left w:val="single" w:sz="8" w:space="0" w:color="000000"/>
              <w:bottom w:val="single" w:sz="8" w:space="0" w:color="000000"/>
              <w:right w:val="single" w:sz="8" w:space="0" w:color="000000"/>
            </w:tcBorders>
            <w:shd w:val="clear" w:color="auto" w:fill="FFCC99"/>
          </w:tcPr>
          <w:p w14:paraId="020EDEC1" w14:textId="77777777" w:rsidR="00925913" w:rsidRDefault="00477365">
            <w:pPr>
              <w:spacing w:after="0" w:line="259" w:lineRule="auto"/>
              <w:ind w:left="2"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0F8441B2"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5FD90A41"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246B401F"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4187BD4D" w14:textId="77777777" w:rsidR="00925913" w:rsidRDefault="00477365">
            <w:pPr>
              <w:spacing w:after="0" w:line="259" w:lineRule="auto"/>
              <w:ind w:left="0" w:right="56"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0F761D39" w14:textId="77777777" w:rsidR="00925913" w:rsidRDefault="00477365">
            <w:pPr>
              <w:spacing w:after="0" w:line="259" w:lineRule="auto"/>
              <w:ind w:left="0" w:right="53" w:firstLine="0"/>
              <w:jc w:val="center"/>
            </w:pPr>
            <w:r>
              <w:t xml:space="preserve">£000s </w:t>
            </w:r>
          </w:p>
        </w:tc>
      </w:tr>
      <w:tr w:rsidR="00925913" w14:paraId="08E4014C" w14:textId="77777777">
        <w:trPr>
          <w:trHeight w:val="253"/>
        </w:trPr>
        <w:tc>
          <w:tcPr>
            <w:tcW w:w="564" w:type="dxa"/>
            <w:tcBorders>
              <w:top w:val="single" w:sz="8" w:space="0" w:color="000000"/>
              <w:left w:val="single" w:sz="8" w:space="0" w:color="000000"/>
              <w:bottom w:val="single" w:sz="8" w:space="0" w:color="000000"/>
              <w:right w:val="single" w:sz="8" w:space="0" w:color="000000"/>
            </w:tcBorders>
          </w:tcPr>
          <w:p w14:paraId="1666C23F" w14:textId="77777777" w:rsidR="00925913" w:rsidRDefault="00477365">
            <w:pPr>
              <w:spacing w:after="0" w:line="259" w:lineRule="auto"/>
              <w:ind w:left="0" w:right="0" w:firstLine="0"/>
              <w:jc w:val="left"/>
            </w:pPr>
            <w:r>
              <w:lastRenderedPageBreak/>
              <w:t xml:space="preserve">(a) </w:t>
            </w:r>
          </w:p>
        </w:tc>
        <w:tc>
          <w:tcPr>
            <w:tcW w:w="2949" w:type="dxa"/>
            <w:tcBorders>
              <w:top w:val="single" w:sz="8" w:space="0" w:color="000000"/>
              <w:left w:val="single" w:sz="8" w:space="0" w:color="000000"/>
              <w:bottom w:val="single" w:sz="8" w:space="0" w:color="000000"/>
              <w:right w:val="single" w:sz="8" w:space="0" w:color="000000"/>
            </w:tcBorders>
          </w:tcPr>
          <w:p w14:paraId="7F369811" w14:textId="77777777" w:rsidR="00925913" w:rsidRDefault="00477365">
            <w:pPr>
              <w:spacing w:after="0" w:line="259" w:lineRule="auto"/>
              <w:ind w:left="2" w:right="0" w:firstLine="0"/>
              <w:jc w:val="left"/>
            </w:pPr>
            <w:r>
              <w:t xml:space="preserve">Deferred Tax </w:t>
            </w:r>
          </w:p>
        </w:tc>
        <w:tc>
          <w:tcPr>
            <w:tcW w:w="1134" w:type="dxa"/>
            <w:tcBorders>
              <w:top w:val="single" w:sz="8" w:space="0" w:color="000000"/>
              <w:left w:val="single" w:sz="8" w:space="0" w:color="000000"/>
              <w:bottom w:val="single" w:sz="8" w:space="0" w:color="000000"/>
              <w:right w:val="single" w:sz="8" w:space="0" w:color="000000"/>
            </w:tcBorders>
          </w:tcPr>
          <w:p w14:paraId="6C74B251" w14:textId="77777777" w:rsidR="00925913" w:rsidRDefault="00477365">
            <w:pPr>
              <w:spacing w:after="0" w:line="259" w:lineRule="auto"/>
              <w:ind w:left="0" w:right="57" w:firstLine="0"/>
              <w:jc w:val="right"/>
            </w:pPr>
            <w:r>
              <w:rPr>
                <w:b/>
              </w:rPr>
              <w:t xml:space="preserve">-54 </w:t>
            </w:r>
          </w:p>
        </w:tc>
        <w:tc>
          <w:tcPr>
            <w:tcW w:w="1134" w:type="dxa"/>
            <w:tcBorders>
              <w:top w:val="single" w:sz="8" w:space="0" w:color="000000"/>
              <w:left w:val="single" w:sz="8" w:space="0" w:color="000000"/>
              <w:bottom w:val="single" w:sz="8" w:space="0" w:color="000000"/>
              <w:right w:val="single" w:sz="8" w:space="0" w:color="000000"/>
            </w:tcBorders>
          </w:tcPr>
          <w:p w14:paraId="53E9CE3A" w14:textId="77777777" w:rsidR="00925913" w:rsidRDefault="00477365">
            <w:pPr>
              <w:spacing w:after="0" w:line="259" w:lineRule="auto"/>
              <w:ind w:left="0" w:right="59" w:firstLine="0"/>
              <w:jc w:val="right"/>
            </w:pPr>
            <w:r>
              <w:rPr>
                <w:b/>
              </w:rPr>
              <w:t xml:space="preserve">0 </w:t>
            </w:r>
          </w:p>
        </w:tc>
        <w:tc>
          <w:tcPr>
            <w:tcW w:w="1134" w:type="dxa"/>
            <w:tcBorders>
              <w:top w:val="single" w:sz="8" w:space="0" w:color="000000"/>
              <w:left w:val="single" w:sz="8" w:space="0" w:color="000000"/>
              <w:bottom w:val="single" w:sz="8" w:space="0" w:color="000000"/>
              <w:right w:val="single" w:sz="8" w:space="0" w:color="000000"/>
            </w:tcBorders>
          </w:tcPr>
          <w:p w14:paraId="4B996A33" w14:textId="77777777" w:rsidR="00925913" w:rsidRDefault="00477365">
            <w:pPr>
              <w:spacing w:after="0" w:line="259" w:lineRule="auto"/>
              <w:ind w:left="0" w:right="58" w:firstLine="0"/>
              <w:jc w:val="right"/>
            </w:pPr>
            <w:r>
              <w:rPr>
                <w:b/>
              </w:rPr>
              <w:t xml:space="preserve">9 </w:t>
            </w:r>
          </w:p>
        </w:tc>
        <w:tc>
          <w:tcPr>
            <w:tcW w:w="1134" w:type="dxa"/>
            <w:tcBorders>
              <w:top w:val="single" w:sz="8" w:space="0" w:color="000000"/>
              <w:left w:val="single" w:sz="8" w:space="0" w:color="000000"/>
              <w:bottom w:val="single" w:sz="8" w:space="0" w:color="000000"/>
              <w:right w:val="single" w:sz="8" w:space="0" w:color="000000"/>
            </w:tcBorders>
          </w:tcPr>
          <w:p w14:paraId="578C0C47" w14:textId="77777777" w:rsidR="00925913" w:rsidRDefault="00477365">
            <w:pPr>
              <w:spacing w:after="0" w:line="259" w:lineRule="auto"/>
              <w:ind w:left="0" w:right="58" w:firstLine="0"/>
              <w:jc w:val="right"/>
            </w:pPr>
            <w:r>
              <w:rPr>
                <w:b/>
              </w:rPr>
              <w:t xml:space="preserve">0 </w:t>
            </w:r>
          </w:p>
        </w:tc>
        <w:tc>
          <w:tcPr>
            <w:tcW w:w="1132" w:type="dxa"/>
            <w:tcBorders>
              <w:top w:val="single" w:sz="8" w:space="0" w:color="000000"/>
              <w:left w:val="single" w:sz="8" w:space="0" w:color="000000"/>
              <w:bottom w:val="single" w:sz="8" w:space="0" w:color="000000"/>
              <w:right w:val="single" w:sz="8" w:space="0" w:color="000000"/>
            </w:tcBorders>
          </w:tcPr>
          <w:p w14:paraId="32BFF342" w14:textId="77777777" w:rsidR="00925913" w:rsidRDefault="00477365">
            <w:pPr>
              <w:spacing w:after="0" w:line="259" w:lineRule="auto"/>
              <w:ind w:left="0" w:right="55" w:firstLine="0"/>
              <w:jc w:val="right"/>
            </w:pPr>
            <w:r>
              <w:rPr>
                <w:b/>
              </w:rPr>
              <w:t xml:space="preserve">-45 </w:t>
            </w:r>
          </w:p>
        </w:tc>
      </w:tr>
      <w:tr w:rsidR="00925913" w14:paraId="18459DE5" w14:textId="77777777">
        <w:trPr>
          <w:trHeight w:val="601"/>
        </w:trPr>
        <w:tc>
          <w:tcPr>
            <w:tcW w:w="5781" w:type="dxa"/>
            <w:gridSpan w:val="4"/>
            <w:tcBorders>
              <w:top w:val="single" w:sz="8" w:space="0" w:color="000000"/>
              <w:left w:val="nil"/>
              <w:bottom w:val="single" w:sz="8" w:space="0" w:color="000000"/>
              <w:right w:val="nil"/>
            </w:tcBorders>
            <w:vAlign w:val="bottom"/>
          </w:tcPr>
          <w:p w14:paraId="2E127DAD" w14:textId="77777777" w:rsidR="00925913" w:rsidRDefault="00477365">
            <w:pPr>
              <w:spacing w:after="0" w:line="259" w:lineRule="auto"/>
              <w:ind w:left="0" w:right="0" w:firstLine="0"/>
              <w:jc w:val="left"/>
            </w:pPr>
            <w:r>
              <w:t xml:space="preserve"> Comparable figures for the previous year are shown below: </w:t>
            </w:r>
          </w:p>
        </w:tc>
        <w:tc>
          <w:tcPr>
            <w:tcW w:w="1134" w:type="dxa"/>
            <w:tcBorders>
              <w:top w:val="single" w:sz="8" w:space="0" w:color="000000"/>
              <w:left w:val="nil"/>
              <w:bottom w:val="single" w:sz="8" w:space="0" w:color="000000"/>
              <w:right w:val="nil"/>
            </w:tcBorders>
          </w:tcPr>
          <w:p w14:paraId="166C311D" w14:textId="77777777" w:rsidR="00925913" w:rsidRDefault="00925913">
            <w:pPr>
              <w:spacing w:after="160" w:line="259" w:lineRule="auto"/>
              <w:ind w:left="0" w:right="0" w:firstLine="0"/>
              <w:jc w:val="left"/>
            </w:pPr>
          </w:p>
        </w:tc>
        <w:tc>
          <w:tcPr>
            <w:tcW w:w="1134" w:type="dxa"/>
            <w:tcBorders>
              <w:top w:val="single" w:sz="8" w:space="0" w:color="000000"/>
              <w:left w:val="nil"/>
              <w:bottom w:val="single" w:sz="8" w:space="0" w:color="000000"/>
              <w:right w:val="nil"/>
            </w:tcBorders>
          </w:tcPr>
          <w:p w14:paraId="4FA4E227" w14:textId="77777777" w:rsidR="00925913" w:rsidRDefault="00925913">
            <w:pPr>
              <w:spacing w:after="160" w:line="259" w:lineRule="auto"/>
              <w:ind w:left="0" w:right="0" w:firstLine="0"/>
              <w:jc w:val="left"/>
            </w:pPr>
          </w:p>
        </w:tc>
        <w:tc>
          <w:tcPr>
            <w:tcW w:w="1132" w:type="dxa"/>
            <w:tcBorders>
              <w:top w:val="single" w:sz="8" w:space="0" w:color="000000"/>
              <w:left w:val="nil"/>
              <w:bottom w:val="single" w:sz="8" w:space="0" w:color="000000"/>
              <w:right w:val="nil"/>
            </w:tcBorders>
          </w:tcPr>
          <w:p w14:paraId="0384C9FD" w14:textId="77777777" w:rsidR="00925913" w:rsidRDefault="00925913">
            <w:pPr>
              <w:spacing w:after="160" w:line="259" w:lineRule="auto"/>
              <w:ind w:left="0" w:right="0" w:firstLine="0"/>
              <w:jc w:val="left"/>
            </w:pPr>
          </w:p>
        </w:tc>
      </w:tr>
      <w:tr w:rsidR="00925913" w14:paraId="31CAE105" w14:textId="77777777">
        <w:trPr>
          <w:trHeight w:val="241"/>
        </w:trPr>
        <w:tc>
          <w:tcPr>
            <w:tcW w:w="564" w:type="dxa"/>
            <w:tcBorders>
              <w:top w:val="single" w:sz="8" w:space="0" w:color="000000"/>
              <w:left w:val="single" w:sz="8" w:space="0" w:color="000000"/>
              <w:bottom w:val="nil"/>
              <w:right w:val="single" w:sz="8" w:space="0" w:color="000000"/>
            </w:tcBorders>
            <w:shd w:val="clear" w:color="auto" w:fill="FFCC99"/>
          </w:tcPr>
          <w:p w14:paraId="41C70965" w14:textId="77777777" w:rsidR="00925913" w:rsidRDefault="00477365">
            <w:pPr>
              <w:spacing w:after="0" w:line="259" w:lineRule="auto"/>
              <w:ind w:left="0" w:right="0" w:firstLine="0"/>
              <w:jc w:val="left"/>
            </w:pPr>
            <w:r>
              <w:rPr>
                <w:b/>
              </w:rPr>
              <w:t xml:space="preserve"> </w:t>
            </w:r>
          </w:p>
        </w:tc>
        <w:tc>
          <w:tcPr>
            <w:tcW w:w="2949" w:type="dxa"/>
            <w:tcBorders>
              <w:top w:val="single" w:sz="8" w:space="0" w:color="000000"/>
              <w:left w:val="single" w:sz="8" w:space="0" w:color="000000"/>
              <w:bottom w:val="nil"/>
              <w:right w:val="single" w:sz="8" w:space="0" w:color="000000"/>
            </w:tcBorders>
            <w:shd w:val="clear" w:color="auto" w:fill="FFCC99"/>
          </w:tcPr>
          <w:p w14:paraId="0BC0522B" w14:textId="77777777" w:rsidR="00925913" w:rsidRDefault="00477365">
            <w:pPr>
              <w:spacing w:after="0" w:line="259" w:lineRule="auto"/>
              <w:ind w:left="2" w:right="0" w:firstLine="0"/>
              <w:jc w:val="left"/>
            </w:pPr>
            <w:r>
              <w:rPr>
                <w:b/>
              </w:rPr>
              <w:t xml:space="preserve">2020/2021 </w:t>
            </w:r>
          </w:p>
        </w:tc>
        <w:tc>
          <w:tcPr>
            <w:tcW w:w="1134" w:type="dxa"/>
            <w:tcBorders>
              <w:top w:val="single" w:sz="8" w:space="0" w:color="000000"/>
              <w:left w:val="single" w:sz="8" w:space="0" w:color="000000"/>
              <w:bottom w:val="nil"/>
              <w:right w:val="single" w:sz="8" w:space="0" w:color="000000"/>
            </w:tcBorders>
            <w:shd w:val="clear" w:color="auto" w:fill="FFCC99"/>
          </w:tcPr>
          <w:p w14:paraId="6C1CF35E" w14:textId="77777777" w:rsidR="00925913" w:rsidRDefault="00477365">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2DB13C62" w14:textId="77777777" w:rsidR="00925913" w:rsidRDefault="00477365">
            <w:pPr>
              <w:spacing w:after="0" w:line="259" w:lineRule="auto"/>
              <w:ind w:left="49"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03665059" w14:textId="77777777" w:rsidR="00925913" w:rsidRDefault="00477365">
            <w:pPr>
              <w:spacing w:after="0" w:line="259" w:lineRule="auto"/>
              <w:ind w:left="0" w:right="56"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07252A85" w14:textId="77777777" w:rsidR="00925913" w:rsidRDefault="00477365">
            <w:pPr>
              <w:spacing w:after="0" w:line="259" w:lineRule="auto"/>
              <w:ind w:left="38"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37DCEF08" w14:textId="77777777" w:rsidR="00925913" w:rsidRDefault="00477365">
            <w:pPr>
              <w:spacing w:after="0" w:line="259" w:lineRule="auto"/>
              <w:ind w:left="44" w:right="0" w:firstLine="0"/>
              <w:jc w:val="left"/>
            </w:pPr>
            <w:r>
              <w:rPr>
                <w:u w:val="single" w:color="000000"/>
              </w:rPr>
              <w:t>31 March</w:t>
            </w:r>
            <w:r>
              <w:t xml:space="preserve"> </w:t>
            </w:r>
          </w:p>
        </w:tc>
      </w:tr>
      <w:tr w:rsidR="00925913" w14:paraId="73FCE62E" w14:textId="77777777">
        <w:trPr>
          <w:trHeight w:val="230"/>
        </w:trPr>
        <w:tc>
          <w:tcPr>
            <w:tcW w:w="564" w:type="dxa"/>
            <w:tcBorders>
              <w:top w:val="nil"/>
              <w:left w:val="single" w:sz="8" w:space="0" w:color="000000"/>
              <w:bottom w:val="nil"/>
              <w:right w:val="single" w:sz="8" w:space="0" w:color="000000"/>
            </w:tcBorders>
            <w:shd w:val="clear" w:color="auto" w:fill="FFCC99"/>
          </w:tcPr>
          <w:p w14:paraId="4F2751DC" w14:textId="77777777" w:rsidR="00925913" w:rsidRDefault="00477365">
            <w:pPr>
              <w:spacing w:after="0" w:line="259" w:lineRule="auto"/>
              <w:ind w:left="0" w:right="0" w:firstLine="0"/>
              <w:jc w:val="left"/>
            </w:pPr>
            <w:r>
              <w:rPr>
                <w:b/>
              </w:rPr>
              <w:t xml:space="preserve"> </w:t>
            </w:r>
          </w:p>
        </w:tc>
        <w:tc>
          <w:tcPr>
            <w:tcW w:w="2949" w:type="dxa"/>
            <w:tcBorders>
              <w:top w:val="nil"/>
              <w:left w:val="single" w:sz="8" w:space="0" w:color="000000"/>
              <w:bottom w:val="nil"/>
              <w:right w:val="single" w:sz="8" w:space="0" w:color="000000"/>
            </w:tcBorders>
            <w:shd w:val="clear" w:color="auto" w:fill="FFCC99"/>
          </w:tcPr>
          <w:p w14:paraId="327C44FB" w14:textId="77777777" w:rsidR="00925913" w:rsidRDefault="00477365">
            <w:pPr>
              <w:spacing w:after="0" w:line="259" w:lineRule="auto"/>
              <w:ind w:left="2" w:right="0" w:firstLine="0"/>
              <w:jc w:val="left"/>
            </w:pPr>
            <w:r>
              <w:rPr>
                <w:b/>
              </w:rPr>
              <w:t xml:space="preserve"> </w:t>
            </w:r>
          </w:p>
        </w:tc>
        <w:tc>
          <w:tcPr>
            <w:tcW w:w="1134" w:type="dxa"/>
            <w:tcBorders>
              <w:top w:val="nil"/>
              <w:left w:val="single" w:sz="8" w:space="0" w:color="000000"/>
              <w:bottom w:val="nil"/>
              <w:right w:val="single" w:sz="8" w:space="0" w:color="000000"/>
            </w:tcBorders>
            <w:shd w:val="clear" w:color="auto" w:fill="FFCC99"/>
          </w:tcPr>
          <w:p w14:paraId="646F25C7" w14:textId="77777777" w:rsidR="00925913" w:rsidRDefault="00477365">
            <w:pPr>
              <w:spacing w:after="0" w:line="259" w:lineRule="auto"/>
              <w:ind w:left="0" w:right="55" w:firstLine="0"/>
              <w:jc w:val="center"/>
            </w:pPr>
            <w:r>
              <w:rPr>
                <w:u w:val="single" w:color="000000"/>
              </w:rPr>
              <w:t>2020</w:t>
            </w:r>
            <w:r>
              <w:t xml:space="preserve"> </w:t>
            </w:r>
          </w:p>
        </w:tc>
        <w:tc>
          <w:tcPr>
            <w:tcW w:w="1134" w:type="dxa"/>
            <w:tcBorders>
              <w:top w:val="nil"/>
              <w:left w:val="single" w:sz="8" w:space="0" w:color="000000"/>
              <w:bottom w:val="nil"/>
              <w:right w:val="single" w:sz="8" w:space="0" w:color="000000"/>
            </w:tcBorders>
            <w:shd w:val="clear" w:color="auto" w:fill="FFCC99"/>
          </w:tcPr>
          <w:p w14:paraId="17091FE8" w14:textId="77777777" w:rsidR="00925913" w:rsidRDefault="00477365">
            <w:pPr>
              <w:spacing w:after="0" w:line="259" w:lineRule="auto"/>
              <w:ind w:left="0" w:right="57"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5419CE3D" w14:textId="77777777" w:rsidR="00925913" w:rsidRDefault="00477365">
            <w:pPr>
              <w:spacing w:after="0" w:line="259" w:lineRule="auto"/>
              <w:ind w:left="0" w:right="55"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7D09D485" w14:textId="77777777" w:rsidR="00925913" w:rsidRDefault="00477365">
            <w:pPr>
              <w:spacing w:after="0" w:line="259" w:lineRule="auto"/>
              <w:ind w:left="0" w:right="55"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7D2AF4C3" w14:textId="77777777" w:rsidR="00925913" w:rsidRDefault="00477365">
            <w:pPr>
              <w:spacing w:after="0" w:line="259" w:lineRule="auto"/>
              <w:ind w:left="0" w:right="52" w:firstLine="0"/>
              <w:jc w:val="center"/>
            </w:pPr>
            <w:r>
              <w:rPr>
                <w:u w:val="single" w:color="000000"/>
              </w:rPr>
              <w:t>2021</w:t>
            </w:r>
            <w:r>
              <w:t xml:space="preserve"> </w:t>
            </w:r>
          </w:p>
        </w:tc>
      </w:tr>
      <w:tr w:rsidR="00925913" w14:paraId="4AD000C1" w14:textId="77777777">
        <w:trPr>
          <w:trHeight w:val="234"/>
        </w:trPr>
        <w:tc>
          <w:tcPr>
            <w:tcW w:w="564" w:type="dxa"/>
            <w:tcBorders>
              <w:top w:val="nil"/>
              <w:left w:val="single" w:sz="8" w:space="0" w:color="000000"/>
              <w:bottom w:val="single" w:sz="8" w:space="0" w:color="000000"/>
              <w:right w:val="single" w:sz="8" w:space="0" w:color="000000"/>
            </w:tcBorders>
            <w:shd w:val="clear" w:color="auto" w:fill="FFCC99"/>
          </w:tcPr>
          <w:p w14:paraId="481770F7" w14:textId="77777777" w:rsidR="00925913" w:rsidRDefault="00477365">
            <w:pPr>
              <w:spacing w:after="0" w:line="259" w:lineRule="auto"/>
              <w:ind w:left="0" w:right="0" w:firstLine="0"/>
              <w:jc w:val="left"/>
            </w:pPr>
            <w:r>
              <w:rPr>
                <w:b/>
              </w:rPr>
              <w:t xml:space="preserve"> </w:t>
            </w:r>
          </w:p>
        </w:tc>
        <w:tc>
          <w:tcPr>
            <w:tcW w:w="2949" w:type="dxa"/>
            <w:tcBorders>
              <w:top w:val="nil"/>
              <w:left w:val="single" w:sz="8" w:space="0" w:color="000000"/>
              <w:bottom w:val="single" w:sz="8" w:space="0" w:color="000000"/>
              <w:right w:val="single" w:sz="8" w:space="0" w:color="000000"/>
            </w:tcBorders>
            <w:shd w:val="clear" w:color="auto" w:fill="FFCC99"/>
          </w:tcPr>
          <w:p w14:paraId="4655901E" w14:textId="77777777" w:rsidR="00925913" w:rsidRDefault="00477365">
            <w:pPr>
              <w:spacing w:after="0" w:line="259" w:lineRule="auto"/>
              <w:ind w:left="2"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5B86A750"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57CD8ECA"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03EBB65A" w14:textId="77777777" w:rsidR="00925913" w:rsidRDefault="00477365">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04BF3B71" w14:textId="77777777" w:rsidR="00925913" w:rsidRDefault="00477365">
            <w:pPr>
              <w:spacing w:after="0" w:line="259" w:lineRule="auto"/>
              <w:ind w:left="0" w:right="56"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37581FFD" w14:textId="77777777" w:rsidR="00925913" w:rsidRDefault="00477365">
            <w:pPr>
              <w:spacing w:after="0" w:line="259" w:lineRule="auto"/>
              <w:ind w:left="0" w:right="53" w:firstLine="0"/>
              <w:jc w:val="center"/>
            </w:pPr>
            <w:r>
              <w:t xml:space="preserve">£000s </w:t>
            </w:r>
          </w:p>
        </w:tc>
      </w:tr>
      <w:tr w:rsidR="00925913" w14:paraId="7C493358" w14:textId="77777777">
        <w:trPr>
          <w:trHeight w:val="253"/>
        </w:trPr>
        <w:tc>
          <w:tcPr>
            <w:tcW w:w="564" w:type="dxa"/>
            <w:tcBorders>
              <w:top w:val="single" w:sz="8" w:space="0" w:color="000000"/>
              <w:left w:val="single" w:sz="8" w:space="0" w:color="000000"/>
              <w:bottom w:val="single" w:sz="8" w:space="0" w:color="000000"/>
              <w:right w:val="single" w:sz="8" w:space="0" w:color="000000"/>
            </w:tcBorders>
          </w:tcPr>
          <w:p w14:paraId="28B9CFC5" w14:textId="77777777" w:rsidR="00925913" w:rsidRDefault="00477365">
            <w:pPr>
              <w:spacing w:after="0" w:line="259" w:lineRule="auto"/>
              <w:ind w:left="0" w:right="0" w:firstLine="0"/>
              <w:jc w:val="left"/>
            </w:pPr>
            <w:r>
              <w:t xml:space="preserve">(a) </w:t>
            </w:r>
          </w:p>
        </w:tc>
        <w:tc>
          <w:tcPr>
            <w:tcW w:w="2949" w:type="dxa"/>
            <w:tcBorders>
              <w:top w:val="single" w:sz="8" w:space="0" w:color="000000"/>
              <w:left w:val="single" w:sz="8" w:space="0" w:color="000000"/>
              <w:bottom w:val="single" w:sz="8" w:space="0" w:color="000000"/>
              <w:right w:val="single" w:sz="8" w:space="0" w:color="000000"/>
            </w:tcBorders>
          </w:tcPr>
          <w:p w14:paraId="7B64825E" w14:textId="77777777" w:rsidR="00925913" w:rsidRDefault="00477365">
            <w:pPr>
              <w:spacing w:after="0" w:line="259" w:lineRule="auto"/>
              <w:ind w:left="2" w:right="0" w:firstLine="0"/>
              <w:jc w:val="left"/>
            </w:pPr>
            <w:r>
              <w:t xml:space="preserve">Deferred Tax </w:t>
            </w:r>
          </w:p>
        </w:tc>
        <w:tc>
          <w:tcPr>
            <w:tcW w:w="1134" w:type="dxa"/>
            <w:tcBorders>
              <w:top w:val="single" w:sz="8" w:space="0" w:color="000000"/>
              <w:left w:val="single" w:sz="8" w:space="0" w:color="000000"/>
              <w:bottom w:val="single" w:sz="8" w:space="0" w:color="000000"/>
              <w:right w:val="single" w:sz="8" w:space="0" w:color="000000"/>
            </w:tcBorders>
          </w:tcPr>
          <w:p w14:paraId="59EA4D21" w14:textId="77777777" w:rsidR="00925913" w:rsidRDefault="00477365">
            <w:pPr>
              <w:spacing w:after="0" w:line="259" w:lineRule="auto"/>
              <w:ind w:left="0" w:right="57" w:firstLine="0"/>
              <w:jc w:val="right"/>
            </w:pPr>
            <w:r>
              <w:rPr>
                <w:b/>
              </w:rPr>
              <w:t xml:space="preserve">-61 </w:t>
            </w:r>
          </w:p>
        </w:tc>
        <w:tc>
          <w:tcPr>
            <w:tcW w:w="1134" w:type="dxa"/>
            <w:tcBorders>
              <w:top w:val="single" w:sz="8" w:space="0" w:color="000000"/>
              <w:left w:val="single" w:sz="8" w:space="0" w:color="000000"/>
              <w:bottom w:val="single" w:sz="8" w:space="0" w:color="000000"/>
              <w:right w:val="single" w:sz="8" w:space="0" w:color="000000"/>
            </w:tcBorders>
          </w:tcPr>
          <w:p w14:paraId="0C9DC3EE" w14:textId="77777777" w:rsidR="00925913" w:rsidRDefault="00477365">
            <w:pPr>
              <w:spacing w:after="0" w:line="259" w:lineRule="auto"/>
              <w:ind w:left="0" w:right="59" w:firstLine="0"/>
              <w:jc w:val="right"/>
            </w:pPr>
            <w:r>
              <w:rPr>
                <w:b/>
              </w:rPr>
              <w:t xml:space="preserve">0 </w:t>
            </w:r>
          </w:p>
        </w:tc>
        <w:tc>
          <w:tcPr>
            <w:tcW w:w="1134" w:type="dxa"/>
            <w:tcBorders>
              <w:top w:val="single" w:sz="8" w:space="0" w:color="000000"/>
              <w:left w:val="single" w:sz="8" w:space="0" w:color="000000"/>
              <w:bottom w:val="single" w:sz="8" w:space="0" w:color="000000"/>
              <w:right w:val="single" w:sz="8" w:space="0" w:color="000000"/>
            </w:tcBorders>
          </w:tcPr>
          <w:p w14:paraId="1B724C3E" w14:textId="77777777" w:rsidR="00925913" w:rsidRDefault="00477365">
            <w:pPr>
              <w:spacing w:after="0" w:line="259" w:lineRule="auto"/>
              <w:ind w:left="0" w:right="58" w:firstLine="0"/>
              <w:jc w:val="right"/>
            </w:pPr>
            <w:r>
              <w:rPr>
                <w:b/>
              </w:rPr>
              <w:t xml:space="preserve">7 </w:t>
            </w:r>
          </w:p>
        </w:tc>
        <w:tc>
          <w:tcPr>
            <w:tcW w:w="1134" w:type="dxa"/>
            <w:tcBorders>
              <w:top w:val="single" w:sz="8" w:space="0" w:color="000000"/>
              <w:left w:val="single" w:sz="8" w:space="0" w:color="000000"/>
              <w:bottom w:val="single" w:sz="8" w:space="0" w:color="000000"/>
              <w:right w:val="single" w:sz="8" w:space="0" w:color="000000"/>
            </w:tcBorders>
          </w:tcPr>
          <w:p w14:paraId="0AE3A4A4" w14:textId="77777777" w:rsidR="00925913" w:rsidRDefault="00477365">
            <w:pPr>
              <w:spacing w:after="0" w:line="259" w:lineRule="auto"/>
              <w:ind w:left="0" w:right="58" w:firstLine="0"/>
              <w:jc w:val="right"/>
            </w:pPr>
            <w:r>
              <w:rPr>
                <w:b/>
              </w:rPr>
              <w:t xml:space="preserve">0 </w:t>
            </w:r>
          </w:p>
        </w:tc>
        <w:tc>
          <w:tcPr>
            <w:tcW w:w="1132" w:type="dxa"/>
            <w:tcBorders>
              <w:top w:val="single" w:sz="8" w:space="0" w:color="000000"/>
              <w:left w:val="single" w:sz="8" w:space="0" w:color="000000"/>
              <w:bottom w:val="single" w:sz="8" w:space="0" w:color="000000"/>
              <w:right w:val="single" w:sz="8" w:space="0" w:color="000000"/>
            </w:tcBorders>
          </w:tcPr>
          <w:p w14:paraId="5A2FF14E" w14:textId="77777777" w:rsidR="00925913" w:rsidRDefault="00477365">
            <w:pPr>
              <w:spacing w:after="0" w:line="259" w:lineRule="auto"/>
              <w:ind w:left="0" w:right="55" w:firstLine="0"/>
              <w:jc w:val="right"/>
            </w:pPr>
            <w:r>
              <w:rPr>
                <w:b/>
              </w:rPr>
              <w:t xml:space="preserve">-54 </w:t>
            </w:r>
          </w:p>
        </w:tc>
      </w:tr>
    </w:tbl>
    <w:p w14:paraId="1F43BA65" w14:textId="77777777" w:rsidR="00925913" w:rsidRDefault="00477365">
      <w:pPr>
        <w:spacing w:after="0" w:line="259" w:lineRule="auto"/>
        <w:ind w:left="0" w:right="0" w:firstLine="0"/>
        <w:jc w:val="left"/>
      </w:pPr>
      <w:r>
        <w:t xml:space="preserve"> </w:t>
      </w:r>
    </w:p>
    <w:p w14:paraId="04527F40" w14:textId="77777777" w:rsidR="00925913" w:rsidRDefault="00477365">
      <w:pPr>
        <w:spacing w:after="2" w:line="249" w:lineRule="auto"/>
        <w:ind w:left="719" w:right="0" w:hanging="10"/>
      </w:pPr>
      <w:r>
        <w:t xml:space="preserve">(a) </w:t>
      </w:r>
      <w:r>
        <w:rPr>
          <w:b/>
        </w:rPr>
        <w:t>Deferred Tax</w:t>
      </w:r>
      <w:r>
        <w:t xml:space="preserve"> – This relates to the difference between accumulated depreciation and amortisation and capital allowances. </w:t>
      </w:r>
    </w:p>
    <w:p w14:paraId="6BE86375" w14:textId="77777777" w:rsidR="00925913" w:rsidRDefault="00477365">
      <w:pPr>
        <w:spacing w:after="0" w:line="259" w:lineRule="auto"/>
        <w:ind w:left="0" w:right="0" w:firstLine="0"/>
        <w:jc w:val="left"/>
      </w:pPr>
      <w:r>
        <w:t xml:space="preserve"> </w:t>
      </w:r>
    </w:p>
    <w:p w14:paraId="4D3C7BF6" w14:textId="77777777" w:rsidR="00925913" w:rsidRDefault="00477365">
      <w:pPr>
        <w:spacing w:after="0" w:line="259" w:lineRule="auto"/>
        <w:ind w:left="0" w:right="0" w:firstLine="0"/>
        <w:jc w:val="left"/>
      </w:pPr>
      <w:r>
        <w:t xml:space="preserve"> </w:t>
      </w:r>
    </w:p>
    <w:p w14:paraId="246C5AF8" w14:textId="77777777" w:rsidR="00925913" w:rsidRDefault="00477365">
      <w:pPr>
        <w:numPr>
          <w:ilvl w:val="0"/>
          <w:numId w:val="55"/>
        </w:numPr>
        <w:spacing w:after="3" w:line="252" w:lineRule="auto"/>
        <w:ind w:right="0" w:hanging="709"/>
        <w:jc w:val="left"/>
      </w:pPr>
      <w:r>
        <w:rPr>
          <w:b/>
          <w:u w:val="single" w:color="000000"/>
        </w:rPr>
        <w:t>CASH FLOW STATEMENT – OPERATING ACTIVITIES</w:t>
      </w:r>
      <w:r>
        <w:rPr>
          <w:b/>
        </w:rPr>
        <w:t xml:space="preserve"> </w:t>
      </w:r>
    </w:p>
    <w:p w14:paraId="6BEAA453" w14:textId="77777777" w:rsidR="00925913" w:rsidRDefault="00477365">
      <w:pPr>
        <w:spacing w:after="0" w:line="259" w:lineRule="auto"/>
        <w:ind w:left="0" w:right="0" w:firstLine="0"/>
        <w:jc w:val="left"/>
      </w:pPr>
      <w:r>
        <w:t xml:space="preserve"> </w:t>
      </w:r>
    </w:p>
    <w:p w14:paraId="23AEE1E4" w14:textId="77777777" w:rsidR="00925913" w:rsidRDefault="00477365">
      <w:pPr>
        <w:ind w:left="715" w:right="0"/>
      </w:pPr>
      <w:r>
        <w:t xml:space="preserve">The cash flows for operating activities include the following items: </w:t>
      </w:r>
    </w:p>
    <w:p w14:paraId="071CA44D" w14:textId="77777777" w:rsidR="00925913" w:rsidRDefault="00477365">
      <w:pPr>
        <w:spacing w:after="0" w:line="259" w:lineRule="auto"/>
        <w:ind w:left="0" w:right="0" w:firstLine="0"/>
        <w:jc w:val="left"/>
      </w:pPr>
      <w:r>
        <w:t xml:space="preserve"> </w:t>
      </w:r>
    </w:p>
    <w:tbl>
      <w:tblPr>
        <w:tblStyle w:val="TableGrid"/>
        <w:tblW w:w="9128" w:type="dxa"/>
        <w:tblInd w:w="602" w:type="dxa"/>
        <w:tblCellMar>
          <w:top w:w="3" w:type="dxa"/>
          <w:left w:w="107" w:type="dxa"/>
          <w:bottom w:w="0" w:type="dxa"/>
          <w:right w:w="51" w:type="dxa"/>
        </w:tblCellMar>
        <w:tblLook w:val="04A0" w:firstRow="1" w:lastRow="0" w:firstColumn="1" w:lastColumn="0" w:noHBand="0" w:noVBand="1"/>
      </w:tblPr>
      <w:tblGrid>
        <w:gridCol w:w="1417"/>
        <w:gridCol w:w="6294"/>
        <w:gridCol w:w="1417"/>
      </w:tblGrid>
      <w:tr w:rsidR="00925913" w14:paraId="6D534F86"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70D7C17C" w14:textId="77777777" w:rsidR="00925913" w:rsidRDefault="00477365">
            <w:pPr>
              <w:spacing w:after="0" w:line="259" w:lineRule="auto"/>
              <w:ind w:left="0" w:right="56" w:firstLine="0"/>
              <w:jc w:val="center"/>
            </w:pPr>
            <w:r>
              <w:rPr>
                <w:u w:val="single" w:color="000000"/>
              </w:rPr>
              <w:t>2020/2021</w:t>
            </w:r>
            <w:r>
              <w:t xml:space="preserve"> </w:t>
            </w:r>
          </w:p>
        </w:tc>
        <w:tc>
          <w:tcPr>
            <w:tcW w:w="6294" w:type="dxa"/>
            <w:tcBorders>
              <w:top w:val="single" w:sz="4" w:space="0" w:color="000000"/>
              <w:left w:val="single" w:sz="4" w:space="0" w:color="000000"/>
              <w:bottom w:val="nil"/>
              <w:right w:val="single" w:sz="4" w:space="0" w:color="000000"/>
            </w:tcBorders>
            <w:shd w:val="clear" w:color="auto" w:fill="FFCC99"/>
          </w:tcPr>
          <w:p w14:paraId="2026B5FF"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0820CC89" w14:textId="77777777" w:rsidR="00925913" w:rsidRDefault="00477365">
            <w:pPr>
              <w:spacing w:after="0" w:line="259" w:lineRule="auto"/>
              <w:ind w:left="0" w:right="54" w:firstLine="0"/>
              <w:jc w:val="center"/>
            </w:pPr>
            <w:r>
              <w:rPr>
                <w:u w:val="single" w:color="000000"/>
              </w:rPr>
              <w:t>2021/2022</w:t>
            </w:r>
            <w:r>
              <w:t xml:space="preserve"> </w:t>
            </w:r>
          </w:p>
        </w:tc>
      </w:tr>
      <w:tr w:rsidR="00925913" w14:paraId="1C68A505"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01ECAE1" w14:textId="77777777" w:rsidR="00925913" w:rsidRDefault="00477365">
            <w:pPr>
              <w:spacing w:after="0" w:line="259" w:lineRule="auto"/>
              <w:ind w:left="0" w:right="56" w:firstLine="0"/>
              <w:jc w:val="center"/>
            </w:pPr>
            <w:r>
              <w:t xml:space="preserve">£000s </w:t>
            </w:r>
          </w:p>
        </w:tc>
        <w:tc>
          <w:tcPr>
            <w:tcW w:w="6294" w:type="dxa"/>
            <w:tcBorders>
              <w:top w:val="nil"/>
              <w:left w:val="single" w:sz="4" w:space="0" w:color="000000"/>
              <w:bottom w:val="single" w:sz="4" w:space="0" w:color="000000"/>
              <w:right w:val="single" w:sz="4" w:space="0" w:color="000000"/>
            </w:tcBorders>
            <w:shd w:val="clear" w:color="auto" w:fill="FFCC99"/>
          </w:tcPr>
          <w:p w14:paraId="2859F5AD"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1E32C2D2" w14:textId="77777777" w:rsidR="00925913" w:rsidRDefault="00477365">
            <w:pPr>
              <w:spacing w:after="0" w:line="259" w:lineRule="auto"/>
              <w:ind w:left="0" w:right="54" w:firstLine="0"/>
              <w:jc w:val="center"/>
            </w:pPr>
            <w:r>
              <w:t xml:space="preserve">£000s </w:t>
            </w:r>
          </w:p>
        </w:tc>
      </w:tr>
      <w:tr w:rsidR="00925913" w14:paraId="129CF0FC" w14:textId="77777777">
        <w:trPr>
          <w:trHeight w:val="585"/>
        </w:trPr>
        <w:tc>
          <w:tcPr>
            <w:tcW w:w="1417" w:type="dxa"/>
            <w:tcBorders>
              <w:top w:val="single" w:sz="4" w:space="0" w:color="000000"/>
              <w:left w:val="single" w:sz="4" w:space="0" w:color="000000"/>
              <w:bottom w:val="nil"/>
              <w:right w:val="single" w:sz="4" w:space="0" w:color="000000"/>
            </w:tcBorders>
            <w:vAlign w:val="bottom"/>
          </w:tcPr>
          <w:p w14:paraId="758F632A" w14:textId="77777777" w:rsidR="00925913" w:rsidRDefault="00477365">
            <w:pPr>
              <w:spacing w:after="0" w:line="259" w:lineRule="auto"/>
              <w:ind w:left="0" w:right="1" w:firstLine="0"/>
              <w:jc w:val="right"/>
            </w:pPr>
            <w:r>
              <w:t xml:space="preserve"> </w:t>
            </w:r>
          </w:p>
          <w:p w14:paraId="18DC44DC" w14:textId="77777777" w:rsidR="00925913" w:rsidRDefault="00477365">
            <w:pPr>
              <w:spacing w:after="0" w:line="259" w:lineRule="auto"/>
              <w:ind w:left="0" w:right="55" w:firstLine="0"/>
              <w:jc w:val="right"/>
            </w:pPr>
            <w:r>
              <w:t xml:space="preserve">-365 </w:t>
            </w:r>
          </w:p>
          <w:p w14:paraId="554A7679"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nil"/>
              <w:right w:val="single" w:sz="4" w:space="0" w:color="000000"/>
            </w:tcBorders>
            <w:vAlign w:val="bottom"/>
          </w:tcPr>
          <w:p w14:paraId="24AFF5E5" w14:textId="77777777" w:rsidR="00925913" w:rsidRDefault="00477365">
            <w:pPr>
              <w:spacing w:after="0" w:line="259" w:lineRule="auto"/>
              <w:ind w:left="1" w:right="0" w:firstLine="0"/>
              <w:jc w:val="left"/>
            </w:pPr>
            <w:r>
              <w:t xml:space="preserve"> </w:t>
            </w:r>
          </w:p>
          <w:p w14:paraId="0D79284A" w14:textId="77777777" w:rsidR="00925913" w:rsidRDefault="00477365">
            <w:pPr>
              <w:spacing w:after="0" w:line="259" w:lineRule="auto"/>
              <w:ind w:left="1" w:right="0" w:firstLine="0"/>
              <w:jc w:val="left"/>
            </w:pPr>
            <w:r>
              <w:t xml:space="preserve">Interest received </w:t>
            </w:r>
          </w:p>
          <w:p w14:paraId="7C0B470B"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nil"/>
              <w:right w:val="single" w:sz="4" w:space="0" w:color="000000"/>
            </w:tcBorders>
            <w:vAlign w:val="bottom"/>
          </w:tcPr>
          <w:p w14:paraId="57B1589F" w14:textId="77777777" w:rsidR="00925913" w:rsidRDefault="00477365">
            <w:pPr>
              <w:spacing w:after="0" w:line="259" w:lineRule="auto"/>
              <w:ind w:left="0" w:right="0" w:firstLine="0"/>
              <w:jc w:val="right"/>
            </w:pPr>
            <w:r>
              <w:t xml:space="preserve"> </w:t>
            </w:r>
          </w:p>
          <w:p w14:paraId="49A1ADB1" w14:textId="77777777" w:rsidR="00925913" w:rsidRDefault="00477365">
            <w:pPr>
              <w:spacing w:after="0" w:line="259" w:lineRule="auto"/>
              <w:ind w:left="0" w:right="55" w:firstLine="0"/>
              <w:jc w:val="right"/>
            </w:pPr>
            <w:r>
              <w:t xml:space="preserve">-339 </w:t>
            </w:r>
          </w:p>
          <w:p w14:paraId="5A9148A6" w14:textId="77777777" w:rsidR="00925913" w:rsidRDefault="00477365">
            <w:pPr>
              <w:spacing w:after="0" w:line="259" w:lineRule="auto"/>
              <w:ind w:left="0" w:right="0" w:firstLine="0"/>
              <w:jc w:val="right"/>
            </w:pPr>
            <w:r>
              <w:t xml:space="preserve"> </w:t>
            </w:r>
          </w:p>
        </w:tc>
      </w:tr>
      <w:tr w:rsidR="00925913" w14:paraId="16A8E0A7" w14:textId="77777777">
        <w:trPr>
          <w:trHeight w:val="577"/>
        </w:trPr>
        <w:tc>
          <w:tcPr>
            <w:tcW w:w="1417" w:type="dxa"/>
            <w:tcBorders>
              <w:top w:val="nil"/>
              <w:left w:val="single" w:sz="4" w:space="0" w:color="000000"/>
              <w:bottom w:val="single" w:sz="4" w:space="0" w:color="000000"/>
              <w:right w:val="single" w:sz="4" w:space="0" w:color="000000"/>
            </w:tcBorders>
            <w:vAlign w:val="bottom"/>
          </w:tcPr>
          <w:p w14:paraId="29D59D82" w14:textId="77777777" w:rsidR="00925913" w:rsidRDefault="00477365">
            <w:pPr>
              <w:spacing w:after="0" w:line="259" w:lineRule="auto"/>
              <w:ind w:left="0" w:right="55" w:firstLine="0"/>
              <w:jc w:val="right"/>
            </w:pPr>
            <w:r>
              <w:t xml:space="preserve">8,066 </w:t>
            </w:r>
          </w:p>
          <w:p w14:paraId="03085348" w14:textId="77777777" w:rsidR="00925913" w:rsidRDefault="00477365">
            <w:pPr>
              <w:spacing w:after="0" w:line="259" w:lineRule="auto"/>
              <w:ind w:left="0" w:right="0" w:firstLine="0"/>
              <w:jc w:val="left"/>
            </w:pPr>
            <w:r>
              <w:t xml:space="preserve"> </w:t>
            </w:r>
          </w:p>
        </w:tc>
        <w:tc>
          <w:tcPr>
            <w:tcW w:w="6294" w:type="dxa"/>
            <w:tcBorders>
              <w:top w:val="nil"/>
              <w:left w:val="single" w:sz="4" w:space="0" w:color="000000"/>
              <w:bottom w:val="single" w:sz="4" w:space="0" w:color="000000"/>
              <w:right w:val="single" w:sz="4" w:space="0" w:color="000000"/>
            </w:tcBorders>
            <w:vAlign w:val="bottom"/>
          </w:tcPr>
          <w:p w14:paraId="716F9678" w14:textId="77777777" w:rsidR="00925913" w:rsidRDefault="00477365">
            <w:pPr>
              <w:spacing w:after="0" w:line="259" w:lineRule="auto"/>
              <w:ind w:left="1" w:right="0" w:firstLine="0"/>
              <w:jc w:val="left"/>
            </w:pPr>
            <w:r>
              <w:t xml:space="preserve">Interest paid </w:t>
            </w:r>
          </w:p>
          <w:p w14:paraId="60EC64F7"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vAlign w:val="bottom"/>
          </w:tcPr>
          <w:p w14:paraId="67EA53BC" w14:textId="77777777" w:rsidR="00925913" w:rsidRDefault="00477365">
            <w:pPr>
              <w:spacing w:after="0" w:line="259" w:lineRule="auto"/>
              <w:ind w:left="0" w:right="55" w:firstLine="0"/>
              <w:jc w:val="right"/>
            </w:pPr>
            <w:r>
              <w:t xml:space="preserve">7,398 </w:t>
            </w:r>
          </w:p>
          <w:p w14:paraId="239B44BE" w14:textId="77777777" w:rsidR="00925913" w:rsidRDefault="00477365">
            <w:pPr>
              <w:spacing w:after="0" w:line="259" w:lineRule="auto"/>
              <w:ind w:left="0" w:right="0" w:firstLine="0"/>
              <w:jc w:val="right"/>
            </w:pPr>
            <w:r>
              <w:t xml:space="preserve"> </w:t>
            </w:r>
          </w:p>
        </w:tc>
      </w:tr>
    </w:tbl>
    <w:p w14:paraId="67BF1FE9" w14:textId="77777777" w:rsidR="00925913" w:rsidRDefault="00477365">
      <w:pPr>
        <w:spacing w:after="0" w:line="259" w:lineRule="auto"/>
        <w:ind w:left="0" w:right="0" w:firstLine="0"/>
        <w:jc w:val="left"/>
      </w:pPr>
      <w:r>
        <w:t xml:space="preserve"> </w:t>
      </w:r>
    </w:p>
    <w:p w14:paraId="2A382528" w14:textId="77777777" w:rsidR="00925913" w:rsidRDefault="00477365">
      <w:pPr>
        <w:spacing w:after="0" w:line="259" w:lineRule="auto"/>
        <w:ind w:left="0" w:right="0" w:firstLine="0"/>
        <w:jc w:val="left"/>
      </w:pPr>
      <w:r>
        <w:t xml:space="preserve"> </w:t>
      </w:r>
    </w:p>
    <w:p w14:paraId="46F63E81" w14:textId="77777777" w:rsidR="00925913" w:rsidRDefault="00477365">
      <w:pPr>
        <w:numPr>
          <w:ilvl w:val="0"/>
          <w:numId w:val="55"/>
        </w:numPr>
        <w:spacing w:after="3" w:line="252" w:lineRule="auto"/>
        <w:ind w:right="0" w:hanging="709"/>
        <w:jc w:val="left"/>
      </w:pPr>
      <w:r>
        <w:rPr>
          <w:b/>
          <w:u w:val="single" w:color="000000"/>
        </w:rPr>
        <w:t>STATEMENT OF ACCOUNTING POLICIES</w:t>
      </w:r>
      <w:r>
        <w:rPr>
          <w:b/>
        </w:rPr>
        <w:t xml:space="preserve"> </w:t>
      </w:r>
    </w:p>
    <w:p w14:paraId="6FC8C5EF" w14:textId="77777777" w:rsidR="00925913" w:rsidRDefault="00477365">
      <w:pPr>
        <w:spacing w:after="0" w:line="259" w:lineRule="auto"/>
        <w:ind w:left="0" w:right="0" w:firstLine="0"/>
        <w:jc w:val="left"/>
      </w:pPr>
      <w:r>
        <w:t xml:space="preserve"> </w:t>
      </w:r>
    </w:p>
    <w:p w14:paraId="045E5152" w14:textId="77777777" w:rsidR="00925913" w:rsidRDefault="00477365">
      <w:pPr>
        <w:ind w:left="715" w:right="0"/>
      </w:pPr>
      <w:r>
        <w:t xml:space="preserve">The Accounting Policies for the Group are described in Note 56 to the single entity accounts. </w:t>
      </w:r>
    </w:p>
    <w:p w14:paraId="3162750E" w14:textId="77777777" w:rsidR="00925913" w:rsidRDefault="00477365">
      <w:pPr>
        <w:spacing w:after="0" w:line="259" w:lineRule="auto"/>
        <w:ind w:left="0" w:right="0" w:firstLine="0"/>
        <w:jc w:val="left"/>
      </w:pPr>
      <w:r>
        <w:t xml:space="preserve"> </w:t>
      </w:r>
    </w:p>
    <w:p w14:paraId="293171C1" w14:textId="77777777" w:rsidR="00925913" w:rsidRDefault="00477365">
      <w:pPr>
        <w:spacing w:after="0" w:line="259" w:lineRule="auto"/>
        <w:ind w:left="0" w:right="0" w:firstLine="0"/>
        <w:jc w:val="left"/>
      </w:pPr>
      <w:r>
        <w:t xml:space="preserve"> </w:t>
      </w:r>
    </w:p>
    <w:p w14:paraId="68E5C085" w14:textId="77777777" w:rsidR="00925913" w:rsidRDefault="00477365">
      <w:pPr>
        <w:numPr>
          <w:ilvl w:val="0"/>
          <w:numId w:val="55"/>
        </w:numPr>
        <w:spacing w:after="3" w:line="252" w:lineRule="auto"/>
        <w:ind w:right="0" w:hanging="709"/>
        <w:jc w:val="left"/>
      </w:pPr>
      <w:r>
        <w:rPr>
          <w:b/>
          <w:u w:val="single" w:color="000000"/>
        </w:rPr>
        <w:t>OTHER INFORMATION:</w:t>
      </w:r>
      <w:r>
        <w:rPr>
          <w:b/>
        </w:rPr>
        <w:t xml:space="preserve"> </w:t>
      </w:r>
    </w:p>
    <w:p w14:paraId="51178C20" w14:textId="77777777" w:rsidR="00925913" w:rsidRDefault="00477365">
      <w:pPr>
        <w:spacing w:after="0" w:line="259" w:lineRule="auto"/>
        <w:ind w:left="709" w:right="0" w:firstLine="0"/>
        <w:jc w:val="left"/>
      </w:pPr>
      <w:r>
        <w:t xml:space="preserve"> </w:t>
      </w:r>
    </w:p>
    <w:p w14:paraId="0F67915A" w14:textId="77777777" w:rsidR="00925913" w:rsidRDefault="00477365">
      <w:pPr>
        <w:ind w:left="715" w:right="0"/>
      </w:pPr>
      <w:r>
        <w:t xml:space="preserve">The following disclosures are for information only and do not form part of the financial statements. </w:t>
      </w:r>
    </w:p>
    <w:p w14:paraId="133FE87D" w14:textId="77777777" w:rsidR="00925913" w:rsidRDefault="00477365">
      <w:pPr>
        <w:spacing w:after="0" w:line="259" w:lineRule="auto"/>
        <w:ind w:left="0" w:right="0" w:firstLine="0"/>
        <w:jc w:val="left"/>
      </w:pPr>
      <w:r>
        <w:t xml:space="preserve"> </w:t>
      </w:r>
    </w:p>
    <w:p w14:paraId="15C6BF22" w14:textId="77777777" w:rsidR="00925913" w:rsidRDefault="00477365">
      <w:pPr>
        <w:spacing w:after="3" w:line="252" w:lineRule="auto"/>
        <w:ind w:left="715" w:right="0" w:hanging="10"/>
        <w:jc w:val="left"/>
      </w:pPr>
      <w:r>
        <w:rPr>
          <w:b/>
          <w:u w:val="single" w:color="000000"/>
        </w:rPr>
        <w:t>SEFTON NEW DIRECTIONS SUMMARY FINANCIAL INFORMATION</w:t>
      </w:r>
      <w:r>
        <w:rPr>
          <w:b/>
        </w:rPr>
        <w:t xml:space="preserve"> </w:t>
      </w:r>
    </w:p>
    <w:p w14:paraId="049F25EA" w14:textId="77777777" w:rsidR="00925913" w:rsidRDefault="00477365">
      <w:pPr>
        <w:spacing w:after="0" w:line="259" w:lineRule="auto"/>
        <w:ind w:left="0" w:right="0" w:firstLine="0"/>
        <w:jc w:val="left"/>
      </w:pPr>
      <w:r>
        <w:t xml:space="preserve"> </w:t>
      </w:r>
    </w:p>
    <w:p w14:paraId="687E3C13" w14:textId="77777777" w:rsidR="00925913" w:rsidRDefault="00477365">
      <w:pPr>
        <w:spacing w:after="4" w:line="249" w:lineRule="auto"/>
        <w:ind w:left="719" w:right="0" w:hanging="10"/>
      </w:pPr>
      <w:r>
        <w:rPr>
          <w:u w:val="single" w:color="000000"/>
        </w:rPr>
        <w:t>Profit and Loss Account</w:t>
      </w:r>
      <w:r>
        <w:t xml:space="preserve"> </w:t>
      </w:r>
    </w:p>
    <w:p w14:paraId="4DD39C56" w14:textId="77777777" w:rsidR="00925913" w:rsidRDefault="00477365">
      <w:pPr>
        <w:spacing w:after="0" w:line="259" w:lineRule="auto"/>
        <w:ind w:left="0" w:right="0" w:firstLine="0"/>
        <w:jc w:val="left"/>
      </w:pPr>
      <w:r>
        <w:t xml:space="preserve"> </w:t>
      </w:r>
    </w:p>
    <w:tbl>
      <w:tblPr>
        <w:tblStyle w:val="TableGrid"/>
        <w:tblW w:w="9128" w:type="dxa"/>
        <w:tblInd w:w="602" w:type="dxa"/>
        <w:tblCellMar>
          <w:top w:w="0" w:type="dxa"/>
          <w:left w:w="107" w:type="dxa"/>
          <w:bottom w:w="0" w:type="dxa"/>
          <w:right w:w="51" w:type="dxa"/>
        </w:tblCellMar>
        <w:tblLook w:val="04A0" w:firstRow="1" w:lastRow="0" w:firstColumn="1" w:lastColumn="0" w:noHBand="0" w:noVBand="1"/>
      </w:tblPr>
      <w:tblGrid>
        <w:gridCol w:w="1417"/>
        <w:gridCol w:w="6294"/>
        <w:gridCol w:w="1417"/>
      </w:tblGrid>
      <w:tr w:rsidR="00925913" w14:paraId="542925F1"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4A217D9C" w14:textId="77777777" w:rsidR="00925913" w:rsidRDefault="00477365">
            <w:pPr>
              <w:spacing w:after="0" w:line="259" w:lineRule="auto"/>
              <w:ind w:left="0" w:right="129" w:firstLine="0"/>
              <w:jc w:val="right"/>
            </w:pPr>
            <w:r>
              <w:rPr>
                <w:noProof/>
              </w:rPr>
              <w:drawing>
                <wp:inline distT="0" distB="0" distL="0" distR="0" wp14:anchorId="20BA3F56" wp14:editId="241C90CC">
                  <wp:extent cx="606552" cy="240792"/>
                  <wp:effectExtent l="0" t="0" r="0" b="0"/>
                  <wp:docPr id="640899" name="Picture 640899"/>
                  <wp:cNvGraphicFramePr/>
                  <a:graphic xmlns:a="http://schemas.openxmlformats.org/drawingml/2006/main">
                    <a:graphicData uri="http://schemas.openxmlformats.org/drawingml/2006/picture">
                      <pic:pic xmlns:pic="http://schemas.openxmlformats.org/drawingml/2006/picture">
                        <pic:nvPicPr>
                          <pic:cNvPr id="640899" name="Picture 640899"/>
                          <pic:cNvPicPr/>
                        </pic:nvPicPr>
                        <pic:blipFill>
                          <a:blip r:embed="rId186"/>
                          <a:stretch>
                            <a:fillRect/>
                          </a:stretch>
                        </pic:blipFill>
                        <pic:spPr>
                          <a:xfrm>
                            <a:off x="0" y="0"/>
                            <a:ext cx="606552" cy="240792"/>
                          </a:xfrm>
                          <a:prstGeom prst="rect">
                            <a:avLst/>
                          </a:prstGeom>
                        </pic:spPr>
                      </pic:pic>
                    </a:graphicData>
                  </a:graphic>
                </wp:inline>
              </w:drawing>
            </w:r>
            <w:r>
              <w:t xml:space="preserve"> </w:t>
            </w:r>
          </w:p>
        </w:tc>
        <w:tc>
          <w:tcPr>
            <w:tcW w:w="6294" w:type="dxa"/>
            <w:tcBorders>
              <w:top w:val="single" w:sz="4" w:space="0" w:color="000000"/>
              <w:left w:val="single" w:sz="4" w:space="0" w:color="000000"/>
              <w:bottom w:val="single" w:sz="4" w:space="0" w:color="000000"/>
              <w:right w:val="single" w:sz="4" w:space="0" w:color="000000"/>
            </w:tcBorders>
            <w:shd w:val="clear" w:color="auto" w:fill="FFCC99"/>
          </w:tcPr>
          <w:p w14:paraId="01DCB8DF" w14:textId="77777777" w:rsidR="00925913" w:rsidRDefault="00477365">
            <w:pPr>
              <w:spacing w:after="0" w:line="259" w:lineRule="auto"/>
              <w:ind w:left="1" w:right="0" w:firstLine="0"/>
              <w:jc w:val="left"/>
            </w:pPr>
            <w:r>
              <w:t xml:space="preserve"> </w:t>
            </w:r>
          </w:p>
          <w:p w14:paraId="0BACE568"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02E98893" w14:textId="77777777" w:rsidR="00925913" w:rsidRDefault="00477365">
            <w:pPr>
              <w:spacing w:after="0" w:line="259" w:lineRule="auto"/>
              <w:ind w:left="0" w:right="128" w:firstLine="0"/>
              <w:jc w:val="right"/>
            </w:pPr>
            <w:r>
              <w:rPr>
                <w:noProof/>
              </w:rPr>
              <w:drawing>
                <wp:inline distT="0" distB="0" distL="0" distR="0" wp14:anchorId="76EBB1AE" wp14:editId="4B0C5CAB">
                  <wp:extent cx="606552" cy="240792"/>
                  <wp:effectExtent l="0" t="0" r="0" b="0"/>
                  <wp:docPr id="640900" name="Picture 640900"/>
                  <wp:cNvGraphicFramePr/>
                  <a:graphic xmlns:a="http://schemas.openxmlformats.org/drawingml/2006/main">
                    <a:graphicData uri="http://schemas.openxmlformats.org/drawingml/2006/picture">
                      <pic:pic xmlns:pic="http://schemas.openxmlformats.org/drawingml/2006/picture">
                        <pic:nvPicPr>
                          <pic:cNvPr id="640900" name="Picture 640900"/>
                          <pic:cNvPicPr/>
                        </pic:nvPicPr>
                        <pic:blipFill>
                          <a:blip r:embed="rId187"/>
                          <a:stretch>
                            <a:fillRect/>
                          </a:stretch>
                        </pic:blipFill>
                        <pic:spPr>
                          <a:xfrm>
                            <a:off x="0" y="0"/>
                            <a:ext cx="606552" cy="240792"/>
                          </a:xfrm>
                          <a:prstGeom prst="rect">
                            <a:avLst/>
                          </a:prstGeom>
                        </pic:spPr>
                      </pic:pic>
                    </a:graphicData>
                  </a:graphic>
                </wp:inline>
              </w:drawing>
            </w:r>
            <w:r>
              <w:t xml:space="preserve"> </w:t>
            </w:r>
          </w:p>
        </w:tc>
      </w:tr>
      <w:tr w:rsidR="00925913" w14:paraId="746339BC" w14:textId="77777777">
        <w:trPr>
          <w:trHeight w:val="585"/>
        </w:trPr>
        <w:tc>
          <w:tcPr>
            <w:tcW w:w="1417" w:type="dxa"/>
            <w:tcBorders>
              <w:top w:val="single" w:sz="4" w:space="0" w:color="000000"/>
              <w:left w:val="single" w:sz="4" w:space="0" w:color="000000"/>
              <w:bottom w:val="nil"/>
              <w:right w:val="single" w:sz="4" w:space="0" w:color="000000"/>
            </w:tcBorders>
          </w:tcPr>
          <w:p w14:paraId="49A16220" w14:textId="77777777" w:rsidR="00925913" w:rsidRDefault="00477365">
            <w:pPr>
              <w:spacing w:after="0" w:line="259" w:lineRule="auto"/>
              <w:ind w:left="0" w:right="0" w:firstLine="0"/>
              <w:jc w:val="left"/>
            </w:pPr>
            <w:r>
              <w:t xml:space="preserve"> </w:t>
            </w:r>
          </w:p>
          <w:p w14:paraId="4F3E4BD4" w14:textId="77777777" w:rsidR="00925913" w:rsidRDefault="00477365">
            <w:pPr>
              <w:spacing w:after="0" w:line="259" w:lineRule="auto"/>
              <w:ind w:left="0" w:right="56" w:firstLine="0"/>
              <w:jc w:val="right"/>
            </w:pPr>
            <w:r>
              <w:t xml:space="preserve">10,623 </w:t>
            </w:r>
          </w:p>
        </w:tc>
        <w:tc>
          <w:tcPr>
            <w:tcW w:w="6294" w:type="dxa"/>
            <w:tcBorders>
              <w:top w:val="single" w:sz="4" w:space="0" w:color="000000"/>
              <w:left w:val="single" w:sz="4" w:space="0" w:color="000000"/>
              <w:bottom w:val="nil"/>
              <w:right w:val="single" w:sz="4" w:space="0" w:color="000000"/>
            </w:tcBorders>
          </w:tcPr>
          <w:p w14:paraId="23EFD491" w14:textId="77777777" w:rsidR="00925913" w:rsidRDefault="00477365">
            <w:pPr>
              <w:spacing w:after="0" w:line="259" w:lineRule="auto"/>
              <w:ind w:left="1" w:right="0" w:firstLine="0"/>
              <w:jc w:val="left"/>
            </w:pPr>
            <w:r>
              <w:t xml:space="preserve"> </w:t>
            </w:r>
          </w:p>
          <w:p w14:paraId="42BA7C44" w14:textId="77777777" w:rsidR="00925913" w:rsidRDefault="00477365">
            <w:pPr>
              <w:spacing w:after="0" w:line="259" w:lineRule="auto"/>
              <w:ind w:left="1" w:right="0" w:firstLine="0"/>
              <w:jc w:val="left"/>
            </w:pPr>
            <w:r>
              <w:t xml:space="preserve">Turnover </w:t>
            </w:r>
          </w:p>
        </w:tc>
        <w:tc>
          <w:tcPr>
            <w:tcW w:w="1417" w:type="dxa"/>
            <w:tcBorders>
              <w:top w:val="single" w:sz="4" w:space="0" w:color="000000"/>
              <w:left w:val="single" w:sz="4" w:space="0" w:color="000000"/>
              <w:bottom w:val="nil"/>
              <w:right w:val="single" w:sz="4" w:space="0" w:color="000000"/>
            </w:tcBorders>
          </w:tcPr>
          <w:p w14:paraId="073E2262" w14:textId="77777777" w:rsidR="00925913" w:rsidRDefault="00477365">
            <w:pPr>
              <w:spacing w:after="0" w:line="259" w:lineRule="auto"/>
              <w:ind w:left="0" w:right="0" w:firstLine="0"/>
              <w:jc w:val="right"/>
            </w:pPr>
            <w:r>
              <w:t xml:space="preserve"> </w:t>
            </w:r>
          </w:p>
          <w:p w14:paraId="75B9CFBB" w14:textId="77777777" w:rsidR="00925913" w:rsidRDefault="00477365">
            <w:pPr>
              <w:spacing w:after="0" w:line="259" w:lineRule="auto"/>
              <w:ind w:left="0" w:right="55" w:firstLine="0"/>
              <w:jc w:val="right"/>
            </w:pPr>
            <w:r>
              <w:t xml:space="preserve">10,374 </w:t>
            </w:r>
          </w:p>
        </w:tc>
      </w:tr>
      <w:tr w:rsidR="00925913" w14:paraId="1842B6DD" w14:textId="77777777">
        <w:trPr>
          <w:trHeight w:val="577"/>
        </w:trPr>
        <w:tc>
          <w:tcPr>
            <w:tcW w:w="1417" w:type="dxa"/>
            <w:tcBorders>
              <w:top w:val="nil"/>
              <w:left w:val="single" w:sz="4" w:space="0" w:color="000000"/>
              <w:bottom w:val="single" w:sz="4" w:space="0" w:color="000000"/>
              <w:right w:val="single" w:sz="4" w:space="0" w:color="000000"/>
            </w:tcBorders>
          </w:tcPr>
          <w:p w14:paraId="1DAAC46E" w14:textId="77777777" w:rsidR="00925913" w:rsidRDefault="00477365">
            <w:pPr>
              <w:spacing w:after="0" w:line="259" w:lineRule="auto"/>
              <w:ind w:left="0" w:right="1" w:firstLine="0"/>
              <w:jc w:val="right"/>
            </w:pPr>
            <w:r>
              <w:t xml:space="preserve"> </w:t>
            </w:r>
          </w:p>
          <w:p w14:paraId="3B3E6F6D" w14:textId="77777777" w:rsidR="00925913" w:rsidRDefault="00477365">
            <w:pPr>
              <w:spacing w:after="0" w:line="259" w:lineRule="auto"/>
              <w:ind w:left="0" w:right="55" w:firstLine="0"/>
              <w:jc w:val="right"/>
            </w:pPr>
            <w:r>
              <w:t xml:space="preserve">-9,203 </w:t>
            </w:r>
          </w:p>
          <w:p w14:paraId="65457CAA" w14:textId="77777777" w:rsidR="00925913" w:rsidRDefault="00477365">
            <w:pPr>
              <w:spacing w:after="0" w:line="259" w:lineRule="auto"/>
              <w:ind w:left="0" w:right="1" w:firstLine="0"/>
              <w:jc w:val="right"/>
            </w:pPr>
            <w:r>
              <w:t xml:space="preserve"> </w:t>
            </w:r>
          </w:p>
        </w:tc>
        <w:tc>
          <w:tcPr>
            <w:tcW w:w="6294" w:type="dxa"/>
            <w:tcBorders>
              <w:top w:val="nil"/>
              <w:left w:val="single" w:sz="4" w:space="0" w:color="000000"/>
              <w:bottom w:val="single" w:sz="4" w:space="0" w:color="000000"/>
              <w:right w:val="single" w:sz="4" w:space="0" w:color="000000"/>
            </w:tcBorders>
          </w:tcPr>
          <w:p w14:paraId="35CC7E52" w14:textId="77777777" w:rsidR="00925913" w:rsidRDefault="00477365">
            <w:pPr>
              <w:spacing w:after="0" w:line="259" w:lineRule="auto"/>
              <w:ind w:left="1" w:right="0" w:firstLine="0"/>
              <w:jc w:val="left"/>
            </w:pPr>
            <w:r>
              <w:t xml:space="preserve"> </w:t>
            </w:r>
          </w:p>
          <w:p w14:paraId="0116CD3C" w14:textId="77777777" w:rsidR="00925913" w:rsidRDefault="00477365">
            <w:pPr>
              <w:spacing w:after="0" w:line="259" w:lineRule="auto"/>
              <w:ind w:left="1" w:right="0" w:firstLine="0"/>
              <w:jc w:val="left"/>
            </w:pPr>
            <w:r>
              <w:t xml:space="preserve">Cost of Sales </w:t>
            </w:r>
          </w:p>
          <w:p w14:paraId="62CC282C"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4D2E14B9" w14:textId="77777777" w:rsidR="00925913" w:rsidRDefault="00477365">
            <w:pPr>
              <w:spacing w:after="0" w:line="259" w:lineRule="auto"/>
              <w:ind w:left="0" w:right="0" w:firstLine="0"/>
              <w:jc w:val="right"/>
            </w:pPr>
            <w:r>
              <w:t xml:space="preserve"> </w:t>
            </w:r>
          </w:p>
          <w:p w14:paraId="7BDDE25B" w14:textId="77777777" w:rsidR="00925913" w:rsidRDefault="00477365">
            <w:pPr>
              <w:spacing w:after="0" w:line="259" w:lineRule="auto"/>
              <w:ind w:left="0" w:right="55" w:firstLine="0"/>
              <w:jc w:val="right"/>
            </w:pPr>
            <w:r>
              <w:t xml:space="preserve">-8,471 </w:t>
            </w:r>
          </w:p>
          <w:p w14:paraId="0A41C582" w14:textId="77777777" w:rsidR="00925913" w:rsidRDefault="00477365">
            <w:pPr>
              <w:spacing w:after="0" w:line="259" w:lineRule="auto"/>
              <w:ind w:left="0" w:right="0" w:firstLine="0"/>
              <w:jc w:val="right"/>
            </w:pPr>
            <w:r>
              <w:t xml:space="preserve"> </w:t>
            </w:r>
          </w:p>
        </w:tc>
      </w:tr>
      <w:tr w:rsidR="00925913" w14:paraId="6C50F71B" w14:textId="77777777">
        <w:trPr>
          <w:trHeight w:val="353"/>
        </w:trPr>
        <w:tc>
          <w:tcPr>
            <w:tcW w:w="1417" w:type="dxa"/>
            <w:tcBorders>
              <w:top w:val="single" w:sz="4" w:space="0" w:color="000000"/>
              <w:left w:val="single" w:sz="4" w:space="0" w:color="000000"/>
              <w:bottom w:val="nil"/>
              <w:right w:val="single" w:sz="4" w:space="0" w:color="000000"/>
            </w:tcBorders>
          </w:tcPr>
          <w:p w14:paraId="526DFD52" w14:textId="77777777" w:rsidR="00925913" w:rsidRDefault="00477365">
            <w:pPr>
              <w:spacing w:after="0" w:line="259" w:lineRule="auto"/>
              <w:ind w:left="0" w:right="55" w:firstLine="0"/>
              <w:jc w:val="right"/>
            </w:pPr>
            <w:r>
              <w:t xml:space="preserve">1,420 </w:t>
            </w:r>
          </w:p>
        </w:tc>
        <w:tc>
          <w:tcPr>
            <w:tcW w:w="6294" w:type="dxa"/>
            <w:tcBorders>
              <w:top w:val="single" w:sz="4" w:space="0" w:color="000000"/>
              <w:left w:val="single" w:sz="4" w:space="0" w:color="000000"/>
              <w:bottom w:val="nil"/>
              <w:right w:val="single" w:sz="4" w:space="0" w:color="000000"/>
            </w:tcBorders>
          </w:tcPr>
          <w:p w14:paraId="609C261A" w14:textId="77777777" w:rsidR="00925913" w:rsidRDefault="00477365">
            <w:pPr>
              <w:spacing w:after="0" w:line="259" w:lineRule="auto"/>
              <w:ind w:left="1" w:right="0" w:firstLine="0"/>
              <w:jc w:val="left"/>
            </w:pPr>
            <w:r>
              <w:t xml:space="preserve">Gross Profit </w:t>
            </w:r>
          </w:p>
        </w:tc>
        <w:tc>
          <w:tcPr>
            <w:tcW w:w="1417" w:type="dxa"/>
            <w:tcBorders>
              <w:top w:val="single" w:sz="4" w:space="0" w:color="000000"/>
              <w:left w:val="single" w:sz="4" w:space="0" w:color="000000"/>
              <w:bottom w:val="nil"/>
              <w:right w:val="single" w:sz="4" w:space="0" w:color="000000"/>
            </w:tcBorders>
          </w:tcPr>
          <w:p w14:paraId="616EA230" w14:textId="77777777" w:rsidR="00925913" w:rsidRDefault="00477365">
            <w:pPr>
              <w:spacing w:after="0" w:line="259" w:lineRule="auto"/>
              <w:ind w:left="0" w:right="55" w:firstLine="0"/>
              <w:jc w:val="right"/>
            </w:pPr>
            <w:r>
              <w:t xml:space="preserve">1,903 </w:t>
            </w:r>
          </w:p>
        </w:tc>
      </w:tr>
      <w:tr w:rsidR="00925913" w14:paraId="33682658" w14:textId="77777777">
        <w:trPr>
          <w:trHeight w:val="577"/>
        </w:trPr>
        <w:tc>
          <w:tcPr>
            <w:tcW w:w="1417" w:type="dxa"/>
            <w:tcBorders>
              <w:top w:val="nil"/>
              <w:left w:val="single" w:sz="4" w:space="0" w:color="000000"/>
              <w:bottom w:val="single" w:sz="4" w:space="0" w:color="000000"/>
              <w:right w:val="single" w:sz="4" w:space="0" w:color="000000"/>
            </w:tcBorders>
          </w:tcPr>
          <w:p w14:paraId="7924C7AF" w14:textId="77777777" w:rsidR="00925913" w:rsidRDefault="00477365">
            <w:pPr>
              <w:spacing w:after="0" w:line="259" w:lineRule="auto"/>
              <w:ind w:left="0" w:right="1" w:firstLine="0"/>
              <w:jc w:val="right"/>
            </w:pPr>
            <w:r>
              <w:t xml:space="preserve"> </w:t>
            </w:r>
          </w:p>
          <w:p w14:paraId="130D6E9A" w14:textId="77777777" w:rsidR="00925913" w:rsidRDefault="00477365">
            <w:pPr>
              <w:spacing w:after="0" w:line="259" w:lineRule="auto"/>
              <w:ind w:left="0" w:right="55" w:firstLine="0"/>
              <w:jc w:val="right"/>
            </w:pPr>
            <w:r>
              <w:t xml:space="preserve">-1,672 </w:t>
            </w:r>
          </w:p>
          <w:p w14:paraId="0558BE53" w14:textId="77777777" w:rsidR="00925913" w:rsidRDefault="00477365">
            <w:pPr>
              <w:spacing w:after="0" w:line="259" w:lineRule="auto"/>
              <w:ind w:left="0" w:right="1" w:firstLine="0"/>
              <w:jc w:val="right"/>
            </w:pPr>
            <w:r>
              <w:t xml:space="preserve"> </w:t>
            </w:r>
          </w:p>
        </w:tc>
        <w:tc>
          <w:tcPr>
            <w:tcW w:w="6294" w:type="dxa"/>
            <w:tcBorders>
              <w:top w:val="nil"/>
              <w:left w:val="single" w:sz="4" w:space="0" w:color="000000"/>
              <w:bottom w:val="single" w:sz="4" w:space="0" w:color="000000"/>
              <w:right w:val="single" w:sz="4" w:space="0" w:color="000000"/>
            </w:tcBorders>
          </w:tcPr>
          <w:p w14:paraId="388A285B" w14:textId="77777777" w:rsidR="00925913" w:rsidRDefault="00477365">
            <w:pPr>
              <w:spacing w:after="0" w:line="259" w:lineRule="auto"/>
              <w:ind w:left="1" w:right="0" w:firstLine="0"/>
              <w:jc w:val="left"/>
            </w:pPr>
            <w:r>
              <w:t xml:space="preserve"> </w:t>
            </w:r>
          </w:p>
          <w:p w14:paraId="273AF95C" w14:textId="77777777" w:rsidR="00925913" w:rsidRDefault="00477365">
            <w:pPr>
              <w:spacing w:after="0" w:line="259" w:lineRule="auto"/>
              <w:ind w:left="1" w:right="0" w:firstLine="0"/>
              <w:jc w:val="left"/>
            </w:pPr>
            <w:r>
              <w:t xml:space="preserve">Administrative Expenses </w:t>
            </w:r>
          </w:p>
          <w:p w14:paraId="1C7D1125"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0507804D" w14:textId="77777777" w:rsidR="00925913" w:rsidRDefault="00477365">
            <w:pPr>
              <w:spacing w:after="0" w:line="259" w:lineRule="auto"/>
              <w:ind w:left="0" w:right="0" w:firstLine="0"/>
              <w:jc w:val="right"/>
            </w:pPr>
            <w:r>
              <w:t xml:space="preserve"> </w:t>
            </w:r>
          </w:p>
          <w:p w14:paraId="0BD1C4DF" w14:textId="77777777" w:rsidR="00925913" w:rsidRDefault="00477365">
            <w:pPr>
              <w:spacing w:after="0" w:line="259" w:lineRule="auto"/>
              <w:ind w:left="0" w:right="55" w:firstLine="0"/>
              <w:jc w:val="right"/>
            </w:pPr>
            <w:r>
              <w:t xml:space="preserve">-1,631 </w:t>
            </w:r>
          </w:p>
          <w:p w14:paraId="097A49A6" w14:textId="77777777" w:rsidR="00925913" w:rsidRDefault="00477365">
            <w:pPr>
              <w:spacing w:after="0" w:line="259" w:lineRule="auto"/>
              <w:ind w:left="0" w:right="0" w:firstLine="0"/>
              <w:jc w:val="right"/>
            </w:pPr>
            <w:r>
              <w:t xml:space="preserve"> </w:t>
            </w:r>
          </w:p>
        </w:tc>
      </w:tr>
      <w:tr w:rsidR="00925913" w14:paraId="670147C4" w14:textId="77777777">
        <w:trPr>
          <w:trHeight w:val="354"/>
        </w:trPr>
        <w:tc>
          <w:tcPr>
            <w:tcW w:w="1417" w:type="dxa"/>
            <w:tcBorders>
              <w:top w:val="single" w:sz="4" w:space="0" w:color="000000"/>
              <w:left w:val="single" w:sz="4" w:space="0" w:color="000000"/>
              <w:bottom w:val="nil"/>
              <w:right w:val="single" w:sz="4" w:space="0" w:color="000000"/>
            </w:tcBorders>
          </w:tcPr>
          <w:p w14:paraId="3D93CAEC" w14:textId="77777777" w:rsidR="00925913" w:rsidRDefault="00477365">
            <w:pPr>
              <w:spacing w:after="0" w:line="259" w:lineRule="auto"/>
              <w:ind w:left="0" w:right="55" w:firstLine="0"/>
              <w:jc w:val="right"/>
            </w:pPr>
            <w:r>
              <w:t xml:space="preserve">-252 </w:t>
            </w:r>
          </w:p>
        </w:tc>
        <w:tc>
          <w:tcPr>
            <w:tcW w:w="6294" w:type="dxa"/>
            <w:tcBorders>
              <w:top w:val="single" w:sz="4" w:space="0" w:color="000000"/>
              <w:left w:val="single" w:sz="4" w:space="0" w:color="000000"/>
              <w:bottom w:val="nil"/>
              <w:right w:val="single" w:sz="4" w:space="0" w:color="000000"/>
            </w:tcBorders>
          </w:tcPr>
          <w:p w14:paraId="69DC881D" w14:textId="77777777" w:rsidR="00925913" w:rsidRDefault="00477365">
            <w:pPr>
              <w:spacing w:after="0" w:line="259" w:lineRule="auto"/>
              <w:ind w:left="1" w:right="0" w:firstLine="0"/>
              <w:jc w:val="left"/>
            </w:pPr>
            <w:r>
              <w:t xml:space="preserve">Gross Profit / Loss (-) </w:t>
            </w:r>
          </w:p>
        </w:tc>
        <w:tc>
          <w:tcPr>
            <w:tcW w:w="1417" w:type="dxa"/>
            <w:tcBorders>
              <w:top w:val="single" w:sz="4" w:space="0" w:color="000000"/>
              <w:left w:val="single" w:sz="4" w:space="0" w:color="000000"/>
              <w:bottom w:val="nil"/>
              <w:right w:val="single" w:sz="4" w:space="0" w:color="000000"/>
            </w:tcBorders>
          </w:tcPr>
          <w:p w14:paraId="4C5EAC35" w14:textId="77777777" w:rsidR="00925913" w:rsidRDefault="00477365">
            <w:pPr>
              <w:spacing w:after="0" w:line="259" w:lineRule="auto"/>
              <w:ind w:left="0" w:right="55" w:firstLine="0"/>
              <w:jc w:val="right"/>
            </w:pPr>
            <w:r>
              <w:t xml:space="preserve">272 </w:t>
            </w:r>
          </w:p>
        </w:tc>
      </w:tr>
      <w:tr w:rsidR="00925913" w14:paraId="39887EAF" w14:textId="77777777">
        <w:trPr>
          <w:trHeight w:val="345"/>
        </w:trPr>
        <w:tc>
          <w:tcPr>
            <w:tcW w:w="1417" w:type="dxa"/>
            <w:tcBorders>
              <w:top w:val="nil"/>
              <w:left w:val="single" w:sz="4" w:space="0" w:color="000000"/>
              <w:bottom w:val="nil"/>
              <w:right w:val="single" w:sz="4" w:space="0" w:color="000000"/>
            </w:tcBorders>
          </w:tcPr>
          <w:p w14:paraId="372B143A" w14:textId="77777777" w:rsidR="00925913" w:rsidRDefault="00477365">
            <w:pPr>
              <w:spacing w:after="0" w:line="259" w:lineRule="auto"/>
              <w:ind w:left="0" w:right="1" w:firstLine="0"/>
              <w:jc w:val="right"/>
            </w:pPr>
            <w:r>
              <w:t xml:space="preserve"> </w:t>
            </w:r>
          </w:p>
          <w:p w14:paraId="0AB3CFBD" w14:textId="77777777" w:rsidR="00925913" w:rsidRDefault="00477365">
            <w:pPr>
              <w:spacing w:after="0" w:line="259" w:lineRule="auto"/>
              <w:ind w:left="0" w:right="55" w:firstLine="0"/>
              <w:jc w:val="right"/>
            </w:pPr>
            <w:r>
              <w:t xml:space="preserve">-218 </w:t>
            </w:r>
          </w:p>
        </w:tc>
        <w:tc>
          <w:tcPr>
            <w:tcW w:w="6294" w:type="dxa"/>
            <w:tcBorders>
              <w:top w:val="nil"/>
              <w:left w:val="single" w:sz="4" w:space="0" w:color="000000"/>
              <w:bottom w:val="nil"/>
              <w:right w:val="single" w:sz="4" w:space="0" w:color="000000"/>
            </w:tcBorders>
          </w:tcPr>
          <w:p w14:paraId="2F3530E5" w14:textId="77777777" w:rsidR="00925913" w:rsidRDefault="00477365">
            <w:pPr>
              <w:spacing w:after="0" w:line="259" w:lineRule="auto"/>
              <w:ind w:left="1" w:right="0" w:firstLine="0"/>
              <w:jc w:val="left"/>
            </w:pPr>
            <w:r>
              <w:t xml:space="preserve"> </w:t>
            </w:r>
          </w:p>
          <w:p w14:paraId="26A1939D" w14:textId="77777777" w:rsidR="00925913" w:rsidRDefault="00477365">
            <w:pPr>
              <w:spacing w:after="0" w:line="259" w:lineRule="auto"/>
              <w:ind w:left="1" w:right="0" w:firstLine="0"/>
              <w:jc w:val="left"/>
            </w:pPr>
            <w:r>
              <w:t xml:space="preserve">Costs of reorganisation and restructuring / COVID19 Related Costs </w:t>
            </w:r>
          </w:p>
        </w:tc>
        <w:tc>
          <w:tcPr>
            <w:tcW w:w="1417" w:type="dxa"/>
            <w:tcBorders>
              <w:top w:val="nil"/>
              <w:left w:val="single" w:sz="4" w:space="0" w:color="000000"/>
              <w:bottom w:val="nil"/>
              <w:right w:val="single" w:sz="4" w:space="0" w:color="000000"/>
            </w:tcBorders>
          </w:tcPr>
          <w:p w14:paraId="1FA8C062" w14:textId="77777777" w:rsidR="00925913" w:rsidRDefault="00477365">
            <w:pPr>
              <w:spacing w:after="0" w:line="259" w:lineRule="auto"/>
              <w:ind w:left="1" w:right="0" w:firstLine="0"/>
              <w:jc w:val="center"/>
            </w:pPr>
            <w:r>
              <w:t xml:space="preserve"> </w:t>
            </w:r>
          </w:p>
          <w:p w14:paraId="27E93AFB" w14:textId="77777777" w:rsidR="00925913" w:rsidRDefault="00477365">
            <w:pPr>
              <w:spacing w:after="0" w:line="259" w:lineRule="auto"/>
              <w:ind w:left="0" w:right="55" w:firstLine="0"/>
              <w:jc w:val="right"/>
            </w:pPr>
            <w:r>
              <w:t xml:space="preserve">-244 </w:t>
            </w:r>
          </w:p>
        </w:tc>
      </w:tr>
      <w:tr w:rsidR="00925913" w14:paraId="28F97DAD" w14:textId="77777777">
        <w:trPr>
          <w:trHeight w:val="232"/>
        </w:trPr>
        <w:tc>
          <w:tcPr>
            <w:tcW w:w="1417" w:type="dxa"/>
            <w:tcBorders>
              <w:top w:val="nil"/>
              <w:left w:val="single" w:sz="4" w:space="0" w:color="000000"/>
              <w:bottom w:val="single" w:sz="4" w:space="0" w:color="000000"/>
              <w:right w:val="single" w:sz="4" w:space="0" w:color="000000"/>
            </w:tcBorders>
          </w:tcPr>
          <w:p w14:paraId="4470CEB3" w14:textId="77777777" w:rsidR="00925913" w:rsidRDefault="00477365">
            <w:pPr>
              <w:spacing w:after="0" w:line="259" w:lineRule="auto"/>
              <w:ind w:left="0" w:right="55" w:firstLine="0"/>
              <w:jc w:val="right"/>
            </w:pPr>
            <w:r>
              <w:t xml:space="preserve">-110 </w:t>
            </w:r>
          </w:p>
        </w:tc>
        <w:tc>
          <w:tcPr>
            <w:tcW w:w="6294" w:type="dxa"/>
            <w:tcBorders>
              <w:top w:val="nil"/>
              <w:left w:val="single" w:sz="4" w:space="0" w:color="000000"/>
              <w:bottom w:val="single" w:sz="4" w:space="0" w:color="000000"/>
              <w:right w:val="single" w:sz="4" w:space="0" w:color="000000"/>
            </w:tcBorders>
          </w:tcPr>
          <w:p w14:paraId="36B67BAD" w14:textId="77777777" w:rsidR="00925913" w:rsidRDefault="00477365">
            <w:pPr>
              <w:spacing w:after="0" w:line="259" w:lineRule="auto"/>
              <w:ind w:left="1" w:right="0" w:firstLine="0"/>
              <w:jc w:val="left"/>
            </w:pPr>
            <w:r>
              <w:t xml:space="preserve">Other interest receivable and similar income </w:t>
            </w:r>
          </w:p>
        </w:tc>
        <w:tc>
          <w:tcPr>
            <w:tcW w:w="1417" w:type="dxa"/>
            <w:tcBorders>
              <w:top w:val="nil"/>
              <w:left w:val="single" w:sz="4" w:space="0" w:color="000000"/>
              <w:bottom w:val="single" w:sz="4" w:space="0" w:color="000000"/>
              <w:right w:val="single" w:sz="4" w:space="0" w:color="000000"/>
            </w:tcBorders>
          </w:tcPr>
          <w:p w14:paraId="11B35CBD" w14:textId="77777777" w:rsidR="00925913" w:rsidRDefault="00477365">
            <w:pPr>
              <w:spacing w:after="0" w:line="259" w:lineRule="auto"/>
              <w:ind w:left="0" w:right="56" w:firstLine="0"/>
              <w:jc w:val="right"/>
            </w:pPr>
            <w:r>
              <w:t xml:space="preserve">0 </w:t>
            </w:r>
          </w:p>
        </w:tc>
      </w:tr>
      <w:tr w:rsidR="00925913" w14:paraId="0B88211A" w14:textId="77777777">
        <w:trPr>
          <w:trHeight w:val="353"/>
        </w:trPr>
        <w:tc>
          <w:tcPr>
            <w:tcW w:w="1417" w:type="dxa"/>
            <w:tcBorders>
              <w:top w:val="single" w:sz="4" w:space="0" w:color="000000"/>
              <w:left w:val="single" w:sz="4" w:space="0" w:color="000000"/>
              <w:bottom w:val="nil"/>
              <w:right w:val="single" w:sz="4" w:space="0" w:color="000000"/>
            </w:tcBorders>
          </w:tcPr>
          <w:p w14:paraId="06572679" w14:textId="77777777" w:rsidR="00925913" w:rsidRDefault="00477365">
            <w:pPr>
              <w:spacing w:after="0" w:line="259" w:lineRule="auto"/>
              <w:ind w:left="0" w:right="55" w:firstLine="0"/>
              <w:jc w:val="right"/>
            </w:pPr>
            <w:r>
              <w:t xml:space="preserve">-580 </w:t>
            </w:r>
          </w:p>
        </w:tc>
        <w:tc>
          <w:tcPr>
            <w:tcW w:w="6294" w:type="dxa"/>
            <w:tcBorders>
              <w:top w:val="single" w:sz="4" w:space="0" w:color="000000"/>
              <w:left w:val="single" w:sz="4" w:space="0" w:color="000000"/>
              <w:bottom w:val="nil"/>
              <w:right w:val="single" w:sz="4" w:space="0" w:color="000000"/>
            </w:tcBorders>
          </w:tcPr>
          <w:p w14:paraId="586BB484" w14:textId="77777777" w:rsidR="00925913" w:rsidRDefault="00477365">
            <w:pPr>
              <w:spacing w:after="0" w:line="259" w:lineRule="auto"/>
              <w:ind w:left="1" w:right="0" w:firstLine="0"/>
              <w:jc w:val="left"/>
            </w:pPr>
            <w:r>
              <w:t xml:space="preserve">Profit / Loss (-) before Tax </w:t>
            </w:r>
          </w:p>
        </w:tc>
        <w:tc>
          <w:tcPr>
            <w:tcW w:w="1417" w:type="dxa"/>
            <w:tcBorders>
              <w:top w:val="single" w:sz="4" w:space="0" w:color="000000"/>
              <w:left w:val="single" w:sz="4" w:space="0" w:color="000000"/>
              <w:bottom w:val="nil"/>
              <w:right w:val="single" w:sz="4" w:space="0" w:color="000000"/>
            </w:tcBorders>
          </w:tcPr>
          <w:p w14:paraId="36F90D83" w14:textId="77777777" w:rsidR="00925913" w:rsidRDefault="00477365">
            <w:pPr>
              <w:spacing w:after="0" w:line="259" w:lineRule="auto"/>
              <w:ind w:left="0" w:right="55" w:firstLine="0"/>
              <w:jc w:val="right"/>
            </w:pPr>
            <w:r>
              <w:t xml:space="preserve">28 </w:t>
            </w:r>
          </w:p>
        </w:tc>
      </w:tr>
      <w:tr w:rsidR="00925913" w14:paraId="5ABCB848" w14:textId="77777777">
        <w:trPr>
          <w:trHeight w:val="577"/>
        </w:trPr>
        <w:tc>
          <w:tcPr>
            <w:tcW w:w="1417" w:type="dxa"/>
            <w:tcBorders>
              <w:top w:val="nil"/>
              <w:left w:val="single" w:sz="4" w:space="0" w:color="000000"/>
              <w:bottom w:val="single" w:sz="4" w:space="0" w:color="000000"/>
              <w:right w:val="single" w:sz="4" w:space="0" w:color="000000"/>
            </w:tcBorders>
          </w:tcPr>
          <w:p w14:paraId="006A9301" w14:textId="77777777" w:rsidR="00925913" w:rsidRDefault="00477365">
            <w:pPr>
              <w:spacing w:after="0" w:line="259" w:lineRule="auto"/>
              <w:ind w:left="0" w:right="1" w:firstLine="0"/>
              <w:jc w:val="right"/>
            </w:pPr>
            <w:r>
              <w:t xml:space="preserve"> </w:t>
            </w:r>
          </w:p>
          <w:p w14:paraId="13963574" w14:textId="77777777" w:rsidR="00925913" w:rsidRDefault="00477365">
            <w:pPr>
              <w:spacing w:after="0" w:line="259" w:lineRule="auto"/>
              <w:ind w:left="0" w:right="55" w:firstLine="0"/>
              <w:jc w:val="right"/>
            </w:pPr>
            <w:r>
              <w:t xml:space="preserve">111 </w:t>
            </w:r>
          </w:p>
          <w:p w14:paraId="048D5D71" w14:textId="77777777" w:rsidR="00925913" w:rsidRDefault="00477365">
            <w:pPr>
              <w:spacing w:after="0" w:line="259" w:lineRule="auto"/>
              <w:ind w:left="0" w:right="1" w:firstLine="0"/>
              <w:jc w:val="right"/>
            </w:pPr>
            <w:r>
              <w:t xml:space="preserve"> </w:t>
            </w:r>
          </w:p>
        </w:tc>
        <w:tc>
          <w:tcPr>
            <w:tcW w:w="6294" w:type="dxa"/>
            <w:tcBorders>
              <w:top w:val="nil"/>
              <w:left w:val="single" w:sz="4" w:space="0" w:color="000000"/>
              <w:bottom w:val="single" w:sz="4" w:space="0" w:color="000000"/>
              <w:right w:val="single" w:sz="4" w:space="0" w:color="000000"/>
            </w:tcBorders>
          </w:tcPr>
          <w:p w14:paraId="3E465CCE" w14:textId="77777777" w:rsidR="00925913" w:rsidRDefault="00477365">
            <w:pPr>
              <w:spacing w:after="0" w:line="259" w:lineRule="auto"/>
              <w:ind w:left="1" w:right="0" w:firstLine="0"/>
              <w:jc w:val="left"/>
            </w:pPr>
            <w:r>
              <w:t xml:space="preserve"> </w:t>
            </w:r>
          </w:p>
          <w:p w14:paraId="2C631521" w14:textId="77777777" w:rsidR="00925913" w:rsidRDefault="00477365">
            <w:pPr>
              <w:spacing w:after="0" w:line="259" w:lineRule="auto"/>
              <w:ind w:left="1" w:right="0" w:firstLine="0"/>
              <w:jc w:val="left"/>
            </w:pPr>
            <w:r>
              <w:t xml:space="preserve">Taxation </w:t>
            </w:r>
          </w:p>
          <w:p w14:paraId="702E5D51"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3DBECD75" w14:textId="77777777" w:rsidR="00925913" w:rsidRDefault="00477365">
            <w:pPr>
              <w:spacing w:after="0" w:line="259" w:lineRule="auto"/>
              <w:ind w:left="0" w:right="0" w:firstLine="0"/>
              <w:jc w:val="right"/>
            </w:pPr>
            <w:r>
              <w:t xml:space="preserve"> </w:t>
            </w:r>
          </w:p>
          <w:p w14:paraId="5BDCE409" w14:textId="77777777" w:rsidR="00925913" w:rsidRDefault="00477365">
            <w:pPr>
              <w:spacing w:after="0" w:line="259" w:lineRule="auto"/>
              <w:ind w:left="0" w:right="55" w:firstLine="0"/>
              <w:jc w:val="right"/>
            </w:pPr>
            <w:r>
              <w:t xml:space="preserve">-16 </w:t>
            </w:r>
          </w:p>
          <w:p w14:paraId="442501A4" w14:textId="77777777" w:rsidR="00925913" w:rsidRDefault="00477365">
            <w:pPr>
              <w:spacing w:after="0" w:line="259" w:lineRule="auto"/>
              <w:ind w:left="0" w:right="0" w:firstLine="0"/>
              <w:jc w:val="right"/>
            </w:pPr>
            <w:r>
              <w:t xml:space="preserve"> </w:t>
            </w:r>
          </w:p>
        </w:tc>
      </w:tr>
      <w:tr w:rsidR="00925913" w14:paraId="70BB05C1"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4F69BD8" w14:textId="77777777" w:rsidR="00925913" w:rsidRDefault="00477365">
            <w:pPr>
              <w:spacing w:after="0" w:line="259" w:lineRule="auto"/>
              <w:ind w:left="0" w:right="55" w:firstLine="0"/>
              <w:jc w:val="right"/>
            </w:pPr>
            <w:r>
              <w:rPr>
                <w:b/>
              </w:rPr>
              <w:lastRenderedPageBreak/>
              <w:t xml:space="preserve">-469 </w:t>
            </w:r>
          </w:p>
        </w:tc>
        <w:tc>
          <w:tcPr>
            <w:tcW w:w="6294" w:type="dxa"/>
            <w:tcBorders>
              <w:top w:val="single" w:sz="4" w:space="0" w:color="000000"/>
              <w:left w:val="single" w:sz="4" w:space="0" w:color="000000"/>
              <w:bottom w:val="single" w:sz="4" w:space="0" w:color="000000"/>
              <w:right w:val="single" w:sz="4" w:space="0" w:color="000000"/>
            </w:tcBorders>
          </w:tcPr>
          <w:p w14:paraId="53C56058" w14:textId="77777777" w:rsidR="00925913" w:rsidRDefault="00477365">
            <w:pPr>
              <w:spacing w:after="0" w:line="259" w:lineRule="auto"/>
              <w:ind w:left="1" w:right="0" w:firstLine="0"/>
              <w:jc w:val="left"/>
            </w:pPr>
            <w:r>
              <w:rPr>
                <w:b/>
              </w:rPr>
              <w:t xml:space="preserve">Profit / Loss (-) for the financial year </w:t>
            </w:r>
          </w:p>
        </w:tc>
        <w:tc>
          <w:tcPr>
            <w:tcW w:w="1417" w:type="dxa"/>
            <w:tcBorders>
              <w:top w:val="single" w:sz="4" w:space="0" w:color="000000"/>
              <w:left w:val="single" w:sz="4" w:space="0" w:color="000000"/>
              <w:bottom w:val="single" w:sz="4" w:space="0" w:color="000000"/>
              <w:right w:val="single" w:sz="4" w:space="0" w:color="000000"/>
            </w:tcBorders>
          </w:tcPr>
          <w:p w14:paraId="560DF69F" w14:textId="77777777" w:rsidR="00925913" w:rsidRDefault="00477365">
            <w:pPr>
              <w:spacing w:after="0" w:line="259" w:lineRule="auto"/>
              <w:ind w:left="0" w:right="55" w:firstLine="0"/>
              <w:jc w:val="right"/>
            </w:pPr>
            <w:r>
              <w:rPr>
                <w:b/>
              </w:rPr>
              <w:t xml:space="preserve">12 </w:t>
            </w:r>
          </w:p>
        </w:tc>
      </w:tr>
    </w:tbl>
    <w:p w14:paraId="51D8AEB4" w14:textId="77777777" w:rsidR="00925913" w:rsidRDefault="00477365">
      <w:pPr>
        <w:spacing w:after="0" w:line="259" w:lineRule="auto"/>
        <w:ind w:left="0" w:right="0" w:firstLine="0"/>
        <w:jc w:val="left"/>
      </w:pPr>
      <w:r>
        <w:t xml:space="preserve"> </w:t>
      </w:r>
    </w:p>
    <w:p w14:paraId="00B31752" w14:textId="77777777" w:rsidR="00925913" w:rsidRDefault="00477365">
      <w:pPr>
        <w:spacing w:after="0" w:line="259" w:lineRule="auto"/>
        <w:ind w:left="0" w:right="0" w:firstLine="0"/>
        <w:jc w:val="left"/>
      </w:pPr>
      <w:r>
        <w:t xml:space="preserve"> </w:t>
      </w:r>
    </w:p>
    <w:p w14:paraId="719255CA" w14:textId="77777777" w:rsidR="00925913" w:rsidRDefault="00477365">
      <w:pPr>
        <w:spacing w:after="0" w:line="259" w:lineRule="auto"/>
        <w:ind w:left="0" w:right="0" w:firstLine="0"/>
        <w:jc w:val="left"/>
      </w:pPr>
      <w:r>
        <w:t xml:space="preserve"> </w:t>
      </w:r>
    </w:p>
    <w:p w14:paraId="15F21EA6" w14:textId="77777777" w:rsidR="00925913" w:rsidRDefault="00477365">
      <w:pPr>
        <w:spacing w:after="0" w:line="259" w:lineRule="auto"/>
        <w:ind w:left="0" w:right="0" w:firstLine="0"/>
        <w:jc w:val="left"/>
      </w:pPr>
      <w:r>
        <w:t xml:space="preserve"> </w:t>
      </w:r>
    </w:p>
    <w:p w14:paraId="048E737E" w14:textId="77777777" w:rsidR="00925913" w:rsidRDefault="00477365">
      <w:pPr>
        <w:spacing w:after="0" w:line="259" w:lineRule="auto"/>
        <w:ind w:left="0" w:right="0" w:firstLine="0"/>
        <w:jc w:val="left"/>
      </w:pPr>
      <w:r>
        <w:t xml:space="preserve"> </w:t>
      </w:r>
    </w:p>
    <w:p w14:paraId="67F14A30" w14:textId="77777777" w:rsidR="00925913" w:rsidRDefault="00477365">
      <w:pPr>
        <w:spacing w:after="0" w:line="259" w:lineRule="auto"/>
        <w:ind w:left="0" w:right="0" w:firstLine="0"/>
        <w:jc w:val="left"/>
      </w:pPr>
      <w:r>
        <w:t xml:space="preserve"> </w:t>
      </w:r>
    </w:p>
    <w:p w14:paraId="2EB81417" w14:textId="77777777" w:rsidR="00925913" w:rsidRDefault="00477365">
      <w:pPr>
        <w:spacing w:after="0" w:line="259" w:lineRule="auto"/>
        <w:ind w:left="0" w:right="0" w:firstLine="0"/>
        <w:jc w:val="left"/>
      </w:pPr>
      <w:r>
        <w:t xml:space="preserve"> </w:t>
      </w:r>
    </w:p>
    <w:p w14:paraId="66E78B79" w14:textId="77777777" w:rsidR="00925913" w:rsidRDefault="00477365">
      <w:pPr>
        <w:spacing w:after="0" w:line="259" w:lineRule="auto"/>
        <w:ind w:left="0" w:right="0" w:firstLine="0"/>
        <w:jc w:val="left"/>
      </w:pPr>
      <w:r>
        <w:t xml:space="preserve"> </w:t>
      </w:r>
    </w:p>
    <w:p w14:paraId="5BDE87FB" w14:textId="77777777" w:rsidR="00925913" w:rsidRDefault="00477365">
      <w:pPr>
        <w:spacing w:after="0" w:line="259" w:lineRule="auto"/>
        <w:ind w:left="0" w:right="0" w:firstLine="0"/>
        <w:jc w:val="left"/>
      </w:pPr>
      <w:r>
        <w:t xml:space="preserve"> </w:t>
      </w:r>
    </w:p>
    <w:p w14:paraId="03139F06" w14:textId="77777777" w:rsidR="00925913" w:rsidRDefault="00477365">
      <w:pPr>
        <w:spacing w:after="0" w:line="259" w:lineRule="auto"/>
        <w:ind w:left="0" w:right="0" w:firstLine="0"/>
        <w:jc w:val="left"/>
      </w:pPr>
      <w:r>
        <w:t xml:space="preserve"> </w:t>
      </w:r>
    </w:p>
    <w:p w14:paraId="22C85FCE" w14:textId="77777777" w:rsidR="00925913" w:rsidRDefault="00477365">
      <w:pPr>
        <w:spacing w:after="0" w:line="259" w:lineRule="auto"/>
        <w:ind w:left="0" w:right="0" w:firstLine="0"/>
        <w:jc w:val="left"/>
      </w:pPr>
      <w:r>
        <w:t xml:space="preserve"> </w:t>
      </w:r>
    </w:p>
    <w:p w14:paraId="7C102545" w14:textId="77777777" w:rsidR="00925913" w:rsidRDefault="00477365">
      <w:pPr>
        <w:spacing w:after="0" w:line="259" w:lineRule="auto"/>
        <w:ind w:left="0" w:right="0" w:firstLine="0"/>
        <w:jc w:val="left"/>
      </w:pPr>
      <w:r>
        <w:t xml:space="preserve"> </w:t>
      </w:r>
    </w:p>
    <w:p w14:paraId="1272CB32" w14:textId="77777777" w:rsidR="00925913" w:rsidRDefault="00477365">
      <w:pPr>
        <w:spacing w:after="0" w:line="259" w:lineRule="auto"/>
        <w:ind w:left="0" w:right="0" w:firstLine="0"/>
        <w:jc w:val="left"/>
      </w:pPr>
      <w:r>
        <w:t xml:space="preserve"> </w:t>
      </w:r>
    </w:p>
    <w:p w14:paraId="58E9EBD8" w14:textId="77777777" w:rsidR="00925913" w:rsidRDefault="00477365">
      <w:pPr>
        <w:spacing w:after="0" w:line="259" w:lineRule="auto"/>
        <w:ind w:left="0" w:right="0" w:firstLine="0"/>
        <w:jc w:val="left"/>
      </w:pPr>
      <w:r>
        <w:t xml:space="preserve"> </w:t>
      </w:r>
    </w:p>
    <w:p w14:paraId="21099D87" w14:textId="77777777" w:rsidR="00925913" w:rsidRDefault="00477365">
      <w:pPr>
        <w:spacing w:after="0" w:line="259" w:lineRule="auto"/>
        <w:ind w:left="0" w:right="0" w:firstLine="0"/>
        <w:jc w:val="left"/>
      </w:pPr>
      <w:r>
        <w:t xml:space="preserve"> </w:t>
      </w:r>
    </w:p>
    <w:p w14:paraId="08ED18A4" w14:textId="77777777" w:rsidR="00925913" w:rsidRDefault="00477365">
      <w:pPr>
        <w:spacing w:after="0" w:line="259" w:lineRule="auto"/>
        <w:ind w:left="0" w:right="5630" w:firstLine="0"/>
        <w:jc w:val="right"/>
      </w:pPr>
      <w:r>
        <w:rPr>
          <w:u w:val="single" w:color="000000"/>
        </w:rPr>
        <w:t>Statement of Comprehensive Income</w:t>
      </w:r>
      <w:r>
        <w:t xml:space="preserve"> </w:t>
      </w:r>
    </w:p>
    <w:p w14:paraId="0AD701D4" w14:textId="77777777" w:rsidR="00925913" w:rsidRDefault="00477365">
      <w:pPr>
        <w:spacing w:after="0" w:line="259" w:lineRule="auto"/>
        <w:ind w:left="0" w:right="0" w:firstLine="0"/>
        <w:jc w:val="left"/>
      </w:pPr>
      <w:r>
        <w:t xml:space="preserve"> </w:t>
      </w:r>
    </w:p>
    <w:tbl>
      <w:tblPr>
        <w:tblStyle w:val="TableGrid"/>
        <w:tblW w:w="9128" w:type="dxa"/>
        <w:tblInd w:w="602" w:type="dxa"/>
        <w:tblCellMar>
          <w:top w:w="11" w:type="dxa"/>
          <w:left w:w="107" w:type="dxa"/>
          <w:bottom w:w="0" w:type="dxa"/>
          <w:right w:w="51" w:type="dxa"/>
        </w:tblCellMar>
        <w:tblLook w:val="04A0" w:firstRow="1" w:lastRow="0" w:firstColumn="1" w:lastColumn="0" w:noHBand="0" w:noVBand="1"/>
      </w:tblPr>
      <w:tblGrid>
        <w:gridCol w:w="1417"/>
        <w:gridCol w:w="6294"/>
        <w:gridCol w:w="1417"/>
      </w:tblGrid>
      <w:tr w:rsidR="00925913" w14:paraId="068CDC4A"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756DE8F8" w14:textId="77777777" w:rsidR="00925913" w:rsidRDefault="00477365">
            <w:pPr>
              <w:spacing w:after="0" w:line="259" w:lineRule="auto"/>
              <w:ind w:left="0" w:right="129" w:firstLine="0"/>
              <w:jc w:val="right"/>
            </w:pPr>
            <w:r>
              <w:rPr>
                <w:noProof/>
              </w:rPr>
              <w:drawing>
                <wp:inline distT="0" distB="0" distL="0" distR="0" wp14:anchorId="344BDAB9" wp14:editId="5D12B370">
                  <wp:extent cx="606552" cy="243840"/>
                  <wp:effectExtent l="0" t="0" r="0" b="0"/>
                  <wp:docPr id="640903" name="Picture 640903"/>
                  <wp:cNvGraphicFramePr/>
                  <a:graphic xmlns:a="http://schemas.openxmlformats.org/drawingml/2006/main">
                    <a:graphicData uri="http://schemas.openxmlformats.org/drawingml/2006/picture">
                      <pic:pic xmlns:pic="http://schemas.openxmlformats.org/drawingml/2006/picture">
                        <pic:nvPicPr>
                          <pic:cNvPr id="640903" name="Picture 640903"/>
                          <pic:cNvPicPr/>
                        </pic:nvPicPr>
                        <pic:blipFill>
                          <a:blip r:embed="rId188"/>
                          <a:stretch>
                            <a:fillRect/>
                          </a:stretch>
                        </pic:blipFill>
                        <pic:spPr>
                          <a:xfrm>
                            <a:off x="0" y="0"/>
                            <a:ext cx="606552" cy="243840"/>
                          </a:xfrm>
                          <a:prstGeom prst="rect">
                            <a:avLst/>
                          </a:prstGeom>
                        </pic:spPr>
                      </pic:pic>
                    </a:graphicData>
                  </a:graphic>
                </wp:inline>
              </w:drawing>
            </w:r>
            <w:r>
              <w:t xml:space="preserve"> </w:t>
            </w:r>
          </w:p>
        </w:tc>
        <w:tc>
          <w:tcPr>
            <w:tcW w:w="6294" w:type="dxa"/>
            <w:tcBorders>
              <w:top w:val="single" w:sz="4" w:space="0" w:color="000000"/>
              <w:left w:val="single" w:sz="4" w:space="0" w:color="000000"/>
              <w:bottom w:val="single" w:sz="4" w:space="0" w:color="000000"/>
              <w:right w:val="single" w:sz="4" w:space="0" w:color="000000"/>
            </w:tcBorders>
            <w:shd w:val="clear" w:color="auto" w:fill="FFCC99"/>
          </w:tcPr>
          <w:p w14:paraId="148F72D3" w14:textId="77777777" w:rsidR="00925913" w:rsidRDefault="00477365">
            <w:pPr>
              <w:spacing w:after="0" w:line="259" w:lineRule="auto"/>
              <w:ind w:left="1" w:right="0" w:firstLine="0"/>
              <w:jc w:val="left"/>
            </w:pPr>
            <w:r>
              <w:t xml:space="preserve"> </w:t>
            </w:r>
          </w:p>
          <w:p w14:paraId="5E34BE86"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287E0B86" w14:textId="77777777" w:rsidR="00925913" w:rsidRDefault="00477365">
            <w:pPr>
              <w:spacing w:after="0" w:line="259" w:lineRule="auto"/>
              <w:ind w:left="0" w:right="128" w:firstLine="0"/>
              <w:jc w:val="right"/>
            </w:pPr>
            <w:r>
              <w:rPr>
                <w:noProof/>
              </w:rPr>
              <w:drawing>
                <wp:inline distT="0" distB="0" distL="0" distR="0" wp14:anchorId="317AAD6D" wp14:editId="4A5BEAFD">
                  <wp:extent cx="606552" cy="243840"/>
                  <wp:effectExtent l="0" t="0" r="0" b="0"/>
                  <wp:docPr id="640904" name="Picture 640904"/>
                  <wp:cNvGraphicFramePr/>
                  <a:graphic xmlns:a="http://schemas.openxmlformats.org/drawingml/2006/main">
                    <a:graphicData uri="http://schemas.openxmlformats.org/drawingml/2006/picture">
                      <pic:pic xmlns:pic="http://schemas.openxmlformats.org/drawingml/2006/picture">
                        <pic:nvPicPr>
                          <pic:cNvPr id="640904" name="Picture 640904"/>
                          <pic:cNvPicPr/>
                        </pic:nvPicPr>
                        <pic:blipFill>
                          <a:blip r:embed="rId189"/>
                          <a:stretch>
                            <a:fillRect/>
                          </a:stretch>
                        </pic:blipFill>
                        <pic:spPr>
                          <a:xfrm>
                            <a:off x="0" y="0"/>
                            <a:ext cx="606552" cy="243840"/>
                          </a:xfrm>
                          <a:prstGeom prst="rect">
                            <a:avLst/>
                          </a:prstGeom>
                        </pic:spPr>
                      </pic:pic>
                    </a:graphicData>
                  </a:graphic>
                </wp:inline>
              </w:drawing>
            </w:r>
            <w:r>
              <w:t xml:space="preserve"> </w:t>
            </w:r>
          </w:p>
        </w:tc>
      </w:tr>
      <w:tr w:rsidR="00925913" w14:paraId="23913C6A"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64EBB6BB" w14:textId="77777777" w:rsidR="00925913" w:rsidRDefault="00477365">
            <w:pPr>
              <w:spacing w:after="0" w:line="259" w:lineRule="auto"/>
              <w:ind w:left="0" w:right="0" w:firstLine="0"/>
              <w:jc w:val="left"/>
            </w:pPr>
            <w:r>
              <w:t xml:space="preserve"> </w:t>
            </w:r>
          </w:p>
        </w:tc>
        <w:tc>
          <w:tcPr>
            <w:tcW w:w="6294" w:type="dxa"/>
            <w:tcBorders>
              <w:top w:val="single" w:sz="4" w:space="0" w:color="000000"/>
              <w:left w:val="single" w:sz="4" w:space="0" w:color="000000"/>
              <w:bottom w:val="single" w:sz="4" w:space="0" w:color="000000"/>
              <w:right w:val="single" w:sz="4" w:space="0" w:color="000000"/>
            </w:tcBorders>
          </w:tcPr>
          <w:p w14:paraId="41CE1873"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1A8CB890" w14:textId="77777777" w:rsidR="00925913" w:rsidRDefault="00477365">
            <w:pPr>
              <w:spacing w:after="0" w:line="259" w:lineRule="auto"/>
              <w:ind w:left="0" w:right="0" w:firstLine="0"/>
              <w:jc w:val="right"/>
            </w:pPr>
            <w:r>
              <w:t xml:space="preserve"> </w:t>
            </w:r>
          </w:p>
        </w:tc>
      </w:tr>
      <w:tr w:rsidR="00925913" w14:paraId="3FDAE792"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5C768A8" w14:textId="77777777" w:rsidR="00925913" w:rsidRDefault="00477365">
            <w:pPr>
              <w:spacing w:after="0" w:line="259" w:lineRule="auto"/>
              <w:ind w:left="0" w:right="55" w:firstLine="0"/>
              <w:jc w:val="right"/>
            </w:pPr>
            <w:r>
              <w:t xml:space="preserve">-469 </w:t>
            </w:r>
          </w:p>
        </w:tc>
        <w:tc>
          <w:tcPr>
            <w:tcW w:w="6294" w:type="dxa"/>
            <w:tcBorders>
              <w:top w:val="single" w:sz="4" w:space="0" w:color="000000"/>
              <w:left w:val="single" w:sz="4" w:space="0" w:color="000000"/>
              <w:bottom w:val="single" w:sz="4" w:space="0" w:color="000000"/>
              <w:right w:val="single" w:sz="4" w:space="0" w:color="000000"/>
            </w:tcBorders>
          </w:tcPr>
          <w:p w14:paraId="1E06A6B6" w14:textId="77777777" w:rsidR="00925913" w:rsidRDefault="00477365">
            <w:pPr>
              <w:spacing w:after="0" w:line="259" w:lineRule="auto"/>
              <w:ind w:left="1" w:right="0" w:firstLine="0"/>
              <w:jc w:val="left"/>
            </w:pPr>
            <w:r>
              <w:rPr>
                <w:b/>
              </w:rPr>
              <w:t xml:space="preserve">Profit / Loss (-) for the financial year </w:t>
            </w:r>
          </w:p>
        </w:tc>
        <w:tc>
          <w:tcPr>
            <w:tcW w:w="1417" w:type="dxa"/>
            <w:tcBorders>
              <w:top w:val="single" w:sz="4" w:space="0" w:color="000000"/>
              <w:left w:val="single" w:sz="4" w:space="0" w:color="000000"/>
              <w:bottom w:val="single" w:sz="4" w:space="0" w:color="000000"/>
              <w:right w:val="single" w:sz="4" w:space="0" w:color="000000"/>
            </w:tcBorders>
          </w:tcPr>
          <w:p w14:paraId="00365802" w14:textId="77777777" w:rsidR="00925913" w:rsidRDefault="00477365">
            <w:pPr>
              <w:spacing w:after="0" w:line="259" w:lineRule="auto"/>
              <w:ind w:left="0" w:right="55" w:firstLine="0"/>
              <w:jc w:val="right"/>
            </w:pPr>
            <w:r>
              <w:t xml:space="preserve">12 </w:t>
            </w:r>
          </w:p>
        </w:tc>
      </w:tr>
      <w:tr w:rsidR="00925913" w14:paraId="159E71C5" w14:textId="77777777">
        <w:trPr>
          <w:trHeight w:val="814"/>
        </w:trPr>
        <w:tc>
          <w:tcPr>
            <w:tcW w:w="1417" w:type="dxa"/>
            <w:tcBorders>
              <w:top w:val="single" w:sz="4" w:space="0" w:color="000000"/>
              <w:left w:val="single" w:sz="4" w:space="0" w:color="000000"/>
              <w:bottom w:val="nil"/>
              <w:right w:val="single" w:sz="4" w:space="0" w:color="000000"/>
            </w:tcBorders>
            <w:vAlign w:val="bottom"/>
          </w:tcPr>
          <w:p w14:paraId="4BF29146" w14:textId="77777777" w:rsidR="00925913" w:rsidRDefault="00477365">
            <w:pPr>
              <w:spacing w:after="0" w:line="259" w:lineRule="auto"/>
              <w:ind w:left="0" w:right="1" w:firstLine="0"/>
              <w:jc w:val="right"/>
            </w:pPr>
            <w:r>
              <w:t xml:space="preserve"> </w:t>
            </w:r>
          </w:p>
          <w:p w14:paraId="33BC0C5D" w14:textId="77777777" w:rsidR="00925913" w:rsidRDefault="00477365">
            <w:pPr>
              <w:spacing w:after="211" w:line="259" w:lineRule="auto"/>
              <w:ind w:left="0" w:right="55" w:firstLine="0"/>
              <w:jc w:val="right"/>
            </w:pPr>
            <w:r>
              <w:t xml:space="preserve">-46 </w:t>
            </w:r>
          </w:p>
          <w:p w14:paraId="50330EC5"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nil"/>
              <w:right w:val="single" w:sz="4" w:space="0" w:color="000000"/>
            </w:tcBorders>
            <w:vAlign w:val="bottom"/>
          </w:tcPr>
          <w:p w14:paraId="51CA843E" w14:textId="77777777" w:rsidR="00925913" w:rsidRDefault="00477365">
            <w:pPr>
              <w:spacing w:after="0" w:line="259" w:lineRule="auto"/>
              <w:ind w:left="1" w:right="0" w:firstLine="0"/>
              <w:jc w:val="left"/>
            </w:pPr>
            <w:r>
              <w:t xml:space="preserve"> </w:t>
            </w:r>
          </w:p>
          <w:p w14:paraId="61400ED8" w14:textId="77777777" w:rsidR="00925913" w:rsidRDefault="00477365">
            <w:pPr>
              <w:spacing w:after="0" w:line="240" w:lineRule="auto"/>
              <w:ind w:left="1" w:right="0" w:firstLine="0"/>
              <w:jc w:val="left"/>
            </w:pPr>
            <w:r>
              <w:t xml:space="preserve">Actuarial gain / loss (-) recognised on defined benefit pension scheme </w:t>
            </w:r>
          </w:p>
          <w:p w14:paraId="718669E1"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nil"/>
              <w:right w:val="single" w:sz="4" w:space="0" w:color="000000"/>
            </w:tcBorders>
            <w:vAlign w:val="bottom"/>
          </w:tcPr>
          <w:p w14:paraId="4C98CEC7" w14:textId="77777777" w:rsidR="00925913" w:rsidRDefault="00477365">
            <w:pPr>
              <w:spacing w:after="0" w:line="259" w:lineRule="auto"/>
              <w:ind w:left="1" w:right="0" w:firstLine="0"/>
              <w:jc w:val="center"/>
            </w:pPr>
            <w:r>
              <w:t xml:space="preserve"> </w:t>
            </w:r>
          </w:p>
          <w:p w14:paraId="1D4193D1" w14:textId="77777777" w:rsidR="00925913" w:rsidRDefault="00477365">
            <w:pPr>
              <w:spacing w:after="211" w:line="259" w:lineRule="auto"/>
              <w:ind w:left="0" w:right="56" w:firstLine="0"/>
              <w:jc w:val="right"/>
            </w:pPr>
            <w:r>
              <w:t xml:space="preserve">0 </w:t>
            </w:r>
          </w:p>
          <w:p w14:paraId="77D08580" w14:textId="77777777" w:rsidR="00925913" w:rsidRDefault="00477365">
            <w:pPr>
              <w:spacing w:after="0" w:line="259" w:lineRule="auto"/>
              <w:ind w:left="0" w:right="0" w:firstLine="0"/>
              <w:jc w:val="right"/>
            </w:pPr>
            <w:r>
              <w:t xml:space="preserve"> </w:t>
            </w:r>
          </w:p>
        </w:tc>
      </w:tr>
      <w:tr w:rsidR="00925913" w14:paraId="2C5C5F93" w14:textId="77777777">
        <w:trPr>
          <w:trHeight w:val="690"/>
        </w:trPr>
        <w:tc>
          <w:tcPr>
            <w:tcW w:w="1417" w:type="dxa"/>
            <w:tcBorders>
              <w:top w:val="nil"/>
              <w:left w:val="single" w:sz="4" w:space="0" w:color="000000"/>
              <w:bottom w:val="nil"/>
              <w:right w:val="single" w:sz="4" w:space="0" w:color="000000"/>
            </w:tcBorders>
            <w:vAlign w:val="bottom"/>
          </w:tcPr>
          <w:p w14:paraId="7A7F4630" w14:textId="77777777" w:rsidR="00925913" w:rsidRDefault="00477365">
            <w:pPr>
              <w:spacing w:after="211" w:line="259" w:lineRule="auto"/>
              <w:ind w:left="0" w:right="56" w:firstLine="0"/>
              <w:jc w:val="right"/>
            </w:pPr>
            <w:r>
              <w:t xml:space="preserve">9 </w:t>
            </w:r>
          </w:p>
          <w:p w14:paraId="7FB4A568" w14:textId="77777777" w:rsidR="00925913" w:rsidRDefault="00477365">
            <w:pPr>
              <w:spacing w:after="0" w:line="259" w:lineRule="auto"/>
              <w:ind w:left="0" w:right="1" w:firstLine="0"/>
              <w:jc w:val="right"/>
            </w:pPr>
            <w:r>
              <w:t xml:space="preserve"> </w:t>
            </w:r>
          </w:p>
        </w:tc>
        <w:tc>
          <w:tcPr>
            <w:tcW w:w="6294" w:type="dxa"/>
            <w:tcBorders>
              <w:top w:val="nil"/>
              <w:left w:val="single" w:sz="4" w:space="0" w:color="000000"/>
              <w:bottom w:val="nil"/>
              <w:right w:val="single" w:sz="4" w:space="0" w:color="000000"/>
            </w:tcBorders>
            <w:vAlign w:val="bottom"/>
          </w:tcPr>
          <w:p w14:paraId="503A7E4B" w14:textId="77777777" w:rsidR="00925913" w:rsidRDefault="00477365">
            <w:pPr>
              <w:spacing w:after="1" w:line="239" w:lineRule="auto"/>
              <w:ind w:left="1" w:right="0" w:firstLine="0"/>
              <w:jc w:val="left"/>
            </w:pPr>
            <w:r>
              <w:t xml:space="preserve">Deferred tax actuarial gain / loss (-) recognised on defined benefit pension scheme </w:t>
            </w:r>
          </w:p>
          <w:p w14:paraId="6F0BD24B"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nil"/>
              <w:right w:val="single" w:sz="4" w:space="0" w:color="000000"/>
            </w:tcBorders>
            <w:vAlign w:val="bottom"/>
          </w:tcPr>
          <w:p w14:paraId="338F794A" w14:textId="77777777" w:rsidR="00925913" w:rsidRDefault="00477365">
            <w:pPr>
              <w:spacing w:after="211" w:line="259" w:lineRule="auto"/>
              <w:ind w:left="0" w:right="56" w:firstLine="0"/>
              <w:jc w:val="right"/>
            </w:pPr>
            <w:r>
              <w:t xml:space="preserve">0 </w:t>
            </w:r>
          </w:p>
          <w:p w14:paraId="222CD10B" w14:textId="77777777" w:rsidR="00925913" w:rsidRDefault="00477365">
            <w:pPr>
              <w:spacing w:after="0" w:line="259" w:lineRule="auto"/>
              <w:ind w:left="0" w:right="0" w:firstLine="0"/>
              <w:jc w:val="right"/>
            </w:pPr>
            <w:r>
              <w:t xml:space="preserve"> </w:t>
            </w:r>
          </w:p>
        </w:tc>
      </w:tr>
      <w:tr w:rsidR="00925913" w14:paraId="4E449592" w14:textId="77777777">
        <w:trPr>
          <w:trHeight w:val="576"/>
        </w:trPr>
        <w:tc>
          <w:tcPr>
            <w:tcW w:w="1417" w:type="dxa"/>
            <w:tcBorders>
              <w:top w:val="nil"/>
              <w:left w:val="single" w:sz="4" w:space="0" w:color="000000"/>
              <w:bottom w:val="single" w:sz="4" w:space="0" w:color="000000"/>
              <w:right w:val="single" w:sz="4" w:space="0" w:color="000000"/>
            </w:tcBorders>
            <w:vAlign w:val="bottom"/>
          </w:tcPr>
          <w:p w14:paraId="6ECB564D" w14:textId="77777777" w:rsidR="00925913" w:rsidRDefault="00477365">
            <w:pPr>
              <w:spacing w:after="0" w:line="259" w:lineRule="auto"/>
              <w:ind w:left="0" w:right="56" w:firstLine="0"/>
              <w:jc w:val="right"/>
            </w:pPr>
            <w:r>
              <w:t xml:space="preserve">0 </w:t>
            </w:r>
          </w:p>
          <w:p w14:paraId="09BAC841" w14:textId="77777777" w:rsidR="00925913" w:rsidRDefault="00477365">
            <w:pPr>
              <w:spacing w:after="0" w:line="259" w:lineRule="auto"/>
              <w:ind w:left="0" w:right="1" w:firstLine="0"/>
              <w:jc w:val="right"/>
            </w:pPr>
            <w:r>
              <w:t xml:space="preserve"> </w:t>
            </w:r>
          </w:p>
        </w:tc>
        <w:tc>
          <w:tcPr>
            <w:tcW w:w="6294" w:type="dxa"/>
            <w:tcBorders>
              <w:top w:val="nil"/>
              <w:left w:val="single" w:sz="4" w:space="0" w:color="000000"/>
              <w:bottom w:val="single" w:sz="4" w:space="0" w:color="000000"/>
              <w:right w:val="single" w:sz="4" w:space="0" w:color="000000"/>
            </w:tcBorders>
            <w:vAlign w:val="bottom"/>
          </w:tcPr>
          <w:p w14:paraId="5DA117E4" w14:textId="77777777" w:rsidR="00925913" w:rsidRDefault="00477365">
            <w:pPr>
              <w:spacing w:after="0" w:line="259" w:lineRule="auto"/>
              <w:ind w:left="1" w:right="0" w:firstLine="0"/>
              <w:jc w:val="left"/>
            </w:pPr>
            <w:r>
              <w:t xml:space="preserve">Movement on Transfer Out of Defined Benefit Pension Liability </w:t>
            </w:r>
          </w:p>
          <w:p w14:paraId="081E5B1A"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vAlign w:val="bottom"/>
          </w:tcPr>
          <w:p w14:paraId="0F999CAF" w14:textId="77777777" w:rsidR="00925913" w:rsidRDefault="00477365">
            <w:pPr>
              <w:spacing w:after="0" w:line="259" w:lineRule="auto"/>
              <w:ind w:left="0" w:right="55" w:firstLine="0"/>
              <w:jc w:val="right"/>
            </w:pPr>
            <w:r>
              <w:t xml:space="preserve">4,688 </w:t>
            </w:r>
          </w:p>
          <w:p w14:paraId="131CADCF" w14:textId="77777777" w:rsidR="00925913" w:rsidRDefault="00477365">
            <w:pPr>
              <w:spacing w:after="0" w:line="259" w:lineRule="auto"/>
              <w:ind w:left="0" w:right="0" w:firstLine="0"/>
              <w:jc w:val="right"/>
            </w:pPr>
            <w:r>
              <w:t xml:space="preserve"> </w:t>
            </w:r>
          </w:p>
        </w:tc>
      </w:tr>
      <w:tr w:rsidR="00925913" w14:paraId="39B79720"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82AE4CC" w14:textId="77777777" w:rsidR="00925913" w:rsidRDefault="00477365">
            <w:pPr>
              <w:spacing w:after="0" w:line="259" w:lineRule="auto"/>
              <w:ind w:left="0" w:right="55" w:firstLine="0"/>
              <w:jc w:val="right"/>
            </w:pPr>
            <w:r>
              <w:t xml:space="preserve">-37 </w:t>
            </w:r>
          </w:p>
        </w:tc>
        <w:tc>
          <w:tcPr>
            <w:tcW w:w="6294" w:type="dxa"/>
            <w:tcBorders>
              <w:top w:val="single" w:sz="4" w:space="0" w:color="000000"/>
              <w:left w:val="single" w:sz="4" w:space="0" w:color="000000"/>
              <w:bottom w:val="single" w:sz="4" w:space="0" w:color="000000"/>
              <w:right w:val="single" w:sz="4" w:space="0" w:color="000000"/>
            </w:tcBorders>
          </w:tcPr>
          <w:p w14:paraId="60982905"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486A8686" w14:textId="77777777" w:rsidR="00925913" w:rsidRDefault="00477365">
            <w:pPr>
              <w:spacing w:after="0" w:line="259" w:lineRule="auto"/>
              <w:ind w:left="0" w:right="55" w:firstLine="0"/>
              <w:jc w:val="right"/>
            </w:pPr>
            <w:r>
              <w:t xml:space="preserve">4,688 </w:t>
            </w:r>
          </w:p>
        </w:tc>
      </w:tr>
      <w:tr w:rsidR="00925913" w14:paraId="0D1807B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32D754D"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single" w:sz="4" w:space="0" w:color="000000"/>
              <w:right w:val="single" w:sz="4" w:space="0" w:color="000000"/>
            </w:tcBorders>
          </w:tcPr>
          <w:p w14:paraId="11F9DA2D"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3933A399" w14:textId="77777777" w:rsidR="00925913" w:rsidRDefault="00477365">
            <w:pPr>
              <w:spacing w:after="0" w:line="259" w:lineRule="auto"/>
              <w:ind w:left="0" w:right="0" w:firstLine="0"/>
              <w:jc w:val="right"/>
            </w:pPr>
            <w:r>
              <w:t xml:space="preserve"> </w:t>
            </w:r>
          </w:p>
        </w:tc>
      </w:tr>
      <w:tr w:rsidR="00925913" w14:paraId="51B3AA7F"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6DECB6DE" w14:textId="77777777" w:rsidR="00925913" w:rsidRDefault="00477365">
            <w:pPr>
              <w:spacing w:after="0" w:line="259" w:lineRule="auto"/>
              <w:ind w:left="0" w:right="55" w:firstLine="0"/>
              <w:jc w:val="right"/>
            </w:pPr>
            <w:r>
              <w:rPr>
                <w:b/>
              </w:rPr>
              <w:t xml:space="preserve">-506 </w:t>
            </w:r>
          </w:p>
        </w:tc>
        <w:tc>
          <w:tcPr>
            <w:tcW w:w="6294" w:type="dxa"/>
            <w:tcBorders>
              <w:top w:val="single" w:sz="4" w:space="0" w:color="000000"/>
              <w:left w:val="single" w:sz="4" w:space="0" w:color="000000"/>
              <w:bottom w:val="single" w:sz="4" w:space="0" w:color="000000"/>
              <w:right w:val="single" w:sz="4" w:space="0" w:color="000000"/>
            </w:tcBorders>
          </w:tcPr>
          <w:p w14:paraId="2D30561D" w14:textId="77777777" w:rsidR="00925913" w:rsidRDefault="00477365">
            <w:pPr>
              <w:spacing w:after="0" w:line="259" w:lineRule="auto"/>
              <w:ind w:left="1" w:right="0" w:firstLine="0"/>
              <w:jc w:val="left"/>
            </w:pPr>
            <w:r>
              <w:rPr>
                <w:b/>
              </w:rPr>
              <w:t xml:space="preserve">Comprehensive Income for the financial year </w:t>
            </w:r>
          </w:p>
        </w:tc>
        <w:tc>
          <w:tcPr>
            <w:tcW w:w="1417" w:type="dxa"/>
            <w:tcBorders>
              <w:top w:val="single" w:sz="4" w:space="0" w:color="000000"/>
              <w:left w:val="single" w:sz="4" w:space="0" w:color="000000"/>
              <w:bottom w:val="single" w:sz="4" w:space="0" w:color="000000"/>
              <w:right w:val="single" w:sz="4" w:space="0" w:color="000000"/>
            </w:tcBorders>
          </w:tcPr>
          <w:p w14:paraId="32646CEE" w14:textId="77777777" w:rsidR="00925913" w:rsidRDefault="00477365">
            <w:pPr>
              <w:spacing w:after="0" w:line="259" w:lineRule="auto"/>
              <w:ind w:left="0" w:right="55" w:firstLine="0"/>
              <w:jc w:val="right"/>
            </w:pPr>
            <w:r>
              <w:rPr>
                <w:b/>
              </w:rPr>
              <w:t xml:space="preserve">4,700 </w:t>
            </w:r>
          </w:p>
        </w:tc>
      </w:tr>
    </w:tbl>
    <w:p w14:paraId="74A0A147" w14:textId="77777777" w:rsidR="00925913" w:rsidRDefault="00477365">
      <w:pPr>
        <w:spacing w:after="0" w:line="259" w:lineRule="auto"/>
        <w:ind w:left="0" w:right="0" w:firstLine="0"/>
        <w:jc w:val="left"/>
      </w:pPr>
      <w:r>
        <w:t xml:space="preserve"> </w:t>
      </w:r>
    </w:p>
    <w:p w14:paraId="51580426" w14:textId="77777777" w:rsidR="00925913" w:rsidRDefault="00477365">
      <w:pPr>
        <w:spacing w:after="0" w:line="259" w:lineRule="auto"/>
        <w:ind w:left="0" w:right="0" w:firstLine="0"/>
        <w:jc w:val="left"/>
      </w:pPr>
      <w:r>
        <w:t xml:space="preserve"> </w:t>
      </w:r>
    </w:p>
    <w:p w14:paraId="38A3FA40" w14:textId="77777777" w:rsidR="00925913" w:rsidRDefault="00477365">
      <w:pPr>
        <w:spacing w:after="4" w:line="249" w:lineRule="auto"/>
        <w:ind w:left="719" w:right="0" w:hanging="10"/>
      </w:pPr>
      <w:r>
        <w:rPr>
          <w:u w:val="single" w:color="000000"/>
        </w:rPr>
        <w:t>Balance Sheet</w:t>
      </w:r>
      <w:r>
        <w:t xml:space="preserve"> </w:t>
      </w:r>
    </w:p>
    <w:p w14:paraId="05C437EE" w14:textId="77777777" w:rsidR="00925913" w:rsidRDefault="00477365">
      <w:pPr>
        <w:spacing w:after="0" w:line="259" w:lineRule="auto"/>
        <w:ind w:left="0" w:right="0" w:firstLine="0"/>
        <w:jc w:val="left"/>
      </w:pPr>
      <w:r>
        <w:t xml:space="preserve"> </w:t>
      </w:r>
    </w:p>
    <w:tbl>
      <w:tblPr>
        <w:tblStyle w:val="TableGrid"/>
        <w:tblW w:w="9128" w:type="dxa"/>
        <w:tblInd w:w="602" w:type="dxa"/>
        <w:tblCellMar>
          <w:top w:w="3" w:type="dxa"/>
          <w:left w:w="107" w:type="dxa"/>
          <w:bottom w:w="0" w:type="dxa"/>
          <w:right w:w="51" w:type="dxa"/>
        </w:tblCellMar>
        <w:tblLook w:val="04A0" w:firstRow="1" w:lastRow="0" w:firstColumn="1" w:lastColumn="0" w:noHBand="0" w:noVBand="1"/>
      </w:tblPr>
      <w:tblGrid>
        <w:gridCol w:w="1417"/>
        <w:gridCol w:w="6294"/>
        <w:gridCol w:w="1417"/>
      </w:tblGrid>
      <w:tr w:rsidR="00925913" w14:paraId="2270043D"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53A24E4C" w14:textId="77777777" w:rsidR="00925913" w:rsidRDefault="00477365">
            <w:pPr>
              <w:spacing w:after="0" w:line="259" w:lineRule="auto"/>
              <w:ind w:left="0" w:right="129" w:firstLine="0"/>
              <w:jc w:val="right"/>
            </w:pPr>
            <w:r>
              <w:rPr>
                <w:noProof/>
              </w:rPr>
              <w:drawing>
                <wp:inline distT="0" distB="0" distL="0" distR="0" wp14:anchorId="4352D52F" wp14:editId="5BC94DC8">
                  <wp:extent cx="606552" cy="243840"/>
                  <wp:effectExtent l="0" t="0" r="0" b="0"/>
                  <wp:docPr id="640901" name="Picture 640901"/>
                  <wp:cNvGraphicFramePr/>
                  <a:graphic xmlns:a="http://schemas.openxmlformats.org/drawingml/2006/main">
                    <a:graphicData uri="http://schemas.openxmlformats.org/drawingml/2006/picture">
                      <pic:pic xmlns:pic="http://schemas.openxmlformats.org/drawingml/2006/picture">
                        <pic:nvPicPr>
                          <pic:cNvPr id="640901" name="Picture 640901"/>
                          <pic:cNvPicPr/>
                        </pic:nvPicPr>
                        <pic:blipFill>
                          <a:blip r:embed="rId190"/>
                          <a:stretch>
                            <a:fillRect/>
                          </a:stretch>
                        </pic:blipFill>
                        <pic:spPr>
                          <a:xfrm>
                            <a:off x="0" y="0"/>
                            <a:ext cx="606552" cy="243840"/>
                          </a:xfrm>
                          <a:prstGeom prst="rect">
                            <a:avLst/>
                          </a:prstGeom>
                        </pic:spPr>
                      </pic:pic>
                    </a:graphicData>
                  </a:graphic>
                </wp:inline>
              </w:drawing>
            </w:r>
            <w:r>
              <w:t xml:space="preserve"> </w:t>
            </w:r>
          </w:p>
        </w:tc>
        <w:tc>
          <w:tcPr>
            <w:tcW w:w="6294" w:type="dxa"/>
            <w:tcBorders>
              <w:top w:val="single" w:sz="4" w:space="0" w:color="000000"/>
              <w:left w:val="single" w:sz="4" w:space="0" w:color="000000"/>
              <w:bottom w:val="single" w:sz="4" w:space="0" w:color="000000"/>
              <w:right w:val="single" w:sz="4" w:space="0" w:color="000000"/>
            </w:tcBorders>
            <w:shd w:val="clear" w:color="auto" w:fill="FFCC99"/>
          </w:tcPr>
          <w:p w14:paraId="14A2933A" w14:textId="77777777" w:rsidR="00925913" w:rsidRDefault="00477365">
            <w:pPr>
              <w:spacing w:after="0" w:line="259" w:lineRule="auto"/>
              <w:ind w:left="1" w:right="0" w:firstLine="0"/>
              <w:jc w:val="left"/>
            </w:pPr>
            <w:r>
              <w:t xml:space="preserve"> </w:t>
            </w:r>
          </w:p>
          <w:p w14:paraId="3BF6D4D6"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074FFB80" w14:textId="77777777" w:rsidR="00925913" w:rsidRDefault="00477365">
            <w:pPr>
              <w:spacing w:after="0" w:line="259" w:lineRule="auto"/>
              <w:ind w:left="0" w:right="128" w:firstLine="0"/>
              <w:jc w:val="right"/>
            </w:pPr>
            <w:r>
              <w:rPr>
                <w:noProof/>
              </w:rPr>
              <w:drawing>
                <wp:inline distT="0" distB="0" distL="0" distR="0" wp14:anchorId="54B9C619" wp14:editId="75F1A21E">
                  <wp:extent cx="606552" cy="243840"/>
                  <wp:effectExtent l="0" t="0" r="0" b="0"/>
                  <wp:docPr id="640902" name="Picture 640902"/>
                  <wp:cNvGraphicFramePr/>
                  <a:graphic xmlns:a="http://schemas.openxmlformats.org/drawingml/2006/main">
                    <a:graphicData uri="http://schemas.openxmlformats.org/drawingml/2006/picture">
                      <pic:pic xmlns:pic="http://schemas.openxmlformats.org/drawingml/2006/picture">
                        <pic:nvPicPr>
                          <pic:cNvPr id="640902" name="Picture 640902"/>
                          <pic:cNvPicPr/>
                        </pic:nvPicPr>
                        <pic:blipFill>
                          <a:blip r:embed="rId191"/>
                          <a:stretch>
                            <a:fillRect/>
                          </a:stretch>
                        </pic:blipFill>
                        <pic:spPr>
                          <a:xfrm>
                            <a:off x="0" y="0"/>
                            <a:ext cx="606552" cy="243840"/>
                          </a:xfrm>
                          <a:prstGeom prst="rect">
                            <a:avLst/>
                          </a:prstGeom>
                        </pic:spPr>
                      </pic:pic>
                    </a:graphicData>
                  </a:graphic>
                </wp:inline>
              </w:drawing>
            </w:r>
            <w:r>
              <w:t xml:space="preserve"> </w:t>
            </w:r>
          </w:p>
        </w:tc>
      </w:tr>
      <w:tr w:rsidR="00925913" w14:paraId="25CBB353" w14:textId="77777777">
        <w:trPr>
          <w:trHeight w:val="472"/>
        </w:trPr>
        <w:tc>
          <w:tcPr>
            <w:tcW w:w="1417" w:type="dxa"/>
            <w:tcBorders>
              <w:top w:val="single" w:sz="4" w:space="0" w:color="000000"/>
              <w:left w:val="single" w:sz="4" w:space="0" w:color="000000"/>
              <w:bottom w:val="single" w:sz="4" w:space="0" w:color="000000"/>
              <w:right w:val="single" w:sz="4" w:space="0" w:color="000000"/>
            </w:tcBorders>
          </w:tcPr>
          <w:p w14:paraId="3E5F6E7A" w14:textId="77777777" w:rsidR="00925913" w:rsidRDefault="00477365">
            <w:pPr>
              <w:spacing w:after="0" w:line="259" w:lineRule="auto"/>
              <w:ind w:left="0" w:right="0" w:firstLine="0"/>
              <w:jc w:val="left"/>
            </w:pPr>
            <w:r>
              <w:t xml:space="preserve"> </w:t>
            </w:r>
          </w:p>
          <w:p w14:paraId="6E1E21BF" w14:textId="77777777" w:rsidR="00925913" w:rsidRDefault="00477365">
            <w:pPr>
              <w:spacing w:after="0" w:line="259" w:lineRule="auto"/>
              <w:ind w:left="0" w:right="1" w:firstLine="0"/>
              <w:jc w:val="right"/>
            </w:pPr>
            <w:r>
              <w:t xml:space="preserve"> </w:t>
            </w:r>
          </w:p>
        </w:tc>
        <w:tc>
          <w:tcPr>
            <w:tcW w:w="6294" w:type="dxa"/>
            <w:vMerge w:val="restart"/>
            <w:tcBorders>
              <w:top w:val="single" w:sz="4" w:space="0" w:color="000000"/>
              <w:left w:val="single" w:sz="4" w:space="0" w:color="000000"/>
              <w:bottom w:val="nil"/>
              <w:right w:val="single" w:sz="4" w:space="0" w:color="000000"/>
            </w:tcBorders>
          </w:tcPr>
          <w:p w14:paraId="15019E04" w14:textId="77777777" w:rsidR="00925913" w:rsidRDefault="00477365">
            <w:pPr>
              <w:spacing w:after="0" w:line="259" w:lineRule="auto"/>
              <w:ind w:left="1" w:right="0" w:firstLine="0"/>
              <w:jc w:val="left"/>
            </w:pPr>
            <w:r>
              <w:t xml:space="preserve"> </w:t>
            </w:r>
          </w:p>
          <w:p w14:paraId="7A17BC37" w14:textId="77777777" w:rsidR="00925913" w:rsidRDefault="00477365">
            <w:pPr>
              <w:spacing w:after="0" w:line="259" w:lineRule="auto"/>
              <w:ind w:left="1" w:right="0" w:firstLine="0"/>
              <w:jc w:val="left"/>
            </w:pPr>
            <w:r>
              <w:rPr>
                <w:b/>
              </w:rPr>
              <w:t xml:space="preserve">Fixed Assets </w:t>
            </w:r>
          </w:p>
          <w:p w14:paraId="7B9C9618" w14:textId="77777777" w:rsidR="00925913" w:rsidRDefault="00477365">
            <w:pPr>
              <w:spacing w:after="0" w:line="259" w:lineRule="auto"/>
              <w:ind w:left="1" w:right="0" w:firstLine="0"/>
              <w:jc w:val="left"/>
            </w:pPr>
            <w:r>
              <w:t xml:space="preserve">Tangible Assets </w:t>
            </w:r>
          </w:p>
          <w:p w14:paraId="41370A55" w14:textId="77777777" w:rsidR="00925913" w:rsidRDefault="00477365">
            <w:pPr>
              <w:spacing w:after="0" w:line="259" w:lineRule="auto"/>
              <w:ind w:left="1" w:right="0" w:firstLine="0"/>
              <w:jc w:val="left"/>
            </w:pPr>
            <w:r>
              <w:t xml:space="preserve"> </w:t>
            </w:r>
          </w:p>
          <w:p w14:paraId="77944334" w14:textId="77777777" w:rsidR="00925913" w:rsidRDefault="00477365">
            <w:pPr>
              <w:spacing w:after="0" w:line="259" w:lineRule="auto"/>
              <w:ind w:left="1" w:right="0" w:firstLine="0"/>
              <w:jc w:val="left"/>
            </w:pPr>
            <w:r>
              <w:rPr>
                <w:b/>
              </w:rPr>
              <w:t xml:space="preserve">Current Assets </w:t>
            </w:r>
          </w:p>
        </w:tc>
        <w:tc>
          <w:tcPr>
            <w:tcW w:w="1417" w:type="dxa"/>
            <w:tcBorders>
              <w:top w:val="single" w:sz="4" w:space="0" w:color="000000"/>
              <w:left w:val="single" w:sz="4" w:space="0" w:color="000000"/>
              <w:bottom w:val="single" w:sz="4" w:space="0" w:color="000000"/>
              <w:right w:val="single" w:sz="4" w:space="0" w:color="000000"/>
            </w:tcBorders>
          </w:tcPr>
          <w:p w14:paraId="0DE32A6A" w14:textId="77777777" w:rsidR="00925913" w:rsidRDefault="00477365">
            <w:pPr>
              <w:spacing w:after="0" w:line="259" w:lineRule="auto"/>
              <w:ind w:left="0" w:right="0" w:firstLine="0"/>
              <w:jc w:val="right"/>
            </w:pPr>
            <w:r>
              <w:t xml:space="preserve"> </w:t>
            </w:r>
          </w:p>
          <w:p w14:paraId="5EDED62F" w14:textId="77777777" w:rsidR="00925913" w:rsidRDefault="00477365">
            <w:pPr>
              <w:spacing w:after="0" w:line="259" w:lineRule="auto"/>
              <w:ind w:left="0" w:right="0" w:firstLine="0"/>
              <w:jc w:val="right"/>
            </w:pPr>
            <w:r>
              <w:t xml:space="preserve"> </w:t>
            </w:r>
          </w:p>
        </w:tc>
      </w:tr>
      <w:tr w:rsidR="00925913" w14:paraId="57F8B38C"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2AB405C" w14:textId="77777777" w:rsidR="00925913" w:rsidRDefault="00477365">
            <w:pPr>
              <w:spacing w:after="0" w:line="259" w:lineRule="auto"/>
              <w:ind w:left="0" w:right="55" w:firstLine="0"/>
              <w:jc w:val="right"/>
            </w:pPr>
            <w:r>
              <w:t xml:space="preserve">445 </w:t>
            </w:r>
          </w:p>
        </w:tc>
        <w:tc>
          <w:tcPr>
            <w:tcW w:w="0" w:type="auto"/>
            <w:vMerge/>
            <w:tcBorders>
              <w:top w:val="nil"/>
              <w:left w:val="single" w:sz="4" w:space="0" w:color="000000"/>
              <w:bottom w:val="nil"/>
              <w:right w:val="single" w:sz="4" w:space="0" w:color="000000"/>
            </w:tcBorders>
          </w:tcPr>
          <w:p w14:paraId="4ED0CEA8"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B94D694" w14:textId="77777777" w:rsidR="00925913" w:rsidRDefault="00477365">
            <w:pPr>
              <w:spacing w:after="0" w:line="259" w:lineRule="auto"/>
              <w:ind w:left="0" w:right="55" w:firstLine="0"/>
              <w:jc w:val="right"/>
            </w:pPr>
            <w:r>
              <w:t xml:space="preserve">296 </w:t>
            </w:r>
          </w:p>
        </w:tc>
      </w:tr>
      <w:tr w:rsidR="00925913" w14:paraId="32B01EE7" w14:textId="77777777">
        <w:trPr>
          <w:trHeight w:val="468"/>
        </w:trPr>
        <w:tc>
          <w:tcPr>
            <w:tcW w:w="1417" w:type="dxa"/>
            <w:tcBorders>
              <w:top w:val="single" w:sz="4" w:space="0" w:color="000000"/>
              <w:left w:val="single" w:sz="4" w:space="0" w:color="000000"/>
              <w:bottom w:val="nil"/>
              <w:right w:val="single" w:sz="4" w:space="0" w:color="000000"/>
            </w:tcBorders>
          </w:tcPr>
          <w:p w14:paraId="7B0CDC25" w14:textId="77777777" w:rsidR="00925913" w:rsidRDefault="00477365">
            <w:pPr>
              <w:spacing w:after="0" w:line="259" w:lineRule="auto"/>
              <w:ind w:left="0" w:right="1" w:firstLine="0"/>
              <w:jc w:val="right"/>
            </w:pPr>
            <w:r>
              <w:t xml:space="preserve"> </w:t>
            </w:r>
          </w:p>
          <w:p w14:paraId="376672ED"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7053AEC2"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55643F50" w14:textId="77777777" w:rsidR="00925913" w:rsidRDefault="00477365">
            <w:pPr>
              <w:spacing w:after="0" w:line="259" w:lineRule="auto"/>
              <w:ind w:left="0" w:right="0" w:firstLine="0"/>
              <w:jc w:val="right"/>
            </w:pPr>
            <w:r>
              <w:t xml:space="preserve"> </w:t>
            </w:r>
          </w:p>
          <w:p w14:paraId="01DDBD34" w14:textId="77777777" w:rsidR="00925913" w:rsidRDefault="00477365">
            <w:pPr>
              <w:spacing w:after="0" w:line="259" w:lineRule="auto"/>
              <w:ind w:left="0" w:right="0" w:firstLine="0"/>
              <w:jc w:val="right"/>
            </w:pPr>
            <w:r>
              <w:t xml:space="preserve"> </w:t>
            </w:r>
          </w:p>
        </w:tc>
      </w:tr>
      <w:tr w:rsidR="00925913" w14:paraId="1E2D302E" w14:textId="77777777">
        <w:trPr>
          <w:trHeight w:val="230"/>
        </w:trPr>
        <w:tc>
          <w:tcPr>
            <w:tcW w:w="1417" w:type="dxa"/>
            <w:tcBorders>
              <w:top w:val="nil"/>
              <w:left w:val="single" w:sz="4" w:space="0" w:color="000000"/>
              <w:bottom w:val="nil"/>
              <w:right w:val="single" w:sz="4" w:space="0" w:color="000000"/>
            </w:tcBorders>
          </w:tcPr>
          <w:p w14:paraId="299E4170" w14:textId="77777777" w:rsidR="00925913" w:rsidRDefault="00477365">
            <w:pPr>
              <w:spacing w:after="0" w:line="259" w:lineRule="auto"/>
              <w:ind w:left="0" w:right="55" w:firstLine="0"/>
              <w:jc w:val="right"/>
            </w:pPr>
            <w:r>
              <w:t xml:space="preserve">488 </w:t>
            </w:r>
          </w:p>
        </w:tc>
        <w:tc>
          <w:tcPr>
            <w:tcW w:w="6294" w:type="dxa"/>
            <w:tcBorders>
              <w:top w:val="nil"/>
              <w:left w:val="single" w:sz="4" w:space="0" w:color="000000"/>
              <w:bottom w:val="nil"/>
              <w:right w:val="single" w:sz="4" w:space="0" w:color="000000"/>
            </w:tcBorders>
          </w:tcPr>
          <w:p w14:paraId="3741350A" w14:textId="77777777" w:rsidR="00925913" w:rsidRDefault="00477365">
            <w:pPr>
              <w:spacing w:after="0" w:line="259" w:lineRule="auto"/>
              <w:ind w:left="1" w:right="0" w:firstLine="0"/>
              <w:jc w:val="left"/>
            </w:pPr>
            <w:r>
              <w:t xml:space="preserve">Debtors </w:t>
            </w:r>
          </w:p>
        </w:tc>
        <w:tc>
          <w:tcPr>
            <w:tcW w:w="1417" w:type="dxa"/>
            <w:tcBorders>
              <w:top w:val="nil"/>
              <w:left w:val="single" w:sz="4" w:space="0" w:color="000000"/>
              <w:bottom w:val="nil"/>
              <w:right w:val="single" w:sz="4" w:space="0" w:color="000000"/>
            </w:tcBorders>
          </w:tcPr>
          <w:p w14:paraId="5B9C81D2" w14:textId="77777777" w:rsidR="00925913" w:rsidRDefault="00477365">
            <w:pPr>
              <w:spacing w:after="0" w:line="259" w:lineRule="auto"/>
              <w:ind w:left="0" w:right="55" w:firstLine="0"/>
              <w:jc w:val="right"/>
            </w:pPr>
            <w:r>
              <w:t xml:space="preserve">354 </w:t>
            </w:r>
          </w:p>
        </w:tc>
      </w:tr>
      <w:tr w:rsidR="00925913" w14:paraId="584ED075" w14:textId="77777777">
        <w:trPr>
          <w:trHeight w:val="231"/>
        </w:trPr>
        <w:tc>
          <w:tcPr>
            <w:tcW w:w="1417" w:type="dxa"/>
            <w:tcBorders>
              <w:top w:val="nil"/>
              <w:left w:val="single" w:sz="4" w:space="0" w:color="000000"/>
              <w:bottom w:val="single" w:sz="4" w:space="0" w:color="000000"/>
              <w:right w:val="single" w:sz="4" w:space="0" w:color="000000"/>
            </w:tcBorders>
          </w:tcPr>
          <w:p w14:paraId="469E14D9" w14:textId="77777777" w:rsidR="00925913" w:rsidRDefault="00477365">
            <w:pPr>
              <w:spacing w:after="0" w:line="259" w:lineRule="auto"/>
              <w:ind w:left="0" w:right="55" w:firstLine="0"/>
              <w:jc w:val="right"/>
            </w:pPr>
            <w:r>
              <w:t xml:space="preserve">4,011 </w:t>
            </w:r>
          </w:p>
        </w:tc>
        <w:tc>
          <w:tcPr>
            <w:tcW w:w="6294" w:type="dxa"/>
            <w:vMerge w:val="restart"/>
            <w:tcBorders>
              <w:top w:val="nil"/>
              <w:left w:val="single" w:sz="4" w:space="0" w:color="000000"/>
              <w:bottom w:val="single" w:sz="4" w:space="0" w:color="000000"/>
              <w:right w:val="single" w:sz="4" w:space="0" w:color="000000"/>
            </w:tcBorders>
          </w:tcPr>
          <w:p w14:paraId="3992B541" w14:textId="77777777" w:rsidR="00925913" w:rsidRDefault="00477365">
            <w:pPr>
              <w:spacing w:after="0" w:line="259" w:lineRule="auto"/>
              <w:ind w:left="1" w:right="0" w:firstLine="0"/>
              <w:jc w:val="left"/>
            </w:pPr>
            <w:r>
              <w:t xml:space="preserve">Cash at bank and in hand </w:t>
            </w:r>
          </w:p>
          <w:p w14:paraId="4C405215" w14:textId="77777777" w:rsidR="00925913" w:rsidRDefault="00477365">
            <w:pPr>
              <w:spacing w:after="0" w:line="259" w:lineRule="auto"/>
              <w:ind w:left="1" w:right="0" w:firstLine="0"/>
              <w:jc w:val="left"/>
            </w:pPr>
            <w:r>
              <w:t xml:space="preserve"> </w:t>
            </w:r>
          </w:p>
          <w:p w14:paraId="5A99D6CE" w14:textId="77777777" w:rsidR="00925913" w:rsidRDefault="00477365">
            <w:pPr>
              <w:spacing w:after="0" w:line="259" w:lineRule="auto"/>
              <w:ind w:left="1" w:right="0" w:firstLine="0"/>
              <w:jc w:val="left"/>
            </w:pPr>
            <w:r>
              <w:t xml:space="preserve"> </w:t>
            </w:r>
          </w:p>
          <w:p w14:paraId="5AD27B3F" w14:textId="77777777" w:rsidR="00925913" w:rsidRDefault="00477365">
            <w:pPr>
              <w:spacing w:after="0" w:line="259" w:lineRule="auto"/>
              <w:ind w:left="1" w:right="0" w:firstLine="0"/>
              <w:jc w:val="left"/>
            </w:pPr>
            <w:r>
              <w:rPr>
                <w:b/>
              </w:rPr>
              <w:t xml:space="preserve">Creditors: Amounts falling due within one year </w:t>
            </w:r>
          </w:p>
          <w:p w14:paraId="57CEF4A1" w14:textId="77777777" w:rsidR="00925913" w:rsidRDefault="00477365">
            <w:pPr>
              <w:spacing w:after="0" w:line="259" w:lineRule="auto"/>
              <w:ind w:left="1" w:right="0" w:firstLine="0"/>
              <w:jc w:val="left"/>
            </w:pPr>
            <w:r>
              <w:t xml:space="preserve"> </w:t>
            </w:r>
          </w:p>
          <w:p w14:paraId="398BAF09" w14:textId="77777777" w:rsidR="00925913" w:rsidRDefault="00477365">
            <w:pPr>
              <w:spacing w:after="0" w:line="259" w:lineRule="auto"/>
              <w:ind w:left="1" w:right="0" w:firstLine="0"/>
              <w:jc w:val="left"/>
            </w:pPr>
            <w:r>
              <w:rPr>
                <w:b/>
              </w:rPr>
              <w:t xml:space="preserve">Net Current Assets </w:t>
            </w:r>
          </w:p>
          <w:p w14:paraId="3EC6D159"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6C5A1E71" w14:textId="77777777" w:rsidR="00925913" w:rsidRDefault="00477365">
            <w:pPr>
              <w:spacing w:after="0" w:line="259" w:lineRule="auto"/>
              <w:ind w:left="0" w:right="55" w:firstLine="0"/>
              <w:jc w:val="right"/>
            </w:pPr>
            <w:r>
              <w:t xml:space="preserve">4,771 </w:t>
            </w:r>
          </w:p>
        </w:tc>
      </w:tr>
      <w:tr w:rsidR="00925913" w14:paraId="2C34085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29FF8A3" w14:textId="77777777" w:rsidR="00925913" w:rsidRDefault="00477365">
            <w:pPr>
              <w:spacing w:after="0" w:line="259" w:lineRule="auto"/>
              <w:ind w:left="0" w:right="55" w:firstLine="0"/>
              <w:jc w:val="right"/>
            </w:pPr>
            <w:r>
              <w:t xml:space="preserve">4,499 </w:t>
            </w:r>
          </w:p>
        </w:tc>
        <w:tc>
          <w:tcPr>
            <w:tcW w:w="0" w:type="auto"/>
            <w:vMerge/>
            <w:tcBorders>
              <w:top w:val="nil"/>
              <w:left w:val="single" w:sz="4" w:space="0" w:color="000000"/>
              <w:bottom w:val="nil"/>
              <w:right w:val="single" w:sz="4" w:space="0" w:color="000000"/>
            </w:tcBorders>
          </w:tcPr>
          <w:p w14:paraId="2E1260C7"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12178AC9" w14:textId="77777777" w:rsidR="00925913" w:rsidRDefault="00477365">
            <w:pPr>
              <w:spacing w:after="0" w:line="259" w:lineRule="auto"/>
              <w:ind w:left="0" w:right="55" w:firstLine="0"/>
              <w:jc w:val="right"/>
            </w:pPr>
            <w:r>
              <w:t xml:space="preserve">5,125 </w:t>
            </w:r>
          </w:p>
        </w:tc>
      </w:tr>
      <w:tr w:rsidR="00925913" w14:paraId="30F46817" w14:textId="77777777">
        <w:trPr>
          <w:trHeight w:val="701"/>
        </w:trPr>
        <w:tc>
          <w:tcPr>
            <w:tcW w:w="1417" w:type="dxa"/>
            <w:tcBorders>
              <w:top w:val="single" w:sz="4" w:space="0" w:color="000000"/>
              <w:left w:val="single" w:sz="4" w:space="0" w:color="000000"/>
              <w:bottom w:val="single" w:sz="4" w:space="0" w:color="000000"/>
              <w:right w:val="single" w:sz="4" w:space="0" w:color="000000"/>
            </w:tcBorders>
          </w:tcPr>
          <w:p w14:paraId="63313B89" w14:textId="77777777" w:rsidR="00925913" w:rsidRDefault="00477365">
            <w:pPr>
              <w:spacing w:after="0" w:line="259" w:lineRule="auto"/>
              <w:ind w:left="0" w:right="1" w:firstLine="0"/>
              <w:jc w:val="right"/>
            </w:pPr>
            <w:r>
              <w:t xml:space="preserve"> </w:t>
            </w:r>
          </w:p>
          <w:p w14:paraId="72C5E49D" w14:textId="77777777" w:rsidR="00925913" w:rsidRDefault="00477365">
            <w:pPr>
              <w:spacing w:after="0" w:line="259" w:lineRule="auto"/>
              <w:ind w:left="0" w:right="55" w:firstLine="0"/>
              <w:jc w:val="right"/>
            </w:pPr>
            <w:r>
              <w:t xml:space="preserve">-708 </w:t>
            </w:r>
          </w:p>
          <w:p w14:paraId="2CE03FD1"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31FCF43E"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032B4A8" w14:textId="77777777" w:rsidR="00925913" w:rsidRDefault="00477365">
            <w:pPr>
              <w:spacing w:after="0" w:line="259" w:lineRule="auto"/>
              <w:ind w:left="0" w:right="0" w:firstLine="0"/>
              <w:jc w:val="right"/>
            </w:pPr>
            <w:r>
              <w:t xml:space="preserve"> </w:t>
            </w:r>
          </w:p>
          <w:p w14:paraId="44496B78" w14:textId="77777777" w:rsidR="00925913" w:rsidRDefault="00477365">
            <w:pPr>
              <w:spacing w:after="0" w:line="259" w:lineRule="auto"/>
              <w:ind w:left="0" w:right="55" w:firstLine="0"/>
              <w:jc w:val="right"/>
            </w:pPr>
            <w:r>
              <w:t xml:space="preserve">-1,181 </w:t>
            </w:r>
          </w:p>
          <w:p w14:paraId="4FACBDA6" w14:textId="77777777" w:rsidR="00925913" w:rsidRDefault="00477365">
            <w:pPr>
              <w:spacing w:after="0" w:line="259" w:lineRule="auto"/>
              <w:ind w:left="0" w:right="0" w:firstLine="0"/>
              <w:jc w:val="right"/>
            </w:pPr>
            <w:r>
              <w:t xml:space="preserve"> </w:t>
            </w:r>
          </w:p>
        </w:tc>
      </w:tr>
      <w:tr w:rsidR="00925913" w14:paraId="1054A94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B4A0B94" w14:textId="77777777" w:rsidR="00925913" w:rsidRDefault="00477365">
            <w:pPr>
              <w:spacing w:after="0" w:line="259" w:lineRule="auto"/>
              <w:ind w:left="0" w:right="55" w:firstLine="0"/>
              <w:jc w:val="right"/>
            </w:pPr>
            <w:r>
              <w:t xml:space="preserve">3,791 </w:t>
            </w:r>
          </w:p>
        </w:tc>
        <w:tc>
          <w:tcPr>
            <w:tcW w:w="0" w:type="auto"/>
            <w:vMerge/>
            <w:tcBorders>
              <w:top w:val="nil"/>
              <w:left w:val="single" w:sz="4" w:space="0" w:color="000000"/>
              <w:bottom w:val="nil"/>
              <w:right w:val="single" w:sz="4" w:space="0" w:color="000000"/>
            </w:tcBorders>
          </w:tcPr>
          <w:p w14:paraId="52AB02B5"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0593C0B6" w14:textId="77777777" w:rsidR="00925913" w:rsidRDefault="00477365">
            <w:pPr>
              <w:spacing w:after="0" w:line="259" w:lineRule="auto"/>
              <w:ind w:left="0" w:right="55" w:firstLine="0"/>
              <w:jc w:val="right"/>
            </w:pPr>
            <w:r>
              <w:t xml:space="preserve">3,944 </w:t>
            </w:r>
          </w:p>
        </w:tc>
      </w:tr>
      <w:tr w:rsidR="00925913" w14:paraId="2634955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AEE2A16"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3DD1510E"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221F4F5E" w14:textId="77777777" w:rsidR="00925913" w:rsidRDefault="00477365">
            <w:pPr>
              <w:spacing w:after="0" w:line="259" w:lineRule="auto"/>
              <w:ind w:left="0" w:right="0" w:firstLine="0"/>
              <w:jc w:val="right"/>
            </w:pPr>
            <w:r>
              <w:t xml:space="preserve"> </w:t>
            </w:r>
          </w:p>
        </w:tc>
      </w:tr>
      <w:tr w:rsidR="00925913" w14:paraId="5EA80D1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A526D1E" w14:textId="77777777" w:rsidR="00925913" w:rsidRDefault="00477365">
            <w:pPr>
              <w:spacing w:after="0" w:line="259" w:lineRule="auto"/>
              <w:ind w:left="0" w:right="55" w:firstLine="0"/>
              <w:jc w:val="right"/>
            </w:pPr>
            <w:r>
              <w:rPr>
                <w:b/>
              </w:rPr>
              <w:t xml:space="preserve">4,236 </w:t>
            </w:r>
          </w:p>
        </w:tc>
        <w:tc>
          <w:tcPr>
            <w:tcW w:w="6294" w:type="dxa"/>
            <w:tcBorders>
              <w:top w:val="single" w:sz="4" w:space="0" w:color="000000"/>
              <w:left w:val="single" w:sz="4" w:space="0" w:color="000000"/>
              <w:bottom w:val="single" w:sz="4" w:space="0" w:color="000000"/>
              <w:right w:val="single" w:sz="4" w:space="0" w:color="000000"/>
            </w:tcBorders>
          </w:tcPr>
          <w:p w14:paraId="5731066B" w14:textId="77777777" w:rsidR="00925913" w:rsidRDefault="00477365">
            <w:pPr>
              <w:spacing w:after="0" w:line="259" w:lineRule="auto"/>
              <w:ind w:left="1" w:right="0" w:firstLine="0"/>
              <w:jc w:val="left"/>
            </w:pPr>
            <w:r>
              <w:rPr>
                <w:b/>
              </w:rPr>
              <w:t xml:space="preserve">Total assets less current liabilities </w:t>
            </w:r>
          </w:p>
        </w:tc>
        <w:tc>
          <w:tcPr>
            <w:tcW w:w="1417" w:type="dxa"/>
            <w:tcBorders>
              <w:top w:val="single" w:sz="4" w:space="0" w:color="000000"/>
              <w:left w:val="single" w:sz="4" w:space="0" w:color="000000"/>
              <w:bottom w:val="single" w:sz="4" w:space="0" w:color="000000"/>
              <w:right w:val="single" w:sz="4" w:space="0" w:color="000000"/>
            </w:tcBorders>
          </w:tcPr>
          <w:p w14:paraId="0ED00DA4" w14:textId="77777777" w:rsidR="00925913" w:rsidRDefault="00477365">
            <w:pPr>
              <w:spacing w:after="0" w:line="259" w:lineRule="auto"/>
              <w:ind w:left="0" w:right="55" w:firstLine="0"/>
              <w:jc w:val="right"/>
            </w:pPr>
            <w:r>
              <w:rPr>
                <w:b/>
              </w:rPr>
              <w:t xml:space="preserve">4,240 </w:t>
            </w:r>
          </w:p>
        </w:tc>
      </w:tr>
      <w:tr w:rsidR="00925913" w14:paraId="495130BF" w14:textId="77777777">
        <w:trPr>
          <w:trHeight w:val="468"/>
        </w:trPr>
        <w:tc>
          <w:tcPr>
            <w:tcW w:w="1417" w:type="dxa"/>
            <w:tcBorders>
              <w:top w:val="single" w:sz="4" w:space="0" w:color="000000"/>
              <w:left w:val="single" w:sz="4" w:space="0" w:color="000000"/>
              <w:bottom w:val="nil"/>
              <w:right w:val="single" w:sz="4" w:space="0" w:color="000000"/>
            </w:tcBorders>
          </w:tcPr>
          <w:p w14:paraId="700B1441" w14:textId="77777777" w:rsidR="00925913" w:rsidRDefault="00477365">
            <w:pPr>
              <w:spacing w:after="0" w:line="259" w:lineRule="auto"/>
              <w:ind w:left="0" w:right="1" w:firstLine="0"/>
              <w:jc w:val="right"/>
            </w:pPr>
            <w:r>
              <w:t xml:space="preserve"> </w:t>
            </w:r>
          </w:p>
          <w:p w14:paraId="7414E6D7"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nil"/>
              <w:right w:val="single" w:sz="4" w:space="0" w:color="000000"/>
            </w:tcBorders>
          </w:tcPr>
          <w:p w14:paraId="60E8AF3A" w14:textId="77777777" w:rsidR="00925913" w:rsidRDefault="00477365">
            <w:pPr>
              <w:spacing w:after="0" w:line="259" w:lineRule="auto"/>
              <w:ind w:left="1" w:right="0" w:firstLine="0"/>
              <w:jc w:val="left"/>
            </w:pPr>
            <w:r>
              <w:t xml:space="preserve"> </w:t>
            </w:r>
          </w:p>
          <w:p w14:paraId="59973E47" w14:textId="77777777" w:rsidR="00925913" w:rsidRDefault="00477365">
            <w:pPr>
              <w:spacing w:after="0" w:line="259" w:lineRule="auto"/>
              <w:ind w:left="1" w:right="0" w:firstLine="0"/>
              <w:jc w:val="left"/>
            </w:pPr>
            <w:r>
              <w:rPr>
                <w:b/>
              </w:rPr>
              <w:t xml:space="preserve">Long-Term Liabilities </w:t>
            </w:r>
          </w:p>
        </w:tc>
        <w:tc>
          <w:tcPr>
            <w:tcW w:w="1417" w:type="dxa"/>
            <w:tcBorders>
              <w:top w:val="single" w:sz="4" w:space="0" w:color="000000"/>
              <w:left w:val="single" w:sz="4" w:space="0" w:color="000000"/>
              <w:bottom w:val="nil"/>
              <w:right w:val="single" w:sz="4" w:space="0" w:color="000000"/>
            </w:tcBorders>
          </w:tcPr>
          <w:p w14:paraId="1A3D0D73" w14:textId="77777777" w:rsidR="00925913" w:rsidRDefault="00477365">
            <w:pPr>
              <w:spacing w:after="0" w:line="259" w:lineRule="auto"/>
              <w:ind w:left="0" w:right="0" w:firstLine="0"/>
              <w:jc w:val="right"/>
            </w:pPr>
            <w:r>
              <w:t xml:space="preserve"> </w:t>
            </w:r>
          </w:p>
          <w:p w14:paraId="3339BE95" w14:textId="77777777" w:rsidR="00925913" w:rsidRDefault="00477365">
            <w:pPr>
              <w:spacing w:after="0" w:line="259" w:lineRule="auto"/>
              <w:ind w:left="0" w:right="0" w:firstLine="0"/>
              <w:jc w:val="right"/>
            </w:pPr>
            <w:r>
              <w:t xml:space="preserve"> </w:t>
            </w:r>
          </w:p>
        </w:tc>
      </w:tr>
      <w:tr w:rsidR="00925913" w14:paraId="45845760" w14:textId="77777777">
        <w:trPr>
          <w:trHeight w:val="230"/>
        </w:trPr>
        <w:tc>
          <w:tcPr>
            <w:tcW w:w="1417" w:type="dxa"/>
            <w:tcBorders>
              <w:top w:val="nil"/>
              <w:left w:val="single" w:sz="4" w:space="0" w:color="000000"/>
              <w:bottom w:val="nil"/>
              <w:right w:val="single" w:sz="4" w:space="0" w:color="000000"/>
            </w:tcBorders>
          </w:tcPr>
          <w:p w14:paraId="4AC7E854" w14:textId="77777777" w:rsidR="00925913" w:rsidRDefault="00477365">
            <w:pPr>
              <w:spacing w:after="0" w:line="259" w:lineRule="auto"/>
              <w:ind w:left="0" w:right="55" w:firstLine="0"/>
              <w:jc w:val="right"/>
            </w:pPr>
            <w:r>
              <w:t xml:space="preserve">54 </w:t>
            </w:r>
          </w:p>
        </w:tc>
        <w:tc>
          <w:tcPr>
            <w:tcW w:w="6294" w:type="dxa"/>
            <w:tcBorders>
              <w:top w:val="nil"/>
              <w:left w:val="single" w:sz="4" w:space="0" w:color="000000"/>
              <w:bottom w:val="nil"/>
              <w:right w:val="single" w:sz="4" w:space="0" w:color="000000"/>
            </w:tcBorders>
          </w:tcPr>
          <w:p w14:paraId="7228A94B" w14:textId="77777777" w:rsidR="00925913" w:rsidRDefault="00477365">
            <w:pPr>
              <w:spacing w:after="0" w:line="259" w:lineRule="auto"/>
              <w:ind w:left="1" w:right="0" w:firstLine="0"/>
              <w:jc w:val="left"/>
            </w:pPr>
            <w:r>
              <w:t xml:space="preserve">Provision for liabilities </w:t>
            </w:r>
          </w:p>
        </w:tc>
        <w:tc>
          <w:tcPr>
            <w:tcW w:w="1417" w:type="dxa"/>
            <w:tcBorders>
              <w:top w:val="nil"/>
              <w:left w:val="single" w:sz="4" w:space="0" w:color="000000"/>
              <w:bottom w:val="nil"/>
              <w:right w:val="single" w:sz="4" w:space="0" w:color="000000"/>
            </w:tcBorders>
          </w:tcPr>
          <w:p w14:paraId="1CF386BA" w14:textId="77777777" w:rsidR="00925913" w:rsidRDefault="00477365">
            <w:pPr>
              <w:spacing w:after="0" w:line="259" w:lineRule="auto"/>
              <w:ind w:left="0" w:right="55" w:firstLine="0"/>
              <w:jc w:val="right"/>
            </w:pPr>
            <w:r>
              <w:t xml:space="preserve">45 </w:t>
            </w:r>
          </w:p>
        </w:tc>
      </w:tr>
      <w:tr w:rsidR="00925913" w14:paraId="6A5D99A3" w14:textId="77777777">
        <w:trPr>
          <w:trHeight w:val="232"/>
        </w:trPr>
        <w:tc>
          <w:tcPr>
            <w:tcW w:w="1417" w:type="dxa"/>
            <w:tcBorders>
              <w:top w:val="nil"/>
              <w:left w:val="single" w:sz="4" w:space="0" w:color="000000"/>
              <w:bottom w:val="single" w:sz="4" w:space="0" w:color="000000"/>
              <w:right w:val="single" w:sz="4" w:space="0" w:color="000000"/>
            </w:tcBorders>
          </w:tcPr>
          <w:p w14:paraId="0118D47F" w14:textId="77777777" w:rsidR="00925913" w:rsidRDefault="00477365">
            <w:pPr>
              <w:spacing w:after="0" w:line="259" w:lineRule="auto"/>
              <w:ind w:left="0" w:right="55" w:firstLine="0"/>
              <w:jc w:val="right"/>
            </w:pPr>
            <w:r>
              <w:t xml:space="preserve">4,687 </w:t>
            </w:r>
          </w:p>
        </w:tc>
        <w:tc>
          <w:tcPr>
            <w:tcW w:w="6294" w:type="dxa"/>
            <w:vMerge w:val="restart"/>
            <w:tcBorders>
              <w:top w:val="nil"/>
              <w:left w:val="single" w:sz="4" w:space="0" w:color="000000"/>
              <w:bottom w:val="nil"/>
              <w:right w:val="single" w:sz="4" w:space="0" w:color="000000"/>
            </w:tcBorders>
          </w:tcPr>
          <w:p w14:paraId="309CBEB7" w14:textId="77777777" w:rsidR="00925913" w:rsidRDefault="00477365">
            <w:pPr>
              <w:spacing w:after="0" w:line="259" w:lineRule="auto"/>
              <w:ind w:left="1" w:right="0" w:firstLine="0"/>
              <w:jc w:val="left"/>
            </w:pPr>
            <w:r>
              <w:t xml:space="preserve">Net pension liability </w:t>
            </w:r>
          </w:p>
          <w:p w14:paraId="084D3D44" w14:textId="77777777" w:rsidR="00925913" w:rsidRDefault="00477365">
            <w:pPr>
              <w:spacing w:after="0" w:line="259" w:lineRule="auto"/>
              <w:ind w:left="1" w:right="0" w:firstLine="0"/>
              <w:jc w:val="left"/>
            </w:pPr>
            <w:r>
              <w:rPr>
                <w:b/>
              </w:rPr>
              <w:t xml:space="preserve"> </w:t>
            </w:r>
          </w:p>
          <w:p w14:paraId="1633FCF6" w14:textId="77777777" w:rsidR="00925913" w:rsidRDefault="00477365">
            <w:pPr>
              <w:spacing w:after="0" w:line="259" w:lineRule="auto"/>
              <w:ind w:left="1" w:right="0" w:firstLine="0"/>
              <w:jc w:val="left"/>
            </w:pPr>
            <w:r>
              <w:lastRenderedPageBreak/>
              <w:t xml:space="preserve"> </w:t>
            </w:r>
          </w:p>
          <w:p w14:paraId="637C1B61" w14:textId="77777777" w:rsidR="00925913" w:rsidRDefault="00477365">
            <w:pPr>
              <w:spacing w:after="0" w:line="259" w:lineRule="auto"/>
              <w:ind w:left="1" w:right="0" w:firstLine="0"/>
              <w:jc w:val="left"/>
            </w:pPr>
            <w:r>
              <w:rPr>
                <w:b/>
              </w:rPr>
              <w:t xml:space="preserve">Capital and reserves </w:t>
            </w:r>
          </w:p>
        </w:tc>
        <w:tc>
          <w:tcPr>
            <w:tcW w:w="1417" w:type="dxa"/>
            <w:tcBorders>
              <w:top w:val="nil"/>
              <w:left w:val="single" w:sz="4" w:space="0" w:color="000000"/>
              <w:bottom w:val="single" w:sz="4" w:space="0" w:color="000000"/>
              <w:right w:val="single" w:sz="4" w:space="0" w:color="000000"/>
            </w:tcBorders>
          </w:tcPr>
          <w:p w14:paraId="2B334EAA" w14:textId="77777777" w:rsidR="00925913" w:rsidRDefault="00477365">
            <w:pPr>
              <w:spacing w:after="0" w:line="259" w:lineRule="auto"/>
              <w:ind w:left="0" w:right="56" w:firstLine="0"/>
              <w:jc w:val="right"/>
            </w:pPr>
            <w:r>
              <w:lastRenderedPageBreak/>
              <w:t xml:space="preserve">0 </w:t>
            </w:r>
          </w:p>
        </w:tc>
      </w:tr>
      <w:tr w:rsidR="00925913" w14:paraId="79D52202"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3DBDFCD" w14:textId="77777777" w:rsidR="00925913" w:rsidRDefault="00477365">
            <w:pPr>
              <w:spacing w:after="0" w:line="259" w:lineRule="auto"/>
              <w:ind w:left="0" w:right="55" w:firstLine="0"/>
              <w:jc w:val="right"/>
            </w:pPr>
            <w:r>
              <w:t xml:space="preserve">4,741 </w:t>
            </w:r>
          </w:p>
        </w:tc>
        <w:tc>
          <w:tcPr>
            <w:tcW w:w="0" w:type="auto"/>
            <w:vMerge/>
            <w:tcBorders>
              <w:top w:val="nil"/>
              <w:left w:val="single" w:sz="4" w:space="0" w:color="000000"/>
              <w:bottom w:val="nil"/>
              <w:right w:val="single" w:sz="4" w:space="0" w:color="000000"/>
            </w:tcBorders>
          </w:tcPr>
          <w:p w14:paraId="4525904B"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4D1D5866" w14:textId="77777777" w:rsidR="00925913" w:rsidRDefault="00477365">
            <w:pPr>
              <w:spacing w:after="0" w:line="259" w:lineRule="auto"/>
              <w:ind w:left="0" w:right="55" w:firstLine="0"/>
              <w:jc w:val="right"/>
            </w:pPr>
            <w:r>
              <w:t xml:space="preserve">45 </w:t>
            </w:r>
          </w:p>
        </w:tc>
      </w:tr>
      <w:tr w:rsidR="00925913" w14:paraId="47DF27ED" w14:textId="77777777">
        <w:trPr>
          <w:trHeight w:val="468"/>
        </w:trPr>
        <w:tc>
          <w:tcPr>
            <w:tcW w:w="1417" w:type="dxa"/>
            <w:tcBorders>
              <w:top w:val="single" w:sz="4" w:space="0" w:color="000000"/>
              <w:left w:val="single" w:sz="4" w:space="0" w:color="000000"/>
              <w:bottom w:val="nil"/>
              <w:right w:val="single" w:sz="4" w:space="0" w:color="000000"/>
            </w:tcBorders>
          </w:tcPr>
          <w:p w14:paraId="0086A895" w14:textId="77777777" w:rsidR="00925913" w:rsidRDefault="00477365">
            <w:pPr>
              <w:spacing w:after="0" w:line="259" w:lineRule="auto"/>
              <w:ind w:left="0" w:right="1" w:firstLine="0"/>
              <w:jc w:val="right"/>
            </w:pPr>
            <w:r>
              <w:lastRenderedPageBreak/>
              <w:t xml:space="preserve"> </w:t>
            </w:r>
          </w:p>
          <w:p w14:paraId="48FE075D"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46D4D35"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0037C811" w14:textId="77777777" w:rsidR="00925913" w:rsidRDefault="00477365">
            <w:pPr>
              <w:spacing w:after="0" w:line="259" w:lineRule="auto"/>
              <w:ind w:left="0" w:right="0" w:firstLine="0"/>
              <w:jc w:val="right"/>
            </w:pPr>
            <w:r>
              <w:t xml:space="preserve"> </w:t>
            </w:r>
          </w:p>
          <w:p w14:paraId="7702F789" w14:textId="77777777" w:rsidR="00925913" w:rsidRDefault="00477365">
            <w:pPr>
              <w:spacing w:after="0" w:line="259" w:lineRule="auto"/>
              <w:ind w:left="0" w:right="0" w:firstLine="0"/>
              <w:jc w:val="right"/>
            </w:pPr>
            <w:r>
              <w:t xml:space="preserve"> </w:t>
            </w:r>
          </w:p>
        </w:tc>
      </w:tr>
      <w:tr w:rsidR="00925913" w14:paraId="75989DC7" w14:textId="77777777">
        <w:trPr>
          <w:trHeight w:val="230"/>
        </w:trPr>
        <w:tc>
          <w:tcPr>
            <w:tcW w:w="1417" w:type="dxa"/>
            <w:tcBorders>
              <w:top w:val="nil"/>
              <w:left w:val="single" w:sz="4" w:space="0" w:color="000000"/>
              <w:bottom w:val="nil"/>
              <w:right w:val="single" w:sz="4" w:space="0" w:color="000000"/>
            </w:tcBorders>
          </w:tcPr>
          <w:p w14:paraId="570B7933" w14:textId="77777777" w:rsidR="00925913" w:rsidRDefault="00477365">
            <w:pPr>
              <w:spacing w:after="0" w:line="259" w:lineRule="auto"/>
              <w:ind w:left="0" w:right="56" w:firstLine="0"/>
              <w:jc w:val="right"/>
            </w:pPr>
            <w:r>
              <w:t xml:space="preserve">1 </w:t>
            </w:r>
          </w:p>
        </w:tc>
        <w:tc>
          <w:tcPr>
            <w:tcW w:w="6294" w:type="dxa"/>
            <w:tcBorders>
              <w:top w:val="nil"/>
              <w:left w:val="single" w:sz="4" w:space="0" w:color="000000"/>
              <w:bottom w:val="nil"/>
              <w:right w:val="single" w:sz="4" w:space="0" w:color="000000"/>
            </w:tcBorders>
          </w:tcPr>
          <w:p w14:paraId="6E358C04" w14:textId="77777777" w:rsidR="00925913" w:rsidRDefault="00477365">
            <w:pPr>
              <w:spacing w:after="0" w:line="259" w:lineRule="auto"/>
              <w:ind w:left="1" w:right="0" w:firstLine="0"/>
              <w:jc w:val="left"/>
            </w:pPr>
            <w:r>
              <w:t xml:space="preserve">Called up share capital </w:t>
            </w:r>
          </w:p>
        </w:tc>
        <w:tc>
          <w:tcPr>
            <w:tcW w:w="1417" w:type="dxa"/>
            <w:tcBorders>
              <w:top w:val="nil"/>
              <w:left w:val="single" w:sz="4" w:space="0" w:color="000000"/>
              <w:bottom w:val="nil"/>
              <w:right w:val="single" w:sz="4" w:space="0" w:color="000000"/>
            </w:tcBorders>
          </w:tcPr>
          <w:p w14:paraId="17496446" w14:textId="77777777" w:rsidR="00925913" w:rsidRDefault="00477365">
            <w:pPr>
              <w:spacing w:after="0" w:line="259" w:lineRule="auto"/>
              <w:ind w:left="0" w:right="56" w:firstLine="0"/>
              <w:jc w:val="right"/>
            </w:pPr>
            <w:r>
              <w:t xml:space="preserve">1 </w:t>
            </w:r>
          </w:p>
        </w:tc>
      </w:tr>
      <w:tr w:rsidR="00925913" w14:paraId="1DFCFEE3" w14:textId="77777777">
        <w:trPr>
          <w:trHeight w:val="232"/>
        </w:trPr>
        <w:tc>
          <w:tcPr>
            <w:tcW w:w="1417" w:type="dxa"/>
            <w:tcBorders>
              <w:top w:val="nil"/>
              <w:left w:val="single" w:sz="4" w:space="0" w:color="000000"/>
              <w:bottom w:val="single" w:sz="4" w:space="0" w:color="000000"/>
              <w:right w:val="single" w:sz="4" w:space="0" w:color="000000"/>
            </w:tcBorders>
          </w:tcPr>
          <w:p w14:paraId="7AE9DF03" w14:textId="77777777" w:rsidR="00925913" w:rsidRDefault="00477365">
            <w:pPr>
              <w:spacing w:after="0" w:line="259" w:lineRule="auto"/>
              <w:ind w:left="0" w:right="55" w:firstLine="0"/>
              <w:jc w:val="right"/>
            </w:pPr>
            <w:r>
              <w:t xml:space="preserve">-506 </w:t>
            </w:r>
          </w:p>
        </w:tc>
        <w:tc>
          <w:tcPr>
            <w:tcW w:w="6294" w:type="dxa"/>
            <w:vMerge w:val="restart"/>
            <w:tcBorders>
              <w:top w:val="nil"/>
              <w:left w:val="single" w:sz="4" w:space="0" w:color="000000"/>
              <w:bottom w:val="single" w:sz="4" w:space="0" w:color="000000"/>
              <w:right w:val="single" w:sz="4" w:space="0" w:color="000000"/>
            </w:tcBorders>
          </w:tcPr>
          <w:p w14:paraId="791D82E0" w14:textId="77777777" w:rsidR="00925913" w:rsidRDefault="00477365">
            <w:pPr>
              <w:spacing w:after="0" w:line="259" w:lineRule="auto"/>
              <w:ind w:left="1" w:right="0" w:firstLine="0"/>
              <w:jc w:val="left"/>
            </w:pPr>
            <w:r>
              <w:t xml:space="preserve">Retained earnings </w:t>
            </w:r>
          </w:p>
          <w:p w14:paraId="7C32D743" w14:textId="77777777" w:rsidR="00925913" w:rsidRDefault="00477365">
            <w:pPr>
              <w:spacing w:after="0" w:line="259" w:lineRule="auto"/>
              <w:ind w:left="1" w:right="0" w:firstLine="0"/>
              <w:jc w:val="left"/>
            </w:pPr>
            <w:r>
              <w:t xml:space="preserve"> </w:t>
            </w:r>
          </w:p>
          <w:p w14:paraId="45792A56"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545A0EF7" w14:textId="77777777" w:rsidR="00925913" w:rsidRDefault="00477365">
            <w:pPr>
              <w:spacing w:after="0" w:line="259" w:lineRule="auto"/>
              <w:ind w:left="0" w:right="55" w:firstLine="0"/>
              <w:jc w:val="right"/>
            </w:pPr>
            <w:r>
              <w:t xml:space="preserve">4,194 </w:t>
            </w:r>
          </w:p>
        </w:tc>
      </w:tr>
      <w:tr w:rsidR="00925913" w14:paraId="35F5EF9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0DCB0630" w14:textId="77777777" w:rsidR="00925913" w:rsidRDefault="00477365">
            <w:pPr>
              <w:spacing w:after="0" w:line="259" w:lineRule="auto"/>
              <w:ind w:left="0" w:right="55" w:firstLine="0"/>
              <w:jc w:val="right"/>
            </w:pPr>
            <w:r>
              <w:t xml:space="preserve">-505 </w:t>
            </w:r>
          </w:p>
        </w:tc>
        <w:tc>
          <w:tcPr>
            <w:tcW w:w="0" w:type="auto"/>
            <w:vMerge/>
            <w:tcBorders>
              <w:top w:val="nil"/>
              <w:left w:val="single" w:sz="4" w:space="0" w:color="000000"/>
              <w:bottom w:val="nil"/>
              <w:right w:val="single" w:sz="4" w:space="0" w:color="000000"/>
            </w:tcBorders>
          </w:tcPr>
          <w:p w14:paraId="40B909FF"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15C15C13" w14:textId="77777777" w:rsidR="00925913" w:rsidRDefault="00477365">
            <w:pPr>
              <w:spacing w:after="0" w:line="259" w:lineRule="auto"/>
              <w:ind w:left="0" w:right="55" w:firstLine="0"/>
              <w:jc w:val="right"/>
            </w:pPr>
            <w:r>
              <w:t xml:space="preserve">4,195 </w:t>
            </w:r>
          </w:p>
        </w:tc>
      </w:tr>
      <w:tr w:rsidR="00925913" w14:paraId="7230AEB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6F6220B"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1B84C8D4"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01935C5" w14:textId="77777777" w:rsidR="00925913" w:rsidRDefault="00477365">
            <w:pPr>
              <w:spacing w:after="0" w:line="259" w:lineRule="auto"/>
              <w:ind w:left="0" w:right="0" w:firstLine="0"/>
              <w:jc w:val="right"/>
            </w:pPr>
            <w:r>
              <w:t xml:space="preserve"> </w:t>
            </w:r>
          </w:p>
        </w:tc>
      </w:tr>
      <w:tr w:rsidR="00925913" w14:paraId="4BD834F9"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0AB8EC0" w14:textId="77777777" w:rsidR="00925913" w:rsidRDefault="00477365">
            <w:pPr>
              <w:spacing w:after="0" w:line="259" w:lineRule="auto"/>
              <w:ind w:left="0" w:right="55" w:firstLine="0"/>
              <w:jc w:val="right"/>
            </w:pPr>
            <w:r>
              <w:rPr>
                <w:b/>
              </w:rPr>
              <w:t xml:space="preserve">4,236 </w:t>
            </w:r>
          </w:p>
        </w:tc>
        <w:tc>
          <w:tcPr>
            <w:tcW w:w="6294" w:type="dxa"/>
            <w:tcBorders>
              <w:top w:val="single" w:sz="4" w:space="0" w:color="000000"/>
              <w:left w:val="single" w:sz="4" w:space="0" w:color="000000"/>
              <w:bottom w:val="single" w:sz="4" w:space="0" w:color="000000"/>
              <w:right w:val="single" w:sz="4" w:space="0" w:color="000000"/>
            </w:tcBorders>
          </w:tcPr>
          <w:p w14:paraId="609047B8" w14:textId="77777777" w:rsidR="00925913" w:rsidRDefault="00477365">
            <w:pPr>
              <w:spacing w:after="0" w:line="259" w:lineRule="auto"/>
              <w:ind w:left="1" w:right="0" w:firstLine="0"/>
              <w:jc w:val="left"/>
            </w:pPr>
            <w:r>
              <w:rPr>
                <w:b/>
              </w:rPr>
              <w:t xml:space="preserve">Total capital, reserves and long-term liabilities </w:t>
            </w:r>
          </w:p>
        </w:tc>
        <w:tc>
          <w:tcPr>
            <w:tcW w:w="1417" w:type="dxa"/>
            <w:tcBorders>
              <w:top w:val="single" w:sz="4" w:space="0" w:color="000000"/>
              <w:left w:val="single" w:sz="4" w:space="0" w:color="000000"/>
              <w:bottom w:val="single" w:sz="4" w:space="0" w:color="000000"/>
              <w:right w:val="single" w:sz="4" w:space="0" w:color="000000"/>
            </w:tcBorders>
          </w:tcPr>
          <w:p w14:paraId="1A1C543C" w14:textId="77777777" w:rsidR="00925913" w:rsidRDefault="00477365">
            <w:pPr>
              <w:spacing w:after="0" w:line="259" w:lineRule="auto"/>
              <w:ind w:left="0" w:right="55" w:firstLine="0"/>
              <w:jc w:val="right"/>
            </w:pPr>
            <w:r>
              <w:rPr>
                <w:b/>
              </w:rPr>
              <w:t xml:space="preserve">4,240 </w:t>
            </w:r>
          </w:p>
        </w:tc>
      </w:tr>
    </w:tbl>
    <w:p w14:paraId="4075109E" w14:textId="77777777" w:rsidR="00925913" w:rsidRDefault="00477365">
      <w:pPr>
        <w:spacing w:after="0" w:line="259" w:lineRule="auto"/>
        <w:ind w:left="0" w:right="0" w:firstLine="0"/>
        <w:jc w:val="left"/>
      </w:pPr>
      <w:r>
        <w:t xml:space="preserve"> </w:t>
      </w:r>
    </w:p>
    <w:p w14:paraId="660B6745" w14:textId="77777777" w:rsidR="00925913" w:rsidRDefault="00477365">
      <w:pPr>
        <w:spacing w:after="0" w:line="259" w:lineRule="auto"/>
        <w:ind w:left="0" w:right="0" w:firstLine="0"/>
        <w:jc w:val="left"/>
      </w:pPr>
      <w:r>
        <w:t xml:space="preserve"> </w:t>
      </w:r>
    </w:p>
    <w:p w14:paraId="5E85B528" w14:textId="77777777" w:rsidR="00925913" w:rsidRDefault="00477365">
      <w:pPr>
        <w:spacing w:after="0" w:line="259" w:lineRule="auto"/>
        <w:ind w:left="0" w:right="0" w:firstLine="0"/>
        <w:jc w:val="left"/>
      </w:pPr>
      <w:r>
        <w:t xml:space="preserve"> </w:t>
      </w:r>
    </w:p>
    <w:p w14:paraId="4A83995F" w14:textId="77777777" w:rsidR="00925913" w:rsidRDefault="00477365">
      <w:pPr>
        <w:spacing w:after="0" w:line="259" w:lineRule="auto"/>
        <w:ind w:left="0" w:right="0" w:firstLine="0"/>
        <w:jc w:val="left"/>
      </w:pPr>
      <w:r>
        <w:t xml:space="preserve"> </w:t>
      </w:r>
    </w:p>
    <w:p w14:paraId="359FA32F" w14:textId="77777777" w:rsidR="00925913" w:rsidRDefault="00477365">
      <w:pPr>
        <w:spacing w:after="0" w:line="259" w:lineRule="auto"/>
        <w:ind w:left="0" w:right="0" w:firstLine="0"/>
        <w:jc w:val="left"/>
      </w:pPr>
      <w:r>
        <w:t xml:space="preserve"> </w:t>
      </w:r>
    </w:p>
    <w:p w14:paraId="48441B77" w14:textId="77777777" w:rsidR="00925913" w:rsidRDefault="00477365">
      <w:pPr>
        <w:spacing w:after="0" w:line="259" w:lineRule="auto"/>
        <w:ind w:left="0" w:right="0" w:firstLine="0"/>
        <w:jc w:val="left"/>
      </w:pPr>
      <w:r>
        <w:t xml:space="preserve"> </w:t>
      </w:r>
    </w:p>
    <w:p w14:paraId="77DE7274" w14:textId="77777777" w:rsidR="00925913" w:rsidRDefault="00477365">
      <w:pPr>
        <w:spacing w:after="0" w:line="259" w:lineRule="auto"/>
        <w:ind w:left="0" w:right="0" w:firstLine="0"/>
        <w:jc w:val="left"/>
      </w:pPr>
      <w:r>
        <w:t xml:space="preserve"> </w:t>
      </w:r>
    </w:p>
    <w:p w14:paraId="2BD9BE42" w14:textId="77777777" w:rsidR="00925913" w:rsidRDefault="00477365">
      <w:pPr>
        <w:spacing w:after="0" w:line="259" w:lineRule="auto"/>
        <w:ind w:left="0" w:right="0" w:firstLine="0"/>
        <w:jc w:val="left"/>
      </w:pPr>
      <w:r>
        <w:t xml:space="preserve"> </w:t>
      </w:r>
    </w:p>
    <w:p w14:paraId="5B64B607" w14:textId="77777777" w:rsidR="00925913" w:rsidRDefault="00477365">
      <w:pPr>
        <w:spacing w:after="0" w:line="259" w:lineRule="auto"/>
        <w:ind w:left="0" w:right="0" w:firstLine="0"/>
        <w:jc w:val="left"/>
      </w:pPr>
      <w:r>
        <w:t xml:space="preserve"> </w:t>
      </w:r>
    </w:p>
    <w:p w14:paraId="41A81265" w14:textId="77777777" w:rsidR="00925913" w:rsidRDefault="00477365">
      <w:pPr>
        <w:spacing w:after="0" w:line="259" w:lineRule="auto"/>
        <w:ind w:left="0" w:right="0" w:firstLine="0"/>
        <w:jc w:val="left"/>
      </w:pPr>
      <w:r>
        <w:t xml:space="preserve"> </w:t>
      </w:r>
    </w:p>
    <w:p w14:paraId="67D67D16" w14:textId="77777777" w:rsidR="00925913" w:rsidRDefault="00477365">
      <w:pPr>
        <w:spacing w:after="0" w:line="259" w:lineRule="auto"/>
        <w:ind w:left="0" w:right="0" w:firstLine="0"/>
        <w:jc w:val="left"/>
      </w:pPr>
      <w:r>
        <w:t xml:space="preserve"> </w:t>
      </w:r>
    </w:p>
    <w:p w14:paraId="2A89B160" w14:textId="77777777" w:rsidR="00925913" w:rsidRDefault="00477365">
      <w:pPr>
        <w:spacing w:after="0" w:line="259" w:lineRule="auto"/>
        <w:ind w:left="0" w:right="0" w:firstLine="0"/>
        <w:jc w:val="left"/>
      </w:pPr>
      <w:r>
        <w:t xml:space="preserve"> </w:t>
      </w:r>
    </w:p>
    <w:p w14:paraId="7F66776E" w14:textId="77777777" w:rsidR="00925913" w:rsidRDefault="00477365">
      <w:pPr>
        <w:spacing w:after="0" w:line="259" w:lineRule="auto"/>
        <w:ind w:left="0" w:right="0" w:firstLine="0"/>
        <w:jc w:val="left"/>
      </w:pPr>
      <w:r>
        <w:t xml:space="preserve"> </w:t>
      </w:r>
    </w:p>
    <w:p w14:paraId="1900A2B6" w14:textId="77777777" w:rsidR="00925913" w:rsidRDefault="00477365">
      <w:pPr>
        <w:spacing w:after="0" w:line="259" w:lineRule="auto"/>
        <w:ind w:left="0" w:right="0" w:firstLine="0"/>
        <w:jc w:val="left"/>
      </w:pPr>
      <w:r>
        <w:t xml:space="preserve"> </w:t>
      </w:r>
    </w:p>
    <w:p w14:paraId="486EDB63" w14:textId="77777777" w:rsidR="00925913" w:rsidRDefault="00477365">
      <w:pPr>
        <w:spacing w:after="0" w:line="259" w:lineRule="auto"/>
        <w:ind w:left="0" w:right="0" w:firstLine="0"/>
        <w:jc w:val="left"/>
      </w:pPr>
      <w:r>
        <w:t xml:space="preserve"> </w:t>
      </w:r>
    </w:p>
    <w:p w14:paraId="5FE33270" w14:textId="77777777" w:rsidR="00925913" w:rsidRDefault="00477365">
      <w:pPr>
        <w:spacing w:after="0" w:line="259" w:lineRule="auto"/>
        <w:ind w:left="0" w:right="3422" w:firstLine="0"/>
        <w:jc w:val="right"/>
      </w:pPr>
      <w:r>
        <w:rPr>
          <w:b/>
          <w:u w:val="single" w:color="000000"/>
        </w:rPr>
        <w:t>SANDWAY HOMES SUMMARY FINANCIAL INFORMATION</w:t>
      </w:r>
      <w:r>
        <w:rPr>
          <w:b/>
        </w:rPr>
        <w:t xml:space="preserve"> </w:t>
      </w:r>
    </w:p>
    <w:p w14:paraId="2A12EBD9" w14:textId="77777777" w:rsidR="00925913" w:rsidRDefault="00477365">
      <w:pPr>
        <w:spacing w:after="0" w:line="259" w:lineRule="auto"/>
        <w:ind w:left="0" w:right="0" w:firstLine="0"/>
        <w:jc w:val="left"/>
      </w:pPr>
      <w:r>
        <w:t xml:space="preserve"> </w:t>
      </w:r>
    </w:p>
    <w:p w14:paraId="32EEB2A8" w14:textId="77777777" w:rsidR="00925913" w:rsidRDefault="00477365">
      <w:pPr>
        <w:spacing w:after="4" w:line="249" w:lineRule="auto"/>
        <w:ind w:left="719" w:right="0" w:hanging="10"/>
      </w:pPr>
      <w:r>
        <w:rPr>
          <w:u w:val="single" w:color="000000"/>
        </w:rPr>
        <w:t>Profit and Loss Account</w:t>
      </w:r>
      <w:r>
        <w:t xml:space="preserve"> </w:t>
      </w:r>
    </w:p>
    <w:p w14:paraId="0A48B42C" w14:textId="77777777" w:rsidR="00925913" w:rsidRDefault="00477365">
      <w:pPr>
        <w:spacing w:after="0" w:line="259" w:lineRule="auto"/>
        <w:ind w:left="0" w:right="0" w:firstLine="0"/>
        <w:jc w:val="left"/>
      </w:pPr>
      <w:r>
        <w:t xml:space="preserve"> </w:t>
      </w:r>
    </w:p>
    <w:tbl>
      <w:tblPr>
        <w:tblStyle w:val="TableGrid"/>
        <w:tblW w:w="9128" w:type="dxa"/>
        <w:tblInd w:w="602" w:type="dxa"/>
        <w:tblCellMar>
          <w:top w:w="11" w:type="dxa"/>
          <w:left w:w="107" w:type="dxa"/>
          <w:bottom w:w="0" w:type="dxa"/>
          <w:right w:w="51" w:type="dxa"/>
        </w:tblCellMar>
        <w:tblLook w:val="04A0" w:firstRow="1" w:lastRow="0" w:firstColumn="1" w:lastColumn="0" w:noHBand="0" w:noVBand="1"/>
      </w:tblPr>
      <w:tblGrid>
        <w:gridCol w:w="1417"/>
        <w:gridCol w:w="6294"/>
        <w:gridCol w:w="1417"/>
      </w:tblGrid>
      <w:tr w:rsidR="00925913" w14:paraId="0CB0F757"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2234A6FF" w14:textId="77777777" w:rsidR="00925913" w:rsidRDefault="00477365">
            <w:pPr>
              <w:spacing w:after="0" w:line="259" w:lineRule="auto"/>
              <w:ind w:left="0" w:right="129" w:firstLine="0"/>
              <w:jc w:val="right"/>
            </w:pPr>
            <w:r>
              <w:rPr>
                <w:noProof/>
              </w:rPr>
              <w:drawing>
                <wp:inline distT="0" distB="0" distL="0" distR="0" wp14:anchorId="51E54E76" wp14:editId="64FFDE8E">
                  <wp:extent cx="606552" cy="243840"/>
                  <wp:effectExtent l="0" t="0" r="0" b="0"/>
                  <wp:docPr id="640907" name="Picture 640907"/>
                  <wp:cNvGraphicFramePr/>
                  <a:graphic xmlns:a="http://schemas.openxmlformats.org/drawingml/2006/main">
                    <a:graphicData uri="http://schemas.openxmlformats.org/drawingml/2006/picture">
                      <pic:pic xmlns:pic="http://schemas.openxmlformats.org/drawingml/2006/picture">
                        <pic:nvPicPr>
                          <pic:cNvPr id="640907" name="Picture 640907"/>
                          <pic:cNvPicPr/>
                        </pic:nvPicPr>
                        <pic:blipFill>
                          <a:blip r:embed="rId192"/>
                          <a:stretch>
                            <a:fillRect/>
                          </a:stretch>
                        </pic:blipFill>
                        <pic:spPr>
                          <a:xfrm>
                            <a:off x="0" y="0"/>
                            <a:ext cx="606552" cy="243840"/>
                          </a:xfrm>
                          <a:prstGeom prst="rect">
                            <a:avLst/>
                          </a:prstGeom>
                        </pic:spPr>
                      </pic:pic>
                    </a:graphicData>
                  </a:graphic>
                </wp:inline>
              </w:drawing>
            </w:r>
            <w:r>
              <w:t xml:space="preserve"> </w:t>
            </w:r>
          </w:p>
        </w:tc>
        <w:tc>
          <w:tcPr>
            <w:tcW w:w="6294" w:type="dxa"/>
            <w:tcBorders>
              <w:top w:val="single" w:sz="4" w:space="0" w:color="000000"/>
              <w:left w:val="single" w:sz="4" w:space="0" w:color="000000"/>
              <w:bottom w:val="single" w:sz="4" w:space="0" w:color="000000"/>
              <w:right w:val="single" w:sz="4" w:space="0" w:color="000000"/>
            </w:tcBorders>
            <w:shd w:val="clear" w:color="auto" w:fill="FFCC99"/>
          </w:tcPr>
          <w:p w14:paraId="58F74227" w14:textId="77777777" w:rsidR="00925913" w:rsidRDefault="00477365">
            <w:pPr>
              <w:spacing w:after="0" w:line="259" w:lineRule="auto"/>
              <w:ind w:left="1" w:right="0" w:firstLine="0"/>
              <w:jc w:val="left"/>
            </w:pPr>
            <w:r>
              <w:t xml:space="preserve"> </w:t>
            </w:r>
          </w:p>
          <w:p w14:paraId="20B1B0E1"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5BDB71FE" w14:textId="77777777" w:rsidR="00925913" w:rsidRDefault="00477365">
            <w:pPr>
              <w:spacing w:after="0" w:line="259" w:lineRule="auto"/>
              <w:ind w:left="0" w:right="128" w:firstLine="0"/>
              <w:jc w:val="right"/>
            </w:pPr>
            <w:r>
              <w:rPr>
                <w:noProof/>
              </w:rPr>
              <w:drawing>
                <wp:inline distT="0" distB="0" distL="0" distR="0" wp14:anchorId="4709D7AF" wp14:editId="5FA43634">
                  <wp:extent cx="606552" cy="243840"/>
                  <wp:effectExtent l="0" t="0" r="0" b="0"/>
                  <wp:docPr id="640908" name="Picture 640908"/>
                  <wp:cNvGraphicFramePr/>
                  <a:graphic xmlns:a="http://schemas.openxmlformats.org/drawingml/2006/main">
                    <a:graphicData uri="http://schemas.openxmlformats.org/drawingml/2006/picture">
                      <pic:pic xmlns:pic="http://schemas.openxmlformats.org/drawingml/2006/picture">
                        <pic:nvPicPr>
                          <pic:cNvPr id="640908" name="Picture 640908"/>
                          <pic:cNvPicPr/>
                        </pic:nvPicPr>
                        <pic:blipFill>
                          <a:blip r:embed="rId193"/>
                          <a:stretch>
                            <a:fillRect/>
                          </a:stretch>
                        </pic:blipFill>
                        <pic:spPr>
                          <a:xfrm>
                            <a:off x="0" y="0"/>
                            <a:ext cx="606552" cy="243840"/>
                          </a:xfrm>
                          <a:prstGeom prst="rect">
                            <a:avLst/>
                          </a:prstGeom>
                        </pic:spPr>
                      </pic:pic>
                    </a:graphicData>
                  </a:graphic>
                </wp:inline>
              </w:drawing>
            </w:r>
            <w:r>
              <w:t xml:space="preserve"> </w:t>
            </w:r>
          </w:p>
        </w:tc>
      </w:tr>
      <w:tr w:rsidR="00925913" w14:paraId="7C3C0F1D" w14:textId="77777777">
        <w:trPr>
          <w:trHeight w:val="585"/>
        </w:trPr>
        <w:tc>
          <w:tcPr>
            <w:tcW w:w="1417" w:type="dxa"/>
            <w:tcBorders>
              <w:top w:val="single" w:sz="4" w:space="0" w:color="000000"/>
              <w:left w:val="single" w:sz="4" w:space="0" w:color="000000"/>
              <w:bottom w:val="nil"/>
              <w:right w:val="single" w:sz="4" w:space="0" w:color="000000"/>
            </w:tcBorders>
            <w:vAlign w:val="bottom"/>
          </w:tcPr>
          <w:p w14:paraId="7C0D84D1" w14:textId="77777777" w:rsidR="00925913" w:rsidRDefault="00477365">
            <w:pPr>
              <w:spacing w:after="0" w:line="259" w:lineRule="auto"/>
              <w:ind w:left="0" w:right="0" w:firstLine="0"/>
              <w:jc w:val="left"/>
            </w:pPr>
            <w:r>
              <w:t xml:space="preserve"> </w:t>
            </w:r>
          </w:p>
          <w:p w14:paraId="2DAD3951" w14:textId="77777777" w:rsidR="00925913" w:rsidRDefault="00477365">
            <w:pPr>
              <w:spacing w:after="0" w:line="259" w:lineRule="auto"/>
              <w:ind w:left="0" w:right="56" w:firstLine="0"/>
              <w:jc w:val="right"/>
            </w:pPr>
            <w:r>
              <w:t xml:space="preserve">0 </w:t>
            </w:r>
          </w:p>
          <w:p w14:paraId="697CA7C6"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nil"/>
              <w:right w:val="single" w:sz="4" w:space="0" w:color="000000"/>
            </w:tcBorders>
            <w:vAlign w:val="bottom"/>
          </w:tcPr>
          <w:p w14:paraId="6E3D3E7A" w14:textId="77777777" w:rsidR="00925913" w:rsidRDefault="00477365">
            <w:pPr>
              <w:spacing w:after="0" w:line="259" w:lineRule="auto"/>
              <w:ind w:left="1" w:right="0" w:firstLine="0"/>
              <w:jc w:val="left"/>
            </w:pPr>
            <w:r>
              <w:t xml:space="preserve"> </w:t>
            </w:r>
          </w:p>
          <w:p w14:paraId="3E92CF92" w14:textId="77777777" w:rsidR="00925913" w:rsidRDefault="00477365">
            <w:pPr>
              <w:spacing w:after="0" w:line="259" w:lineRule="auto"/>
              <w:ind w:left="1" w:right="0" w:firstLine="0"/>
              <w:jc w:val="left"/>
            </w:pPr>
            <w:r>
              <w:t xml:space="preserve">Turnover </w:t>
            </w:r>
          </w:p>
          <w:p w14:paraId="2131FA9E"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nil"/>
              <w:right w:val="single" w:sz="4" w:space="0" w:color="000000"/>
            </w:tcBorders>
            <w:vAlign w:val="bottom"/>
          </w:tcPr>
          <w:p w14:paraId="15684C6D" w14:textId="77777777" w:rsidR="00925913" w:rsidRDefault="00477365">
            <w:pPr>
              <w:spacing w:after="0" w:line="259" w:lineRule="auto"/>
              <w:ind w:left="0" w:right="0" w:firstLine="0"/>
              <w:jc w:val="right"/>
            </w:pPr>
            <w:r>
              <w:t xml:space="preserve"> </w:t>
            </w:r>
          </w:p>
          <w:p w14:paraId="5D48C0F2" w14:textId="77777777" w:rsidR="00925913" w:rsidRDefault="00477365">
            <w:pPr>
              <w:spacing w:after="0" w:line="259" w:lineRule="auto"/>
              <w:ind w:left="0" w:right="56" w:firstLine="0"/>
              <w:jc w:val="right"/>
            </w:pPr>
            <w:r>
              <w:t xml:space="preserve">0 </w:t>
            </w:r>
          </w:p>
          <w:p w14:paraId="4B1EEB77" w14:textId="77777777" w:rsidR="00925913" w:rsidRDefault="00477365">
            <w:pPr>
              <w:spacing w:after="0" w:line="259" w:lineRule="auto"/>
              <w:ind w:left="0" w:right="0" w:firstLine="0"/>
              <w:jc w:val="right"/>
            </w:pPr>
            <w:r>
              <w:t xml:space="preserve"> </w:t>
            </w:r>
          </w:p>
        </w:tc>
      </w:tr>
      <w:tr w:rsidR="00925913" w14:paraId="191057CF" w14:textId="77777777">
        <w:trPr>
          <w:trHeight w:val="577"/>
        </w:trPr>
        <w:tc>
          <w:tcPr>
            <w:tcW w:w="1417" w:type="dxa"/>
            <w:tcBorders>
              <w:top w:val="nil"/>
              <w:left w:val="single" w:sz="4" w:space="0" w:color="000000"/>
              <w:bottom w:val="single" w:sz="4" w:space="0" w:color="000000"/>
              <w:right w:val="single" w:sz="4" w:space="0" w:color="000000"/>
            </w:tcBorders>
            <w:vAlign w:val="bottom"/>
          </w:tcPr>
          <w:p w14:paraId="271CD867" w14:textId="77777777" w:rsidR="00925913" w:rsidRDefault="00477365">
            <w:pPr>
              <w:spacing w:after="0" w:line="259" w:lineRule="auto"/>
              <w:ind w:left="0" w:right="55" w:firstLine="0"/>
              <w:jc w:val="right"/>
            </w:pPr>
            <w:r>
              <w:t xml:space="preserve">-208 </w:t>
            </w:r>
          </w:p>
          <w:p w14:paraId="18A6AD7B" w14:textId="77777777" w:rsidR="00925913" w:rsidRDefault="00477365">
            <w:pPr>
              <w:spacing w:after="0" w:line="259" w:lineRule="auto"/>
              <w:ind w:left="0" w:right="1" w:firstLine="0"/>
              <w:jc w:val="right"/>
            </w:pPr>
            <w:r>
              <w:t xml:space="preserve"> </w:t>
            </w:r>
          </w:p>
        </w:tc>
        <w:tc>
          <w:tcPr>
            <w:tcW w:w="6294" w:type="dxa"/>
            <w:tcBorders>
              <w:top w:val="nil"/>
              <w:left w:val="single" w:sz="4" w:space="0" w:color="000000"/>
              <w:bottom w:val="single" w:sz="4" w:space="0" w:color="000000"/>
              <w:right w:val="single" w:sz="4" w:space="0" w:color="000000"/>
            </w:tcBorders>
            <w:vAlign w:val="bottom"/>
          </w:tcPr>
          <w:p w14:paraId="4D59F4CA" w14:textId="77777777" w:rsidR="00925913" w:rsidRDefault="00477365">
            <w:pPr>
              <w:spacing w:after="0" w:line="259" w:lineRule="auto"/>
              <w:ind w:left="1" w:right="0" w:firstLine="0"/>
              <w:jc w:val="left"/>
            </w:pPr>
            <w:r>
              <w:t xml:space="preserve">Cost of Sales </w:t>
            </w:r>
          </w:p>
          <w:p w14:paraId="0F10D090"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vAlign w:val="bottom"/>
          </w:tcPr>
          <w:p w14:paraId="131DDC5D" w14:textId="77777777" w:rsidR="00925913" w:rsidRDefault="00477365">
            <w:pPr>
              <w:spacing w:after="0" w:line="259" w:lineRule="auto"/>
              <w:ind w:left="0" w:right="56" w:firstLine="0"/>
              <w:jc w:val="right"/>
            </w:pPr>
            <w:r>
              <w:t xml:space="preserve">0 </w:t>
            </w:r>
          </w:p>
          <w:p w14:paraId="7B9B8A2A" w14:textId="77777777" w:rsidR="00925913" w:rsidRDefault="00477365">
            <w:pPr>
              <w:spacing w:after="0" w:line="259" w:lineRule="auto"/>
              <w:ind w:left="0" w:right="0" w:firstLine="0"/>
              <w:jc w:val="right"/>
            </w:pPr>
            <w:r>
              <w:t xml:space="preserve"> </w:t>
            </w:r>
          </w:p>
        </w:tc>
      </w:tr>
      <w:tr w:rsidR="00925913" w14:paraId="5487DB9E" w14:textId="77777777">
        <w:trPr>
          <w:trHeight w:val="353"/>
        </w:trPr>
        <w:tc>
          <w:tcPr>
            <w:tcW w:w="1417" w:type="dxa"/>
            <w:tcBorders>
              <w:top w:val="single" w:sz="4" w:space="0" w:color="000000"/>
              <w:left w:val="single" w:sz="4" w:space="0" w:color="000000"/>
              <w:bottom w:val="nil"/>
              <w:right w:val="single" w:sz="4" w:space="0" w:color="000000"/>
            </w:tcBorders>
            <w:vAlign w:val="bottom"/>
          </w:tcPr>
          <w:p w14:paraId="23055F11" w14:textId="77777777" w:rsidR="00925913" w:rsidRDefault="00477365">
            <w:pPr>
              <w:spacing w:after="0" w:line="259" w:lineRule="auto"/>
              <w:ind w:left="0" w:right="55" w:firstLine="0"/>
              <w:jc w:val="right"/>
            </w:pPr>
            <w:r>
              <w:t xml:space="preserve">-208 </w:t>
            </w:r>
          </w:p>
          <w:p w14:paraId="201CD1DD"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nil"/>
              <w:right w:val="single" w:sz="4" w:space="0" w:color="000000"/>
            </w:tcBorders>
            <w:vAlign w:val="bottom"/>
          </w:tcPr>
          <w:p w14:paraId="0CABD817" w14:textId="77777777" w:rsidR="00925913" w:rsidRDefault="00477365">
            <w:pPr>
              <w:spacing w:after="0" w:line="259" w:lineRule="auto"/>
              <w:ind w:left="1" w:right="0" w:firstLine="0"/>
              <w:jc w:val="left"/>
            </w:pPr>
            <w:r>
              <w:t xml:space="preserve">Gross Profit </w:t>
            </w:r>
          </w:p>
          <w:p w14:paraId="378DA4CD"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nil"/>
              <w:right w:val="single" w:sz="4" w:space="0" w:color="000000"/>
            </w:tcBorders>
            <w:vAlign w:val="bottom"/>
          </w:tcPr>
          <w:p w14:paraId="4FF81A06" w14:textId="77777777" w:rsidR="00925913" w:rsidRDefault="00477365">
            <w:pPr>
              <w:spacing w:after="0" w:line="259" w:lineRule="auto"/>
              <w:ind w:left="0" w:right="56" w:firstLine="0"/>
              <w:jc w:val="right"/>
            </w:pPr>
            <w:r>
              <w:t xml:space="preserve">0 </w:t>
            </w:r>
          </w:p>
          <w:p w14:paraId="7C0B31F1" w14:textId="77777777" w:rsidR="00925913" w:rsidRDefault="00477365">
            <w:pPr>
              <w:spacing w:after="0" w:line="259" w:lineRule="auto"/>
              <w:ind w:left="0" w:right="0" w:firstLine="0"/>
              <w:jc w:val="right"/>
            </w:pPr>
            <w:r>
              <w:t xml:space="preserve"> </w:t>
            </w:r>
          </w:p>
        </w:tc>
      </w:tr>
      <w:tr w:rsidR="00925913" w14:paraId="48105BDF" w14:textId="77777777">
        <w:trPr>
          <w:trHeight w:val="577"/>
        </w:trPr>
        <w:tc>
          <w:tcPr>
            <w:tcW w:w="1417" w:type="dxa"/>
            <w:tcBorders>
              <w:top w:val="nil"/>
              <w:left w:val="single" w:sz="4" w:space="0" w:color="000000"/>
              <w:bottom w:val="single" w:sz="4" w:space="0" w:color="000000"/>
              <w:right w:val="single" w:sz="4" w:space="0" w:color="000000"/>
            </w:tcBorders>
            <w:vAlign w:val="bottom"/>
          </w:tcPr>
          <w:p w14:paraId="7B0119FB" w14:textId="77777777" w:rsidR="00925913" w:rsidRDefault="00477365">
            <w:pPr>
              <w:spacing w:after="0" w:line="259" w:lineRule="auto"/>
              <w:ind w:left="0" w:right="55" w:firstLine="0"/>
              <w:jc w:val="right"/>
            </w:pPr>
            <w:r>
              <w:t xml:space="preserve">-228 </w:t>
            </w:r>
          </w:p>
          <w:p w14:paraId="744EAD5D" w14:textId="77777777" w:rsidR="00925913" w:rsidRDefault="00477365">
            <w:pPr>
              <w:spacing w:after="0" w:line="259" w:lineRule="auto"/>
              <w:ind w:left="0" w:right="1" w:firstLine="0"/>
              <w:jc w:val="right"/>
            </w:pPr>
            <w:r>
              <w:t xml:space="preserve"> </w:t>
            </w:r>
          </w:p>
        </w:tc>
        <w:tc>
          <w:tcPr>
            <w:tcW w:w="6294" w:type="dxa"/>
            <w:tcBorders>
              <w:top w:val="nil"/>
              <w:left w:val="single" w:sz="4" w:space="0" w:color="000000"/>
              <w:bottom w:val="single" w:sz="4" w:space="0" w:color="000000"/>
              <w:right w:val="single" w:sz="4" w:space="0" w:color="000000"/>
            </w:tcBorders>
            <w:vAlign w:val="bottom"/>
          </w:tcPr>
          <w:p w14:paraId="095DBA4E" w14:textId="77777777" w:rsidR="00925913" w:rsidRDefault="00477365">
            <w:pPr>
              <w:spacing w:after="0" w:line="259" w:lineRule="auto"/>
              <w:ind w:left="1" w:right="0" w:firstLine="0"/>
              <w:jc w:val="left"/>
            </w:pPr>
            <w:r>
              <w:t xml:space="preserve">Administrative Expenses </w:t>
            </w:r>
          </w:p>
          <w:p w14:paraId="6BC0FD01"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vAlign w:val="bottom"/>
          </w:tcPr>
          <w:p w14:paraId="65B6F1D1" w14:textId="77777777" w:rsidR="00925913" w:rsidRDefault="00477365">
            <w:pPr>
              <w:spacing w:after="0" w:line="259" w:lineRule="auto"/>
              <w:ind w:left="0" w:right="55" w:firstLine="0"/>
              <w:jc w:val="right"/>
            </w:pPr>
            <w:r>
              <w:t xml:space="preserve">-347 </w:t>
            </w:r>
          </w:p>
          <w:p w14:paraId="3667D2D7" w14:textId="77777777" w:rsidR="00925913" w:rsidRDefault="00477365">
            <w:pPr>
              <w:spacing w:after="0" w:line="259" w:lineRule="auto"/>
              <w:ind w:left="0" w:right="0" w:firstLine="0"/>
              <w:jc w:val="right"/>
            </w:pPr>
            <w:r>
              <w:t xml:space="preserve"> </w:t>
            </w:r>
          </w:p>
        </w:tc>
      </w:tr>
      <w:tr w:rsidR="00925913" w14:paraId="3F97B956" w14:textId="77777777">
        <w:trPr>
          <w:trHeight w:val="353"/>
        </w:trPr>
        <w:tc>
          <w:tcPr>
            <w:tcW w:w="1417" w:type="dxa"/>
            <w:tcBorders>
              <w:top w:val="single" w:sz="4" w:space="0" w:color="000000"/>
              <w:left w:val="single" w:sz="4" w:space="0" w:color="000000"/>
              <w:bottom w:val="nil"/>
              <w:right w:val="single" w:sz="4" w:space="0" w:color="000000"/>
            </w:tcBorders>
            <w:vAlign w:val="bottom"/>
          </w:tcPr>
          <w:p w14:paraId="36A144B7" w14:textId="77777777" w:rsidR="00925913" w:rsidRDefault="00477365">
            <w:pPr>
              <w:spacing w:after="0" w:line="259" w:lineRule="auto"/>
              <w:ind w:left="0" w:right="55" w:firstLine="0"/>
              <w:jc w:val="right"/>
            </w:pPr>
            <w:r>
              <w:t xml:space="preserve">-436 </w:t>
            </w:r>
          </w:p>
          <w:p w14:paraId="63D5FDFD" w14:textId="77777777" w:rsidR="00925913" w:rsidRDefault="00477365">
            <w:pPr>
              <w:spacing w:after="0" w:line="259" w:lineRule="auto"/>
              <w:ind w:left="0" w:right="1" w:firstLine="0"/>
              <w:jc w:val="right"/>
            </w:pPr>
            <w:r>
              <w:t xml:space="preserve"> </w:t>
            </w:r>
          </w:p>
        </w:tc>
        <w:tc>
          <w:tcPr>
            <w:tcW w:w="6294" w:type="dxa"/>
            <w:tcBorders>
              <w:top w:val="single" w:sz="4" w:space="0" w:color="000000"/>
              <w:left w:val="single" w:sz="4" w:space="0" w:color="000000"/>
              <w:bottom w:val="nil"/>
              <w:right w:val="single" w:sz="4" w:space="0" w:color="000000"/>
            </w:tcBorders>
            <w:vAlign w:val="bottom"/>
          </w:tcPr>
          <w:p w14:paraId="237DC720" w14:textId="77777777" w:rsidR="00925913" w:rsidRDefault="00477365">
            <w:pPr>
              <w:spacing w:after="0" w:line="259" w:lineRule="auto"/>
              <w:ind w:left="1" w:right="0" w:firstLine="0"/>
              <w:jc w:val="left"/>
            </w:pPr>
            <w:r>
              <w:t xml:space="preserve">Gross Profit / Loss (-) </w:t>
            </w:r>
          </w:p>
          <w:p w14:paraId="2B4CE5E7"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nil"/>
              <w:right w:val="single" w:sz="4" w:space="0" w:color="000000"/>
            </w:tcBorders>
            <w:vAlign w:val="bottom"/>
          </w:tcPr>
          <w:p w14:paraId="401C8923" w14:textId="77777777" w:rsidR="00925913" w:rsidRDefault="00477365">
            <w:pPr>
              <w:spacing w:after="0" w:line="259" w:lineRule="auto"/>
              <w:ind w:left="0" w:right="55" w:firstLine="0"/>
              <w:jc w:val="right"/>
            </w:pPr>
            <w:r>
              <w:t xml:space="preserve">-347 </w:t>
            </w:r>
          </w:p>
          <w:p w14:paraId="21C5E2BA" w14:textId="77777777" w:rsidR="00925913" w:rsidRDefault="00477365">
            <w:pPr>
              <w:spacing w:after="0" w:line="259" w:lineRule="auto"/>
              <w:ind w:left="1" w:right="0" w:firstLine="0"/>
              <w:jc w:val="center"/>
            </w:pPr>
            <w:r>
              <w:t xml:space="preserve"> </w:t>
            </w:r>
          </w:p>
        </w:tc>
      </w:tr>
      <w:tr w:rsidR="00925913" w14:paraId="18526203" w14:textId="77777777">
        <w:trPr>
          <w:trHeight w:val="346"/>
        </w:trPr>
        <w:tc>
          <w:tcPr>
            <w:tcW w:w="1417" w:type="dxa"/>
            <w:tcBorders>
              <w:top w:val="nil"/>
              <w:left w:val="single" w:sz="4" w:space="0" w:color="000000"/>
              <w:bottom w:val="single" w:sz="4" w:space="0" w:color="000000"/>
              <w:right w:val="single" w:sz="4" w:space="0" w:color="000000"/>
            </w:tcBorders>
            <w:vAlign w:val="bottom"/>
          </w:tcPr>
          <w:p w14:paraId="3AADE1D3" w14:textId="77777777" w:rsidR="00925913" w:rsidRDefault="00477365">
            <w:pPr>
              <w:spacing w:after="0" w:line="259" w:lineRule="auto"/>
              <w:ind w:left="0" w:right="55" w:firstLine="0"/>
              <w:jc w:val="right"/>
            </w:pPr>
            <w:r>
              <w:t xml:space="preserve">-69 </w:t>
            </w:r>
          </w:p>
        </w:tc>
        <w:tc>
          <w:tcPr>
            <w:tcW w:w="6294" w:type="dxa"/>
            <w:tcBorders>
              <w:top w:val="nil"/>
              <w:left w:val="single" w:sz="4" w:space="0" w:color="000000"/>
              <w:bottom w:val="single" w:sz="4" w:space="0" w:color="000000"/>
              <w:right w:val="single" w:sz="4" w:space="0" w:color="000000"/>
            </w:tcBorders>
            <w:vAlign w:val="bottom"/>
          </w:tcPr>
          <w:p w14:paraId="3BBD1D5D" w14:textId="77777777" w:rsidR="00925913" w:rsidRDefault="00477365">
            <w:pPr>
              <w:spacing w:after="0" w:line="259" w:lineRule="auto"/>
              <w:ind w:left="1" w:right="0" w:firstLine="0"/>
              <w:jc w:val="left"/>
            </w:pPr>
            <w:r>
              <w:t xml:space="preserve">Interest payable and similar charges </w:t>
            </w:r>
          </w:p>
        </w:tc>
        <w:tc>
          <w:tcPr>
            <w:tcW w:w="1417" w:type="dxa"/>
            <w:tcBorders>
              <w:top w:val="nil"/>
              <w:left w:val="single" w:sz="4" w:space="0" w:color="000000"/>
              <w:bottom w:val="single" w:sz="4" w:space="0" w:color="000000"/>
              <w:right w:val="single" w:sz="4" w:space="0" w:color="000000"/>
            </w:tcBorders>
            <w:vAlign w:val="bottom"/>
          </w:tcPr>
          <w:p w14:paraId="611C5E16" w14:textId="77777777" w:rsidR="00925913" w:rsidRDefault="00477365">
            <w:pPr>
              <w:spacing w:after="0" w:line="259" w:lineRule="auto"/>
              <w:ind w:left="0" w:right="55" w:firstLine="0"/>
              <w:jc w:val="right"/>
            </w:pPr>
            <w:r>
              <w:t xml:space="preserve">-49 </w:t>
            </w:r>
          </w:p>
        </w:tc>
      </w:tr>
      <w:tr w:rsidR="00925913" w14:paraId="1F1FEFD1"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B86D5C6" w14:textId="77777777" w:rsidR="00925913" w:rsidRDefault="00477365">
            <w:pPr>
              <w:spacing w:after="0" w:line="259" w:lineRule="auto"/>
              <w:ind w:left="0" w:right="55" w:firstLine="0"/>
              <w:jc w:val="right"/>
            </w:pPr>
            <w:r>
              <w:rPr>
                <w:b/>
              </w:rPr>
              <w:t xml:space="preserve">-505 </w:t>
            </w:r>
          </w:p>
        </w:tc>
        <w:tc>
          <w:tcPr>
            <w:tcW w:w="6294" w:type="dxa"/>
            <w:tcBorders>
              <w:top w:val="single" w:sz="4" w:space="0" w:color="000000"/>
              <w:left w:val="single" w:sz="4" w:space="0" w:color="000000"/>
              <w:bottom w:val="single" w:sz="4" w:space="0" w:color="000000"/>
              <w:right w:val="single" w:sz="4" w:space="0" w:color="000000"/>
            </w:tcBorders>
          </w:tcPr>
          <w:p w14:paraId="6EC3C7BF" w14:textId="77777777" w:rsidR="00925913" w:rsidRDefault="00477365">
            <w:pPr>
              <w:spacing w:after="0" w:line="259" w:lineRule="auto"/>
              <w:ind w:left="1" w:right="0" w:firstLine="0"/>
              <w:jc w:val="left"/>
            </w:pPr>
            <w:r>
              <w:rPr>
                <w:b/>
              </w:rPr>
              <w:t xml:space="preserve">Profit / Loss (-) for the financial year </w:t>
            </w:r>
          </w:p>
        </w:tc>
        <w:tc>
          <w:tcPr>
            <w:tcW w:w="1417" w:type="dxa"/>
            <w:tcBorders>
              <w:top w:val="single" w:sz="4" w:space="0" w:color="000000"/>
              <w:left w:val="single" w:sz="4" w:space="0" w:color="000000"/>
              <w:bottom w:val="single" w:sz="4" w:space="0" w:color="000000"/>
              <w:right w:val="single" w:sz="4" w:space="0" w:color="000000"/>
            </w:tcBorders>
          </w:tcPr>
          <w:p w14:paraId="67D2DAC7" w14:textId="77777777" w:rsidR="00925913" w:rsidRDefault="00477365">
            <w:pPr>
              <w:spacing w:after="0" w:line="259" w:lineRule="auto"/>
              <w:ind w:left="0" w:right="55" w:firstLine="0"/>
              <w:jc w:val="right"/>
            </w:pPr>
            <w:r>
              <w:rPr>
                <w:b/>
              </w:rPr>
              <w:t xml:space="preserve">-396 </w:t>
            </w:r>
          </w:p>
        </w:tc>
      </w:tr>
    </w:tbl>
    <w:p w14:paraId="273FF181" w14:textId="77777777" w:rsidR="00925913" w:rsidRDefault="00477365">
      <w:pPr>
        <w:spacing w:after="0" w:line="259" w:lineRule="auto"/>
        <w:ind w:left="0" w:right="0" w:firstLine="0"/>
        <w:jc w:val="left"/>
      </w:pPr>
      <w:r>
        <w:t xml:space="preserve"> </w:t>
      </w:r>
    </w:p>
    <w:p w14:paraId="5B20ADC4" w14:textId="77777777" w:rsidR="00925913" w:rsidRDefault="00477365">
      <w:pPr>
        <w:spacing w:after="4" w:line="249" w:lineRule="auto"/>
        <w:ind w:left="719" w:right="0" w:hanging="10"/>
      </w:pPr>
      <w:r>
        <w:rPr>
          <w:u w:val="single" w:color="000000"/>
        </w:rPr>
        <w:t>Balance Sheet</w:t>
      </w:r>
      <w:r>
        <w:t xml:space="preserve"> </w:t>
      </w:r>
    </w:p>
    <w:p w14:paraId="0FB7121F" w14:textId="77777777" w:rsidR="00925913" w:rsidRDefault="00477365">
      <w:pPr>
        <w:spacing w:after="0" w:line="259" w:lineRule="auto"/>
        <w:ind w:left="0" w:right="0" w:firstLine="0"/>
        <w:jc w:val="left"/>
      </w:pPr>
      <w:r>
        <w:t xml:space="preserve"> </w:t>
      </w:r>
    </w:p>
    <w:tbl>
      <w:tblPr>
        <w:tblStyle w:val="TableGrid"/>
        <w:tblW w:w="9128" w:type="dxa"/>
        <w:tblInd w:w="602" w:type="dxa"/>
        <w:tblCellMar>
          <w:top w:w="3" w:type="dxa"/>
          <w:left w:w="107" w:type="dxa"/>
          <w:bottom w:w="0" w:type="dxa"/>
          <w:right w:w="51" w:type="dxa"/>
        </w:tblCellMar>
        <w:tblLook w:val="04A0" w:firstRow="1" w:lastRow="0" w:firstColumn="1" w:lastColumn="0" w:noHBand="0" w:noVBand="1"/>
      </w:tblPr>
      <w:tblGrid>
        <w:gridCol w:w="1417"/>
        <w:gridCol w:w="6294"/>
        <w:gridCol w:w="1417"/>
      </w:tblGrid>
      <w:tr w:rsidR="00925913" w14:paraId="0E87B3C0"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7D3EE189" w14:textId="77777777" w:rsidR="00925913" w:rsidRDefault="00477365">
            <w:pPr>
              <w:spacing w:after="0" w:line="259" w:lineRule="auto"/>
              <w:ind w:left="0" w:right="129" w:firstLine="0"/>
              <w:jc w:val="right"/>
            </w:pPr>
            <w:r>
              <w:rPr>
                <w:noProof/>
              </w:rPr>
              <w:drawing>
                <wp:inline distT="0" distB="0" distL="0" distR="0" wp14:anchorId="39C05CBB" wp14:editId="23B244BB">
                  <wp:extent cx="606552" cy="243840"/>
                  <wp:effectExtent l="0" t="0" r="0" b="0"/>
                  <wp:docPr id="640905" name="Picture 640905"/>
                  <wp:cNvGraphicFramePr/>
                  <a:graphic xmlns:a="http://schemas.openxmlformats.org/drawingml/2006/main">
                    <a:graphicData uri="http://schemas.openxmlformats.org/drawingml/2006/picture">
                      <pic:pic xmlns:pic="http://schemas.openxmlformats.org/drawingml/2006/picture">
                        <pic:nvPicPr>
                          <pic:cNvPr id="640905" name="Picture 640905"/>
                          <pic:cNvPicPr/>
                        </pic:nvPicPr>
                        <pic:blipFill>
                          <a:blip r:embed="rId194"/>
                          <a:stretch>
                            <a:fillRect/>
                          </a:stretch>
                        </pic:blipFill>
                        <pic:spPr>
                          <a:xfrm>
                            <a:off x="0" y="0"/>
                            <a:ext cx="606552" cy="243840"/>
                          </a:xfrm>
                          <a:prstGeom prst="rect">
                            <a:avLst/>
                          </a:prstGeom>
                        </pic:spPr>
                      </pic:pic>
                    </a:graphicData>
                  </a:graphic>
                </wp:inline>
              </w:drawing>
            </w:r>
            <w:r>
              <w:t xml:space="preserve"> </w:t>
            </w:r>
          </w:p>
        </w:tc>
        <w:tc>
          <w:tcPr>
            <w:tcW w:w="6294" w:type="dxa"/>
            <w:tcBorders>
              <w:top w:val="single" w:sz="4" w:space="0" w:color="000000"/>
              <w:left w:val="single" w:sz="4" w:space="0" w:color="000000"/>
              <w:bottom w:val="single" w:sz="4" w:space="0" w:color="000000"/>
              <w:right w:val="single" w:sz="4" w:space="0" w:color="000000"/>
            </w:tcBorders>
            <w:shd w:val="clear" w:color="auto" w:fill="FFCC99"/>
          </w:tcPr>
          <w:p w14:paraId="705F4066" w14:textId="77777777" w:rsidR="00925913" w:rsidRDefault="00477365">
            <w:pPr>
              <w:spacing w:after="0" w:line="259" w:lineRule="auto"/>
              <w:ind w:left="1" w:right="0" w:firstLine="0"/>
              <w:jc w:val="left"/>
            </w:pPr>
            <w:r>
              <w:t xml:space="preserve"> </w:t>
            </w:r>
          </w:p>
          <w:p w14:paraId="11367E2C"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72930DDC" w14:textId="77777777" w:rsidR="00925913" w:rsidRDefault="00477365">
            <w:pPr>
              <w:spacing w:after="0" w:line="259" w:lineRule="auto"/>
              <w:ind w:left="0" w:right="128" w:firstLine="0"/>
              <w:jc w:val="right"/>
            </w:pPr>
            <w:r>
              <w:rPr>
                <w:noProof/>
              </w:rPr>
              <w:drawing>
                <wp:inline distT="0" distB="0" distL="0" distR="0" wp14:anchorId="090388C3" wp14:editId="67A2579C">
                  <wp:extent cx="606552" cy="243840"/>
                  <wp:effectExtent l="0" t="0" r="0" b="0"/>
                  <wp:docPr id="640906" name="Picture 640906"/>
                  <wp:cNvGraphicFramePr/>
                  <a:graphic xmlns:a="http://schemas.openxmlformats.org/drawingml/2006/main">
                    <a:graphicData uri="http://schemas.openxmlformats.org/drawingml/2006/picture">
                      <pic:pic xmlns:pic="http://schemas.openxmlformats.org/drawingml/2006/picture">
                        <pic:nvPicPr>
                          <pic:cNvPr id="640906" name="Picture 640906"/>
                          <pic:cNvPicPr/>
                        </pic:nvPicPr>
                        <pic:blipFill>
                          <a:blip r:embed="rId195"/>
                          <a:stretch>
                            <a:fillRect/>
                          </a:stretch>
                        </pic:blipFill>
                        <pic:spPr>
                          <a:xfrm>
                            <a:off x="0" y="0"/>
                            <a:ext cx="606552" cy="243840"/>
                          </a:xfrm>
                          <a:prstGeom prst="rect">
                            <a:avLst/>
                          </a:prstGeom>
                        </pic:spPr>
                      </pic:pic>
                    </a:graphicData>
                  </a:graphic>
                </wp:inline>
              </w:drawing>
            </w:r>
            <w:r>
              <w:t xml:space="preserve"> </w:t>
            </w:r>
          </w:p>
        </w:tc>
      </w:tr>
      <w:tr w:rsidR="00925913" w14:paraId="54C1B59B" w14:textId="77777777">
        <w:trPr>
          <w:trHeight w:val="472"/>
        </w:trPr>
        <w:tc>
          <w:tcPr>
            <w:tcW w:w="1417" w:type="dxa"/>
            <w:tcBorders>
              <w:top w:val="single" w:sz="4" w:space="0" w:color="000000"/>
              <w:left w:val="single" w:sz="4" w:space="0" w:color="000000"/>
              <w:bottom w:val="single" w:sz="4" w:space="0" w:color="000000"/>
              <w:right w:val="single" w:sz="4" w:space="0" w:color="000000"/>
            </w:tcBorders>
          </w:tcPr>
          <w:p w14:paraId="070785ED" w14:textId="77777777" w:rsidR="00925913" w:rsidRDefault="00477365">
            <w:pPr>
              <w:spacing w:after="0" w:line="259" w:lineRule="auto"/>
              <w:ind w:left="0" w:right="0" w:firstLine="0"/>
              <w:jc w:val="left"/>
            </w:pPr>
            <w:r>
              <w:t xml:space="preserve"> </w:t>
            </w:r>
          </w:p>
          <w:p w14:paraId="46A978EA" w14:textId="77777777" w:rsidR="00925913" w:rsidRDefault="00477365">
            <w:pPr>
              <w:spacing w:after="0" w:line="259" w:lineRule="auto"/>
              <w:ind w:left="0" w:right="1" w:firstLine="0"/>
              <w:jc w:val="right"/>
            </w:pPr>
            <w:r>
              <w:t xml:space="preserve"> </w:t>
            </w:r>
          </w:p>
        </w:tc>
        <w:tc>
          <w:tcPr>
            <w:tcW w:w="6294" w:type="dxa"/>
            <w:vMerge w:val="restart"/>
            <w:tcBorders>
              <w:top w:val="single" w:sz="4" w:space="0" w:color="000000"/>
              <w:left w:val="single" w:sz="4" w:space="0" w:color="000000"/>
              <w:bottom w:val="nil"/>
              <w:right w:val="single" w:sz="4" w:space="0" w:color="000000"/>
            </w:tcBorders>
          </w:tcPr>
          <w:p w14:paraId="6E907C1A" w14:textId="77777777" w:rsidR="00925913" w:rsidRDefault="00477365">
            <w:pPr>
              <w:spacing w:after="0" w:line="259" w:lineRule="auto"/>
              <w:ind w:left="1" w:right="0" w:firstLine="0"/>
              <w:jc w:val="left"/>
            </w:pPr>
            <w:r>
              <w:t xml:space="preserve"> </w:t>
            </w:r>
          </w:p>
          <w:p w14:paraId="37F5DC25" w14:textId="77777777" w:rsidR="00925913" w:rsidRDefault="00477365">
            <w:pPr>
              <w:spacing w:after="0" w:line="259" w:lineRule="auto"/>
              <w:ind w:left="1" w:right="0" w:firstLine="0"/>
              <w:jc w:val="left"/>
            </w:pPr>
            <w:r>
              <w:rPr>
                <w:b/>
              </w:rPr>
              <w:t xml:space="preserve">Fixed Assets </w:t>
            </w:r>
          </w:p>
          <w:p w14:paraId="6E0B4417" w14:textId="77777777" w:rsidR="00925913" w:rsidRDefault="00477365">
            <w:pPr>
              <w:spacing w:after="0" w:line="259" w:lineRule="auto"/>
              <w:ind w:left="1" w:right="0" w:firstLine="0"/>
              <w:jc w:val="left"/>
            </w:pPr>
            <w:r>
              <w:t xml:space="preserve">Tangible Assets </w:t>
            </w:r>
          </w:p>
          <w:p w14:paraId="41401F97" w14:textId="77777777" w:rsidR="00925913" w:rsidRDefault="00477365">
            <w:pPr>
              <w:spacing w:after="0" w:line="259" w:lineRule="auto"/>
              <w:ind w:left="1" w:right="0" w:firstLine="0"/>
              <w:jc w:val="left"/>
            </w:pPr>
            <w:r>
              <w:t xml:space="preserve"> </w:t>
            </w:r>
          </w:p>
          <w:p w14:paraId="5408B9CC" w14:textId="77777777" w:rsidR="00925913" w:rsidRDefault="00477365">
            <w:pPr>
              <w:spacing w:after="0" w:line="259" w:lineRule="auto"/>
              <w:ind w:left="1" w:right="0" w:firstLine="0"/>
              <w:jc w:val="left"/>
            </w:pPr>
            <w:r>
              <w:rPr>
                <w:b/>
              </w:rPr>
              <w:t xml:space="preserve">Current Assets </w:t>
            </w:r>
          </w:p>
        </w:tc>
        <w:tc>
          <w:tcPr>
            <w:tcW w:w="1417" w:type="dxa"/>
            <w:tcBorders>
              <w:top w:val="single" w:sz="4" w:space="0" w:color="000000"/>
              <w:left w:val="single" w:sz="4" w:space="0" w:color="000000"/>
              <w:bottom w:val="single" w:sz="4" w:space="0" w:color="000000"/>
              <w:right w:val="single" w:sz="4" w:space="0" w:color="000000"/>
            </w:tcBorders>
          </w:tcPr>
          <w:p w14:paraId="6DCCAE0F" w14:textId="77777777" w:rsidR="00925913" w:rsidRDefault="00477365">
            <w:pPr>
              <w:spacing w:after="0" w:line="259" w:lineRule="auto"/>
              <w:ind w:left="0" w:right="0" w:firstLine="0"/>
              <w:jc w:val="right"/>
            </w:pPr>
            <w:r>
              <w:t xml:space="preserve"> </w:t>
            </w:r>
          </w:p>
          <w:p w14:paraId="603E6551" w14:textId="77777777" w:rsidR="00925913" w:rsidRDefault="00477365">
            <w:pPr>
              <w:spacing w:after="0" w:line="259" w:lineRule="auto"/>
              <w:ind w:left="0" w:right="0" w:firstLine="0"/>
              <w:jc w:val="right"/>
            </w:pPr>
            <w:r>
              <w:t xml:space="preserve"> </w:t>
            </w:r>
          </w:p>
        </w:tc>
      </w:tr>
      <w:tr w:rsidR="00925913" w14:paraId="13A3628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660EBB4" w14:textId="77777777" w:rsidR="00925913" w:rsidRDefault="00477365">
            <w:pPr>
              <w:spacing w:after="0" w:line="259" w:lineRule="auto"/>
              <w:ind w:left="0" w:right="55" w:firstLine="0"/>
              <w:jc w:val="right"/>
            </w:pPr>
            <w:r>
              <w:t xml:space="preserve">2,232 </w:t>
            </w:r>
          </w:p>
        </w:tc>
        <w:tc>
          <w:tcPr>
            <w:tcW w:w="0" w:type="auto"/>
            <w:vMerge/>
            <w:tcBorders>
              <w:top w:val="nil"/>
              <w:left w:val="single" w:sz="4" w:space="0" w:color="000000"/>
              <w:bottom w:val="nil"/>
              <w:right w:val="single" w:sz="4" w:space="0" w:color="000000"/>
            </w:tcBorders>
          </w:tcPr>
          <w:p w14:paraId="6F3F1D8C"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635D76CC" w14:textId="77777777" w:rsidR="00925913" w:rsidRDefault="00477365">
            <w:pPr>
              <w:spacing w:after="0" w:line="259" w:lineRule="auto"/>
              <w:ind w:left="0" w:right="55" w:firstLine="0"/>
              <w:jc w:val="right"/>
            </w:pPr>
            <w:r>
              <w:t xml:space="preserve">2,232 </w:t>
            </w:r>
          </w:p>
        </w:tc>
      </w:tr>
      <w:tr w:rsidR="00925913" w14:paraId="07FC33D8" w14:textId="77777777">
        <w:trPr>
          <w:trHeight w:val="468"/>
        </w:trPr>
        <w:tc>
          <w:tcPr>
            <w:tcW w:w="1417" w:type="dxa"/>
            <w:tcBorders>
              <w:top w:val="single" w:sz="4" w:space="0" w:color="000000"/>
              <w:left w:val="single" w:sz="4" w:space="0" w:color="000000"/>
              <w:bottom w:val="nil"/>
              <w:right w:val="single" w:sz="4" w:space="0" w:color="000000"/>
            </w:tcBorders>
          </w:tcPr>
          <w:p w14:paraId="7E079687" w14:textId="77777777" w:rsidR="00925913" w:rsidRDefault="00477365">
            <w:pPr>
              <w:spacing w:after="0" w:line="259" w:lineRule="auto"/>
              <w:ind w:left="0" w:right="1" w:firstLine="0"/>
              <w:jc w:val="right"/>
            </w:pPr>
            <w:r>
              <w:t xml:space="preserve"> </w:t>
            </w:r>
          </w:p>
          <w:p w14:paraId="0426AFCF"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B3347ED"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595B43FC" w14:textId="77777777" w:rsidR="00925913" w:rsidRDefault="00477365">
            <w:pPr>
              <w:spacing w:after="0" w:line="259" w:lineRule="auto"/>
              <w:ind w:left="0" w:right="0" w:firstLine="0"/>
              <w:jc w:val="right"/>
            </w:pPr>
            <w:r>
              <w:t xml:space="preserve"> </w:t>
            </w:r>
          </w:p>
          <w:p w14:paraId="1D4C022D" w14:textId="77777777" w:rsidR="00925913" w:rsidRDefault="00477365">
            <w:pPr>
              <w:spacing w:after="0" w:line="259" w:lineRule="auto"/>
              <w:ind w:left="0" w:right="0" w:firstLine="0"/>
              <w:jc w:val="right"/>
            </w:pPr>
            <w:r>
              <w:t xml:space="preserve"> </w:t>
            </w:r>
          </w:p>
        </w:tc>
      </w:tr>
      <w:tr w:rsidR="00925913" w14:paraId="0BEFFF72" w14:textId="77777777">
        <w:trPr>
          <w:trHeight w:val="230"/>
        </w:trPr>
        <w:tc>
          <w:tcPr>
            <w:tcW w:w="1417" w:type="dxa"/>
            <w:tcBorders>
              <w:top w:val="nil"/>
              <w:left w:val="single" w:sz="4" w:space="0" w:color="000000"/>
              <w:bottom w:val="nil"/>
              <w:right w:val="single" w:sz="4" w:space="0" w:color="000000"/>
            </w:tcBorders>
          </w:tcPr>
          <w:p w14:paraId="715DA17C" w14:textId="77777777" w:rsidR="00925913" w:rsidRDefault="00477365">
            <w:pPr>
              <w:spacing w:after="0" w:line="259" w:lineRule="auto"/>
              <w:ind w:left="0" w:right="55" w:firstLine="0"/>
              <w:jc w:val="right"/>
            </w:pPr>
            <w:r>
              <w:t xml:space="preserve">1,401 </w:t>
            </w:r>
          </w:p>
        </w:tc>
        <w:tc>
          <w:tcPr>
            <w:tcW w:w="6294" w:type="dxa"/>
            <w:tcBorders>
              <w:top w:val="nil"/>
              <w:left w:val="single" w:sz="4" w:space="0" w:color="000000"/>
              <w:bottom w:val="nil"/>
              <w:right w:val="single" w:sz="4" w:space="0" w:color="000000"/>
            </w:tcBorders>
          </w:tcPr>
          <w:p w14:paraId="3008FED8" w14:textId="77777777" w:rsidR="00925913" w:rsidRDefault="00477365">
            <w:pPr>
              <w:spacing w:after="0" w:line="259" w:lineRule="auto"/>
              <w:ind w:left="1" w:right="0" w:firstLine="0"/>
              <w:jc w:val="left"/>
            </w:pPr>
            <w:r>
              <w:t xml:space="preserve">Work in Progress </w:t>
            </w:r>
          </w:p>
        </w:tc>
        <w:tc>
          <w:tcPr>
            <w:tcW w:w="1417" w:type="dxa"/>
            <w:tcBorders>
              <w:top w:val="nil"/>
              <w:left w:val="single" w:sz="4" w:space="0" w:color="000000"/>
              <w:bottom w:val="nil"/>
              <w:right w:val="single" w:sz="4" w:space="0" w:color="000000"/>
            </w:tcBorders>
          </w:tcPr>
          <w:p w14:paraId="6425746A" w14:textId="77777777" w:rsidR="00925913" w:rsidRDefault="00477365">
            <w:pPr>
              <w:spacing w:after="0" w:line="259" w:lineRule="auto"/>
              <w:ind w:left="0" w:right="55" w:firstLine="0"/>
              <w:jc w:val="right"/>
            </w:pPr>
            <w:r>
              <w:t xml:space="preserve">7,034 </w:t>
            </w:r>
          </w:p>
        </w:tc>
      </w:tr>
      <w:tr w:rsidR="00925913" w14:paraId="30CB687E" w14:textId="77777777">
        <w:trPr>
          <w:trHeight w:val="230"/>
        </w:trPr>
        <w:tc>
          <w:tcPr>
            <w:tcW w:w="1417" w:type="dxa"/>
            <w:tcBorders>
              <w:top w:val="nil"/>
              <w:left w:val="single" w:sz="4" w:space="0" w:color="000000"/>
              <w:bottom w:val="nil"/>
              <w:right w:val="single" w:sz="4" w:space="0" w:color="000000"/>
            </w:tcBorders>
          </w:tcPr>
          <w:p w14:paraId="11277256" w14:textId="77777777" w:rsidR="00925913" w:rsidRDefault="00477365">
            <w:pPr>
              <w:spacing w:after="0" w:line="259" w:lineRule="auto"/>
              <w:ind w:left="0" w:right="56" w:firstLine="0"/>
              <w:jc w:val="right"/>
            </w:pPr>
            <w:r>
              <w:t xml:space="preserve">0 </w:t>
            </w:r>
          </w:p>
        </w:tc>
        <w:tc>
          <w:tcPr>
            <w:tcW w:w="6294" w:type="dxa"/>
            <w:tcBorders>
              <w:top w:val="nil"/>
              <w:left w:val="single" w:sz="4" w:space="0" w:color="000000"/>
              <w:bottom w:val="nil"/>
              <w:right w:val="single" w:sz="4" w:space="0" w:color="000000"/>
            </w:tcBorders>
          </w:tcPr>
          <w:p w14:paraId="315A1061" w14:textId="77777777" w:rsidR="00925913" w:rsidRDefault="00477365">
            <w:pPr>
              <w:spacing w:after="0" w:line="259" w:lineRule="auto"/>
              <w:ind w:left="1" w:right="0" w:firstLine="0"/>
              <w:jc w:val="left"/>
            </w:pPr>
            <w:r>
              <w:t xml:space="preserve">Debtors </w:t>
            </w:r>
          </w:p>
        </w:tc>
        <w:tc>
          <w:tcPr>
            <w:tcW w:w="1417" w:type="dxa"/>
            <w:tcBorders>
              <w:top w:val="nil"/>
              <w:left w:val="single" w:sz="4" w:space="0" w:color="000000"/>
              <w:bottom w:val="nil"/>
              <w:right w:val="single" w:sz="4" w:space="0" w:color="000000"/>
            </w:tcBorders>
          </w:tcPr>
          <w:p w14:paraId="6733297C" w14:textId="77777777" w:rsidR="00925913" w:rsidRDefault="00477365">
            <w:pPr>
              <w:spacing w:after="0" w:line="259" w:lineRule="auto"/>
              <w:ind w:left="0" w:right="55" w:firstLine="0"/>
              <w:jc w:val="right"/>
            </w:pPr>
            <w:r>
              <w:t xml:space="preserve">518 </w:t>
            </w:r>
          </w:p>
        </w:tc>
      </w:tr>
      <w:tr w:rsidR="00925913" w14:paraId="5415D3A1" w14:textId="77777777">
        <w:trPr>
          <w:trHeight w:val="232"/>
        </w:trPr>
        <w:tc>
          <w:tcPr>
            <w:tcW w:w="1417" w:type="dxa"/>
            <w:tcBorders>
              <w:top w:val="nil"/>
              <w:left w:val="single" w:sz="4" w:space="0" w:color="000000"/>
              <w:bottom w:val="single" w:sz="4" w:space="0" w:color="000000"/>
              <w:right w:val="single" w:sz="4" w:space="0" w:color="000000"/>
            </w:tcBorders>
          </w:tcPr>
          <w:p w14:paraId="06747993" w14:textId="77777777" w:rsidR="00925913" w:rsidRDefault="00477365">
            <w:pPr>
              <w:spacing w:after="0" w:line="259" w:lineRule="auto"/>
              <w:ind w:left="0" w:right="55" w:firstLine="0"/>
              <w:jc w:val="right"/>
            </w:pPr>
            <w:r>
              <w:t xml:space="preserve">420 </w:t>
            </w:r>
          </w:p>
        </w:tc>
        <w:tc>
          <w:tcPr>
            <w:tcW w:w="6294" w:type="dxa"/>
            <w:vMerge w:val="restart"/>
            <w:tcBorders>
              <w:top w:val="nil"/>
              <w:left w:val="single" w:sz="4" w:space="0" w:color="000000"/>
              <w:bottom w:val="nil"/>
              <w:right w:val="single" w:sz="4" w:space="0" w:color="000000"/>
            </w:tcBorders>
          </w:tcPr>
          <w:p w14:paraId="3D68C10A" w14:textId="77777777" w:rsidR="00925913" w:rsidRDefault="00477365">
            <w:pPr>
              <w:spacing w:after="0" w:line="259" w:lineRule="auto"/>
              <w:ind w:left="1" w:right="0" w:firstLine="0"/>
              <w:jc w:val="left"/>
            </w:pPr>
            <w:r>
              <w:t xml:space="preserve">Cash at bank and in hand </w:t>
            </w:r>
          </w:p>
          <w:p w14:paraId="76C25ECB" w14:textId="77777777" w:rsidR="00925913" w:rsidRDefault="00477365">
            <w:pPr>
              <w:spacing w:after="0" w:line="259" w:lineRule="auto"/>
              <w:ind w:left="1" w:right="0" w:firstLine="0"/>
              <w:jc w:val="left"/>
            </w:pPr>
            <w:r>
              <w:t xml:space="preserve"> </w:t>
            </w:r>
          </w:p>
          <w:p w14:paraId="19BB7A80" w14:textId="77777777" w:rsidR="00925913" w:rsidRDefault="00477365">
            <w:pPr>
              <w:spacing w:after="0" w:line="259" w:lineRule="auto"/>
              <w:ind w:left="1" w:right="0" w:firstLine="0"/>
              <w:jc w:val="left"/>
            </w:pPr>
            <w:r>
              <w:rPr>
                <w:b/>
              </w:rPr>
              <w:t xml:space="preserve">Current Liabilities </w:t>
            </w:r>
          </w:p>
        </w:tc>
        <w:tc>
          <w:tcPr>
            <w:tcW w:w="1417" w:type="dxa"/>
            <w:tcBorders>
              <w:top w:val="nil"/>
              <w:left w:val="single" w:sz="4" w:space="0" w:color="000000"/>
              <w:bottom w:val="single" w:sz="4" w:space="0" w:color="000000"/>
              <w:right w:val="single" w:sz="4" w:space="0" w:color="000000"/>
            </w:tcBorders>
          </w:tcPr>
          <w:p w14:paraId="48573194" w14:textId="77777777" w:rsidR="00925913" w:rsidRDefault="00477365">
            <w:pPr>
              <w:spacing w:after="0" w:line="259" w:lineRule="auto"/>
              <w:ind w:left="0" w:right="55" w:firstLine="0"/>
              <w:jc w:val="right"/>
            </w:pPr>
            <w:r>
              <w:t xml:space="preserve">215 </w:t>
            </w:r>
          </w:p>
        </w:tc>
      </w:tr>
      <w:tr w:rsidR="00925913" w14:paraId="21664E72"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464B1A9" w14:textId="77777777" w:rsidR="00925913" w:rsidRDefault="00477365">
            <w:pPr>
              <w:spacing w:after="0" w:line="259" w:lineRule="auto"/>
              <w:ind w:left="0" w:right="55" w:firstLine="0"/>
              <w:jc w:val="right"/>
            </w:pPr>
            <w:r>
              <w:t xml:space="preserve">1,821 </w:t>
            </w:r>
          </w:p>
        </w:tc>
        <w:tc>
          <w:tcPr>
            <w:tcW w:w="0" w:type="auto"/>
            <w:vMerge/>
            <w:tcBorders>
              <w:top w:val="nil"/>
              <w:left w:val="single" w:sz="4" w:space="0" w:color="000000"/>
              <w:bottom w:val="nil"/>
              <w:right w:val="single" w:sz="4" w:space="0" w:color="000000"/>
            </w:tcBorders>
          </w:tcPr>
          <w:p w14:paraId="06008900"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D9467FD" w14:textId="77777777" w:rsidR="00925913" w:rsidRDefault="00477365">
            <w:pPr>
              <w:spacing w:after="0" w:line="259" w:lineRule="auto"/>
              <w:ind w:left="0" w:right="55" w:firstLine="0"/>
              <w:jc w:val="right"/>
            </w:pPr>
            <w:r>
              <w:t xml:space="preserve">7,767 </w:t>
            </w:r>
          </w:p>
        </w:tc>
      </w:tr>
      <w:tr w:rsidR="00925913" w14:paraId="2D539689" w14:textId="77777777">
        <w:trPr>
          <w:trHeight w:val="239"/>
        </w:trPr>
        <w:tc>
          <w:tcPr>
            <w:tcW w:w="1417" w:type="dxa"/>
            <w:tcBorders>
              <w:top w:val="single" w:sz="4" w:space="0" w:color="000000"/>
              <w:left w:val="single" w:sz="4" w:space="0" w:color="000000"/>
              <w:bottom w:val="nil"/>
              <w:right w:val="single" w:sz="4" w:space="0" w:color="000000"/>
            </w:tcBorders>
          </w:tcPr>
          <w:p w14:paraId="6CDC36B7"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72BF960"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4D0AAB1F" w14:textId="77777777" w:rsidR="00925913" w:rsidRDefault="00477365">
            <w:pPr>
              <w:spacing w:after="0" w:line="259" w:lineRule="auto"/>
              <w:ind w:left="0" w:right="0" w:firstLine="0"/>
              <w:jc w:val="right"/>
            </w:pPr>
            <w:r>
              <w:t xml:space="preserve"> </w:t>
            </w:r>
          </w:p>
        </w:tc>
      </w:tr>
      <w:tr w:rsidR="00925913" w14:paraId="68FFDFA7" w14:textId="77777777">
        <w:trPr>
          <w:trHeight w:val="230"/>
        </w:trPr>
        <w:tc>
          <w:tcPr>
            <w:tcW w:w="1417" w:type="dxa"/>
            <w:tcBorders>
              <w:top w:val="nil"/>
              <w:left w:val="single" w:sz="4" w:space="0" w:color="000000"/>
              <w:bottom w:val="nil"/>
              <w:right w:val="single" w:sz="4" w:space="0" w:color="000000"/>
            </w:tcBorders>
          </w:tcPr>
          <w:p w14:paraId="7AC2CA2D" w14:textId="77777777" w:rsidR="00925913" w:rsidRDefault="00477365">
            <w:pPr>
              <w:spacing w:after="0" w:line="259" w:lineRule="auto"/>
              <w:ind w:left="0" w:right="55" w:firstLine="0"/>
              <w:jc w:val="right"/>
            </w:pPr>
            <w:r>
              <w:t xml:space="preserve">-817 </w:t>
            </w:r>
          </w:p>
        </w:tc>
        <w:tc>
          <w:tcPr>
            <w:tcW w:w="6294" w:type="dxa"/>
            <w:tcBorders>
              <w:top w:val="nil"/>
              <w:left w:val="single" w:sz="4" w:space="0" w:color="000000"/>
              <w:bottom w:val="nil"/>
              <w:right w:val="single" w:sz="4" w:space="0" w:color="000000"/>
            </w:tcBorders>
          </w:tcPr>
          <w:p w14:paraId="1DD31A55" w14:textId="77777777" w:rsidR="00925913" w:rsidRDefault="00477365">
            <w:pPr>
              <w:spacing w:after="0" w:line="259" w:lineRule="auto"/>
              <w:ind w:left="1" w:right="0" w:firstLine="0"/>
              <w:jc w:val="left"/>
            </w:pPr>
            <w:r>
              <w:t xml:space="preserve">Creditors: Amounts falling due within one year </w:t>
            </w:r>
          </w:p>
        </w:tc>
        <w:tc>
          <w:tcPr>
            <w:tcW w:w="1417" w:type="dxa"/>
            <w:tcBorders>
              <w:top w:val="nil"/>
              <w:left w:val="single" w:sz="4" w:space="0" w:color="000000"/>
              <w:bottom w:val="nil"/>
              <w:right w:val="single" w:sz="4" w:space="0" w:color="000000"/>
            </w:tcBorders>
          </w:tcPr>
          <w:p w14:paraId="46A5FDA1" w14:textId="77777777" w:rsidR="00925913" w:rsidRDefault="00477365">
            <w:pPr>
              <w:spacing w:after="0" w:line="259" w:lineRule="auto"/>
              <w:ind w:left="0" w:right="55" w:firstLine="0"/>
              <w:jc w:val="right"/>
            </w:pPr>
            <w:r>
              <w:t xml:space="preserve">-10,001 </w:t>
            </w:r>
          </w:p>
        </w:tc>
      </w:tr>
      <w:tr w:rsidR="00925913" w14:paraId="5E158A53" w14:textId="77777777">
        <w:trPr>
          <w:trHeight w:val="231"/>
        </w:trPr>
        <w:tc>
          <w:tcPr>
            <w:tcW w:w="1417" w:type="dxa"/>
            <w:tcBorders>
              <w:top w:val="nil"/>
              <w:left w:val="single" w:sz="4" w:space="0" w:color="000000"/>
              <w:bottom w:val="single" w:sz="4" w:space="0" w:color="000000"/>
              <w:right w:val="single" w:sz="4" w:space="0" w:color="000000"/>
            </w:tcBorders>
          </w:tcPr>
          <w:p w14:paraId="3B340586" w14:textId="77777777" w:rsidR="00925913" w:rsidRDefault="00477365">
            <w:pPr>
              <w:spacing w:after="0" w:line="259" w:lineRule="auto"/>
              <w:ind w:left="0" w:right="55" w:firstLine="0"/>
              <w:jc w:val="right"/>
            </w:pPr>
            <w:r>
              <w:t xml:space="preserve">-625 </w:t>
            </w:r>
          </w:p>
        </w:tc>
        <w:tc>
          <w:tcPr>
            <w:tcW w:w="6294" w:type="dxa"/>
            <w:vMerge w:val="restart"/>
            <w:tcBorders>
              <w:top w:val="nil"/>
              <w:left w:val="single" w:sz="4" w:space="0" w:color="000000"/>
              <w:bottom w:val="single" w:sz="4" w:space="0" w:color="000000"/>
              <w:right w:val="single" w:sz="4" w:space="0" w:color="000000"/>
            </w:tcBorders>
          </w:tcPr>
          <w:p w14:paraId="55C4C92F" w14:textId="77777777" w:rsidR="00925913" w:rsidRDefault="00477365">
            <w:pPr>
              <w:spacing w:after="0" w:line="259" w:lineRule="auto"/>
              <w:ind w:left="1" w:right="0" w:firstLine="0"/>
              <w:jc w:val="left"/>
            </w:pPr>
            <w:r>
              <w:t xml:space="preserve">Deferred Income </w:t>
            </w:r>
          </w:p>
          <w:p w14:paraId="7966F24D" w14:textId="77777777" w:rsidR="00925913" w:rsidRDefault="00477365">
            <w:pPr>
              <w:spacing w:after="0" w:line="259" w:lineRule="auto"/>
              <w:ind w:left="1" w:right="0" w:firstLine="0"/>
              <w:jc w:val="left"/>
            </w:pPr>
            <w:r>
              <w:lastRenderedPageBreak/>
              <w:t xml:space="preserve"> </w:t>
            </w:r>
          </w:p>
          <w:p w14:paraId="7D6A7931" w14:textId="77777777" w:rsidR="00925913" w:rsidRDefault="00477365">
            <w:pPr>
              <w:spacing w:after="0" w:line="259" w:lineRule="auto"/>
              <w:ind w:left="1" w:right="0" w:firstLine="0"/>
              <w:jc w:val="left"/>
            </w:pPr>
            <w:r>
              <w:t xml:space="preserve"> </w:t>
            </w:r>
          </w:p>
          <w:p w14:paraId="78B84B80" w14:textId="77777777" w:rsidR="00925913" w:rsidRDefault="00477365">
            <w:pPr>
              <w:spacing w:after="0" w:line="259" w:lineRule="auto"/>
              <w:ind w:left="1" w:right="0" w:firstLine="0"/>
              <w:jc w:val="left"/>
            </w:pPr>
            <w:r>
              <w:rPr>
                <w:b/>
              </w:rPr>
              <w:t xml:space="preserve">Net Current Assets </w:t>
            </w:r>
          </w:p>
          <w:p w14:paraId="513573B2" w14:textId="77777777" w:rsidR="00925913" w:rsidRDefault="00477365">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0AA459CB" w14:textId="77777777" w:rsidR="00925913" w:rsidRDefault="00477365">
            <w:pPr>
              <w:spacing w:after="0" w:line="259" w:lineRule="auto"/>
              <w:ind w:left="0" w:right="56" w:firstLine="0"/>
              <w:jc w:val="right"/>
            </w:pPr>
            <w:r>
              <w:lastRenderedPageBreak/>
              <w:t xml:space="preserve">0 </w:t>
            </w:r>
          </w:p>
        </w:tc>
      </w:tr>
      <w:tr w:rsidR="00925913" w14:paraId="30934E2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B687A39" w14:textId="77777777" w:rsidR="00925913" w:rsidRDefault="00477365">
            <w:pPr>
              <w:spacing w:after="0" w:line="259" w:lineRule="auto"/>
              <w:ind w:left="0" w:right="55" w:firstLine="0"/>
              <w:jc w:val="right"/>
            </w:pPr>
            <w:r>
              <w:lastRenderedPageBreak/>
              <w:t xml:space="preserve">-1,442 </w:t>
            </w:r>
          </w:p>
        </w:tc>
        <w:tc>
          <w:tcPr>
            <w:tcW w:w="0" w:type="auto"/>
            <w:vMerge/>
            <w:tcBorders>
              <w:top w:val="nil"/>
              <w:left w:val="single" w:sz="4" w:space="0" w:color="000000"/>
              <w:bottom w:val="nil"/>
              <w:right w:val="single" w:sz="4" w:space="0" w:color="000000"/>
            </w:tcBorders>
          </w:tcPr>
          <w:p w14:paraId="7225E85F"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3507488" w14:textId="77777777" w:rsidR="00925913" w:rsidRDefault="00477365">
            <w:pPr>
              <w:spacing w:after="0" w:line="259" w:lineRule="auto"/>
              <w:ind w:left="0" w:right="55" w:firstLine="0"/>
              <w:jc w:val="right"/>
            </w:pPr>
            <w:r>
              <w:t xml:space="preserve">-10,001 </w:t>
            </w:r>
          </w:p>
        </w:tc>
      </w:tr>
      <w:tr w:rsidR="00925913" w14:paraId="1C179A01"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E2A630C"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B268944"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06CE199" w14:textId="77777777" w:rsidR="00925913" w:rsidRDefault="00477365">
            <w:pPr>
              <w:spacing w:after="0" w:line="259" w:lineRule="auto"/>
              <w:ind w:left="0" w:right="0" w:firstLine="0"/>
              <w:jc w:val="right"/>
            </w:pPr>
            <w:r>
              <w:t xml:space="preserve"> </w:t>
            </w:r>
          </w:p>
        </w:tc>
      </w:tr>
      <w:tr w:rsidR="00925913" w14:paraId="618D795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07BCFBC" w14:textId="77777777" w:rsidR="00925913" w:rsidRDefault="00477365">
            <w:pPr>
              <w:spacing w:after="0" w:line="259" w:lineRule="auto"/>
              <w:ind w:left="0" w:right="55" w:firstLine="0"/>
              <w:jc w:val="right"/>
            </w:pPr>
            <w:r>
              <w:t xml:space="preserve">379 </w:t>
            </w:r>
          </w:p>
        </w:tc>
        <w:tc>
          <w:tcPr>
            <w:tcW w:w="0" w:type="auto"/>
            <w:vMerge/>
            <w:tcBorders>
              <w:top w:val="nil"/>
              <w:left w:val="single" w:sz="4" w:space="0" w:color="000000"/>
              <w:bottom w:val="nil"/>
              <w:right w:val="single" w:sz="4" w:space="0" w:color="000000"/>
            </w:tcBorders>
          </w:tcPr>
          <w:p w14:paraId="38DD420E"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1B3BD600" w14:textId="77777777" w:rsidR="00925913" w:rsidRDefault="00477365">
            <w:pPr>
              <w:spacing w:after="0" w:line="259" w:lineRule="auto"/>
              <w:ind w:left="0" w:right="55" w:firstLine="0"/>
              <w:jc w:val="right"/>
            </w:pPr>
            <w:r>
              <w:t xml:space="preserve">-2,234 </w:t>
            </w:r>
          </w:p>
        </w:tc>
      </w:tr>
      <w:tr w:rsidR="00925913" w14:paraId="41AE5F0B"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0B74F96B"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2191262F"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872A846" w14:textId="77777777" w:rsidR="00925913" w:rsidRDefault="00477365">
            <w:pPr>
              <w:spacing w:after="0" w:line="259" w:lineRule="auto"/>
              <w:ind w:left="0" w:right="0" w:firstLine="0"/>
              <w:jc w:val="right"/>
            </w:pPr>
            <w:r>
              <w:t xml:space="preserve"> </w:t>
            </w:r>
          </w:p>
        </w:tc>
      </w:tr>
      <w:tr w:rsidR="00925913" w14:paraId="574252EC"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9810C20" w14:textId="77777777" w:rsidR="00925913" w:rsidRDefault="00477365">
            <w:pPr>
              <w:spacing w:after="0" w:line="259" w:lineRule="auto"/>
              <w:ind w:left="0" w:right="55" w:firstLine="0"/>
              <w:jc w:val="right"/>
            </w:pPr>
            <w:r>
              <w:rPr>
                <w:b/>
              </w:rPr>
              <w:t xml:space="preserve">2,611 </w:t>
            </w:r>
          </w:p>
        </w:tc>
        <w:tc>
          <w:tcPr>
            <w:tcW w:w="6294" w:type="dxa"/>
            <w:tcBorders>
              <w:top w:val="single" w:sz="4" w:space="0" w:color="000000"/>
              <w:left w:val="single" w:sz="4" w:space="0" w:color="000000"/>
              <w:bottom w:val="single" w:sz="4" w:space="0" w:color="000000"/>
              <w:right w:val="single" w:sz="4" w:space="0" w:color="000000"/>
            </w:tcBorders>
          </w:tcPr>
          <w:p w14:paraId="46BB0D61" w14:textId="77777777" w:rsidR="00925913" w:rsidRDefault="00477365">
            <w:pPr>
              <w:spacing w:after="0" w:line="259" w:lineRule="auto"/>
              <w:ind w:left="1" w:right="0" w:firstLine="0"/>
              <w:jc w:val="left"/>
            </w:pPr>
            <w:r>
              <w:rPr>
                <w:b/>
              </w:rPr>
              <w:t xml:space="preserve">Total assets less current liabilities </w:t>
            </w:r>
          </w:p>
        </w:tc>
        <w:tc>
          <w:tcPr>
            <w:tcW w:w="1417" w:type="dxa"/>
            <w:tcBorders>
              <w:top w:val="single" w:sz="4" w:space="0" w:color="000000"/>
              <w:left w:val="single" w:sz="4" w:space="0" w:color="000000"/>
              <w:bottom w:val="single" w:sz="4" w:space="0" w:color="000000"/>
              <w:right w:val="single" w:sz="4" w:space="0" w:color="000000"/>
            </w:tcBorders>
          </w:tcPr>
          <w:p w14:paraId="10FD0F58" w14:textId="77777777" w:rsidR="00925913" w:rsidRDefault="00477365">
            <w:pPr>
              <w:spacing w:after="0" w:line="259" w:lineRule="auto"/>
              <w:ind w:left="0" w:right="55" w:firstLine="0"/>
              <w:jc w:val="right"/>
            </w:pPr>
            <w:r>
              <w:rPr>
                <w:b/>
              </w:rPr>
              <w:t xml:space="preserve">-2 </w:t>
            </w:r>
          </w:p>
        </w:tc>
      </w:tr>
      <w:tr w:rsidR="00925913" w14:paraId="03426F36" w14:textId="77777777">
        <w:trPr>
          <w:trHeight w:val="471"/>
        </w:trPr>
        <w:tc>
          <w:tcPr>
            <w:tcW w:w="1417" w:type="dxa"/>
            <w:tcBorders>
              <w:top w:val="single" w:sz="4" w:space="0" w:color="000000"/>
              <w:left w:val="single" w:sz="4" w:space="0" w:color="000000"/>
              <w:bottom w:val="single" w:sz="4" w:space="0" w:color="000000"/>
              <w:right w:val="single" w:sz="4" w:space="0" w:color="000000"/>
            </w:tcBorders>
          </w:tcPr>
          <w:p w14:paraId="26740B2B" w14:textId="77777777" w:rsidR="00925913" w:rsidRDefault="00477365">
            <w:pPr>
              <w:spacing w:after="0" w:line="259" w:lineRule="auto"/>
              <w:ind w:left="0" w:right="1" w:firstLine="0"/>
              <w:jc w:val="right"/>
            </w:pPr>
            <w:r>
              <w:t xml:space="preserve"> </w:t>
            </w:r>
          </w:p>
          <w:p w14:paraId="4CDD2585" w14:textId="77777777" w:rsidR="00925913" w:rsidRDefault="00477365">
            <w:pPr>
              <w:spacing w:after="0" w:line="259" w:lineRule="auto"/>
              <w:ind w:left="0" w:right="1" w:firstLine="0"/>
              <w:jc w:val="right"/>
            </w:pPr>
            <w:r>
              <w:t xml:space="preserve"> </w:t>
            </w:r>
          </w:p>
        </w:tc>
        <w:tc>
          <w:tcPr>
            <w:tcW w:w="6294" w:type="dxa"/>
            <w:vMerge w:val="restart"/>
            <w:tcBorders>
              <w:top w:val="single" w:sz="4" w:space="0" w:color="000000"/>
              <w:left w:val="single" w:sz="4" w:space="0" w:color="000000"/>
              <w:bottom w:val="single" w:sz="4" w:space="0" w:color="000000"/>
              <w:right w:val="single" w:sz="4" w:space="0" w:color="000000"/>
            </w:tcBorders>
          </w:tcPr>
          <w:p w14:paraId="5AF5424C" w14:textId="77777777" w:rsidR="00925913" w:rsidRDefault="00477365">
            <w:pPr>
              <w:spacing w:after="0" w:line="259" w:lineRule="auto"/>
              <w:ind w:left="1" w:right="0" w:firstLine="0"/>
              <w:jc w:val="left"/>
            </w:pPr>
            <w:r>
              <w:t xml:space="preserve"> </w:t>
            </w:r>
          </w:p>
          <w:p w14:paraId="0DFD356E" w14:textId="77777777" w:rsidR="00925913" w:rsidRDefault="00477365">
            <w:pPr>
              <w:spacing w:after="0" w:line="259" w:lineRule="auto"/>
              <w:ind w:left="1" w:right="0" w:firstLine="0"/>
              <w:jc w:val="left"/>
            </w:pPr>
            <w:r>
              <w:rPr>
                <w:b/>
              </w:rPr>
              <w:t xml:space="preserve">Long-Term Liabilities </w:t>
            </w:r>
          </w:p>
          <w:p w14:paraId="45F76BF1" w14:textId="77777777" w:rsidR="00925913" w:rsidRDefault="00477365">
            <w:pPr>
              <w:spacing w:after="0" w:line="259" w:lineRule="auto"/>
              <w:ind w:left="1" w:right="0" w:firstLine="0"/>
              <w:jc w:val="left"/>
            </w:pPr>
            <w:r>
              <w:t xml:space="preserve">Creditors: Amounts falling due after one year </w:t>
            </w:r>
          </w:p>
          <w:p w14:paraId="3FF4D21F" w14:textId="77777777" w:rsidR="00925913" w:rsidRDefault="00477365">
            <w:pPr>
              <w:spacing w:after="0" w:line="259" w:lineRule="auto"/>
              <w:ind w:left="1" w:right="0" w:firstLine="0"/>
              <w:jc w:val="left"/>
            </w:pPr>
            <w:r>
              <w:t xml:space="preserve"> </w:t>
            </w:r>
          </w:p>
          <w:p w14:paraId="2E2DB35F" w14:textId="77777777" w:rsidR="00925913" w:rsidRDefault="00477365">
            <w:pPr>
              <w:spacing w:after="0" w:line="259" w:lineRule="auto"/>
              <w:ind w:left="1" w:right="0" w:firstLine="0"/>
              <w:jc w:val="left"/>
            </w:pPr>
            <w:r>
              <w:rPr>
                <w:b/>
              </w:rPr>
              <w:t xml:space="preserve">Capital and reserves </w:t>
            </w:r>
          </w:p>
          <w:p w14:paraId="2A4721A0" w14:textId="77777777" w:rsidR="00925913" w:rsidRDefault="00477365">
            <w:pPr>
              <w:spacing w:after="0" w:line="259" w:lineRule="auto"/>
              <w:ind w:left="1" w:right="0" w:firstLine="0"/>
              <w:jc w:val="left"/>
            </w:pPr>
            <w:r>
              <w:t xml:space="preserve">Retained earnings </w:t>
            </w:r>
          </w:p>
          <w:p w14:paraId="05E1B000" w14:textId="77777777" w:rsidR="00925913" w:rsidRDefault="00477365">
            <w:pPr>
              <w:spacing w:after="0" w:line="259" w:lineRule="auto"/>
              <w:ind w:left="1" w:right="0" w:firstLine="0"/>
              <w:jc w:val="left"/>
            </w:pPr>
            <w: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3E299E4E" w14:textId="77777777" w:rsidR="00925913" w:rsidRDefault="00477365">
            <w:pPr>
              <w:spacing w:after="0" w:line="259" w:lineRule="auto"/>
              <w:ind w:left="0" w:right="0" w:firstLine="0"/>
              <w:jc w:val="right"/>
            </w:pPr>
            <w:r>
              <w:t xml:space="preserve"> </w:t>
            </w:r>
          </w:p>
          <w:p w14:paraId="5DAAF9EA" w14:textId="77777777" w:rsidR="00925913" w:rsidRDefault="00477365">
            <w:pPr>
              <w:spacing w:after="0" w:line="259" w:lineRule="auto"/>
              <w:ind w:left="0" w:right="0" w:firstLine="0"/>
              <w:jc w:val="right"/>
            </w:pPr>
            <w:r>
              <w:t xml:space="preserve"> </w:t>
            </w:r>
          </w:p>
        </w:tc>
      </w:tr>
      <w:tr w:rsidR="00925913" w14:paraId="0FF3CCC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6B11EFE" w14:textId="77777777" w:rsidR="00925913" w:rsidRDefault="00477365">
            <w:pPr>
              <w:spacing w:after="0" w:line="259" w:lineRule="auto"/>
              <w:ind w:left="0" w:right="55" w:firstLine="0"/>
              <w:jc w:val="right"/>
            </w:pPr>
            <w:r>
              <w:t xml:space="preserve">4,450 </w:t>
            </w:r>
          </w:p>
        </w:tc>
        <w:tc>
          <w:tcPr>
            <w:tcW w:w="0" w:type="auto"/>
            <w:vMerge/>
            <w:tcBorders>
              <w:top w:val="nil"/>
              <w:left w:val="single" w:sz="4" w:space="0" w:color="000000"/>
              <w:bottom w:val="nil"/>
              <w:right w:val="single" w:sz="4" w:space="0" w:color="000000"/>
            </w:tcBorders>
          </w:tcPr>
          <w:p w14:paraId="73FECED7"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1151F369" w14:textId="77777777" w:rsidR="00925913" w:rsidRDefault="00477365">
            <w:pPr>
              <w:spacing w:after="0" w:line="259" w:lineRule="auto"/>
              <w:ind w:left="0" w:right="55" w:firstLine="0"/>
              <w:jc w:val="right"/>
            </w:pPr>
            <w:r>
              <w:t xml:space="preserve">2,232 </w:t>
            </w:r>
          </w:p>
        </w:tc>
      </w:tr>
      <w:tr w:rsidR="00925913" w14:paraId="239A3B7F" w14:textId="77777777">
        <w:trPr>
          <w:trHeight w:val="470"/>
        </w:trPr>
        <w:tc>
          <w:tcPr>
            <w:tcW w:w="1417" w:type="dxa"/>
            <w:tcBorders>
              <w:top w:val="single" w:sz="4" w:space="0" w:color="000000"/>
              <w:left w:val="single" w:sz="4" w:space="0" w:color="000000"/>
              <w:bottom w:val="single" w:sz="4" w:space="0" w:color="000000"/>
              <w:right w:val="single" w:sz="4" w:space="0" w:color="000000"/>
            </w:tcBorders>
          </w:tcPr>
          <w:p w14:paraId="17049D28" w14:textId="77777777" w:rsidR="00925913" w:rsidRDefault="00477365">
            <w:pPr>
              <w:spacing w:after="0" w:line="259" w:lineRule="auto"/>
              <w:ind w:left="0" w:right="1" w:firstLine="0"/>
              <w:jc w:val="right"/>
            </w:pPr>
            <w:r>
              <w:t xml:space="preserve"> </w:t>
            </w:r>
          </w:p>
          <w:p w14:paraId="270DC25A"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5E5C0B9"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6A1F64BA" w14:textId="77777777" w:rsidR="00925913" w:rsidRDefault="00477365">
            <w:pPr>
              <w:spacing w:after="0" w:line="259" w:lineRule="auto"/>
              <w:ind w:left="0" w:right="0" w:firstLine="0"/>
              <w:jc w:val="right"/>
            </w:pPr>
            <w:r>
              <w:t xml:space="preserve"> </w:t>
            </w:r>
          </w:p>
          <w:p w14:paraId="51682682" w14:textId="77777777" w:rsidR="00925913" w:rsidRDefault="00477365">
            <w:pPr>
              <w:spacing w:after="0" w:line="259" w:lineRule="auto"/>
              <w:ind w:left="0" w:right="0" w:firstLine="0"/>
              <w:jc w:val="right"/>
            </w:pPr>
            <w:r>
              <w:t xml:space="preserve"> </w:t>
            </w:r>
          </w:p>
        </w:tc>
      </w:tr>
      <w:tr w:rsidR="00925913" w14:paraId="28BBE8B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EE92AAF" w14:textId="77777777" w:rsidR="00925913" w:rsidRDefault="00477365">
            <w:pPr>
              <w:spacing w:after="0" w:line="259" w:lineRule="auto"/>
              <w:ind w:left="0" w:right="55" w:firstLine="0"/>
              <w:jc w:val="right"/>
            </w:pPr>
            <w:r>
              <w:t xml:space="preserve">-1,839 </w:t>
            </w:r>
          </w:p>
        </w:tc>
        <w:tc>
          <w:tcPr>
            <w:tcW w:w="0" w:type="auto"/>
            <w:vMerge/>
            <w:tcBorders>
              <w:top w:val="nil"/>
              <w:left w:val="single" w:sz="4" w:space="0" w:color="000000"/>
              <w:bottom w:val="nil"/>
              <w:right w:val="single" w:sz="4" w:space="0" w:color="000000"/>
            </w:tcBorders>
          </w:tcPr>
          <w:p w14:paraId="02177A95"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9C6551C" w14:textId="77777777" w:rsidR="00925913" w:rsidRDefault="00477365">
            <w:pPr>
              <w:spacing w:after="0" w:line="259" w:lineRule="auto"/>
              <w:ind w:left="0" w:right="55" w:firstLine="0"/>
              <w:jc w:val="right"/>
            </w:pPr>
            <w:r>
              <w:t xml:space="preserve">-2,234 </w:t>
            </w:r>
          </w:p>
        </w:tc>
      </w:tr>
      <w:tr w:rsidR="00925913" w14:paraId="62B13D5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BDC9C23" w14:textId="77777777" w:rsidR="00925913" w:rsidRDefault="00477365">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695EBFC2" w14:textId="77777777" w:rsidR="00925913" w:rsidRDefault="0092591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2EF5588" w14:textId="77777777" w:rsidR="00925913" w:rsidRDefault="00477365">
            <w:pPr>
              <w:spacing w:after="0" w:line="259" w:lineRule="auto"/>
              <w:ind w:left="0" w:right="0" w:firstLine="0"/>
              <w:jc w:val="right"/>
            </w:pPr>
            <w:r>
              <w:t xml:space="preserve"> </w:t>
            </w:r>
          </w:p>
        </w:tc>
      </w:tr>
      <w:tr w:rsidR="00925913" w14:paraId="79A9E06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48BF579" w14:textId="77777777" w:rsidR="00925913" w:rsidRDefault="00477365">
            <w:pPr>
              <w:spacing w:after="0" w:line="259" w:lineRule="auto"/>
              <w:ind w:left="0" w:right="55" w:firstLine="0"/>
              <w:jc w:val="right"/>
            </w:pPr>
            <w:r>
              <w:rPr>
                <w:b/>
              </w:rPr>
              <w:t xml:space="preserve">2,611 </w:t>
            </w:r>
          </w:p>
        </w:tc>
        <w:tc>
          <w:tcPr>
            <w:tcW w:w="6294" w:type="dxa"/>
            <w:tcBorders>
              <w:top w:val="single" w:sz="4" w:space="0" w:color="000000"/>
              <w:left w:val="single" w:sz="4" w:space="0" w:color="000000"/>
              <w:bottom w:val="single" w:sz="4" w:space="0" w:color="000000"/>
              <w:right w:val="single" w:sz="4" w:space="0" w:color="000000"/>
            </w:tcBorders>
          </w:tcPr>
          <w:p w14:paraId="4854F0E2" w14:textId="77777777" w:rsidR="00925913" w:rsidRDefault="00477365">
            <w:pPr>
              <w:spacing w:after="0" w:line="259" w:lineRule="auto"/>
              <w:ind w:left="1" w:right="0" w:firstLine="0"/>
              <w:jc w:val="left"/>
            </w:pPr>
            <w:r>
              <w:rPr>
                <w:b/>
              </w:rPr>
              <w:t xml:space="preserve">Total capital, reserves and long-term liabilities </w:t>
            </w:r>
          </w:p>
        </w:tc>
        <w:tc>
          <w:tcPr>
            <w:tcW w:w="1417" w:type="dxa"/>
            <w:tcBorders>
              <w:top w:val="single" w:sz="4" w:space="0" w:color="000000"/>
              <w:left w:val="single" w:sz="4" w:space="0" w:color="000000"/>
              <w:bottom w:val="single" w:sz="4" w:space="0" w:color="000000"/>
              <w:right w:val="single" w:sz="4" w:space="0" w:color="000000"/>
            </w:tcBorders>
          </w:tcPr>
          <w:p w14:paraId="7DA9E457" w14:textId="77777777" w:rsidR="00925913" w:rsidRDefault="00477365">
            <w:pPr>
              <w:spacing w:after="0" w:line="259" w:lineRule="auto"/>
              <w:ind w:left="0" w:right="55" w:firstLine="0"/>
              <w:jc w:val="right"/>
            </w:pPr>
            <w:r>
              <w:rPr>
                <w:b/>
              </w:rPr>
              <w:t xml:space="preserve">-2 </w:t>
            </w:r>
          </w:p>
        </w:tc>
      </w:tr>
    </w:tbl>
    <w:p w14:paraId="0513BB80" w14:textId="77777777" w:rsidR="00925913" w:rsidRDefault="00477365">
      <w:pPr>
        <w:spacing w:after="0" w:line="259" w:lineRule="auto"/>
        <w:ind w:left="0" w:right="0" w:firstLine="0"/>
        <w:jc w:val="left"/>
      </w:pPr>
      <w:r>
        <w:t xml:space="preserve"> </w:t>
      </w:r>
    </w:p>
    <w:p w14:paraId="610CC164" w14:textId="77777777" w:rsidR="00925913" w:rsidRDefault="00477365">
      <w:pPr>
        <w:spacing w:after="0" w:line="259" w:lineRule="auto"/>
        <w:ind w:left="0" w:right="0" w:firstLine="0"/>
        <w:jc w:val="left"/>
      </w:pPr>
      <w:r>
        <w:t xml:space="preserve"> </w:t>
      </w:r>
    </w:p>
    <w:p w14:paraId="4163F364" w14:textId="77777777" w:rsidR="00925913" w:rsidRDefault="00477365">
      <w:pPr>
        <w:spacing w:after="0" w:line="259" w:lineRule="auto"/>
        <w:ind w:left="0" w:right="0" w:firstLine="0"/>
        <w:jc w:val="left"/>
      </w:pPr>
      <w:r>
        <w:t xml:space="preserve"> </w:t>
      </w:r>
    </w:p>
    <w:p w14:paraId="327D29E8" w14:textId="77777777" w:rsidR="00925913" w:rsidRDefault="00477365">
      <w:pPr>
        <w:spacing w:after="0" w:line="259" w:lineRule="auto"/>
        <w:ind w:left="0" w:right="0" w:firstLine="0"/>
        <w:jc w:val="left"/>
      </w:pPr>
      <w:r>
        <w:t xml:space="preserve"> </w:t>
      </w:r>
    </w:p>
    <w:p w14:paraId="06BD7650" w14:textId="77777777" w:rsidR="00925913" w:rsidRDefault="00477365">
      <w:pPr>
        <w:spacing w:after="0" w:line="259" w:lineRule="auto"/>
        <w:ind w:left="0" w:right="0" w:firstLine="0"/>
        <w:jc w:val="left"/>
      </w:pPr>
      <w:r>
        <w:t xml:space="preserve"> </w:t>
      </w:r>
    </w:p>
    <w:p w14:paraId="2D70840D" w14:textId="77777777" w:rsidR="00925913" w:rsidRDefault="00477365">
      <w:pPr>
        <w:spacing w:after="0" w:line="259" w:lineRule="auto"/>
        <w:ind w:left="0" w:right="0" w:firstLine="0"/>
        <w:jc w:val="left"/>
      </w:pPr>
      <w:r>
        <w:t xml:space="preserve"> </w:t>
      </w:r>
    </w:p>
    <w:p w14:paraId="5086A7E9" w14:textId="77777777" w:rsidR="00925913" w:rsidRDefault="00477365">
      <w:pPr>
        <w:spacing w:after="0" w:line="259" w:lineRule="auto"/>
        <w:ind w:left="0" w:right="0" w:firstLine="0"/>
        <w:jc w:val="left"/>
      </w:pPr>
      <w:r>
        <w:t xml:space="preserve"> </w:t>
      </w:r>
    </w:p>
    <w:p w14:paraId="58E47088" w14:textId="77777777" w:rsidR="00925913" w:rsidRDefault="00477365">
      <w:pPr>
        <w:spacing w:after="0" w:line="259" w:lineRule="auto"/>
        <w:ind w:left="0" w:right="0" w:firstLine="0"/>
        <w:jc w:val="left"/>
      </w:pPr>
      <w:r>
        <w:t xml:space="preserve"> </w:t>
      </w:r>
    </w:p>
    <w:p w14:paraId="4EBDF7E8" w14:textId="77777777" w:rsidR="00925913" w:rsidRDefault="00477365">
      <w:pPr>
        <w:spacing w:after="0" w:line="259" w:lineRule="auto"/>
        <w:ind w:left="0" w:right="0" w:firstLine="0"/>
        <w:jc w:val="left"/>
      </w:pPr>
      <w:r>
        <w:t xml:space="preserve"> </w:t>
      </w:r>
    </w:p>
    <w:p w14:paraId="68DC6BB3" w14:textId="77777777" w:rsidR="00925913" w:rsidRDefault="00477365">
      <w:pPr>
        <w:spacing w:after="0" w:line="259" w:lineRule="auto"/>
        <w:ind w:left="0" w:right="0" w:firstLine="0"/>
        <w:jc w:val="left"/>
      </w:pPr>
      <w:r>
        <w:t xml:space="preserve"> </w:t>
      </w:r>
    </w:p>
    <w:p w14:paraId="6B1CABDC" w14:textId="77777777" w:rsidR="00925913" w:rsidRDefault="00477365">
      <w:pPr>
        <w:spacing w:after="0" w:line="259" w:lineRule="auto"/>
        <w:ind w:left="0" w:right="0" w:firstLine="0"/>
        <w:jc w:val="left"/>
      </w:pPr>
      <w:r>
        <w:t xml:space="preserve"> </w:t>
      </w:r>
    </w:p>
    <w:p w14:paraId="45F9FE19" w14:textId="77777777" w:rsidR="00925913" w:rsidRDefault="00477365">
      <w:pPr>
        <w:spacing w:after="0" w:line="259" w:lineRule="auto"/>
        <w:ind w:left="0" w:right="0" w:firstLine="0"/>
        <w:jc w:val="left"/>
      </w:pPr>
      <w:r>
        <w:t xml:space="preserve"> </w:t>
      </w:r>
    </w:p>
    <w:p w14:paraId="2295E392" w14:textId="77777777" w:rsidR="00925913" w:rsidRDefault="00477365">
      <w:pPr>
        <w:spacing w:after="0" w:line="259" w:lineRule="auto"/>
        <w:ind w:left="0" w:right="0" w:firstLine="0"/>
        <w:jc w:val="left"/>
      </w:pPr>
      <w:r>
        <w:t xml:space="preserve"> </w:t>
      </w:r>
    </w:p>
    <w:p w14:paraId="6B480D63" w14:textId="77777777" w:rsidR="00925913" w:rsidRDefault="00477365">
      <w:pPr>
        <w:spacing w:after="0" w:line="259" w:lineRule="auto"/>
        <w:ind w:left="0" w:right="0" w:firstLine="0"/>
        <w:jc w:val="left"/>
      </w:pPr>
      <w:r>
        <w:t xml:space="preserve"> </w:t>
      </w:r>
    </w:p>
    <w:p w14:paraId="46367564" w14:textId="77777777" w:rsidR="00925913" w:rsidRDefault="00477365">
      <w:pPr>
        <w:spacing w:after="0" w:line="259" w:lineRule="auto"/>
        <w:ind w:left="0" w:right="0" w:firstLine="0"/>
      </w:pPr>
      <w:r>
        <w:t xml:space="preserve"> </w:t>
      </w:r>
    </w:p>
    <w:p w14:paraId="324262DB" w14:textId="77777777" w:rsidR="00925913" w:rsidRDefault="00477365">
      <w:pPr>
        <w:spacing w:after="0" w:line="259" w:lineRule="auto"/>
        <w:ind w:left="0" w:right="0" w:firstLine="0"/>
      </w:pPr>
      <w:r>
        <w:t xml:space="preserve"> </w:t>
      </w:r>
    </w:p>
    <w:p w14:paraId="37D74A1E" w14:textId="77777777" w:rsidR="00925913" w:rsidRDefault="00477365">
      <w:pPr>
        <w:spacing w:after="0" w:line="259" w:lineRule="auto"/>
        <w:ind w:left="0" w:right="0" w:firstLine="0"/>
      </w:pPr>
      <w:r>
        <w:t xml:space="preserve"> </w:t>
      </w:r>
    </w:p>
    <w:p w14:paraId="59434394" w14:textId="77777777" w:rsidR="00925913" w:rsidRDefault="00477365">
      <w:pPr>
        <w:spacing w:after="0" w:line="259" w:lineRule="auto"/>
        <w:ind w:left="0" w:right="0" w:firstLine="0"/>
      </w:pPr>
      <w:r>
        <w:t xml:space="preserve"> </w:t>
      </w:r>
    </w:p>
    <w:p w14:paraId="04846713" w14:textId="77777777" w:rsidR="00925913" w:rsidRDefault="00477365">
      <w:pPr>
        <w:spacing w:after="0" w:line="259" w:lineRule="auto"/>
        <w:ind w:left="0" w:right="0" w:firstLine="0"/>
      </w:pPr>
      <w:r>
        <w:t xml:space="preserve"> </w:t>
      </w:r>
    </w:p>
    <w:p w14:paraId="6673035D" w14:textId="77777777" w:rsidR="00925913" w:rsidRDefault="00925913">
      <w:pPr>
        <w:sectPr w:rsidR="00925913">
          <w:headerReference w:type="even" r:id="rId196"/>
          <w:headerReference w:type="default" r:id="rId197"/>
          <w:footerReference w:type="even" r:id="rId198"/>
          <w:footerReference w:type="default" r:id="rId199"/>
          <w:headerReference w:type="first" r:id="rId200"/>
          <w:footerReference w:type="first" r:id="rId201"/>
          <w:pgSz w:w="11908" w:h="16834"/>
          <w:pgMar w:top="917" w:right="1132" w:bottom="859" w:left="1134" w:header="686" w:footer="387" w:gutter="0"/>
          <w:cols w:space="720"/>
        </w:sectPr>
      </w:pPr>
    </w:p>
    <w:p w14:paraId="65550137" w14:textId="77777777" w:rsidR="00925913" w:rsidRDefault="00477365">
      <w:pPr>
        <w:pStyle w:val="Heading1"/>
        <w:spacing w:after="0" w:line="259" w:lineRule="auto"/>
        <w:ind w:left="10" w:right="-9"/>
        <w:jc w:val="right"/>
      </w:pPr>
      <w:r>
        <w:rPr>
          <w:b w:val="0"/>
          <w:color w:val="808080"/>
          <w:sz w:val="20"/>
          <w:u w:val="none"/>
        </w:rPr>
        <w:lastRenderedPageBreak/>
        <w:t>Annual Governance Statement</w:t>
      </w:r>
    </w:p>
    <w:p w14:paraId="091C938B" w14:textId="77777777" w:rsidR="00925913" w:rsidRDefault="00477365">
      <w:pPr>
        <w:spacing w:after="21" w:line="259" w:lineRule="auto"/>
        <w:ind w:left="0" w:right="0" w:firstLine="0"/>
        <w:jc w:val="left"/>
      </w:pPr>
      <w:r>
        <w:rPr>
          <w:b/>
        </w:rPr>
        <w:t xml:space="preserve"> </w:t>
      </w:r>
    </w:p>
    <w:p w14:paraId="2854F8F0" w14:textId="77777777" w:rsidR="00925913" w:rsidRDefault="00477365">
      <w:pPr>
        <w:tabs>
          <w:tab w:val="center" w:pos="4095"/>
        </w:tabs>
        <w:spacing w:line="250" w:lineRule="auto"/>
        <w:ind w:left="-9" w:right="0" w:firstLine="0"/>
        <w:jc w:val="left"/>
      </w:pPr>
      <w:r>
        <w:rPr>
          <w:b/>
          <w:sz w:val="24"/>
        </w:rPr>
        <w:t xml:space="preserve">11 </w:t>
      </w:r>
      <w:r>
        <w:rPr>
          <w:b/>
          <w:sz w:val="24"/>
        </w:rPr>
        <w:tab/>
      </w:r>
      <w:r>
        <w:rPr>
          <w:b/>
          <w:sz w:val="24"/>
          <w:u w:val="single" w:color="000000"/>
        </w:rPr>
        <w:t>FOREWORD TO THE ANNUAL GOVERNANCE STATEMENT</w:t>
      </w:r>
      <w:r>
        <w:rPr>
          <w:b/>
          <w:sz w:val="24"/>
        </w:rPr>
        <w:t xml:space="preserve"> </w:t>
      </w:r>
    </w:p>
    <w:p w14:paraId="5EDEE6ED"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p>
    <w:p w14:paraId="284E06D6" w14:textId="77777777" w:rsidR="00925913" w:rsidRDefault="00477365">
      <w:pPr>
        <w:spacing w:after="0" w:line="259" w:lineRule="auto"/>
        <w:ind w:left="0" w:right="0" w:firstLine="0"/>
        <w:jc w:val="left"/>
      </w:pPr>
      <w:r>
        <w:rPr>
          <w:b/>
        </w:rPr>
        <w:t xml:space="preserve"> </w:t>
      </w:r>
    </w:p>
    <w:p w14:paraId="5469196E" w14:textId="77777777" w:rsidR="00925913" w:rsidRDefault="00477365">
      <w:pPr>
        <w:pStyle w:val="Heading3"/>
        <w:spacing w:line="248" w:lineRule="auto"/>
        <w:ind w:left="714" w:hanging="6"/>
        <w:jc w:val="both"/>
      </w:pPr>
      <w:r>
        <w:rPr>
          <w:b w:val="0"/>
          <w:sz w:val="20"/>
          <w:u w:val="none"/>
        </w:rPr>
        <w:t>The Council is responsible for ensuring that its business is conducted in accordance with the law and proper standards and that public money is safeguarded and properly accounted for and used economically, efficiently and effectively.  The Leader of the Council, Councillor Ian Maher and the Chief Executive, Dwayne Johnson both recognise the importance of having good systems of governance, risk and assurance in place to be able to manage and deliver services to its residents, businesses, partners and stakeho</w:t>
      </w:r>
      <w:r>
        <w:rPr>
          <w:b w:val="0"/>
          <w:sz w:val="20"/>
          <w:u w:val="none"/>
        </w:rPr>
        <w:t xml:space="preserve">lders. The Council has adopted a Code of Corporate Governance, which is consistent with the principles of the CIPFA/SOLACE Framework ‘Delivering Good Governance in Local </w:t>
      </w:r>
    </w:p>
    <w:p w14:paraId="5F017B0F" w14:textId="77777777" w:rsidR="00925913" w:rsidRDefault="00477365">
      <w:pPr>
        <w:ind w:left="714" w:right="0"/>
      </w:pPr>
      <w:r>
        <w:t xml:space="preserve">Government’. </w:t>
      </w:r>
    </w:p>
    <w:p w14:paraId="56DAD014" w14:textId="77777777" w:rsidR="00925913" w:rsidRDefault="00477365">
      <w:pPr>
        <w:spacing w:after="0" w:line="259" w:lineRule="auto"/>
        <w:ind w:left="708" w:right="0" w:firstLine="0"/>
        <w:jc w:val="left"/>
      </w:pPr>
      <w:r>
        <w:t xml:space="preserve"> </w:t>
      </w:r>
    </w:p>
    <w:p w14:paraId="236D831B" w14:textId="77777777" w:rsidR="00925913" w:rsidRDefault="00477365">
      <w:pPr>
        <w:ind w:left="714" w:right="0"/>
      </w:pPr>
      <w:r>
        <w:t xml:space="preserve">Each year, to provide an assurance on this, the Council is required to conduct an annual review of the effectiveness of its governance, risk and assurance systems to produce an Annual Governance Statement (AGS) which provides an assurance on how these systems have been working. This annual review is in respect of 2021/22 and this statement provides an assurance that good governance arrangements are in place and the Council is managing the risks to achieving its objectives.  It also sets out planned actions </w:t>
      </w:r>
      <w:r>
        <w:t xml:space="preserve">for next year 2022/23. The AGS is also published in the Council’s Annual Accounts.  </w:t>
      </w:r>
    </w:p>
    <w:p w14:paraId="3B4B759B" w14:textId="77777777" w:rsidR="00925913" w:rsidRDefault="00477365">
      <w:pPr>
        <w:spacing w:after="0" w:line="259" w:lineRule="auto"/>
        <w:ind w:left="708" w:right="0" w:firstLine="0"/>
        <w:jc w:val="left"/>
      </w:pPr>
      <w:r>
        <w:t xml:space="preserve"> </w:t>
      </w:r>
    </w:p>
    <w:p w14:paraId="58EB8A22" w14:textId="77777777" w:rsidR="00925913" w:rsidRDefault="00477365">
      <w:pPr>
        <w:ind w:left="714" w:right="0"/>
      </w:pPr>
      <w:r>
        <w:t xml:space="preserve">With the ongoing impact of COVID-19 this has meant that governance, assurance but particularly risk continue to need to be prioritised. This therefore continues to expose the Council to significant risks but we are assured that every action was taken to continue to mitigate these risks in 2021/22 and we will continue to ensure that any lessons nationally, regionally and locally are applied to our organisation’s future approach to managing such extreme circumstances. </w:t>
      </w:r>
    </w:p>
    <w:p w14:paraId="5F1F177C" w14:textId="77777777" w:rsidR="00925913" w:rsidRDefault="00477365">
      <w:pPr>
        <w:spacing w:after="0" w:line="259" w:lineRule="auto"/>
        <w:ind w:left="708" w:right="0" w:firstLine="0"/>
        <w:jc w:val="left"/>
      </w:pPr>
      <w:r>
        <w:t xml:space="preserve"> </w:t>
      </w:r>
    </w:p>
    <w:p w14:paraId="46D4E7C8" w14:textId="77777777" w:rsidR="00925913" w:rsidRDefault="00477365">
      <w:pPr>
        <w:ind w:left="714" w:right="0"/>
      </w:pPr>
      <w:r>
        <w:t>We have conducted our annual review of the effectiveness of the systems of governance, risk and assurance in place at Sefton MBC and it is our opinion that these are fit for purpose and in accordance with the governance framework. We propose over the coming year to take actions to address highlighted issues in the AGS and further improve our corporate governance arrangements. We are satisfied that these actions will address the need for improvements that were identified in our annual review of effectiveness</w:t>
      </w:r>
      <w:r>
        <w:t xml:space="preserve"> in 2021/22 and we will monitor their implementation and operation as part of our annual review in 2022/23. </w:t>
      </w:r>
    </w:p>
    <w:p w14:paraId="70CCC788" w14:textId="77777777" w:rsidR="00925913" w:rsidRDefault="00477365">
      <w:pPr>
        <w:tabs>
          <w:tab w:val="center" w:pos="720"/>
          <w:tab w:val="center" w:pos="1440"/>
          <w:tab w:val="center" w:pos="2160"/>
          <w:tab w:val="center" w:pos="2881"/>
          <w:tab w:val="center" w:pos="3601"/>
          <w:tab w:val="center" w:pos="4321"/>
          <w:tab w:val="center" w:pos="5041"/>
          <w:tab w:val="center" w:pos="7315"/>
        </w:tabs>
        <w:spacing w:after="0" w:line="259" w:lineRule="auto"/>
        <w:ind w:left="0" w:right="0" w:firstLine="0"/>
        <w:jc w:val="left"/>
      </w:pPr>
      <w:r>
        <w:rPr>
          <w:noProof/>
        </w:rPr>
        <w:drawing>
          <wp:anchor distT="0" distB="0" distL="114300" distR="114300" simplePos="0" relativeHeight="251671552" behindDoc="0" locked="0" layoutInCell="1" allowOverlap="0" wp14:anchorId="5A07F368" wp14:editId="7E11C0A8">
            <wp:simplePos x="0" y="0"/>
            <wp:positionH relativeFrom="column">
              <wp:posOffset>372872</wp:posOffset>
            </wp:positionH>
            <wp:positionV relativeFrom="paragraph">
              <wp:posOffset>362966</wp:posOffset>
            </wp:positionV>
            <wp:extent cx="1182624" cy="399288"/>
            <wp:effectExtent l="0" t="0" r="0" b="0"/>
            <wp:wrapSquare wrapText="bothSides"/>
            <wp:docPr id="640909" name="Picture 640909"/>
            <wp:cNvGraphicFramePr/>
            <a:graphic xmlns:a="http://schemas.openxmlformats.org/drawingml/2006/main">
              <a:graphicData uri="http://schemas.openxmlformats.org/drawingml/2006/picture">
                <pic:pic xmlns:pic="http://schemas.openxmlformats.org/drawingml/2006/picture">
                  <pic:nvPicPr>
                    <pic:cNvPr id="640909" name="Picture 640909"/>
                    <pic:cNvPicPr/>
                  </pic:nvPicPr>
                  <pic:blipFill>
                    <a:blip r:embed="rId202"/>
                    <a:stretch>
                      <a:fillRect/>
                    </a:stretch>
                  </pic:blipFill>
                  <pic:spPr>
                    <a:xfrm>
                      <a:off x="0" y="0"/>
                      <a:ext cx="1182624" cy="399288"/>
                    </a:xfrm>
                    <a:prstGeom prst="rect">
                      <a:avLst/>
                    </a:prstGeom>
                  </pic:spPr>
                </pic:pic>
              </a:graphicData>
            </a:graphic>
          </wp:anchor>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noProof/>
        </w:rPr>
        <w:drawing>
          <wp:inline distT="0" distB="0" distL="0" distR="0" wp14:anchorId="0A18F21C" wp14:editId="7A0CC00F">
            <wp:extent cx="1935480" cy="830580"/>
            <wp:effectExtent l="0" t="0" r="0" b="0"/>
            <wp:docPr id="65536" name="Picture 65536"/>
            <wp:cNvGraphicFramePr/>
            <a:graphic xmlns:a="http://schemas.openxmlformats.org/drawingml/2006/main">
              <a:graphicData uri="http://schemas.openxmlformats.org/drawingml/2006/picture">
                <pic:pic xmlns:pic="http://schemas.openxmlformats.org/drawingml/2006/picture">
                  <pic:nvPicPr>
                    <pic:cNvPr id="65536" name="Picture 65536"/>
                    <pic:cNvPicPr/>
                  </pic:nvPicPr>
                  <pic:blipFill>
                    <a:blip r:embed="rId203"/>
                    <a:stretch>
                      <a:fillRect/>
                    </a:stretch>
                  </pic:blipFill>
                  <pic:spPr>
                    <a:xfrm>
                      <a:off x="0" y="0"/>
                      <a:ext cx="1935480" cy="830580"/>
                    </a:xfrm>
                    <a:prstGeom prst="rect">
                      <a:avLst/>
                    </a:prstGeom>
                  </pic:spPr>
                </pic:pic>
              </a:graphicData>
            </a:graphic>
          </wp:inline>
        </w:drawing>
      </w:r>
      <w:r>
        <w:rPr>
          <w:rFonts w:ascii="Times New Roman" w:eastAsia="Times New Roman" w:hAnsi="Times New Roman" w:cs="Times New Roman"/>
          <w:sz w:val="24"/>
        </w:rPr>
        <w:t xml:space="preserve"> </w:t>
      </w:r>
    </w:p>
    <w:p w14:paraId="7B0FB17A" w14:textId="77777777" w:rsidR="00925913" w:rsidRDefault="00477365">
      <w:pPr>
        <w:tabs>
          <w:tab w:val="center" w:pos="1629"/>
          <w:tab w:val="center" w:pos="3054"/>
          <w:tab w:val="center" w:pos="4064"/>
          <w:tab w:val="center" w:pos="5072"/>
          <w:tab w:val="center" w:pos="6844"/>
        </w:tabs>
        <w:ind w:left="0" w:right="0" w:firstLine="0"/>
        <w:jc w:val="left"/>
      </w:pPr>
      <w:r>
        <w:rPr>
          <w:rFonts w:ascii="Calibri" w:eastAsia="Calibri" w:hAnsi="Calibri" w:cs="Calibri"/>
          <w:sz w:val="22"/>
        </w:rPr>
        <w:tab/>
      </w:r>
      <w:r>
        <w:t xml:space="preserve">Councillor Ian Maher </w:t>
      </w:r>
      <w:r>
        <w:tab/>
        <w:t xml:space="preserve"> </w:t>
      </w:r>
      <w:r>
        <w:tab/>
        <w:t xml:space="preserve"> </w:t>
      </w:r>
      <w:r>
        <w:tab/>
        <w:t xml:space="preserve"> </w:t>
      </w:r>
      <w:r>
        <w:tab/>
        <w:t xml:space="preserve">Dwayne Johnson </w:t>
      </w:r>
    </w:p>
    <w:p w14:paraId="241885F1" w14:textId="77777777" w:rsidR="00925913" w:rsidRDefault="00477365">
      <w:pPr>
        <w:tabs>
          <w:tab w:val="center" w:pos="1657"/>
          <w:tab w:val="center" w:pos="3054"/>
          <w:tab w:val="center" w:pos="4064"/>
          <w:tab w:val="center" w:pos="5072"/>
          <w:tab w:val="center" w:pos="6771"/>
        </w:tabs>
        <w:spacing w:after="35"/>
        <w:ind w:left="0" w:right="0" w:firstLine="0"/>
        <w:jc w:val="left"/>
      </w:pPr>
      <w:r>
        <w:rPr>
          <w:rFonts w:ascii="Calibri" w:eastAsia="Calibri" w:hAnsi="Calibri" w:cs="Calibri"/>
          <w:sz w:val="22"/>
        </w:rPr>
        <w:tab/>
      </w:r>
      <w:r>
        <w:t xml:space="preserve">Leader of the Council </w:t>
      </w:r>
      <w:r>
        <w:tab/>
        <w:t xml:space="preserve"> </w:t>
      </w:r>
      <w:r>
        <w:tab/>
        <w:t xml:space="preserve"> </w:t>
      </w:r>
      <w:r>
        <w:tab/>
        <w:t xml:space="preserve"> </w:t>
      </w:r>
      <w:r>
        <w:tab/>
        <w:t xml:space="preserve">Chief Executive </w:t>
      </w:r>
    </w:p>
    <w:p w14:paraId="5BD72253" w14:textId="77777777" w:rsidR="00925913" w:rsidRDefault="00477365">
      <w:pPr>
        <w:spacing w:after="0" w:line="259" w:lineRule="auto"/>
        <w:ind w:left="708"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14:paraId="674CB7B2" w14:textId="77777777" w:rsidR="00925913" w:rsidRDefault="00477365">
      <w:pPr>
        <w:spacing w:after="0" w:line="259" w:lineRule="auto"/>
        <w:ind w:left="680" w:right="0" w:firstLine="0"/>
        <w:jc w:val="left"/>
      </w:pPr>
      <w:r>
        <w:rPr>
          <w:rFonts w:ascii="Times New Roman" w:eastAsia="Times New Roman" w:hAnsi="Times New Roman" w:cs="Times New Roman"/>
          <w:sz w:val="24"/>
        </w:rPr>
        <w:t xml:space="preserve"> </w:t>
      </w:r>
      <w:r>
        <w:rPr>
          <w:sz w:val="24"/>
        </w:rPr>
        <w:t xml:space="preserve"> </w:t>
      </w:r>
      <w:r>
        <w:rPr>
          <w:sz w:val="24"/>
        </w:rPr>
        <w:tab/>
        <w:t xml:space="preserve"> </w:t>
      </w:r>
      <w:r>
        <w:rPr>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14:paraId="053016F0" w14:textId="77777777" w:rsidR="00925913" w:rsidRDefault="00477365">
      <w:pPr>
        <w:spacing w:after="0" w:line="259" w:lineRule="auto"/>
        <w:ind w:left="0"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14:paraId="20EC9E8D" w14:textId="77777777" w:rsidR="00925913" w:rsidRDefault="00477365">
      <w:pPr>
        <w:spacing w:after="0" w:line="259" w:lineRule="auto"/>
        <w:ind w:left="708" w:right="0" w:firstLine="0"/>
        <w:jc w:val="left"/>
      </w:pPr>
      <w:r>
        <w:t xml:space="preserve"> </w:t>
      </w:r>
    </w:p>
    <w:p w14:paraId="308B44E4" w14:textId="77777777" w:rsidR="00925913" w:rsidRDefault="00477365">
      <w:pPr>
        <w:spacing w:after="0" w:line="259" w:lineRule="auto"/>
        <w:ind w:left="0" w:right="0" w:firstLine="0"/>
        <w:jc w:val="left"/>
      </w:pPr>
      <w:r>
        <w:t xml:space="preserve"> </w:t>
      </w:r>
    </w:p>
    <w:p w14:paraId="69DEA51C" w14:textId="77777777" w:rsidR="00925913" w:rsidRDefault="00477365">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1D710B8D"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p>
    <w:p w14:paraId="14D4D4AD" w14:textId="77777777" w:rsidR="00925913" w:rsidRDefault="00477365">
      <w:pPr>
        <w:spacing w:after="0" w:line="259" w:lineRule="auto"/>
        <w:ind w:left="708" w:right="0" w:firstLine="0"/>
        <w:jc w:val="left"/>
      </w:pPr>
      <w:r>
        <w:t xml:space="preserve"> </w:t>
      </w:r>
    </w:p>
    <w:p w14:paraId="43EFAA05" w14:textId="77777777" w:rsidR="00925913" w:rsidRDefault="00477365">
      <w:pPr>
        <w:spacing w:after="0" w:line="259" w:lineRule="auto"/>
        <w:ind w:left="0" w:right="0" w:firstLine="0"/>
        <w:jc w:val="left"/>
      </w:pPr>
      <w:r>
        <w:t xml:space="preserve"> </w:t>
      </w:r>
    </w:p>
    <w:p w14:paraId="5C5A4BFE" w14:textId="77777777" w:rsidR="00925913" w:rsidRDefault="00477365">
      <w:pPr>
        <w:spacing w:after="0" w:line="259" w:lineRule="auto"/>
        <w:ind w:left="0" w:right="0" w:firstLine="0"/>
        <w:jc w:val="left"/>
      </w:pPr>
      <w:r>
        <w:rPr>
          <w:b/>
        </w:rPr>
        <w:t xml:space="preserve"> </w:t>
      </w:r>
    </w:p>
    <w:p w14:paraId="0F2248BC" w14:textId="77777777" w:rsidR="00925913" w:rsidRDefault="00477365">
      <w:pPr>
        <w:spacing w:after="0" w:line="259" w:lineRule="auto"/>
        <w:ind w:left="0" w:right="0" w:firstLine="0"/>
        <w:jc w:val="left"/>
      </w:pPr>
      <w:r>
        <w:rPr>
          <w:b/>
        </w:rPr>
        <w:t xml:space="preserve"> </w:t>
      </w:r>
    </w:p>
    <w:p w14:paraId="314D18A2" w14:textId="77777777" w:rsidR="00925913" w:rsidRDefault="00477365">
      <w:pPr>
        <w:spacing w:after="0" w:line="259" w:lineRule="auto"/>
        <w:ind w:left="0" w:right="0" w:firstLine="0"/>
        <w:jc w:val="left"/>
      </w:pPr>
      <w:r>
        <w:rPr>
          <w:b/>
        </w:rPr>
        <w:t xml:space="preserve"> </w:t>
      </w:r>
    </w:p>
    <w:p w14:paraId="75B6CB80" w14:textId="77777777" w:rsidR="00925913" w:rsidRDefault="00477365">
      <w:pPr>
        <w:spacing w:after="0" w:line="259" w:lineRule="auto"/>
        <w:ind w:left="0" w:right="0" w:firstLine="0"/>
        <w:jc w:val="left"/>
      </w:pPr>
      <w:r>
        <w:rPr>
          <w:b/>
        </w:rPr>
        <w:t xml:space="preserve"> </w:t>
      </w:r>
    </w:p>
    <w:p w14:paraId="00A9E6BD" w14:textId="77777777" w:rsidR="00925913" w:rsidRDefault="00477365">
      <w:pPr>
        <w:spacing w:after="0" w:line="259" w:lineRule="auto"/>
        <w:ind w:left="0" w:right="0" w:firstLine="0"/>
        <w:jc w:val="left"/>
      </w:pPr>
      <w:r>
        <w:rPr>
          <w:b/>
        </w:rPr>
        <w:lastRenderedPageBreak/>
        <w:t xml:space="preserve"> </w:t>
      </w:r>
    </w:p>
    <w:p w14:paraId="1105903E" w14:textId="77777777" w:rsidR="00925913" w:rsidRDefault="00477365">
      <w:pPr>
        <w:spacing w:after="0" w:line="259" w:lineRule="auto"/>
        <w:ind w:left="0" w:right="0" w:firstLine="0"/>
        <w:jc w:val="left"/>
      </w:pPr>
      <w:r>
        <w:rPr>
          <w:b/>
        </w:rPr>
        <w:t xml:space="preserve"> </w:t>
      </w:r>
    </w:p>
    <w:p w14:paraId="1D7B5B1D" w14:textId="77777777" w:rsidR="00925913" w:rsidRDefault="00477365">
      <w:pPr>
        <w:spacing w:after="21" w:line="259" w:lineRule="auto"/>
        <w:ind w:left="0" w:right="0" w:firstLine="0"/>
        <w:jc w:val="left"/>
      </w:pPr>
      <w:r>
        <w:rPr>
          <w:b/>
        </w:rPr>
        <w:t xml:space="preserve"> </w:t>
      </w:r>
    </w:p>
    <w:p w14:paraId="20633C8B" w14:textId="77777777" w:rsidR="00925913" w:rsidRDefault="00477365">
      <w:pPr>
        <w:spacing w:after="1464" w:line="259" w:lineRule="auto"/>
        <w:ind w:left="0" w:right="0" w:firstLine="0"/>
        <w:jc w:val="left"/>
      </w:pPr>
      <w:r>
        <w:rPr>
          <w:b/>
          <w:sz w:val="24"/>
        </w:rPr>
        <w:t xml:space="preserve"> </w:t>
      </w:r>
    </w:p>
    <w:p w14:paraId="1A1669E4" w14:textId="77777777" w:rsidR="00925913" w:rsidRDefault="00477365">
      <w:pPr>
        <w:spacing w:after="0" w:line="259" w:lineRule="auto"/>
        <w:ind w:left="0" w:right="0" w:firstLine="0"/>
        <w:jc w:val="right"/>
      </w:pPr>
      <w:r>
        <w:rPr>
          <w:color w:val="808080"/>
        </w:rPr>
        <w:t xml:space="preserve"> </w:t>
      </w:r>
    </w:p>
    <w:p w14:paraId="68E9134D" w14:textId="77777777" w:rsidR="00925913" w:rsidRDefault="00925913">
      <w:pPr>
        <w:sectPr w:rsidR="00925913">
          <w:headerReference w:type="even" r:id="rId204"/>
          <w:headerReference w:type="default" r:id="rId205"/>
          <w:footerReference w:type="even" r:id="rId206"/>
          <w:footerReference w:type="default" r:id="rId207"/>
          <w:headerReference w:type="first" r:id="rId208"/>
          <w:footerReference w:type="first" r:id="rId209"/>
          <w:pgSz w:w="11906" w:h="16834"/>
          <w:pgMar w:top="1440" w:right="1075" w:bottom="1440" w:left="1133" w:header="720" w:footer="395" w:gutter="0"/>
          <w:cols w:space="720"/>
        </w:sectPr>
      </w:pPr>
    </w:p>
    <w:p w14:paraId="50964D65"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2576" behindDoc="0" locked="0" layoutInCell="1" allowOverlap="1" wp14:anchorId="5630FFE0" wp14:editId="30D51B1A">
                <wp:simplePos x="0" y="0"/>
                <wp:positionH relativeFrom="page">
                  <wp:posOffset>0</wp:posOffset>
                </wp:positionH>
                <wp:positionV relativeFrom="page">
                  <wp:posOffset>0</wp:posOffset>
                </wp:positionV>
                <wp:extent cx="10686288" cy="7559041"/>
                <wp:effectExtent l="0" t="0" r="0" b="0"/>
                <wp:wrapTopAndBottom/>
                <wp:docPr id="622914" name="Group 622914"/>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5600" name="Picture 65600"/>
                          <pic:cNvPicPr/>
                        </pic:nvPicPr>
                        <pic:blipFill>
                          <a:blip r:embed="rId210"/>
                          <a:stretch>
                            <a:fillRect/>
                          </a:stretch>
                        </pic:blipFill>
                        <pic:spPr>
                          <a:xfrm rot="5399999">
                            <a:off x="1563624" y="-1563622"/>
                            <a:ext cx="7559040" cy="10686288"/>
                          </a:xfrm>
                          <a:prstGeom prst="rect">
                            <a:avLst/>
                          </a:prstGeom>
                        </pic:spPr>
                      </pic:pic>
                      <pic:pic xmlns:pic="http://schemas.openxmlformats.org/drawingml/2006/picture">
                        <pic:nvPicPr>
                          <pic:cNvPr id="65601" name="Picture 65601"/>
                          <pic:cNvPicPr/>
                        </pic:nvPicPr>
                        <pic:blipFill>
                          <a:blip r:embed="rId211"/>
                          <a:stretch>
                            <a:fillRect/>
                          </a:stretch>
                        </pic:blipFill>
                        <pic:spPr>
                          <a:xfrm rot="5399999">
                            <a:off x="4870704" y="2414017"/>
                            <a:ext cx="512063" cy="9387839"/>
                          </a:xfrm>
                          <a:prstGeom prst="rect">
                            <a:avLst/>
                          </a:prstGeom>
                        </pic:spPr>
                      </pic:pic>
                      <pic:pic xmlns:pic="http://schemas.openxmlformats.org/drawingml/2006/picture">
                        <pic:nvPicPr>
                          <pic:cNvPr id="65602" name="Picture 65602"/>
                          <pic:cNvPicPr/>
                        </pic:nvPicPr>
                        <pic:blipFill>
                          <a:blip r:embed="rId212"/>
                          <a:stretch>
                            <a:fillRect/>
                          </a:stretch>
                        </pic:blipFill>
                        <pic:spPr>
                          <a:xfrm rot="5399999">
                            <a:off x="9211057" y="6266689"/>
                            <a:ext cx="195071" cy="1414272"/>
                          </a:xfrm>
                          <a:prstGeom prst="rect">
                            <a:avLst/>
                          </a:prstGeom>
                        </pic:spPr>
                      </pic:pic>
                      <pic:pic xmlns:pic="http://schemas.openxmlformats.org/drawingml/2006/picture">
                        <pic:nvPicPr>
                          <pic:cNvPr id="65603" name="Picture 65603"/>
                          <pic:cNvPicPr/>
                        </pic:nvPicPr>
                        <pic:blipFill>
                          <a:blip r:embed="rId213"/>
                          <a:stretch>
                            <a:fillRect/>
                          </a:stretch>
                        </pic:blipFill>
                        <pic:spPr>
                          <a:xfrm rot="5399999">
                            <a:off x="4803649" y="-262127"/>
                            <a:ext cx="1658112" cy="4815840"/>
                          </a:xfrm>
                          <a:prstGeom prst="rect">
                            <a:avLst/>
                          </a:prstGeom>
                        </pic:spPr>
                      </pic:pic>
                    </wpg:wgp>
                  </a:graphicData>
                </a:graphic>
              </wp:anchor>
            </w:drawing>
          </mc:Choice>
          <mc:Fallback xmlns:a="http://schemas.openxmlformats.org/drawingml/2006/main">
            <w:pict>
              <v:group id="Group 622914" style="width:841.44pt;height:595.2pt;position:absolute;mso-position-horizontal-relative:page;mso-position-horizontal:absolute;margin-left:-2.6017e-05pt;mso-position-vertical-relative:page;margin-top:0pt;" coordsize="106862,75590">
                <v:shape id="Picture 65600" style="position:absolute;width:75590;height:106862;left:15636;top:-15636;rotation:90;" filled="f">
                  <v:imagedata r:id="rId214"/>
                </v:shape>
                <v:shape id="Picture 65601" style="position:absolute;width:5120;height:93878;left:48707;top:24140;rotation:90;" filled="f">
                  <v:imagedata r:id="rId215"/>
                </v:shape>
                <v:shape id="Picture 65602" style="position:absolute;width:1950;height:14142;left:92110;top:62666;rotation:90;" filled="f">
                  <v:imagedata r:id="rId216"/>
                </v:shape>
                <v:shape id="Picture 65603" style="position:absolute;width:16581;height:48158;left:48036;top:-2621;rotation:90;" filled="f">
                  <v:imagedata r:id="rId217"/>
                </v:shape>
                <w10:wrap type="topAndBottom"/>
              </v:group>
            </w:pict>
          </mc:Fallback>
        </mc:AlternateContent>
      </w:r>
      <w:r>
        <w:br w:type="page"/>
      </w:r>
    </w:p>
    <w:p w14:paraId="31240ABD"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3600" behindDoc="0" locked="0" layoutInCell="1" allowOverlap="1" wp14:anchorId="7A7D8F68" wp14:editId="3DF37640">
                <wp:simplePos x="0" y="0"/>
                <wp:positionH relativeFrom="page">
                  <wp:posOffset>0</wp:posOffset>
                </wp:positionH>
                <wp:positionV relativeFrom="page">
                  <wp:posOffset>0</wp:posOffset>
                </wp:positionV>
                <wp:extent cx="10686288" cy="7559041"/>
                <wp:effectExtent l="0" t="0" r="0" b="0"/>
                <wp:wrapTopAndBottom/>
                <wp:docPr id="622870" name="Group 622870"/>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5622" name="Picture 65622"/>
                          <pic:cNvPicPr/>
                        </pic:nvPicPr>
                        <pic:blipFill>
                          <a:blip r:embed="rId218"/>
                          <a:stretch>
                            <a:fillRect/>
                          </a:stretch>
                        </pic:blipFill>
                        <pic:spPr>
                          <a:xfrm rot="5399999">
                            <a:off x="1563624" y="-1563622"/>
                            <a:ext cx="7559040" cy="10686288"/>
                          </a:xfrm>
                          <a:prstGeom prst="rect">
                            <a:avLst/>
                          </a:prstGeom>
                        </pic:spPr>
                      </pic:pic>
                      <pic:pic xmlns:pic="http://schemas.openxmlformats.org/drawingml/2006/picture">
                        <pic:nvPicPr>
                          <pic:cNvPr id="65623" name="Picture 65623"/>
                          <pic:cNvPicPr/>
                        </pic:nvPicPr>
                        <pic:blipFill>
                          <a:blip r:embed="rId219"/>
                          <a:stretch>
                            <a:fillRect/>
                          </a:stretch>
                        </pic:blipFill>
                        <pic:spPr>
                          <a:xfrm rot="5399999">
                            <a:off x="8522208" y="6175249"/>
                            <a:ext cx="170687" cy="1182624"/>
                          </a:xfrm>
                          <a:prstGeom prst="rect">
                            <a:avLst/>
                          </a:prstGeom>
                        </pic:spPr>
                      </pic:pic>
                      <pic:pic xmlns:pic="http://schemas.openxmlformats.org/drawingml/2006/picture">
                        <pic:nvPicPr>
                          <pic:cNvPr id="65624" name="Picture 65624"/>
                          <pic:cNvPicPr/>
                        </pic:nvPicPr>
                        <pic:blipFill>
                          <a:blip r:embed="rId220"/>
                          <a:stretch>
                            <a:fillRect/>
                          </a:stretch>
                        </pic:blipFill>
                        <pic:spPr>
                          <a:xfrm rot="5399999">
                            <a:off x="1834897" y="-268224"/>
                            <a:ext cx="6729983" cy="8534400"/>
                          </a:xfrm>
                          <a:prstGeom prst="rect">
                            <a:avLst/>
                          </a:prstGeom>
                        </pic:spPr>
                      </pic:pic>
                    </wpg:wgp>
                  </a:graphicData>
                </a:graphic>
              </wp:anchor>
            </w:drawing>
          </mc:Choice>
          <mc:Fallback xmlns:a="http://schemas.openxmlformats.org/drawingml/2006/main">
            <w:pict>
              <v:group id="Group 622870" style="width:841.44pt;height:595.2pt;position:absolute;mso-position-horizontal-relative:page;mso-position-horizontal:absolute;margin-left:-2.6017e-05pt;mso-position-vertical-relative:page;margin-top:0pt;" coordsize="106862,75590">
                <v:shape id="Picture 65622" style="position:absolute;width:75590;height:106862;left:15636;top:-15636;rotation:90;" filled="f">
                  <v:imagedata r:id="rId221"/>
                </v:shape>
                <v:shape id="Picture 65623" style="position:absolute;width:1706;height:11826;left:85222;top:61752;rotation:90;" filled="f">
                  <v:imagedata r:id="rId222"/>
                </v:shape>
                <v:shape id="Picture 65624" style="position:absolute;width:67299;height:85344;left:18348;top:-2682;rotation:90;" filled="f">
                  <v:imagedata r:id="rId223"/>
                </v:shape>
                <w10:wrap type="topAndBottom"/>
              </v:group>
            </w:pict>
          </mc:Fallback>
        </mc:AlternateContent>
      </w:r>
      <w:r>
        <w:br w:type="page"/>
      </w:r>
    </w:p>
    <w:p w14:paraId="4EBCAF7A"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4624" behindDoc="0" locked="0" layoutInCell="1" allowOverlap="1" wp14:anchorId="400C5DA0" wp14:editId="35709DF0">
                <wp:simplePos x="0" y="0"/>
                <wp:positionH relativeFrom="page">
                  <wp:posOffset>0</wp:posOffset>
                </wp:positionH>
                <wp:positionV relativeFrom="page">
                  <wp:posOffset>0</wp:posOffset>
                </wp:positionV>
                <wp:extent cx="10686288" cy="7559041"/>
                <wp:effectExtent l="0" t="0" r="0" b="0"/>
                <wp:wrapTopAndBottom/>
                <wp:docPr id="622898" name="Group 622898"/>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5679" name="Picture 65679"/>
                          <pic:cNvPicPr/>
                        </pic:nvPicPr>
                        <pic:blipFill>
                          <a:blip r:embed="rId224"/>
                          <a:stretch>
                            <a:fillRect/>
                          </a:stretch>
                        </pic:blipFill>
                        <pic:spPr>
                          <a:xfrm rot="5399999">
                            <a:off x="1563624" y="-1563622"/>
                            <a:ext cx="7559040" cy="10686288"/>
                          </a:xfrm>
                          <a:prstGeom prst="rect">
                            <a:avLst/>
                          </a:prstGeom>
                        </pic:spPr>
                      </pic:pic>
                      <pic:pic xmlns:pic="http://schemas.openxmlformats.org/drawingml/2006/picture">
                        <pic:nvPicPr>
                          <pic:cNvPr id="65680" name="Picture 65680"/>
                          <pic:cNvPicPr/>
                        </pic:nvPicPr>
                        <pic:blipFill>
                          <a:blip r:embed="rId225"/>
                          <a:stretch>
                            <a:fillRect/>
                          </a:stretch>
                        </pic:blipFill>
                        <pic:spPr>
                          <a:xfrm rot="5399999">
                            <a:off x="8570975" y="6175249"/>
                            <a:ext cx="170687" cy="1182624"/>
                          </a:xfrm>
                          <a:prstGeom prst="rect">
                            <a:avLst/>
                          </a:prstGeom>
                        </pic:spPr>
                      </pic:pic>
                      <pic:pic xmlns:pic="http://schemas.openxmlformats.org/drawingml/2006/picture">
                        <pic:nvPicPr>
                          <pic:cNvPr id="65681" name="Picture 65681"/>
                          <pic:cNvPicPr/>
                        </pic:nvPicPr>
                        <pic:blipFill>
                          <a:blip r:embed="rId226"/>
                          <a:stretch>
                            <a:fillRect/>
                          </a:stretch>
                        </pic:blipFill>
                        <pic:spPr>
                          <a:xfrm rot="5399999">
                            <a:off x="5157216" y="2737104"/>
                            <a:ext cx="463296" cy="8253984"/>
                          </a:xfrm>
                          <a:prstGeom prst="rect">
                            <a:avLst/>
                          </a:prstGeom>
                        </pic:spPr>
                      </pic:pic>
                      <pic:pic xmlns:pic="http://schemas.openxmlformats.org/drawingml/2006/picture">
                        <pic:nvPicPr>
                          <pic:cNvPr id="65682" name="Picture 65682"/>
                          <pic:cNvPicPr/>
                        </pic:nvPicPr>
                        <pic:blipFill>
                          <a:blip r:embed="rId227"/>
                          <a:stretch>
                            <a:fillRect/>
                          </a:stretch>
                        </pic:blipFill>
                        <pic:spPr>
                          <a:xfrm rot="5399999">
                            <a:off x="2017776" y="-414527"/>
                            <a:ext cx="6729985" cy="8875776"/>
                          </a:xfrm>
                          <a:prstGeom prst="rect">
                            <a:avLst/>
                          </a:prstGeom>
                        </pic:spPr>
                      </pic:pic>
                    </wpg:wgp>
                  </a:graphicData>
                </a:graphic>
              </wp:anchor>
            </w:drawing>
          </mc:Choice>
          <mc:Fallback xmlns:a="http://schemas.openxmlformats.org/drawingml/2006/main">
            <w:pict>
              <v:group id="Group 622898" style="width:841.44pt;height:595.2pt;position:absolute;mso-position-horizontal-relative:page;mso-position-horizontal:absolute;margin-left:-2.6017e-05pt;mso-position-vertical-relative:page;margin-top:0pt;" coordsize="106862,75590">
                <v:shape id="Picture 65679" style="position:absolute;width:75590;height:106862;left:15636;top:-15636;rotation:90;" filled="f">
                  <v:imagedata r:id="rId228"/>
                </v:shape>
                <v:shape id="Picture 65680" style="position:absolute;width:1706;height:11826;left:85709;top:61752;rotation:90;" filled="f">
                  <v:imagedata r:id="rId229"/>
                </v:shape>
                <v:shape id="Picture 65681" style="position:absolute;width:4632;height:82539;left:51572;top:27371;rotation:90;" filled="f">
                  <v:imagedata r:id="rId230"/>
                </v:shape>
                <v:shape id="Picture 65682" style="position:absolute;width:67299;height:88757;left:20177;top:-4145;rotation:90;" filled="f">
                  <v:imagedata r:id="rId231"/>
                </v:shape>
                <w10:wrap type="topAndBottom"/>
              </v:group>
            </w:pict>
          </mc:Fallback>
        </mc:AlternateContent>
      </w:r>
      <w:r>
        <w:br w:type="page"/>
      </w:r>
    </w:p>
    <w:p w14:paraId="37A4CBB7"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5648" behindDoc="0" locked="0" layoutInCell="1" allowOverlap="1" wp14:anchorId="3C67DFB9" wp14:editId="77FE8662">
                <wp:simplePos x="0" y="0"/>
                <wp:positionH relativeFrom="page">
                  <wp:posOffset>0</wp:posOffset>
                </wp:positionH>
                <wp:positionV relativeFrom="page">
                  <wp:posOffset>0</wp:posOffset>
                </wp:positionV>
                <wp:extent cx="10686288" cy="7559041"/>
                <wp:effectExtent l="0" t="0" r="0" b="0"/>
                <wp:wrapTopAndBottom/>
                <wp:docPr id="624972" name="Group 624972"/>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6129" name="Picture 66129"/>
                          <pic:cNvPicPr/>
                        </pic:nvPicPr>
                        <pic:blipFill>
                          <a:blip r:embed="rId232"/>
                          <a:stretch>
                            <a:fillRect/>
                          </a:stretch>
                        </pic:blipFill>
                        <pic:spPr>
                          <a:xfrm rot="5399999">
                            <a:off x="1563624" y="-1563622"/>
                            <a:ext cx="7559040" cy="10686288"/>
                          </a:xfrm>
                          <a:prstGeom prst="rect">
                            <a:avLst/>
                          </a:prstGeom>
                        </pic:spPr>
                      </pic:pic>
                      <pic:pic xmlns:pic="http://schemas.openxmlformats.org/drawingml/2006/picture">
                        <pic:nvPicPr>
                          <pic:cNvPr id="66130" name="Picture 66130"/>
                          <pic:cNvPicPr/>
                        </pic:nvPicPr>
                        <pic:blipFill>
                          <a:blip r:embed="rId233"/>
                          <a:stretch>
                            <a:fillRect/>
                          </a:stretch>
                        </pic:blipFill>
                        <pic:spPr>
                          <a:xfrm rot="5399999">
                            <a:off x="8510015" y="6175250"/>
                            <a:ext cx="170687" cy="1182624"/>
                          </a:xfrm>
                          <a:prstGeom prst="rect">
                            <a:avLst/>
                          </a:prstGeom>
                        </pic:spPr>
                      </pic:pic>
                      <pic:pic xmlns:pic="http://schemas.openxmlformats.org/drawingml/2006/picture">
                        <pic:nvPicPr>
                          <pic:cNvPr id="66131" name="Picture 66131"/>
                          <pic:cNvPicPr/>
                        </pic:nvPicPr>
                        <pic:blipFill>
                          <a:blip r:embed="rId234"/>
                          <a:stretch>
                            <a:fillRect/>
                          </a:stretch>
                        </pic:blipFill>
                        <pic:spPr>
                          <a:xfrm rot="5399999">
                            <a:off x="1993393" y="-438911"/>
                            <a:ext cx="6729984" cy="8875776"/>
                          </a:xfrm>
                          <a:prstGeom prst="rect">
                            <a:avLst/>
                          </a:prstGeom>
                        </pic:spPr>
                      </pic:pic>
                    </wpg:wgp>
                  </a:graphicData>
                </a:graphic>
              </wp:anchor>
            </w:drawing>
          </mc:Choice>
          <mc:Fallback xmlns:a="http://schemas.openxmlformats.org/drawingml/2006/main">
            <w:pict>
              <v:group id="Group 624972" style="width:841.44pt;height:595.2pt;position:absolute;mso-position-horizontal-relative:page;mso-position-horizontal:absolute;margin-left:-2.6017e-05pt;mso-position-vertical-relative:page;margin-top:0pt;" coordsize="106862,75590">
                <v:shape id="Picture 66129" style="position:absolute;width:75590;height:106862;left:15636;top:-15636;rotation:90;" filled="f">
                  <v:imagedata r:id="rId235"/>
                </v:shape>
                <v:shape id="Picture 66130" style="position:absolute;width:1706;height:11826;left:85100;top:61752;rotation:90;" filled="f">
                  <v:imagedata r:id="rId236"/>
                </v:shape>
                <v:shape id="Picture 66131" style="position:absolute;width:67299;height:88757;left:19933;top:-4389;rotation:90;" filled="f">
                  <v:imagedata r:id="rId237"/>
                </v:shape>
                <w10:wrap type="topAndBottom"/>
              </v:group>
            </w:pict>
          </mc:Fallback>
        </mc:AlternateContent>
      </w:r>
      <w:r>
        <w:br w:type="page"/>
      </w:r>
    </w:p>
    <w:p w14:paraId="4827F0A4"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6672" behindDoc="0" locked="0" layoutInCell="1" allowOverlap="1" wp14:anchorId="7A76570F" wp14:editId="28F6C539">
                <wp:simplePos x="0" y="0"/>
                <wp:positionH relativeFrom="page">
                  <wp:posOffset>0</wp:posOffset>
                </wp:positionH>
                <wp:positionV relativeFrom="page">
                  <wp:posOffset>0</wp:posOffset>
                </wp:positionV>
                <wp:extent cx="10686288" cy="7559041"/>
                <wp:effectExtent l="0" t="0" r="0" b="0"/>
                <wp:wrapTopAndBottom/>
                <wp:docPr id="625002" name="Group 625002"/>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6357" name="Picture 66357"/>
                          <pic:cNvPicPr/>
                        </pic:nvPicPr>
                        <pic:blipFill>
                          <a:blip r:embed="rId238"/>
                          <a:stretch>
                            <a:fillRect/>
                          </a:stretch>
                        </pic:blipFill>
                        <pic:spPr>
                          <a:xfrm rot="5399999">
                            <a:off x="1563624" y="-1563622"/>
                            <a:ext cx="7559040" cy="10686288"/>
                          </a:xfrm>
                          <a:prstGeom prst="rect">
                            <a:avLst/>
                          </a:prstGeom>
                        </pic:spPr>
                      </pic:pic>
                      <pic:pic xmlns:pic="http://schemas.openxmlformats.org/drawingml/2006/picture">
                        <pic:nvPicPr>
                          <pic:cNvPr id="66358" name="Picture 66358"/>
                          <pic:cNvPicPr/>
                        </pic:nvPicPr>
                        <pic:blipFill>
                          <a:blip r:embed="rId239"/>
                          <a:stretch>
                            <a:fillRect/>
                          </a:stretch>
                        </pic:blipFill>
                        <pic:spPr>
                          <a:xfrm rot="5399999">
                            <a:off x="8577072" y="6156959"/>
                            <a:ext cx="170687" cy="1170432"/>
                          </a:xfrm>
                          <a:prstGeom prst="rect">
                            <a:avLst/>
                          </a:prstGeom>
                        </pic:spPr>
                      </pic:pic>
                      <pic:pic xmlns:pic="http://schemas.openxmlformats.org/drawingml/2006/picture">
                        <pic:nvPicPr>
                          <pic:cNvPr id="66359" name="Picture 66359"/>
                          <pic:cNvPicPr/>
                        </pic:nvPicPr>
                        <pic:blipFill>
                          <a:blip r:embed="rId240"/>
                          <a:stretch>
                            <a:fillRect/>
                          </a:stretch>
                        </pic:blipFill>
                        <pic:spPr>
                          <a:xfrm rot="5399999">
                            <a:off x="9991344" y="7498081"/>
                            <a:ext cx="73152" cy="48768"/>
                          </a:xfrm>
                          <a:prstGeom prst="rect">
                            <a:avLst/>
                          </a:prstGeom>
                        </pic:spPr>
                      </pic:pic>
                      <pic:pic xmlns:pic="http://schemas.openxmlformats.org/drawingml/2006/picture">
                        <pic:nvPicPr>
                          <pic:cNvPr id="66360" name="Picture 66360"/>
                          <pic:cNvPicPr/>
                        </pic:nvPicPr>
                        <pic:blipFill>
                          <a:blip r:embed="rId241"/>
                          <a:stretch>
                            <a:fillRect/>
                          </a:stretch>
                        </pic:blipFill>
                        <pic:spPr>
                          <a:xfrm rot="5399999">
                            <a:off x="5181600" y="2724913"/>
                            <a:ext cx="438912" cy="8253984"/>
                          </a:xfrm>
                          <a:prstGeom prst="rect">
                            <a:avLst/>
                          </a:prstGeom>
                        </pic:spPr>
                      </pic:pic>
                      <pic:pic xmlns:pic="http://schemas.openxmlformats.org/drawingml/2006/picture">
                        <pic:nvPicPr>
                          <pic:cNvPr id="66361" name="Picture 66361"/>
                          <pic:cNvPicPr/>
                        </pic:nvPicPr>
                        <pic:blipFill>
                          <a:blip r:embed="rId242"/>
                          <a:stretch>
                            <a:fillRect/>
                          </a:stretch>
                        </pic:blipFill>
                        <pic:spPr>
                          <a:xfrm rot="5399999">
                            <a:off x="2029968" y="-426719"/>
                            <a:ext cx="6705600" cy="8875776"/>
                          </a:xfrm>
                          <a:prstGeom prst="rect">
                            <a:avLst/>
                          </a:prstGeom>
                        </pic:spPr>
                      </pic:pic>
                    </wpg:wgp>
                  </a:graphicData>
                </a:graphic>
              </wp:anchor>
            </w:drawing>
          </mc:Choice>
          <mc:Fallback xmlns:a="http://schemas.openxmlformats.org/drawingml/2006/main">
            <w:pict>
              <v:group id="Group 625002" style="width:841.44pt;height:595.2pt;position:absolute;mso-position-horizontal-relative:page;mso-position-horizontal:absolute;margin-left:-2.6017e-05pt;mso-position-vertical-relative:page;margin-top:0pt;" coordsize="106862,75590">
                <v:shape id="Picture 66357" style="position:absolute;width:75590;height:106862;left:15636;top:-15636;rotation:90;" filled="f">
                  <v:imagedata r:id="rId243"/>
                </v:shape>
                <v:shape id="Picture 66358" style="position:absolute;width:1706;height:11704;left:85770;top:61569;rotation:90;" filled="f">
                  <v:imagedata r:id="rId244"/>
                </v:shape>
                <v:shape id="Picture 66359" style="position:absolute;width:731;height:487;left:99913;top:74980;rotation:90;" filled="f">
                  <v:imagedata r:id="rId245"/>
                </v:shape>
                <v:shape id="Picture 66360" style="position:absolute;width:4389;height:82539;left:51816;top:27249;rotation:90;" filled="f">
                  <v:imagedata r:id="rId246"/>
                </v:shape>
                <v:shape id="Picture 66361" style="position:absolute;width:67056;height:88757;left:20299;top:-4267;rotation:90;" filled="f">
                  <v:imagedata r:id="rId247"/>
                </v:shape>
                <w10:wrap type="topAndBottom"/>
              </v:group>
            </w:pict>
          </mc:Fallback>
        </mc:AlternateContent>
      </w:r>
      <w:r>
        <w:br w:type="page"/>
      </w:r>
    </w:p>
    <w:p w14:paraId="3F479028"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7696" behindDoc="0" locked="0" layoutInCell="1" allowOverlap="1" wp14:anchorId="1DF8EF68" wp14:editId="72051822">
                <wp:simplePos x="0" y="0"/>
                <wp:positionH relativeFrom="page">
                  <wp:posOffset>0</wp:posOffset>
                </wp:positionH>
                <wp:positionV relativeFrom="page">
                  <wp:posOffset>0</wp:posOffset>
                </wp:positionV>
                <wp:extent cx="10686288" cy="7559041"/>
                <wp:effectExtent l="0" t="0" r="0" b="0"/>
                <wp:wrapTopAndBottom/>
                <wp:docPr id="625040" name="Group 625040"/>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6822" name="Picture 66822"/>
                          <pic:cNvPicPr/>
                        </pic:nvPicPr>
                        <pic:blipFill>
                          <a:blip r:embed="rId248"/>
                          <a:stretch>
                            <a:fillRect/>
                          </a:stretch>
                        </pic:blipFill>
                        <pic:spPr>
                          <a:xfrm rot="5399999">
                            <a:off x="1563624" y="-1563622"/>
                            <a:ext cx="7559040" cy="10686288"/>
                          </a:xfrm>
                          <a:prstGeom prst="rect">
                            <a:avLst/>
                          </a:prstGeom>
                        </pic:spPr>
                      </pic:pic>
                      <pic:pic xmlns:pic="http://schemas.openxmlformats.org/drawingml/2006/picture">
                        <pic:nvPicPr>
                          <pic:cNvPr id="66823" name="Picture 66823"/>
                          <pic:cNvPicPr/>
                        </pic:nvPicPr>
                        <pic:blipFill>
                          <a:blip r:embed="rId249"/>
                          <a:stretch>
                            <a:fillRect/>
                          </a:stretch>
                        </pic:blipFill>
                        <pic:spPr>
                          <a:xfrm rot="5399999">
                            <a:off x="8522208" y="6187441"/>
                            <a:ext cx="146303" cy="1182624"/>
                          </a:xfrm>
                          <a:prstGeom prst="rect">
                            <a:avLst/>
                          </a:prstGeom>
                        </pic:spPr>
                      </pic:pic>
                      <pic:pic xmlns:pic="http://schemas.openxmlformats.org/drawingml/2006/picture">
                        <pic:nvPicPr>
                          <pic:cNvPr id="66824" name="Picture 66824"/>
                          <pic:cNvPicPr/>
                        </pic:nvPicPr>
                        <pic:blipFill>
                          <a:blip r:embed="rId250"/>
                          <a:stretch>
                            <a:fillRect/>
                          </a:stretch>
                        </pic:blipFill>
                        <pic:spPr>
                          <a:xfrm rot="5399999">
                            <a:off x="3474720" y="1091185"/>
                            <a:ext cx="3730751" cy="8863583"/>
                          </a:xfrm>
                          <a:prstGeom prst="rect">
                            <a:avLst/>
                          </a:prstGeom>
                        </pic:spPr>
                      </pic:pic>
                      <pic:pic xmlns:pic="http://schemas.openxmlformats.org/drawingml/2006/picture">
                        <pic:nvPicPr>
                          <pic:cNvPr id="66825" name="Picture 66825"/>
                          <pic:cNvPicPr/>
                        </pic:nvPicPr>
                        <pic:blipFill>
                          <a:blip r:embed="rId251"/>
                          <a:stretch>
                            <a:fillRect/>
                          </a:stretch>
                        </pic:blipFill>
                        <pic:spPr>
                          <a:xfrm rot="5399999">
                            <a:off x="3901440" y="-2346959"/>
                            <a:ext cx="2901696" cy="8863584"/>
                          </a:xfrm>
                          <a:prstGeom prst="rect">
                            <a:avLst/>
                          </a:prstGeom>
                        </pic:spPr>
                      </pic:pic>
                      <pic:pic xmlns:pic="http://schemas.openxmlformats.org/drawingml/2006/picture">
                        <pic:nvPicPr>
                          <pic:cNvPr id="66826" name="Picture 66826"/>
                          <pic:cNvPicPr/>
                        </pic:nvPicPr>
                        <pic:blipFill>
                          <a:blip r:embed="rId252"/>
                          <a:stretch>
                            <a:fillRect/>
                          </a:stretch>
                        </pic:blipFill>
                        <pic:spPr>
                          <a:xfrm rot="5399999">
                            <a:off x="3901440" y="-2346959"/>
                            <a:ext cx="2901696" cy="8863584"/>
                          </a:xfrm>
                          <a:prstGeom prst="rect">
                            <a:avLst/>
                          </a:prstGeom>
                        </pic:spPr>
                      </pic:pic>
                    </wpg:wgp>
                  </a:graphicData>
                </a:graphic>
              </wp:anchor>
            </w:drawing>
          </mc:Choice>
          <mc:Fallback xmlns:a="http://schemas.openxmlformats.org/drawingml/2006/main">
            <w:pict>
              <v:group id="Group 625040" style="width:841.44pt;height:595.2pt;position:absolute;mso-position-horizontal-relative:page;mso-position-horizontal:absolute;margin-left:-2.6017e-05pt;mso-position-vertical-relative:page;margin-top:0pt;" coordsize="106862,75590">
                <v:shape id="Picture 66822" style="position:absolute;width:75590;height:106862;left:15636;top:-15636;rotation:90;" filled="f">
                  <v:imagedata r:id="rId253"/>
                </v:shape>
                <v:shape id="Picture 66823" style="position:absolute;width:1463;height:11826;left:85222;top:61874;rotation:90;" filled="f">
                  <v:imagedata r:id="rId254"/>
                </v:shape>
                <v:shape id="Picture 66824" style="position:absolute;width:37307;height:88635;left:34747;top:10911;rotation:90;" filled="f">
                  <v:imagedata r:id="rId255"/>
                </v:shape>
                <v:shape id="Picture 66825" style="position:absolute;width:29016;height:88635;left:39014;top:-23469;rotation:90;" filled="f">
                  <v:imagedata r:id="rId256"/>
                </v:shape>
                <v:shape id="Picture 66826" style="position:absolute;width:29016;height:88635;left:39014;top:-23469;rotation:90;" filled="f">
                  <v:imagedata r:id="rId257"/>
                </v:shape>
                <w10:wrap type="topAndBottom"/>
              </v:group>
            </w:pict>
          </mc:Fallback>
        </mc:AlternateContent>
      </w:r>
      <w:r>
        <w:br w:type="page"/>
      </w:r>
    </w:p>
    <w:p w14:paraId="37721A6F"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8720" behindDoc="0" locked="0" layoutInCell="1" allowOverlap="1" wp14:anchorId="487BC8C3" wp14:editId="4FD1B6C8">
                <wp:simplePos x="0" y="0"/>
                <wp:positionH relativeFrom="page">
                  <wp:posOffset>0</wp:posOffset>
                </wp:positionH>
                <wp:positionV relativeFrom="page">
                  <wp:posOffset>0</wp:posOffset>
                </wp:positionV>
                <wp:extent cx="10686288" cy="7559041"/>
                <wp:effectExtent l="0" t="0" r="0" b="0"/>
                <wp:wrapTopAndBottom/>
                <wp:docPr id="625075" name="Group 625075"/>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7282" name="Picture 67282"/>
                          <pic:cNvPicPr/>
                        </pic:nvPicPr>
                        <pic:blipFill>
                          <a:blip r:embed="rId258"/>
                          <a:stretch>
                            <a:fillRect/>
                          </a:stretch>
                        </pic:blipFill>
                        <pic:spPr>
                          <a:xfrm rot="5399999">
                            <a:off x="1563624" y="-1563622"/>
                            <a:ext cx="7559040" cy="10686288"/>
                          </a:xfrm>
                          <a:prstGeom prst="rect">
                            <a:avLst/>
                          </a:prstGeom>
                        </pic:spPr>
                      </pic:pic>
                      <pic:pic xmlns:pic="http://schemas.openxmlformats.org/drawingml/2006/picture">
                        <pic:nvPicPr>
                          <pic:cNvPr id="67283" name="Picture 67283"/>
                          <pic:cNvPicPr/>
                        </pic:nvPicPr>
                        <pic:blipFill>
                          <a:blip r:embed="rId259"/>
                          <a:stretch>
                            <a:fillRect/>
                          </a:stretch>
                        </pic:blipFill>
                        <pic:spPr>
                          <a:xfrm rot="5399999">
                            <a:off x="8570975" y="6150864"/>
                            <a:ext cx="170687" cy="1182624"/>
                          </a:xfrm>
                          <a:prstGeom prst="rect">
                            <a:avLst/>
                          </a:prstGeom>
                        </pic:spPr>
                      </pic:pic>
                      <pic:pic xmlns:pic="http://schemas.openxmlformats.org/drawingml/2006/picture">
                        <pic:nvPicPr>
                          <pic:cNvPr id="67284" name="Picture 67284"/>
                          <pic:cNvPicPr/>
                        </pic:nvPicPr>
                        <pic:blipFill>
                          <a:blip r:embed="rId260"/>
                          <a:stretch>
                            <a:fillRect/>
                          </a:stretch>
                        </pic:blipFill>
                        <pic:spPr>
                          <a:xfrm rot="5399999">
                            <a:off x="5163312" y="2706626"/>
                            <a:ext cx="463296" cy="8266176"/>
                          </a:xfrm>
                          <a:prstGeom prst="rect">
                            <a:avLst/>
                          </a:prstGeom>
                        </pic:spPr>
                      </pic:pic>
                      <pic:pic xmlns:pic="http://schemas.openxmlformats.org/drawingml/2006/picture">
                        <pic:nvPicPr>
                          <pic:cNvPr id="67285" name="Picture 67285"/>
                          <pic:cNvPicPr/>
                        </pic:nvPicPr>
                        <pic:blipFill>
                          <a:blip r:embed="rId261"/>
                          <a:stretch>
                            <a:fillRect/>
                          </a:stretch>
                        </pic:blipFill>
                        <pic:spPr>
                          <a:xfrm rot="5399999">
                            <a:off x="1987297" y="-457199"/>
                            <a:ext cx="6729984" cy="8912352"/>
                          </a:xfrm>
                          <a:prstGeom prst="rect">
                            <a:avLst/>
                          </a:prstGeom>
                        </pic:spPr>
                      </pic:pic>
                    </wpg:wgp>
                  </a:graphicData>
                </a:graphic>
              </wp:anchor>
            </w:drawing>
          </mc:Choice>
          <mc:Fallback xmlns:a="http://schemas.openxmlformats.org/drawingml/2006/main">
            <w:pict>
              <v:group id="Group 625075" style="width:841.44pt;height:595.2pt;position:absolute;mso-position-horizontal-relative:page;mso-position-horizontal:absolute;margin-left:-2.6017e-05pt;mso-position-vertical-relative:page;margin-top:0pt;" coordsize="106862,75590">
                <v:shape id="Picture 67282" style="position:absolute;width:75590;height:106862;left:15636;top:-15636;rotation:90;" filled="f">
                  <v:imagedata r:id="rId262"/>
                </v:shape>
                <v:shape id="Picture 67283" style="position:absolute;width:1706;height:11826;left:85709;top:61508;rotation:90;" filled="f">
                  <v:imagedata r:id="rId263"/>
                </v:shape>
                <v:shape id="Picture 67284" style="position:absolute;width:4632;height:82661;left:51633;top:27066;rotation:90;" filled="f">
                  <v:imagedata r:id="rId264"/>
                </v:shape>
                <v:shape id="Picture 67285" style="position:absolute;width:67299;height:89123;left:19872;top:-4571;rotation:90;" filled="f">
                  <v:imagedata r:id="rId265"/>
                </v:shape>
                <w10:wrap type="topAndBottom"/>
              </v:group>
            </w:pict>
          </mc:Fallback>
        </mc:AlternateContent>
      </w:r>
      <w:r>
        <w:br w:type="page"/>
      </w:r>
    </w:p>
    <w:p w14:paraId="2F6CEE3D"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79744" behindDoc="0" locked="0" layoutInCell="1" allowOverlap="1" wp14:anchorId="3B5DFD9C" wp14:editId="1FD7132E">
                <wp:simplePos x="0" y="0"/>
                <wp:positionH relativeFrom="page">
                  <wp:posOffset>0</wp:posOffset>
                </wp:positionH>
                <wp:positionV relativeFrom="page">
                  <wp:posOffset>0</wp:posOffset>
                </wp:positionV>
                <wp:extent cx="10686288" cy="7559041"/>
                <wp:effectExtent l="0" t="0" r="0" b="0"/>
                <wp:wrapTopAndBottom/>
                <wp:docPr id="625124" name="Group 625124"/>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7646" name="Picture 67646"/>
                          <pic:cNvPicPr/>
                        </pic:nvPicPr>
                        <pic:blipFill>
                          <a:blip r:embed="rId266"/>
                          <a:stretch>
                            <a:fillRect/>
                          </a:stretch>
                        </pic:blipFill>
                        <pic:spPr>
                          <a:xfrm rot="5399999">
                            <a:off x="1563624" y="-1563622"/>
                            <a:ext cx="7559040" cy="10686288"/>
                          </a:xfrm>
                          <a:prstGeom prst="rect">
                            <a:avLst/>
                          </a:prstGeom>
                        </pic:spPr>
                      </pic:pic>
                      <pic:pic xmlns:pic="http://schemas.openxmlformats.org/drawingml/2006/picture">
                        <pic:nvPicPr>
                          <pic:cNvPr id="67647" name="Picture 67647"/>
                          <pic:cNvPicPr/>
                        </pic:nvPicPr>
                        <pic:blipFill>
                          <a:blip r:embed="rId267"/>
                          <a:stretch>
                            <a:fillRect/>
                          </a:stretch>
                        </pic:blipFill>
                        <pic:spPr>
                          <a:xfrm rot="5399999">
                            <a:off x="3188209" y="890017"/>
                            <a:ext cx="4779264" cy="7193281"/>
                          </a:xfrm>
                          <a:prstGeom prst="rect">
                            <a:avLst/>
                          </a:prstGeom>
                        </pic:spPr>
                      </pic:pic>
                      <pic:pic xmlns:pic="http://schemas.openxmlformats.org/drawingml/2006/picture">
                        <pic:nvPicPr>
                          <pic:cNvPr id="67648" name="Picture 67648"/>
                          <pic:cNvPicPr/>
                        </pic:nvPicPr>
                        <pic:blipFill>
                          <a:blip r:embed="rId268"/>
                          <a:stretch>
                            <a:fillRect/>
                          </a:stretch>
                        </pic:blipFill>
                        <pic:spPr>
                          <a:xfrm rot="5399999">
                            <a:off x="2078736" y="-487679"/>
                            <a:ext cx="6729984" cy="9022080"/>
                          </a:xfrm>
                          <a:prstGeom prst="rect">
                            <a:avLst/>
                          </a:prstGeom>
                        </pic:spPr>
                      </pic:pic>
                    </wpg:wgp>
                  </a:graphicData>
                </a:graphic>
              </wp:anchor>
            </w:drawing>
          </mc:Choice>
          <mc:Fallback xmlns:a="http://schemas.openxmlformats.org/drawingml/2006/main">
            <w:pict>
              <v:group id="Group 625124" style="width:841.44pt;height:595.2pt;position:absolute;mso-position-horizontal-relative:page;mso-position-horizontal:absolute;margin-left:-2.6017e-05pt;mso-position-vertical-relative:page;margin-top:0pt;" coordsize="106862,75590">
                <v:shape id="Picture 67646" style="position:absolute;width:75590;height:106862;left:15636;top:-15636;rotation:90;" filled="f">
                  <v:imagedata r:id="rId269"/>
                </v:shape>
                <v:shape id="Picture 67647" style="position:absolute;width:47792;height:71932;left:31882;top:8900;rotation:90;" filled="f">
                  <v:imagedata r:id="rId270"/>
                </v:shape>
                <v:shape id="Picture 67648" style="position:absolute;width:67299;height:90220;left:20787;top:-4876;rotation:90;" filled="f">
                  <v:imagedata r:id="rId271"/>
                </v:shape>
                <w10:wrap type="topAndBottom"/>
              </v:group>
            </w:pict>
          </mc:Fallback>
        </mc:AlternateContent>
      </w:r>
      <w:r>
        <w:br w:type="page"/>
      </w:r>
    </w:p>
    <w:p w14:paraId="00FC72CE"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0768" behindDoc="0" locked="0" layoutInCell="1" allowOverlap="1" wp14:anchorId="19078675" wp14:editId="50BDF990">
                <wp:simplePos x="0" y="0"/>
                <wp:positionH relativeFrom="page">
                  <wp:posOffset>0</wp:posOffset>
                </wp:positionH>
                <wp:positionV relativeFrom="page">
                  <wp:posOffset>0</wp:posOffset>
                </wp:positionV>
                <wp:extent cx="10686288" cy="7559041"/>
                <wp:effectExtent l="0" t="0" r="0" b="0"/>
                <wp:wrapTopAndBottom/>
                <wp:docPr id="625541" name="Group 625541"/>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7967" name="Picture 67967"/>
                          <pic:cNvPicPr/>
                        </pic:nvPicPr>
                        <pic:blipFill>
                          <a:blip r:embed="rId272"/>
                          <a:stretch>
                            <a:fillRect/>
                          </a:stretch>
                        </pic:blipFill>
                        <pic:spPr>
                          <a:xfrm rot="5399999">
                            <a:off x="1563624" y="-1563622"/>
                            <a:ext cx="7559040" cy="10686288"/>
                          </a:xfrm>
                          <a:prstGeom prst="rect">
                            <a:avLst/>
                          </a:prstGeom>
                        </pic:spPr>
                      </pic:pic>
                      <pic:pic xmlns:pic="http://schemas.openxmlformats.org/drawingml/2006/picture">
                        <pic:nvPicPr>
                          <pic:cNvPr id="67968" name="Picture 67968"/>
                          <pic:cNvPicPr/>
                        </pic:nvPicPr>
                        <pic:blipFill>
                          <a:blip r:embed="rId273"/>
                          <a:stretch>
                            <a:fillRect/>
                          </a:stretch>
                        </pic:blipFill>
                        <pic:spPr>
                          <a:xfrm rot="5399999">
                            <a:off x="5175504" y="2718817"/>
                            <a:ext cx="438912" cy="8266176"/>
                          </a:xfrm>
                          <a:prstGeom prst="rect">
                            <a:avLst/>
                          </a:prstGeom>
                        </pic:spPr>
                      </pic:pic>
                      <pic:pic xmlns:pic="http://schemas.openxmlformats.org/drawingml/2006/picture">
                        <pic:nvPicPr>
                          <pic:cNvPr id="67969" name="Picture 67969"/>
                          <pic:cNvPicPr/>
                        </pic:nvPicPr>
                        <pic:blipFill>
                          <a:blip r:embed="rId274"/>
                          <a:stretch>
                            <a:fillRect/>
                          </a:stretch>
                        </pic:blipFill>
                        <pic:spPr>
                          <a:xfrm rot="5399999">
                            <a:off x="2182369" y="-237743"/>
                            <a:ext cx="6193536" cy="7936993"/>
                          </a:xfrm>
                          <a:prstGeom prst="rect">
                            <a:avLst/>
                          </a:prstGeom>
                        </pic:spPr>
                      </pic:pic>
                      <pic:pic xmlns:pic="http://schemas.openxmlformats.org/drawingml/2006/picture">
                        <pic:nvPicPr>
                          <pic:cNvPr id="67970" name="Picture 67970"/>
                          <pic:cNvPicPr/>
                        </pic:nvPicPr>
                        <pic:blipFill>
                          <a:blip r:embed="rId275"/>
                          <a:stretch>
                            <a:fillRect/>
                          </a:stretch>
                        </pic:blipFill>
                        <pic:spPr>
                          <a:xfrm rot="5399999">
                            <a:off x="2676145" y="48768"/>
                            <a:ext cx="6412991" cy="8217408"/>
                          </a:xfrm>
                          <a:prstGeom prst="rect">
                            <a:avLst/>
                          </a:prstGeom>
                        </pic:spPr>
                      </pic:pic>
                    </wpg:wgp>
                  </a:graphicData>
                </a:graphic>
              </wp:anchor>
            </w:drawing>
          </mc:Choice>
          <mc:Fallback xmlns:a="http://schemas.openxmlformats.org/drawingml/2006/main">
            <w:pict>
              <v:group id="Group 625541" style="width:841.44pt;height:595.2pt;position:absolute;mso-position-horizontal-relative:page;mso-position-horizontal:absolute;margin-left:-2.6017e-05pt;mso-position-vertical-relative:page;margin-top:0pt;" coordsize="106862,75590">
                <v:shape id="Picture 67967" style="position:absolute;width:75590;height:106862;left:15636;top:-15636;rotation:90;" filled="f">
                  <v:imagedata r:id="rId276"/>
                </v:shape>
                <v:shape id="Picture 67968" style="position:absolute;width:4389;height:82661;left:51755;top:27188;rotation:90;" filled="f">
                  <v:imagedata r:id="rId277"/>
                </v:shape>
                <v:shape id="Picture 67969" style="position:absolute;width:61935;height:79369;left:21823;top:-2377;rotation:90;" filled="f">
                  <v:imagedata r:id="rId278"/>
                </v:shape>
                <v:shape id="Picture 67970" style="position:absolute;width:64129;height:82174;left:26761;top:487;rotation:90;" filled="f">
                  <v:imagedata r:id="rId279"/>
                </v:shape>
                <w10:wrap type="topAndBottom"/>
              </v:group>
            </w:pict>
          </mc:Fallback>
        </mc:AlternateContent>
      </w:r>
      <w:r>
        <w:br w:type="page"/>
      </w:r>
    </w:p>
    <w:p w14:paraId="6FCCF7BD"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1792" behindDoc="0" locked="0" layoutInCell="1" allowOverlap="1" wp14:anchorId="231BF8F5" wp14:editId="032A9B36">
                <wp:simplePos x="0" y="0"/>
                <wp:positionH relativeFrom="page">
                  <wp:posOffset>0</wp:posOffset>
                </wp:positionH>
                <wp:positionV relativeFrom="page">
                  <wp:posOffset>0</wp:posOffset>
                </wp:positionV>
                <wp:extent cx="10686288" cy="7559041"/>
                <wp:effectExtent l="0" t="0" r="0" b="0"/>
                <wp:wrapTopAndBottom/>
                <wp:docPr id="625527" name="Group 625527"/>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8245" name="Picture 68245"/>
                          <pic:cNvPicPr/>
                        </pic:nvPicPr>
                        <pic:blipFill>
                          <a:blip r:embed="rId280"/>
                          <a:stretch>
                            <a:fillRect/>
                          </a:stretch>
                        </pic:blipFill>
                        <pic:spPr>
                          <a:xfrm rot="5399999">
                            <a:off x="1563624" y="-1563622"/>
                            <a:ext cx="7559040" cy="10686288"/>
                          </a:xfrm>
                          <a:prstGeom prst="rect">
                            <a:avLst/>
                          </a:prstGeom>
                        </pic:spPr>
                      </pic:pic>
                      <pic:pic xmlns:pic="http://schemas.openxmlformats.org/drawingml/2006/picture">
                        <pic:nvPicPr>
                          <pic:cNvPr id="68246" name="Picture 68246"/>
                          <pic:cNvPicPr/>
                        </pic:nvPicPr>
                        <pic:blipFill>
                          <a:blip r:embed="rId281"/>
                          <a:stretch>
                            <a:fillRect/>
                          </a:stretch>
                        </pic:blipFill>
                        <pic:spPr>
                          <a:xfrm rot="5399999">
                            <a:off x="2011680" y="5821680"/>
                            <a:ext cx="268224" cy="1889760"/>
                          </a:xfrm>
                          <a:prstGeom prst="rect">
                            <a:avLst/>
                          </a:prstGeom>
                        </pic:spPr>
                      </pic:pic>
                      <pic:pic xmlns:pic="http://schemas.openxmlformats.org/drawingml/2006/picture">
                        <pic:nvPicPr>
                          <pic:cNvPr id="68247" name="Picture 68247"/>
                          <pic:cNvPicPr/>
                        </pic:nvPicPr>
                        <pic:blipFill>
                          <a:blip r:embed="rId282"/>
                          <a:stretch>
                            <a:fillRect/>
                          </a:stretch>
                        </pic:blipFill>
                        <pic:spPr>
                          <a:xfrm rot="5399999">
                            <a:off x="2487168" y="152400"/>
                            <a:ext cx="6193536" cy="7205472"/>
                          </a:xfrm>
                          <a:prstGeom prst="rect">
                            <a:avLst/>
                          </a:prstGeom>
                        </pic:spPr>
                      </pic:pic>
                      <pic:pic xmlns:pic="http://schemas.openxmlformats.org/drawingml/2006/picture">
                        <pic:nvPicPr>
                          <pic:cNvPr id="68248" name="Picture 68248"/>
                          <pic:cNvPicPr/>
                        </pic:nvPicPr>
                        <pic:blipFill>
                          <a:blip r:embed="rId283"/>
                          <a:stretch>
                            <a:fillRect/>
                          </a:stretch>
                        </pic:blipFill>
                        <pic:spPr>
                          <a:xfrm rot="5399999">
                            <a:off x="2237233" y="-329184"/>
                            <a:ext cx="6437376" cy="8948928"/>
                          </a:xfrm>
                          <a:prstGeom prst="rect">
                            <a:avLst/>
                          </a:prstGeom>
                        </pic:spPr>
                      </pic:pic>
                    </wpg:wgp>
                  </a:graphicData>
                </a:graphic>
              </wp:anchor>
            </w:drawing>
          </mc:Choice>
          <mc:Fallback xmlns:a="http://schemas.openxmlformats.org/drawingml/2006/main">
            <w:pict>
              <v:group id="Group 625527" style="width:841.44pt;height:595.2pt;position:absolute;mso-position-horizontal-relative:page;mso-position-horizontal:absolute;margin-left:-2.6017e-05pt;mso-position-vertical-relative:page;margin-top:0pt;" coordsize="106862,75590">
                <v:shape id="Picture 68245" style="position:absolute;width:75590;height:106862;left:15636;top:-15636;rotation:90;" filled="f">
                  <v:imagedata r:id="rId284"/>
                </v:shape>
                <v:shape id="Picture 68246" style="position:absolute;width:2682;height:18897;left:20116;top:58216;rotation:90;" filled="f">
                  <v:imagedata r:id="rId285"/>
                </v:shape>
                <v:shape id="Picture 68247" style="position:absolute;width:61935;height:72054;left:24871;top:1524;rotation:90;" filled="f">
                  <v:imagedata r:id="rId286"/>
                </v:shape>
                <v:shape id="Picture 68248" style="position:absolute;width:64373;height:89489;left:22372;top:-3291;rotation:90;" filled="f">
                  <v:imagedata r:id="rId287"/>
                </v:shape>
                <w10:wrap type="topAndBottom"/>
              </v:group>
            </w:pict>
          </mc:Fallback>
        </mc:AlternateContent>
      </w:r>
      <w:r>
        <w:br w:type="page"/>
      </w:r>
    </w:p>
    <w:p w14:paraId="254902A0"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2816" behindDoc="0" locked="0" layoutInCell="1" allowOverlap="1" wp14:anchorId="14910FAE" wp14:editId="1C134E5F">
                <wp:simplePos x="0" y="0"/>
                <wp:positionH relativeFrom="page">
                  <wp:posOffset>0</wp:posOffset>
                </wp:positionH>
                <wp:positionV relativeFrom="page">
                  <wp:posOffset>0</wp:posOffset>
                </wp:positionV>
                <wp:extent cx="10686288" cy="7559041"/>
                <wp:effectExtent l="0" t="0" r="0" b="0"/>
                <wp:wrapTopAndBottom/>
                <wp:docPr id="625549" name="Group 625549"/>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8517" name="Picture 68517"/>
                          <pic:cNvPicPr/>
                        </pic:nvPicPr>
                        <pic:blipFill>
                          <a:blip r:embed="rId288"/>
                          <a:stretch>
                            <a:fillRect/>
                          </a:stretch>
                        </pic:blipFill>
                        <pic:spPr>
                          <a:xfrm rot="5399999">
                            <a:off x="1563624" y="-1563622"/>
                            <a:ext cx="7559040" cy="10686288"/>
                          </a:xfrm>
                          <a:prstGeom prst="rect">
                            <a:avLst/>
                          </a:prstGeom>
                        </pic:spPr>
                      </pic:pic>
                      <pic:pic xmlns:pic="http://schemas.openxmlformats.org/drawingml/2006/picture">
                        <pic:nvPicPr>
                          <pic:cNvPr id="68518" name="Picture 68518"/>
                          <pic:cNvPicPr/>
                        </pic:nvPicPr>
                        <pic:blipFill>
                          <a:blip r:embed="rId289"/>
                          <a:stretch>
                            <a:fillRect/>
                          </a:stretch>
                        </pic:blipFill>
                        <pic:spPr>
                          <a:xfrm rot="5399999">
                            <a:off x="5157216" y="2737104"/>
                            <a:ext cx="463296" cy="8253984"/>
                          </a:xfrm>
                          <a:prstGeom prst="rect">
                            <a:avLst/>
                          </a:prstGeom>
                        </pic:spPr>
                      </pic:pic>
                      <pic:pic xmlns:pic="http://schemas.openxmlformats.org/drawingml/2006/picture">
                        <pic:nvPicPr>
                          <pic:cNvPr id="68519" name="Picture 68519"/>
                          <pic:cNvPicPr/>
                        </pic:nvPicPr>
                        <pic:blipFill>
                          <a:blip r:embed="rId290"/>
                          <a:stretch>
                            <a:fillRect/>
                          </a:stretch>
                        </pic:blipFill>
                        <pic:spPr>
                          <a:xfrm rot="5399999">
                            <a:off x="2157985" y="-225551"/>
                            <a:ext cx="6217920" cy="7936993"/>
                          </a:xfrm>
                          <a:prstGeom prst="rect">
                            <a:avLst/>
                          </a:prstGeom>
                        </pic:spPr>
                      </pic:pic>
                      <pic:pic xmlns:pic="http://schemas.openxmlformats.org/drawingml/2006/picture">
                        <pic:nvPicPr>
                          <pic:cNvPr id="68520" name="Picture 68520"/>
                          <pic:cNvPicPr/>
                        </pic:nvPicPr>
                        <pic:blipFill>
                          <a:blip r:embed="rId291"/>
                          <a:stretch>
                            <a:fillRect/>
                          </a:stretch>
                        </pic:blipFill>
                        <pic:spPr>
                          <a:xfrm rot="5399999">
                            <a:off x="2304289" y="-335279"/>
                            <a:ext cx="6437376" cy="9009887"/>
                          </a:xfrm>
                          <a:prstGeom prst="rect">
                            <a:avLst/>
                          </a:prstGeom>
                        </pic:spPr>
                      </pic:pic>
                    </wpg:wgp>
                  </a:graphicData>
                </a:graphic>
              </wp:anchor>
            </w:drawing>
          </mc:Choice>
          <mc:Fallback xmlns:a="http://schemas.openxmlformats.org/drawingml/2006/main">
            <w:pict>
              <v:group id="Group 625549" style="width:841.44pt;height:595.2pt;position:absolute;mso-position-horizontal-relative:page;mso-position-horizontal:absolute;margin-left:-2.6017e-05pt;mso-position-vertical-relative:page;margin-top:0pt;" coordsize="106862,75590">
                <v:shape id="Picture 68517" style="position:absolute;width:75590;height:106862;left:15636;top:-15636;rotation:90;" filled="f">
                  <v:imagedata r:id="rId292"/>
                </v:shape>
                <v:shape id="Picture 68518" style="position:absolute;width:4632;height:82539;left:51572;top:27371;rotation:90;" filled="f">
                  <v:imagedata r:id="rId293"/>
                </v:shape>
                <v:shape id="Picture 68519" style="position:absolute;width:62179;height:79369;left:21579;top:-2255;rotation:90;" filled="f">
                  <v:imagedata r:id="rId294"/>
                </v:shape>
                <v:shape id="Picture 68520" style="position:absolute;width:64373;height:90098;left:23042;top:-3352;rotation:90;" filled="f">
                  <v:imagedata r:id="rId295"/>
                </v:shape>
                <w10:wrap type="topAndBottom"/>
              </v:group>
            </w:pict>
          </mc:Fallback>
        </mc:AlternateContent>
      </w:r>
      <w:r>
        <w:br w:type="page"/>
      </w:r>
    </w:p>
    <w:p w14:paraId="7CF687F7"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3840" behindDoc="0" locked="0" layoutInCell="1" allowOverlap="1" wp14:anchorId="2BB259EC" wp14:editId="74306A2E">
                <wp:simplePos x="0" y="0"/>
                <wp:positionH relativeFrom="page">
                  <wp:posOffset>0</wp:posOffset>
                </wp:positionH>
                <wp:positionV relativeFrom="page">
                  <wp:posOffset>0</wp:posOffset>
                </wp:positionV>
                <wp:extent cx="10686288" cy="7559041"/>
                <wp:effectExtent l="0" t="0" r="0" b="0"/>
                <wp:wrapTopAndBottom/>
                <wp:docPr id="625573" name="Group 625573"/>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8801" name="Picture 68801"/>
                          <pic:cNvPicPr/>
                        </pic:nvPicPr>
                        <pic:blipFill>
                          <a:blip r:embed="rId296"/>
                          <a:stretch>
                            <a:fillRect/>
                          </a:stretch>
                        </pic:blipFill>
                        <pic:spPr>
                          <a:xfrm rot="5399999">
                            <a:off x="1563624" y="-1563622"/>
                            <a:ext cx="7559040" cy="10686288"/>
                          </a:xfrm>
                          <a:prstGeom prst="rect">
                            <a:avLst/>
                          </a:prstGeom>
                        </pic:spPr>
                      </pic:pic>
                      <pic:pic xmlns:pic="http://schemas.openxmlformats.org/drawingml/2006/picture">
                        <pic:nvPicPr>
                          <pic:cNvPr id="68802" name="Picture 68802"/>
                          <pic:cNvPicPr/>
                        </pic:nvPicPr>
                        <pic:blipFill>
                          <a:blip r:embed="rId297"/>
                          <a:stretch>
                            <a:fillRect/>
                          </a:stretch>
                        </pic:blipFill>
                        <pic:spPr>
                          <a:xfrm rot="5399999">
                            <a:off x="2859025" y="524256"/>
                            <a:ext cx="6217920" cy="6437376"/>
                          </a:xfrm>
                          <a:prstGeom prst="rect">
                            <a:avLst/>
                          </a:prstGeom>
                        </pic:spPr>
                      </pic:pic>
                      <pic:pic xmlns:pic="http://schemas.openxmlformats.org/drawingml/2006/picture">
                        <pic:nvPicPr>
                          <pic:cNvPr id="68803" name="Picture 68803"/>
                          <pic:cNvPicPr/>
                        </pic:nvPicPr>
                        <pic:blipFill>
                          <a:blip r:embed="rId298"/>
                          <a:stretch>
                            <a:fillRect/>
                          </a:stretch>
                        </pic:blipFill>
                        <pic:spPr>
                          <a:xfrm rot="5399999">
                            <a:off x="2249424" y="-341375"/>
                            <a:ext cx="6437376" cy="8973311"/>
                          </a:xfrm>
                          <a:prstGeom prst="rect">
                            <a:avLst/>
                          </a:prstGeom>
                        </pic:spPr>
                      </pic:pic>
                    </wpg:wgp>
                  </a:graphicData>
                </a:graphic>
              </wp:anchor>
            </w:drawing>
          </mc:Choice>
          <mc:Fallback xmlns:a="http://schemas.openxmlformats.org/drawingml/2006/main">
            <w:pict>
              <v:group id="Group 625573" style="width:841.44pt;height:595.2pt;position:absolute;mso-position-horizontal-relative:page;mso-position-horizontal:absolute;margin-left:-2.6017e-05pt;mso-position-vertical-relative:page;margin-top:0pt;" coordsize="106862,75590">
                <v:shape id="Picture 68801" style="position:absolute;width:75590;height:106862;left:15636;top:-15636;rotation:90;" filled="f">
                  <v:imagedata r:id="rId299"/>
                </v:shape>
                <v:shape id="Picture 68802" style="position:absolute;width:62179;height:64373;left:28590;top:5242;rotation:90;" filled="f">
                  <v:imagedata r:id="rId300"/>
                </v:shape>
                <v:shape id="Picture 68803" style="position:absolute;width:64373;height:89733;left:22494;top:-3413;rotation:90;" filled="f">
                  <v:imagedata r:id="rId301"/>
                </v:shape>
                <w10:wrap type="topAndBottom"/>
              </v:group>
            </w:pict>
          </mc:Fallback>
        </mc:AlternateContent>
      </w:r>
      <w:r>
        <w:br w:type="page"/>
      </w:r>
    </w:p>
    <w:p w14:paraId="18CB18C0"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4864" behindDoc="0" locked="0" layoutInCell="1" allowOverlap="1" wp14:anchorId="00665070" wp14:editId="7028978D">
                <wp:simplePos x="0" y="0"/>
                <wp:positionH relativeFrom="page">
                  <wp:posOffset>0</wp:posOffset>
                </wp:positionH>
                <wp:positionV relativeFrom="page">
                  <wp:posOffset>0</wp:posOffset>
                </wp:positionV>
                <wp:extent cx="10686288" cy="7559041"/>
                <wp:effectExtent l="0" t="0" r="0" b="0"/>
                <wp:wrapTopAndBottom/>
                <wp:docPr id="628413" name="Group 628413"/>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9133" name="Picture 69133"/>
                          <pic:cNvPicPr/>
                        </pic:nvPicPr>
                        <pic:blipFill>
                          <a:blip r:embed="rId302"/>
                          <a:stretch>
                            <a:fillRect/>
                          </a:stretch>
                        </pic:blipFill>
                        <pic:spPr>
                          <a:xfrm rot="5399999">
                            <a:off x="1563624" y="-1563622"/>
                            <a:ext cx="7559040" cy="10686288"/>
                          </a:xfrm>
                          <a:prstGeom prst="rect">
                            <a:avLst/>
                          </a:prstGeom>
                        </pic:spPr>
                      </pic:pic>
                      <pic:pic xmlns:pic="http://schemas.openxmlformats.org/drawingml/2006/picture">
                        <pic:nvPicPr>
                          <pic:cNvPr id="69134" name="Picture 69134"/>
                          <pic:cNvPicPr/>
                        </pic:nvPicPr>
                        <pic:blipFill>
                          <a:blip r:embed="rId303"/>
                          <a:stretch>
                            <a:fillRect/>
                          </a:stretch>
                        </pic:blipFill>
                        <pic:spPr>
                          <a:xfrm rot="5399999">
                            <a:off x="5157216" y="2737104"/>
                            <a:ext cx="463296" cy="8253984"/>
                          </a:xfrm>
                          <a:prstGeom prst="rect">
                            <a:avLst/>
                          </a:prstGeom>
                        </pic:spPr>
                      </pic:pic>
                      <pic:pic xmlns:pic="http://schemas.openxmlformats.org/drawingml/2006/picture">
                        <pic:nvPicPr>
                          <pic:cNvPr id="69135" name="Picture 69135"/>
                          <pic:cNvPicPr/>
                        </pic:nvPicPr>
                        <pic:blipFill>
                          <a:blip r:embed="rId304"/>
                          <a:stretch>
                            <a:fillRect/>
                          </a:stretch>
                        </pic:blipFill>
                        <pic:spPr>
                          <a:xfrm rot="5399999">
                            <a:off x="2164081" y="-231647"/>
                            <a:ext cx="6217920" cy="7949184"/>
                          </a:xfrm>
                          <a:prstGeom prst="rect">
                            <a:avLst/>
                          </a:prstGeom>
                        </pic:spPr>
                      </pic:pic>
                      <pic:pic xmlns:pic="http://schemas.openxmlformats.org/drawingml/2006/picture">
                        <pic:nvPicPr>
                          <pic:cNvPr id="69136" name="Picture 69136"/>
                          <pic:cNvPicPr/>
                        </pic:nvPicPr>
                        <pic:blipFill>
                          <a:blip r:embed="rId305"/>
                          <a:stretch>
                            <a:fillRect/>
                          </a:stretch>
                        </pic:blipFill>
                        <pic:spPr>
                          <a:xfrm rot="5399999">
                            <a:off x="2279905" y="-298702"/>
                            <a:ext cx="6437376" cy="8936736"/>
                          </a:xfrm>
                          <a:prstGeom prst="rect">
                            <a:avLst/>
                          </a:prstGeom>
                        </pic:spPr>
                      </pic:pic>
                    </wpg:wgp>
                  </a:graphicData>
                </a:graphic>
              </wp:anchor>
            </w:drawing>
          </mc:Choice>
          <mc:Fallback xmlns:a="http://schemas.openxmlformats.org/drawingml/2006/main">
            <w:pict>
              <v:group id="Group 628413" style="width:841.44pt;height:595.2pt;position:absolute;mso-position-horizontal-relative:page;mso-position-horizontal:absolute;margin-left:-2.6017e-05pt;mso-position-vertical-relative:page;margin-top:0pt;" coordsize="106862,75590">
                <v:shape id="Picture 69133" style="position:absolute;width:75590;height:106862;left:15636;top:-15636;rotation:90;" filled="f">
                  <v:imagedata r:id="rId306"/>
                </v:shape>
                <v:shape id="Picture 69134" style="position:absolute;width:4632;height:82539;left:51572;top:27371;rotation:90;" filled="f">
                  <v:imagedata r:id="rId307"/>
                </v:shape>
                <v:shape id="Picture 69135" style="position:absolute;width:62179;height:79491;left:21640;top:-2316;rotation:90;" filled="f">
                  <v:imagedata r:id="rId308"/>
                </v:shape>
                <v:shape id="Picture 69136" style="position:absolute;width:64373;height:89367;left:22799;top:-2987;rotation:90;" filled="f">
                  <v:imagedata r:id="rId309"/>
                </v:shape>
                <w10:wrap type="topAndBottom"/>
              </v:group>
            </w:pict>
          </mc:Fallback>
        </mc:AlternateContent>
      </w:r>
      <w:r>
        <w:br w:type="page"/>
      </w:r>
    </w:p>
    <w:p w14:paraId="428147B4"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5888" behindDoc="0" locked="0" layoutInCell="1" allowOverlap="1" wp14:anchorId="604AE546" wp14:editId="344A899E">
                <wp:simplePos x="0" y="0"/>
                <wp:positionH relativeFrom="page">
                  <wp:posOffset>0</wp:posOffset>
                </wp:positionH>
                <wp:positionV relativeFrom="page">
                  <wp:posOffset>0</wp:posOffset>
                </wp:positionV>
                <wp:extent cx="10686288" cy="7559041"/>
                <wp:effectExtent l="0" t="0" r="0" b="0"/>
                <wp:wrapTopAndBottom/>
                <wp:docPr id="628255" name="Group 628255"/>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9394" name="Picture 69394"/>
                          <pic:cNvPicPr/>
                        </pic:nvPicPr>
                        <pic:blipFill>
                          <a:blip r:embed="rId310"/>
                          <a:stretch>
                            <a:fillRect/>
                          </a:stretch>
                        </pic:blipFill>
                        <pic:spPr>
                          <a:xfrm rot="5399999">
                            <a:off x="1563624" y="-1563622"/>
                            <a:ext cx="7559040" cy="10686288"/>
                          </a:xfrm>
                          <a:prstGeom prst="rect">
                            <a:avLst/>
                          </a:prstGeom>
                        </pic:spPr>
                      </pic:pic>
                      <pic:pic xmlns:pic="http://schemas.openxmlformats.org/drawingml/2006/picture">
                        <pic:nvPicPr>
                          <pic:cNvPr id="69395" name="Picture 69395"/>
                          <pic:cNvPicPr/>
                        </pic:nvPicPr>
                        <pic:blipFill>
                          <a:blip r:embed="rId311"/>
                          <a:stretch>
                            <a:fillRect/>
                          </a:stretch>
                        </pic:blipFill>
                        <pic:spPr>
                          <a:xfrm rot="5399999">
                            <a:off x="1767840" y="6711696"/>
                            <a:ext cx="121920" cy="158496"/>
                          </a:xfrm>
                          <a:prstGeom prst="rect">
                            <a:avLst/>
                          </a:prstGeom>
                        </pic:spPr>
                      </pic:pic>
                      <pic:pic xmlns:pic="http://schemas.openxmlformats.org/drawingml/2006/picture">
                        <pic:nvPicPr>
                          <pic:cNvPr id="69396" name="Picture 69396"/>
                          <pic:cNvPicPr/>
                        </pic:nvPicPr>
                        <pic:blipFill>
                          <a:blip r:embed="rId312"/>
                          <a:stretch>
                            <a:fillRect/>
                          </a:stretch>
                        </pic:blipFill>
                        <pic:spPr>
                          <a:xfrm rot="5399999">
                            <a:off x="2456689" y="146304"/>
                            <a:ext cx="6242304" cy="7217664"/>
                          </a:xfrm>
                          <a:prstGeom prst="rect">
                            <a:avLst/>
                          </a:prstGeom>
                        </pic:spPr>
                      </pic:pic>
                      <pic:pic xmlns:pic="http://schemas.openxmlformats.org/drawingml/2006/picture">
                        <pic:nvPicPr>
                          <pic:cNvPr id="69397" name="Picture 69397"/>
                          <pic:cNvPicPr/>
                        </pic:nvPicPr>
                        <pic:blipFill>
                          <a:blip r:embed="rId313"/>
                          <a:stretch>
                            <a:fillRect/>
                          </a:stretch>
                        </pic:blipFill>
                        <pic:spPr>
                          <a:xfrm rot="5399999">
                            <a:off x="2237232" y="-329183"/>
                            <a:ext cx="6461760" cy="8973312"/>
                          </a:xfrm>
                          <a:prstGeom prst="rect">
                            <a:avLst/>
                          </a:prstGeom>
                        </pic:spPr>
                      </pic:pic>
                      <pic:pic xmlns:pic="http://schemas.openxmlformats.org/drawingml/2006/picture">
                        <pic:nvPicPr>
                          <pic:cNvPr id="69398" name="Picture 69398"/>
                          <pic:cNvPicPr/>
                        </pic:nvPicPr>
                        <pic:blipFill>
                          <a:blip r:embed="rId314"/>
                          <a:stretch>
                            <a:fillRect/>
                          </a:stretch>
                        </pic:blipFill>
                        <pic:spPr>
                          <a:xfrm rot="5399999">
                            <a:off x="5961889" y="3432050"/>
                            <a:ext cx="633984" cy="2450592"/>
                          </a:xfrm>
                          <a:prstGeom prst="rect">
                            <a:avLst/>
                          </a:prstGeom>
                        </pic:spPr>
                      </pic:pic>
                      <pic:pic xmlns:pic="http://schemas.openxmlformats.org/drawingml/2006/picture">
                        <pic:nvPicPr>
                          <pic:cNvPr id="69399" name="Picture 69399"/>
                          <pic:cNvPicPr/>
                        </pic:nvPicPr>
                        <pic:blipFill>
                          <a:blip r:embed="rId315"/>
                          <a:stretch>
                            <a:fillRect/>
                          </a:stretch>
                        </pic:blipFill>
                        <pic:spPr>
                          <a:xfrm rot="5399999">
                            <a:off x="5961889" y="3432050"/>
                            <a:ext cx="633984" cy="2450592"/>
                          </a:xfrm>
                          <a:prstGeom prst="rect">
                            <a:avLst/>
                          </a:prstGeom>
                        </pic:spPr>
                      </pic:pic>
                      <pic:pic xmlns:pic="http://schemas.openxmlformats.org/drawingml/2006/picture">
                        <pic:nvPicPr>
                          <pic:cNvPr id="69400" name="Picture 69400"/>
                          <pic:cNvPicPr/>
                        </pic:nvPicPr>
                        <pic:blipFill>
                          <a:blip r:embed="rId316"/>
                          <a:stretch>
                            <a:fillRect/>
                          </a:stretch>
                        </pic:blipFill>
                        <pic:spPr>
                          <a:xfrm rot="5399999">
                            <a:off x="6053329" y="1731264"/>
                            <a:ext cx="463296" cy="2462784"/>
                          </a:xfrm>
                          <a:prstGeom prst="rect">
                            <a:avLst/>
                          </a:prstGeom>
                        </pic:spPr>
                      </pic:pic>
                      <pic:pic xmlns:pic="http://schemas.openxmlformats.org/drawingml/2006/picture">
                        <pic:nvPicPr>
                          <pic:cNvPr id="69401" name="Picture 69401"/>
                          <pic:cNvPicPr/>
                        </pic:nvPicPr>
                        <pic:blipFill>
                          <a:blip r:embed="rId317"/>
                          <a:stretch>
                            <a:fillRect/>
                          </a:stretch>
                        </pic:blipFill>
                        <pic:spPr>
                          <a:xfrm rot="5399999">
                            <a:off x="6053329" y="1731264"/>
                            <a:ext cx="463296" cy="2462784"/>
                          </a:xfrm>
                          <a:prstGeom prst="rect">
                            <a:avLst/>
                          </a:prstGeom>
                        </pic:spPr>
                      </pic:pic>
                    </wpg:wgp>
                  </a:graphicData>
                </a:graphic>
              </wp:anchor>
            </w:drawing>
          </mc:Choice>
          <mc:Fallback xmlns:a="http://schemas.openxmlformats.org/drawingml/2006/main">
            <w:pict>
              <v:group id="Group 628255" style="width:841.44pt;height:595.2pt;position:absolute;mso-position-horizontal-relative:page;mso-position-horizontal:absolute;margin-left:-2.6017e-05pt;mso-position-vertical-relative:page;margin-top:0pt;" coordsize="106862,75590">
                <v:shape id="Picture 69394" style="position:absolute;width:75590;height:106862;left:15636;top:-15636;rotation:90;" filled="f">
                  <v:imagedata r:id="rId318"/>
                </v:shape>
                <v:shape id="Picture 69395" style="position:absolute;width:1219;height:1584;left:17678;top:67116;rotation:90;" filled="f">
                  <v:imagedata r:id="rId319"/>
                </v:shape>
                <v:shape id="Picture 69396" style="position:absolute;width:62423;height:72176;left:24566;top:1463;rotation:90;" filled="f">
                  <v:imagedata r:id="rId320"/>
                </v:shape>
                <v:shape id="Picture 69397" style="position:absolute;width:64617;height:89733;left:22372;top:-3291;rotation:90;" filled="f">
                  <v:imagedata r:id="rId321"/>
                </v:shape>
                <v:shape id="Picture 69398" style="position:absolute;width:6339;height:24505;left:59618;top:34320;rotation:90;" filled="f">
                  <v:imagedata r:id="rId322"/>
                </v:shape>
                <v:shape id="Picture 69399" style="position:absolute;width:6339;height:24505;left:59618;top:34320;rotation:90;" filled="f">
                  <v:imagedata r:id="rId323"/>
                </v:shape>
                <v:shape id="Picture 69400" style="position:absolute;width:4632;height:24627;left:60533;top:17312;rotation:90;" filled="f">
                  <v:imagedata r:id="rId324"/>
                </v:shape>
                <v:shape id="Picture 69401" style="position:absolute;width:4632;height:24627;left:60533;top:17312;rotation:90;" filled="f">
                  <v:imagedata r:id="rId325"/>
                </v:shape>
                <w10:wrap type="topAndBottom"/>
              </v:group>
            </w:pict>
          </mc:Fallback>
        </mc:AlternateContent>
      </w:r>
      <w:r>
        <w:br w:type="page"/>
      </w:r>
    </w:p>
    <w:p w14:paraId="74A8A8F1"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6912" behindDoc="0" locked="0" layoutInCell="1" allowOverlap="1" wp14:anchorId="2A8E4E69" wp14:editId="3062EE15">
                <wp:simplePos x="0" y="0"/>
                <wp:positionH relativeFrom="page">
                  <wp:posOffset>0</wp:posOffset>
                </wp:positionH>
                <wp:positionV relativeFrom="page">
                  <wp:posOffset>0</wp:posOffset>
                </wp:positionV>
                <wp:extent cx="10686288" cy="7559041"/>
                <wp:effectExtent l="0" t="0" r="0" b="0"/>
                <wp:wrapTopAndBottom/>
                <wp:docPr id="628921" name="Group 628921"/>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9721" name="Picture 69721"/>
                          <pic:cNvPicPr/>
                        </pic:nvPicPr>
                        <pic:blipFill>
                          <a:blip r:embed="rId326"/>
                          <a:stretch>
                            <a:fillRect/>
                          </a:stretch>
                        </pic:blipFill>
                        <pic:spPr>
                          <a:xfrm rot="5399999">
                            <a:off x="1563624" y="-1563622"/>
                            <a:ext cx="7559040" cy="10686288"/>
                          </a:xfrm>
                          <a:prstGeom prst="rect">
                            <a:avLst/>
                          </a:prstGeom>
                        </pic:spPr>
                      </pic:pic>
                      <pic:pic xmlns:pic="http://schemas.openxmlformats.org/drawingml/2006/picture">
                        <pic:nvPicPr>
                          <pic:cNvPr id="69722" name="Picture 69722"/>
                          <pic:cNvPicPr/>
                        </pic:nvPicPr>
                        <pic:blipFill>
                          <a:blip r:embed="rId327"/>
                          <a:stretch>
                            <a:fillRect/>
                          </a:stretch>
                        </pic:blipFill>
                        <pic:spPr>
                          <a:xfrm rot="5399999">
                            <a:off x="5157216" y="2724913"/>
                            <a:ext cx="438912" cy="8253983"/>
                          </a:xfrm>
                          <a:prstGeom prst="rect">
                            <a:avLst/>
                          </a:prstGeom>
                        </pic:spPr>
                      </pic:pic>
                      <pic:pic xmlns:pic="http://schemas.openxmlformats.org/drawingml/2006/picture">
                        <pic:nvPicPr>
                          <pic:cNvPr id="69723" name="Picture 69723"/>
                          <pic:cNvPicPr/>
                        </pic:nvPicPr>
                        <pic:blipFill>
                          <a:blip r:embed="rId328"/>
                          <a:stretch>
                            <a:fillRect/>
                          </a:stretch>
                        </pic:blipFill>
                        <pic:spPr>
                          <a:xfrm rot="5399999">
                            <a:off x="2145792" y="-274319"/>
                            <a:ext cx="6412991" cy="8863584"/>
                          </a:xfrm>
                          <a:prstGeom prst="rect">
                            <a:avLst/>
                          </a:prstGeom>
                        </pic:spPr>
                      </pic:pic>
                      <pic:pic xmlns:pic="http://schemas.openxmlformats.org/drawingml/2006/picture">
                        <pic:nvPicPr>
                          <pic:cNvPr id="69724" name="Picture 69724"/>
                          <pic:cNvPicPr/>
                        </pic:nvPicPr>
                        <pic:blipFill>
                          <a:blip r:embed="rId329"/>
                          <a:stretch>
                            <a:fillRect/>
                          </a:stretch>
                        </pic:blipFill>
                        <pic:spPr>
                          <a:xfrm rot="5399999">
                            <a:off x="8552688" y="6156961"/>
                            <a:ext cx="170687" cy="1170432"/>
                          </a:xfrm>
                          <a:prstGeom prst="rect">
                            <a:avLst/>
                          </a:prstGeom>
                        </pic:spPr>
                      </pic:pic>
                    </wpg:wgp>
                  </a:graphicData>
                </a:graphic>
              </wp:anchor>
            </w:drawing>
          </mc:Choice>
          <mc:Fallback xmlns:a="http://schemas.openxmlformats.org/drawingml/2006/main">
            <w:pict>
              <v:group id="Group 628921" style="width:841.44pt;height:595.2pt;position:absolute;mso-position-horizontal-relative:page;mso-position-horizontal:absolute;margin-left:-2.6017e-05pt;mso-position-vertical-relative:page;margin-top:0pt;" coordsize="106862,75590">
                <v:shape id="Picture 69721" style="position:absolute;width:75590;height:106862;left:15636;top:-15636;rotation:90;" filled="f">
                  <v:imagedata r:id="rId330"/>
                </v:shape>
                <v:shape id="Picture 69722" style="position:absolute;width:4389;height:82539;left:51572;top:27249;rotation:90;" filled="f">
                  <v:imagedata r:id="rId331"/>
                </v:shape>
                <v:shape id="Picture 69723" style="position:absolute;width:64129;height:88635;left:21457;top:-2743;rotation:90;" filled="f">
                  <v:imagedata r:id="rId332"/>
                </v:shape>
                <v:shape id="Picture 69724" style="position:absolute;width:1706;height:11704;left:85526;top:61569;rotation:90;" filled="f">
                  <v:imagedata r:id="rId333"/>
                </v:shape>
                <w10:wrap type="topAndBottom"/>
              </v:group>
            </w:pict>
          </mc:Fallback>
        </mc:AlternateContent>
      </w:r>
      <w:r>
        <w:br w:type="page"/>
      </w:r>
    </w:p>
    <w:p w14:paraId="05661C9E" w14:textId="77777777" w:rsidR="00925913" w:rsidRDefault="00477365">
      <w:pPr>
        <w:spacing w:after="0" w:line="259" w:lineRule="auto"/>
        <w:ind w:left="-1440" w:right="15389" w:firstLine="0"/>
        <w:jc w:val="left"/>
      </w:pPr>
      <w:r>
        <w:rPr>
          <w:rFonts w:ascii="Calibri" w:eastAsia="Calibri" w:hAnsi="Calibri" w:cs="Calibri"/>
          <w:noProof/>
          <w:sz w:val="22"/>
        </w:rPr>
        <w:lastRenderedPageBreak/>
        <mc:AlternateContent>
          <mc:Choice Requires="wpg">
            <w:drawing>
              <wp:anchor distT="0" distB="0" distL="114300" distR="114300" simplePos="0" relativeHeight="251687936" behindDoc="0" locked="0" layoutInCell="1" allowOverlap="1" wp14:anchorId="5E547099" wp14:editId="687076AB">
                <wp:simplePos x="0" y="0"/>
                <wp:positionH relativeFrom="page">
                  <wp:posOffset>0</wp:posOffset>
                </wp:positionH>
                <wp:positionV relativeFrom="page">
                  <wp:posOffset>0</wp:posOffset>
                </wp:positionV>
                <wp:extent cx="10686288" cy="7559041"/>
                <wp:effectExtent l="0" t="0" r="0" b="0"/>
                <wp:wrapTopAndBottom/>
                <wp:docPr id="629016" name="Group 629016"/>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9908" name="Picture 69908"/>
                          <pic:cNvPicPr/>
                        </pic:nvPicPr>
                        <pic:blipFill>
                          <a:blip r:embed="rId334"/>
                          <a:stretch>
                            <a:fillRect/>
                          </a:stretch>
                        </pic:blipFill>
                        <pic:spPr>
                          <a:xfrm rot="5399999">
                            <a:off x="1563624" y="-1563622"/>
                            <a:ext cx="7559040" cy="10686288"/>
                          </a:xfrm>
                          <a:prstGeom prst="rect">
                            <a:avLst/>
                          </a:prstGeom>
                        </pic:spPr>
                      </pic:pic>
                      <pic:pic xmlns:pic="http://schemas.openxmlformats.org/drawingml/2006/picture">
                        <pic:nvPicPr>
                          <pic:cNvPr id="69909" name="Picture 69909"/>
                          <pic:cNvPicPr/>
                        </pic:nvPicPr>
                        <pic:blipFill>
                          <a:blip r:embed="rId335"/>
                          <a:stretch>
                            <a:fillRect/>
                          </a:stretch>
                        </pic:blipFill>
                        <pic:spPr>
                          <a:xfrm rot="5399999">
                            <a:off x="8503920" y="6181345"/>
                            <a:ext cx="170687" cy="1170432"/>
                          </a:xfrm>
                          <a:prstGeom prst="rect">
                            <a:avLst/>
                          </a:prstGeom>
                        </pic:spPr>
                      </pic:pic>
                      <pic:pic xmlns:pic="http://schemas.openxmlformats.org/drawingml/2006/picture">
                        <pic:nvPicPr>
                          <pic:cNvPr id="69910" name="Picture 69910"/>
                          <pic:cNvPicPr/>
                        </pic:nvPicPr>
                        <pic:blipFill>
                          <a:blip r:embed="rId336"/>
                          <a:stretch>
                            <a:fillRect/>
                          </a:stretch>
                        </pic:blipFill>
                        <pic:spPr>
                          <a:xfrm rot="5399999">
                            <a:off x="1987297" y="-432815"/>
                            <a:ext cx="6729982" cy="8863584"/>
                          </a:xfrm>
                          <a:prstGeom prst="rect">
                            <a:avLst/>
                          </a:prstGeom>
                        </pic:spPr>
                      </pic:pic>
                    </wpg:wgp>
                  </a:graphicData>
                </a:graphic>
              </wp:anchor>
            </w:drawing>
          </mc:Choice>
          <mc:Fallback xmlns:a="http://schemas.openxmlformats.org/drawingml/2006/main">
            <w:pict>
              <v:group id="Group 629016" style="width:841.44pt;height:595.2pt;position:absolute;mso-position-horizontal-relative:page;mso-position-horizontal:absolute;margin-left:-2.6017e-05pt;mso-position-vertical-relative:page;margin-top:0pt;" coordsize="106862,75590">
                <v:shape id="Picture 69908" style="position:absolute;width:75590;height:106862;left:15636;top:-15636;rotation:90;" filled="f">
                  <v:imagedata r:id="rId337"/>
                </v:shape>
                <v:shape id="Picture 69909" style="position:absolute;width:1706;height:11704;left:85039;top:61813;rotation:90;" filled="f">
                  <v:imagedata r:id="rId338"/>
                </v:shape>
                <v:shape id="Picture 69910" style="position:absolute;width:67299;height:88635;left:19872;top:-4328;rotation:90;" filled="f">
                  <v:imagedata r:id="rId339"/>
                </v:shape>
                <w10:wrap type="topAndBottom"/>
              </v:group>
            </w:pict>
          </mc:Fallback>
        </mc:AlternateContent>
      </w:r>
    </w:p>
    <w:p w14:paraId="39647EA3" w14:textId="77777777" w:rsidR="00925913" w:rsidRDefault="00925913">
      <w:pPr>
        <w:sectPr w:rsidR="00925913">
          <w:headerReference w:type="even" r:id="rId340"/>
          <w:headerReference w:type="default" r:id="rId341"/>
          <w:footerReference w:type="even" r:id="rId342"/>
          <w:footerReference w:type="default" r:id="rId343"/>
          <w:headerReference w:type="first" r:id="rId344"/>
          <w:footerReference w:type="first" r:id="rId345"/>
          <w:pgSz w:w="16829" w:h="11904" w:orient="landscape"/>
          <w:pgMar w:top="1440" w:right="1440" w:bottom="1440" w:left="1440" w:header="720" w:footer="720" w:gutter="0"/>
          <w:cols w:space="720"/>
        </w:sectPr>
      </w:pPr>
    </w:p>
    <w:p w14:paraId="5F5B179E" w14:textId="77777777" w:rsidR="00925913" w:rsidRDefault="00477365">
      <w:pPr>
        <w:spacing w:after="0" w:line="259" w:lineRule="auto"/>
        <w:ind w:left="-1440" w:right="10354" w:firstLine="0"/>
        <w:jc w:val="left"/>
      </w:pPr>
      <w:r>
        <w:rPr>
          <w:noProof/>
        </w:rPr>
        <w:lastRenderedPageBreak/>
        <w:drawing>
          <wp:anchor distT="0" distB="0" distL="114300" distR="114300" simplePos="0" relativeHeight="251688960" behindDoc="0" locked="0" layoutInCell="1" allowOverlap="0" wp14:anchorId="3D857D33" wp14:editId="4520E9C4">
            <wp:simplePos x="0" y="0"/>
            <wp:positionH relativeFrom="page">
              <wp:posOffset>0</wp:posOffset>
            </wp:positionH>
            <wp:positionV relativeFrom="page">
              <wp:posOffset>0</wp:posOffset>
            </wp:positionV>
            <wp:extent cx="7488936" cy="10616184"/>
            <wp:effectExtent l="0" t="0" r="0" b="0"/>
            <wp:wrapTopAndBottom/>
            <wp:docPr id="70013" name="Picture 70013"/>
            <wp:cNvGraphicFramePr/>
            <a:graphic xmlns:a="http://schemas.openxmlformats.org/drawingml/2006/main">
              <a:graphicData uri="http://schemas.openxmlformats.org/drawingml/2006/picture">
                <pic:pic xmlns:pic="http://schemas.openxmlformats.org/drawingml/2006/picture">
                  <pic:nvPicPr>
                    <pic:cNvPr id="70013" name="Picture 70013"/>
                    <pic:cNvPicPr/>
                  </pic:nvPicPr>
                  <pic:blipFill>
                    <a:blip r:embed="rId346"/>
                    <a:stretch>
                      <a:fillRect/>
                    </a:stretch>
                  </pic:blipFill>
                  <pic:spPr>
                    <a:xfrm>
                      <a:off x="0" y="0"/>
                      <a:ext cx="7488936" cy="10616184"/>
                    </a:xfrm>
                    <a:prstGeom prst="rect">
                      <a:avLst/>
                    </a:prstGeom>
                  </pic:spPr>
                </pic:pic>
              </a:graphicData>
            </a:graphic>
          </wp:anchor>
        </w:drawing>
      </w:r>
      <w:r>
        <w:br w:type="page"/>
      </w:r>
    </w:p>
    <w:p w14:paraId="44A5F186" w14:textId="77777777" w:rsidR="00925913" w:rsidRDefault="00477365">
      <w:pPr>
        <w:spacing w:after="0" w:line="259" w:lineRule="auto"/>
        <w:ind w:left="-1440" w:right="10354" w:firstLine="0"/>
        <w:jc w:val="left"/>
      </w:pPr>
      <w:r>
        <w:rPr>
          <w:noProof/>
        </w:rPr>
        <w:lastRenderedPageBreak/>
        <w:drawing>
          <wp:anchor distT="0" distB="0" distL="114300" distR="114300" simplePos="0" relativeHeight="251689984" behindDoc="0" locked="0" layoutInCell="1" allowOverlap="0" wp14:anchorId="1AB4CEAF" wp14:editId="2569D82F">
            <wp:simplePos x="0" y="0"/>
            <wp:positionH relativeFrom="page">
              <wp:posOffset>0</wp:posOffset>
            </wp:positionH>
            <wp:positionV relativeFrom="page">
              <wp:posOffset>0</wp:posOffset>
            </wp:positionV>
            <wp:extent cx="7488936" cy="10616184"/>
            <wp:effectExtent l="0" t="0" r="0" b="0"/>
            <wp:wrapTopAndBottom/>
            <wp:docPr id="70017" name="Picture 70017"/>
            <wp:cNvGraphicFramePr/>
            <a:graphic xmlns:a="http://schemas.openxmlformats.org/drawingml/2006/main">
              <a:graphicData uri="http://schemas.openxmlformats.org/drawingml/2006/picture">
                <pic:pic xmlns:pic="http://schemas.openxmlformats.org/drawingml/2006/picture">
                  <pic:nvPicPr>
                    <pic:cNvPr id="70017" name="Picture 70017"/>
                    <pic:cNvPicPr/>
                  </pic:nvPicPr>
                  <pic:blipFill>
                    <a:blip r:embed="rId347"/>
                    <a:stretch>
                      <a:fillRect/>
                    </a:stretch>
                  </pic:blipFill>
                  <pic:spPr>
                    <a:xfrm>
                      <a:off x="0" y="0"/>
                      <a:ext cx="7488936" cy="10616184"/>
                    </a:xfrm>
                    <a:prstGeom prst="rect">
                      <a:avLst/>
                    </a:prstGeom>
                  </pic:spPr>
                </pic:pic>
              </a:graphicData>
            </a:graphic>
          </wp:anchor>
        </w:drawing>
      </w:r>
      <w:r>
        <w:br w:type="page"/>
      </w:r>
    </w:p>
    <w:p w14:paraId="2D2F7573" w14:textId="77777777" w:rsidR="00925913" w:rsidRDefault="00477365">
      <w:pPr>
        <w:spacing w:after="0" w:line="259" w:lineRule="auto"/>
        <w:ind w:left="-1440" w:right="10354" w:firstLine="0"/>
        <w:jc w:val="left"/>
      </w:pPr>
      <w:r>
        <w:rPr>
          <w:noProof/>
        </w:rPr>
        <w:lastRenderedPageBreak/>
        <w:drawing>
          <wp:anchor distT="0" distB="0" distL="114300" distR="114300" simplePos="0" relativeHeight="251691008" behindDoc="0" locked="0" layoutInCell="1" allowOverlap="0" wp14:anchorId="689736EC" wp14:editId="0C22F040">
            <wp:simplePos x="0" y="0"/>
            <wp:positionH relativeFrom="page">
              <wp:posOffset>0</wp:posOffset>
            </wp:positionH>
            <wp:positionV relativeFrom="page">
              <wp:posOffset>0</wp:posOffset>
            </wp:positionV>
            <wp:extent cx="7488936" cy="10616184"/>
            <wp:effectExtent l="0" t="0" r="0" b="0"/>
            <wp:wrapTopAndBottom/>
            <wp:docPr id="70021" name="Picture 70021"/>
            <wp:cNvGraphicFramePr/>
            <a:graphic xmlns:a="http://schemas.openxmlformats.org/drawingml/2006/main">
              <a:graphicData uri="http://schemas.openxmlformats.org/drawingml/2006/picture">
                <pic:pic xmlns:pic="http://schemas.openxmlformats.org/drawingml/2006/picture">
                  <pic:nvPicPr>
                    <pic:cNvPr id="70021" name="Picture 70021"/>
                    <pic:cNvPicPr/>
                  </pic:nvPicPr>
                  <pic:blipFill>
                    <a:blip r:embed="rId348"/>
                    <a:stretch>
                      <a:fillRect/>
                    </a:stretch>
                  </pic:blipFill>
                  <pic:spPr>
                    <a:xfrm>
                      <a:off x="0" y="0"/>
                      <a:ext cx="7488936" cy="10616184"/>
                    </a:xfrm>
                    <a:prstGeom prst="rect">
                      <a:avLst/>
                    </a:prstGeom>
                  </pic:spPr>
                </pic:pic>
              </a:graphicData>
            </a:graphic>
          </wp:anchor>
        </w:drawing>
      </w:r>
      <w:r>
        <w:br w:type="page"/>
      </w:r>
    </w:p>
    <w:p w14:paraId="10B99978" w14:textId="77777777" w:rsidR="00925913" w:rsidRDefault="00477365">
      <w:pPr>
        <w:spacing w:after="0" w:line="259" w:lineRule="auto"/>
        <w:ind w:left="-1440" w:right="10354" w:firstLine="0"/>
        <w:jc w:val="left"/>
      </w:pPr>
      <w:r>
        <w:rPr>
          <w:noProof/>
        </w:rPr>
        <w:lastRenderedPageBreak/>
        <w:drawing>
          <wp:anchor distT="0" distB="0" distL="114300" distR="114300" simplePos="0" relativeHeight="251692032" behindDoc="0" locked="0" layoutInCell="1" allowOverlap="0" wp14:anchorId="33678C09" wp14:editId="2674055F">
            <wp:simplePos x="0" y="0"/>
            <wp:positionH relativeFrom="page">
              <wp:posOffset>0</wp:posOffset>
            </wp:positionH>
            <wp:positionV relativeFrom="page">
              <wp:posOffset>0</wp:posOffset>
            </wp:positionV>
            <wp:extent cx="7488936" cy="10616184"/>
            <wp:effectExtent l="0" t="0" r="0" b="0"/>
            <wp:wrapTopAndBottom/>
            <wp:docPr id="70025" name="Picture 70025"/>
            <wp:cNvGraphicFramePr/>
            <a:graphic xmlns:a="http://schemas.openxmlformats.org/drawingml/2006/main">
              <a:graphicData uri="http://schemas.openxmlformats.org/drawingml/2006/picture">
                <pic:pic xmlns:pic="http://schemas.openxmlformats.org/drawingml/2006/picture">
                  <pic:nvPicPr>
                    <pic:cNvPr id="70025" name="Picture 70025"/>
                    <pic:cNvPicPr/>
                  </pic:nvPicPr>
                  <pic:blipFill>
                    <a:blip r:embed="rId349"/>
                    <a:stretch>
                      <a:fillRect/>
                    </a:stretch>
                  </pic:blipFill>
                  <pic:spPr>
                    <a:xfrm>
                      <a:off x="0" y="0"/>
                      <a:ext cx="7488936" cy="10616184"/>
                    </a:xfrm>
                    <a:prstGeom prst="rect">
                      <a:avLst/>
                    </a:prstGeom>
                  </pic:spPr>
                </pic:pic>
              </a:graphicData>
            </a:graphic>
          </wp:anchor>
        </w:drawing>
      </w:r>
      <w:r>
        <w:br w:type="page"/>
      </w:r>
    </w:p>
    <w:p w14:paraId="3B413828" w14:textId="77777777" w:rsidR="00925913" w:rsidRDefault="00477365">
      <w:pPr>
        <w:spacing w:after="0" w:line="259" w:lineRule="auto"/>
        <w:ind w:left="-1440" w:right="10354" w:firstLine="0"/>
        <w:jc w:val="left"/>
      </w:pPr>
      <w:r>
        <w:rPr>
          <w:noProof/>
        </w:rPr>
        <w:lastRenderedPageBreak/>
        <w:drawing>
          <wp:anchor distT="0" distB="0" distL="114300" distR="114300" simplePos="0" relativeHeight="251693056" behindDoc="0" locked="0" layoutInCell="1" allowOverlap="0" wp14:anchorId="4BFEC7A8" wp14:editId="083E5013">
            <wp:simplePos x="0" y="0"/>
            <wp:positionH relativeFrom="page">
              <wp:posOffset>0</wp:posOffset>
            </wp:positionH>
            <wp:positionV relativeFrom="page">
              <wp:posOffset>0</wp:posOffset>
            </wp:positionV>
            <wp:extent cx="7488936" cy="10616184"/>
            <wp:effectExtent l="0" t="0" r="0" b="0"/>
            <wp:wrapTopAndBottom/>
            <wp:docPr id="70029" name="Picture 70029"/>
            <wp:cNvGraphicFramePr/>
            <a:graphic xmlns:a="http://schemas.openxmlformats.org/drawingml/2006/main">
              <a:graphicData uri="http://schemas.openxmlformats.org/drawingml/2006/picture">
                <pic:pic xmlns:pic="http://schemas.openxmlformats.org/drawingml/2006/picture">
                  <pic:nvPicPr>
                    <pic:cNvPr id="70029" name="Picture 70029"/>
                    <pic:cNvPicPr/>
                  </pic:nvPicPr>
                  <pic:blipFill>
                    <a:blip r:embed="rId350"/>
                    <a:stretch>
                      <a:fillRect/>
                    </a:stretch>
                  </pic:blipFill>
                  <pic:spPr>
                    <a:xfrm>
                      <a:off x="0" y="0"/>
                      <a:ext cx="7488936" cy="10616184"/>
                    </a:xfrm>
                    <a:prstGeom prst="rect">
                      <a:avLst/>
                    </a:prstGeom>
                  </pic:spPr>
                </pic:pic>
              </a:graphicData>
            </a:graphic>
          </wp:anchor>
        </w:drawing>
      </w:r>
    </w:p>
    <w:p w14:paraId="50142CC6" w14:textId="77777777" w:rsidR="00925913" w:rsidRDefault="00925913">
      <w:pPr>
        <w:sectPr w:rsidR="00925913">
          <w:headerReference w:type="even" r:id="rId351"/>
          <w:headerReference w:type="default" r:id="rId352"/>
          <w:footerReference w:type="even" r:id="rId353"/>
          <w:footerReference w:type="default" r:id="rId354"/>
          <w:headerReference w:type="first" r:id="rId355"/>
          <w:footerReference w:type="first" r:id="rId356"/>
          <w:pgSz w:w="11794" w:h="16718"/>
          <w:pgMar w:top="1440" w:right="1440" w:bottom="1440" w:left="1440" w:header="720" w:footer="720" w:gutter="0"/>
          <w:cols w:space="720"/>
        </w:sectPr>
      </w:pPr>
    </w:p>
    <w:p w14:paraId="31068464" w14:textId="77777777" w:rsidR="00925913" w:rsidRDefault="00477365">
      <w:pPr>
        <w:spacing w:after="21" w:line="259" w:lineRule="auto"/>
        <w:ind w:left="0" w:right="0" w:firstLine="0"/>
        <w:jc w:val="left"/>
      </w:pPr>
      <w:r>
        <w:lastRenderedPageBreak/>
        <w:t xml:space="preserve"> </w:t>
      </w:r>
    </w:p>
    <w:p w14:paraId="6211CFB6" w14:textId="77777777" w:rsidR="00925913" w:rsidRDefault="00477365">
      <w:pPr>
        <w:pStyle w:val="Heading1"/>
        <w:tabs>
          <w:tab w:val="center" w:pos="1382"/>
        </w:tabs>
        <w:spacing w:after="0" w:line="259" w:lineRule="auto"/>
        <w:ind w:left="-15" w:firstLine="0"/>
      </w:pPr>
      <w:r>
        <w:rPr>
          <w:u w:val="none"/>
        </w:rPr>
        <w:t xml:space="preserve">13 </w:t>
      </w:r>
      <w:r>
        <w:rPr>
          <w:u w:val="none"/>
        </w:rPr>
        <w:tab/>
      </w:r>
      <w:r>
        <w:t>GLOSSARY</w:t>
      </w:r>
      <w:r>
        <w:rPr>
          <w:u w:val="none"/>
        </w:rPr>
        <w:t xml:space="preserve"> </w:t>
      </w:r>
    </w:p>
    <w:p w14:paraId="605A5BB9" w14:textId="77777777" w:rsidR="00925913" w:rsidRDefault="00477365">
      <w:pPr>
        <w:spacing w:after="0" w:line="259" w:lineRule="auto"/>
        <w:ind w:left="0" w:right="0" w:firstLine="0"/>
        <w:jc w:val="left"/>
      </w:pPr>
      <w:r>
        <w:rPr>
          <w:b/>
          <w:sz w:val="24"/>
        </w:rPr>
        <w:t xml:space="preserve"> </w:t>
      </w:r>
    </w:p>
    <w:p w14:paraId="057DA38C" w14:textId="77777777" w:rsidR="00925913" w:rsidRDefault="00477365">
      <w:pPr>
        <w:spacing w:after="3" w:line="252" w:lineRule="auto"/>
        <w:ind w:left="715" w:right="0" w:hanging="10"/>
        <w:jc w:val="left"/>
      </w:pPr>
      <w:r>
        <w:rPr>
          <w:b/>
          <w:u w:val="single" w:color="000000"/>
        </w:rPr>
        <w:t>ACCOUNTABLE BODY</w:t>
      </w:r>
      <w:r>
        <w:rPr>
          <w:b/>
        </w:rPr>
        <w:t xml:space="preserve"> </w:t>
      </w:r>
    </w:p>
    <w:p w14:paraId="3FF7F572" w14:textId="77777777" w:rsidR="00925913" w:rsidRDefault="00477365">
      <w:pPr>
        <w:spacing w:after="0" w:line="259" w:lineRule="auto"/>
        <w:ind w:left="708" w:right="0" w:firstLine="0"/>
        <w:jc w:val="left"/>
      </w:pPr>
      <w:r>
        <w:rPr>
          <w:b/>
        </w:rPr>
        <w:t xml:space="preserve"> </w:t>
      </w:r>
    </w:p>
    <w:p w14:paraId="268FEA1C" w14:textId="77777777" w:rsidR="00925913" w:rsidRDefault="00477365">
      <w:pPr>
        <w:ind w:left="714" w:right="0"/>
      </w:pPr>
      <w:r>
        <w:t xml:space="preserve">Projects financed from Government / European resources in some instances require grant claims from recognised legal entities, especially when a partnership or voluntary organisation is involved. This accountable body (usually the local authority) is held responsible for the proper completion of grant claims, ensuring that appropriate financial systems are in place and to receive and distribute the grant.  </w:t>
      </w:r>
    </w:p>
    <w:p w14:paraId="7A1509E3" w14:textId="77777777" w:rsidR="00925913" w:rsidRDefault="00477365">
      <w:pPr>
        <w:spacing w:after="0" w:line="259" w:lineRule="auto"/>
        <w:ind w:left="708" w:right="0" w:firstLine="0"/>
        <w:jc w:val="left"/>
      </w:pPr>
      <w:r>
        <w:rPr>
          <w:b/>
        </w:rPr>
        <w:t xml:space="preserve"> </w:t>
      </w:r>
    </w:p>
    <w:p w14:paraId="142941E1" w14:textId="77777777" w:rsidR="00925913" w:rsidRDefault="00477365">
      <w:pPr>
        <w:spacing w:after="3" w:line="252" w:lineRule="auto"/>
        <w:ind w:left="715" w:right="0" w:hanging="10"/>
        <w:jc w:val="left"/>
      </w:pPr>
      <w:r>
        <w:rPr>
          <w:b/>
          <w:u w:val="single" w:color="000000"/>
        </w:rPr>
        <w:t>ACCRUALS</w:t>
      </w:r>
      <w:r>
        <w:rPr>
          <w:b/>
        </w:rPr>
        <w:t xml:space="preserve"> </w:t>
      </w:r>
    </w:p>
    <w:p w14:paraId="0DD10452" w14:textId="77777777" w:rsidR="00925913" w:rsidRDefault="00477365">
      <w:pPr>
        <w:spacing w:after="0" w:line="259" w:lineRule="auto"/>
        <w:ind w:left="708" w:right="0" w:firstLine="0"/>
        <w:jc w:val="left"/>
      </w:pPr>
      <w:r>
        <w:t xml:space="preserve"> </w:t>
      </w:r>
    </w:p>
    <w:p w14:paraId="269F7E61" w14:textId="77777777" w:rsidR="00925913" w:rsidRDefault="00477365">
      <w:pPr>
        <w:ind w:left="714" w:right="0"/>
      </w:pPr>
      <w:r>
        <w:t xml:space="preserve">The concept that income and expenditure are recognised in the accounts as they are earned or incurred not as money is received or paid. </w:t>
      </w:r>
    </w:p>
    <w:p w14:paraId="4FC018BE" w14:textId="77777777" w:rsidR="00925913" w:rsidRDefault="00477365">
      <w:pPr>
        <w:spacing w:after="0" w:line="259" w:lineRule="auto"/>
        <w:ind w:left="0" w:right="0" w:firstLine="0"/>
        <w:jc w:val="left"/>
      </w:pPr>
      <w:r>
        <w:t xml:space="preserve"> </w:t>
      </w:r>
    </w:p>
    <w:p w14:paraId="17821222" w14:textId="77777777" w:rsidR="00925913" w:rsidRDefault="00477365">
      <w:pPr>
        <w:spacing w:after="3" w:line="252" w:lineRule="auto"/>
        <w:ind w:left="715" w:right="0" w:hanging="10"/>
        <w:jc w:val="left"/>
      </w:pPr>
      <w:r>
        <w:rPr>
          <w:b/>
          <w:u w:val="single" w:color="000000"/>
        </w:rPr>
        <w:t>ACTUARIAL GAINS AND LOSSES</w:t>
      </w:r>
      <w:r>
        <w:rPr>
          <w:b/>
        </w:rPr>
        <w:t xml:space="preserve"> </w:t>
      </w:r>
    </w:p>
    <w:p w14:paraId="73FE6569" w14:textId="77777777" w:rsidR="00925913" w:rsidRDefault="00477365">
      <w:pPr>
        <w:spacing w:after="0" w:line="259" w:lineRule="auto"/>
        <w:ind w:left="0" w:right="0" w:firstLine="0"/>
        <w:jc w:val="left"/>
      </w:pPr>
      <w:r>
        <w:t xml:space="preserve"> </w:t>
      </w:r>
    </w:p>
    <w:p w14:paraId="01855CCB" w14:textId="77777777" w:rsidR="00925913" w:rsidRDefault="00477365">
      <w:pPr>
        <w:ind w:left="714" w:right="0"/>
      </w:pPr>
      <w:r>
        <w:t xml:space="preserve">For a defined benefit pension scheme, the changes in actuarial deficits or surpluses that arise because: </w:t>
      </w:r>
    </w:p>
    <w:p w14:paraId="74457DBB" w14:textId="77777777" w:rsidR="00925913" w:rsidRDefault="00477365">
      <w:pPr>
        <w:spacing w:after="0" w:line="259" w:lineRule="auto"/>
        <w:ind w:left="0" w:right="0" w:firstLine="0"/>
        <w:jc w:val="left"/>
      </w:pPr>
      <w:r>
        <w:t xml:space="preserve"> </w:t>
      </w:r>
    </w:p>
    <w:p w14:paraId="28F572A9" w14:textId="77777777" w:rsidR="00925913" w:rsidRDefault="00477365">
      <w:pPr>
        <w:numPr>
          <w:ilvl w:val="0"/>
          <w:numId w:val="56"/>
        </w:numPr>
        <w:ind w:right="0" w:hanging="648"/>
      </w:pPr>
      <w:r>
        <w:t xml:space="preserve">Events have not coincided with the actuarial assumptions made for the last valuation (Asset and Liability Gains and Losses); or </w:t>
      </w:r>
    </w:p>
    <w:p w14:paraId="6B3C88D8" w14:textId="77777777" w:rsidR="00925913" w:rsidRDefault="00477365">
      <w:pPr>
        <w:numPr>
          <w:ilvl w:val="0"/>
          <w:numId w:val="56"/>
        </w:numPr>
        <w:ind w:right="0" w:hanging="648"/>
      </w:pPr>
      <w:r>
        <w:t xml:space="preserve">The actuarial assumptions have changed. </w:t>
      </w:r>
    </w:p>
    <w:p w14:paraId="0C5AC34E" w14:textId="77777777" w:rsidR="00925913" w:rsidRDefault="00477365">
      <w:pPr>
        <w:spacing w:after="0" w:line="259" w:lineRule="auto"/>
        <w:ind w:left="0" w:right="0" w:firstLine="0"/>
        <w:jc w:val="left"/>
      </w:pPr>
      <w:r>
        <w:t xml:space="preserve"> </w:t>
      </w:r>
    </w:p>
    <w:p w14:paraId="11032C21" w14:textId="77777777" w:rsidR="00925913" w:rsidRDefault="00477365">
      <w:pPr>
        <w:spacing w:after="0" w:line="259" w:lineRule="auto"/>
        <w:ind w:left="708" w:right="0" w:firstLine="0"/>
        <w:jc w:val="left"/>
      </w:pPr>
      <w:r>
        <w:rPr>
          <w:b/>
        </w:rPr>
        <w:t xml:space="preserve"> </w:t>
      </w:r>
    </w:p>
    <w:p w14:paraId="41C0A895" w14:textId="77777777" w:rsidR="00925913" w:rsidRDefault="00477365">
      <w:pPr>
        <w:spacing w:after="3" w:line="252" w:lineRule="auto"/>
        <w:ind w:left="715" w:right="0" w:hanging="10"/>
        <w:jc w:val="left"/>
      </w:pPr>
      <w:r>
        <w:rPr>
          <w:b/>
          <w:u w:val="single" w:color="000000"/>
        </w:rPr>
        <w:t>AMORTISATION</w:t>
      </w:r>
      <w:r>
        <w:rPr>
          <w:b/>
        </w:rPr>
        <w:t xml:space="preserve"> </w:t>
      </w:r>
    </w:p>
    <w:p w14:paraId="1710379F" w14:textId="77777777" w:rsidR="00925913" w:rsidRDefault="00477365">
      <w:pPr>
        <w:spacing w:after="0" w:line="259" w:lineRule="auto"/>
        <w:ind w:left="0" w:right="0" w:firstLine="0"/>
        <w:jc w:val="left"/>
      </w:pPr>
      <w:r>
        <w:t xml:space="preserve"> </w:t>
      </w:r>
    </w:p>
    <w:p w14:paraId="643279EB" w14:textId="77777777" w:rsidR="00925913" w:rsidRDefault="00477365">
      <w:pPr>
        <w:ind w:left="714" w:right="0"/>
      </w:pPr>
      <w:r>
        <w:t xml:space="preserve">The accounting technique of recognising a cost or item of income in the Income and Expenditure Account over a period of years rather than when the initial payment is made.  Its purpose is to charge/credit the cost/income over the accounting periods that gain benefit for the respective item.  The technique is supported by relevant accounting policies and practices. </w:t>
      </w:r>
    </w:p>
    <w:p w14:paraId="7F7C1E2F" w14:textId="77777777" w:rsidR="00925913" w:rsidRDefault="00477365">
      <w:pPr>
        <w:spacing w:after="0" w:line="259" w:lineRule="auto"/>
        <w:ind w:left="0" w:right="0" w:firstLine="0"/>
        <w:jc w:val="left"/>
      </w:pPr>
      <w:r>
        <w:t xml:space="preserve"> </w:t>
      </w:r>
    </w:p>
    <w:p w14:paraId="579EEDE7" w14:textId="77777777" w:rsidR="00925913" w:rsidRDefault="00477365">
      <w:pPr>
        <w:spacing w:after="3" w:line="252" w:lineRule="auto"/>
        <w:ind w:left="715" w:right="0" w:hanging="10"/>
        <w:jc w:val="left"/>
      </w:pPr>
      <w:r>
        <w:rPr>
          <w:b/>
          <w:u w:val="single" w:color="000000"/>
        </w:rPr>
        <w:t>AUTHORITY</w:t>
      </w:r>
      <w:r>
        <w:rPr>
          <w:b/>
        </w:rPr>
        <w:t xml:space="preserve"> </w:t>
      </w:r>
    </w:p>
    <w:p w14:paraId="0719A870" w14:textId="77777777" w:rsidR="00925913" w:rsidRDefault="00477365">
      <w:pPr>
        <w:spacing w:after="0" w:line="259" w:lineRule="auto"/>
        <w:ind w:left="708" w:right="0" w:firstLine="0"/>
        <w:jc w:val="left"/>
      </w:pPr>
      <w:r>
        <w:rPr>
          <w:b/>
        </w:rPr>
        <w:t xml:space="preserve"> </w:t>
      </w:r>
    </w:p>
    <w:p w14:paraId="7E5F8B47" w14:textId="77777777" w:rsidR="00925913" w:rsidRDefault="00477365">
      <w:pPr>
        <w:ind w:left="714" w:right="0"/>
      </w:pPr>
      <w:r>
        <w:t xml:space="preserve">Another term used to refer to the Council. </w:t>
      </w:r>
    </w:p>
    <w:p w14:paraId="326F24A5" w14:textId="77777777" w:rsidR="00925913" w:rsidRDefault="00477365">
      <w:pPr>
        <w:spacing w:after="0" w:line="259" w:lineRule="auto"/>
        <w:ind w:left="708" w:right="0" w:firstLine="0"/>
        <w:jc w:val="left"/>
      </w:pPr>
      <w:r>
        <w:rPr>
          <w:b/>
        </w:rPr>
        <w:t xml:space="preserve"> </w:t>
      </w:r>
    </w:p>
    <w:p w14:paraId="6CDD9F89" w14:textId="77777777" w:rsidR="00925913" w:rsidRDefault="00477365">
      <w:pPr>
        <w:tabs>
          <w:tab w:val="center" w:pos="1263"/>
          <w:tab w:val="center" w:pos="2060"/>
          <w:tab w:val="center" w:pos="3068"/>
          <w:tab w:val="center" w:pos="4076"/>
          <w:tab w:val="center" w:pos="5084"/>
          <w:tab w:val="center" w:pos="6093"/>
          <w:tab w:val="center" w:pos="7101"/>
          <w:tab w:val="center" w:pos="8364"/>
        </w:tabs>
        <w:spacing w:after="3" w:line="252" w:lineRule="auto"/>
        <w:ind w:left="0" w:right="0" w:firstLine="0"/>
        <w:jc w:val="left"/>
      </w:pPr>
      <w:r>
        <w:rPr>
          <w:rFonts w:ascii="Calibri" w:eastAsia="Calibri" w:hAnsi="Calibri" w:cs="Calibri"/>
          <w:sz w:val="22"/>
        </w:rPr>
        <w:tab/>
      </w:r>
      <w:r>
        <w:rPr>
          <w:b/>
          <w:u w:val="single" w:color="000000"/>
        </w:rPr>
        <w:t>BALANCES</w:t>
      </w: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p>
    <w:p w14:paraId="0D3E438F" w14:textId="77777777" w:rsidR="00925913" w:rsidRDefault="00477365">
      <w:pPr>
        <w:ind w:left="708" w:right="0" w:firstLine="1277"/>
      </w:pPr>
      <w:r>
        <w:t xml:space="preserve">         </w:t>
      </w:r>
      <w:r>
        <w:t xml:space="preserve">These represent accumulated monies of the Authority. Non-School General Fund balances may be utilised to reduce the amount to be met from Revenue Support Grant, NNDR and local taxpayers.  School balances can be used by schools to finance future years’ expenditure.   </w:t>
      </w:r>
    </w:p>
    <w:p w14:paraId="28B270EF" w14:textId="77777777" w:rsidR="00925913" w:rsidRDefault="00477365">
      <w:pPr>
        <w:spacing w:after="0" w:line="259" w:lineRule="auto"/>
        <w:ind w:left="708" w:right="0" w:firstLine="0"/>
        <w:jc w:val="left"/>
      </w:pPr>
      <w:r>
        <w:t xml:space="preserve"> </w:t>
      </w:r>
    </w:p>
    <w:p w14:paraId="60A34C33" w14:textId="77777777" w:rsidR="00925913" w:rsidRDefault="00477365">
      <w:pPr>
        <w:spacing w:after="3" w:line="252" w:lineRule="auto"/>
        <w:ind w:left="715" w:right="0" w:hanging="10"/>
        <w:jc w:val="left"/>
      </w:pPr>
      <w:r>
        <w:rPr>
          <w:b/>
          <w:u w:val="single" w:color="000000"/>
        </w:rPr>
        <w:t>BEST VALUE</w:t>
      </w:r>
      <w:r>
        <w:t xml:space="preserve"> </w:t>
      </w:r>
    </w:p>
    <w:p w14:paraId="73AF3663" w14:textId="77777777" w:rsidR="00925913" w:rsidRDefault="00477365">
      <w:pPr>
        <w:spacing w:after="0" w:line="259" w:lineRule="auto"/>
        <w:ind w:left="0" w:right="0" w:firstLine="0"/>
        <w:jc w:val="left"/>
      </w:pPr>
      <w:r>
        <w:t xml:space="preserve"> </w:t>
      </w:r>
    </w:p>
    <w:p w14:paraId="23C66974" w14:textId="77777777" w:rsidR="00925913" w:rsidRDefault="00477365">
      <w:pPr>
        <w:ind w:left="714" w:right="0"/>
      </w:pPr>
      <w:r>
        <w:t xml:space="preserve">The Local Government Act 1999 introduced the principle of Best Value and places a statutory duty on authorities to provide economy, efficiency and effectiveness in the provision of its services. </w:t>
      </w:r>
    </w:p>
    <w:p w14:paraId="0DC859CA" w14:textId="77777777" w:rsidR="00925913" w:rsidRDefault="00477365">
      <w:pPr>
        <w:spacing w:after="0" w:line="259" w:lineRule="auto"/>
        <w:ind w:left="708" w:right="0" w:firstLine="0"/>
        <w:jc w:val="left"/>
      </w:pPr>
      <w:r>
        <w:rPr>
          <w:b/>
        </w:rPr>
        <w:t xml:space="preserve"> </w:t>
      </w:r>
    </w:p>
    <w:p w14:paraId="5A295B45" w14:textId="77777777" w:rsidR="00925913" w:rsidRDefault="00477365">
      <w:pPr>
        <w:spacing w:after="3" w:line="252" w:lineRule="auto"/>
        <w:ind w:left="715" w:right="0" w:hanging="10"/>
        <w:jc w:val="left"/>
      </w:pPr>
      <w:r>
        <w:rPr>
          <w:b/>
          <w:u w:val="single" w:color="000000"/>
        </w:rPr>
        <w:t>BUSINESS IMPROVEMENT DISTRICT</w:t>
      </w:r>
      <w:r>
        <w:rPr>
          <w:b/>
        </w:rPr>
        <w:t xml:space="preserve"> </w:t>
      </w:r>
    </w:p>
    <w:p w14:paraId="7F9F4B71" w14:textId="77777777" w:rsidR="00925913" w:rsidRDefault="00477365">
      <w:pPr>
        <w:spacing w:after="0" w:line="259" w:lineRule="auto"/>
        <w:ind w:left="708" w:right="0" w:firstLine="0"/>
        <w:jc w:val="left"/>
      </w:pPr>
      <w:r>
        <w:t xml:space="preserve"> </w:t>
      </w:r>
    </w:p>
    <w:p w14:paraId="1D1E250A" w14:textId="77777777" w:rsidR="00925913" w:rsidRDefault="00477365">
      <w:pPr>
        <w:ind w:left="714" w:right="0"/>
      </w:pPr>
      <w:r>
        <w:t xml:space="preserve">Business Improvement Districts are business led partnerships which are created through a ballot process to deliver additional services to local businesses. </w:t>
      </w:r>
    </w:p>
    <w:p w14:paraId="287FB532" w14:textId="77777777" w:rsidR="00925913" w:rsidRDefault="00477365">
      <w:pPr>
        <w:spacing w:after="0" w:line="259" w:lineRule="auto"/>
        <w:ind w:left="708" w:right="0" w:firstLine="0"/>
        <w:jc w:val="left"/>
      </w:pPr>
      <w:r>
        <w:t xml:space="preserve"> </w:t>
      </w:r>
    </w:p>
    <w:p w14:paraId="4656FA5B" w14:textId="77777777" w:rsidR="00925913" w:rsidRDefault="00477365">
      <w:pPr>
        <w:ind w:left="714" w:right="0"/>
      </w:pPr>
      <w:r>
        <w:t xml:space="preserve">Business Improvement Districts cover a defined area in which a levy is charged on all business rate payers in addition to the business rates bill. This levy is used to develop projects which will benefit businesses in the local area. </w:t>
      </w:r>
    </w:p>
    <w:p w14:paraId="11CF61EF" w14:textId="77777777" w:rsidR="00925913" w:rsidRDefault="00477365">
      <w:pPr>
        <w:spacing w:after="0" w:line="259" w:lineRule="auto"/>
        <w:ind w:left="708" w:right="0" w:firstLine="0"/>
        <w:jc w:val="left"/>
      </w:pPr>
      <w:r>
        <w:t xml:space="preserve"> </w:t>
      </w:r>
    </w:p>
    <w:p w14:paraId="5BECBE60" w14:textId="77777777" w:rsidR="00925913" w:rsidRDefault="00477365">
      <w:pPr>
        <w:spacing w:after="3" w:line="252" w:lineRule="auto"/>
        <w:ind w:left="715" w:right="0" w:hanging="10"/>
        <w:jc w:val="left"/>
      </w:pPr>
      <w:r>
        <w:rPr>
          <w:b/>
          <w:u w:val="single" w:color="000000"/>
        </w:rPr>
        <w:t>CAPITAL CHARGES</w:t>
      </w:r>
      <w:r>
        <w:t xml:space="preserve"> </w:t>
      </w:r>
    </w:p>
    <w:p w14:paraId="24505DB1" w14:textId="77777777" w:rsidR="00925913" w:rsidRDefault="00477365">
      <w:pPr>
        <w:spacing w:after="0" w:line="259" w:lineRule="auto"/>
        <w:ind w:left="708" w:right="0" w:firstLine="0"/>
        <w:jc w:val="left"/>
      </w:pPr>
      <w:r>
        <w:t xml:space="preserve"> </w:t>
      </w:r>
    </w:p>
    <w:p w14:paraId="3A270998" w14:textId="77777777" w:rsidR="00925913" w:rsidRDefault="00477365">
      <w:pPr>
        <w:ind w:left="714" w:right="0"/>
      </w:pPr>
      <w:r>
        <w:t xml:space="preserve">A charge to service revenue accounts to reflect the cost of fixed assets used in the provision of services. </w:t>
      </w:r>
    </w:p>
    <w:p w14:paraId="06A7F233" w14:textId="77777777" w:rsidR="00925913" w:rsidRDefault="00477365">
      <w:pPr>
        <w:spacing w:after="0" w:line="259" w:lineRule="auto"/>
        <w:ind w:left="708" w:right="0" w:firstLine="0"/>
        <w:jc w:val="left"/>
      </w:pPr>
      <w:r>
        <w:t xml:space="preserve"> </w:t>
      </w:r>
    </w:p>
    <w:p w14:paraId="74034A2B" w14:textId="77777777" w:rsidR="00925913" w:rsidRDefault="00477365">
      <w:pPr>
        <w:spacing w:after="0" w:line="259" w:lineRule="auto"/>
        <w:ind w:left="708" w:right="0" w:firstLine="0"/>
        <w:jc w:val="left"/>
      </w:pPr>
      <w:r>
        <w:rPr>
          <w:b/>
        </w:rPr>
        <w:t xml:space="preserve"> </w:t>
      </w:r>
    </w:p>
    <w:p w14:paraId="3D4143F0" w14:textId="77777777" w:rsidR="00925913" w:rsidRDefault="00477365">
      <w:pPr>
        <w:spacing w:after="0" w:line="259" w:lineRule="auto"/>
        <w:ind w:left="708" w:right="0" w:firstLine="0"/>
        <w:jc w:val="left"/>
      </w:pPr>
      <w:r>
        <w:rPr>
          <w:b/>
        </w:rPr>
        <w:t xml:space="preserve"> </w:t>
      </w:r>
    </w:p>
    <w:p w14:paraId="0BD832D2" w14:textId="77777777" w:rsidR="00925913" w:rsidRDefault="00477365">
      <w:pPr>
        <w:spacing w:after="0" w:line="259" w:lineRule="auto"/>
        <w:ind w:left="708" w:right="0" w:firstLine="0"/>
        <w:jc w:val="left"/>
      </w:pPr>
      <w:r>
        <w:rPr>
          <w:b/>
        </w:rPr>
        <w:t xml:space="preserve"> </w:t>
      </w:r>
    </w:p>
    <w:p w14:paraId="00225399" w14:textId="77777777" w:rsidR="00925913" w:rsidRDefault="00477365">
      <w:pPr>
        <w:spacing w:after="3" w:line="252" w:lineRule="auto"/>
        <w:ind w:left="715" w:right="0" w:hanging="10"/>
        <w:jc w:val="left"/>
      </w:pPr>
      <w:r>
        <w:rPr>
          <w:b/>
          <w:u w:val="single" w:color="000000"/>
        </w:rPr>
        <w:lastRenderedPageBreak/>
        <w:t>CAPITAL EXPENDITURE</w:t>
      </w:r>
      <w:r>
        <w:rPr>
          <w:b/>
        </w:rPr>
        <w:t xml:space="preserve"> </w:t>
      </w:r>
    </w:p>
    <w:p w14:paraId="3FEDB5A0" w14:textId="77777777" w:rsidR="00925913" w:rsidRDefault="00477365">
      <w:pPr>
        <w:spacing w:after="0" w:line="259" w:lineRule="auto"/>
        <w:ind w:left="708" w:right="0" w:firstLine="0"/>
        <w:jc w:val="left"/>
      </w:pPr>
      <w:r>
        <w:rPr>
          <w:b/>
        </w:rPr>
        <w:t xml:space="preserve"> </w:t>
      </w:r>
    </w:p>
    <w:p w14:paraId="1D5D98F0" w14:textId="77777777" w:rsidR="00925913" w:rsidRDefault="00477365">
      <w:pPr>
        <w:ind w:left="714" w:right="0"/>
      </w:pPr>
      <w:r>
        <w:t xml:space="preserve">Capital expenditure is the acquisition of a fixed asset or expenditure which adds to the value of the existing fixed asset (e.g. building of a school). It can be spent either directly by the local authority or indirectly in the form of grants to other persons or bodies.      </w:t>
      </w:r>
    </w:p>
    <w:p w14:paraId="2AC100F0" w14:textId="77777777" w:rsidR="00925913" w:rsidRDefault="00477365">
      <w:pPr>
        <w:spacing w:after="0" w:line="259" w:lineRule="auto"/>
        <w:ind w:left="708" w:right="0" w:firstLine="0"/>
        <w:jc w:val="left"/>
      </w:pPr>
      <w:r>
        <w:t xml:space="preserve"> </w:t>
      </w:r>
      <w:r>
        <w:tab/>
        <w:t xml:space="preserve"> </w:t>
      </w:r>
      <w:r>
        <w:tab/>
        <w:t xml:space="preserve"> </w:t>
      </w:r>
    </w:p>
    <w:p w14:paraId="494DB12F" w14:textId="77777777" w:rsidR="00925913" w:rsidRDefault="00477365">
      <w:pPr>
        <w:tabs>
          <w:tab w:val="center" w:pos="1668"/>
          <w:tab w:val="center" w:pos="3054"/>
          <w:tab w:val="center" w:pos="4064"/>
          <w:tab w:val="center" w:pos="5072"/>
          <w:tab w:val="center" w:pos="6078"/>
          <w:tab w:val="center" w:pos="7089"/>
          <w:tab w:val="center" w:pos="8349"/>
          <w:tab w:val="center" w:pos="10243"/>
        </w:tabs>
        <w:spacing w:after="3" w:line="252" w:lineRule="auto"/>
        <w:ind w:left="0" w:right="0" w:firstLine="0"/>
        <w:jc w:val="left"/>
      </w:pPr>
      <w:r>
        <w:rPr>
          <w:rFonts w:ascii="Calibri" w:eastAsia="Calibri" w:hAnsi="Calibri" w:cs="Calibri"/>
          <w:sz w:val="22"/>
        </w:rPr>
        <w:tab/>
      </w:r>
      <w:r>
        <w:rPr>
          <w:b/>
          <w:u w:val="single" w:color="000000"/>
        </w:rPr>
        <w:t>CAPITAL RECEIPTS</w:t>
      </w: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4493222E"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5B930AD6" w14:textId="77777777" w:rsidR="00925913" w:rsidRDefault="00477365">
      <w:pPr>
        <w:ind w:left="714" w:right="0"/>
      </w:pPr>
      <w:r>
        <w:t xml:space="preserve">The proceeds from the sale of capital assets which, subject to various limitations, can be used to finance Capital Expenditure or to repay leasing charges or outstanding debt on assets originally financed through loan. A proportion of capital receipts may need to be set aside to meet future liabilities.        </w:t>
      </w:r>
      <w:r>
        <w:rPr>
          <w:b/>
        </w:rPr>
        <w:t xml:space="preserve"> </w:t>
      </w:r>
    </w:p>
    <w:p w14:paraId="3313A290" w14:textId="77777777" w:rsidR="00925913" w:rsidRDefault="00477365">
      <w:pPr>
        <w:spacing w:after="0" w:line="259" w:lineRule="auto"/>
        <w:ind w:left="708" w:right="0" w:firstLine="0"/>
        <w:jc w:val="left"/>
      </w:pPr>
      <w:r>
        <w:rPr>
          <w:b/>
        </w:rPr>
        <w:t xml:space="preserve"> </w:t>
      </w:r>
    </w:p>
    <w:p w14:paraId="13503A98" w14:textId="77777777" w:rsidR="00925913" w:rsidRDefault="00477365">
      <w:pPr>
        <w:spacing w:after="3" w:line="252" w:lineRule="auto"/>
        <w:ind w:left="715" w:right="0" w:hanging="10"/>
        <w:jc w:val="left"/>
      </w:pPr>
      <w:r>
        <w:rPr>
          <w:b/>
          <w:u w:val="single" w:color="000000"/>
        </w:rPr>
        <w:t>CHARTERED INSTITUTE OF PUBLIC FINANCE AND ACCOUNTANCY (CIPFA)</w:t>
      </w:r>
      <w:r>
        <w:rPr>
          <w:b/>
        </w:rPr>
        <w:t xml:space="preserve"> </w:t>
      </w:r>
    </w:p>
    <w:p w14:paraId="07E48940" w14:textId="77777777" w:rsidR="00925913" w:rsidRDefault="00477365">
      <w:pPr>
        <w:spacing w:after="0" w:line="259" w:lineRule="auto"/>
        <w:ind w:left="708" w:right="0" w:firstLine="0"/>
        <w:jc w:val="left"/>
      </w:pPr>
      <w:r>
        <w:rPr>
          <w:b/>
        </w:rPr>
        <w:t xml:space="preserve"> </w:t>
      </w:r>
    </w:p>
    <w:p w14:paraId="65722048" w14:textId="77777777" w:rsidR="00925913" w:rsidRDefault="00477365">
      <w:pPr>
        <w:ind w:left="714" w:right="0"/>
      </w:pPr>
      <w:r>
        <w:t xml:space="preserve">CIPFA is the leading professional accountancy body for public services, which has responsibility for setting accounting standards in Local Government. </w:t>
      </w:r>
    </w:p>
    <w:p w14:paraId="664D67A9" w14:textId="77777777" w:rsidR="00925913" w:rsidRDefault="00477365">
      <w:pPr>
        <w:spacing w:after="0" w:line="259" w:lineRule="auto"/>
        <w:ind w:left="0" w:right="0" w:firstLine="0"/>
        <w:jc w:val="left"/>
      </w:pPr>
      <w:r>
        <w:rPr>
          <w:b/>
        </w:rPr>
        <w:t xml:space="preserve"> </w:t>
      </w:r>
    </w:p>
    <w:p w14:paraId="428EA1C0" w14:textId="77777777" w:rsidR="00925913" w:rsidRDefault="00477365">
      <w:pPr>
        <w:spacing w:after="3" w:line="252" w:lineRule="auto"/>
        <w:ind w:left="715" w:right="0" w:hanging="10"/>
        <w:jc w:val="left"/>
      </w:pPr>
      <w:r>
        <w:rPr>
          <w:b/>
          <w:u w:val="single" w:color="000000"/>
        </w:rPr>
        <w:t>CODE OF PRACTICE ON LOCAL AUTHORITY ACCOUNTING IN GREAT BRITAIN (THE CODE)</w:t>
      </w:r>
      <w:r>
        <w:rPr>
          <w:b/>
        </w:rPr>
        <w:t xml:space="preserve"> </w:t>
      </w:r>
    </w:p>
    <w:p w14:paraId="74E0170B" w14:textId="77777777" w:rsidR="00925913" w:rsidRDefault="00477365">
      <w:pPr>
        <w:spacing w:after="0" w:line="259" w:lineRule="auto"/>
        <w:ind w:left="708" w:right="0" w:firstLine="0"/>
        <w:jc w:val="left"/>
      </w:pPr>
      <w:r>
        <w:rPr>
          <w:b/>
        </w:rPr>
        <w:t xml:space="preserve"> </w:t>
      </w:r>
    </w:p>
    <w:p w14:paraId="53E0E819" w14:textId="77777777" w:rsidR="00925913" w:rsidRDefault="00477365">
      <w:pPr>
        <w:ind w:left="714" w:right="0"/>
      </w:pPr>
      <w:r>
        <w:t>The Statement of Accounts is produced in accordance with CIPFA's Code of Practice on Local Authority Accounting in Great Britain, which is updated annually.  The Code specifies the principles and practices of accounting required to prepare a Statement of Accounts which "presents fairly" the financial position and transactions of a local authority.</w:t>
      </w:r>
      <w:r>
        <w:rPr>
          <w:b/>
        </w:rPr>
        <w:t xml:space="preserve"> </w:t>
      </w:r>
    </w:p>
    <w:p w14:paraId="7634DE85"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p>
    <w:p w14:paraId="6549938B" w14:textId="77777777" w:rsidR="00925913" w:rsidRDefault="00477365">
      <w:pPr>
        <w:spacing w:after="3" w:line="252" w:lineRule="auto"/>
        <w:ind w:left="715" w:right="0" w:hanging="10"/>
        <w:jc w:val="left"/>
      </w:pPr>
      <w:r>
        <w:rPr>
          <w:b/>
          <w:u w:val="single" w:color="000000"/>
        </w:rPr>
        <w:t>COMMUNITY ASSETS</w:t>
      </w:r>
      <w:r>
        <w:t xml:space="preserve"> </w:t>
      </w:r>
    </w:p>
    <w:p w14:paraId="52AE25D2" w14:textId="77777777" w:rsidR="00925913" w:rsidRDefault="00477365">
      <w:pPr>
        <w:spacing w:after="0" w:line="259" w:lineRule="auto"/>
        <w:ind w:left="708" w:right="0" w:firstLine="0"/>
        <w:jc w:val="left"/>
      </w:pPr>
      <w:r>
        <w:t xml:space="preserve"> </w:t>
      </w:r>
    </w:p>
    <w:p w14:paraId="7DEDB975" w14:textId="77777777" w:rsidR="00925913" w:rsidRDefault="00477365">
      <w:pPr>
        <w:ind w:left="714" w:right="0"/>
      </w:pPr>
      <w:r>
        <w:t xml:space="preserve">These are assets that the Authority intends to hold indefinitely, have no determinable useful life and may have restrictions on their disposal. Examples include parks and historic buildings. </w:t>
      </w:r>
    </w:p>
    <w:p w14:paraId="23F0CB58" w14:textId="77777777" w:rsidR="00925913" w:rsidRDefault="00477365">
      <w:pPr>
        <w:spacing w:after="0" w:line="259" w:lineRule="auto"/>
        <w:ind w:left="708" w:right="0" w:firstLine="0"/>
        <w:jc w:val="left"/>
      </w:pPr>
      <w:r>
        <w:t xml:space="preserve"> </w:t>
      </w:r>
    </w:p>
    <w:p w14:paraId="67B5C2F6" w14:textId="77777777" w:rsidR="00925913" w:rsidRDefault="00477365">
      <w:pPr>
        <w:spacing w:after="3" w:line="252" w:lineRule="auto"/>
        <w:ind w:left="715" w:right="0" w:hanging="10"/>
        <w:jc w:val="left"/>
      </w:pPr>
      <w:r>
        <w:rPr>
          <w:b/>
          <w:u w:val="single" w:color="000000"/>
        </w:rPr>
        <w:t>CONTINGENT ASSET</w:t>
      </w:r>
      <w:r>
        <w:t xml:space="preserve"> </w:t>
      </w:r>
    </w:p>
    <w:p w14:paraId="430548F5" w14:textId="77777777" w:rsidR="00925913" w:rsidRDefault="00477365">
      <w:pPr>
        <w:spacing w:after="0" w:line="259" w:lineRule="auto"/>
        <w:ind w:left="708" w:right="0" w:firstLine="0"/>
        <w:jc w:val="left"/>
      </w:pPr>
      <w:r>
        <w:t xml:space="preserve"> </w:t>
      </w:r>
    </w:p>
    <w:p w14:paraId="3CCCC6EE" w14:textId="77777777" w:rsidR="00925913" w:rsidRDefault="00477365">
      <w:pPr>
        <w:ind w:left="714" w:right="0"/>
      </w:pPr>
      <w:r>
        <w:t xml:space="preserve">A contingent asset is a possible asset arising from past events whose existence will be confirmed only by the occurrence of one or more uncertain future events not wholly within the local authority’s control. </w:t>
      </w:r>
    </w:p>
    <w:p w14:paraId="16F86FD5" w14:textId="77777777" w:rsidR="00925913" w:rsidRDefault="00477365">
      <w:pPr>
        <w:spacing w:after="0" w:line="259" w:lineRule="auto"/>
        <w:ind w:left="0" w:right="0" w:firstLine="0"/>
        <w:jc w:val="left"/>
      </w:pPr>
      <w:r>
        <w:t xml:space="preserve"> </w:t>
      </w:r>
    </w:p>
    <w:p w14:paraId="53E6E9E9" w14:textId="77777777" w:rsidR="00925913" w:rsidRDefault="00477365">
      <w:pPr>
        <w:spacing w:after="3" w:line="252" w:lineRule="auto"/>
        <w:ind w:left="715" w:right="0" w:hanging="10"/>
        <w:jc w:val="left"/>
      </w:pPr>
      <w:r>
        <w:rPr>
          <w:b/>
          <w:u w:val="single" w:color="000000"/>
        </w:rPr>
        <w:t>CONTINGENT LIABILITY</w:t>
      </w:r>
      <w:r>
        <w:rPr>
          <w:b/>
        </w:rPr>
        <w:t xml:space="preserve"> </w:t>
      </w:r>
    </w:p>
    <w:p w14:paraId="5CA87DF0" w14:textId="77777777" w:rsidR="00925913" w:rsidRDefault="00477365">
      <w:pPr>
        <w:spacing w:after="0" w:line="259" w:lineRule="auto"/>
        <w:ind w:left="708" w:right="0" w:firstLine="0"/>
        <w:jc w:val="left"/>
      </w:pPr>
      <w:r>
        <w:t xml:space="preserve"> </w:t>
      </w:r>
    </w:p>
    <w:p w14:paraId="46F4486A" w14:textId="77777777" w:rsidR="00925913" w:rsidRDefault="00477365">
      <w:pPr>
        <w:ind w:left="714" w:right="0"/>
      </w:pPr>
      <w:r>
        <w:t xml:space="preserve">A condition that exists at the balance sheet date, where the outcome will be confirmed only on the occurrence or non-occurrence of one or more uncertain future events.  Where a material loss can be estimated with reasonable accuracy a contingent liability is accrued in the financial statements.  If, however, a loss cannot be accurately estimated or the event is not considered sufficiently certain, it will be disclosed in a note to the balance sheet. </w:t>
      </w:r>
    </w:p>
    <w:p w14:paraId="248AD763" w14:textId="77777777" w:rsidR="00925913" w:rsidRDefault="00477365">
      <w:pPr>
        <w:spacing w:after="0" w:line="259" w:lineRule="auto"/>
        <w:ind w:left="708" w:right="0" w:firstLine="0"/>
        <w:jc w:val="left"/>
      </w:pPr>
      <w:r>
        <w:t xml:space="preserve"> </w:t>
      </w:r>
    </w:p>
    <w:p w14:paraId="7D75B260" w14:textId="77777777" w:rsidR="00925913" w:rsidRDefault="00477365">
      <w:pPr>
        <w:spacing w:after="3" w:line="252" w:lineRule="auto"/>
        <w:ind w:left="715" w:right="0" w:hanging="10"/>
        <w:jc w:val="left"/>
      </w:pPr>
      <w:r>
        <w:rPr>
          <w:b/>
          <w:u w:val="single" w:color="000000"/>
        </w:rPr>
        <w:t>COVID-19</w:t>
      </w:r>
      <w:r>
        <w:rPr>
          <w:b/>
        </w:rPr>
        <w:t xml:space="preserve"> </w:t>
      </w:r>
    </w:p>
    <w:p w14:paraId="2748FCAB" w14:textId="77777777" w:rsidR="00925913" w:rsidRDefault="00477365">
      <w:pPr>
        <w:spacing w:after="0" w:line="259" w:lineRule="auto"/>
        <w:ind w:left="708" w:right="0" w:firstLine="0"/>
        <w:jc w:val="left"/>
      </w:pPr>
      <w:r>
        <w:t xml:space="preserve"> </w:t>
      </w:r>
    </w:p>
    <w:p w14:paraId="36120643" w14:textId="77777777" w:rsidR="00925913" w:rsidRDefault="00477365">
      <w:pPr>
        <w:ind w:left="714" w:right="0"/>
      </w:pPr>
      <w:r>
        <w:t xml:space="preserve">COVID-19 is an infectious disease caused by a newly discovered coronavirus. </w:t>
      </w:r>
    </w:p>
    <w:p w14:paraId="6C86FF85" w14:textId="77777777" w:rsidR="00925913" w:rsidRDefault="00477365">
      <w:pPr>
        <w:spacing w:after="0" w:line="259" w:lineRule="auto"/>
        <w:ind w:left="708" w:right="0" w:firstLine="0"/>
        <w:jc w:val="left"/>
      </w:pPr>
      <w:r>
        <w:rPr>
          <w:b/>
        </w:rPr>
        <w:t xml:space="preserve"> </w:t>
      </w:r>
    </w:p>
    <w:p w14:paraId="12058097" w14:textId="77777777" w:rsidR="00925913" w:rsidRDefault="00477365">
      <w:pPr>
        <w:spacing w:after="3" w:line="252" w:lineRule="auto"/>
        <w:ind w:left="715" w:right="0" w:hanging="10"/>
        <w:jc w:val="left"/>
      </w:pPr>
      <w:r>
        <w:rPr>
          <w:b/>
          <w:u w:val="single" w:color="000000"/>
        </w:rPr>
        <w:t>COUNCIL TAX</w:t>
      </w:r>
      <w:r>
        <w:rPr>
          <w:b/>
        </w:rPr>
        <w:t xml:space="preserve"> </w:t>
      </w:r>
    </w:p>
    <w:p w14:paraId="7822CA4A" w14:textId="77777777" w:rsidR="00925913" w:rsidRDefault="00477365">
      <w:pPr>
        <w:spacing w:after="0" w:line="259" w:lineRule="auto"/>
        <w:ind w:left="708" w:right="0" w:firstLine="0"/>
        <w:jc w:val="left"/>
      </w:pPr>
      <w:r>
        <w:rPr>
          <w:b/>
        </w:rPr>
        <w:t xml:space="preserve"> </w:t>
      </w:r>
    </w:p>
    <w:p w14:paraId="69B763E1" w14:textId="77777777" w:rsidR="00925913" w:rsidRDefault="00477365">
      <w:pPr>
        <w:ind w:left="714" w:right="0"/>
      </w:pPr>
      <w:r>
        <w:t xml:space="preserve">A property based tax levied on all domestic properties in the Borough. The banding (and resultant sums due) is based on independent assessed property values. The Council sets levels of Council Tax on an annual basis under relevant statutory provisions. </w:t>
      </w:r>
    </w:p>
    <w:p w14:paraId="3B7F9744" w14:textId="77777777" w:rsidR="00925913" w:rsidRDefault="00477365">
      <w:pPr>
        <w:spacing w:after="0" w:line="259" w:lineRule="auto"/>
        <w:ind w:left="708" w:right="0" w:firstLine="0"/>
        <w:jc w:val="left"/>
      </w:pPr>
      <w:r>
        <w:t xml:space="preserve"> </w:t>
      </w:r>
    </w:p>
    <w:p w14:paraId="28DACE17" w14:textId="77777777" w:rsidR="00925913" w:rsidRDefault="00477365">
      <w:pPr>
        <w:spacing w:after="3" w:line="252" w:lineRule="auto"/>
        <w:ind w:left="715" w:right="0" w:hanging="10"/>
        <w:jc w:val="left"/>
      </w:pPr>
      <w:r>
        <w:rPr>
          <w:b/>
          <w:u w:val="single" w:color="000000"/>
        </w:rPr>
        <w:t>CURRENT SERVICE COSTS (PENSIONS)</w:t>
      </w:r>
      <w:r>
        <w:rPr>
          <w:b/>
        </w:rPr>
        <w:t xml:space="preserve"> </w:t>
      </w:r>
    </w:p>
    <w:p w14:paraId="6D211FA5" w14:textId="77777777" w:rsidR="00925913" w:rsidRDefault="00477365">
      <w:pPr>
        <w:spacing w:after="0" w:line="259" w:lineRule="auto"/>
        <w:ind w:left="708" w:right="0" w:firstLine="0"/>
        <w:jc w:val="left"/>
      </w:pPr>
      <w:r>
        <w:t xml:space="preserve"> </w:t>
      </w:r>
    </w:p>
    <w:p w14:paraId="2AC7EE3C" w14:textId="77777777" w:rsidR="00925913" w:rsidRDefault="00477365">
      <w:pPr>
        <w:ind w:left="714" w:right="0"/>
      </w:pPr>
      <w:r>
        <w:t xml:space="preserve">The increase in the present value of a defined benefit scheme’s liabilities expected to arise from employee service in the current year. </w:t>
      </w:r>
    </w:p>
    <w:p w14:paraId="530B3FD9" w14:textId="77777777" w:rsidR="00925913" w:rsidRDefault="00477365">
      <w:pPr>
        <w:spacing w:after="0" w:line="259" w:lineRule="auto"/>
        <w:ind w:left="708" w:right="0" w:firstLine="0"/>
        <w:jc w:val="left"/>
      </w:pPr>
      <w:r>
        <w:rPr>
          <w:b/>
        </w:rPr>
        <w:t xml:space="preserve"> </w:t>
      </w:r>
    </w:p>
    <w:p w14:paraId="719D4FAE" w14:textId="77777777" w:rsidR="00925913" w:rsidRDefault="00477365">
      <w:pPr>
        <w:spacing w:after="3" w:line="252" w:lineRule="auto"/>
        <w:ind w:left="715" w:right="0" w:hanging="10"/>
        <w:jc w:val="left"/>
      </w:pPr>
      <w:r>
        <w:rPr>
          <w:b/>
          <w:u w:val="single" w:color="000000"/>
        </w:rPr>
        <w:t>CURTAILMENT</w:t>
      </w:r>
      <w:r>
        <w:rPr>
          <w:b/>
        </w:rPr>
        <w:t xml:space="preserve"> </w:t>
      </w:r>
    </w:p>
    <w:p w14:paraId="3B06BCF9" w14:textId="77777777" w:rsidR="00925913" w:rsidRDefault="00477365">
      <w:pPr>
        <w:spacing w:after="0" w:line="259" w:lineRule="auto"/>
        <w:ind w:left="708" w:right="0" w:firstLine="0"/>
        <w:jc w:val="left"/>
      </w:pPr>
      <w:r>
        <w:t xml:space="preserve"> </w:t>
      </w:r>
    </w:p>
    <w:p w14:paraId="0C8C728E" w14:textId="77777777" w:rsidR="00925913" w:rsidRDefault="00477365">
      <w:pPr>
        <w:ind w:left="714" w:right="0"/>
      </w:pPr>
      <w:r>
        <w:lastRenderedPageBreak/>
        <w:t xml:space="preserve">For a defined benefit scheme, an event that reduces the expected years of future service of present employees or reduces for a number of employees the accrual of defined benefits for some or all of their future service.  Curtailments include: </w:t>
      </w:r>
    </w:p>
    <w:p w14:paraId="031359C0" w14:textId="77777777" w:rsidR="00925913" w:rsidRDefault="00477365">
      <w:pPr>
        <w:spacing w:after="0" w:line="259" w:lineRule="auto"/>
        <w:ind w:left="708" w:right="0" w:firstLine="0"/>
        <w:jc w:val="left"/>
      </w:pPr>
      <w:r>
        <w:t xml:space="preserve"> </w:t>
      </w:r>
    </w:p>
    <w:p w14:paraId="1866DC04" w14:textId="77777777" w:rsidR="00925913" w:rsidRDefault="00477365">
      <w:pPr>
        <w:spacing w:after="0" w:line="259" w:lineRule="auto"/>
        <w:ind w:left="708" w:right="0" w:firstLine="0"/>
        <w:jc w:val="left"/>
      </w:pPr>
      <w:r>
        <w:t xml:space="preserve"> </w:t>
      </w:r>
    </w:p>
    <w:p w14:paraId="3D1340F3" w14:textId="77777777" w:rsidR="00925913" w:rsidRDefault="00477365">
      <w:pPr>
        <w:numPr>
          <w:ilvl w:val="0"/>
          <w:numId w:val="57"/>
        </w:numPr>
        <w:ind w:right="0" w:hanging="648"/>
      </w:pPr>
      <w:r>
        <w:t xml:space="preserve">Termination of employees services earlier than expected, for example as a result of closing or discontinuing a segment of a business; and </w:t>
      </w:r>
    </w:p>
    <w:p w14:paraId="26AF7D4D" w14:textId="77777777" w:rsidR="00925913" w:rsidRDefault="00477365">
      <w:pPr>
        <w:spacing w:after="0" w:line="259" w:lineRule="auto"/>
        <w:ind w:left="1419" w:right="0" w:firstLine="0"/>
        <w:jc w:val="left"/>
      </w:pPr>
      <w:r>
        <w:t xml:space="preserve"> </w:t>
      </w:r>
    </w:p>
    <w:p w14:paraId="3566B057" w14:textId="77777777" w:rsidR="00925913" w:rsidRDefault="00477365">
      <w:pPr>
        <w:numPr>
          <w:ilvl w:val="0"/>
          <w:numId w:val="57"/>
        </w:numPr>
        <w:ind w:right="0" w:hanging="648"/>
      </w:pPr>
      <w:r>
        <w:t xml:space="preserve">Termination of, or amendment to the terms of, a defined benefit scheme so that some or all of future service by current employees will no longer qualify for benefits or will qualify only for reduced benefits. </w:t>
      </w:r>
    </w:p>
    <w:p w14:paraId="3F87CA61" w14:textId="77777777" w:rsidR="00925913" w:rsidRDefault="00477365">
      <w:pPr>
        <w:spacing w:after="0" w:line="259" w:lineRule="auto"/>
        <w:ind w:left="0" w:right="0" w:firstLine="0"/>
        <w:jc w:val="left"/>
      </w:pPr>
      <w:r>
        <w:rPr>
          <w:b/>
        </w:rPr>
        <w:t xml:space="preserve"> </w:t>
      </w:r>
    </w:p>
    <w:p w14:paraId="576BBDBC" w14:textId="77777777" w:rsidR="00925913" w:rsidRDefault="00477365">
      <w:pPr>
        <w:spacing w:after="3" w:line="252" w:lineRule="auto"/>
        <w:ind w:left="715" w:right="0" w:hanging="10"/>
        <w:jc w:val="left"/>
      </w:pPr>
      <w:r>
        <w:rPr>
          <w:b/>
          <w:u w:val="single" w:color="000000"/>
        </w:rPr>
        <w:t>DEFERRED CAPITAL RECEIPTS</w:t>
      </w:r>
      <w:r>
        <w:rPr>
          <w:b/>
        </w:rPr>
        <w:t xml:space="preserve"> </w:t>
      </w:r>
    </w:p>
    <w:p w14:paraId="5B5AAE9C" w14:textId="77777777" w:rsidR="00925913" w:rsidRDefault="00477365">
      <w:pPr>
        <w:spacing w:after="0" w:line="259" w:lineRule="auto"/>
        <w:ind w:left="708" w:right="0" w:firstLine="0"/>
        <w:jc w:val="left"/>
      </w:pPr>
      <w:r>
        <w:rPr>
          <w:b/>
        </w:rPr>
        <w:t xml:space="preserve"> </w:t>
      </w:r>
    </w:p>
    <w:p w14:paraId="40E9844B" w14:textId="77777777" w:rsidR="00925913" w:rsidRDefault="00477365">
      <w:pPr>
        <w:ind w:left="714" w:right="0"/>
      </w:pPr>
      <w:r>
        <w:t>Deferred Capital Receipts are derived from the sale of Assets receivable over an agreed period of time, principally mortgages relating to the sale of Council houses.</w:t>
      </w:r>
      <w:r>
        <w:rPr>
          <w:b/>
        </w:rPr>
        <w:t xml:space="preserve"> </w:t>
      </w:r>
    </w:p>
    <w:p w14:paraId="5985011E" w14:textId="77777777" w:rsidR="00925913" w:rsidRDefault="00477365">
      <w:pPr>
        <w:spacing w:after="0" w:line="259" w:lineRule="auto"/>
        <w:ind w:left="708" w:right="0" w:firstLine="0"/>
        <w:jc w:val="left"/>
      </w:pPr>
      <w:r>
        <w:t xml:space="preserve"> </w:t>
      </w:r>
      <w:r>
        <w:tab/>
      </w:r>
      <w:r>
        <w:rPr>
          <w:b/>
        </w:rPr>
        <w:t xml:space="preserve"> </w:t>
      </w:r>
    </w:p>
    <w:p w14:paraId="5E88CDDD" w14:textId="77777777" w:rsidR="00925913" w:rsidRDefault="00477365">
      <w:pPr>
        <w:tabs>
          <w:tab w:val="center" w:pos="1724"/>
          <w:tab w:val="center" w:pos="3054"/>
          <w:tab w:val="center" w:pos="4064"/>
          <w:tab w:val="center" w:pos="5072"/>
          <w:tab w:val="center" w:pos="6078"/>
          <w:tab w:val="center" w:pos="7089"/>
          <w:tab w:val="center" w:pos="8349"/>
          <w:tab w:val="center" w:pos="10243"/>
        </w:tabs>
        <w:spacing w:after="3" w:line="252" w:lineRule="auto"/>
        <w:ind w:left="0" w:right="0" w:firstLine="0"/>
        <w:jc w:val="left"/>
      </w:pPr>
      <w:r>
        <w:rPr>
          <w:rFonts w:ascii="Calibri" w:eastAsia="Calibri" w:hAnsi="Calibri" w:cs="Calibri"/>
          <w:sz w:val="22"/>
        </w:rPr>
        <w:tab/>
      </w:r>
      <w:r>
        <w:rPr>
          <w:b/>
          <w:u w:val="single" w:color="000000"/>
        </w:rPr>
        <w:t>DEFERRED CREDITS</w:t>
      </w: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414E7BB0"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7AEBF80F" w14:textId="77777777" w:rsidR="00925913" w:rsidRDefault="00477365">
      <w:pPr>
        <w:ind w:left="714" w:right="0"/>
      </w:pPr>
      <w:r>
        <w:t xml:space="preserve">These represent capital income to be received in the future, when disposals have taken place, and deferred payments have been agreed e.g. the principal outstanding from the sale of Council houses. </w:t>
      </w:r>
    </w:p>
    <w:p w14:paraId="49985195" w14:textId="77777777" w:rsidR="00925913" w:rsidRDefault="00477365">
      <w:pPr>
        <w:spacing w:after="0" w:line="259" w:lineRule="auto"/>
        <w:ind w:left="0" w:right="0" w:firstLine="0"/>
        <w:jc w:val="left"/>
      </w:pPr>
      <w:r>
        <w:t xml:space="preserve"> </w:t>
      </w:r>
    </w:p>
    <w:p w14:paraId="737E9DF6" w14:textId="77777777" w:rsidR="00925913" w:rsidRDefault="00477365">
      <w:pPr>
        <w:spacing w:after="3" w:line="252" w:lineRule="auto"/>
        <w:ind w:left="715" w:right="0" w:hanging="10"/>
        <w:jc w:val="left"/>
      </w:pPr>
      <w:r>
        <w:rPr>
          <w:b/>
          <w:u w:val="single" w:color="000000"/>
        </w:rPr>
        <w:t>DEFINED BENEFIT SCHEME</w:t>
      </w:r>
      <w:r>
        <w:rPr>
          <w:b/>
        </w:rPr>
        <w:t xml:space="preserve"> </w:t>
      </w:r>
    </w:p>
    <w:p w14:paraId="5B7EE897" w14:textId="77777777" w:rsidR="00925913" w:rsidRDefault="00477365">
      <w:pPr>
        <w:spacing w:after="0" w:line="259" w:lineRule="auto"/>
        <w:ind w:left="0" w:right="0" w:firstLine="0"/>
        <w:jc w:val="left"/>
      </w:pPr>
      <w:r>
        <w:t xml:space="preserve"> </w:t>
      </w:r>
    </w:p>
    <w:p w14:paraId="2EADDD5F" w14:textId="77777777" w:rsidR="00925913" w:rsidRDefault="00477365">
      <w:pPr>
        <w:ind w:left="714" w:right="0"/>
      </w:pPr>
      <w:r>
        <w:t xml:space="preserve">A pension or other retirement benefit scheme other than a defined contribution scheme.  Usually, the scheme rules define the benefits independently of the contributions payable, and the benefits are not directly related to the investments of the scheme.  The scheme may be funded or unfunded (including notionally funded). </w:t>
      </w:r>
    </w:p>
    <w:p w14:paraId="5F124A4B" w14:textId="77777777" w:rsidR="00925913" w:rsidRDefault="00477365">
      <w:pPr>
        <w:spacing w:after="0" w:line="259" w:lineRule="auto"/>
        <w:ind w:left="708" w:right="0" w:firstLine="0"/>
        <w:jc w:val="left"/>
      </w:pPr>
      <w:r>
        <w:t xml:space="preserve"> </w:t>
      </w:r>
    </w:p>
    <w:p w14:paraId="5BB915B5" w14:textId="77777777" w:rsidR="00925913" w:rsidRDefault="00477365">
      <w:pPr>
        <w:spacing w:after="3" w:line="252" w:lineRule="auto"/>
        <w:ind w:left="715" w:right="0" w:hanging="10"/>
        <w:jc w:val="left"/>
      </w:pPr>
      <w:r>
        <w:rPr>
          <w:b/>
          <w:u w:val="single" w:color="000000"/>
        </w:rPr>
        <w:t>DEFINED CONTRIBUTION SCHEME</w:t>
      </w:r>
      <w:r>
        <w:rPr>
          <w:b/>
        </w:rPr>
        <w:t xml:space="preserve"> </w:t>
      </w:r>
    </w:p>
    <w:p w14:paraId="6682A142" w14:textId="77777777" w:rsidR="00925913" w:rsidRDefault="00477365">
      <w:pPr>
        <w:spacing w:after="0" w:line="259" w:lineRule="auto"/>
        <w:ind w:left="0" w:right="0" w:firstLine="0"/>
        <w:jc w:val="left"/>
      </w:pPr>
      <w:r>
        <w:t xml:space="preserve"> </w:t>
      </w:r>
    </w:p>
    <w:p w14:paraId="3C715F62" w14:textId="77777777" w:rsidR="00925913" w:rsidRDefault="00477365">
      <w:pPr>
        <w:ind w:left="714" w:right="0"/>
      </w:pPr>
      <w:r>
        <w:t xml:space="preserve">A pension or other retirement benefit scheme into which an employer pays regular contributions fixed as an amount or as a percentage of pay and will have no legal or constructive obligation to pay further contributions if the scheme does not have sufficient assets to pay all employee benefits relating to employee service in the current or prior periods. </w:t>
      </w:r>
    </w:p>
    <w:p w14:paraId="6464F67C" w14:textId="77777777" w:rsidR="00925913" w:rsidRDefault="00477365">
      <w:pPr>
        <w:spacing w:after="0" w:line="259" w:lineRule="auto"/>
        <w:ind w:left="0" w:right="0" w:firstLine="0"/>
        <w:jc w:val="left"/>
      </w:pPr>
      <w:r>
        <w:t xml:space="preserve"> </w:t>
      </w:r>
    </w:p>
    <w:p w14:paraId="1050E29E" w14:textId="77777777" w:rsidR="00925913" w:rsidRDefault="00477365">
      <w:pPr>
        <w:spacing w:after="3" w:line="252" w:lineRule="auto"/>
        <w:ind w:left="715" w:right="0" w:hanging="10"/>
        <w:jc w:val="left"/>
      </w:pPr>
      <w:r>
        <w:rPr>
          <w:b/>
          <w:u w:val="single" w:color="000000"/>
        </w:rPr>
        <w:t>DEPRECIATED REPLACEMENT COST (DRC)</w:t>
      </w:r>
      <w:r>
        <w:rPr>
          <w:b/>
        </w:rPr>
        <w:t xml:space="preserve"> </w:t>
      </w:r>
    </w:p>
    <w:p w14:paraId="0A128CA3" w14:textId="77777777" w:rsidR="00925913" w:rsidRDefault="00477365">
      <w:pPr>
        <w:spacing w:after="0" w:line="259" w:lineRule="auto"/>
        <w:ind w:left="708" w:right="0" w:firstLine="0"/>
        <w:jc w:val="left"/>
      </w:pPr>
      <w:r>
        <w:rPr>
          <w:b/>
        </w:rPr>
        <w:t xml:space="preserve"> </w:t>
      </w:r>
    </w:p>
    <w:p w14:paraId="04A9F667" w14:textId="77777777" w:rsidR="00925913" w:rsidRDefault="00477365">
      <w:pPr>
        <w:ind w:left="714" w:right="0"/>
      </w:pPr>
      <w:r>
        <w:t xml:space="preserve">A method of valuation that provides a recognised proxy for the market value of specialised properties. </w:t>
      </w:r>
    </w:p>
    <w:p w14:paraId="075E6ED7" w14:textId="77777777" w:rsidR="00925913" w:rsidRDefault="00477365">
      <w:pPr>
        <w:spacing w:after="0" w:line="259" w:lineRule="auto"/>
        <w:ind w:left="708" w:right="0" w:firstLine="0"/>
        <w:jc w:val="left"/>
      </w:pPr>
      <w:r>
        <w:t xml:space="preserve"> </w:t>
      </w:r>
    </w:p>
    <w:p w14:paraId="4CCEE208" w14:textId="77777777" w:rsidR="00925913" w:rsidRDefault="00477365">
      <w:pPr>
        <w:spacing w:after="3" w:line="252" w:lineRule="auto"/>
        <w:ind w:left="715" w:right="0" w:hanging="10"/>
        <w:jc w:val="left"/>
      </w:pPr>
      <w:r>
        <w:rPr>
          <w:b/>
          <w:u w:val="single" w:color="000000"/>
        </w:rPr>
        <w:t>DEPRECIATION</w:t>
      </w:r>
      <w:r>
        <w:rPr>
          <w:b/>
        </w:rPr>
        <w:t xml:space="preserve"> </w:t>
      </w:r>
    </w:p>
    <w:p w14:paraId="37C22207" w14:textId="77777777" w:rsidR="00925913" w:rsidRDefault="00477365">
      <w:pPr>
        <w:spacing w:after="0" w:line="259" w:lineRule="auto"/>
        <w:ind w:left="708" w:right="0" w:firstLine="0"/>
        <w:jc w:val="left"/>
      </w:pPr>
      <w:r>
        <w:rPr>
          <w:b/>
        </w:rPr>
        <w:t xml:space="preserve"> </w:t>
      </w:r>
    </w:p>
    <w:p w14:paraId="2DA02735" w14:textId="77777777" w:rsidR="00925913" w:rsidRDefault="00477365">
      <w:pPr>
        <w:ind w:left="714" w:right="0"/>
      </w:pPr>
      <w:r>
        <w:t xml:space="preserve">The measure of the wearing out, consumption, or other reduction in the useful life of a fixed asset, whether arising from use, effluxion of time or obsolescence through technological or other changes. </w:t>
      </w:r>
    </w:p>
    <w:p w14:paraId="740CECB9" w14:textId="77777777" w:rsidR="00925913" w:rsidRDefault="00477365">
      <w:pPr>
        <w:spacing w:after="0" w:line="259" w:lineRule="auto"/>
        <w:ind w:left="708" w:right="0" w:firstLine="0"/>
        <w:jc w:val="left"/>
      </w:pPr>
      <w:r>
        <w:t xml:space="preserve"> </w:t>
      </w:r>
    </w:p>
    <w:p w14:paraId="2EE2788F" w14:textId="77777777" w:rsidR="00925913" w:rsidRDefault="00477365">
      <w:pPr>
        <w:spacing w:after="3" w:line="252" w:lineRule="auto"/>
        <w:ind w:left="715" w:right="0" w:hanging="10"/>
        <w:jc w:val="left"/>
      </w:pPr>
      <w:r>
        <w:rPr>
          <w:b/>
          <w:u w:val="single" w:color="000000"/>
        </w:rPr>
        <w:t>DISCRETIONARY BENEFITS</w:t>
      </w:r>
      <w:r>
        <w:rPr>
          <w:b/>
        </w:rPr>
        <w:t xml:space="preserve"> </w:t>
      </w:r>
    </w:p>
    <w:p w14:paraId="4137C976" w14:textId="77777777" w:rsidR="00925913" w:rsidRDefault="00477365">
      <w:pPr>
        <w:spacing w:after="0" w:line="259" w:lineRule="auto"/>
        <w:ind w:left="708" w:right="0" w:firstLine="0"/>
        <w:jc w:val="left"/>
      </w:pPr>
      <w:r>
        <w:rPr>
          <w:b/>
        </w:rPr>
        <w:t xml:space="preserve"> </w:t>
      </w:r>
    </w:p>
    <w:p w14:paraId="14388099" w14:textId="77777777" w:rsidR="00925913" w:rsidRDefault="00477365">
      <w:pPr>
        <w:ind w:left="714" w:right="0"/>
      </w:pPr>
      <w:r>
        <w:t xml:space="preserve">Retirement benefits that the employer has no legal, contractual or constructive obligation to award and which are awarded under the Authority’s discretionary powers. </w:t>
      </w:r>
    </w:p>
    <w:p w14:paraId="56AA210F" w14:textId="77777777" w:rsidR="00925913" w:rsidRDefault="00477365">
      <w:pPr>
        <w:spacing w:after="0" w:line="259" w:lineRule="auto"/>
        <w:ind w:left="0" w:right="0" w:firstLine="0"/>
        <w:jc w:val="left"/>
      </w:pPr>
      <w:r>
        <w:t xml:space="preserve"> </w:t>
      </w:r>
    </w:p>
    <w:p w14:paraId="57C30E1F" w14:textId="77777777" w:rsidR="00925913" w:rsidRDefault="00477365">
      <w:pPr>
        <w:spacing w:after="3" w:line="252" w:lineRule="auto"/>
        <w:ind w:left="715" w:right="0" w:hanging="10"/>
        <w:jc w:val="left"/>
      </w:pPr>
      <w:r>
        <w:rPr>
          <w:b/>
          <w:u w:val="single" w:color="000000"/>
        </w:rPr>
        <w:t>EARMARKED RESERVES</w:t>
      </w:r>
      <w:r>
        <w:t xml:space="preserve"> </w:t>
      </w:r>
    </w:p>
    <w:p w14:paraId="710194A6" w14:textId="77777777" w:rsidR="00925913" w:rsidRDefault="00477365">
      <w:pPr>
        <w:spacing w:after="0" w:line="259" w:lineRule="auto"/>
        <w:ind w:left="708" w:right="0" w:firstLine="0"/>
        <w:jc w:val="left"/>
      </w:pPr>
      <w:r>
        <w:t xml:space="preserve"> </w:t>
      </w:r>
    </w:p>
    <w:p w14:paraId="64B098E4" w14:textId="77777777" w:rsidR="00925913" w:rsidRDefault="00477365">
      <w:pPr>
        <w:ind w:left="714" w:right="0"/>
      </w:pPr>
      <w:r>
        <w:t xml:space="preserve">Earmarked reserves are created by setting resources aside for future events or to equalise expenditure between years. Earmarked reserves do not affect service expenditure in the year of creation. </w:t>
      </w:r>
    </w:p>
    <w:p w14:paraId="65E654F1" w14:textId="77777777" w:rsidR="00925913" w:rsidRDefault="00477365">
      <w:pPr>
        <w:spacing w:after="0" w:line="259" w:lineRule="auto"/>
        <w:ind w:left="708" w:right="0" w:firstLine="0"/>
        <w:jc w:val="left"/>
      </w:pPr>
      <w:r>
        <w:t xml:space="preserve"> </w:t>
      </w:r>
    </w:p>
    <w:p w14:paraId="505593E4" w14:textId="77777777" w:rsidR="00925913" w:rsidRDefault="00477365">
      <w:pPr>
        <w:spacing w:after="3" w:line="252" w:lineRule="auto"/>
        <w:ind w:left="715" w:right="0" w:hanging="10"/>
        <w:jc w:val="left"/>
      </w:pPr>
      <w:r>
        <w:rPr>
          <w:b/>
          <w:u w:val="single" w:color="000000"/>
        </w:rPr>
        <w:t>EMOLUMENTS</w:t>
      </w:r>
      <w:r>
        <w:t xml:space="preserve"> </w:t>
      </w:r>
    </w:p>
    <w:p w14:paraId="7E1772B5" w14:textId="77777777" w:rsidR="00925913" w:rsidRDefault="00477365">
      <w:pPr>
        <w:spacing w:after="0" w:line="259" w:lineRule="auto"/>
        <w:ind w:left="708" w:right="0" w:firstLine="0"/>
        <w:jc w:val="left"/>
      </w:pPr>
      <w:r>
        <w:t xml:space="preserve"> </w:t>
      </w:r>
      <w:r>
        <w:tab/>
        <w:t xml:space="preserve"> </w:t>
      </w:r>
    </w:p>
    <w:p w14:paraId="649884A2" w14:textId="77777777" w:rsidR="00925913" w:rsidRDefault="00477365">
      <w:pPr>
        <w:ind w:left="714" w:right="0"/>
      </w:pPr>
      <w:r>
        <w:t xml:space="preserve">Amounts paid to or receivable by an employee including expenses allowances chargeable to tax, and the estimated money value of any other benefits received by an employee other than in cash. </w:t>
      </w:r>
    </w:p>
    <w:p w14:paraId="4A2536DC" w14:textId="77777777" w:rsidR="00925913" w:rsidRDefault="00477365">
      <w:pPr>
        <w:spacing w:after="0" w:line="259" w:lineRule="auto"/>
        <w:ind w:left="708" w:right="0" w:firstLine="0"/>
        <w:jc w:val="left"/>
      </w:pPr>
      <w:r>
        <w:rPr>
          <w:b/>
        </w:rPr>
        <w:t xml:space="preserve"> </w:t>
      </w:r>
    </w:p>
    <w:p w14:paraId="10B66101" w14:textId="77777777" w:rsidR="00925913" w:rsidRDefault="00477365">
      <w:pPr>
        <w:spacing w:after="3" w:line="252" w:lineRule="auto"/>
        <w:ind w:left="715" w:right="0" w:hanging="10"/>
        <w:jc w:val="left"/>
      </w:pPr>
      <w:r>
        <w:rPr>
          <w:b/>
          <w:u w:val="single" w:color="000000"/>
        </w:rPr>
        <w:t>EVENTS AFTER THE BALANCE SHEET DATE</w:t>
      </w:r>
      <w:r>
        <w:rPr>
          <w:b/>
        </w:rPr>
        <w:t xml:space="preserve"> </w:t>
      </w:r>
    </w:p>
    <w:p w14:paraId="3FB416FD" w14:textId="77777777" w:rsidR="00925913" w:rsidRDefault="00477365">
      <w:pPr>
        <w:spacing w:after="0" w:line="259" w:lineRule="auto"/>
        <w:ind w:left="0" w:right="0" w:firstLine="0"/>
        <w:jc w:val="left"/>
      </w:pPr>
      <w:r>
        <w:lastRenderedPageBreak/>
        <w:t xml:space="preserve"> </w:t>
      </w:r>
    </w:p>
    <w:p w14:paraId="7AE2C784" w14:textId="77777777" w:rsidR="00925913" w:rsidRDefault="00477365">
      <w:pPr>
        <w:ind w:left="714" w:right="0"/>
      </w:pPr>
      <w:r>
        <w:t xml:space="preserve">Events after the Balance Sheet date are those events, favourable or unfavourable, that occur between the Balance Sheet date and the date when the Statement of Accounts is authorised for issue. </w:t>
      </w:r>
    </w:p>
    <w:p w14:paraId="690D0A76" w14:textId="77777777" w:rsidR="00925913" w:rsidRDefault="00477365">
      <w:pPr>
        <w:spacing w:after="0" w:line="259" w:lineRule="auto"/>
        <w:ind w:left="0" w:right="0" w:firstLine="0"/>
        <w:jc w:val="left"/>
      </w:pPr>
      <w:r>
        <w:t xml:space="preserve"> </w:t>
      </w:r>
    </w:p>
    <w:p w14:paraId="34574648" w14:textId="77777777" w:rsidR="00925913" w:rsidRDefault="00477365">
      <w:pPr>
        <w:spacing w:after="0" w:line="259" w:lineRule="auto"/>
        <w:ind w:left="0" w:right="0" w:firstLine="0"/>
        <w:jc w:val="left"/>
      </w:pPr>
      <w:r>
        <w:t xml:space="preserve"> </w:t>
      </w:r>
    </w:p>
    <w:p w14:paraId="133003D6" w14:textId="77777777" w:rsidR="00925913" w:rsidRDefault="00477365">
      <w:pPr>
        <w:spacing w:after="0" w:line="259" w:lineRule="auto"/>
        <w:ind w:left="0" w:right="0" w:firstLine="0"/>
        <w:jc w:val="left"/>
      </w:pPr>
      <w:r>
        <w:t xml:space="preserve"> </w:t>
      </w:r>
    </w:p>
    <w:p w14:paraId="340FEDC1" w14:textId="77777777" w:rsidR="00925913" w:rsidRDefault="00477365">
      <w:pPr>
        <w:spacing w:after="0" w:line="259" w:lineRule="auto"/>
        <w:ind w:left="0" w:right="0" w:firstLine="0"/>
        <w:jc w:val="left"/>
      </w:pPr>
      <w:r>
        <w:t xml:space="preserve"> </w:t>
      </w:r>
    </w:p>
    <w:p w14:paraId="6220C3C0" w14:textId="77777777" w:rsidR="00925913" w:rsidRDefault="00477365">
      <w:pPr>
        <w:spacing w:after="3" w:line="252" w:lineRule="auto"/>
        <w:ind w:left="715" w:right="0" w:hanging="10"/>
        <w:jc w:val="left"/>
      </w:pPr>
      <w:r>
        <w:rPr>
          <w:b/>
          <w:u w:val="single" w:color="000000"/>
        </w:rPr>
        <w:t>EXISTING USE VALUE</w:t>
      </w:r>
      <w:r>
        <w:rPr>
          <w:b/>
        </w:rPr>
        <w:t xml:space="preserve"> </w:t>
      </w:r>
    </w:p>
    <w:p w14:paraId="1E029743" w14:textId="77777777" w:rsidR="00925913" w:rsidRDefault="00477365">
      <w:pPr>
        <w:spacing w:after="0" w:line="259" w:lineRule="auto"/>
        <w:ind w:left="708" w:right="0" w:firstLine="0"/>
        <w:jc w:val="left"/>
      </w:pPr>
      <w:r>
        <w:rPr>
          <w:b/>
        </w:rPr>
        <w:t xml:space="preserve"> </w:t>
      </w:r>
    </w:p>
    <w:p w14:paraId="64719824" w14:textId="77777777" w:rsidR="00925913" w:rsidRDefault="00477365">
      <w:pPr>
        <w:ind w:left="714" w:right="0"/>
      </w:pPr>
      <w:r>
        <w:t>The estimated amount for which a property should exchange on the date of valuation between a willing buyer and a willing seller in an arms-length transaction after proper marketing wherein the parties had each acted knowledgeably, prudently and without compulsion assuming that the buyer is granted vacant possession of all parts of the property and disregarding potential alternative uses and any other characteristics that would cause its market value to differ from that needed to replace the remaining servic</w:t>
      </w:r>
      <w:r>
        <w:t xml:space="preserve">e potential at least cost. </w:t>
      </w:r>
    </w:p>
    <w:p w14:paraId="74E67CC2" w14:textId="77777777" w:rsidR="00925913" w:rsidRDefault="00477365">
      <w:pPr>
        <w:spacing w:after="0" w:line="259" w:lineRule="auto"/>
        <w:ind w:left="708" w:right="0" w:firstLine="0"/>
        <w:jc w:val="left"/>
      </w:pPr>
      <w:r>
        <w:t xml:space="preserve"> </w:t>
      </w:r>
    </w:p>
    <w:p w14:paraId="494D1CF5" w14:textId="77777777" w:rsidR="00925913" w:rsidRDefault="00477365">
      <w:pPr>
        <w:spacing w:after="3" w:line="252" w:lineRule="auto"/>
        <w:ind w:left="715" w:right="0" w:hanging="10"/>
        <w:jc w:val="left"/>
      </w:pPr>
      <w:r>
        <w:rPr>
          <w:b/>
          <w:u w:val="single" w:color="000000"/>
        </w:rPr>
        <w:t>EXPECTED RATE OF RETURN (ON PENSIONS ASSETS)</w:t>
      </w:r>
      <w:r>
        <w:rPr>
          <w:b/>
        </w:rPr>
        <w:t xml:space="preserve"> </w:t>
      </w:r>
    </w:p>
    <w:p w14:paraId="2E5CADDC" w14:textId="77777777" w:rsidR="00925913" w:rsidRDefault="00477365">
      <w:pPr>
        <w:spacing w:after="0" w:line="259" w:lineRule="auto"/>
        <w:ind w:left="708" w:right="0" w:firstLine="0"/>
        <w:jc w:val="left"/>
      </w:pPr>
      <w:r>
        <w:rPr>
          <w:b/>
        </w:rPr>
        <w:t xml:space="preserve"> </w:t>
      </w:r>
    </w:p>
    <w:p w14:paraId="34869602" w14:textId="77777777" w:rsidR="00925913" w:rsidRDefault="00477365">
      <w:pPr>
        <w:ind w:left="714" w:right="0"/>
      </w:pPr>
      <w:r>
        <w:t xml:space="preserve">For a funded defined benefit scheme, the average rate of return, including both income and changes in fair value but net of scheme expenses, expected over the remaining life of the related obligation on the actual assets held by the scheme. </w:t>
      </w:r>
    </w:p>
    <w:p w14:paraId="2A359056" w14:textId="77777777" w:rsidR="00925913" w:rsidRDefault="00477365">
      <w:pPr>
        <w:spacing w:after="0" w:line="259" w:lineRule="auto"/>
        <w:ind w:left="708" w:right="0" w:firstLine="0"/>
        <w:jc w:val="left"/>
      </w:pPr>
      <w:r>
        <w:t xml:space="preserve"> </w:t>
      </w:r>
    </w:p>
    <w:p w14:paraId="63EF0344" w14:textId="77777777" w:rsidR="00925913" w:rsidRDefault="00477365">
      <w:pPr>
        <w:spacing w:after="3" w:line="252" w:lineRule="auto"/>
        <w:ind w:left="715" w:right="0" w:hanging="10"/>
        <w:jc w:val="left"/>
      </w:pPr>
      <w:r>
        <w:rPr>
          <w:b/>
          <w:u w:val="single" w:color="000000"/>
        </w:rPr>
        <w:t>FAIR VALUE</w:t>
      </w:r>
      <w:r>
        <w:rPr>
          <w:b/>
        </w:rPr>
        <w:t xml:space="preserve"> </w:t>
      </w:r>
    </w:p>
    <w:p w14:paraId="635D213E" w14:textId="77777777" w:rsidR="00925913" w:rsidRDefault="00477365">
      <w:pPr>
        <w:spacing w:after="9" w:line="259" w:lineRule="auto"/>
        <w:ind w:left="708" w:right="0" w:firstLine="0"/>
        <w:jc w:val="left"/>
      </w:pPr>
      <w:r>
        <w:rPr>
          <w:b/>
        </w:rPr>
        <w:t xml:space="preserve"> </w:t>
      </w:r>
    </w:p>
    <w:p w14:paraId="06D123B0" w14:textId="77777777" w:rsidR="00925913" w:rsidRDefault="00477365">
      <w:pPr>
        <w:ind w:left="714" w:right="0"/>
      </w:pPr>
      <w:r>
        <w:t xml:space="preserve">The fair value of an asset is the price at which it could be exchanged in an arm’s length transaction, less, where applicable, any grants receivable towards the purchase or use of the asset. </w:t>
      </w:r>
    </w:p>
    <w:p w14:paraId="2052DA73" w14:textId="77777777" w:rsidR="00925913" w:rsidRDefault="00477365">
      <w:pPr>
        <w:spacing w:after="0" w:line="259" w:lineRule="auto"/>
        <w:ind w:left="708" w:right="0" w:firstLine="0"/>
        <w:jc w:val="left"/>
      </w:pPr>
      <w:r>
        <w:rPr>
          <w:b/>
        </w:rPr>
        <w:t xml:space="preserve"> </w:t>
      </w:r>
    </w:p>
    <w:p w14:paraId="25933A81" w14:textId="77777777" w:rsidR="00925913" w:rsidRDefault="00477365">
      <w:pPr>
        <w:spacing w:after="3" w:line="252" w:lineRule="auto"/>
        <w:ind w:left="715" w:right="0" w:hanging="10"/>
        <w:jc w:val="left"/>
      </w:pPr>
      <w:r>
        <w:rPr>
          <w:b/>
          <w:u w:val="single" w:color="000000"/>
        </w:rPr>
        <w:t>FAIR FUNDING</w:t>
      </w:r>
      <w:r>
        <w:t xml:space="preserve"> </w:t>
      </w:r>
    </w:p>
    <w:p w14:paraId="1C3840B4" w14:textId="77777777" w:rsidR="00925913" w:rsidRDefault="00477365">
      <w:pPr>
        <w:spacing w:after="0" w:line="259" w:lineRule="auto"/>
        <w:ind w:left="708" w:right="0" w:firstLine="0"/>
        <w:jc w:val="left"/>
      </w:pPr>
      <w:r>
        <w:t xml:space="preserve"> </w:t>
      </w:r>
    </w:p>
    <w:p w14:paraId="35170B10" w14:textId="77777777" w:rsidR="00925913" w:rsidRDefault="00477365">
      <w:pPr>
        <w:ind w:left="714" w:right="0"/>
      </w:pPr>
      <w:r>
        <w:t xml:space="preserve">Under Section 48 of the School Standards Framework Act 1998, Local Education Authorities (LEAs) are required to have schemes dealing with the financing of schools.  These govern the financial relationship between maintained schools and LEAs from the inception of the new funding framework on 1 April 1999 </w:t>
      </w:r>
    </w:p>
    <w:p w14:paraId="50103E34" w14:textId="77777777" w:rsidR="00925913" w:rsidRDefault="00477365">
      <w:pPr>
        <w:spacing w:after="0" w:line="259" w:lineRule="auto"/>
        <w:ind w:left="708" w:right="0" w:firstLine="0"/>
        <w:jc w:val="left"/>
      </w:pPr>
      <w:r>
        <w:t xml:space="preserve"> </w:t>
      </w:r>
      <w:r>
        <w:tab/>
        <w:t xml:space="preserve"> </w:t>
      </w:r>
    </w:p>
    <w:p w14:paraId="1A2F1F1E" w14:textId="77777777" w:rsidR="00925913" w:rsidRDefault="00477365">
      <w:pPr>
        <w:spacing w:after="3" w:line="252" w:lineRule="auto"/>
        <w:ind w:left="715" w:right="0" w:hanging="10"/>
        <w:jc w:val="left"/>
      </w:pPr>
      <w:r>
        <w:rPr>
          <w:b/>
          <w:u w:val="single" w:color="000000"/>
        </w:rPr>
        <w:t>FINANCE LEASE</w:t>
      </w:r>
      <w:r>
        <w:rPr>
          <w:b/>
        </w:rPr>
        <w:t xml:space="preserve"> </w:t>
      </w:r>
    </w:p>
    <w:p w14:paraId="1CC98DA7" w14:textId="77777777" w:rsidR="00925913" w:rsidRDefault="00477365">
      <w:pPr>
        <w:spacing w:after="0" w:line="259" w:lineRule="auto"/>
        <w:ind w:left="708" w:right="0" w:firstLine="0"/>
        <w:jc w:val="left"/>
      </w:pPr>
      <w:r>
        <w:rPr>
          <w:b/>
        </w:rPr>
        <w:t xml:space="preserve"> </w:t>
      </w:r>
      <w:r>
        <w:rPr>
          <w:b/>
        </w:rPr>
        <w:tab/>
        <w:t xml:space="preserve"> </w:t>
      </w:r>
    </w:p>
    <w:p w14:paraId="7B4C0BA4" w14:textId="77777777" w:rsidR="00925913" w:rsidRDefault="00477365">
      <w:pPr>
        <w:ind w:left="714" w:right="0"/>
      </w:pPr>
      <w:r>
        <w:t xml:space="preserve">A lease that transfers substantially all the risks and rewards of ownership of a fixed asset to the lessee. </w:t>
      </w:r>
    </w:p>
    <w:p w14:paraId="2F6799D3" w14:textId="77777777" w:rsidR="00925913" w:rsidRDefault="00477365">
      <w:pPr>
        <w:spacing w:after="0" w:line="259" w:lineRule="auto"/>
        <w:ind w:left="0" w:right="0" w:firstLine="0"/>
        <w:jc w:val="left"/>
      </w:pPr>
      <w:r>
        <w:t xml:space="preserve"> </w:t>
      </w:r>
    </w:p>
    <w:p w14:paraId="3485083F" w14:textId="77777777" w:rsidR="00925913" w:rsidRDefault="00477365">
      <w:pPr>
        <w:tabs>
          <w:tab w:val="center" w:pos="1430"/>
          <w:tab w:val="center" w:pos="3054"/>
          <w:tab w:val="center" w:pos="4064"/>
          <w:tab w:val="center" w:pos="5072"/>
          <w:tab w:val="center" w:pos="6078"/>
          <w:tab w:val="center" w:pos="7089"/>
        </w:tabs>
        <w:spacing w:after="3" w:line="252" w:lineRule="auto"/>
        <w:ind w:left="0" w:right="0" w:firstLine="0"/>
        <w:jc w:val="left"/>
      </w:pPr>
      <w:r>
        <w:rPr>
          <w:rFonts w:ascii="Calibri" w:eastAsia="Calibri" w:hAnsi="Calibri" w:cs="Calibri"/>
          <w:sz w:val="22"/>
        </w:rPr>
        <w:tab/>
      </w:r>
      <w:r>
        <w:rPr>
          <w:b/>
          <w:u w:val="single" w:color="000000"/>
        </w:rPr>
        <w:t>FIXED ASSETS</w:t>
      </w:r>
      <w:r>
        <w:t xml:space="preserve"> </w:t>
      </w:r>
      <w:r>
        <w:tab/>
        <w:t xml:space="preserve"> </w:t>
      </w:r>
      <w:r>
        <w:tab/>
        <w:t xml:space="preserve"> </w:t>
      </w:r>
      <w:r>
        <w:tab/>
        <w:t xml:space="preserve"> </w:t>
      </w:r>
      <w:r>
        <w:tab/>
        <w:t xml:space="preserve"> </w:t>
      </w:r>
      <w:r>
        <w:tab/>
        <w:t xml:space="preserve"> </w:t>
      </w:r>
    </w:p>
    <w:p w14:paraId="6E9A357F" w14:textId="77777777" w:rsidR="00925913" w:rsidRDefault="00477365">
      <w:pPr>
        <w:spacing w:after="0" w:line="259" w:lineRule="auto"/>
        <w:ind w:left="708" w:right="0" w:firstLine="0"/>
        <w:jc w:val="left"/>
      </w:pPr>
      <w:r>
        <w:rPr>
          <w:b/>
        </w:rPr>
        <w:t xml:space="preserve"> </w:t>
      </w:r>
      <w:r>
        <w:rPr>
          <w:b/>
        </w:rPr>
        <w:tab/>
        <w:t xml:space="preserve"> </w:t>
      </w:r>
    </w:p>
    <w:p w14:paraId="2D033675" w14:textId="77777777" w:rsidR="00925913" w:rsidRDefault="00477365">
      <w:pPr>
        <w:ind w:left="714" w:right="0"/>
      </w:pPr>
      <w:r>
        <w:t>Assets that yield benefits to the Local Authority and the services it provides for a period of more than one year.</w:t>
      </w:r>
      <w:r>
        <w:rPr>
          <w:b/>
        </w:rPr>
        <w:t xml:space="preserve"> </w:t>
      </w:r>
    </w:p>
    <w:p w14:paraId="6F4D00F1" w14:textId="77777777" w:rsidR="00925913" w:rsidRDefault="00477365">
      <w:pPr>
        <w:spacing w:after="0" w:line="259" w:lineRule="auto"/>
        <w:ind w:left="0" w:right="0" w:firstLine="0"/>
        <w:jc w:val="left"/>
      </w:pPr>
      <w:r>
        <w:rPr>
          <w:b/>
        </w:rPr>
        <w:t xml:space="preserve"> </w:t>
      </w:r>
    </w:p>
    <w:p w14:paraId="782A009A" w14:textId="77777777" w:rsidR="00925913" w:rsidRDefault="00477365">
      <w:pPr>
        <w:tabs>
          <w:tab w:val="center" w:pos="1501"/>
          <w:tab w:val="center" w:pos="3054"/>
          <w:tab w:val="center" w:pos="4064"/>
          <w:tab w:val="center" w:pos="5072"/>
          <w:tab w:val="center" w:pos="6078"/>
          <w:tab w:val="center" w:pos="7089"/>
          <w:tab w:val="center" w:pos="8349"/>
          <w:tab w:val="center" w:pos="10243"/>
        </w:tabs>
        <w:spacing w:after="3" w:line="252" w:lineRule="auto"/>
        <w:ind w:left="0" w:right="0" w:firstLine="0"/>
        <w:jc w:val="left"/>
      </w:pPr>
      <w:r>
        <w:rPr>
          <w:rFonts w:ascii="Calibri" w:eastAsia="Calibri" w:hAnsi="Calibri" w:cs="Calibri"/>
          <w:sz w:val="22"/>
        </w:rPr>
        <w:tab/>
      </w:r>
      <w:r>
        <w:rPr>
          <w:b/>
          <w:u w:val="single" w:color="000000"/>
        </w:rPr>
        <w:t>GENERAL FUND</w:t>
      </w:r>
      <w:r>
        <w:rPr>
          <w:b/>
        </w:rPr>
        <w:t xml:space="preserve"> </w:t>
      </w:r>
      <w:r>
        <w:rPr>
          <w:b/>
        </w:rPr>
        <w:tab/>
      </w:r>
      <w:r>
        <w:t xml:space="preserve"> </w:t>
      </w:r>
      <w:r>
        <w:tab/>
        <w:t xml:space="preserve"> </w:t>
      </w:r>
      <w:r>
        <w:tab/>
        <w:t xml:space="preserve"> </w:t>
      </w:r>
      <w:r>
        <w:tab/>
        <w:t xml:space="preserve"> </w:t>
      </w:r>
      <w:r>
        <w:tab/>
        <w:t xml:space="preserve"> </w:t>
      </w:r>
      <w:r>
        <w:tab/>
        <w:t xml:space="preserve"> </w:t>
      </w:r>
      <w:r>
        <w:tab/>
        <w:t xml:space="preserve"> </w:t>
      </w:r>
    </w:p>
    <w:p w14:paraId="7E66193D"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2DE33EC2" w14:textId="77777777" w:rsidR="00925913" w:rsidRDefault="00477365">
      <w:pPr>
        <w:ind w:left="714" w:right="0"/>
      </w:pPr>
      <w:r>
        <w:t xml:space="preserve">This is the account where costs are charged for the year of the major functions for which the Authority is responsible (excluding the Collection Fund). Income to the Fund includes charges made by the Authority, specific Government and other grants and receipts from the Collection Fund. </w:t>
      </w:r>
    </w:p>
    <w:p w14:paraId="01EB6D39" w14:textId="77777777" w:rsidR="00925913" w:rsidRDefault="00477365">
      <w:pPr>
        <w:spacing w:after="0" w:line="259" w:lineRule="auto"/>
        <w:ind w:left="708" w:right="0" w:firstLine="0"/>
        <w:jc w:val="left"/>
      </w:pPr>
      <w:r>
        <w:rPr>
          <w:b/>
        </w:rPr>
        <w:t xml:space="preserve"> </w:t>
      </w:r>
    </w:p>
    <w:p w14:paraId="3FC9E7E4" w14:textId="77777777" w:rsidR="00925913" w:rsidRDefault="00477365">
      <w:pPr>
        <w:spacing w:after="3" w:line="252" w:lineRule="auto"/>
        <w:ind w:left="715" w:right="0" w:hanging="10"/>
        <w:jc w:val="left"/>
      </w:pPr>
      <w:r>
        <w:rPr>
          <w:b/>
          <w:u w:val="single" w:color="000000"/>
        </w:rPr>
        <w:t>HERITAGE ASSETS</w:t>
      </w:r>
      <w:r>
        <w:rPr>
          <w:b/>
        </w:rPr>
        <w:t xml:space="preserve"> </w:t>
      </w:r>
    </w:p>
    <w:p w14:paraId="3FD1FAE9" w14:textId="77777777" w:rsidR="00925913" w:rsidRDefault="00477365">
      <w:pPr>
        <w:spacing w:after="0" w:line="259" w:lineRule="auto"/>
        <w:ind w:left="708" w:right="0" w:firstLine="0"/>
        <w:jc w:val="left"/>
      </w:pPr>
      <w:r>
        <w:rPr>
          <w:color w:val="0D0D0D"/>
        </w:rPr>
        <w:t xml:space="preserve"> </w:t>
      </w:r>
    </w:p>
    <w:p w14:paraId="75938865" w14:textId="77777777" w:rsidR="00925913" w:rsidRDefault="00477365">
      <w:pPr>
        <w:spacing w:after="4" w:line="249" w:lineRule="auto"/>
        <w:ind w:left="718" w:right="0" w:hanging="10"/>
      </w:pPr>
      <w:r>
        <w:rPr>
          <w:color w:val="0D0D0D"/>
        </w:rPr>
        <w:t>Heritage assets are assets that are held by the Authority principally for their contribution to knowledge or culture.</w:t>
      </w:r>
      <w:r>
        <w:rPr>
          <w:b/>
        </w:rPr>
        <w:t xml:space="preserve"> </w:t>
      </w:r>
    </w:p>
    <w:p w14:paraId="37E47D08" w14:textId="77777777" w:rsidR="00925913" w:rsidRDefault="00477365">
      <w:pPr>
        <w:spacing w:after="0" w:line="259" w:lineRule="auto"/>
        <w:ind w:left="708" w:right="0" w:firstLine="0"/>
        <w:jc w:val="left"/>
      </w:pPr>
      <w:r>
        <w:rPr>
          <w:b/>
        </w:rPr>
        <w:t xml:space="preserve"> </w:t>
      </w:r>
    </w:p>
    <w:p w14:paraId="539D7CF0" w14:textId="77777777" w:rsidR="00925913" w:rsidRDefault="00477365">
      <w:pPr>
        <w:spacing w:after="3" w:line="252" w:lineRule="auto"/>
        <w:ind w:left="715" w:right="0" w:hanging="10"/>
        <w:jc w:val="left"/>
      </w:pPr>
      <w:r>
        <w:rPr>
          <w:b/>
          <w:u w:val="single" w:color="000000"/>
        </w:rPr>
        <w:t>IMPAIRMENT</w:t>
      </w:r>
      <w:r>
        <w:rPr>
          <w:b/>
        </w:rPr>
        <w:t xml:space="preserve"> </w:t>
      </w:r>
    </w:p>
    <w:p w14:paraId="5BCEE5A4" w14:textId="77777777" w:rsidR="00925913" w:rsidRDefault="00477365">
      <w:pPr>
        <w:spacing w:after="0" w:line="259" w:lineRule="auto"/>
        <w:ind w:left="708" w:right="0" w:firstLine="0"/>
        <w:jc w:val="left"/>
      </w:pPr>
      <w:r>
        <w:rPr>
          <w:b/>
        </w:rPr>
        <w:t xml:space="preserve"> </w:t>
      </w:r>
    </w:p>
    <w:p w14:paraId="2B4CB858" w14:textId="77777777" w:rsidR="00925913" w:rsidRDefault="00477365">
      <w:pPr>
        <w:ind w:left="714" w:right="0"/>
      </w:pPr>
      <w:r>
        <w:t xml:space="preserve">A reduction in the value of a fixed asset below its carrying amount on the balance sheet. </w:t>
      </w:r>
    </w:p>
    <w:p w14:paraId="3948D3CC" w14:textId="77777777" w:rsidR="00925913" w:rsidRDefault="00477365">
      <w:pPr>
        <w:spacing w:after="0" w:line="259" w:lineRule="auto"/>
        <w:ind w:left="0" w:right="0" w:firstLine="0"/>
        <w:jc w:val="left"/>
      </w:pPr>
      <w:r>
        <w:t xml:space="preserve"> </w:t>
      </w:r>
    </w:p>
    <w:p w14:paraId="39F20C0E" w14:textId="77777777" w:rsidR="00925913" w:rsidRDefault="00477365">
      <w:pPr>
        <w:spacing w:after="3" w:line="252" w:lineRule="auto"/>
        <w:ind w:left="715" w:right="0" w:hanging="10"/>
        <w:jc w:val="left"/>
      </w:pPr>
      <w:r>
        <w:rPr>
          <w:b/>
          <w:u w:val="single" w:color="000000"/>
        </w:rPr>
        <w:t>INFRASTRUCTURE ASSETS</w:t>
      </w:r>
      <w:r>
        <w:t xml:space="preserve"> </w:t>
      </w:r>
    </w:p>
    <w:p w14:paraId="15C551DA" w14:textId="77777777" w:rsidR="00925913" w:rsidRDefault="00477365">
      <w:pPr>
        <w:spacing w:after="0" w:line="259" w:lineRule="auto"/>
        <w:ind w:left="708" w:right="0" w:firstLine="0"/>
        <w:jc w:val="left"/>
      </w:pPr>
      <w:r>
        <w:t xml:space="preserve"> </w:t>
      </w:r>
    </w:p>
    <w:p w14:paraId="4DE1C6BA" w14:textId="77777777" w:rsidR="00925913" w:rsidRDefault="00477365">
      <w:pPr>
        <w:ind w:left="714" w:right="0"/>
      </w:pPr>
      <w:r>
        <w:lastRenderedPageBreak/>
        <w:t>These include facilities to enable other developments to take place, including roads, street lighting and coastal defence works.</w:t>
      </w:r>
      <w:r>
        <w:rPr>
          <w:b/>
        </w:rPr>
        <w:t xml:space="preserve"> </w:t>
      </w:r>
    </w:p>
    <w:p w14:paraId="69919FB1" w14:textId="77777777" w:rsidR="00925913" w:rsidRDefault="00477365">
      <w:pPr>
        <w:spacing w:after="0" w:line="259" w:lineRule="auto"/>
        <w:ind w:left="708" w:right="0" w:firstLine="0"/>
        <w:jc w:val="left"/>
      </w:pPr>
      <w:r>
        <w:rPr>
          <w:b/>
        </w:rPr>
        <w:t xml:space="preserve"> </w:t>
      </w:r>
    </w:p>
    <w:p w14:paraId="12A82624" w14:textId="77777777" w:rsidR="00925913" w:rsidRDefault="00477365">
      <w:pPr>
        <w:spacing w:after="3" w:line="252" w:lineRule="auto"/>
        <w:ind w:left="715" w:right="0" w:hanging="10"/>
        <w:jc w:val="left"/>
      </w:pPr>
      <w:r>
        <w:rPr>
          <w:b/>
          <w:u w:val="single" w:color="000000"/>
        </w:rPr>
        <w:t>INTANGIBLE FIXED ASSET</w:t>
      </w:r>
      <w:r>
        <w:rPr>
          <w:b/>
        </w:rPr>
        <w:t xml:space="preserve"> </w:t>
      </w:r>
    </w:p>
    <w:p w14:paraId="57CBE893" w14:textId="77777777" w:rsidR="00925913" w:rsidRDefault="00477365">
      <w:pPr>
        <w:spacing w:after="1" w:line="259" w:lineRule="auto"/>
        <w:ind w:left="708" w:right="0" w:firstLine="0"/>
        <w:jc w:val="left"/>
      </w:pPr>
      <w:r>
        <w:rPr>
          <w:b/>
        </w:rPr>
        <w:t xml:space="preserve"> </w:t>
      </w:r>
    </w:p>
    <w:p w14:paraId="44A643C4" w14:textId="77777777" w:rsidR="00925913" w:rsidRDefault="00477365">
      <w:pPr>
        <w:ind w:left="714" w:right="0"/>
      </w:pPr>
      <w:r>
        <w:t xml:space="preserve">“Non-financial” fixed assets that do not have physical substance but are identifiable and are controlled by the Authority through custody or legal rights. Purchased intangibles (e.g. software licences) are capitalised at cost, whilst internally developed intangibles are only capitalised where there is a readily ascertainable market value for them. </w:t>
      </w:r>
    </w:p>
    <w:p w14:paraId="3982936A" w14:textId="77777777" w:rsidR="00925913" w:rsidRDefault="00477365">
      <w:pPr>
        <w:spacing w:after="0" w:line="259" w:lineRule="auto"/>
        <w:ind w:left="708" w:right="0" w:firstLine="0"/>
        <w:jc w:val="left"/>
      </w:pPr>
      <w:r>
        <w:t xml:space="preserve"> </w:t>
      </w:r>
    </w:p>
    <w:p w14:paraId="615E21D9" w14:textId="77777777" w:rsidR="00925913" w:rsidRDefault="00477365">
      <w:pPr>
        <w:spacing w:after="0" w:line="259" w:lineRule="auto"/>
        <w:ind w:left="708" w:right="0" w:firstLine="0"/>
        <w:jc w:val="left"/>
      </w:pPr>
      <w:r>
        <w:t xml:space="preserve"> </w:t>
      </w:r>
    </w:p>
    <w:p w14:paraId="73456196" w14:textId="77777777" w:rsidR="00925913" w:rsidRDefault="00477365">
      <w:pPr>
        <w:spacing w:after="3" w:line="252" w:lineRule="auto"/>
        <w:ind w:left="715" w:right="0" w:hanging="10"/>
        <w:jc w:val="left"/>
      </w:pPr>
      <w:r>
        <w:rPr>
          <w:b/>
          <w:u w:val="single" w:color="000000"/>
        </w:rPr>
        <w:t>INTEREST COST (PENSIONS)</w:t>
      </w:r>
      <w:r>
        <w:rPr>
          <w:b/>
        </w:rPr>
        <w:t xml:space="preserve"> </w:t>
      </w:r>
    </w:p>
    <w:p w14:paraId="47BDBCF0" w14:textId="77777777" w:rsidR="00925913" w:rsidRDefault="00477365">
      <w:pPr>
        <w:spacing w:after="0" w:line="259" w:lineRule="auto"/>
        <w:ind w:left="708" w:right="0" w:firstLine="0"/>
        <w:jc w:val="left"/>
      </w:pPr>
      <w:r>
        <w:rPr>
          <w:b/>
        </w:rPr>
        <w:t xml:space="preserve"> </w:t>
      </w:r>
    </w:p>
    <w:p w14:paraId="5506305B" w14:textId="77777777" w:rsidR="00925913" w:rsidRDefault="00477365">
      <w:pPr>
        <w:ind w:left="714" w:right="0"/>
      </w:pPr>
      <w:r>
        <w:t xml:space="preserve">For a defined benefit scheme, the expected increase during the period in the present value of the scheme liabilities because the benefits are one period closer to settlement. </w:t>
      </w:r>
    </w:p>
    <w:p w14:paraId="697A05D9" w14:textId="77777777" w:rsidR="00925913" w:rsidRDefault="00477365">
      <w:pPr>
        <w:spacing w:after="0" w:line="259" w:lineRule="auto"/>
        <w:ind w:left="0" w:right="0" w:firstLine="0"/>
        <w:jc w:val="left"/>
      </w:pPr>
      <w:r>
        <w:t xml:space="preserve"> </w:t>
      </w:r>
    </w:p>
    <w:p w14:paraId="093F3A2A" w14:textId="77777777" w:rsidR="00925913" w:rsidRDefault="00477365">
      <w:pPr>
        <w:spacing w:after="3" w:line="252" w:lineRule="auto"/>
        <w:ind w:left="715" w:right="0" w:hanging="10"/>
        <w:jc w:val="left"/>
      </w:pPr>
      <w:r>
        <w:rPr>
          <w:b/>
          <w:u w:val="single" w:color="000000"/>
        </w:rPr>
        <w:t>INTERNATIONAL FINANCIAL REPORTING STANDARDS (IFRS)</w:t>
      </w:r>
      <w:r>
        <w:rPr>
          <w:b/>
        </w:rPr>
        <w:t xml:space="preserve"> </w:t>
      </w:r>
    </w:p>
    <w:p w14:paraId="59A7190D" w14:textId="77777777" w:rsidR="00925913" w:rsidRDefault="00477365">
      <w:pPr>
        <w:spacing w:after="0" w:line="259" w:lineRule="auto"/>
        <w:ind w:left="708" w:right="0" w:firstLine="0"/>
        <w:jc w:val="left"/>
      </w:pPr>
      <w:r>
        <w:rPr>
          <w:b/>
        </w:rPr>
        <w:t xml:space="preserve"> </w:t>
      </w:r>
    </w:p>
    <w:p w14:paraId="7A78DF9C" w14:textId="77777777" w:rsidR="00925913" w:rsidRDefault="00477365">
      <w:pPr>
        <w:ind w:left="714" w:right="0"/>
      </w:pPr>
      <w:r>
        <w:t xml:space="preserve">Defined Accounting Standards that must be applied by all reporting entities to all financial statements in order to provide a true and fair view of the entity’s financial position, and a </w:t>
      </w:r>
      <w:r>
        <w:rPr>
          <w:rFonts w:ascii="Calibri" w:eastAsia="Calibri" w:hAnsi="Calibri" w:cs="Calibri"/>
          <w:sz w:val="22"/>
        </w:rPr>
        <w:t>standardised method of comparison with financial statements of the other entities.</w:t>
      </w:r>
      <w:r>
        <w:t xml:space="preserve"> </w:t>
      </w:r>
    </w:p>
    <w:p w14:paraId="0A27665A" w14:textId="77777777" w:rsidR="00925913" w:rsidRDefault="00477365">
      <w:pPr>
        <w:spacing w:after="0" w:line="259" w:lineRule="auto"/>
        <w:ind w:left="0" w:right="0" w:firstLine="0"/>
        <w:jc w:val="left"/>
      </w:pPr>
      <w:r>
        <w:t xml:space="preserve"> </w:t>
      </w:r>
    </w:p>
    <w:p w14:paraId="248E35C8" w14:textId="77777777" w:rsidR="00925913" w:rsidRDefault="00477365">
      <w:pPr>
        <w:spacing w:after="3" w:line="252" w:lineRule="auto"/>
        <w:ind w:left="715" w:right="0" w:hanging="10"/>
        <w:jc w:val="left"/>
      </w:pPr>
      <w:r>
        <w:rPr>
          <w:b/>
          <w:u w:val="single" w:color="000000"/>
        </w:rPr>
        <w:t>INVENTORIES</w:t>
      </w:r>
      <w:r>
        <w:rPr>
          <w:b/>
        </w:rPr>
        <w:t xml:space="preserve"> </w:t>
      </w:r>
    </w:p>
    <w:p w14:paraId="7EB1FE23" w14:textId="77777777" w:rsidR="00925913" w:rsidRDefault="00477365">
      <w:pPr>
        <w:spacing w:after="0" w:line="259" w:lineRule="auto"/>
        <w:ind w:left="0" w:right="0" w:firstLine="0"/>
        <w:jc w:val="left"/>
      </w:pPr>
      <w:r>
        <w:t xml:space="preserve"> </w:t>
      </w:r>
    </w:p>
    <w:p w14:paraId="0D6F85AB" w14:textId="77777777" w:rsidR="00925913" w:rsidRDefault="00477365">
      <w:pPr>
        <w:ind w:left="714" w:right="0"/>
      </w:pPr>
      <w:r>
        <w:t xml:space="preserve">Amounts of unused or unconsumed stocks held in expectation of future use. Inventories are comprised of the following categories: </w:t>
      </w:r>
      <w:r>
        <w:rPr>
          <w:rFonts w:ascii="Segoe UI Symbol" w:eastAsia="Segoe UI Symbol" w:hAnsi="Segoe UI Symbol" w:cs="Segoe UI Symbol"/>
          <w:sz w:val="22"/>
        </w:rPr>
        <w:t>•</w:t>
      </w:r>
      <w:r>
        <w:rPr>
          <w:sz w:val="22"/>
        </w:rPr>
        <w:t xml:space="preserve"> </w:t>
      </w:r>
      <w:r>
        <w:rPr>
          <w:rFonts w:ascii="Calibri" w:eastAsia="Calibri" w:hAnsi="Calibri" w:cs="Calibri"/>
          <w:sz w:val="22"/>
        </w:rPr>
        <w:t xml:space="preserve">Goods or other assets purchased for resale </w:t>
      </w:r>
    </w:p>
    <w:p w14:paraId="0A67BBD4" w14:textId="77777777" w:rsidR="00925913" w:rsidRDefault="00477365">
      <w:pPr>
        <w:numPr>
          <w:ilvl w:val="0"/>
          <w:numId w:val="58"/>
        </w:numPr>
        <w:spacing w:after="0" w:line="259" w:lineRule="auto"/>
        <w:ind w:right="0" w:hanging="360"/>
        <w:jc w:val="left"/>
      </w:pPr>
      <w:r>
        <w:rPr>
          <w:rFonts w:ascii="Calibri" w:eastAsia="Calibri" w:hAnsi="Calibri" w:cs="Calibri"/>
          <w:sz w:val="22"/>
        </w:rPr>
        <w:t xml:space="preserve">Consumable stores </w:t>
      </w:r>
    </w:p>
    <w:p w14:paraId="489D6B2A" w14:textId="77777777" w:rsidR="00925913" w:rsidRDefault="00477365">
      <w:pPr>
        <w:numPr>
          <w:ilvl w:val="0"/>
          <w:numId w:val="58"/>
        </w:numPr>
        <w:spacing w:after="0" w:line="259" w:lineRule="auto"/>
        <w:ind w:right="0" w:hanging="360"/>
        <w:jc w:val="left"/>
      </w:pPr>
      <w:r>
        <w:rPr>
          <w:rFonts w:ascii="Calibri" w:eastAsia="Calibri" w:hAnsi="Calibri" w:cs="Calibri"/>
          <w:sz w:val="22"/>
        </w:rPr>
        <w:t xml:space="preserve">Raw materials and components </w:t>
      </w:r>
    </w:p>
    <w:p w14:paraId="5A24F81B" w14:textId="77777777" w:rsidR="00925913" w:rsidRDefault="00477365">
      <w:pPr>
        <w:numPr>
          <w:ilvl w:val="0"/>
          <w:numId w:val="58"/>
        </w:numPr>
        <w:spacing w:after="0" w:line="259" w:lineRule="auto"/>
        <w:ind w:right="0" w:hanging="360"/>
        <w:jc w:val="left"/>
      </w:pPr>
      <w:r>
        <w:rPr>
          <w:rFonts w:ascii="Calibri" w:eastAsia="Calibri" w:hAnsi="Calibri" w:cs="Calibri"/>
          <w:sz w:val="22"/>
        </w:rPr>
        <w:t xml:space="preserve">Products and services in intermediate stages of completion </w:t>
      </w:r>
    </w:p>
    <w:p w14:paraId="574F1972" w14:textId="77777777" w:rsidR="00925913" w:rsidRDefault="00477365">
      <w:pPr>
        <w:numPr>
          <w:ilvl w:val="0"/>
          <w:numId w:val="58"/>
        </w:numPr>
        <w:spacing w:after="0" w:line="259" w:lineRule="auto"/>
        <w:ind w:right="0" w:hanging="360"/>
        <w:jc w:val="left"/>
      </w:pPr>
      <w:r>
        <w:rPr>
          <w:rFonts w:ascii="Calibri" w:eastAsia="Calibri" w:hAnsi="Calibri" w:cs="Calibri"/>
          <w:sz w:val="22"/>
        </w:rPr>
        <w:t>Finished goods</w:t>
      </w:r>
      <w:r>
        <w:t xml:space="preserve"> </w:t>
      </w:r>
    </w:p>
    <w:p w14:paraId="10900B00" w14:textId="77777777" w:rsidR="00925913" w:rsidRDefault="00477365">
      <w:pPr>
        <w:spacing w:after="0" w:line="259" w:lineRule="auto"/>
        <w:ind w:left="0" w:right="0" w:firstLine="0"/>
        <w:jc w:val="left"/>
      </w:pPr>
      <w:r>
        <w:t xml:space="preserve"> </w:t>
      </w:r>
    </w:p>
    <w:p w14:paraId="0102B7A6" w14:textId="77777777" w:rsidR="00925913" w:rsidRDefault="00477365">
      <w:pPr>
        <w:spacing w:after="3" w:line="252" w:lineRule="auto"/>
        <w:ind w:left="715" w:right="0" w:hanging="10"/>
        <w:jc w:val="left"/>
      </w:pPr>
      <w:r>
        <w:rPr>
          <w:b/>
          <w:u w:val="single" w:color="000000"/>
        </w:rPr>
        <w:t>LIQUID RESOURCES</w:t>
      </w:r>
      <w:r>
        <w:rPr>
          <w:b/>
        </w:rPr>
        <w:t xml:space="preserve"> </w:t>
      </w:r>
    </w:p>
    <w:p w14:paraId="604C1B11" w14:textId="77777777" w:rsidR="00925913" w:rsidRDefault="00477365">
      <w:pPr>
        <w:spacing w:after="0" w:line="259" w:lineRule="auto"/>
        <w:ind w:left="0" w:right="0" w:firstLine="0"/>
        <w:jc w:val="left"/>
      </w:pPr>
      <w:r>
        <w:t xml:space="preserve"> </w:t>
      </w:r>
    </w:p>
    <w:p w14:paraId="62B74B1E" w14:textId="77777777" w:rsidR="00925913" w:rsidRDefault="00477365">
      <w:pPr>
        <w:ind w:left="714" w:right="0"/>
      </w:pPr>
      <w:r>
        <w:t xml:space="preserve">Current asset investments that are readily disposable by the authority without disrupting its business and are either readily convertible to known amounts of cash at or close to the carrying amount or traded in an active market. </w:t>
      </w:r>
    </w:p>
    <w:p w14:paraId="2CC9B170" w14:textId="77777777" w:rsidR="00925913" w:rsidRDefault="00477365">
      <w:pPr>
        <w:spacing w:after="0" w:line="259" w:lineRule="auto"/>
        <w:ind w:left="0" w:right="0" w:firstLine="0"/>
        <w:jc w:val="left"/>
      </w:pPr>
      <w:r>
        <w:t xml:space="preserve"> </w:t>
      </w:r>
    </w:p>
    <w:p w14:paraId="50A8F2F9" w14:textId="77777777" w:rsidR="00925913" w:rsidRDefault="00477365">
      <w:pPr>
        <w:spacing w:after="3" w:line="252" w:lineRule="auto"/>
        <w:ind w:left="715" w:right="0" w:hanging="10"/>
        <w:jc w:val="left"/>
      </w:pPr>
      <w:r>
        <w:rPr>
          <w:b/>
          <w:u w:val="single" w:color="000000"/>
        </w:rPr>
        <w:t>LOCAL MANAGEMENT OF SCHOOLS (FAIR FUNDING)</w:t>
      </w:r>
      <w:r>
        <w:rPr>
          <w:b/>
        </w:rPr>
        <w:t xml:space="preserve"> </w:t>
      </w:r>
    </w:p>
    <w:p w14:paraId="7C7E19C3" w14:textId="77777777" w:rsidR="00925913" w:rsidRDefault="00477365">
      <w:pPr>
        <w:spacing w:after="0" w:line="259" w:lineRule="auto"/>
        <w:ind w:left="708" w:right="0" w:firstLine="0"/>
        <w:jc w:val="left"/>
      </w:pPr>
      <w:r>
        <w:rPr>
          <w:b/>
        </w:rPr>
        <w:t xml:space="preserve"> </w:t>
      </w:r>
    </w:p>
    <w:p w14:paraId="0CAF4FD8" w14:textId="77777777" w:rsidR="00925913" w:rsidRDefault="00477365">
      <w:pPr>
        <w:ind w:left="714" w:right="0"/>
      </w:pPr>
      <w:r>
        <w:t xml:space="preserve">The Authority is required to delegate responsibility for the management of a large proportion of its Nursery, Primary, Secondary and Special School budgets to schools. Individual schools are allocated a share of the budget through a formula mechanism, which distributes funds primarily on the basis of age weighted pupil numbers.  </w:t>
      </w:r>
    </w:p>
    <w:p w14:paraId="3C96CAA4" w14:textId="77777777" w:rsidR="00925913" w:rsidRDefault="00477365">
      <w:pPr>
        <w:spacing w:after="0" w:line="259" w:lineRule="auto"/>
        <w:ind w:left="708" w:right="0" w:firstLine="0"/>
        <w:jc w:val="left"/>
      </w:pPr>
      <w:r>
        <w:t xml:space="preserve"> </w:t>
      </w:r>
    </w:p>
    <w:p w14:paraId="7FE8BFC1" w14:textId="77777777" w:rsidR="00925913" w:rsidRDefault="00477365">
      <w:pPr>
        <w:spacing w:after="3" w:line="252" w:lineRule="auto"/>
        <w:ind w:left="715" w:right="0" w:hanging="10"/>
        <w:jc w:val="left"/>
      </w:pPr>
      <w:r>
        <w:rPr>
          <w:b/>
          <w:u w:val="single" w:color="000000"/>
        </w:rPr>
        <w:t>LONG-TERM CONTRACTS</w:t>
      </w:r>
      <w:r>
        <w:rPr>
          <w:b/>
        </w:rPr>
        <w:t xml:space="preserve"> </w:t>
      </w:r>
    </w:p>
    <w:p w14:paraId="1F114893" w14:textId="77777777" w:rsidR="00925913" w:rsidRDefault="00477365">
      <w:pPr>
        <w:spacing w:after="0" w:line="259" w:lineRule="auto"/>
        <w:ind w:left="708" w:right="0" w:firstLine="0"/>
        <w:jc w:val="left"/>
      </w:pPr>
      <w:r>
        <w:t xml:space="preserve"> </w:t>
      </w:r>
    </w:p>
    <w:p w14:paraId="7519F3CF" w14:textId="77777777" w:rsidR="00925913" w:rsidRDefault="00477365">
      <w:pPr>
        <w:ind w:left="714" w:right="0"/>
      </w:pPr>
      <w:r>
        <w:t>A contract entered into for the design, manufacture or construction of a single substantial asset or the provision of a service (or a combination of assets or services which together constitute a single project), where the time taken substantially to complete the contract is such that the contract activity falls into different accounting periods. Some contracts with a shorter duration than one year should be accounted for as long-term contracts if they are sufficiently material to the activity of the period</w:t>
      </w:r>
      <w:r>
        <w:t xml:space="preserve">. </w:t>
      </w:r>
    </w:p>
    <w:p w14:paraId="7FAB462E" w14:textId="77777777" w:rsidR="00925913" w:rsidRDefault="00477365">
      <w:pPr>
        <w:spacing w:after="0" w:line="259" w:lineRule="auto"/>
        <w:ind w:left="708" w:right="0" w:firstLine="0"/>
        <w:jc w:val="left"/>
      </w:pPr>
      <w:r>
        <w:t xml:space="preserve"> </w:t>
      </w:r>
    </w:p>
    <w:p w14:paraId="68B047D2" w14:textId="77777777" w:rsidR="00925913" w:rsidRDefault="00477365">
      <w:pPr>
        <w:spacing w:after="3" w:line="252" w:lineRule="auto"/>
        <w:ind w:left="715" w:right="0" w:hanging="10"/>
        <w:jc w:val="left"/>
      </w:pPr>
      <w:r>
        <w:rPr>
          <w:b/>
          <w:u w:val="single" w:color="000000"/>
        </w:rPr>
        <w:t>MARKET VALUE</w:t>
      </w:r>
      <w:r>
        <w:rPr>
          <w:b/>
        </w:rPr>
        <w:t xml:space="preserve"> </w:t>
      </w:r>
    </w:p>
    <w:p w14:paraId="4DC03FE5" w14:textId="77777777" w:rsidR="00925913" w:rsidRDefault="00477365">
      <w:pPr>
        <w:spacing w:after="0" w:line="259" w:lineRule="auto"/>
        <w:ind w:left="708" w:right="0" w:firstLine="0"/>
        <w:jc w:val="left"/>
      </w:pPr>
      <w:r>
        <w:rPr>
          <w:b/>
        </w:rPr>
        <w:t xml:space="preserve"> </w:t>
      </w:r>
    </w:p>
    <w:p w14:paraId="636010A7" w14:textId="77777777" w:rsidR="00925913" w:rsidRDefault="00477365">
      <w:pPr>
        <w:ind w:left="714" w:right="0"/>
      </w:pPr>
      <w:r>
        <w:t xml:space="preserve">The estimated amount for which a property should exchange on the date of valuation between a willing buyer and a willing seller in an arms-length transaction after proper marketing wherein the parties had each acted knowledgeably, prudently and without compulsion. </w:t>
      </w:r>
    </w:p>
    <w:p w14:paraId="776BB60C" w14:textId="77777777" w:rsidR="00925913" w:rsidRDefault="00477365">
      <w:pPr>
        <w:spacing w:after="0" w:line="259" w:lineRule="auto"/>
        <w:ind w:left="708" w:right="0" w:firstLine="0"/>
        <w:jc w:val="left"/>
      </w:pPr>
      <w:r>
        <w:t xml:space="preserve"> </w:t>
      </w:r>
    </w:p>
    <w:p w14:paraId="7A33F353" w14:textId="77777777" w:rsidR="00925913" w:rsidRDefault="00477365">
      <w:pPr>
        <w:spacing w:after="3" w:line="252" w:lineRule="auto"/>
        <w:ind w:left="715" w:right="0" w:hanging="10"/>
        <w:jc w:val="left"/>
      </w:pPr>
      <w:r>
        <w:rPr>
          <w:b/>
          <w:u w:val="single" w:color="000000"/>
        </w:rPr>
        <w:t>NATIONAL NON-DOMESTIC RATES (NNDR)</w:t>
      </w:r>
      <w:r>
        <w:rPr>
          <w:b/>
        </w:rPr>
        <w:t xml:space="preserve"> </w:t>
      </w:r>
    </w:p>
    <w:p w14:paraId="360AB8DB" w14:textId="77777777" w:rsidR="00925913" w:rsidRDefault="00477365">
      <w:pPr>
        <w:spacing w:after="0" w:line="259" w:lineRule="auto"/>
        <w:ind w:left="708" w:right="0" w:firstLine="0"/>
        <w:jc w:val="left"/>
      </w:pPr>
      <w:r>
        <w:rPr>
          <w:b/>
        </w:rPr>
        <w:t xml:space="preserve"> </w:t>
      </w:r>
    </w:p>
    <w:p w14:paraId="54626D38" w14:textId="77777777" w:rsidR="00925913" w:rsidRDefault="00477365">
      <w:pPr>
        <w:ind w:left="714" w:right="0"/>
      </w:pPr>
      <w:r>
        <w:lastRenderedPageBreak/>
        <w:t xml:space="preserve">These are often referred to as Business Rates, and are a levy on business properties based on a national rate in the pound applied to the ‘rateable value’ of the property. The Government determines that national rate poundage. Local Authorities collect the sums due, but the proceeds are split, with 1% paid to the Merseyside Fire and Rescue Authority and 99% retained by the Council. </w:t>
      </w:r>
    </w:p>
    <w:p w14:paraId="5F04D801" w14:textId="77777777" w:rsidR="00925913" w:rsidRDefault="00477365">
      <w:pPr>
        <w:spacing w:after="0" w:line="259" w:lineRule="auto"/>
        <w:ind w:left="708" w:right="0" w:firstLine="0"/>
        <w:jc w:val="left"/>
      </w:pPr>
      <w:r>
        <w:rPr>
          <w:b/>
        </w:rPr>
        <w:t xml:space="preserve"> </w:t>
      </w:r>
    </w:p>
    <w:p w14:paraId="57DF9653" w14:textId="77777777" w:rsidR="00925913" w:rsidRDefault="00477365">
      <w:pPr>
        <w:spacing w:after="3" w:line="252" w:lineRule="auto"/>
        <w:ind w:left="715" w:right="0" w:hanging="10"/>
        <w:jc w:val="left"/>
      </w:pPr>
      <w:r>
        <w:rPr>
          <w:b/>
          <w:u w:val="single" w:color="000000"/>
        </w:rPr>
        <w:t>NET BOOK VALUE</w:t>
      </w:r>
      <w:r>
        <w:rPr>
          <w:b/>
        </w:rPr>
        <w:t xml:space="preserve"> </w:t>
      </w:r>
    </w:p>
    <w:p w14:paraId="3796C093" w14:textId="77777777" w:rsidR="00925913" w:rsidRDefault="00477365">
      <w:pPr>
        <w:spacing w:after="0" w:line="259" w:lineRule="auto"/>
        <w:ind w:left="708" w:right="0" w:firstLine="0"/>
        <w:jc w:val="left"/>
      </w:pPr>
      <w:r>
        <w:rPr>
          <w:b/>
        </w:rPr>
        <w:t xml:space="preserve"> </w:t>
      </w:r>
    </w:p>
    <w:p w14:paraId="2D6699C0" w14:textId="77777777" w:rsidR="00925913" w:rsidRDefault="00477365">
      <w:pPr>
        <w:ind w:left="714" w:right="0"/>
      </w:pPr>
      <w:r>
        <w:t xml:space="preserve">The amount at which fixed assets are included in the balance sheet, i.e. their historical cost or current value less the cumulative amount provided for depreciation. </w:t>
      </w:r>
    </w:p>
    <w:p w14:paraId="54252621" w14:textId="77777777" w:rsidR="00925913" w:rsidRDefault="00477365">
      <w:pPr>
        <w:spacing w:after="0" w:line="259" w:lineRule="auto"/>
        <w:ind w:left="0" w:right="0" w:firstLine="0"/>
        <w:jc w:val="left"/>
      </w:pPr>
      <w:r>
        <w:t xml:space="preserve"> </w:t>
      </w:r>
    </w:p>
    <w:p w14:paraId="30348F7D" w14:textId="77777777" w:rsidR="00925913" w:rsidRDefault="00477365">
      <w:pPr>
        <w:spacing w:after="0" w:line="259" w:lineRule="auto"/>
        <w:ind w:left="708" w:right="0" w:firstLine="0"/>
        <w:jc w:val="left"/>
      </w:pPr>
      <w:r>
        <w:t xml:space="preserve"> </w:t>
      </w:r>
    </w:p>
    <w:p w14:paraId="6B717D88" w14:textId="77777777" w:rsidR="00925913" w:rsidRDefault="00477365">
      <w:pPr>
        <w:spacing w:after="0" w:line="259" w:lineRule="auto"/>
        <w:ind w:left="708" w:right="0" w:firstLine="0"/>
        <w:jc w:val="left"/>
      </w:pPr>
      <w:r>
        <w:t xml:space="preserve"> </w:t>
      </w:r>
    </w:p>
    <w:p w14:paraId="7BE9C36A" w14:textId="77777777" w:rsidR="00925913" w:rsidRDefault="00477365">
      <w:pPr>
        <w:spacing w:after="0" w:line="259" w:lineRule="auto"/>
        <w:ind w:left="708" w:right="0" w:firstLine="0"/>
        <w:jc w:val="left"/>
      </w:pPr>
      <w:r>
        <w:t xml:space="preserve"> </w:t>
      </w:r>
    </w:p>
    <w:p w14:paraId="51FAA0D5" w14:textId="77777777" w:rsidR="00925913" w:rsidRDefault="00477365">
      <w:pPr>
        <w:spacing w:after="3" w:line="252" w:lineRule="auto"/>
        <w:ind w:left="715" w:right="0" w:hanging="10"/>
        <w:jc w:val="left"/>
      </w:pPr>
      <w:r>
        <w:rPr>
          <w:b/>
          <w:u w:val="single" w:color="000000"/>
        </w:rPr>
        <w:t>NET CURRENT REPLACEMENT COST</w:t>
      </w:r>
      <w:r>
        <w:rPr>
          <w:b/>
        </w:rPr>
        <w:t xml:space="preserve"> </w:t>
      </w:r>
    </w:p>
    <w:p w14:paraId="16F8F7CE" w14:textId="77777777" w:rsidR="00925913" w:rsidRDefault="00477365">
      <w:pPr>
        <w:spacing w:after="0" w:line="259" w:lineRule="auto"/>
        <w:ind w:left="708" w:right="0" w:firstLine="0"/>
        <w:jc w:val="left"/>
      </w:pPr>
      <w:r>
        <w:rPr>
          <w:b/>
        </w:rPr>
        <w:t xml:space="preserve"> </w:t>
      </w:r>
    </w:p>
    <w:p w14:paraId="684746F1" w14:textId="77777777" w:rsidR="00925913" w:rsidRDefault="00477365">
      <w:pPr>
        <w:ind w:left="714" w:right="0"/>
      </w:pPr>
      <w:r>
        <w:t xml:space="preserve">The cost of replacing or recreating the particular asset in its existing condition and in its existing use, i.e. the cost of its replacement or of the nearest equivalent asset, adjusted to reflect the current condition of the existing asset. </w:t>
      </w:r>
    </w:p>
    <w:p w14:paraId="117972BB" w14:textId="77777777" w:rsidR="00925913" w:rsidRDefault="00477365">
      <w:pPr>
        <w:spacing w:after="0" w:line="259" w:lineRule="auto"/>
        <w:ind w:left="708" w:right="0" w:firstLine="0"/>
        <w:jc w:val="left"/>
      </w:pPr>
      <w:r>
        <w:t xml:space="preserve"> </w:t>
      </w:r>
    </w:p>
    <w:p w14:paraId="7B3327FA" w14:textId="77777777" w:rsidR="00925913" w:rsidRDefault="00477365">
      <w:pPr>
        <w:spacing w:after="3" w:line="252" w:lineRule="auto"/>
        <w:ind w:left="715" w:right="0" w:hanging="10"/>
        <w:jc w:val="left"/>
      </w:pPr>
      <w:r>
        <w:rPr>
          <w:b/>
          <w:u w:val="single" w:color="000000"/>
        </w:rPr>
        <w:t>NET REALISEABLE VALUE</w:t>
      </w:r>
      <w:r>
        <w:rPr>
          <w:b/>
        </w:rPr>
        <w:t xml:space="preserve"> </w:t>
      </w:r>
    </w:p>
    <w:p w14:paraId="74919CED" w14:textId="77777777" w:rsidR="00925913" w:rsidRDefault="00477365">
      <w:pPr>
        <w:spacing w:after="0" w:line="259" w:lineRule="auto"/>
        <w:ind w:left="708" w:right="0" w:firstLine="0"/>
        <w:jc w:val="left"/>
      </w:pPr>
      <w:r>
        <w:rPr>
          <w:b/>
        </w:rPr>
        <w:t xml:space="preserve"> </w:t>
      </w:r>
    </w:p>
    <w:p w14:paraId="113E1AB9" w14:textId="77777777" w:rsidR="00925913" w:rsidRDefault="00477365">
      <w:pPr>
        <w:ind w:left="714" w:right="0"/>
      </w:pPr>
      <w:r>
        <w:t xml:space="preserve">The open market value of the asset in its existing use (or open market value in the case of nonoperational assets), less the expenses to be incurred in realising the asset. </w:t>
      </w:r>
    </w:p>
    <w:p w14:paraId="1693F0F8" w14:textId="77777777" w:rsidR="00925913" w:rsidRDefault="00477365">
      <w:pPr>
        <w:spacing w:after="0" w:line="259" w:lineRule="auto"/>
        <w:ind w:left="0" w:right="0" w:firstLine="0"/>
        <w:jc w:val="left"/>
      </w:pPr>
      <w:r>
        <w:rPr>
          <w:b/>
        </w:rPr>
        <w:t xml:space="preserve"> </w:t>
      </w:r>
    </w:p>
    <w:p w14:paraId="449011B1" w14:textId="77777777" w:rsidR="00925913" w:rsidRDefault="00477365">
      <w:pPr>
        <w:spacing w:after="3" w:line="252" w:lineRule="auto"/>
        <w:ind w:left="715" w:right="0" w:hanging="10"/>
        <w:jc w:val="left"/>
      </w:pPr>
      <w:r>
        <w:rPr>
          <w:b/>
          <w:u w:val="single" w:color="000000"/>
        </w:rPr>
        <w:t>NON-OPERATIONAL ASSETS</w:t>
      </w:r>
      <w:r>
        <w:rPr>
          <w:b/>
        </w:rPr>
        <w:t xml:space="preserve"> </w:t>
      </w:r>
    </w:p>
    <w:p w14:paraId="66038499" w14:textId="77777777" w:rsidR="00925913" w:rsidRDefault="00477365">
      <w:pPr>
        <w:spacing w:after="0" w:line="259" w:lineRule="auto"/>
        <w:ind w:left="708" w:right="0" w:firstLine="0"/>
        <w:jc w:val="left"/>
      </w:pPr>
      <w:r>
        <w:rPr>
          <w:b/>
        </w:rPr>
        <w:t xml:space="preserve"> </w:t>
      </w:r>
    </w:p>
    <w:p w14:paraId="3002BE7F" w14:textId="77777777" w:rsidR="00925913" w:rsidRDefault="00477365">
      <w:pPr>
        <w:ind w:left="714" w:right="0"/>
      </w:pPr>
      <w:r>
        <w:t xml:space="preserve">These are assets, which are held by the authority but not directly occupied, used or consumed in the delivery of services. Examples include assets that are surplus to requirements, pending sale or redevelopment. </w:t>
      </w:r>
    </w:p>
    <w:p w14:paraId="7452CA9A" w14:textId="77777777" w:rsidR="00925913" w:rsidRDefault="00477365">
      <w:pPr>
        <w:spacing w:after="0" w:line="259" w:lineRule="auto"/>
        <w:ind w:left="720" w:right="0" w:firstLine="0"/>
        <w:jc w:val="left"/>
      </w:pPr>
      <w:r>
        <w:t xml:space="preserve"> </w:t>
      </w:r>
    </w:p>
    <w:p w14:paraId="27336631" w14:textId="77777777" w:rsidR="00925913" w:rsidRDefault="00477365">
      <w:pPr>
        <w:spacing w:after="3" w:line="252" w:lineRule="auto"/>
        <w:ind w:left="715" w:right="0" w:hanging="10"/>
        <w:jc w:val="left"/>
      </w:pPr>
      <w:r>
        <w:rPr>
          <w:b/>
          <w:u w:val="single" w:color="000000"/>
        </w:rPr>
        <w:t>OPERATING LEASES</w:t>
      </w:r>
      <w:r>
        <w:rPr>
          <w:b/>
        </w:rPr>
        <w:t xml:space="preserve"> </w:t>
      </w:r>
    </w:p>
    <w:p w14:paraId="79E41D2B" w14:textId="77777777" w:rsidR="00925913" w:rsidRDefault="00477365">
      <w:pPr>
        <w:spacing w:after="0" w:line="259" w:lineRule="auto"/>
        <w:ind w:left="708" w:right="0" w:firstLine="0"/>
        <w:jc w:val="left"/>
      </w:pPr>
      <w:r>
        <w:t xml:space="preserve"> </w:t>
      </w:r>
    </w:p>
    <w:p w14:paraId="3F4003BE" w14:textId="77777777" w:rsidR="00925913" w:rsidRDefault="00477365">
      <w:pPr>
        <w:ind w:left="714" w:right="0"/>
      </w:pPr>
      <w:r>
        <w:t xml:space="preserve">In an operating lease, the ownership of the asset remains with the leasing company and the annual rent is charged to the annual service account.  Expenditure financed by operating leases does not count against capital allocations. </w:t>
      </w:r>
    </w:p>
    <w:p w14:paraId="15DC5316" w14:textId="77777777" w:rsidR="00925913" w:rsidRDefault="00477365">
      <w:pPr>
        <w:spacing w:after="0" w:line="259" w:lineRule="auto"/>
        <w:ind w:left="0" w:right="0" w:firstLine="0"/>
        <w:jc w:val="left"/>
      </w:pPr>
      <w:r>
        <w:t xml:space="preserve"> </w:t>
      </w:r>
    </w:p>
    <w:p w14:paraId="406C3C46" w14:textId="77777777" w:rsidR="00925913" w:rsidRDefault="00477365">
      <w:pPr>
        <w:spacing w:after="3" w:line="252" w:lineRule="auto"/>
        <w:ind w:left="715" w:right="0" w:hanging="10"/>
        <w:jc w:val="left"/>
      </w:pPr>
      <w:r>
        <w:rPr>
          <w:b/>
          <w:u w:val="single" w:color="000000"/>
        </w:rPr>
        <w:t>OPERATIONAL ASSETS</w:t>
      </w:r>
      <w:r>
        <w:rPr>
          <w:b/>
        </w:rPr>
        <w:t xml:space="preserve"> </w:t>
      </w:r>
    </w:p>
    <w:p w14:paraId="135115A3" w14:textId="77777777" w:rsidR="00925913" w:rsidRDefault="00477365">
      <w:pPr>
        <w:spacing w:after="0" w:line="259" w:lineRule="auto"/>
        <w:ind w:left="708" w:right="0" w:firstLine="0"/>
        <w:jc w:val="left"/>
      </w:pPr>
      <w:r>
        <w:rPr>
          <w:b/>
        </w:rPr>
        <w:t xml:space="preserve"> </w:t>
      </w:r>
    </w:p>
    <w:p w14:paraId="28B7B747" w14:textId="77777777" w:rsidR="00925913" w:rsidRDefault="00477365">
      <w:pPr>
        <w:ind w:left="714" w:right="0"/>
      </w:pPr>
      <w:r>
        <w:t xml:space="preserve">These are assets that are held and occupied, used or consumed in the direct delivery of services for which the Authority is responsible. </w:t>
      </w:r>
    </w:p>
    <w:p w14:paraId="2AFEE6F3" w14:textId="77777777" w:rsidR="00925913" w:rsidRDefault="00477365">
      <w:pPr>
        <w:spacing w:after="0" w:line="259" w:lineRule="auto"/>
        <w:ind w:left="0" w:right="0" w:firstLine="0"/>
        <w:jc w:val="left"/>
      </w:pPr>
      <w:r>
        <w:t xml:space="preserve"> </w:t>
      </w:r>
    </w:p>
    <w:p w14:paraId="0FEECF0C" w14:textId="77777777" w:rsidR="00925913" w:rsidRDefault="00477365">
      <w:pPr>
        <w:spacing w:after="3" w:line="252" w:lineRule="auto"/>
        <w:ind w:left="715" w:right="0" w:hanging="10"/>
        <w:jc w:val="left"/>
      </w:pPr>
      <w:r>
        <w:rPr>
          <w:b/>
          <w:u w:val="single" w:color="000000"/>
        </w:rPr>
        <w:t>PAST SERVICE COST / GAIN</w:t>
      </w:r>
      <w:r>
        <w:rPr>
          <w:b/>
        </w:rPr>
        <w:t xml:space="preserve"> </w:t>
      </w:r>
    </w:p>
    <w:p w14:paraId="5789BFDF" w14:textId="77777777" w:rsidR="00925913" w:rsidRDefault="00477365">
      <w:pPr>
        <w:spacing w:after="0" w:line="259" w:lineRule="auto"/>
        <w:ind w:left="708" w:right="0" w:firstLine="0"/>
        <w:jc w:val="left"/>
      </w:pPr>
      <w:r>
        <w:rPr>
          <w:b/>
        </w:rPr>
        <w:t xml:space="preserve"> </w:t>
      </w:r>
    </w:p>
    <w:p w14:paraId="5A92B6E9" w14:textId="77777777" w:rsidR="00925913" w:rsidRDefault="00477365">
      <w:pPr>
        <w:ind w:left="714" w:right="0"/>
      </w:pPr>
      <w:r>
        <w:t xml:space="preserve">For a defined benefit scheme, the increase or reduction in the present value of the scheme liabilities related to employees service in prior periods arising in the current period as a result of the revision of scheme benefits. </w:t>
      </w:r>
    </w:p>
    <w:p w14:paraId="497FEDDF" w14:textId="77777777" w:rsidR="00925913" w:rsidRDefault="00477365">
      <w:pPr>
        <w:spacing w:after="0" w:line="259" w:lineRule="auto"/>
        <w:ind w:left="708" w:right="0" w:firstLine="0"/>
        <w:jc w:val="left"/>
      </w:pPr>
      <w:r>
        <w:t xml:space="preserve"> </w:t>
      </w:r>
    </w:p>
    <w:p w14:paraId="4BD56D10" w14:textId="77777777" w:rsidR="00925913" w:rsidRDefault="00477365">
      <w:pPr>
        <w:spacing w:after="3" w:line="252" w:lineRule="auto"/>
        <w:ind w:left="715" w:right="0" w:hanging="10"/>
        <w:jc w:val="left"/>
      </w:pPr>
      <w:r>
        <w:rPr>
          <w:b/>
          <w:u w:val="single" w:color="000000"/>
        </w:rPr>
        <w:t>PAYABLES</w:t>
      </w:r>
      <w:r>
        <w:rPr>
          <w:b/>
        </w:rPr>
        <w:t xml:space="preserve"> </w:t>
      </w:r>
    </w:p>
    <w:p w14:paraId="55C5CB9D" w14:textId="77777777" w:rsidR="00925913" w:rsidRDefault="00477365">
      <w:pPr>
        <w:spacing w:after="0" w:line="259" w:lineRule="auto"/>
        <w:ind w:left="708" w:right="0" w:firstLine="0"/>
        <w:jc w:val="left"/>
      </w:pPr>
      <w:r>
        <w:t xml:space="preserve"> </w:t>
      </w:r>
    </w:p>
    <w:p w14:paraId="202126D8" w14:textId="77777777" w:rsidR="00925913" w:rsidRDefault="00477365">
      <w:pPr>
        <w:ind w:left="714" w:right="0"/>
      </w:pPr>
      <w:r>
        <w:t xml:space="preserve">Amounts owed by the Authority for goods and services provided for which payment has not been made by the end of the financial year. </w:t>
      </w:r>
    </w:p>
    <w:p w14:paraId="32DBFA05" w14:textId="77777777" w:rsidR="00925913" w:rsidRDefault="00477365">
      <w:pPr>
        <w:spacing w:after="0" w:line="259" w:lineRule="auto"/>
        <w:ind w:left="0" w:right="0" w:firstLine="0"/>
        <w:jc w:val="left"/>
      </w:pPr>
      <w:r>
        <w:t xml:space="preserve"> </w:t>
      </w:r>
    </w:p>
    <w:p w14:paraId="3C136B95" w14:textId="77777777" w:rsidR="00925913" w:rsidRDefault="00477365">
      <w:pPr>
        <w:spacing w:after="3" w:line="252" w:lineRule="auto"/>
        <w:ind w:left="715" w:right="0" w:hanging="10"/>
        <w:jc w:val="left"/>
      </w:pPr>
      <w:r>
        <w:rPr>
          <w:b/>
          <w:u w:val="single" w:color="000000"/>
        </w:rPr>
        <w:t>POOLED BUDGET</w:t>
      </w:r>
      <w:r>
        <w:rPr>
          <w:b/>
        </w:rPr>
        <w:t xml:space="preserve"> </w:t>
      </w:r>
    </w:p>
    <w:p w14:paraId="5012FDD5" w14:textId="77777777" w:rsidR="00925913" w:rsidRDefault="00477365">
      <w:pPr>
        <w:spacing w:after="0" w:line="259" w:lineRule="auto"/>
        <w:ind w:left="708" w:right="0" w:firstLine="0"/>
        <w:jc w:val="left"/>
      </w:pPr>
      <w:r>
        <w:rPr>
          <w:b/>
        </w:rPr>
        <w:t xml:space="preserve"> </w:t>
      </w:r>
    </w:p>
    <w:p w14:paraId="03A0B1E5" w14:textId="77777777" w:rsidR="00925913" w:rsidRDefault="00477365">
      <w:pPr>
        <w:ind w:left="714" w:right="0"/>
      </w:pPr>
      <w:r>
        <w:t>Arrangement permissible under the Health Act 1999 and National Health Service Act 2006 that provides an opportunity for partners to bring money together, in a discrete fund, to pay for the services that are an agreed part of the pooled fund arrangement for the client group who are to benefit from one or all of the services. Instead of users being inconvenienced by disputes about Health and Local Authority responsibilities, organisations will agree at the outset the range of Health and Local Government servi</w:t>
      </w:r>
      <w:r>
        <w:t xml:space="preserve">ces to be purchased and provided from a pooled fund. </w:t>
      </w:r>
    </w:p>
    <w:p w14:paraId="46D545AE"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p>
    <w:p w14:paraId="7EDEF37B" w14:textId="77777777" w:rsidR="00925913" w:rsidRDefault="00477365">
      <w:pPr>
        <w:tabs>
          <w:tab w:val="center" w:pos="1180"/>
          <w:tab w:val="center" w:pos="2048"/>
          <w:tab w:val="center" w:pos="3054"/>
          <w:tab w:val="center" w:pos="4064"/>
          <w:tab w:val="center" w:pos="5072"/>
          <w:tab w:val="center" w:pos="6078"/>
          <w:tab w:val="center" w:pos="7089"/>
          <w:tab w:val="center" w:pos="8349"/>
        </w:tabs>
        <w:spacing w:after="3" w:line="252" w:lineRule="auto"/>
        <w:ind w:left="0" w:right="0" w:firstLine="0"/>
        <w:jc w:val="left"/>
      </w:pPr>
      <w:r>
        <w:rPr>
          <w:rFonts w:ascii="Calibri" w:eastAsia="Calibri" w:hAnsi="Calibri" w:cs="Calibri"/>
          <w:sz w:val="22"/>
        </w:rPr>
        <w:lastRenderedPageBreak/>
        <w:tab/>
      </w:r>
      <w:r>
        <w:rPr>
          <w:b/>
          <w:u w:val="single" w:color="000000"/>
        </w:rPr>
        <w:t>PRECEPT</w:t>
      </w: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4A2FBCA1"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24644B93" w14:textId="77777777" w:rsidR="00925913" w:rsidRDefault="00477365">
      <w:pPr>
        <w:ind w:left="714" w:right="0"/>
      </w:pPr>
      <w:r>
        <w:t xml:space="preserve">This is a charge issued by the Merseyside Police and Crime Commissioner, Merseyside Fire and Rescue Authority (and Parish Councils where appropriate), which is collected by the Council on their behalf by adding the precept to its own Council Tax. </w:t>
      </w:r>
    </w:p>
    <w:p w14:paraId="36B40D23"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p>
    <w:p w14:paraId="3468BD2D" w14:textId="77777777" w:rsidR="00925913" w:rsidRDefault="00477365">
      <w:pPr>
        <w:spacing w:after="3" w:line="252" w:lineRule="auto"/>
        <w:ind w:left="715" w:right="0" w:hanging="10"/>
        <w:jc w:val="left"/>
      </w:pPr>
      <w:r>
        <w:rPr>
          <w:b/>
          <w:u w:val="single" w:color="000000"/>
        </w:rPr>
        <w:t>PRIOR YEAR ADJUSTMENTS</w:t>
      </w:r>
      <w:r>
        <w:rPr>
          <w:b/>
        </w:rPr>
        <w:t xml:space="preserve"> </w:t>
      </w:r>
    </w:p>
    <w:p w14:paraId="312E2970" w14:textId="77777777" w:rsidR="00925913" w:rsidRDefault="00477365">
      <w:pPr>
        <w:spacing w:after="0" w:line="259" w:lineRule="auto"/>
        <w:ind w:left="708" w:right="0" w:firstLine="0"/>
        <w:jc w:val="left"/>
      </w:pPr>
      <w:r>
        <w:rPr>
          <w:b/>
        </w:rPr>
        <w:t xml:space="preserve"> </w:t>
      </w:r>
    </w:p>
    <w:p w14:paraId="52F8691B" w14:textId="77777777" w:rsidR="00925913" w:rsidRDefault="00477365">
      <w:pPr>
        <w:ind w:left="714" w:right="0"/>
      </w:pPr>
      <w:r>
        <w:t>Those material adjustments applicable to prior years arising from changes in accounting policies and from the correction of fundamental errors. They do not include normal recurring corrections and adjustments of accounting estimates made in prior years.</w:t>
      </w:r>
      <w:r>
        <w:rPr>
          <w:b/>
        </w:rPr>
        <w:t xml:space="preserve"> </w:t>
      </w:r>
    </w:p>
    <w:p w14:paraId="1EE50C39" w14:textId="77777777" w:rsidR="00925913" w:rsidRDefault="00477365">
      <w:pPr>
        <w:spacing w:after="0" w:line="259" w:lineRule="auto"/>
        <w:ind w:left="708" w:right="0" w:firstLine="0"/>
        <w:jc w:val="left"/>
      </w:pPr>
      <w:r>
        <w:rPr>
          <w:b/>
        </w:rPr>
        <w:t xml:space="preserve"> </w:t>
      </w:r>
      <w:r>
        <w:rPr>
          <w:b/>
        </w:rPr>
        <w:tab/>
        <w:t xml:space="preserve"> </w:t>
      </w:r>
    </w:p>
    <w:p w14:paraId="5412B143" w14:textId="77777777" w:rsidR="00925913" w:rsidRDefault="00477365">
      <w:pPr>
        <w:spacing w:after="0" w:line="259" w:lineRule="auto"/>
        <w:ind w:left="708" w:right="0" w:firstLine="0"/>
        <w:jc w:val="left"/>
      </w:pPr>
      <w:r>
        <w:rPr>
          <w:b/>
        </w:rPr>
        <w:t xml:space="preserve"> </w:t>
      </w:r>
    </w:p>
    <w:p w14:paraId="6C2726E9" w14:textId="77777777" w:rsidR="00925913" w:rsidRDefault="00477365">
      <w:pPr>
        <w:spacing w:after="0" w:line="259" w:lineRule="auto"/>
        <w:ind w:left="708" w:right="0" w:firstLine="0"/>
        <w:jc w:val="left"/>
      </w:pPr>
      <w:r>
        <w:rPr>
          <w:b/>
        </w:rPr>
        <w:t xml:space="preserve"> </w:t>
      </w:r>
    </w:p>
    <w:p w14:paraId="350CB51A" w14:textId="77777777" w:rsidR="00925913" w:rsidRDefault="00477365">
      <w:pPr>
        <w:spacing w:after="0" w:line="259" w:lineRule="auto"/>
        <w:ind w:left="708" w:right="0" w:firstLine="0"/>
        <w:jc w:val="left"/>
      </w:pPr>
      <w:r>
        <w:rPr>
          <w:b/>
        </w:rPr>
        <w:t xml:space="preserve"> </w:t>
      </w:r>
    </w:p>
    <w:p w14:paraId="438C750C" w14:textId="77777777" w:rsidR="00925913" w:rsidRDefault="00477365">
      <w:pPr>
        <w:spacing w:after="0" w:line="259" w:lineRule="auto"/>
        <w:ind w:left="708" w:right="0" w:firstLine="0"/>
        <w:jc w:val="left"/>
      </w:pPr>
      <w:r>
        <w:rPr>
          <w:b/>
        </w:rPr>
        <w:t xml:space="preserve"> </w:t>
      </w:r>
    </w:p>
    <w:p w14:paraId="7E731596" w14:textId="77777777" w:rsidR="00925913" w:rsidRDefault="00477365">
      <w:pPr>
        <w:tabs>
          <w:tab w:val="center" w:pos="1330"/>
          <w:tab w:val="center" w:pos="3054"/>
          <w:tab w:val="center" w:pos="4064"/>
          <w:tab w:val="center" w:pos="5072"/>
          <w:tab w:val="center" w:pos="6078"/>
          <w:tab w:val="center" w:pos="7089"/>
          <w:tab w:val="center" w:pos="8349"/>
        </w:tabs>
        <w:spacing w:after="3" w:line="252" w:lineRule="auto"/>
        <w:ind w:left="0" w:right="0" w:firstLine="0"/>
        <w:jc w:val="left"/>
      </w:pPr>
      <w:r>
        <w:rPr>
          <w:rFonts w:ascii="Calibri" w:eastAsia="Calibri" w:hAnsi="Calibri" w:cs="Calibri"/>
          <w:sz w:val="22"/>
        </w:rPr>
        <w:tab/>
      </w:r>
      <w:r>
        <w:rPr>
          <w:b/>
          <w:u w:val="single" w:color="000000"/>
        </w:rPr>
        <w:t>PROVISIONS</w:t>
      </w:r>
      <w:r>
        <w:t xml:space="preserve">  </w:t>
      </w:r>
      <w:r>
        <w:tab/>
        <w:t xml:space="preserve"> </w:t>
      </w:r>
      <w:r>
        <w:tab/>
        <w:t xml:space="preserve"> </w:t>
      </w:r>
      <w:r>
        <w:tab/>
        <w:t xml:space="preserve"> </w:t>
      </w:r>
      <w:r>
        <w:tab/>
        <w:t xml:space="preserve"> </w:t>
      </w:r>
      <w:r>
        <w:tab/>
        <w:t xml:space="preserve"> </w:t>
      </w:r>
      <w:r>
        <w:tab/>
        <w:t xml:space="preserve"> </w:t>
      </w:r>
    </w:p>
    <w:p w14:paraId="20101F98"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2598C6B0" w14:textId="77777777" w:rsidR="00925913" w:rsidRDefault="00477365">
      <w:pPr>
        <w:ind w:left="714" w:right="0"/>
      </w:pPr>
      <w:r>
        <w:t xml:space="preserve">Provisions represent sums set aside for liabilities or losses, which are certain to arise but, owing to their inherent nature, cannot be quantified with any certainty. </w:t>
      </w:r>
    </w:p>
    <w:p w14:paraId="710B17D0" w14:textId="77777777" w:rsidR="00925913" w:rsidRDefault="00477365">
      <w:pPr>
        <w:spacing w:after="0" w:line="259" w:lineRule="auto"/>
        <w:ind w:left="708" w:right="0" w:firstLine="0"/>
        <w:jc w:val="left"/>
      </w:pPr>
      <w:r>
        <w:t xml:space="preserve"> </w:t>
      </w:r>
    </w:p>
    <w:p w14:paraId="519D8A83" w14:textId="77777777" w:rsidR="00925913" w:rsidRDefault="00477365">
      <w:pPr>
        <w:spacing w:after="3" w:line="252" w:lineRule="auto"/>
        <w:ind w:left="715" w:right="0" w:hanging="10"/>
        <w:jc w:val="left"/>
      </w:pPr>
      <w:r>
        <w:rPr>
          <w:b/>
          <w:u w:val="single" w:color="000000"/>
        </w:rPr>
        <w:t>PUBLIC WORKS LOANS BOARD (PWLB)</w:t>
      </w:r>
      <w:r>
        <w:rPr>
          <w:b/>
        </w:rPr>
        <w:t xml:space="preserve"> </w:t>
      </w:r>
    </w:p>
    <w:p w14:paraId="23D7987C" w14:textId="77777777" w:rsidR="00925913" w:rsidRDefault="00477365">
      <w:pPr>
        <w:spacing w:after="0" w:line="259" w:lineRule="auto"/>
        <w:ind w:left="708" w:right="0" w:firstLine="0"/>
        <w:jc w:val="left"/>
      </w:pPr>
      <w:r>
        <w:t xml:space="preserve"> </w:t>
      </w:r>
    </w:p>
    <w:p w14:paraId="21019F2C" w14:textId="77777777" w:rsidR="00925913" w:rsidRDefault="00477365">
      <w:pPr>
        <w:ind w:left="714" w:right="0"/>
      </w:pPr>
      <w:r>
        <w:t xml:space="preserve">An arm of Central Government which is the major provider of loans to finance long term funding requirements for Local Authorities. </w:t>
      </w:r>
    </w:p>
    <w:p w14:paraId="56441175" w14:textId="77777777" w:rsidR="00925913" w:rsidRDefault="00477365">
      <w:pPr>
        <w:spacing w:after="0" w:line="259" w:lineRule="auto"/>
        <w:ind w:left="708" w:right="0" w:firstLine="0"/>
        <w:jc w:val="left"/>
      </w:pPr>
      <w:r>
        <w:t xml:space="preserve"> </w:t>
      </w:r>
    </w:p>
    <w:p w14:paraId="0C5E915F" w14:textId="77777777" w:rsidR="00925913" w:rsidRDefault="00477365">
      <w:pPr>
        <w:spacing w:after="3" w:line="252" w:lineRule="auto"/>
        <w:ind w:left="715" w:right="0" w:hanging="10"/>
        <w:jc w:val="left"/>
      </w:pPr>
      <w:r>
        <w:rPr>
          <w:b/>
          <w:u w:val="single" w:color="000000"/>
        </w:rPr>
        <w:t>RECEIVABLES</w:t>
      </w:r>
      <w:r>
        <w:rPr>
          <w:b/>
        </w:rPr>
        <w:t xml:space="preserve"> </w:t>
      </w:r>
    </w:p>
    <w:p w14:paraId="22FB9127" w14:textId="77777777" w:rsidR="00925913" w:rsidRDefault="00477365">
      <w:pPr>
        <w:spacing w:after="0" w:line="259" w:lineRule="auto"/>
        <w:ind w:left="708" w:right="0" w:firstLine="0"/>
        <w:jc w:val="left"/>
      </w:pPr>
      <w:r>
        <w:t xml:space="preserve"> </w:t>
      </w:r>
    </w:p>
    <w:p w14:paraId="27FC3C04" w14:textId="77777777" w:rsidR="00925913" w:rsidRDefault="00477365">
      <w:pPr>
        <w:ind w:left="714" w:right="0"/>
      </w:pPr>
      <w:r>
        <w:t xml:space="preserve">Sums of money due to the Authority but not received by the end of the financial year. </w:t>
      </w:r>
    </w:p>
    <w:p w14:paraId="12973DCC" w14:textId="77777777" w:rsidR="00925913" w:rsidRDefault="00477365">
      <w:pPr>
        <w:spacing w:after="0" w:line="259" w:lineRule="auto"/>
        <w:ind w:left="708" w:right="0" w:firstLine="0"/>
        <w:jc w:val="left"/>
      </w:pPr>
      <w:r>
        <w:t xml:space="preserve"> </w:t>
      </w:r>
    </w:p>
    <w:p w14:paraId="4F2A7481" w14:textId="77777777" w:rsidR="00925913" w:rsidRDefault="00477365">
      <w:pPr>
        <w:spacing w:after="3" w:line="252" w:lineRule="auto"/>
        <w:ind w:left="715" w:right="0" w:hanging="10"/>
        <w:jc w:val="left"/>
      </w:pPr>
      <w:r>
        <w:rPr>
          <w:b/>
          <w:u w:val="single" w:color="000000"/>
        </w:rPr>
        <w:t>RELATED PARTY TRANSACTION</w:t>
      </w:r>
      <w:r>
        <w:rPr>
          <w:b/>
        </w:rPr>
        <w:t xml:space="preserve"> </w:t>
      </w:r>
    </w:p>
    <w:p w14:paraId="2AC457F3" w14:textId="77777777" w:rsidR="00925913" w:rsidRDefault="00477365">
      <w:pPr>
        <w:spacing w:after="0" w:line="259" w:lineRule="auto"/>
        <w:ind w:left="708" w:right="0" w:firstLine="0"/>
        <w:jc w:val="left"/>
      </w:pPr>
      <w:r>
        <w:rPr>
          <w:b/>
        </w:rPr>
        <w:t xml:space="preserve"> </w:t>
      </w:r>
    </w:p>
    <w:p w14:paraId="496ECC02" w14:textId="77777777" w:rsidR="00925913" w:rsidRDefault="00477365">
      <w:pPr>
        <w:ind w:left="714" w:right="0"/>
      </w:pPr>
      <w:r>
        <w:t xml:space="preserve">A related party transaction is the transfer of assets or liabilities or the performance of services by, to or for a related party irrespective of whether a charge is made. Related party transactions include the provision of services to a related party. </w:t>
      </w:r>
    </w:p>
    <w:p w14:paraId="3A95548D" w14:textId="77777777" w:rsidR="00925913" w:rsidRDefault="00477365">
      <w:pPr>
        <w:spacing w:after="0" w:line="259" w:lineRule="auto"/>
        <w:ind w:left="708" w:right="0" w:firstLine="0"/>
        <w:jc w:val="left"/>
      </w:pPr>
      <w:r>
        <w:t xml:space="preserve"> </w:t>
      </w:r>
    </w:p>
    <w:p w14:paraId="0DD96750" w14:textId="77777777" w:rsidR="00925913" w:rsidRDefault="00477365">
      <w:pPr>
        <w:ind w:left="714" w:right="0"/>
      </w:pPr>
      <w:r>
        <w:t xml:space="preserve">The materiality of related party transactions should be judged not only in terms of their significance to the authority, but also in relation to its related party. </w:t>
      </w:r>
    </w:p>
    <w:p w14:paraId="685D237A" w14:textId="77777777" w:rsidR="00925913" w:rsidRDefault="00477365">
      <w:pPr>
        <w:spacing w:after="0" w:line="259" w:lineRule="auto"/>
        <w:ind w:left="0" w:right="0" w:firstLine="0"/>
        <w:jc w:val="left"/>
      </w:pPr>
      <w:r>
        <w:rPr>
          <w:b/>
        </w:rPr>
        <w:t xml:space="preserve"> </w:t>
      </w:r>
    </w:p>
    <w:p w14:paraId="58270118" w14:textId="77777777" w:rsidR="00925913" w:rsidRDefault="00477365">
      <w:pPr>
        <w:spacing w:after="3" w:line="252" w:lineRule="auto"/>
        <w:ind w:left="715" w:right="0" w:hanging="10"/>
        <w:jc w:val="left"/>
      </w:pPr>
      <w:r>
        <w:rPr>
          <w:b/>
          <w:u w:val="single" w:color="000000"/>
        </w:rPr>
        <w:t>REMUNERATION</w:t>
      </w:r>
      <w:r>
        <w:rPr>
          <w:b/>
        </w:rPr>
        <w:t xml:space="preserve"> </w:t>
      </w:r>
    </w:p>
    <w:p w14:paraId="6B61E6A2" w14:textId="77777777" w:rsidR="00925913" w:rsidRDefault="00477365">
      <w:pPr>
        <w:spacing w:after="0" w:line="259" w:lineRule="auto"/>
        <w:ind w:left="0" w:right="0" w:firstLine="0"/>
        <w:jc w:val="left"/>
      </w:pPr>
      <w:r>
        <w:rPr>
          <w:b/>
        </w:rPr>
        <w:t xml:space="preserve"> </w:t>
      </w:r>
    </w:p>
    <w:p w14:paraId="25D9CACA" w14:textId="77777777" w:rsidR="00925913" w:rsidRDefault="00477365">
      <w:pPr>
        <w:ind w:left="714" w:right="0"/>
      </w:pPr>
      <w:r>
        <w:t xml:space="preserve">All sums paid to or receivable by an employee and sums due by way of expenses allowances (as far as those sums are chargeable to UK income tax) and the money value of any other benefits received other than in cash. Pension contributions payable by the employer are excluded. </w:t>
      </w:r>
    </w:p>
    <w:p w14:paraId="2F457DA0" w14:textId="77777777" w:rsidR="00925913" w:rsidRDefault="00477365">
      <w:pPr>
        <w:spacing w:after="0" w:line="259" w:lineRule="auto"/>
        <w:ind w:left="0" w:right="0" w:firstLine="0"/>
        <w:jc w:val="left"/>
      </w:pPr>
      <w:r>
        <w:rPr>
          <w:b/>
        </w:rPr>
        <w:t xml:space="preserve"> </w:t>
      </w:r>
    </w:p>
    <w:p w14:paraId="17F13F97" w14:textId="77777777" w:rsidR="00925913" w:rsidRDefault="00477365">
      <w:pPr>
        <w:spacing w:after="3" w:line="252" w:lineRule="auto"/>
        <w:ind w:left="715" w:right="0" w:hanging="10"/>
        <w:jc w:val="left"/>
      </w:pPr>
      <w:r>
        <w:rPr>
          <w:b/>
          <w:u w:val="single" w:color="000000"/>
        </w:rPr>
        <w:t>RESERVES</w:t>
      </w:r>
      <w:r>
        <w:rPr>
          <w:b/>
        </w:rPr>
        <w:t xml:space="preserve"> </w:t>
      </w:r>
    </w:p>
    <w:p w14:paraId="1D213CE1" w14:textId="77777777" w:rsidR="00925913" w:rsidRDefault="00477365">
      <w:pPr>
        <w:spacing w:after="0" w:line="259" w:lineRule="auto"/>
        <w:ind w:left="708" w:right="0" w:firstLine="0"/>
        <w:jc w:val="left"/>
      </w:pPr>
      <w:r>
        <w:rPr>
          <w:b/>
        </w:rPr>
        <w:t xml:space="preserve"> </w:t>
      </w:r>
    </w:p>
    <w:p w14:paraId="1F293FFC" w14:textId="77777777" w:rsidR="00925913" w:rsidRDefault="00477365">
      <w:pPr>
        <w:ind w:left="714" w:right="0"/>
      </w:pPr>
      <w:r>
        <w:t xml:space="preserve">A reserve is an amount, which has been set aside for a specific purpose in one financial year and carried forward to meet expenditure in future years. Reserves include earmarked reserves set aside for specific policy purposes and balances that represent resources set aside for purposes such as general contingencies and cash flow management. </w:t>
      </w:r>
    </w:p>
    <w:p w14:paraId="0C885B86" w14:textId="77777777" w:rsidR="00925913" w:rsidRDefault="00477365">
      <w:pPr>
        <w:spacing w:after="0" w:line="259" w:lineRule="auto"/>
        <w:ind w:left="708" w:right="0" w:firstLine="0"/>
        <w:jc w:val="left"/>
      </w:pPr>
      <w:r>
        <w:t xml:space="preserve"> </w:t>
      </w:r>
    </w:p>
    <w:p w14:paraId="662BE743" w14:textId="77777777" w:rsidR="00925913" w:rsidRDefault="00477365">
      <w:pPr>
        <w:spacing w:after="3" w:line="252" w:lineRule="auto"/>
        <w:ind w:left="715" w:right="0" w:hanging="10"/>
        <w:jc w:val="left"/>
      </w:pPr>
      <w:r>
        <w:rPr>
          <w:b/>
          <w:u w:val="single" w:color="000000"/>
        </w:rPr>
        <w:t>RETIREMENT BENEFITS</w:t>
      </w:r>
      <w:r>
        <w:rPr>
          <w:b/>
        </w:rPr>
        <w:t xml:space="preserve"> </w:t>
      </w:r>
    </w:p>
    <w:p w14:paraId="3D53EF66" w14:textId="77777777" w:rsidR="00925913" w:rsidRDefault="00477365">
      <w:pPr>
        <w:spacing w:after="0" w:line="259" w:lineRule="auto"/>
        <w:ind w:left="708" w:right="0" w:firstLine="0"/>
        <w:jc w:val="left"/>
      </w:pPr>
      <w:r>
        <w:rPr>
          <w:b/>
        </w:rPr>
        <w:t xml:space="preserve"> </w:t>
      </w:r>
    </w:p>
    <w:p w14:paraId="5813F1C6" w14:textId="77777777" w:rsidR="00925913" w:rsidRDefault="00477365">
      <w:pPr>
        <w:ind w:left="714" w:right="0"/>
      </w:pPr>
      <w:r>
        <w:t xml:space="preserve">All forms of consideration given by an employer in exchange for services rendered by employees that are payable after the completion of employment. Retirement benefits do not include termination benefits payable as a result of either: - </w:t>
      </w:r>
    </w:p>
    <w:p w14:paraId="102F0AFB" w14:textId="77777777" w:rsidR="00925913" w:rsidRDefault="00477365">
      <w:pPr>
        <w:spacing w:after="18" w:line="259" w:lineRule="auto"/>
        <w:ind w:left="708" w:right="0" w:firstLine="0"/>
        <w:jc w:val="left"/>
      </w:pPr>
      <w:r>
        <w:t xml:space="preserve"> </w:t>
      </w:r>
    </w:p>
    <w:p w14:paraId="77C4EEAF" w14:textId="77777777" w:rsidR="00925913" w:rsidRDefault="00477365">
      <w:pPr>
        <w:numPr>
          <w:ilvl w:val="0"/>
          <w:numId w:val="59"/>
        </w:numPr>
        <w:spacing w:after="29"/>
        <w:ind w:right="0" w:hanging="324"/>
      </w:pPr>
      <w:r>
        <w:t xml:space="preserve">An employer’s decision to terminate an employee’s employment before the normal retirement date, or </w:t>
      </w:r>
    </w:p>
    <w:p w14:paraId="5905B5EB" w14:textId="77777777" w:rsidR="00925913" w:rsidRDefault="00477365">
      <w:pPr>
        <w:numPr>
          <w:ilvl w:val="0"/>
          <w:numId w:val="59"/>
        </w:numPr>
        <w:ind w:right="0" w:hanging="324"/>
      </w:pPr>
      <w:r>
        <w:lastRenderedPageBreak/>
        <w:t xml:space="preserve">An employee’s decision to accept voluntary redundancy in exchange for those benefits, because these are not given in exchange for services rendered by employees. </w:t>
      </w:r>
    </w:p>
    <w:p w14:paraId="4B20EC6F"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491B4606" w14:textId="77777777" w:rsidR="00925913" w:rsidRDefault="00477365">
      <w:pPr>
        <w:tabs>
          <w:tab w:val="center" w:pos="2085"/>
          <w:tab w:val="center" w:pos="4064"/>
          <w:tab w:val="center" w:pos="5072"/>
          <w:tab w:val="center" w:pos="6078"/>
          <w:tab w:val="center" w:pos="7089"/>
          <w:tab w:val="center" w:pos="8349"/>
          <w:tab w:val="center" w:pos="10243"/>
        </w:tabs>
        <w:spacing w:after="3" w:line="252" w:lineRule="auto"/>
        <w:ind w:left="0" w:right="0" w:firstLine="0"/>
        <w:jc w:val="left"/>
      </w:pPr>
      <w:r>
        <w:rPr>
          <w:rFonts w:ascii="Calibri" w:eastAsia="Calibri" w:hAnsi="Calibri" w:cs="Calibri"/>
          <w:sz w:val="22"/>
        </w:rPr>
        <w:tab/>
      </w:r>
      <w:r>
        <w:rPr>
          <w:b/>
          <w:u w:val="single" w:color="000000"/>
        </w:rPr>
        <w:t>REVENUE SUPPORT GRANT</w:t>
      </w:r>
      <w:r>
        <w:t xml:space="preserve"> </w:t>
      </w:r>
      <w:r>
        <w:tab/>
        <w:t xml:space="preserve"> </w:t>
      </w:r>
      <w:r>
        <w:tab/>
        <w:t xml:space="preserve"> </w:t>
      </w:r>
      <w:r>
        <w:tab/>
        <w:t xml:space="preserve"> </w:t>
      </w:r>
      <w:r>
        <w:tab/>
        <w:t xml:space="preserve"> </w:t>
      </w:r>
      <w:r>
        <w:tab/>
        <w:t xml:space="preserve"> </w:t>
      </w:r>
      <w:r>
        <w:tab/>
        <w:t xml:space="preserve"> </w:t>
      </w:r>
    </w:p>
    <w:p w14:paraId="365A3D01"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3EE32DA0" w14:textId="77777777" w:rsidR="00925913" w:rsidRDefault="00477365">
      <w:pPr>
        <w:ind w:left="714" w:right="0"/>
      </w:pPr>
      <w:r>
        <w:t xml:space="preserve">This is a Government grant in aid of Local Authority services generally. It is based on the Government's assessment of how much an authority needs to spend in order to provide a standard </w:t>
      </w:r>
    </w:p>
    <w:p w14:paraId="2C5A19EF" w14:textId="77777777" w:rsidR="00925913" w:rsidRDefault="00477365">
      <w:pPr>
        <w:tabs>
          <w:tab w:val="center" w:pos="1396"/>
          <w:tab w:val="center" w:pos="3054"/>
          <w:tab w:val="center" w:pos="4064"/>
          <w:tab w:val="center" w:pos="5072"/>
          <w:tab w:val="center" w:pos="6078"/>
          <w:tab w:val="center" w:pos="7089"/>
          <w:tab w:val="center" w:pos="8349"/>
          <w:tab w:val="center" w:pos="10243"/>
        </w:tabs>
        <w:ind w:left="0" w:right="0" w:firstLine="0"/>
        <w:jc w:val="left"/>
      </w:pPr>
      <w:r>
        <w:rPr>
          <w:rFonts w:ascii="Calibri" w:eastAsia="Calibri" w:hAnsi="Calibri" w:cs="Calibri"/>
          <w:sz w:val="22"/>
        </w:rPr>
        <w:tab/>
      </w:r>
      <w:r>
        <w:t xml:space="preserve">level of service.  </w:t>
      </w:r>
      <w:r>
        <w:tab/>
        <w:t xml:space="preserve"> </w:t>
      </w:r>
      <w:r>
        <w:tab/>
        <w:t xml:space="preserve"> </w:t>
      </w:r>
      <w:r>
        <w:tab/>
        <w:t xml:space="preserve"> </w:t>
      </w:r>
      <w:r>
        <w:tab/>
        <w:t xml:space="preserve"> </w:t>
      </w:r>
      <w:r>
        <w:tab/>
        <w:t xml:space="preserve"> </w:t>
      </w:r>
      <w:r>
        <w:tab/>
        <w:t xml:space="preserve"> </w:t>
      </w:r>
      <w:r>
        <w:tab/>
        <w:t xml:space="preserve"> </w:t>
      </w:r>
    </w:p>
    <w:p w14:paraId="17A1B241" w14:textId="77777777" w:rsidR="00925913" w:rsidRDefault="00477365">
      <w:pPr>
        <w:spacing w:after="0" w:line="259" w:lineRule="auto"/>
        <w:ind w:left="708" w:right="0" w:firstLine="0"/>
        <w:jc w:val="left"/>
      </w:pPr>
      <w:r>
        <w:rPr>
          <w:b/>
        </w:rPr>
        <w:t xml:space="preserve"> </w:t>
      </w:r>
      <w:r>
        <w:rPr>
          <w:b/>
        </w:rPr>
        <w:tab/>
        <w:t xml:space="preserve"> </w:t>
      </w:r>
    </w:p>
    <w:p w14:paraId="31402595" w14:textId="77777777" w:rsidR="00925913" w:rsidRDefault="00477365">
      <w:pPr>
        <w:tabs>
          <w:tab w:val="center" w:pos="1930"/>
          <w:tab w:val="center" w:pos="4064"/>
          <w:tab w:val="center" w:pos="5072"/>
          <w:tab w:val="center" w:pos="6078"/>
          <w:tab w:val="center" w:pos="7089"/>
          <w:tab w:val="center" w:pos="8349"/>
          <w:tab w:val="center" w:pos="10243"/>
        </w:tabs>
        <w:spacing w:after="3" w:line="252" w:lineRule="auto"/>
        <w:ind w:left="0" w:right="0" w:firstLine="0"/>
        <w:jc w:val="left"/>
      </w:pPr>
      <w:r>
        <w:rPr>
          <w:rFonts w:ascii="Calibri" w:eastAsia="Calibri" w:hAnsi="Calibri" w:cs="Calibri"/>
          <w:sz w:val="22"/>
        </w:rPr>
        <w:tab/>
      </w:r>
      <w:r>
        <w:rPr>
          <w:b/>
          <w:u w:val="single" w:color="000000"/>
        </w:rPr>
        <w:t>REVENUE EXPENDITURE</w:t>
      </w:r>
      <w:r>
        <w:t xml:space="preserve"> </w:t>
      </w:r>
      <w:r>
        <w:tab/>
        <w:t xml:space="preserve"> </w:t>
      </w:r>
      <w:r>
        <w:tab/>
        <w:t xml:space="preserve"> </w:t>
      </w:r>
      <w:r>
        <w:tab/>
        <w:t xml:space="preserve"> </w:t>
      </w:r>
      <w:r>
        <w:tab/>
        <w:t xml:space="preserve"> </w:t>
      </w:r>
      <w:r>
        <w:tab/>
        <w:t xml:space="preserve"> </w:t>
      </w:r>
      <w:r>
        <w:tab/>
        <w:t xml:space="preserve"> </w:t>
      </w:r>
    </w:p>
    <w:p w14:paraId="04EE80ED"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4CD4B5A0" w14:textId="77777777" w:rsidR="00925913" w:rsidRDefault="00477365">
      <w:pPr>
        <w:ind w:left="714" w:right="0"/>
      </w:pPr>
      <w:r>
        <w:t xml:space="preserve">This is money spent on the day-to-day running costs of providing services (e.g. salary costs). It is usually of a constantly recurring nature and produces no permanent asset. </w:t>
      </w:r>
    </w:p>
    <w:p w14:paraId="17489771" w14:textId="77777777" w:rsidR="00925913" w:rsidRDefault="00477365">
      <w:pPr>
        <w:spacing w:after="0" w:line="259" w:lineRule="auto"/>
        <w:ind w:left="708" w:right="0" w:firstLine="0"/>
        <w:jc w:val="left"/>
      </w:pPr>
      <w:r>
        <w:t xml:space="preserve"> </w:t>
      </w:r>
    </w:p>
    <w:p w14:paraId="56E67522" w14:textId="77777777" w:rsidR="00925913" w:rsidRDefault="00477365">
      <w:pPr>
        <w:spacing w:after="0" w:line="259" w:lineRule="auto"/>
        <w:ind w:left="708" w:right="0" w:firstLine="0"/>
        <w:jc w:val="left"/>
      </w:pPr>
      <w:r>
        <w:rPr>
          <w:b/>
        </w:rPr>
        <w:t xml:space="preserve"> </w:t>
      </w:r>
    </w:p>
    <w:p w14:paraId="62288433" w14:textId="77777777" w:rsidR="00925913" w:rsidRDefault="00477365">
      <w:pPr>
        <w:spacing w:after="0" w:line="259" w:lineRule="auto"/>
        <w:ind w:left="708" w:right="0" w:firstLine="0"/>
        <w:jc w:val="left"/>
      </w:pPr>
      <w:r>
        <w:rPr>
          <w:b/>
        </w:rPr>
        <w:t xml:space="preserve"> </w:t>
      </w:r>
    </w:p>
    <w:p w14:paraId="4764731E" w14:textId="77777777" w:rsidR="00925913" w:rsidRDefault="00477365">
      <w:pPr>
        <w:spacing w:after="0" w:line="259" w:lineRule="auto"/>
        <w:ind w:left="708" w:right="0" w:firstLine="0"/>
        <w:jc w:val="left"/>
      </w:pPr>
      <w:r>
        <w:rPr>
          <w:b/>
        </w:rPr>
        <w:t xml:space="preserve"> </w:t>
      </w:r>
    </w:p>
    <w:p w14:paraId="73A11086" w14:textId="77777777" w:rsidR="00925913" w:rsidRDefault="00477365">
      <w:pPr>
        <w:spacing w:after="0" w:line="259" w:lineRule="auto"/>
        <w:ind w:left="708" w:right="0" w:firstLine="0"/>
        <w:jc w:val="left"/>
      </w:pPr>
      <w:r>
        <w:rPr>
          <w:b/>
        </w:rPr>
        <w:t xml:space="preserve"> </w:t>
      </w:r>
    </w:p>
    <w:p w14:paraId="0503E197" w14:textId="77777777" w:rsidR="00925913" w:rsidRDefault="00477365">
      <w:pPr>
        <w:spacing w:after="0" w:line="259" w:lineRule="auto"/>
        <w:ind w:left="708" w:right="0" w:firstLine="0"/>
        <w:jc w:val="left"/>
      </w:pPr>
      <w:r>
        <w:rPr>
          <w:b/>
        </w:rPr>
        <w:t xml:space="preserve"> </w:t>
      </w:r>
    </w:p>
    <w:p w14:paraId="00F2098B" w14:textId="77777777" w:rsidR="00925913" w:rsidRDefault="00477365">
      <w:pPr>
        <w:spacing w:after="0" w:line="259" w:lineRule="auto"/>
        <w:ind w:left="708" w:right="0" w:firstLine="0"/>
        <w:jc w:val="left"/>
      </w:pPr>
      <w:r>
        <w:rPr>
          <w:b/>
        </w:rPr>
        <w:t xml:space="preserve"> </w:t>
      </w:r>
    </w:p>
    <w:p w14:paraId="6064C900" w14:textId="77777777" w:rsidR="00925913" w:rsidRDefault="00477365">
      <w:pPr>
        <w:spacing w:after="0" w:line="259" w:lineRule="auto"/>
        <w:ind w:left="708" w:right="0" w:firstLine="0"/>
        <w:jc w:val="left"/>
      </w:pPr>
      <w:r>
        <w:rPr>
          <w:b/>
        </w:rPr>
        <w:t xml:space="preserve"> </w:t>
      </w:r>
    </w:p>
    <w:p w14:paraId="157FE4FD" w14:textId="77777777" w:rsidR="00925913" w:rsidRDefault="00477365">
      <w:pPr>
        <w:spacing w:after="3" w:line="252" w:lineRule="auto"/>
        <w:ind w:left="715" w:right="0" w:hanging="10"/>
        <w:jc w:val="left"/>
      </w:pPr>
      <w:r>
        <w:rPr>
          <w:b/>
          <w:u w:val="single" w:color="000000"/>
        </w:rPr>
        <w:t>SCHEME LIABILITIES</w:t>
      </w:r>
      <w:r>
        <w:rPr>
          <w:b/>
        </w:rPr>
        <w:t xml:space="preserve"> </w:t>
      </w:r>
    </w:p>
    <w:p w14:paraId="668070A2" w14:textId="77777777" w:rsidR="00925913" w:rsidRDefault="00477365">
      <w:pPr>
        <w:spacing w:after="0" w:line="259" w:lineRule="auto"/>
        <w:ind w:left="708" w:right="0" w:firstLine="0"/>
        <w:jc w:val="left"/>
      </w:pPr>
      <w:r>
        <w:rPr>
          <w:b/>
        </w:rPr>
        <w:t xml:space="preserve"> </w:t>
      </w:r>
    </w:p>
    <w:p w14:paraId="686DF5EE" w14:textId="77777777" w:rsidR="00925913" w:rsidRDefault="00477365">
      <w:pPr>
        <w:ind w:left="714" w:right="0"/>
      </w:pPr>
      <w:r>
        <w:t xml:space="preserve">The liabilities of a defined benefit scheme for outgoings due after the valuation date. Scheme liabilities measured using the projected unit method reflect the benefits that the employer is committed to provide for service up to the valuation date. </w:t>
      </w:r>
    </w:p>
    <w:p w14:paraId="5D8087B2" w14:textId="77777777" w:rsidR="00925913" w:rsidRDefault="00477365">
      <w:pPr>
        <w:spacing w:after="0" w:line="259" w:lineRule="auto"/>
        <w:ind w:left="0" w:right="0" w:firstLine="0"/>
        <w:jc w:val="left"/>
      </w:pPr>
      <w:r>
        <w:rPr>
          <w:b/>
        </w:rPr>
        <w:t xml:space="preserve"> </w:t>
      </w:r>
    </w:p>
    <w:p w14:paraId="26E2A882" w14:textId="77777777" w:rsidR="00925913" w:rsidRDefault="00477365">
      <w:pPr>
        <w:spacing w:after="3" w:line="252" w:lineRule="auto"/>
        <w:ind w:left="715" w:right="0" w:hanging="10"/>
        <w:jc w:val="left"/>
      </w:pPr>
      <w:r>
        <w:rPr>
          <w:b/>
          <w:u w:val="single" w:color="000000"/>
        </w:rPr>
        <w:t>SECTION 52 / 106 AGREEMENTS</w:t>
      </w:r>
      <w:r>
        <w:rPr>
          <w:b/>
        </w:rPr>
        <w:t xml:space="preserve"> </w:t>
      </w:r>
    </w:p>
    <w:p w14:paraId="60674BD5" w14:textId="77777777" w:rsidR="00925913" w:rsidRDefault="00477365">
      <w:pPr>
        <w:spacing w:after="0" w:line="259" w:lineRule="auto"/>
        <w:ind w:left="708" w:right="0" w:firstLine="0"/>
        <w:jc w:val="left"/>
      </w:pPr>
      <w:r>
        <w:rPr>
          <w:b/>
        </w:rPr>
        <w:t xml:space="preserve"> </w:t>
      </w:r>
    </w:p>
    <w:p w14:paraId="75D50497" w14:textId="77777777" w:rsidR="00925913" w:rsidRDefault="00477365">
      <w:pPr>
        <w:ind w:left="714" w:right="0"/>
      </w:pPr>
      <w:r>
        <w:t>The Council is able to restrict or regulate the development or use of land by requiring that a developer deposit funds with the Authority when granting planning permission.</w:t>
      </w:r>
      <w:r>
        <w:rPr>
          <w:b/>
        </w:rPr>
        <w:t xml:space="preserve"> </w:t>
      </w:r>
      <w:r>
        <w:t>The funds are either used directly by the Authority to undertake work, such as providing access from the existing highway to a new development, or held as a deposit which is refundable to the developer when the conditions attached to the planning permission, such as landscaping work, are complied with.</w:t>
      </w:r>
      <w:r>
        <w:rPr>
          <w:b/>
        </w:rPr>
        <w:t xml:space="preserve"> </w:t>
      </w:r>
      <w:r>
        <w:t>The statutory basis for such agreements is currently contained within Section 106 of the 1990 Town and Country Planning Act and previously, within Section 52 of the 1971 Town and Country Planning Act.</w:t>
      </w:r>
      <w:r>
        <w:rPr>
          <w:b/>
        </w:rPr>
        <w:t xml:space="preserve"> </w:t>
      </w:r>
    </w:p>
    <w:p w14:paraId="081E095F" w14:textId="77777777" w:rsidR="00925913" w:rsidRDefault="00477365">
      <w:pPr>
        <w:spacing w:after="0" w:line="259" w:lineRule="auto"/>
        <w:ind w:left="0" w:right="0" w:firstLine="0"/>
        <w:jc w:val="left"/>
      </w:pPr>
      <w:r>
        <w:rPr>
          <w:b/>
        </w:rPr>
        <w:t xml:space="preserve"> </w:t>
      </w:r>
    </w:p>
    <w:p w14:paraId="035A4660" w14:textId="77777777" w:rsidR="00925913" w:rsidRDefault="00477365">
      <w:pPr>
        <w:spacing w:after="3" w:line="252" w:lineRule="auto"/>
        <w:ind w:left="715" w:right="0" w:hanging="10"/>
        <w:jc w:val="left"/>
      </w:pPr>
      <w:r>
        <w:rPr>
          <w:b/>
          <w:u w:val="single" w:color="000000"/>
        </w:rPr>
        <w:t>SET ASIDE CAPITAL RECEIPTS</w:t>
      </w:r>
      <w:r>
        <w:t xml:space="preserve"> </w:t>
      </w:r>
    </w:p>
    <w:p w14:paraId="394A8194" w14:textId="77777777" w:rsidR="00925913" w:rsidRDefault="00477365">
      <w:pPr>
        <w:spacing w:after="0" w:line="259" w:lineRule="auto"/>
        <w:ind w:left="708" w:right="0" w:firstLine="0"/>
        <w:jc w:val="left"/>
      </w:pPr>
      <w:r>
        <w:t xml:space="preserve"> </w:t>
      </w:r>
    </w:p>
    <w:p w14:paraId="7A59E726" w14:textId="77777777" w:rsidR="00925913" w:rsidRDefault="00477365">
      <w:pPr>
        <w:ind w:left="714" w:right="0"/>
      </w:pPr>
      <w:r>
        <w:t xml:space="preserve">These are receipts that have to be reserved under the Local Government and Housing Act 1989 and can only be used to repay external debt or in substitution for new external borrowing. </w:t>
      </w:r>
    </w:p>
    <w:p w14:paraId="66059B95" w14:textId="77777777" w:rsidR="00925913" w:rsidRDefault="00477365">
      <w:pPr>
        <w:spacing w:after="0" w:line="259" w:lineRule="auto"/>
        <w:ind w:left="708" w:right="0" w:firstLine="0"/>
        <w:jc w:val="left"/>
      </w:pPr>
      <w:r>
        <w:t xml:space="preserve"> </w:t>
      </w:r>
    </w:p>
    <w:p w14:paraId="002E89DC" w14:textId="77777777" w:rsidR="00925913" w:rsidRDefault="00477365">
      <w:pPr>
        <w:spacing w:after="3" w:line="252" w:lineRule="auto"/>
        <w:ind w:left="715" w:right="0" w:hanging="10"/>
        <w:jc w:val="left"/>
      </w:pPr>
      <w:r>
        <w:rPr>
          <w:b/>
          <w:u w:val="single" w:color="000000"/>
        </w:rPr>
        <w:t>SETTLEMENT</w:t>
      </w:r>
      <w:r>
        <w:rPr>
          <w:b/>
        </w:rPr>
        <w:t xml:space="preserve"> </w:t>
      </w:r>
    </w:p>
    <w:p w14:paraId="146B7186" w14:textId="77777777" w:rsidR="00925913" w:rsidRDefault="00477365">
      <w:pPr>
        <w:spacing w:after="0" w:line="259" w:lineRule="auto"/>
        <w:ind w:left="708" w:right="0" w:firstLine="0"/>
        <w:jc w:val="left"/>
      </w:pPr>
      <w:r>
        <w:rPr>
          <w:b/>
        </w:rPr>
        <w:t xml:space="preserve"> </w:t>
      </w:r>
    </w:p>
    <w:p w14:paraId="78EEE8C9" w14:textId="77777777" w:rsidR="00925913" w:rsidRDefault="00477365">
      <w:pPr>
        <w:ind w:left="714" w:right="0"/>
      </w:pPr>
      <w:r>
        <w:t xml:space="preserve">An irrevocable action that relieves the employer of the primary responsibility for a pension obligation and eliminates significant risks relating to the obligation and the assets used to effect the settlement. Settlement includes the transfer of scheme assets and liabilities relating to a group of employees leaving the Authority’s scheme. </w:t>
      </w:r>
    </w:p>
    <w:p w14:paraId="00655DB1" w14:textId="77777777" w:rsidR="00925913" w:rsidRDefault="00477365">
      <w:pPr>
        <w:spacing w:after="0" w:line="259" w:lineRule="auto"/>
        <w:ind w:left="0" w:right="0" w:firstLine="0"/>
        <w:jc w:val="left"/>
      </w:pPr>
      <w:r>
        <w:rPr>
          <w:b/>
        </w:rPr>
        <w:t xml:space="preserve"> </w:t>
      </w:r>
    </w:p>
    <w:p w14:paraId="4BC7FFEE" w14:textId="77777777" w:rsidR="00925913" w:rsidRDefault="00477365">
      <w:pPr>
        <w:tabs>
          <w:tab w:val="center" w:pos="2363"/>
          <w:tab w:val="center" w:pos="5072"/>
          <w:tab w:val="center" w:pos="6078"/>
          <w:tab w:val="center" w:pos="7089"/>
          <w:tab w:val="center" w:pos="8349"/>
          <w:tab w:val="center" w:pos="10243"/>
        </w:tabs>
        <w:spacing w:after="3" w:line="252" w:lineRule="auto"/>
        <w:ind w:left="0" w:right="0" w:firstLine="0"/>
        <w:jc w:val="left"/>
      </w:pPr>
      <w:r>
        <w:rPr>
          <w:rFonts w:ascii="Calibri" w:eastAsia="Calibri" w:hAnsi="Calibri" w:cs="Calibri"/>
          <w:sz w:val="22"/>
        </w:rPr>
        <w:tab/>
      </w:r>
      <w:r>
        <w:rPr>
          <w:b/>
          <w:u w:val="single" w:color="000000"/>
        </w:rPr>
        <w:t>SPECIFIC GOVERNMENT GRANTS</w:t>
      </w:r>
      <w:r>
        <w:t xml:space="preserve">  </w:t>
      </w:r>
      <w:r>
        <w:tab/>
        <w:t xml:space="preserve"> </w:t>
      </w:r>
      <w:r>
        <w:tab/>
        <w:t xml:space="preserve"> </w:t>
      </w:r>
      <w:r>
        <w:tab/>
        <w:t xml:space="preserve"> </w:t>
      </w:r>
      <w:r>
        <w:tab/>
        <w:t xml:space="preserve"> </w:t>
      </w:r>
      <w:r>
        <w:tab/>
        <w:t xml:space="preserve"> </w:t>
      </w:r>
    </w:p>
    <w:p w14:paraId="52B222E1" w14:textId="77777777" w:rsidR="00925913" w:rsidRDefault="00477365">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16F0FCAA" w14:textId="77777777" w:rsidR="00925913" w:rsidRDefault="00477365">
      <w:pPr>
        <w:ind w:left="714" w:right="0"/>
      </w:pPr>
      <w:r>
        <w:t xml:space="preserve">These are designed to aid particular services or reimburse the costs of payments made to claimants. Examples of specific grants include Dedicated Schools Grant, Standards Fund and Housing and Council Tax Benefit Subsidy. Assistance may also be given in aid of specific capital expenditure, e.g. Housing Market Renewal Grant and Stronger Safer Communities Fund. </w:t>
      </w:r>
    </w:p>
    <w:p w14:paraId="3619C0F4" w14:textId="77777777" w:rsidR="00925913" w:rsidRDefault="00477365">
      <w:pPr>
        <w:spacing w:after="0" w:line="259" w:lineRule="auto"/>
        <w:ind w:left="0" w:right="0" w:firstLine="0"/>
        <w:jc w:val="left"/>
      </w:pPr>
      <w:r>
        <w:t xml:space="preserve"> </w:t>
      </w:r>
    </w:p>
    <w:p w14:paraId="150C1727" w14:textId="77777777" w:rsidR="00925913" w:rsidRDefault="00477365">
      <w:pPr>
        <w:spacing w:after="3" w:line="252" w:lineRule="auto"/>
        <w:ind w:left="715" w:right="0" w:hanging="10"/>
        <w:jc w:val="left"/>
      </w:pPr>
      <w:r>
        <w:rPr>
          <w:b/>
          <w:u w:val="single" w:color="000000"/>
        </w:rPr>
        <w:t>STATUTORY PROVISION FOR THE FINANCING OF CAPITAL INVESTMENT</w:t>
      </w:r>
      <w:r>
        <w:t xml:space="preserve"> </w:t>
      </w:r>
    </w:p>
    <w:p w14:paraId="0BE0E3BA" w14:textId="77777777" w:rsidR="00925913" w:rsidRDefault="00477365">
      <w:pPr>
        <w:spacing w:after="0" w:line="259" w:lineRule="auto"/>
        <w:ind w:left="708" w:right="0" w:firstLine="0"/>
        <w:jc w:val="left"/>
      </w:pPr>
      <w:r>
        <w:t xml:space="preserve"> </w:t>
      </w:r>
    </w:p>
    <w:p w14:paraId="4D8CFEA8" w14:textId="77777777" w:rsidR="00925913" w:rsidRDefault="00477365">
      <w:pPr>
        <w:ind w:left="714" w:right="0"/>
      </w:pPr>
      <w:r>
        <w:t xml:space="preserve">This is the amount required to be set aside from revenue for the repayment of external loans. It is calculated in accordance with the Local Authorities (Capital Finance and Accounting) (England) </w:t>
      </w:r>
      <w:r>
        <w:lastRenderedPageBreak/>
        <w:t xml:space="preserve">(Amendment) Regulations 2008 [SI 2008/414], in conjunction with the MHCLG guidance on the minimum revenue provision (published in February 2018). </w:t>
      </w:r>
    </w:p>
    <w:p w14:paraId="351253B1" w14:textId="77777777" w:rsidR="00925913" w:rsidRDefault="00477365">
      <w:pPr>
        <w:spacing w:after="0" w:line="259" w:lineRule="auto"/>
        <w:ind w:left="0" w:right="0" w:firstLine="0"/>
        <w:jc w:val="left"/>
      </w:pPr>
      <w:r>
        <w:t xml:space="preserve"> </w:t>
      </w:r>
    </w:p>
    <w:p w14:paraId="1B216CEB" w14:textId="77777777" w:rsidR="00925913" w:rsidRDefault="00477365">
      <w:pPr>
        <w:spacing w:after="3" w:line="252" w:lineRule="auto"/>
        <w:ind w:left="715" w:right="0" w:hanging="10"/>
        <w:jc w:val="left"/>
      </w:pPr>
      <w:r>
        <w:rPr>
          <w:b/>
          <w:u w:val="single" w:color="000000"/>
        </w:rPr>
        <w:t>TREASURY MANAGEMENT</w:t>
      </w:r>
      <w:r>
        <w:rPr>
          <w:b/>
        </w:rPr>
        <w:t xml:space="preserve"> </w:t>
      </w:r>
    </w:p>
    <w:p w14:paraId="6C5C2F03" w14:textId="77777777" w:rsidR="00925913" w:rsidRDefault="00477365">
      <w:pPr>
        <w:spacing w:after="0" w:line="259" w:lineRule="auto"/>
        <w:ind w:left="0" w:right="0" w:firstLine="0"/>
        <w:jc w:val="left"/>
      </w:pPr>
      <w:r>
        <w:t xml:space="preserve"> </w:t>
      </w:r>
    </w:p>
    <w:p w14:paraId="27847669" w14:textId="77777777" w:rsidR="00925913" w:rsidRDefault="00477365">
      <w:pPr>
        <w:ind w:left="714" w:right="0"/>
      </w:pPr>
      <w:r>
        <w:t xml:space="preserve">This is the process by which the Authority controls its cash flow and its borrowing and lending activities. </w:t>
      </w:r>
    </w:p>
    <w:p w14:paraId="1FBF586A" w14:textId="77777777" w:rsidR="00925913" w:rsidRDefault="00477365">
      <w:pPr>
        <w:spacing w:after="0" w:line="259" w:lineRule="auto"/>
        <w:ind w:left="0" w:right="0" w:firstLine="0"/>
        <w:jc w:val="left"/>
      </w:pPr>
      <w:r>
        <w:t xml:space="preserve"> </w:t>
      </w:r>
    </w:p>
    <w:p w14:paraId="0AAF8BD0" w14:textId="77777777" w:rsidR="00925913" w:rsidRDefault="00477365">
      <w:pPr>
        <w:spacing w:after="3" w:line="252" w:lineRule="auto"/>
        <w:ind w:left="715" w:right="0" w:hanging="10"/>
        <w:jc w:val="left"/>
      </w:pPr>
      <w:r>
        <w:rPr>
          <w:b/>
          <w:u w:val="single" w:color="000000"/>
        </w:rPr>
        <w:t>TRUST FUNDS</w:t>
      </w:r>
      <w:r>
        <w:rPr>
          <w:b/>
        </w:rPr>
        <w:t xml:space="preserve"> </w:t>
      </w:r>
    </w:p>
    <w:p w14:paraId="0B9371F9" w14:textId="77777777" w:rsidR="00925913" w:rsidRDefault="00477365">
      <w:pPr>
        <w:spacing w:after="0" w:line="259" w:lineRule="auto"/>
        <w:ind w:left="0" w:right="0" w:firstLine="0"/>
        <w:jc w:val="left"/>
      </w:pPr>
      <w:r>
        <w:t xml:space="preserve"> </w:t>
      </w:r>
    </w:p>
    <w:p w14:paraId="328814E8" w14:textId="77777777" w:rsidR="00925913" w:rsidRDefault="00477365">
      <w:pPr>
        <w:ind w:left="714" w:right="0"/>
      </w:pPr>
      <w:r>
        <w:t xml:space="preserve">These are funds administered by the Council on behalf of charitable organisations and/or specific organisations. </w:t>
      </w:r>
    </w:p>
    <w:p w14:paraId="2996CBA5" w14:textId="77777777" w:rsidR="00925913" w:rsidRDefault="00477365">
      <w:pPr>
        <w:spacing w:after="0" w:line="259" w:lineRule="auto"/>
        <w:ind w:left="0" w:right="0" w:firstLine="0"/>
        <w:jc w:val="left"/>
      </w:pPr>
      <w:r>
        <w:t xml:space="preserve"> </w:t>
      </w:r>
    </w:p>
    <w:p w14:paraId="190F37BC" w14:textId="77777777" w:rsidR="00925913" w:rsidRDefault="00477365">
      <w:pPr>
        <w:spacing w:after="3" w:line="252" w:lineRule="auto"/>
        <w:ind w:left="715" w:right="0" w:hanging="10"/>
        <w:jc w:val="left"/>
      </w:pPr>
      <w:r>
        <w:rPr>
          <w:b/>
          <w:u w:val="single" w:color="000000"/>
        </w:rPr>
        <w:t>USABLE CAPITAL RECEIPTS</w:t>
      </w:r>
      <w:r>
        <w:t xml:space="preserve"> </w:t>
      </w:r>
    </w:p>
    <w:p w14:paraId="77D9E303" w14:textId="77777777" w:rsidR="00925913" w:rsidRDefault="00477365">
      <w:pPr>
        <w:spacing w:after="0" w:line="259" w:lineRule="auto"/>
        <w:ind w:left="708" w:right="0" w:firstLine="0"/>
        <w:jc w:val="left"/>
      </w:pPr>
      <w:r>
        <w:t xml:space="preserve"> </w:t>
      </w:r>
    </w:p>
    <w:p w14:paraId="7CE6E15F" w14:textId="77777777" w:rsidR="00925913" w:rsidRDefault="00477365">
      <w:pPr>
        <w:ind w:left="714" w:right="0"/>
      </w:pPr>
      <w:r>
        <w:t xml:space="preserve">These are receipts which, after allowing for the proportion to be set aside, may be used to finance capital expenditure. </w:t>
      </w:r>
    </w:p>
    <w:p w14:paraId="4061004F" w14:textId="77777777" w:rsidR="00925913" w:rsidRDefault="00477365">
      <w:pPr>
        <w:spacing w:after="0" w:line="259" w:lineRule="auto"/>
        <w:ind w:left="708" w:right="0" w:firstLine="0"/>
        <w:jc w:val="left"/>
      </w:pPr>
      <w:r>
        <w:t xml:space="preserve"> </w:t>
      </w:r>
    </w:p>
    <w:p w14:paraId="6455A7D8" w14:textId="77777777" w:rsidR="00925913" w:rsidRDefault="00477365">
      <w:pPr>
        <w:spacing w:after="3" w:line="252" w:lineRule="auto"/>
        <w:ind w:left="715" w:right="0" w:hanging="10"/>
        <w:jc w:val="left"/>
      </w:pPr>
      <w:r>
        <w:rPr>
          <w:b/>
          <w:u w:val="single" w:color="000000"/>
        </w:rPr>
        <w:t>USEFUL LIFE</w:t>
      </w:r>
      <w:r>
        <w:rPr>
          <w:b/>
        </w:rPr>
        <w:t xml:space="preserve"> </w:t>
      </w:r>
    </w:p>
    <w:p w14:paraId="4514FECE" w14:textId="77777777" w:rsidR="00925913" w:rsidRDefault="00477365">
      <w:pPr>
        <w:spacing w:after="0" w:line="259" w:lineRule="auto"/>
        <w:ind w:left="708" w:right="0" w:firstLine="0"/>
        <w:jc w:val="left"/>
      </w:pPr>
      <w:r>
        <w:rPr>
          <w:b/>
        </w:rPr>
        <w:t xml:space="preserve"> </w:t>
      </w:r>
    </w:p>
    <w:p w14:paraId="51800FE8" w14:textId="77777777" w:rsidR="00925913" w:rsidRDefault="00477365">
      <w:pPr>
        <w:ind w:left="714" w:right="0"/>
      </w:pPr>
      <w:r>
        <w:t>The period over which the Local Authority will derive benefits from the use of a fixed asset.</w:t>
      </w:r>
      <w:r>
        <w:t xml:space="preserve"> </w:t>
      </w:r>
    </w:p>
    <w:p w14:paraId="38EF26C6" w14:textId="77777777" w:rsidR="00925913" w:rsidRDefault="00925913">
      <w:pPr>
        <w:sectPr w:rsidR="00925913">
          <w:headerReference w:type="even" r:id="rId357"/>
          <w:headerReference w:type="default" r:id="rId358"/>
          <w:footerReference w:type="even" r:id="rId359"/>
          <w:footerReference w:type="default" r:id="rId360"/>
          <w:headerReference w:type="first" r:id="rId361"/>
          <w:footerReference w:type="first" r:id="rId362"/>
          <w:pgSz w:w="11906" w:h="16834"/>
          <w:pgMar w:top="917" w:right="1078" w:bottom="883" w:left="1133" w:header="686" w:footer="395" w:gutter="0"/>
          <w:pgNumType w:start="151"/>
          <w:cols w:space="720"/>
        </w:sectPr>
      </w:pPr>
    </w:p>
    <w:p w14:paraId="49AF5E8F" w14:textId="77777777" w:rsidR="00925913" w:rsidRDefault="00477365">
      <w:pPr>
        <w:spacing w:after="0" w:line="259" w:lineRule="auto"/>
        <w:ind w:left="10" w:right="-9" w:hanging="10"/>
        <w:jc w:val="right"/>
      </w:pPr>
      <w:r>
        <w:rPr>
          <w:color w:val="808080"/>
        </w:rPr>
        <w:lastRenderedPageBreak/>
        <w:t>Abbreviations</w:t>
      </w:r>
    </w:p>
    <w:p w14:paraId="67CB6B9D" w14:textId="77777777" w:rsidR="00925913" w:rsidRDefault="00477365">
      <w:pPr>
        <w:spacing w:after="21" w:line="259" w:lineRule="auto"/>
        <w:ind w:left="0" w:right="0" w:firstLine="0"/>
        <w:jc w:val="left"/>
      </w:pPr>
      <w:r>
        <w:t xml:space="preserve"> </w:t>
      </w:r>
    </w:p>
    <w:p w14:paraId="01EC53CF" w14:textId="77777777" w:rsidR="00925913" w:rsidRDefault="00477365">
      <w:pPr>
        <w:pStyle w:val="Heading1"/>
        <w:tabs>
          <w:tab w:val="center" w:pos="1703"/>
        </w:tabs>
        <w:spacing w:after="0" w:line="259" w:lineRule="auto"/>
        <w:ind w:left="-15" w:firstLine="0"/>
      </w:pPr>
      <w:r>
        <w:rPr>
          <w:u w:val="none"/>
        </w:rPr>
        <w:t xml:space="preserve">14 </w:t>
      </w:r>
      <w:r>
        <w:rPr>
          <w:u w:val="none"/>
        </w:rPr>
        <w:tab/>
      </w:r>
      <w:r>
        <w:t>ABBREVIATIONS</w:t>
      </w:r>
      <w:r>
        <w:rPr>
          <w:u w:val="none"/>
        </w:rPr>
        <w:t xml:space="preserve"> </w:t>
      </w:r>
    </w:p>
    <w:p w14:paraId="6257E3A5" w14:textId="77777777" w:rsidR="00925913" w:rsidRDefault="00477365">
      <w:pPr>
        <w:spacing w:after="0" w:line="259" w:lineRule="auto"/>
        <w:ind w:left="0" w:right="0" w:firstLine="0"/>
        <w:jc w:val="left"/>
      </w:pPr>
      <w:r>
        <w:t xml:space="preserve"> </w:t>
      </w:r>
    </w:p>
    <w:p w14:paraId="60C51AAA" w14:textId="77777777" w:rsidR="00925913" w:rsidRDefault="00477365">
      <w:pPr>
        <w:spacing w:after="0" w:line="259" w:lineRule="auto"/>
        <w:ind w:left="0" w:right="0" w:firstLine="0"/>
        <w:jc w:val="left"/>
      </w:pPr>
      <w:r>
        <w:rPr>
          <w:b/>
        </w:rPr>
        <w:t xml:space="preserve"> </w:t>
      </w:r>
    </w:p>
    <w:p w14:paraId="049CE7EB" w14:textId="77777777" w:rsidR="00925913" w:rsidRDefault="00477365">
      <w:pPr>
        <w:ind w:left="714" w:right="0"/>
      </w:pPr>
      <w:r>
        <w:t xml:space="preserve">AGS                  Annual Governance Statement </w:t>
      </w:r>
    </w:p>
    <w:p w14:paraId="1279D507" w14:textId="77777777" w:rsidR="00925913" w:rsidRDefault="00477365">
      <w:pPr>
        <w:spacing w:after="0" w:line="259" w:lineRule="auto"/>
        <w:ind w:left="708" w:right="0" w:firstLine="0"/>
        <w:jc w:val="left"/>
      </w:pPr>
      <w:r>
        <w:t xml:space="preserve"> </w:t>
      </w:r>
    </w:p>
    <w:p w14:paraId="66EE18ED" w14:textId="77777777" w:rsidR="00925913" w:rsidRDefault="00477365">
      <w:pPr>
        <w:ind w:left="714" w:right="0"/>
      </w:pPr>
      <w:r>
        <w:t xml:space="preserve">ASHE                Annual Survey of Hours and Earnings </w:t>
      </w:r>
    </w:p>
    <w:p w14:paraId="573F1C74" w14:textId="77777777" w:rsidR="00925913" w:rsidRDefault="00477365">
      <w:pPr>
        <w:spacing w:after="0" w:line="259" w:lineRule="auto"/>
        <w:ind w:left="708" w:right="0" w:firstLine="0"/>
        <w:jc w:val="left"/>
      </w:pPr>
      <w:r>
        <w:t xml:space="preserve"> </w:t>
      </w:r>
    </w:p>
    <w:p w14:paraId="2B337E9C" w14:textId="77777777" w:rsidR="00925913" w:rsidRDefault="00477365">
      <w:pPr>
        <w:tabs>
          <w:tab w:val="center" w:pos="874"/>
          <w:tab w:val="center" w:pos="1440"/>
          <w:tab w:val="center" w:pos="3509"/>
        </w:tabs>
        <w:ind w:left="0" w:right="0" w:firstLine="0"/>
        <w:jc w:val="left"/>
      </w:pPr>
      <w:r>
        <w:rPr>
          <w:rFonts w:ascii="Calibri" w:eastAsia="Calibri" w:hAnsi="Calibri" w:cs="Calibri"/>
          <w:sz w:val="22"/>
        </w:rPr>
        <w:tab/>
      </w:r>
      <w:r>
        <w:t xml:space="preserve">BID </w:t>
      </w:r>
      <w:r>
        <w:tab/>
        <w:t xml:space="preserve"> </w:t>
      </w:r>
      <w:r>
        <w:tab/>
        <w:t xml:space="preserve">Business Improvement District </w:t>
      </w:r>
    </w:p>
    <w:p w14:paraId="718CF2CC" w14:textId="77777777" w:rsidR="00925913" w:rsidRDefault="00477365">
      <w:pPr>
        <w:spacing w:after="0" w:line="259" w:lineRule="auto"/>
        <w:ind w:left="708" w:right="0" w:firstLine="0"/>
        <w:jc w:val="left"/>
      </w:pPr>
      <w:r>
        <w:t xml:space="preserve"> </w:t>
      </w:r>
    </w:p>
    <w:p w14:paraId="474B6AEE" w14:textId="77777777" w:rsidR="00925913" w:rsidRDefault="00477365">
      <w:pPr>
        <w:ind w:left="714" w:right="0"/>
      </w:pPr>
      <w:r>
        <w:t xml:space="preserve">CCG                  Clinical Commissioning Group </w:t>
      </w:r>
    </w:p>
    <w:p w14:paraId="3351F8D0" w14:textId="77777777" w:rsidR="00925913" w:rsidRDefault="00477365">
      <w:pPr>
        <w:spacing w:after="0" w:line="259" w:lineRule="auto"/>
        <w:ind w:left="708" w:right="0" w:firstLine="0"/>
        <w:jc w:val="left"/>
      </w:pPr>
      <w:r>
        <w:t xml:space="preserve"> </w:t>
      </w:r>
    </w:p>
    <w:p w14:paraId="6AC320EC" w14:textId="77777777" w:rsidR="00925913" w:rsidRDefault="00477365">
      <w:pPr>
        <w:ind w:left="714" w:right="0"/>
      </w:pPr>
      <w:r>
        <w:t xml:space="preserve">CCLA                 Church and Charities Local Authority </w:t>
      </w:r>
    </w:p>
    <w:p w14:paraId="5AD2E403" w14:textId="77777777" w:rsidR="00925913" w:rsidRDefault="00477365">
      <w:pPr>
        <w:spacing w:after="0" w:line="259" w:lineRule="auto"/>
        <w:ind w:left="708" w:right="0" w:firstLine="0"/>
        <w:jc w:val="left"/>
      </w:pPr>
      <w:r>
        <w:t xml:space="preserve"> </w:t>
      </w:r>
    </w:p>
    <w:tbl>
      <w:tblPr>
        <w:tblStyle w:val="TableGrid"/>
        <w:tblW w:w="6335" w:type="dxa"/>
        <w:tblInd w:w="708" w:type="dxa"/>
        <w:tblCellMar>
          <w:top w:w="0" w:type="dxa"/>
          <w:left w:w="0" w:type="dxa"/>
          <w:bottom w:w="0" w:type="dxa"/>
          <w:right w:w="0" w:type="dxa"/>
        </w:tblCellMar>
        <w:tblLook w:val="04A0" w:firstRow="1" w:lastRow="0" w:firstColumn="1" w:lastColumn="0" w:noHBand="0" w:noVBand="1"/>
      </w:tblPr>
      <w:tblGrid>
        <w:gridCol w:w="1452"/>
        <w:gridCol w:w="4883"/>
      </w:tblGrid>
      <w:tr w:rsidR="00925913" w14:paraId="6B5E19F6" w14:textId="77777777">
        <w:trPr>
          <w:trHeight w:val="455"/>
        </w:trPr>
        <w:tc>
          <w:tcPr>
            <w:tcW w:w="1452" w:type="dxa"/>
            <w:tcBorders>
              <w:top w:val="nil"/>
              <w:left w:val="nil"/>
              <w:bottom w:val="nil"/>
              <w:right w:val="nil"/>
            </w:tcBorders>
          </w:tcPr>
          <w:p w14:paraId="67821E9B" w14:textId="77777777" w:rsidR="00925913" w:rsidRDefault="00477365">
            <w:pPr>
              <w:spacing w:after="0" w:line="259" w:lineRule="auto"/>
              <w:ind w:left="0" w:right="0" w:firstLine="0"/>
              <w:jc w:val="left"/>
            </w:pPr>
            <w:r>
              <w:t xml:space="preserve">CERMS </w:t>
            </w:r>
          </w:p>
          <w:p w14:paraId="05DD0025" w14:textId="77777777" w:rsidR="00925913" w:rsidRDefault="00477365">
            <w:pPr>
              <w:spacing w:after="0" w:line="259" w:lineRule="auto"/>
              <w:ind w:left="0" w:right="0" w:firstLine="0"/>
              <w:jc w:val="left"/>
            </w:pPr>
            <w:r>
              <w:rPr>
                <w:b/>
              </w:rPr>
              <w:t xml:space="preserve"> </w:t>
            </w:r>
          </w:p>
        </w:tc>
        <w:tc>
          <w:tcPr>
            <w:tcW w:w="4883" w:type="dxa"/>
            <w:tcBorders>
              <w:top w:val="nil"/>
              <w:left w:val="nil"/>
              <w:bottom w:val="nil"/>
              <w:right w:val="nil"/>
            </w:tcBorders>
          </w:tcPr>
          <w:p w14:paraId="0A5B4B22" w14:textId="77777777" w:rsidR="00925913" w:rsidRDefault="00477365">
            <w:pPr>
              <w:spacing w:after="0" w:line="259" w:lineRule="auto"/>
              <w:ind w:left="0" w:right="0" w:firstLine="0"/>
              <w:jc w:val="left"/>
            </w:pPr>
            <w:r>
              <w:t xml:space="preserve">Continuous Emission Rate Monitoring System </w:t>
            </w:r>
          </w:p>
        </w:tc>
      </w:tr>
      <w:tr w:rsidR="00925913" w14:paraId="7DE0624F" w14:textId="77777777">
        <w:trPr>
          <w:trHeight w:val="460"/>
        </w:trPr>
        <w:tc>
          <w:tcPr>
            <w:tcW w:w="1452" w:type="dxa"/>
            <w:tcBorders>
              <w:top w:val="nil"/>
              <w:left w:val="nil"/>
              <w:bottom w:val="nil"/>
              <w:right w:val="nil"/>
            </w:tcBorders>
          </w:tcPr>
          <w:p w14:paraId="1416DE91" w14:textId="77777777" w:rsidR="00925913" w:rsidRDefault="00477365">
            <w:pPr>
              <w:tabs>
                <w:tab w:val="center" w:pos="732"/>
              </w:tabs>
              <w:spacing w:after="0" w:line="259" w:lineRule="auto"/>
              <w:ind w:left="0" w:right="0" w:firstLine="0"/>
              <w:jc w:val="left"/>
            </w:pPr>
            <w:r>
              <w:t xml:space="preserve">CFR </w:t>
            </w:r>
            <w:r>
              <w:tab/>
              <w:t xml:space="preserve"> </w:t>
            </w:r>
          </w:p>
          <w:p w14:paraId="4C651F3E" w14:textId="77777777" w:rsidR="00925913" w:rsidRDefault="00477365">
            <w:pPr>
              <w:spacing w:after="0" w:line="259" w:lineRule="auto"/>
              <w:ind w:left="0" w:right="0" w:firstLine="0"/>
              <w:jc w:val="left"/>
            </w:pPr>
            <w:r>
              <w:t xml:space="preserve"> </w:t>
            </w:r>
          </w:p>
        </w:tc>
        <w:tc>
          <w:tcPr>
            <w:tcW w:w="4883" w:type="dxa"/>
            <w:tcBorders>
              <w:top w:val="nil"/>
              <w:left w:val="nil"/>
              <w:bottom w:val="nil"/>
              <w:right w:val="nil"/>
            </w:tcBorders>
          </w:tcPr>
          <w:p w14:paraId="5E6C5AB3" w14:textId="77777777" w:rsidR="00925913" w:rsidRDefault="00477365">
            <w:pPr>
              <w:spacing w:after="0" w:line="259" w:lineRule="auto"/>
              <w:ind w:left="0" w:right="0" w:firstLine="0"/>
              <w:jc w:val="left"/>
            </w:pPr>
            <w:r>
              <w:t xml:space="preserve">Capital Financing Requirement </w:t>
            </w:r>
          </w:p>
        </w:tc>
      </w:tr>
      <w:tr w:rsidR="00925913" w14:paraId="7653C6E9" w14:textId="77777777">
        <w:trPr>
          <w:trHeight w:val="461"/>
        </w:trPr>
        <w:tc>
          <w:tcPr>
            <w:tcW w:w="1452" w:type="dxa"/>
            <w:tcBorders>
              <w:top w:val="nil"/>
              <w:left w:val="nil"/>
              <w:bottom w:val="nil"/>
              <w:right w:val="nil"/>
            </w:tcBorders>
          </w:tcPr>
          <w:p w14:paraId="24287660" w14:textId="77777777" w:rsidR="00925913" w:rsidRDefault="00477365">
            <w:pPr>
              <w:tabs>
                <w:tab w:val="center" w:pos="732"/>
              </w:tabs>
              <w:spacing w:after="0" w:line="259" w:lineRule="auto"/>
              <w:ind w:left="0" w:right="0" w:firstLine="0"/>
              <w:jc w:val="left"/>
            </w:pPr>
            <w:r>
              <w:t xml:space="preserve">CIES </w:t>
            </w:r>
            <w:r>
              <w:tab/>
              <w:t xml:space="preserve"> </w:t>
            </w:r>
          </w:p>
          <w:p w14:paraId="3F51F626" w14:textId="77777777" w:rsidR="00925913" w:rsidRDefault="00477365">
            <w:pPr>
              <w:spacing w:after="0" w:line="259" w:lineRule="auto"/>
              <w:ind w:left="0" w:right="0" w:firstLine="0"/>
              <w:jc w:val="left"/>
            </w:pPr>
            <w:r>
              <w:rPr>
                <w:b/>
              </w:rPr>
              <w:t xml:space="preserve"> </w:t>
            </w:r>
          </w:p>
        </w:tc>
        <w:tc>
          <w:tcPr>
            <w:tcW w:w="4883" w:type="dxa"/>
            <w:tcBorders>
              <w:top w:val="nil"/>
              <w:left w:val="nil"/>
              <w:bottom w:val="nil"/>
              <w:right w:val="nil"/>
            </w:tcBorders>
          </w:tcPr>
          <w:p w14:paraId="465CEF43" w14:textId="77777777" w:rsidR="00925913" w:rsidRDefault="00477365">
            <w:pPr>
              <w:spacing w:after="0" w:line="259" w:lineRule="auto"/>
              <w:ind w:left="0" w:right="0" w:firstLine="0"/>
              <w:jc w:val="left"/>
            </w:pPr>
            <w:r>
              <w:t xml:space="preserve">Comprehensive Income and Expenditure Statement </w:t>
            </w:r>
          </w:p>
        </w:tc>
      </w:tr>
      <w:tr w:rsidR="00925913" w14:paraId="261108BE" w14:textId="77777777">
        <w:trPr>
          <w:trHeight w:val="458"/>
        </w:trPr>
        <w:tc>
          <w:tcPr>
            <w:tcW w:w="1452" w:type="dxa"/>
            <w:tcBorders>
              <w:top w:val="nil"/>
              <w:left w:val="nil"/>
              <w:bottom w:val="nil"/>
              <w:right w:val="nil"/>
            </w:tcBorders>
          </w:tcPr>
          <w:p w14:paraId="0702D63A" w14:textId="77777777" w:rsidR="00925913" w:rsidRDefault="00477365">
            <w:pPr>
              <w:spacing w:after="0" w:line="259" w:lineRule="auto"/>
              <w:ind w:left="0" w:right="0" w:firstLine="0"/>
              <w:jc w:val="left"/>
            </w:pPr>
            <w:r>
              <w:t xml:space="preserve">CIPFA  </w:t>
            </w:r>
          </w:p>
          <w:p w14:paraId="12E13309" w14:textId="77777777" w:rsidR="00925913" w:rsidRDefault="00477365">
            <w:pPr>
              <w:spacing w:after="0" w:line="259" w:lineRule="auto"/>
              <w:ind w:left="0" w:right="0" w:firstLine="0"/>
              <w:jc w:val="left"/>
            </w:pPr>
            <w:r>
              <w:t xml:space="preserve"> </w:t>
            </w:r>
          </w:p>
        </w:tc>
        <w:tc>
          <w:tcPr>
            <w:tcW w:w="4883" w:type="dxa"/>
            <w:tcBorders>
              <w:top w:val="nil"/>
              <w:left w:val="nil"/>
              <w:bottom w:val="nil"/>
              <w:right w:val="nil"/>
            </w:tcBorders>
          </w:tcPr>
          <w:p w14:paraId="646F8A14" w14:textId="77777777" w:rsidR="00925913" w:rsidRDefault="00477365">
            <w:pPr>
              <w:spacing w:after="0" w:line="259" w:lineRule="auto"/>
              <w:ind w:left="0" w:right="0" w:firstLine="0"/>
            </w:pPr>
            <w:r>
              <w:t xml:space="preserve">Chartered Institute of Public Finance and Accountancy </w:t>
            </w:r>
          </w:p>
        </w:tc>
      </w:tr>
      <w:tr w:rsidR="00925913" w14:paraId="387529C5" w14:textId="77777777">
        <w:trPr>
          <w:trHeight w:val="461"/>
        </w:trPr>
        <w:tc>
          <w:tcPr>
            <w:tcW w:w="1452" w:type="dxa"/>
            <w:tcBorders>
              <w:top w:val="nil"/>
              <w:left w:val="nil"/>
              <w:bottom w:val="nil"/>
              <w:right w:val="nil"/>
            </w:tcBorders>
          </w:tcPr>
          <w:p w14:paraId="768934F1" w14:textId="77777777" w:rsidR="00925913" w:rsidRDefault="00477365">
            <w:pPr>
              <w:tabs>
                <w:tab w:val="center" w:pos="732"/>
              </w:tabs>
              <w:spacing w:after="0" w:line="259" w:lineRule="auto"/>
              <w:ind w:left="0" w:right="0" w:firstLine="0"/>
              <w:jc w:val="left"/>
            </w:pPr>
            <w:r>
              <w:t xml:space="preserve">CPI </w:t>
            </w:r>
            <w:r>
              <w:tab/>
              <w:t xml:space="preserve"> </w:t>
            </w:r>
          </w:p>
          <w:p w14:paraId="08C0EC2D" w14:textId="77777777" w:rsidR="00925913" w:rsidRDefault="00477365">
            <w:pPr>
              <w:spacing w:after="0" w:line="259" w:lineRule="auto"/>
              <w:ind w:left="0" w:right="0" w:firstLine="0"/>
              <w:jc w:val="left"/>
            </w:pPr>
            <w:r>
              <w:t xml:space="preserve"> </w:t>
            </w:r>
          </w:p>
        </w:tc>
        <w:tc>
          <w:tcPr>
            <w:tcW w:w="4883" w:type="dxa"/>
            <w:tcBorders>
              <w:top w:val="nil"/>
              <w:left w:val="nil"/>
              <w:bottom w:val="nil"/>
              <w:right w:val="nil"/>
            </w:tcBorders>
          </w:tcPr>
          <w:p w14:paraId="6C31401B" w14:textId="77777777" w:rsidR="00925913" w:rsidRDefault="00477365">
            <w:pPr>
              <w:spacing w:after="0" w:line="259" w:lineRule="auto"/>
              <w:ind w:left="0" w:right="0" w:firstLine="0"/>
              <w:jc w:val="left"/>
            </w:pPr>
            <w:r>
              <w:t xml:space="preserve">Consumer Price Index </w:t>
            </w:r>
          </w:p>
        </w:tc>
      </w:tr>
      <w:tr w:rsidR="00925913" w14:paraId="57A4B6C7" w14:textId="77777777">
        <w:trPr>
          <w:trHeight w:val="226"/>
        </w:trPr>
        <w:tc>
          <w:tcPr>
            <w:tcW w:w="1452" w:type="dxa"/>
            <w:tcBorders>
              <w:top w:val="nil"/>
              <w:left w:val="nil"/>
              <w:bottom w:val="nil"/>
              <w:right w:val="nil"/>
            </w:tcBorders>
          </w:tcPr>
          <w:p w14:paraId="01D03C05" w14:textId="77777777" w:rsidR="00925913" w:rsidRDefault="00477365">
            <w:pPr>
              <w:tabs>
                <w:tab w:val="center" w:pos="732"/>
              </w:tabs>
              <w:spacing w:after="0" w:line="259" w:lineRule="auto"/>
              <w:ind w:left="0" w:right="0" w:firstLine="0"/>
              <w:jc w:val="left"/>
            </w:pPr>
            <w:r>
              <w:t xml:space="preserve">CVS </w:t>
            </w:r>
            <w:r>
              <w:tab/>
              <w:t xml:space="preserve"> </w:t>
            </w:r>
          </w:p>
        </w:tc>
        <w:tc>
          <w:tcPr>
            <w:tcW w:w="4883" w:type="dxa"/>
            <w:tcBorders>
              <w:top w:val="nil"/>
              <w:left w:val="nil"/>
              <w:bottom w:val="nil"/>
              <w:right w:val="nil"/>
            </w:tcBorders>
          </w:tcPr>
          <w:p w14:paraId="2C9B29F0" w14:textId="77777777" w:rsidR="00925913" w:rsidRDefault="00477365">
            <w:pPr>
              <w:spacing w:after="0" w:line="259" w:lineRule="auto"/>
              <w:ind w:left="0" w:right="0" w:firstLine="0"/>
              <w:jc w:val="left"/>
            </w:pPr>
            <w:r>
              <w:t xml:space="preserve">Council for Voluntary Service </w:t>
            </w:r>
          </w:p>
        </w:tc>
      </w:tr>
    </w:tbl>
    <w:p w14:paraId="6504D1EC" w14:textId="77777777" w:rsidR="00925913" w:rsidRDefault="00477365">
      <w:pPr>
        <w:spacing w:after="0" w:line="259" w:lineRule="auto"/>
        <w:ind w:left="0" w:right="0" w:firstLine="0"/>
        <w:jc w:val="left"/>
      </w:pPr>
      <w:r>
        <w:t xml:space="preserve"> </w:t>
      </w:r>
    </w:p>
    <w:p w14:paraId="04F63E94" w14:textId="77777777" w:rsidR="00925913" w:rsidRDefault="00477365">
      <w:pPr>
        <w:ind w:left="714" w:right="0"/>
      </w:pPr>
      <w:r>
        <w:t xml:space="preserve">DfE                    Department for Education </w:t>
      </w:r>
    </w:p>
    <w:p w14:paraId="75CB6032" w14:textId="77777777" w:rsidR="00925913" w:rsidRDefault="00477365">
      <w:pPr>
        <w:spacing w:after="0" w:line="259" w:lineRule="auto"/>
        <w:ind w:left="708" w:right="0" w:firstLine="0"/>
        <w:jc w:val="left"/>
      </w:pPr>
      <w:r>
        <w:t xml:space="preserve"> </w:t>
      </w:r>
    </w:p>
    <w:tbl>
      <w:tblPr>
        <w:tblStyle w:val="TableGrid"/>
        <w:tblW w:w="6143" w:type="dxa"/>
        <w:tblInd w:w="0" w:type="dxa"/>
        <w:tblCellMar>
          <w:top w:w="0" w:type="dxa"/>
          <w:left w:w="0" w:type="dxa"/>
          <w:bottom w:w="0" w:type="dxa"/>
          <w:right w:w="0" w:type="dxa"/>
        </w:tblCellMar>
        <w:tblLook w:val="04A0" w:firstRow="1" w:lastRow="0" w:firstColumn="1" w:lastColumn="0" w:noHBand="0" w:noVBand="1"/>
      </w:tblPr>
      <w:tblGrid>
        <w:gridCol w:w="1440"/>
        <w:gridCol w:w="720"/>
        <w:gridCol w:w="3983"/>
      </w:tblGrid>
      <w:tr w:rsidR="00925913" w14:paraId="1F138033" w14:textId="77777777">
        <w:trPr>
          <w:trHeight w:val="457"/>
        </w:trPr>
        <w:tc>
          <w:tcPr>
            <w:tcW w:w="1440" w:type="dxa"/>
            <w:tcBorders>
              <w:top w:val="nil"/>
              <w:left w:val="nil"/>
              <w:bottom w:val="nil"/>
              <w:right w:val="nil"/>
            </w:tcBorders>
          </w:tcPr>
          <w:p w14:paraId="1636535B" w14:textId="77777777" w:rsidR="00925913" w:rsidRDefault="00477365">
            <w:pPr>
              <w:spacing w:after="0" w:line="259" w:lineRule="auto"/>
              <w:ind w:left="708" w:right="0" w:firstLine="0"/>
              <w:jc w:val="left"/>
            </w:pPr>
            <w:r>
              <w:t xml:space="preserve">DRC </w:t>
            </w:r>
          </w:p>
          <w:p w14:paraId="3D2880D5" w14:textId="77777777" w:rsidR="00925913" w:rsidRDefault="00477365">
            <w:pPr>
              <w:spacing w:after="0" w:line="259" w:lineRule="auto"/>
              <w:ind w:left="32" w:right="0" w:firstLine="0"/>
              <w:jc w:val="center"/>
            </w:pPr>
            <w:r>
              <w:t xml:space="preserve"> </w:t>
            </w:r>
          </w:p>
        </w:tc>
        <w:tc>
          <w:tcPr>
            <w:tcW w:w="720" w:type="dxa"/>
            <w:tcBorders>
              <w:top w:val="nil"/>
              <w:left w:val="nil"/>
              <w:bottom w:val="nil"/>
              <w:right w:val="nil"/>
            </w:tcBorders>
          </w:tcPr>
          <w:p w14:paraId="55E33CC0"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099E75A2" w14:textId="77777777" w:rsidR="00925913" w:rsidRDefault="00477365">
            <w:pPr>
              <w:spacing w:after="0" w:line="259" w:lineRule="auto"/>
              <w:ind w:left="0" w:right="0" w:firstLine="0"/>
              <w:jc w:val="left"/>
            </w:pPr>
            <w:r>
              <w:t xml:space="preserve">Depreciated Replacement Cost </w:t>
            </w:r>
          </w:p>
        </w:tc>
      </w:tr>
      <w:tr w:rsidR="00925913" w14:paraId="7A05CEB0" w14:textId="77777777">
        <w:trPr>
          <w:trHeight w:val="461"/>
        </w:trPr>
        <w:tc>
          <w:tcPr>
            <w:tcW w:w="1440" w:type="dxa"/>
            <w:tcBorders>
              <w:top w:val="nil"/>
              <w:left w:val="nil"/>
              <w:bottom w:val="nil"/>
              <w:right w:val="nil"/>
            </w:tcBorders>
          </w:tcPr>
          <w:p w14:paraId="4A29EEC8" w14:textId="77777777" w:rsidR="00925913" w:rsidRDefault="00477365">
            <w:pPr>
              <w:spacing w:after="0" w:line="259" w:lineRule="auto"/>
              <w:ind w:left="708" w:right="0" w:firstLine="0"/>
              <w:jc w:val="left"/>
            </w:pPr>
            <w:r>
              <w:t xml:space="preserve">DSG </w:t>
            </w:r>
          </w:p>
          <w:p w14:paraId="45BA48B8" w14:textId="77777777" w:rsidR="00925913" w:rsidRDefault="00477365">
            <w:pPr>
              <w:spacing w:after="0" w:line="259" w:lineRule="auto"/>
              <w:ind w:left="32" w:right="0" w:firstLine="0"/>
              <w:jc w:val="center"/>
            </w:pPr>
            <w:r>
              <w:t xml:space="preserve"> </w:t>
            </w:r>
          </w:p>
        </w:tc>
        <w:tc>
          <w:tcPr>
            <w:tcW w:w="720" w:type="dxa"/>
            <w:tcBorders>
              <w:top w:val="nil"/>
              <w:left w:val="nil"/>
              <w:bottom w:val="nil"/>
              <w:right w:val="nil"/>
            </w:tcBorders>
          </w:tcPr>
          <w:p w14:paraId="1684A16C"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79317942" w14:textId="77777777" w:rsidR="00925913" w:rsidRDefault="00477365">
            <w:pPr>
              <w:spacing w:after="0" w:line="259" w:lineRule="auto"/>
              <w:ind w:left="0" w:right="0" w:firstLine="0"/>
              <w:jc w:val="left"/>
            </w:pPr>
            <w:r>
              <w:t xml:space="preserve">Dedicated Schools Grant </w:t>
            </w:r>
          </w:p>
        </w:tc>
      </w:tr>
      <w:tr w:rsidR="00925913" w14:paraId="5D885D42" w14:textId="77777777">
        <w:trPr>
          <w:trHeight w:val="459"/>
        </w:trPr>
        <w:tc>
          <w:tcPr>
            <w:tcW w:w="1440" w:type="dxa"/>
            <w:tcBorders>
              <w:top w:val="nil"/>
              <w:left w:val="nil"/>
              <w:bottom w:val="nil"/>
              <w:right w:val="nil"/>
            </w:tcBorders>
          </w:tcPr>
          <w:p w14:paraId="4BD71D90" w14:textId="77777777" w:rsidR="00925913" w:rsidRDefault="00477365">
            <w:pPr>
              <w:spacing w:after="0" w:line="259" w:lineRule="auto"/>
              <w:ind w:left="708" w:right="0" w:firstLine="0"/>
              <w:jc w:val="left"/>
            </w:pPr>
            <w:r>
              <w:t xml:space="preserve">EFA </w:t>
            </w:r>
          </w:p>
          <w:p w14:paraId="1695FF3F" w14:textId="77777777" w:rsidR="00925913" w:rsidRDefault="00477365">
            <w:pPr>
              <w:spacing w:after="0" w:line="259" w:lineRule="auto"/>
              <w:ind w:left="32" w:right="0" w:firstLine="0"/>
              <w:jc w:val="center"/>
            </w:pPr>
            <w:r>
              <w:t xml:space="preserve"> </w:t>
            </w:r>
          </w:p>
        </w:tc>
        <w:tc>
          <w:tcPr>
            <w:tcW w:w="720" w:type="dxa"/>
            <w:tcBorders>
              <w:top w:val="nil"/>
              <w:left w:val="nil"/>
              <w:bottom w:val="nil"/>
              <w:right w:val="nil"/>
            </w:tcBorders>
          </w:tcPr>
          <w:p w14:paraId="136DD6E0"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77D911AF" w14:textId="77777777" w:rsidR="00925913" w:rsidRDefault="00477365">
            <w:pPr>
              <w:spacing w:after="0" w:line="259" w:lineRule="auto"/>
              <w:ind w:left="0" w:right="0" w:firstLine="0"/>
              <w:jc w:val="left"/>
            </w:pPr>
            <w:r>
              <w:t xml:space="preserve">Expenditure and Funding Analysis </w:t>
            </w:r>
          </w:p>
        </w:tc>
      </w:tr>
      <w:tr w:rsidR="00925913" w14:paraId="17A40E1F" w14:textId="77777777">
        <w:trPr>
          <w:trHeight w:val="461"/>
        </w:trPr>
        <w:tc>
          <w:tcPr>
            <w:tcW w:w="1440" w:type="dxa"/>
            <w:tcBorders>
              <w:top w:val="nil"/>
              <w:left w:val="nil"/>
              <w:bottom w:val="nil"/>
              <w:right w:val="nil"/>
            </w:tcBorders>
          </w:tcPr>
          <w:p w14:paraId="536EA263" w14:textId="77777777" w:rsidR="00925913" w:rsidRDefault="00477365">
            <w:pPr>
              <w:spacing w:after="0" w:line="259" w:lineRule="auto"/>
              <w:ind w:left="708" w:right="0" w:firstLine="0"/>
              <w:jc w:val="left"/>
            </w:pPr>
            <w:r>
              <w:t xml:space="preserve">HRA </w:t>
            </w:r>
          </w:p>
          <w:p w14:paraId="5658A201" w14:textId="77777777" w:rsidR="00925913" w:rsidRDefault="00477365">
            <w:pPr>
              <w:spacing w:after="0" w:line="259" w:lineRule="auto"/>
              <w:ind w:left="0" w:right="0" w:firstLine="0"/>
              <w:jc w:val="left"/>
            </w:pPr>
            <w:r>
              <w:t xml:space="preserve"> </w:t>
            </w:r>
          </w:p>
        </w:tc>
        <w:tc>
          <w:tcPr>
            <w:tcW w:w="720" w:type="dxa"/>
            <w:tcBorders>
              <w:top w:val="nil"/>
              <w:left w:val="nil"/>
              <w:bottom w:val="nil"/>
              <w:right w:val="nil"/>
            </w:tcBorders>
          </w:tcPr>
          <w:p w14:paraId="214BEBBD"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789F704C" w14:textId="77777777" w:rsidR="00925913" w:rsidRDefault="00477365">
            <w:pPr>
              <w:spacing w:after="0" w:line="259" w:lineRule="auto"/>
              <w:ind w:left="0" w:right="0" w:firstLine="0"/>
              <w:jc w:val="left"/>
            </w:pPr>
            <w:r>
              <w:t xml:space="preserve">Housing Revenue Account </w:t>
            </w:r>
          </w:p>
        </w:tc>
      </w:tr>
      <w:tr w:rsidR="00925913" w14:paraId="0E74070D" w14:textId="77777777">
        <w:trPr>
          <w:trHeight w:val="461"/>
        </w:trPr>
        <w:tc>
          <w:tcPr>
            <w:tcW w:w="1440" w:type="dxa"/>
            <w:tcBorders>
              <w:top w:val="nil"/>
              <w:left w:val="nil"/>
              <w:bottom w:val="nil"/>
              <w:right w:val="nil"/>
            </w:tcBorders>
          </w:tcPr>
          <w:p w14:paraId="0BBE6E24" w14:textId="77777777" w:rsidR="00925913" w:rsidRDefault="00477365">
            <w:pPr>
              <w:tabs>
                <w:tab w:val="center" w:pos="881"/>
              </w:tabs>
              <w:spacing w:after="0" w:line="259" w:lineRule="auto"/>
              <w:ind w:left="0" w:right="0" w:firstLine="0"/>
              <w:jc w:val="left"/>
            </w:pPr>
            <w:r>
              <w:t xml:space="preserve"> </w:t>
            </w:r>
            <w:r>
              <w:tab/>
              <w:t xml:space="preserve">IAS </w:t>
            </w:r>
          </w:p>
          <w:p w14:paraId="23941B5E" w14:textId="77777777" w:rsidR="00925913" w:rsidRDefault="00477365">
            <w:pPr>
              <w:spacing w:after="0" w:line="259" w:lineRule="auto"/>
              <w:ind w:left="0" w:right="0" w:firstLine="0"/>
              <w:jc w:val="left"/>
            </w:pPr>
            <w:r>
              <w:t xml:space="preserve"> </w:t>
            </w:r>
          </w:p>
        </w:tc>
        <w:tc>
          <w:tcPr>
            <w:tcW w:w="720" w:type="dxa"/>
            <w:tcBorders>
              <w:top w:val="nil"/>
              <w:left w:val="nil"/>
              <w:bottom w:val="nil"/>
              <w:right w:val="nil"/>
            </w:tcBorders>
          </w:tcPr>
          <w:p w14:paraId="03EAB926"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5ECD8BAB" w14:textId="77777777" w:rsidR="00925913" w:rsidRDefault="00477365">
            <w:pPr>
              <w:spacing w:after="0" w:line="259" w:lineRule="auto"/>
              <w:ind w:left="0" w:right="0" w:firstLine="0"/>
              <w:jc w:val="left"/>
            </w:pPr>
            <w:r>
              <w:t xml:space="preserve">International Accounting Standards </w:t>
            </w:r>
          </w:p>
        </w:tc>
      </w:tr>
      <w:tr w:rsidR="00925913" w14:paraId="41DB3B28" w14:textId="77777777">
        <w:trPr>
          <w:trHeight w:val="458"/>
        </w:trPr>
        <w:tc>
          <w:tcPr>
            <w:tcW w:w="1440" w:type="dxa"/>
            <w:tcBorders>
              <w:top w:val="nil"/>
              <w:left w:val="nil"/>
              <w:bottom w:val="nil"/>
              <w:right w:val="nil"/>
            </w:tcBorders>
          </w:tcPr>
          <w:p w14:paraId="143F2EBB" w14:textId="77777777" w:rsidR="00925913" w:rsidRDefault="00477365">
            <w:pPr>
              <w:tabs>
                <w:tab w:val="center" w:pos="881"/>
              </w:tabs>
              <w:spacing w:after="0" w:line="259" w:lineRule="auto"/>
              <w:ind w:left="0" w:right="0" w:firstLine="0"/>
              <w:jc w:val="left"/>
            </w:pPr>
            <w:r>
              <w:t xml:space="preserve"> </w:t>
            </w:r>
            <w:r>
              <w:tab/>
              <w:t xml:space="preserve">ICT </w:t>
            </w:r>
          </w:p>
          <w:p w14:paraId="56F06777" w14:textId="77777777" w:rsidR="00925913" w:rsidRDefault="00477365">
            <w:pPr>
              <w:spacing w:after="0" w:line="259" w:lineRule="auto"/>
              <w:ind w:left="0" w:right="0" w:firstLine="0"/>
              <w:jc w:val="left"/>
            </w:pPr>
            <w:r>
              <w:t xml:space="preserve"> </w:t>
            </w:r>
          </w:p>
        </w:tc>
        <w:tc>
          <w:tcPr>
            <w:tcW w:w="720" w:type="dxa"/>
            <w:tcBorders>
              <w:top w:val="nil"/>
              <w:left w:val="nil"/>
              <w:bottom w:val="nil"/>
              <w:right w:val="nil"/>
            </w:tcBorders>
          </w:tcPr>
          <w:p w14:paraId="5FBE2E86"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1E0BB2E8" w14:textId="77777777" w:rsidR="00925913" w:rsidRDefault="00477365">
            <w:pPr>
              <w:spacing w:after="0" w:line="259" w:lineRule="auto"/>
              <w:ind w:left="0" w:right="0" w:firstLine="0"/>
            </w:pPr>
            <w:r>
              <w:t xml:space="preserve">Information and Communication Technology </w:t>
            </w:r>
          </w:p>
        </w:tc>
      </w:tr>
      <w:tr w:rsidR="00925913" w14:paraId="554B46E3" w14:textId="77777777">
        <w:trPr>
          <w:trHeight w:val="461"/>
        </w:trPr>
        <w:tc>
          <w:tcPr>
            <w:tcW w:w="1440" w:type="dxa"/>
            <w:tcBorders>
              <w:top w:val="nil"/>
              <w:left w:val="nil"/>
              <w:bottom w:val="nil"/>
              <w:right w:val="nil"/>
            </w:tcBorders>
          </w:tcPr>
          <w:p w14:paraId="1279554F" w14:textId="77777777" w:rsidR="00925913" w:rsidRDefault="00477365">
            <w:pPr>
              <w:tabs>
                <w:tab w:val="center" w:pos="947"/>
              </w:tabs>
              <w:spacing w:after="0" w:line="259" w:lineRule="auto"/>
              <w:ind w:left="0" w:right="0" w:firstLine="0"/>
              <w:jc w:val="left"/>
            </w:pPr>
            <w:r>
              <w:t xml:space="preserve"> </w:t>
            </w:r>
            <w:r>
              <w:tab/>
              <w:t xml:space="preserve">IBCF </w:t>
            </w:r>
          </w:p>
          <w:p w14:paraId="53CA8121" w14:textId="77777777" w:rsidR="00925913" w:rsidRDefault="00477365">
            <w:pPr>
              <w:spacing w:after="0" w:line="259" w:lineRule="auto"/>
              <w:ind w:left="32" w:right="0" w:firstLine="0"/>
              <w:jc w:val="center"/>
            </w:pPr>
            <w:r>
              <w:t xml:space="preserve"> </w:t>
            </w:r>
          </w:p>
        </w:tc>
        <w:tc>
          <w:tcPr>
            <w:tcW w:w="720" w:type="dxa"/>
            <w:tcBorders>
              <w:top w:val="nil"/>
              <w:left w:val="nil"/>
              <w:bottom w:val="nil"/>
              <w:right w:val="nil"/>
            </w:tcBorders>
          </w:tcPr>
          <w:p w14:paraId="1AC8A921"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1F0D1E2C" w14:textId="77777777" w:rsidR="00925913" w:rsidRDefault="00477365">
            <w:pPr>
              <w:spacing w:after="0" w:line="259" w:lineRule="auto"/>
              <w:ind w:left="0" w:right="0" w:firstLine="0"/>
              <w:jc w:val="left"/>
            </w:pPr>
            <w:r>
              <w:t xml:space="preserve">Improved Better Care Fund </w:t>
            </w:r>
          </w:p>
        </w:tc>
      </w:tr>
      <w:tr w:rsidR="00925913" w14:paraId="650EC591" w14:textId="77777777">
        <w:trPr>
          <w:trHeight w:val="226"/>
        </w:trPr>
        <w:tc>
          <w:tcPr>
            <w:tcW w:w="1440" w:type="dxa"/>
            <w:tcBorders>
              <w:top w:val="nil"/>
              <w:left w:val="nil"/>
              <w:bottom w:val="nil"/>
              <w:right w:val="nil"/>
            </w:tcBorders>
          </w:tcPr>
          <w:p w14:paraId="43EB688D" w14:textId="77777777" w:rsidR="00925913" w:rsidRDefault="00477365">
            <w:pPr>
              <w:spacing w:after="0" w:line="259" w:lineRule="auto"/>
              <w:ind w:left="708" w:right="0" w:firstLine="0"/>
              <w:jc w:val="left"/>
            </w:pPr>
            <w:r>
              <w:t xml:space="preserve">IFRS </w:t>
            </w:r>
          </w:p>
        </w:tc>
        <w:tc>
          <w:tcPr>
            <w:tcW w:w="720" w:type="dxa"/>
            <w:tcBorders>
              <w:top w:val="nil"/>
              <w:left w:val="nil"/>
              <w:bottom w:val="nil"/>
              <w:right w:val="nil"/>
            </w:tcBorders>
          </w:tcPr>
          <w:p w14:paraId="3916CD41" w14:textId="77777777" w:rsidR="00925913" w:rsidRDefault="00477365">
            <w:pPr>
              <w:spacing w:after="0" w:line="259" w:lineRule="auto"/>
              <w:ind w:left="0" w:right="0" w:firstLine="0"/>
              <w:jc w:val="left"/>
            </w:pPr>
            <w:r>
              <w:t xml:space="preserve"> </w:t>
            </w:r>
          </w:p>
        </w:tc>
        <w:tc>
          <w:tcPr>
            <w:tcW w:w="3983" w:type="dxa"/>
            <w:tcBorders>
              <w:top w:val="nil"/>
              <w:left w:val="nil"/>
              <w:bottom w:val="nil"/>
              <w:right w:val="nil"/>
            </w:tcBorders>
          </w:tcPr>
          <w:p w14:paraId="3ACCFCE6" w14:textId="77777777" w:rsidR="00925913" w:rsidRDefault="00477365">
            <w:pPr>
              <w:spacing w:after="0" w:line="259" w:lineRule="auto"/>
              <w:ind w:left="0" w:right="0" w:firstLine="0"/>
              <w:jc w:val="left"/>
            </w:pPr>
            <w:r>
              <w:t xml:space="preserve">International Financial Reporting Standard </w:t>
            </w:r>
          </w:p>
        </w:tc>
      </w:tr>
    </w:tbl>
    <w:p w14:paraId="02BE267E" w14:textId="77777777" w:rsidR="00925913" w:rsidRDefault="00477365">
      <w:pPr>
        <w:spacing w:after="0" w:line="259" w:lineRule="auto"/>
        <w:ind w:left="708" w:right="0" w:firstLine="0"/>
        <w:jc w:val="left"/>
      </w:pPr>
      <w:r>
        <w:t xml:space="preserve"> </w:t>
      </w:r>
    </w:p>
    <w:p w14:paraId="53D768F1" w14:textId="77777777" w:rsidR="00925913" w:rsidRDefault="00477365">
      <w:pPr>
        <w:ind w:left="714" w:right="0"/>
      </w:pPr>
      <w:r>
        <w:t xml:space="preserve">LGA                   Local Government Association </w:t>
      </w:r>
    </w:p>
    <w:p w14:paraId="09E1D619" w14:textId="77777777" w:rsidR="00925913" w:rsidRDefault="00477365">
      <w:pPr>
        <w:spacing w:after="0" w:line="259" w:lineRule="auto"/>
        <w:ind w:left="708" w:right="0" w:firstLine="0"/>
        <w:jc w:val="left"/>
      </w:pPr>
      <w:r>
        <w:t xml:space="preserve"> </w:t>
      </w:r>
    </w:p>
    <w:p w14:paraId="37DF40D1" w14:textId="77777777" w:rsidR="00925913" w:rsidRDefault="00477365">
      <w:pPr>
        <w:tabs>
          <w:tab w:val="center" w:pos="891"/>
          <w:tab w:val="center" w:pos="1440"/>
          <w:tab w:val="center" w:pos="3421"/>
        </w:tabs>
        <w:ind w:left="0" w:right="0" w:firstLine="0"/>
        <w:jc w:val="left"/>
      </w:pPr>
      <w:r>
        <w:rPr>
          <w:rFonts w:ascii="Calibri" w:eastAsia="Calibri" w:hAnsi="Calibri" w:cs="Calibri"/>
          <w:sz w:val="22"/>
        </w:rPr>
        <w:tab/>
      </w:r>
      <w:r>
        <w:t xml:space="preserve">IMD </w:t>
      </w:r>
      <w:r>
        <w:tab/>
        <w:t xml:space="preserve"> </w:t>
      </w:r>
      <w:r>
        <w:tab/>
        <w:t xml:space="preserve">Index of Multiple Deprivation </w:t>
      </w:r>
    </w:p>
    <w:p w14:paraId="0AC67390" w14:textId="77777777" w:rsidR="00925913" w:rsidRDefault="00477365">
      <w:pPr>
        <w:spacing w:after="0" w:line="259" w:lineRule="auto"/>
        <w:ind w:left="708" w:right="0" w:firstLine="0"/>
        <w:jc w:val="left"/>
      </w:pPr>
      <w:r>
        <w:t xml:space="preserve"> </w:t>
      </w:r>
    </w:p>
    <w:p w14:paraId="7A4C026C" w14:textId="77777777" w:rsidR="00925913" w:rsidRDefault="00477365">
      <w:pPr>
        <w:tabs>
          <w:tab w:val="center" w:pos="969"/>
          <w:tab w:val="center" w:pos="3670"/>
        </w:tabs>
        <w:ind w:left="0" w:right="0" w:firstLine="0"/>
        <w:jc w:val="left"/>
      </w:pPr>
      <w:r>
        <w:rPr>
          <w:rFonts w:ascii="Calibri" w:eastAsia="Calibri" w:hAnsi="Calibri" w:cs="Calibri"/>
          <w:sz w:val="22"/>
        </w:rPr>
        <w:tab/>
      </w:r>
      <w:r>
        <w:t xml:space="preserve">LCHT  </w:t>
      </w:r>
      <w:r>
        <w:tab/>
        <w:t xml:space="preserve">Liverpool Community Health Trust </w:t>
      </w:r>
    </w:p>
    <w:p w14:paraId="5105E265" w14:textId="77777777" w:rsidR="00925913" w:rsidRDefault="00477365">
      <w:pPr>
        <w:spacing w:after="0" w:line="259" w:lineRule="auto"/>
        <w:ind w:left="708" w:right="0" w:firstLine="0"/>
        <w:jc w:val="left"/>
      </w:pPr>
      <w:r>
        <w:t xml:space="preserve"> </w:t>
      </w:r>
    </w:p>
    <w:p w14:paraId="69CB0B97" w14:textId="77777777" w:rsidR="00925913" w:rsidRDefault="00477365">
      <w:pPr>
        <w:ind w:left="714" w:right="0"/>
      </w:pPr>
      <w:r>
        <w:t xml:space="preserve">LCR                   Liverpool City Region </w:t>
      </w:r>
    </w:p>
    <w:p w14:paraId="2D8883F6" w14:textId="77777777" w:rsidR="00925913" w:rsidRDefault="00477365">
      <w:pPr>
        <w:spacing w:after="0" w:line="259" w:lineRule="auto"/>
        <w:ind w:left="708" w:right="0" w:firstLine="0"/>
        <w:jc w:val="left"/>
      </w:pPr>
      <w:r>
        <w:t xml:space="preserve"> </w:t>
      </w:r>
    </w:p>
    <w:p w14:paraId="693B419E" w14:textId="77777777" w:rsidR="00925913" w:rsidRDefault="00477365">
      <w:pPr>
        <w:tabs>
          <w:tab w:val="center" w:pos="897"/>
          <w:tab w:val="center" w:pos="1440"/>
          <w:tab w:val="center" w:pos="3292"/>
        </w:tabs>
        <w:ind w:left="0" w:right="0" w:firstLine="0"/>
        <w:jc w:val="left"/>
      </w:pPr>
      <w:r>
        <w:rPr>
          <w:rFonts w:ascii="Calibri" w:eastAsia="Calibri" w:hAnsi="Calibri" w:cs="Calibri"/>
          <w:sz w:val="22"/>
        </w:rPr>
        <w:tab/>
      </w:r>
      <w:r>
        <w:t xml:space="preserve">LEA </w:t>
      </w:r>
      <w:r>
        <w:tab/>
        <w:t xml:space="preserve"> </w:t>
      </w:r>
      <w:r>
        <w:tab/>
        <w:t xml:space="preserve">Local Education Authority </w:t>
      </w:r>
    </w:p>
    <w:p w14:paraId="21512EA8" w14:textId="77777777" w:rsidR="00925913" w:rsidRDefault="00477365">
      <w:pPr>
        <w:spacing w:after="0" w:line="259" w:lineRule="auto"/>
        <w:ind w:left="708" w:right="0" w:firstLine="0"/>
        <w:jc w:val="left"/>
      </w:pPr>
      <w:r>
        <w:t xml:space="preserve"> </w:t>
      </w:r>
    </w:p>
    <w:p w14:paraId="427797DB" w14:textId="77777777" w:rsidR="00925913" w:rsidRDefault="00477365">
      <w:pPr>
        <w:tabs>
          <w:tab w:val="center" w:pos="974"/>
          <w:tab w:val="center" w:pos="3759"/>
        </w:tabs>
        <w:ind w:left="0" w:right="0" w:firstLine="0"/>
        <w:jc w:val="left"/>
      </w:pPr>
      <w:r>
        <w:rPr>
          <w:rFonts w:ascii="Calibri" w:eastAsia="Calibri" w:hAnsi="Calibri" w:cs="Calibri"/>
          <w:sz w:val="22"/>
        </w:rPr>
        <w:tab/>
      </w:r>
      <w:r>
        <w:t xml:space="preserve">LGPS  </w:t>
      </w:r>
      <w:r>
        <w:tab/>
        <w:t xml:space="preserve">Local Government Pension Scheme </w:t>
      </w:r>
    </w:p>
    <w:p w14:paraId="01098893" w14:textId="77777777" w:rsidR="00925913" w:rsidRDefault="00477365">
      <w:pPr>
        <w:spacing w:after="0" w:line="259" w:lineRule="auto"/>
        <w:ind w:left="708" w:right="0" w:firstLine="0"/>
        <w:jc w:val="left"/>
      </w:pPr>
      <w:r>
        <w:t xml:space="preserve"> </w:t>
      </w:r>
    </w:p>
    <w:p w14:paraId="65C924F9" w14:textId="77777777" w:rsidR="00925913" w:rsidRDefault="00477365">
      <w:pPr>
        <w:ind w:left="714" w:right="0"/>
      </w:pPr>
      <w:r>
        <w:t xml:space="preserve">LSOA                 Lower Super Output Area </w:t>
      </w:r>
    </w:p>
    <w:p w14:paraId="709C5FCA" w14:textId="77777777" w:rsidR="00925913" w:rsidRDefault="00477365">
      <w:pPr>
        <w:spacing w:after="0" w:line="259" w:lineRule="auto"/>
        <w:ind w:left="708" w:right="0" w:firstLine="0"/>
        <w:jc w:val="left"/>
      </w:pPr>
      <w:r>
        <w:t xml:space="preserve"> </w:t>
      </w:r>
    </w:p>
    <w:tbl>
      <w:tblPr>
        <w:tblStyle w:val="TableGrid"/>
        <w:tblW w:w="6565" w:type="dxa"/>
        <w:tblInd w:w="708" w:type="dxa"/>
        <w:tblCellMar>
          <w:top w:w="0" w:type="dxa"/>
          <w:left w:w="0" w:type="dxa"/>
          <w:bottom w:w="0" w:type="dxa"/>
          <w:right w:w="0" w:type="dxa"/>
        </w:tblCellMar>
        <w:tblLook w:val="04A0" w:firstRow="1" w:lastRow="0" w:firstColumn="1" w:lastColumn="0" w:noHBand="0" w:noVBand="1"/>
      </w:tblPr>
      <w:tblGrid>
        <w:gridCol w:w="1452"/>
        <w:gridCol w:w="5113"/>
      </w:tblGrid>
      <w:tr w:rsidR="00925913" w14:paraId="64748F7D" w14:textId="77777777">
        <w:trPr>
          <w:trHeight w:val="457"/>
        </w:trPr>
        <w:tc>
          <w:tcPr>
            <w:tcW w:w="1452" w:type="dxa"/>
            <w:tcBorders>
              <w:top w:val="nil"/>
              <w:left w:val="nil"/>
              <w:bottom w:val="nil"/>
              <w:right w:val="nil"/>
            </w:tcBorders>
          </w:tcPr>
          <w:p w14:paraId="3A13ACF0" w14:textId="77777777" w:rsidR="00925913" w:rsidRDefault="00477365">
            <w:pPr>
              <w:tabs>
                <w:tab w:val="center" w:pos="732"/>
              </w:tabs>
              <w:spacing w:after="0" w:line="259" w:lineRule="auto"/>
              <w:ind w:left="0" w:right="0" w:firstLine="0"/>
              <w:jc w:val="left"/>
            </w:pPr>
            <w:r>
              <w:lastRenderedPageBreak/>
              <w:t xml:space="preserve">MBC </w:t>
            </w:r>
            <w:r>
              <w:tab/>
              <w:t xml:space="preserve"> </w:t>
            </w:r>
          </w:p>
          <w:p w14:paraId="1FDE440A" w14:textId="77777777" w:rsidR="00925913" w:rsidRDefault="00477365">
            <w:pPr>
              <w:spacing w:after="0" w:line="259" w:lineRule="auto"/>
              <w:ind w:left="0" w:right="0" w:firstLine="0"/>
              <w:jc w:val="left"/>
            </w:pPr>
            <w:r>
              <w:t xml:space="preserve"> </w:t>
            </w:r>
          </w:p>
        </w:tc>
        <w:tc>
          <w:tcPr>
            <w:tcW w:w="5113" w:type="dxa"/>
            <w:tcBorders>
              <w:top w:val="nil"/>
              <w:left w:val="nil"/>
              <w:bottom w:val="nil"/>
              <w:right w:val="nil"/>
            </w:tcBorders>
          </w:tcPr>
          <w:p w14:paraId="2CE4E6BC" w14:textId="77777777" w:rsidR="00925913" w:rsidRDefault="00477365">
            <w:pPr>
              <w:spacing w:after="0" w:line="259" w:lineRule="auto"/>
              <w:ind w:left="0" w:right="0" w:firstLine="0"/>
              <w:jc w:val="left"/>
            </w:pPr>
            <w:r>
              <w:t xml:space="preserve">Metropolitan Borough Council </w:t>
            </w:r>
          </w:p>
        </w:tc>
      </w:tr>
      <w:tr w:rsidR="00925913" w14:paraId="4E072B65" w14:textId="77777777">
        <w:trPr>
          <w:trHeight w:val="458"/>
        </w:trPr>
        <w:tc>
          <w:tcPr>
            <w:tcW w:w="1452" w:type="dxa"/>
            <w:tcBorders>
              <w:top w:val="nil"/>
              <w:left w:val="nil"/>
              <w:bottom w:val="nil"/>
              <w:right w:val="nil"/>
            </w:tcBorders>
          </w:tcPr>
          <w:p w14:paraId="66B19C67" w14:textId="77777777" w:rsidR="00925913" w:rsidRDefault="00477365">
            <w:pPr>
              <w:spacing w:after="0" w:line="259" w:lineRule="auto"/>
              <w:ind w:left="0" w:right="0" w:firstLine="0"/>
              <w:jc w:val="left"/>
            </w:pPr>
            <w:r>
              <w:t xml:space="preserve">MHCLG </w:t>
            </w:r>
          </w:p>
          <w:p w14:paraId="46CA0E22" w14:textId="77777777" w:rsidR="00925913" w:rsidRDefault="00477365">
            <w:pPr>
              <w:spacing w:after="0" w:line="259" w:lineRule="auto"/>
              <w:ind w:left="0" w:right="0" w:firstLine="0"/>
              <w:jc w:val="left"/>
            </w:pPr>
            <w:r>
              <w:t xml:space="preserve"> </w:t>
            </w:r>
          </w:p>
        </w:tc>
        <w:tc>
          <w:tcPr>
            <w:tcW w:w="5113" w:type="dxa"/>
            <w:tcBorders>
              <w:top w:val="nil"/>
              <w:left w:val="nil"/>
              <w:bottom w:val="nil"/>
              <w:right w:val="nil"/>
            </w:tcBorders>
          </w:tcPr>
          <w:p w14:paraId="508D0BB6" w14:textId="77777777" w:rsidR="00925913" w:rsidRDefault="00477365">
            <w:pPr>
              <w:spacing w:after="0" w:line="259" w:lineRule="auto"/>
              <w:ind w:left="0" w:right="0" w:firstLine="0"/>
            </w:pPr>
            <w:r>
              <w:t xml:space="preserve">Ministry of Housing, Communities and Local Government </w:t>
            </w:r>
          </w:p>
        </w:tc>
      </w:tr>
      <w:tr w:rsidR="00925913" w14:paraId="4F04CEF8" w14:textId="77777777">
        <w:trPr>
          <w:trHeight w:val="461"/>
        </w:trPr>
        <w:tc>
          <w:tcPr>
            <w:tcW w:w="1452" w:type="dxa"/>
            <w:tcBorders>
              <w:top w:val="nil"/>
              <w:left w:val="nil"/>
              <w:bottom w:val="nil"/>
              <w:right w:val="nil"/>
            </w:tcBorders>
          </w:tcPr>
          <w:p w14:paraId="04189936" w14:textId="77777777" w:rsidR="00925913" w:rsidRDefault="00477365">
            <w:pPr>
              <w:tabs>
                <w:tab w:val="center" w:pos="732"/>
              </w:tabs>
              <w:spacing w:after="0" w:line="259" w:lineRule="auto"/>
              <w:ind w:left="0" w:right="0" w:firstLine="0"/>
              <w:jc w:val="left"/>
            </w:pPr>
            <w:r>
              <w:t xml:space="preserve">MMI </w:t>
            </w:r>
            <w:r>
              <w:tab/>
              <w:t xml:space="preserve"> </w:t>
            </w:r>
          </w:p>
          <w:p w14:paraId="3EBA6616" w14:textId="77777777" w:rsidR="00925913" w:rsidRDefault="00477365">
            <w:pPr>
              <w:spacing w:after="0" w:line="259" w:lineRule="auto"/>
              <w:ind w:left="0" w:right="0" w:firstLine="0"/>
              <w:jc w:val="left"/>
            </w:pPr>
            <w:r>
              <w:t xml:space="preserve"> </w:t>
            </w:r>
          </w:p>
        </w:tc>
        <w:tc>
          <w:tcPr>
            <w:tcW w:w="5113" w:type="dxa"/>
            <w:tcBorders>
              <w:top w:val="nil"/>
              <w:left w:val="nil"/>
              <w:bottom w:val="nil"/>
              <w:right w:val="nil"/>
            </w:tcBorders>
          </w:tcPr>
          <w:p w14:paraId="0FEB400C" w14:textId="77777777" w:rsidR="00925913" w:rsidRDefault="00477365">
            <w:pPr>
              <w:spacing w:after="0" w:line="259" w:lineRule="auto"/>
              <w:ind w:left="0" w:right="0" w:firstLine="0"/>
              <w:jc w:val="left"/>
            </w:pPr>
            <w:r>
              <w:t xml:space="preserve">Municipal Mutual Insurance Limited </w:t>
            </w:r>
          </w:p>
        </w:tc>
      </w:tr>
      <w:tr w:rsidR="00925913" w14:paraId="56BD73BD" w14:textId="77777777">
        <w:trPr>
          <w:trHeight w:val="226"/>
        </w:trPr>
        <w:tc>
          <w:tcPr>
            <w:tcW w:w="1452" w:type="dxa"/>
            <w:tcBorders>
              <w:top w:val="nil"/>
              <w:left w:val="nil"/>
              <w:bottom w:val="nil"/>
              <w:right w:val="nil"/>
            </w:tcBorders>
          </w:tcPr>
          <w:p w14:paraId="0684EC4B" w14:textId="77777777" w:rsidR="00925913" w:rsidRDefault="00477365">
            <w:pPr>
              <w:tabs>
                <w:tab w:val="center" w:pos="732"/>
              </w:tabs>
              <w:spacing w:after="0" w:line="259" w:lineRule="auto"/>
              <w:ind w:left="0" w:right="0" w:firstLine="0"/>
              <w:jc w:val="left"/>
            </w:pPr>
            <w:r>
              <w:t xml:space="preserve">MPF </w:t>
            </w:r>
            <w:r>
              <w:tab/>
              <w:t xml:space="preserve"> </w:t>
            </w:r>
          </w:p>
        </w:tc>
        <w:tc>
          <w:tcPr>
            <w:tcW w:w="5113" w:type="dxa"/>
            <w:tcBorders>
              <w:top w:val="nil"/>
              <w:left w:val="nil"/>
              <w:bottom w:val="nil"/>
              <w:right w:val="nil"/>
            </w:tcBorders>
          </w:tcPr>
          <w:p w14:paraId="3469B7D0" w14:textId="77777777" w:rsidR="00925913" w:rsidRDefault="00477365">
            <w:pPr>
              <w:spacing w:after="0" w:line="259" w:lineRule="auto"/>
              <w:ind w:left="0" w:right="0" w:firstLine="0"/>
              <w:jc w:val="left"/>
            </w:pPr>
            <w:r>
              <w:t xml:space="preserve">Merseyside Pension Fund </w:t>
            </w:r>
          </w:p>
        </w:tc>
      </w:tr>
    </w:tbl>
    <w:p w14:paraId="3D0DF6F2" w14:textId="77777777" w:rsidR="00925913" w:rsidRDefault="00477365">
      <w:pPr>
        <w:spacing w:after="0" w:line="259" w:lineRule="auto"/>
        <w:ind w:left="10" w:right="-9" w:hanging="10"/>
        <w:jc w:val="right"/>
      </w:pPr>
      <w:r>
        <w:rPr>
          <w:color w:val="808080"/>
        </w:rPr>
        <w:t>Abbreviations</w:t>
      </w:r>
    </w:p>
    <w:p w14:paraId="5BC78139" w14:textId="77777777" w:rsidR="00925913" w:rsidRDefault="00477365">
      <w:pPr>
        <w:spacing w:after="0" w:line="259" w:lineRule="auto"/>
        <w:ind w:left="708" w:right="0" w:firstLine="0"/>
        <w:jc w:val="left"/>
      </w:pPr>
      <w:r>
        <w:t xml:space="preserve"> </w:t>
      </w:r>
    </w:p>
    <w:p w14:paraId="0FB54359" w14:textId="77777777" w:rsidR="00925913" w:rsidRDefault="00477365">
      <w:pPr>
        <w:ind w:left="714" w:right="0"/>
      </w:pPr>
      <w:r>
        <w:t xml:space="preserve">MRF                  Merseyside Local Resilience Forum </w:t>
      </w:r>
    </w:p>
    <w:p w14:paraId="37E5666E" w14:textId="77777777" w:rsidR="00925913" w:rsidRDefault="00477365">
      <w:pPr>
        <w:spacing w:after="0" w:line="259" w:lineRule="auto"/>
        <w:ind w:left="708" w:right="0" w:firstLine="0"/>
        <w:jc w:val="left"/>
      </w:pPr>
      <w:r>
        <w:t xml:space="preserve"> </w:t>
      </w:r>
    </w:p>
    <w:p w14:paraId="76974D2B" w14:textId="77777777" w:rsidR="00925913" w:rsidRDefault="00477365">
      <w:pPr>
        <w:ind w:left="714" w:right="0"/>
      </w:pPr>
      <w:r>
        <w:t xml:space="preserve">MRICS              Member of the Royal Institution of Chartered Surveyors </w:t>
      </w:r>
    </w:p>
    <w:p w14:paraId="25786834" w14:textId="77777777" w:rsidR="00925913" w:rsidRDefault="00477365">
      <w:pPr>
        <w:spacing w:after="0" w:line="259" w:lineRule="auto"/>
        <w:ind w:left="0" w:right="0" w:firstLine="0"/>
        <w:jc w:val="left"/>
      </w:pPr>
      <w:r>
        <w:t xml:space="preserve"> </w:t>
      </w:r>
    </w:p>
    <w:tbl>
      <w:tblPr>
        <w:tblStyle w:val="TableGrid"/>
        <w:tblW w:w="7300" w:type="dxa"/>
        <w:tblInd w:w="0" w:type="dxa"/>
        <w:tblCellMar>
          <w:top w:w="0" w:type="dxa"/>
          <w:left w:w="0" w:type="dxa"/>
          <w:bottom w:w="0" w:type="dxa"/>
          <w:right w:w="0" w:type="dxa"/>
        </w:tblCellMar>
        <w:tblLook w:val="04A0" w:firstRow="1" w:lastRow="0" w:firstColumn="1" w:lastColumn="0" w:noHBand="0" w:noVBand="1"/>
      </w:tblPr>
      <w:tblGrid>
        <w:gridCol w:w="2129"/>
        <w:gridCol w:w="5171"/>
      </w:tblGrid>
      <w:tr w:rsidR="00925913" w14:paraId="4E80F80B" w14:textId="77777777">
        <w:trPr>
          <w:trHeight w:val="457"/>
        </w:trPr>
        <w:tc>
          <w:tcPr>
            <w:tcW w:w="2129" w:type="dxa"/>
            <w:tcBorders>
              <w:top w:val="nil"/>
              <w:left w:val="nil"/>
              <w:bottom w:val="nil"/>
              <w:right w:val="nil"/>
            </w:tcBorders>
          </w:tcPr>
          <w:p w14:paraId="174256DA" w14:textId="77777777" w:rsidR="00925913" w:rsidRDefault="00477365">
            <w:pPr>
              <w:tabs>
                <w:tab w:val="center" w:pos="919"/>
                <w:tab w:val="center" w:pos="1440"/>
              </w:tabs>
              <w:spacing w:after="0" w:line="259" w:lineRule="auto"/>
              <w:ind w:left="0" w:right="0" w:firstLine="0"/>
              <w:jc w:val="left"/>
            </w:pPr>
            <w:r>
              <w:rPr>
                <w:rFonts w:ascii="Calibri" w:eastAsia="Calibri" w:hAnsi="Calibri" w:cs="Calibri"/>
                <w:sz w:val="22"/>
              </w:rPr>
              <w:tab/>
            </w:r>
            <w:r>
              <w:t xml:space="preserve">NHS </w:t>
            </w:r>
            <w:r>
              <w:tab/>
              <w:t xml:space="preserve"> </w:t>
            </w:r>
          </w:p>
          <w:p w14:paraId="670AB95E" w14:textId="77777777" w:rsidR="00925913" w:rsidRDefault="00477365">
            <w:pPr>
              <w:spacing w:after="0" w:line="259" w:lineRule="auto"/>
              <w:ind w:left="708" w:right="0" w:firstLine="0"/>
              <w:jc w:val="left"/>
            </w:pPr>
            <w:r>
              <w:t xml:space="preserve"> </w:t>
            </w:r>
          </w:p>
        </w:tc>
        <w:tc>
          <w:tcPr>
            <w:tcW w:w="5171" w:type="dxa"/>
            <w:tcBorders>
              <w:top w:val="nil"/>
              <w:left w:val="nil"/>
              <w:bottom w:val="nil"/>
              <w:right w:val="nil"/>
            </w:tcBorders>
          </w:tcPr>
          <w:p w14:paraId="217632A0" w14:textId="77777777" w:rsidR="00925913" w:rsidRDefault="00477365">
            <w:pPr>
              <w:spacing w:after="0" w:line="259" w:lineRule="auto"/>
              <w:ind w:left="31" w:right="0" w:firstLine="0"/>
              <w:jc w:val="left"/>
            </w:pPr>
            <w:r>
              <w:t xml:space="preserve">National Health Service </w:t>
            </w:r>
          </w:p>
        </w:tc>
      </w:tr>
      <w:tr w:rsidR="00925913" w14:paraId="748F9046" w14:textId="77777777">
        <w:trPr>
          <w:trHeight w:val="460"/>
        </w:trPr>
        <w:tc>
          <w:tcPr>
            <w:tcW w:w="2129" w:type="dxa"/>
            <w:tcBorders>
              <w:top w:val="nil"/>
              <w:left w:val="nil"/>
              <w:bottom w:val="nil"/>
              <w:right w:val="nil"/>
            </w:tcBorders>
          </w:tcPr>
          <w:p w14:paraId="44B8A89E" w14:textId="77777777" w:rsidR="00925913" w:rsidRDefault="00477365">
            <w:pPr>
              <w:spacing w:after="0" w:line="259" w:lineRule="auto"/>
              <w:ind w:left="0" w:right="136" w:firstLine="0"/>
              <w:jc w:val="center"/>
            </w:pPr>
            <w:r>
              <w:t xml:space="preserve">NNDR  </w:t>
            </w:r>
          </w:p>
          <w:p w14:paraId="7B29A171" w14:textId="77777777" w:rsidR="00925913" w:rsidRDefault="00477365">
            <w:pPr>
              <w:spacing w:after="0" w:line="259" w:lineRule="auto"/>
              <w:ind w:left="0" w:right="0" w:firstLine="0"/>
              <w:jc w:val="left"/>
            </w:pPr>
            <w:r>
              <w:t xml:space="preserve"> </w:t>
            </w:r>
          </w:p>
        </w:tc>
        <w:tc>
          <w:tcPr>
            <w:tcW w:w="5171" w:type="dxa"/>
            <w:tcBorders>
              <w:top w:val="nil"/>
              <w:left w:val="nil"/>
              <w:bottom w:val="nil"/>
              <w:right w:val="nil"/>
            </w:tcBorders>
          </w:tcPr>
          <w:p w14:paraId="07236969" w14:textId="77777777" w:rsidR="00925913" w:rsidRDefault="00477365">
            <w:pPr>
              <w:spacing w:after="0" w:line="259" w:lineRule="auto"/>
              <w:ind w:left="31" w:right="0" w:firstLine="0"/>
              <w:jc w:val="left"/>
            </w:pPr>
            <w:r>
              <w:t>National Non-</w:t>
            </w:r>
            <w:r>
              <w:t xml:space="preserve">Domestic Rates </w:t>
            </w:r>
          </w:p>
        </w:tc>
      </w:tr>
      <w:tr w:rsidR="00925913" w14:paraId="5947D21A" w14:textId="77777777">
        <w:trPr>
          <w:trHeight w:val="460"/>
        </w:trPr>
        <w:tc>
          <w:tcPr>
            <w:tcW w:w="2129" w:type="dxa"/>
            <w:tcBorders>
              <w:top w:val="nil"/>
              <w:left w:val="nil"/>
              <w:bottom w:val="nil"/>
              <w:right w:val="nil"/>
            </w:tcBorders>
          </w:tcPr>
          <w:p w14:paraId="429EB0EF" w14:textId="77777777" w:rsidR="00925913" w:rsidRDefault="00477365">
            <w:pPr>
              <w:tabs>
                <w:tab w:val="center" w:pos="875"/>
                <w:tab w:val="center" w:pos="1440"/>
              </w:tabs>
              <w:spacing w:after="0" w:line="259" w:lineRule="auto"/>
              <w:ind w:left="0" w:right="0" w:firstLine="0"/>
              <w:jc w:val="left"/>
            </w:pPr>
            <w:r>
              <w:t xml:space="preserve"> </w:t>
            </w:r>
            <w:r>
              <w:tab/>
              <w:t xml:space="preserve">PFI </w:t>
            </w:r>
            <w:r>
              <w:tab/>
              <w:t xml:space="preserve"> </w:t>
            </w:r>
          </w:p>
          <w:p w14:paraId="5CF6A30E" w14:textId="77777777" w:rsidR="00925913" w:rsidRDefault="00477365">
            <w:pPr>
              <w:spacing w:after="0" w:line="259" w:lineRule="auto"/>
              <w:ind w:left="0" w:right="0" w:firstLine="0"/>
              <w:jc w:val="left"/>
            </w:pPr>
            <w:r>
              <w:t xml:space="preserve"> </w:t>
            </w:r>
          </w:p>
        </w:tc>
        <w:tc>
          <w:tcPr>
            <w:tcW w:w="5171" w:type="dxa"/>
            <w:tcBorders>
              <w:top w:val="nil"/>
              <w:left w:val="nil"/>
              <w:bottom w:val="nil"/>
              <w:right w:val="nil"/>
            </w:tcBorders>
          </w:tcPr>
          <w:p w14:paraId="7CDA2EF1" w14:textId="77777777" w:rsidR="00925913" w:rsidRDefault="00477365">
            <w:pPr>
              <w:spacing w:after="0" w:line="259" w:lineRule="auto"/>
              <w:ind w:left="31" w:right="0" w:firstLine="0"/>
              <w:jc w:val="left"/>
            </w:pPr>
            <w:r>
              <w:t xml:space="preserve">Private Finance Initiative </w:t>
            </w:r>
          </w:p>
        </w:tc>
      </w:tr>
      <w:tr w:rsidR="00925913" w14:paraId="4C44A459" w14:textId="77777777">
        <w:trPr>
          <w:trHeight w:val="461"/>
        </w:trPr>
        <w:tc>
          <w:tcPr>
            <w:tcW w:w="2129" w:type="dxa"/>
            <w:tcBorders>
              <w:top w:val="nil"/>
              <w:left w:val="nil"/>
              <w:bottom w:val="nil"/>
              <w:right w:val="nil"/>
            </w:tcBorders>
          </w:tcPr>
          <w:p w14:paraId="335427B5" w14:textId="77777777" w:rsidR="00925913" w:rsidRDefault="00477365">
            <w:pPr>
              <w:spacing w:after="0" w:line="259" w:lineRule="auto"/>
              <w:ind w:left="0" w:right="181" w:firstLine="0"/>
              <w:jc w:val="center"/>
            </w:pPr>
            <w:r>
              <w:t xml:space="preserve">PP&amp;E  </w:t>
            </w:r>
          </w:p>
          <w:p w14:paraId="3E8412AF" w14:textId="77777777" w:rsidR="00925913" w:rsidRDefault="00477365">
            <w:pPr>
              <w:spacing w:after="0" w:line="259" w:lineRule="auto"/>
              <w:ind w:left="708" w:right="0" w:firstLine="0"/>
              <w:jc w:val="left"/>
            </w:pPr>
            <w:r>
              <w:t xml:space="preserve"> </w:t>
            </w:r>
          </w:p>
        </w:tc>
        <w:tc>
          <w:tcPr>
            <w:tcW w:w="5171" w:type="dxa"/>
            <w:tcBorders>
              <w:top w:val="nil"/>
              <w:left w:val="nil"/>
              <w:bottom w:val="nil"/>
              <w:right w:val="nil"/>
            </w:tcBorders>
          </w:tcPr>
          <w:p w14:paraId="6BCDABCC" w14:textId="77777777" w:rsidR="00925913" w:rsidRDefault="00477365">
            <w:pPr>
              <w:spacing w:after="0" w:line="259" w:lineRule="auto"/>
              <w:ind w:left="31" w:right="0" w:firstLine="0"/>
              <w:jc w:val="left"/>
            </w:pPr>
            <w:r>
              <w:t xml:space="preserve">Property, Plant and Equipment </w:t>
            </w:r>
          </w:p>
        </w:tc>
      </w:tr>
      <w:tr w:rsidR="00925913" w14:paraId="65A764F7" w14:textId="77777777">
        <w:trPr>
          <w:trHeight w:val="460"/>
        </w:trPr>
        <w:tc>
          <w:tcPr>
            <w:tcW w:w="2129" w:type="dxa"/>
            <w:tcBorders>
              <w:top w:val="nil"/>
              <w:left w:val="nil"/>
              <w:bottom w:val="nil"/>
              <w:right w:val="nil"/>
            </w:tcBorders>
          </w:tcPr>
          <w:p w14:paraId="0061D243" w14:textId="77777777" w:rsidR="00925913" w:rsidRDefault="00477365">
            <w:pPr>
              <w:spacing w:after="0" w:line="259" w:lineRule="auto"/>
              <w:ind w:left="0" w:right="147" w:firstLine="0"/>
              <w:jc w:val="center"/>
            </w:pPr>
            <w:r>
              <w:t xml:space="preserve">PWLB  </w:t>
            </w:r>
          </w:p>
          <w:p w14:paraId="43CC0558" w14:textId="77777777" w:rsidR="00925913" w:rsidRDefault="00477365">
            <w:pPr>
              <w:spacing w:after="0" w:line="259" w:lineRule="auto"/>
              <w:ind w:left="708" w:right="0" w:firstLine="0"/>
              <w:jc w:val="left"/>
            </w:pPr>
            <w:r>
              <w:t xml:space="preserve"> </w:t>
            </w:r>
          </w:p>
        </w:tc>
        <w:tc>
          <w:tcPr>
            <w:tcW w:w="5171" w:type="dxa"/>
            <w:tcBorders>
              <w:top w:val="nil"/>
              <w:left w:val="nil"/>
              <w:bottom w:val="nil"/>
              <w:right w:val="nil"/>
            </w:tcBorders>
          </w:tcPr>
          <w:p w14:paraId="04F5D2DF" w14:textId="77777777" w:rsidR="00925913" w:rsidRDefault="00477365">
            <w:pPr>
              <w:spacing w:after="0" w:line="259" w:lineRule="auto"/>
              <w:ind w:left="31" w:right="0" w:firstLine="0"/>
              <w:jc w:val="left"/>
            </w:pPr>
            <w:r>
              <w:t xml:space="preserve">Public Works and Loans Board </w:t>
            </w:r>
          </w:p>
        </w:tc>
      </w:tr>
      <w:tr w:rsidR="00925913" w14:paraId="7C183482" w14:textId="77777777">
        <w:trPr>
          <w:trHeight w:val="225"/>
        </w:trPr>
        <w:tc>
          <w:tcPr>
            <w:tcW w:w="2129" w:type="dxa"/>
            <w:tcBorders>
              <w:top w:val="nil"/>
              <w:left w:val="nil"/>
              <w:bottom w:val="nil"/>
              <w:right w:val="nil"/>
            </w:tcBorders>
          </w:tcPr>
          <w:p w14:paraId="61D93B29" w14:textId="77777777" w:rsidR="00925913" w:rsidRDefault="00477365">
            <w:pPr>
              <w:spacing w:after="0" w:line="259" w:lineRule="auto"/>
              <w:ind w:left="109" w:right="0" w:firstLine="0"/>
              <w:jc w:val="center"/>
            </w:pPr>
            <w:r>
              <w:t xml:space="preserve">REFCUS </w:t>
            </w:r>
          </w:p>
        </w:tc>
        <w:tc>
          <w:tcPr>
            <w:tcW w:w="5171" w:type="dxa"/>
            <w:tcBorders>
              <w:top w:val="nil"/>
              <w:left w:val="nil"/>
              <w:bottom w:val="nil"/>
              <w:right w:val="nil"/>
            </w:tcBorders>
          </w:tcPr>
          <w:p w14:paraId="65BF6F28" w14:textId="77777777" w:rsidR="00925913" w:rsidRDefault="00477365">
            <w:pPr>
              <w:spacing w:after="0" w:line="259" w:lineRule="auto"/>
              <w:ind w:left="31" w:right="0" w:firstLine="0"/>
            </w:pPr>
            <w:r>
              <w:t xml:space="preserve">Revenue Expenditure Funded from Capital Under Statute </w:t>
            </w:r>
          </w:p>
        </w:tc>
      </w:tr>
    </w:tbl>
    <w:p w14:paraId="47A35D68" w14:textId="77777777" w:rsidR="00925913" w:rsidRDefault="00477365">
      <w:pPr>
        <w:spacing w:after="0" w:line="259" w:lineRule="auto"/>
        <w:ind w:left="708" w:right="0" w:firstLine="0"/>
        <w:jc w:val="left"/>
      </w:pPr>
      <w:r>
        <w:t xml:space="preserve"> </w:t>
      </w:r>
    </w:p>
    <w:p w14:paraId="6143341F" w14:textId="77777777" w:rsidR="00925913" w:rsidRDefault="00477365">
      <w:pPr>
        <w:ind w:left="714" w:right="0"/>
      </w:pPr>
      <w:r>
        <w:t xml:space="preserve">SCG                  Strategic Coordination Group </w:t>
      </w:r>
    </w:p>
    <w:p w14:paraId="6A338531" w14:textId="77777777" w:rsidR="00925913" w:rsidRDefault="00477365">
      <w:pPr>
        <w:spacing w:after="0" w:line="259" w:lineRule="auto"/>
        <w:ind w:left="708" w:right="0" w:firstLine="0"/>
        <w:jc w:val="left"/>
      </w:pPr>
      <w:r>
        <w:t xml:space="preserve"> </w:t>
      </w:r>
    </w:p>
    <w:tbl>
      <w:tblPr>
        <w:tblStyle w:val="TableGrid"/>
        <w:tblW w:w="5312" w:type="dxa"/>
        <w:tblInd w:w="708" w:type="dxa"/>
        <w:tblCellMar>
          <w:top w:w="0" w:type="dxa"/>
          <w:left w:w="0" w:type="dxa"/>
          <w:bottom w:w="0" w:type="dxa"/>
          <w:right w:w="0" w:type="dxa"/>
        </w:tblCellMar>
        <w:tblLook w:val="04A0" w:firstRow="1" w:lastRow="0" w:firstColumn="1" w:lastColumn="0" w:noHBand="0" w:noVBand="1"/>
      </w:tblPr>
      <w:tblGrid>
        <w:gridCol w:w="1433"/>
        <w:gridCol w:w="3879"/>
      </w:tblGrid>
      <w:tr w:rsidR="00925913" w14:paraId="294675D2" w14:textId="77777777">
        <w:trPr>
          <w:trHeight w:val="454"/>
        </w:trPr>
        <w:tc>
          <w:tcPr>
            <w:tcW w:w="1433" w:type="dxa"/>
            <w:tcBorders>
              <w:top w:val="nil"/>
              <w:left w:val="nil"/>
              <w:bottom w:val="nil"/>
              <w:right w:val="nil"/>
            </w:tcBorders>
          </w:tcPr>
          <w:p w14:paraId="55899346" w14:textId="77777777" w:rsidR="00925913" w:rsidRDefault="00477365">
            <w:pPr>
              <w:tabs>
                <w:tab w:val="center" w:pos="732"/>
              </w:tabs>
              <w:spacing w:after="0" w:line="259" w:lineRule="auto"/>
              <w:ind w:left="0" w:right="0" w:firstLine="0"/>
              <w:jc w:val="left"/>
            </w:pPr>
            <w:r>
              <w:t xml:space="preserve">SCIG </w:t>
            </w:r>
            <w:r>
              <w:tab/>
              <w:t xml:space="preserve"> </w:t>
            </w:r>
          </w:p>
          <w:p w14:paraId="19E3C28B" w14:textId="77777777" w:rsidR="00925913" w:rsidRDefault="00477365">
            <w:pPr>
              <w:spacing w:after="0" w:line="259" w:lineRule="auto"/>
              <w:ind w:left="0" w:right="0" w:firstLine="0"/>
              <w:jc w:val="left"/>
            </w:pPr>
            <w:r>
              <w:t xml:space="preserve"> </w:t>
            </w:r>
          </w:p>
        </w:tc>
        <w:tc>
          <w:tcPr>
            <w:tcW w:w="3880" w:type="dxa"/>
            <w:tcBorders>
              <w:top w:val="nil"/>
              <w:left w:val="nil"/>
              <w:bottom w:val="nil"/>
              <w:right w:val="nil"/>
            </w:tcBorders>
          </w:tcPr>
          <w:p w14:paraId="51AB075E" w14:textId="77777777" w:rsidR="00925913" w:rsidRDefault="00477365">
            <w:pPr>
              <w:spacing w:after="0" w:line="259" w:lineRule="auto"/>
              <w:ind w:left="19" w:right="0" w:firstLine="0"/>
              <w:jc w:val="left"/>
            </w:pPr>
            <w:r>
              <w:t xml:space="preserve">Strategic Capital Investment Group </w:t>
            </w:r>
          </w:p>
        </w:tc>
      </w:tr>
      <w:tr w:rsidR="00925913" w14:paraId="7B2075C9" w14:textId="77777777">
        <w:trPr>
          <w:trHeight w:val="461"/>
        </w:trPr>
        <w:tc>
          <w:tcPr>
            <w:tcW w:w="1433" w:type="dxa"/>
            <w:tcBorders>
              <w:top w:val="nil"/>
              <w:left w:val="nil"/>
              <w:bottom w:val="nil"/>
              <w:right w:val="nil"/>
            </w:tcBorders>
          </w:tcPr>
          <w:p w14:paraId="0F22B682" w14:textId="77777777" w:rsidR="00925913" w:rsidRDefault="00477365">
            <w:pPr>
              <w:spacing w:after="0" w:line="259" w:lineRule="auto"/>
              <w:ind w:left="0" w:right="0" w:firstLine="0"/>
              <w:jc w:val="left"/>
            </w:pPr>
            <w:r>
              <w:t xml:space="preserve">SOLACE </w:t>
            </w:r>
          </w:p>
          <w:p w14:paraId="41C05C10" w14:textId="77777777" w:rsidR="00925913" w:rsidRDefault="00477365">
            <w:pPr>
              <w:spacing w:after="0" w:line="259" w:lineRule="auto"/>
              <w:ind w:left="0" w:right="0" w:firstLine="0"/>
              <w:jc w:val="left"/>
            </w:pPr>
            <w:r>
              <w:t xml:space="preserve"> </w:t>
            </w:r>
          </w:p>
        </w:tc>
        <w:tc>
          <w:tcPr>
            <w:tcW w:w="3880" w:type="dxa"/>
            <w:tcBorders>
              <w:top w:val="nil"/>
              <w:left w:val="nil"/>
              <w:bottom w:val="nil"/>
              <w:right w:val="nil"/>
            </w:tcBorders>
          </w:tcPr>
          <w:p w14:paraId="0B98AC8E" w14:textId="77777777" w:rsidR="00925913" w:rsidRDefault="00477365">
            <w:pPr>
              <w:spacing w:after="0" w:line="259" w:lineRule="auto"/>
              <w:ind w:left="19" w:right="0" w:firstLine="0"/>
            </w:pPr>
            <w:r>
              <w:t xml:space="preserve">Society of Local Authority Chief Executives </w:t>
            </w:r>
          </w:p>
        </w:tc>
      </w:tr>
      <w:tr w:rsidR="00925913" w14:paraId="1D550F61" w14:textId="77777777">
        <w:trPr>
          <w:trHeight w:val="461"/>
        </w:trPr>
        <w:tc>
          <w:tcPr>
            <w:tcW w:w="1433" w:type="dxa"/>
            <w:tcBorders>
              <w:top w:val="nil"/>
              <w:left w:val="nil"/>
              <w:bottom w:val="nil"/>
              <w:right w:val="nil"/>
            </w:tcBorders>
          </w:tcPr>
          <w:p w14:paraId="275394AF" w14:textId="77777777" w:rsidR="00925913" w:rsidRDefault="00477365">
            <w:pPr>
              <w:tabs>
                <w:tab w:val="center" w:pos="732"/>
              </w:tabs>
              <w:spacing w:after="0" w:line="259" w:lineRule="auto"/>
              <w:ind w:left="0" w:right="0" w:firstLine="0"/>
              <w:jc w:val="left"/>
            </w:pPr>
            <w:r>
              <w:t xml:space="preserve">TPS </w:t>
            </w:r>
            <w:r>
              <w:tab/>
              <w:t xml:space="preserve"> </w:t>
            </w:r>
          </w:p>
          <w:p w14:paraId="4C7BD05F" w14:textId="77777777" w:rsidR="00925913" w:rsidRDefault="00477365">
            <w:pPr>
              <w:spacing w:after="0" w:line="259" w:lineRule="auto"/>
              <w:ind w:left="0" w:right="0" w:firstLine="0"/>
              <w:jc w:val="left"/>
            </w:pPr>
            <w:r>
              <w:t xml:space="preserve"> </w:t>
            </w:r>
          </w:p>
        </w:tc>
        <w:tc>
          <w:tcPr>
            <w:tcW w:w="3880" w:type="dxa"/>
            <w:tcBorders>
              <w:top w:val="nil"/>
              <w:left w:val="nil"/>
              <w:bottom w:val="nil"/>
              <w:right w:val="nil"/>
            </w:tcBorders>
          </w:tcPr>
          <w:p w14:paraId="44F59B56" w14:textId="77777777" w:rsidR="00925913" w:rsidRDefault="00477365">
            <w:pPr>
              <w:spacing w:after="0" w:line="259" w:lineRule="auto"/>
              <w:ind w:left="19" w:right="0" w:firstLine="0"/>
              <w:jc w:val="left"/>
            </w:pPr>
            <w:r>
              <w:t xml:space="preserve">Teachers’ Pension Scheme </w:t>
            </w:r>
          </w:p>
        </w:tc>
      </w:tr>
      <w:tr w:rsidR="00925913" w14:paraId="7364A313" w14:textId="77777777">
        <w:trPr>
          <w:trHeight w:val="458"/>
        </w:trPr>
        <w:tc>
          <w:tcPr>
            <w:tcW w:w="1433" w:type="dxa"/>
            <w:tcBorders>
              <w:top w:val="nil"/>
              <w:left w:val="nil"/>
              <w:bottom w:val="nil"/>
              <w:right w:val="nil"/>
            </w:tcBorders>
          </w:tcPr>
          <w:p w14:paraId="633BCD9C" w14:textId="77777777" w:rsidR="00925913" w:rsidRDefault="00477365">
            <w:pPr>
              <w:tabs>
                <w:tab w:val="center" w:pos="732"/>
              </w:tabs>
              <w:spacing w:after="0" w:line="259" w:lineRule="auto"/>
              <w:ind w:left="0" w:right="0" w:firstLine="0"/>
              <w:jc w:val="left"/>
            </w:pPr>
            <w:r>
              <w:t xml:space="preserve">UK </w:t>
            </w:r>
            <w:r>
              <w:tab/>
              <w:t xml:space="preserve"> </w:t>
            </w:r>
          </w:p>
          <w:p w14:paraId="084BBD8E" w14:textId="77777777" w:rsidR="00925913" w:rsidRDefault="00477365">
            <w:pPr>
              <w:spacing w:after="0" w:line="259" w:lineRule="auto"/>
              <w:ind w:left="0" w:right="0" w:firstLine="0"/>
              <w:jc w:val="left"/>
            </w:pPr>
            <w:r>
              <w:t xml:space="preserve"> </w:t>
            </w:r>
          </w:p>
        </w:tc>
        <w:tc>
          <w:tcPr>
            <w:tcW w:w="3880" w:type="dxa"/>
            <w:tcBorders>
              <w:top w:val="nil"/>
              <w:left w:val="nil"/>
              <w:bottom w:val="nil"/>
              <w:right w:val="nil"/>
            </w:tcBorders>
          </w:tcPr>
          <w:p w14:paraId="5CB3A8EE" w14:textId="77777777" w:rsidR="00925913" w:rsidRDefault="00477365">
            <w:pPr>
              <w:spacing w:after="0" w:line="259" w:lineRule="auto"/>
              <w:ind w:left="19" w:right="0" w:firstLine="0"/>
              <w:jc w:val="left"/>
            </w:pPr>
            <w:r>
              <w:t xml:space="preserve">United Kingdom </w:t>
            </w:r>
          </w:p>
        </w:tc>
      </w:tr>
      <w:tr w:rsidR="00925913" w14:paraId="6D8D4863" w14:textId="77777777">
        <w:trPr>
          <w:trHeight w:val="461"/>
        </w:trPr>
        <w:tc>
          <w:tcPr>
            <w:tcW w:w="1433" w:type="dxa"/>
            <w:tcBorders>
              <w:top w:val="nil"/>
              <w:left w:val="nil"/>
              <w:bottom w:val="nil"/>
              <w:right w:val="nil"/>
            </w:tcBorders>
          </w:tcPr>
          <w:p w14:paraId="76D11054" w14:textId="77777777" w:rsidR="00925913" w:rsidRDefault="00477365">
            <w:pPr>
              <w:tabs>
                <w:tab w:val="center" w:pos="732"/>
              </w:tabs>
              <w:spacing w:after="0" w:line="259" w:lineRule="auto"/>
              <w:ind w:left="0" w:right="0" w:firstLine="0"/>
              <w:jc w:val="left"/>
            </w:pPr>
            <w:r>
              <w:t xml:space="preserve">VAT </w:t>
            </w:r>
            <w:r>
              <w:tab/>
              <w:t xml:space="preserve"> </w:t>
            </w:r>
          </w:p>
          <w:p w14:paraId="4D6C4D3E" w14:textId="77777777" w:rsidR="00925913" w:rsidRDefault="00477365">
            <w:pPr>
              <w:spacing w:after="0" w:line="259" w:lineRule="auto"/>
              <w:ind w:left="0" w:right="0" w:firstLine="0"/>
              <w:jc w:val="left"/>
            </w:pPr>
            <w:r>
              <w:t xml:space="preserve"> </w:t>
            </w:r>
          </w:p>
        </w:tc>
        <w:tc>
          <w:tcPr>
            <w:tcW w:w="3880" w:type="dxa"/>
            <w:tcBorders>
              <w:top w:val="nil"/>
              <w:left w:val="nil"/>
              <w:bottom w:val="nil"/>
              <w:right w:val="nil"/>
            </w:tcBorders>
          </w:tcPr>
          <w:p w14:paraId="4EDC1E90" w14:textId="77777777" w:rsidR="00925913" w:rsidRDefault="00477365">
            <w:pPr>
              <w:spacing w:after="0" w:line="259" w:lineRule="auto"/>
              <w:ind w:left="19" w:right="0" w:firstLine="0"/>
              <w:jc w:val="left"/>
            </w:pPr>
            <w:r>
              <w:t xml:space="preserve">Value Added Tax </w:t>
            </w:r>
          </w:p>
        </w:tc>
      </w:tr>
      <w:tr w:rsidR="00925913" w14:paraId="0E090867" w14:textId="77777777">
        <w:trPr>
          <w:trHeight w:val="226"/>
        </w:trPr>
        <w:tc>
          <w:tcPr>
            <w:tcW w:w="1433" w:type="dxa"/>
            <w:tcBorders>
              <w:top w:val="nil"/>
              <w:left w:val="nil"/>
              <w:bottom w:val="nil"/>
              <w:right w:val="nil"/>
            </w:tcBorders>
          </w:tcPr>
          <w:p w14:paraId="601EE224" w14:textId="77777777" w:rsidR="00925913" w:rsidRDefault="00477365">
            <w:pPr>
              <w:tabs>
                <w:tab w:val="center" w:pos="732"/>
              </w:tabs>
              <w:spacing w:after="0" w:line="259" w:lineRule="auto"/>
              <w:ind w:left="0" w:right="0" w:firstLine="0"/>
              <w:jc w:val="left"/>
            </w:pPr>
            <w:r>
              <w:t xml:space="preserve">VOA </w:t>
            </w:r>
            <w:r>
              <w:tab/>
              <w:t xml:space="preserve"> </w:t>
            </w:r>
          </w:p>
        </w:tc>
        <w:tc>
          <w:tcPr>
            <w:tcW w:w="3880" w:type="dxa"/>
            <w:tcBorders>
              <w:top w:val="nil"/>
              <w:left w:val="nil"/>
              <w:bottom w:val="nil"/>
              <w:right w:val="nil"/>
            </w:tcBorders>
          </w:tcPr>
          <w:p w14:paraId="1BD679BD" w14:textId="77777777" w:rsidR="00925913" w:rsidRDefault="00477365">
            <w:pPr>
              <w:spacing w:after="0" w:line="259" w:lineRule="auto"/>
              <w:ind w:left="19" w:right="0" w:firstLine="0"/>
              <w:jc w:val="left"/>
            </w:pPr>
            <w:r>
              <w:t xml:space="preserve">Valuation Office Agency </w:t>
            </w:r>
          </w:p>
        </w:tc>
      </w:tr>
    </w:tbl>
    <w:p w14:paraId="0B940880" w14:textId="77777777" w:rsidR="00925913" w:rsidRDefault="00477365">
      <w:pPr>
        <w:spacing w:after="0" w:line="259" w:lineRule="auto"/>
        <w:ind w:left="708" w:right="0" w:firstLine="0"/>
        <w:jc w:val="left"/>
      </w:pPr>
      <w:r>
        <w:t xml:space="preserve"> </w:t>
      </w:r>
    </w:p>
    <w:p w14:paraId="4916C900" w14:textId="77777777" w:rsidR="00925913" w:rsidRDefault="00477365">
      <w:pPr>
        <w:spacing w:after="0" w:line="259" w:lineRule="auto"/>
        <w:ind w:left="708" w:right="0" w:firstLine="0"/>
        <w:jc w:val="left"/>
      </w:pPr>
      <w:r>
        <w:t xml:space="preserve"> </w:t>
      </w:r>
    </w:p>
    <w:p w14:paraId="0A29EF2D" w14:textId="77777777" w:rsidR="00925913" w:rsidRDefault="00477365">
      <w:pPr>
        <w:spacing w:after="0" w:line="259" w:lineRule="auto"/>
        <w:ind w:left="0" w:right="0" w:firstLine="0"/>
        <w:jc w:val="left"/>
      </w:pPr>
      <w:r>
        <w:t xml:space="preserve"> </w:t>
      </w:r>
    </w:p>
    <w:p w14:paraId="05C95397" w14:textId="77777777" w:rsidR="00925913" w:rsidRDefault="00477365">
      <w:pPr>
        <w:spacing w:after="0" w:line="259" w:lineRule="auto"/>
        <w:ind w:left="0" w:right="0" w:firstLine="0"/>
        <w:jc w:val="left"/>
      </w:pPr>
      <w:r>
        <w:t xml:space="preserve"> </w:t>
      </w:r>
    </w:p>
    <w:p w14:paraId="17986ADA" w14:textId="77777777" w:rsidR="00925913" w:rsidRDefault="00477365">
      <w:pPr>
        <w:spacing w:after="0" w:line="259" w:lineRule="auto"/>
        <w:ind w:left="0" w:right="0" w:firstLine="0"/>
        <w:jc w:val="left"/>
      </w:pPr>
      <w:r>
        <w:t xml:space="preserve"> </w:t>
      </w:r>
    </w:p>
    <w:p w14:paraId="4D47DA00" w14:textId="77777777" w:rsidR="00925913" w:rsidRDefault="00477365">
      <w:pPr>
        <w:spacing w:after="0" w:line="259" w:lineRule="auto"/>
        <w:ind w:left="0" w:right="0" w:firstLine="0"/>
        <w:jc w:val="left"/>
      </w:pPr>
      <w:r>
        <w:t xml:space="preserve"> </w:t>
      </w:r>
    </w:p>
    <w:p w14:paraId="588323AA" w14:textId="77777777" w:rsidR="00925913" w:rsidRDefault="00477365">
      <w:pPr>
        <w:spacing w:after="0" w:line="259" w:lineRule="auto"/>
        <w:ind w:left="0" w:right="0" w:firstLine="0"/>
        <w:jc w:val="left"/>
      </w:pPr>
      <w:r>
        <w:t xml:space="preserve"> </w:t>
      </w:r>
    </w:p>
    <w:p w14:paraId="39FC1FA7" w14:textId="77777777" w:rsidR="00925913" w:rsidRDefault="00477365">
      <w:pPr>
        <w:spacing w:after="0" w:line="259" w:lineRule="auto"/>
        <w:ind w:left="0" w:right="0" w:firstLine="0"/>
        <w:jc w:val="left"/>
      </w:pPr>
      <w:r>
        <w:t xml:space="preserve"> </w:t>
      </w:r>
    </w:p>
    <w:p w14:paraId="18571CEB" w14:textId="77777777" w:rsidR="00925913" w:rsidRDefault="00477365">
      <w:pPr>
        <w:spacing w:after="0" w:line="259" w:lineRule="auto"/>
        <w:ind w:left="0" w:right="0" w:firstLine="0"/>
        <w:jc w:val="left"/>
      </w:pPr>
      <w:r>
        <w:t xml:space="preserve"> </w:t>
      </w:r>
    </w:p>
    <w:p w14:paraId="60FD0F47" w14:textId="77777777" w:rsidR="00925913" w:rsidRDefault="00477365">
      <w:pPr>
        <w:spacing w:after="0" w:line="259" w:lineRule="auto"/>
        <w:ind w:left="0" w:right="0" w:firstLine="0"/>
        <w:jc w:val="left"/>
      </w:pPr>
      <w:r>
        <w:t xml:space="preserve"> </w:t>
      </w:r>
    </w:p>
    <w:p w14:paraId="67400190" w14:textId="77777777" w:rsidR="00925913" w:rsidRDefault="00477365">
      <w:pPr>
        <w:spacing w:after="0" w:line="259" w:lineRule="auto"/>
        <w:ind w:left="0" w:right="0" w:firstLine="0"/>
        <w:jc w:val="left"/>
      </w:pPr>
      <w:r>
        <w:t xml:space="preserve"> </w:t>
      </w:r>
    </w:p>
    <w:p w14:paraId="1D88EB4C" w14:textId="77777777" w:rsidR="00925913" w:rsidRDefault="00477365">
      <w:pPr>
        <w:spacing w:after="0" w:line="259" w:lineRule="auto"/>
        <w:ind w:left="0" w:right="0" w:firstLine="0"/>
        <w:jc w:val="left"/>
      </w:pPr>
      <w:r>
        <w:t xml:space="preserve"> </w:t>
      </w:r>
    </w:p>
    <w:p w14:paraId="28B7915C" w14:textId="77777777" w:rsidR="00925913" w:rsidRDefault="00477365">
      <w:pPr>
        <w:spacing w:after="0" w:line="259" w:lineRule="auto"/>
        <w:ind w:left="0" w:right="0" w:firstLine="0"/>
        <w:jc w:val="left"/>
      </w:pPr>
      <w:r>
        <w:t xml:space="preserve"> </w:t>
      </w:r>
    </w:p>
    <w:p w14:paraId="25504C97" w14:textId="77777777" w:rsidR="00925913" w:rsidRDefault="00477365">
      <w:pPr>
        <w:spacing w:after="0" w:line="259" w:lineRule="auto"/>
        <w:ind w:left="0" w:right="0" w:firstLine="0"/>
        <w:jc w:val="left"/>
      </w:pPr>
      <w:r>
        <w:t xml:space="preserve"> </w:t>
      </w:r>
    </w:p>
    <w:p w14:paraId="1497125A" w14:textId="77777777" w:rsidR="00925913" w:rsidRDefault="00477365">
      <w:pPr>
        <w:spacing w:after="0" w:line="259" w:lineRule="auto"/>
        <w:ind w:left="0" w:right="0" w:firstLine="0"/>
        <w:jc w:val="left"/>
      </w:pPr>
      <w:r>
        <w:t xml:space="preserve"> </w:t>
      </w:r>
    </w:p>
    <w:p w14:paraId="02A7C3D7" w14:textId="77777777" w:rsidR="00925913" w:rsidRDefault="00477365">
      <w:pPr>
        <w:spacing w:after="0" w:line="259" w:lineRule="auto"/>
        <w:ind w:left="0" w:right="0" w:firstLine="0"/>
        <w:jc w:val="left"/>
      </w:pPr>
      <w:r>
        <w:t xml:space="preserve"> </w:t>
      </w:r>
    </w:p>
    <w:p w14:paraId="7910CAF8" w14:textId="77777777" w:rsidR="00925913" w:rsidRDefault="00477365">
      <w:pPr>
        <w:spacing w:after="0" w:line="259" w:lineRule="auto"/>
        <w:ind w:left="0" w:right="0" w:firstLine="0"/>
        <w:jc w:val="left"/>
      </w:pPr>
      <w:r>
        <w:t xml:space="preserve"> </w:t>
      </w:r>
    </w:p>
    <w:p w14:paraId="14479152" w14:textId="77777777" w:rsidR="00925913" w:rsidRDefault="00477365">
      <w:pPr>
        <w:spacing w:after="0" w:line="241" w:lineRule="auto"/>
        <w:ind w:left="0" w:right="9583" w:firstLine="0"/>
        <w:jc w:val="left"/>
      </w:pPr>
      <w:r>
        <w:t xml:space="preserve"> </w:t>
      </w:r>
      <w:r>
        <w:t xml:space="preserve"> </w:t>
      </w:r>
    </w:p>
    <w:p w14:paraId="189EBFB2" w14:textId="77777777" w:rsidR="00925913" w:rsidRDefault="00477365">
      <w:pPr>
        <w:spacing w:after="0" w:line="259" w:lineRule="auto"/>
        <w:ind w:left="0" w:right="0" w:firstLine="0"/>
        <w:jc w:val="left"/>
      </w:pPr>
      <w:r>
        <w:t xml:space="preserve"> </w:t>
      </w:r>
    </w:p>
    <w:p w14:paraId="1D2CDF64" w14:textId="77777777" w:rsidR="00925913" w:rsidRDefault="00477365">
      <w:pPr>
        <w:spacing w:after="0" w:line="259" w:lineRule="auto"/>
        <w:ind w:left="0" w:right="0" w:firstLine="0"/>
        <w:jc w:val="left"/>
      </w:pPr>
      <w:r>
        <w:t xml:space="preserve"> </w:t>
      </w:r>
    </w:p>
    <w:p w14:paraId="5D82BCFE" w14:textId="77777777" w:rsidR="00925913" w:rsidRDefault="00477365">
      <w:pPr>
        <w:spacing w:after="0" w:line="259" w:lineRule="auto"/>
        <w:ind w:left="0" w:right="0" w:firstLine="0"/>
        <w:jc w:val="left"/>
      </w:pPr>
      <w:r>
        <w:t xml:space="preserve"> </w:t>
      </w:r>
    </w:p>
    <w:p w14:paraId="7B9948EB" w14:textId="77777777" w:rsidR="00925913" w:rsidRDefault="00477365">
      <w:pPr>
        <w:spacing w:after="0" w:line="259" w:lineRule="auto"/>
        <w:ind w:left="0" w:right="0" w:firstLine="0"/>
        <w:jc w:val="left"/>
      </w:pPr>
      <w:r>
        <w:lastRenderedPageBreak/>
        <w:t xml:space="preserve"> </w:t>
      </w:r>
    </w:p>
    <w:p w14:paraId="428F47BF" w14:textId="77777777" w:rsidR="00925913" w:rsidRDefault="00477365">
      <w:pPr>
        <w:spacing w:after="0" w:line="259" w:lineRule="auto"/>
        <w:ind w:left="0" w:right="0" w:firstLine="0"/>
        <w:jc w:val="left"/>
      </w:pPr>
      <w:r>
        <w:t xml:space="preserve"> </w:t>
      </w:r>
    </w:p>
    <w:p w14:paraId="0DC04547" w14:textId="77777777" w:rsidR="00925913" w:rsidRDefault="00477365">
      <w:pPr>
        <w:spacing w:after="0" w:line="259" w:lineRule="auto"/>
        <w:ind w:left="0" w:right="0" w:firstLine="0"/>
        <w:jc w:val="left"/>
      </w:pPr>
      <w:r>
        <w:t xml:space="preserve"> </w:t>
      </w:r>
    </w:p>
    <w:p w14:paraId="242E74EF" w14:textId="77777777" w:rsidR="00925913" w:rsidRDefault="00477365">
      <w:pPr>
        <w:spacing w:after="0" w:line="259" w:lineRule="auto"/>
        <w:ind w:left="0" w:right="0" w:firstLine="0"/>
        <w:jc w:val="left"/>
      </w:pPr>
      <w:r>
        <w:t xml:space="preserve"> </w:t>
      </w:r>
    </w:p>
    <w:p w14:paraId="2548BAE2" w14:textId="77777777" w:rsidR="00925913" w:rsidRDefault="00477365">
      <w:pPr>
        <w:spacing w:after="0" w:line="259" w:lineRule="auto"/>
        <w:ind w:left="10" w:right="-9" w:hanging="10"/>
        <w:jc w:val="right"/>
      </w:pPr>
      <w:r>
        <w:rPr>
          <w:color w:val="808080"/>
        </w:rPr>
        <w:t>Useful Addresses</w:t>
      </w:r>
    </w:p>
    <w:p w14:paraId="72364392" w14:textId="77777777" w:rsidR="00925913" w:rsidRDefault="00477365">
      <w:pPr>
        <w:spacing w:after="21" w:line="259" w:lineRule="auto"/>
        <w:ind w:left="0" w:right="0" w:firstLine="0"/>
        <w:jc w:val="left"/>
      </w:pPr>
      <w:r>
        <w:t xml:space="preserve"> </w:t>
      </w:r>
    </w:p>
    <w:p w14:paraId="26CB1F38" w14:textId="77777777" w:rsidR="00925913" w:rsidRDefault="00477365">
      <w:pPr>
        <w:pStyle w:val="Heading1"/>
        <w:tabs>
          <w:tab w:val="center" w:pos="1969"/>
        </w:tabs>
        <w:ind w:left="-9" w:firstLine="0"/>
      </w:pPr>
      <w:r>
        <w:rPr>
          <w:u w:val="none"/>
        </w:rPr>
        <w:t xml:space="preserve">15 </w:t>
      </w:r>
      <w:r>
        <w:rPr>
          <w:u w:val="none"/>
        </w:rPr>
        <w:tab/>
      </w:r>
      <w:r>
        <w:t>USEFUL ADDRESSES</w:t>
      </w:r>
      <w:r>
        <w:rPr>
          <w:u w:val="none"/>
        </w:rPr>
        <w:t xml:space="preserve"> </w:t>
      </w:r>
    </w:p>
    <w:p w14:paraId="59795F77" w14:textId="77777777" w:rsidR="00925913" w:rsidRDefault="00477365">
      <w:pPr>
        <w:spacing w:after="0" w:line="259" w:lineRule="auto"/>
        <w:ind w:left="0" w:right="0" w:firstLine="0"/>
        <w:jc w:val="left"/>
      </w:pPr>
      <w:r>
        <w:rPr>
          <w:sz w:val="24"/>
        </w:rPr>
        <w:t xml:space="preserve"> </w:t>
      </w:r>
    </w:p>
    <w:p w14:paraId="205033F2" w14:textId="77777777" w:rsidR="00925913" w:rsidRDefault="00477365">
      <w:pPr>
        <w:ind w:left="714" w:right="0"/>
      </w:pPr>
      <w:r>
        <w:t xml:space="preserve"> </w:t>
      </w:r>
      <w:r>
        <w:t xml:space="preserve">Additional financial information on Sefton MBC and related organisations is usually available at libraries throughout the Borough and on our website (www.sefton.gov.uk).  Further copies are also available upon request to the following addresses. </w:t>
      </w:r>
    </w:p>
    <w:p w14:paraId="3FE58AFA" w14:textId="77777777" w:rsidR="00925913" w:rsidRDefault="00477365">
      <w:pPr>
        <w:spacing w:after="0" w:line="259" w:lineRule="auto"/>
        <w:ind w:left="0" w:right="0" w:firstLine="0"/>
        <w:jc w:val="left"/>
      </w:pPr>
      <w:r>
        <w:t xml:space="preserve"> </w:t>
      </w:r>
    </w:p>
    <w:p w14:paraId="64117E45" w14:textId="77777777" w:rsidR="00925913" w:rsidRDefault="00477365">
      <w:pPr>
        <w:spacing w:after="3" w:line="252" w:lineRule="auto"/>
        <w:ind w:left="715" w:right="0" w:hanging="10"/>
        <w:jc w:val="left"/>
      </w:pPr>
      <w:r>
        <w:rPr>
          <w:b/>
          <w:u w:val="single" w:color="000000"/>
        </w:rPr>
        <w:t>Sefton Council</w:t>
      </w:r>
      <w:r>
        <w:rPr>
          <w:b/>
        </w:rPr>
        <w:t xml:space="preserve"> </w:t>
      </w:r>
    </w:p>
    <w:p w14:paraId="0E261B06" w14:textId="77777777" w:rsidR="00925913" w:rsidRDefault="00477365">
      <w:pPr>
        <w:spacing w:after="0" w:line="259" w:lineRule="auto"/>
        <w:ind w:left="0" w:right="0" w:firstLine="0"/>
        <w:jc w:val="left"/>
      </w:pPr>
      <w:r>
        <w:t xml:space="preserve"> </w:t>
      </w:r>
    </w:p>
    <w:p w14:paraId="66E7759E" w14:textId="77777777" w:rsidR="00925913" w:rsidRDefault="00477365">
      <w:pPr>
        <w:ind w:left="714" w:right="0"/>
      </w:pPr>
      <w:r>
        <w:t xml:space="preserve">Executive Director of Corporate Resources and Customer Services, </w:t>
      </w:r>
    </w:p>
    <w:p w14:paraId="58981054" w14:textId="77777777" w:rsidR="00925913" w:rsidRDefault="00477365">
      <w:pPr>
        <w:ind w:left="714" w:right="0"/>
      </w:pPr>
      <w:r>
        <w:t xml:space="preserve"> Magdalen House </w:t>
      </w:r>
    </w:p>
    <w:p w14:paraId="5CB74FDD" w14:textId="77777777" w:rsidR="00925913" w:rsidRDefault="00477365">
      <w:pPr>
        <w:ind w:left="714" w:right="0"/>
      </w:pPr>
      <w:r>
        <w:t xml:space="preserve">30 Trinity Road </w:t>
      </w:r>
    </w:p>
    <w:p w14:paraId="7F7FB9F5" w14:textId="77777777" w:rsidR="00925913" w:rsidRDefault="00477365">
      <w:pPr>
        <w:ind w:left="714" w:right="0"/>
      </w:pPr>
      <w:r>
        <w:t xml:space="preserve"> Bootle </w:t>
      </w:r>
    </w:p>
    <w:p w14:paraId="620DE2B0" w14:textId="77777777" w:rsidR="00925913" w:rsidRDefault="00477365">
      <w:pPr>
        <w:ind w:left="714" w:right="0"/>
      </w:pPr>
      <w:r>
        <w:t xml:space="preserve"> L20 3NJ </w:t>
      </w:r>
    </w:p>
    <w:p w14:paraId="49BE6F5A" w14:textId="77777777" w:rsidR="00925913" w:rsidRDefault="00477365">
      <w:pPr>
        <w:spacing w:after="0" w:line="259" w:lineRule="auto"/>
        <w:ind w:left="708" w:right="0" w:firstLine="0"/>
        <w:jc w:val="left"/>
      </w:pPr>
      <w:r>
        <w:rPr>
          <w:b/>
        </w:rPr>
        <w:t xml:space="preserve"> </w:t>
      </w:r>
    </w:p>
    <w:p w14:paraId="29C29B60" w14:textId="77777777" w:rsidR="00925913" w:rsidRDefault="00477365">
      <w:pPr>
        <w:spacing w:after="0" w:line="259" w:lineRule="auto"/>
        <w:ind w:left="708" w:right="0" w:firstLine="0"/>
        <w:jc w:val="left"/>
      </w:pPr>
      <w:r>
        <w:rPr>
          <w:b/>
        </w:rPr>
        <w:t xml:space="preserve"> </w:t>
      </w:r>
    </w:p>
    <w:p w14:paraId="29CF76E3" w14:textId="77777777" w:rsidR="00925913" w:rsidRDefault="00477365">
      <w:pPr>
        <w:spacing w:after="3" w:line="252" w:lineRule="auto"/>
        <w:ind w:left="715" w:right="0" w:hanging="10"/>
        <w:jc w:val="left"/>
      </w:pPr>
      <w:r>
        <w:rPr>
          <w:b/>
          <w:u w:val="single" w:color="000000"/>
        </w:rPr>
        <w:t>Sefton New Directions</w:t>
      </w:r>
      <w:r>
        <w:rPr>
          <w:b/>
        </w:rPr>
        <w:t xml:space="preserve"> </w:t>
      </w:r>
    </w:p>
    <w:p w14:paraId="1710A11C" w14:textId="77777777" w:rsidR="00925913" w:rsidRDefault="00477365">
      <w:pPr>
        <w:spacing w:after="0" w:line="259" w:lineRule="auto"/>
        <w:ind w:left="708" w:right="0" w:firstLine="0"/>
        <w:jc w:val="left"/>
      </w:pPr>
      <w:r>
        <w:t xml:space="preserve"> </w:t>
      </w:r>
    </w:p>
    <w:p w14:paraId="74015CF3" w14:textId="77777777" w:rsidR="00925913" w:rsidRDefault="00477365">
      <w:pPr>
        <w:ind w:left="714" w:right="0"/>
      </w:pPr>
      <w:r>
        <w:t xml:space="preserve">Sefton New Directions Limited Annual Financial Statements can be obtained from: </w:t>
      </w:r>
    </w:p>
    <w:p w14:paraId="7357D5CD" w14:textId="77777777" w:rsidR="00925913" w:rsidRDefault="00477365">
      <w:pPr>
        <w:spacing w:after="0" w:line="259" w:lineRule="auto"/>
        <w:ind w:left="708" w:right="0" w:firstLine="0"/>
        <w:jc w:val="left"/>
      </w:pPr>
      <w:r>
        <w:t xml:space="preserve"> </w:t>
      </w:r>
    </w:p>
    <w:p w14:paraId="0BB21FAC" w14:textId="77777777" w:rsidR="00925913" w:rsidRDefault="00477365">
      <w:pPr>
        <w:ind w:left="714" w:right="0"/>
      </w:pPr>
      <w:r>
        <w:t xml:space="preserve">Sefton New Directions Limited Head Office,  </w:t>
      </w:r>
    </w:p>
    <w:p w14:paraId="4B75C93F" w14:textId="77777777" w:rsidR="00925913" w:rsidRDefault="00477365">
      <w:pPr>
        <w:ind w:left="714" w:right="0"/>
      </w:pPr>
      <w:r>
        <w:t xml:space="preserve">Third Floor,  </w:t>
      </w:r>
    </w:p>
    <w:p w14:paraId="00B665D5" w14:textId="77777777" w:rsidR="00925913" w:rsidRDefault="00477365">
      <w:pPr>
        <w:ind w:left="714" w:right="0"/>
      </w:pPr>
      <w:r>
        <w:t xml:space="preserve">Burlington House,  </w:t>
      </w:r>
    </w:p>
    <w:p w14:paraId="706D5E17" w14:textId="77777777" w:rsidR="00925913" w:rsidRDefault="00477365">
      <w:pPr>
        <w:ind w:left="714" w:right="0"/>
      </w:pPr>
      <w:r>
        <w:t xml:space="preserve">Crosby Road North,  </w:t>
      </w:r>
    </w:p>
    <w:p w14:paraId="2EBF7DA9" w14:textId="77777777" w:rsidR="00925913" w:rsidRDefault="00477365">
      <w:pPr>
        <w:ind w:left="714" w:right="0"/>
      </w:pPr>
      <w:r>
        <w:t xml:space="preserve">Waterloo,  </w:t>
      </w:r>
    </w:p>
    <w:p w14:paraId="03449198" w14:textId="77777777" w:rsidR="00925913" w:rsidRDefault="00477365">
      <w:pPr>
        <w:ind w:left="714" w:right="0"/>
      </w:pPr>
      <w:r>
        <w:t xml:space="preserve">Liverpool </w:t>
      </w:r>
    </w:p>
    <w:p w14:paraId="7892157C" w14:textId="77777777" w:rsidR="00925913" w:rsidRDefault="00477365">
      <w:pPr>
        <w:ind w:left="714" w:right="0"/>
      </w:pPr>
      <w:r>
        <w:t xml:space="preserve">Merseyside, </w:t>
      </w:r>
    </w:p>
    <w:p w14:paraId="174F28C4" w14:textId="77777777" w:rsidR="00925913" w:rsidRDefault="00477365">
      <w:pPr>
        <w:ind w:left="714" w:right="0"/>
      </w:pPr>
      <w:r>
        <w:t xml:space="preserve">United Kingdom </w:t>
      </w:r>
    </w:p>
    <w:p w14:paraId="52DBB534" w14:textId="77777777" w:rsidR="00925913" w:rsidRDefault="00477365">
      <w:pPr>
        <w:ind w:left="714" w:right="0"/>
      </w:pPr>
      <w:r>
        <w:t xml:space="preserve">L22 0PJ </w:t>
      </w:r>
    </w:p>
    <w:p w14:paraId="51C3691A" w14:textId="77777777" w:rsidR="00925913" w:rsidRDefault="00477365">
      <w:pPr>
        <w:spacing w:after="0" w:line="259" w:lineRule="auto"/>
        <w:ind w:left="708" w:right="0" w:firstLine="0"/>
        <w:jc w:val="left"/>
      </w:pPr>
      <w:r>
        <w:t xml:space="preserve"> </w:t>
      </w:r>
    </w:p>
    <w:p w14:paraId="50A3E2C9" w14:textId="77777777" w:rsidR="00925913" w:rsidRDefault="00477365">
      <w:pPr>
        <w:spacing w:after="0" w:line="259" w:lineRule="auto"/>
        <w:ind w:left="708" w:right="0" w:firstLine="0"/>
        <w:jc w:val="left"/>
      </w:pPr>
      <w:r>
        <w:t xml:space="preserve"> </w:t>
      </w:r>
    </w:p>
    <w:p w14:paraId="3A4018C7" w14:textId="77777777" w:rsidR="00925913" w:rsidRDefault="00477365">
      <w:pPr>
        <w:spacing w:after="3" w:line="252" w:lineRule="auto"/>
        <w:ind w:left="715" w:right="0" w:hanging="10"/>
        <w:jc w:val="left"/>
      </w:pPr>
      <w:r>
        <w:rPr>
          <w:b/>
          <w:u w:val="single" w:color="000000"/>
        </w:rPr>
        <w:t xml:space="preserve"> </w:t>
      </w:r>
      <w:r>
        <w:rPr>
          <w:b/>
          <w:u w:val="single" w:color="000000"/>
        </w:rPr>
        <w:t>Pension Fund Information</w:t>
      </w:r>
      <w:r>
        <w:rPr>
          <w:b/>
        </w:rPr>
        <w:t xml:space="preserve"> </w:t>
      </w:r>
    </w:p>
    <w:p w14:paraId="48036960" w14:textId="77777777" w:rsidR="00925913" w:rsidRDefault="00477365">
      <w:pPr>
        <w:spacing w:after="0" w:line="259" w:lineRule="auto"/>
        <w:ind w:left="708" w:right="0" w:firstLine="0"/>
        <w:jc w:val="left"/>
      </w:pPr>
      <w:r>
        <w:t xml:space="preserve"> </w:t>
      </w:r>
    </w:p>
    <w:p w14:paraId="45EE74F8" w14:textId="77777777" w:rsidR="00925913" w:rsidRDefault="00477365">
      <w:pPr>
        <w:ind w:left="714" w:right="0"/>
      </w:pPr>
      <w:r>
        <w:t xml:space="preserve"> The Merseyside Pension Fund's Annual Report can be obtained from:  </w:t>
      </w:r>
    </w:p>
    <w:p w14:paraId="680A39EA" w14:textId="77777777" w:rsidR="00925913" w:rsidRDefault="00477365">
      <w:pPr>
        <w:spacing w:after="0" w:line="259" w:lineRule="auto"/>
        <w:ind w:left="708" w:right="0" w:firstLine="0"/>
        <w:jc w:val="left"/>
      </w:pPr>
      <w:r>
        <w:t xml:space="preserve"> </w:t>
      </w:r>
    </w:p>
    <w:p w14:paraId="6B5CAE75" w14:textId="77777777" w:rsidR="00925913" w:rsidRDefault="00477365">
      <w:pPr>
        <w:ind w:left="714" w:right="0"/>
      </w:pPr>
      <w:r>
        <w:t xml:space="preserve"> The Pension Manager  </w:t>
      </w:r>
    </w:p>
    <w:p w14:paraId="5D9DA049" w14:textId="77777777" w:rsidR="00925913" w:rsidRDefault="00477365">
      <w:pPr>
        <w:ind w:left="714" w:right="0"/>
      </w:pPr>
      <w:r>
        <w:t xml:space="preserve"> Merseyside Pension Fund,  </w:t>
      </w:r>
    </w:p>
    <w:p w14:paraId="031AEC03" w14:textId="77777777" w:rsidR="00925913" w:rsidRDefault="00477365">
      <w:pPr>
        <w:ind w:left="714" w:right="0"/>
      </w:pPr>
      <w:r>
        <w:t xml:space="preserve"> PO Box 120,  </w:t>
      </w:r>
    </w:p>
    <w:p w14:paraId="3ADCDA40" w14:textId="77777777" w:rsidR="00925913" w:rsidRDefault="00477365">
      <w:pPr>
        <w:ind w:left="714" w:right="0"/>
      </w:pPr>
      <w:r>
        <w:t>7</w:t>
      </w:r>
      <w:r>
        <w:rPr>
          <w:vertAlign w:val="superscript"/>
        </w:rPr>
        <w:t>th</w:t>
      </w:r>
      <w:r>
        <w:t xml:space="preserve"> Floor, </w:t>
      </w:r>
    </w:p>
    <w:p w14:paraId="45AD94B5" w14:textId="77777777" w:rsidR="00925913" w:rsidRDefault="00477365">
      <w:pPr>
        <w:ind w:left="714" w:right="0"/>
      </w:pPr>
      <w:r>
        <w:t xml:space="preserve"> Castle Chambers,  </w:t>
      </w:r>
    </w:p>
    <w:p w14:paraId="2F2EAADD" w14:textId="77777777" w:rsidR="00925913" w:rsidRDefault="00477365">
      <w:pPr>
        <w:ind w:left="714" w:right="0"/>
      </w:pPr>
      <w:r>
        <w:t xml:space="preserve"> 43 Castle Street,  </w:t>
      </w:r>
    </w:p>
    <w:p w14:paraId="2C5DA239" w14:textId="77777777" w:rsidR="00925913" w:rsidRDefault="00477365">
      <w:pPr>
        <w:ind w:left="714" w:right="0"/>
      </w:pPr>
      <w:r>
        <w:t xml:space="preserve"> Liverpool  </w:t>
      </w:r>
    </w:p>
    <w:p w14:paraId="1F25388E" w14:textId="77777777" w:rsidR="00925913" w:rsidRDefault="00477365">
      <w:pPr>
        <w:ind w:left="714" w:right="0"/>
      </w:pPr>
      <w:r>
        <w:t xml:space="preserve"> L69 2NW </w:t>
      </w:r>
    </w:p>
    <w:p w14:paraId="71F75CE0" w14:textId="77777777" w:rsidR="00925913" w:rsidRDefault="00477365">
      <w:pPr>
        <w:spacing w:after="0" w:line="259" w:lineRule="auto"/>
        <w:ind w:left="0" w:right="0" w:firstLine="0"/>
        <w:jc w:val="left"/>
      </w:pPr>
      <w:r>
        <w:t xml:space="preserve"> </w:t>
      </w:r>
    </w:p>
    <w:p w14:paraId="39B2ED8B" w14:textId="77777777" w:rsidR="00925913" w:rsidRDefault="00477365">
      <w:pPr>
        <w:spacing w:after="0" w:line="259" w:lineRule="auto"/>
        <w:ind w:left="0" w:right="0" w:firstLine="0"/>
        <w:jc w:val="left"/>
      </w:pPr>
      <w:r>
        <w:t xml:space="preserve"> </w:t>
      </w:r>
    </w:p>
    <w:p w14:paraId="204FC431" w14:textId="77777777" w:rsidR="00925913" w:rsidRDefault="00477365">
      <w:pPr>
        <w:spacing w:after="0" w:line="259" w:lineRule="auto"/>
        <w:ind w:left="0" w:right="0" w:firstLine="0"/>
        <w:jc w:val="left"/>
      </w:pPr>
      <w:r>
        <w:t xml:space="preserve"> </w:t>
      </w:r>
    </w:p>
    <w:p w14:paraId="2F264559" w14:textId="77777777" w:rsidR="00925913" w:rsidRDefault="00477365">
      <w:pPr>
        <w:spacing w:after="21" w:line="259" w:lineRule="auto"/>
        <w:ind w:left="0" w:right="0" w:firstLine="0"/>
        <w:jc w:val="left"/>
      </w:pPr>
      <w:r>
        <w:t xml:space="preserve"> </w:t>
      </w:r>
    </w:p>
    <w:p w14:paraId="6A3F2DFD" w14:textId="77777777" w:rsidR="00925913" w:rsidRDefault="00477365">
      <w:pPr>
        <w:spacing w:line="250" w:lineRule="auto"/>
        <w:ind w:left="718" w:right="0" w:hanging="10"/>
        <w:jc w:val="left"/>
      </w:pPr>
      <w:r>
        <w:rPr>
          <w:b/>
          <w:sz w:val="24"/>
          <w:u w:val="single" w:color="000000"/>
        </w:rPr>
        <w:t>CONTACT US</w:t>
      </w:r>
      <w:r>
        <w:rPr>
          <w:b/>
          <w:sz w:val="24"/>
        </w:rPr>
        <w:t xml:space="preserve"> </w:t>
      </w:r>
    </w:p>
    <w:p w14:paraId="14D427C4" w14:textId="77777777" w:rsidR="00925913" w:rsidRDefault="00477365">
      <w:pPr>
        <w:spacing w:after="0" w:line="259" w:lineRule="auto"/>
        <w:ind w:left="0" w:right="0" w:firstLine="0"/>
        <w:jc w:val="left"/>
      </w:pPr>
      <w:r>
        <w:t xml:space="preserve"> </w:t>
      </w:r>
    </w:p>
    <w:p w14:paraId="2A06506A" w14:textId="77777777" w:rsidR="00925913" w:rsidRDefault="00477365">
      <w:pPr>
        <w:ind w:left="714" w:right="0"/>
      </w:pPr>
      <w:r>
        <w:t xml:space="preserve">If you have any questions or comments on the Statement of Accounts, please write to the Executive Director of Corporate Resources and Customer Services </w:t>
      </w:r>
      <w:r>
        <w:t xml:space="preserve">at the above address.  We would particularly like to hear from you if you have any suggestions on how the accounts could be improved. </w:t>
      </w:r>
    </w:p>
    <w:p w14:paraId="4F47AD8D" w14:textId="77777777" w:rsidR="00925913" w:rsidRDefault="00477365">
      <w:pPr>
        <w:spacing w:after="0" w:line="259" w:lineRule="auto"/>
        <w:ind w:left="708" w:right="0" w:firstLine="0"/>
        <w:jc w:val="left"/>
      </w:pPr>
      <w:r>
        <w:t xml:space="preserve"> </w:t>
      </w:r>
    </w:p>
    <w:p w14:paraId="0BD9D929" w14:textId="77777777" w:rsidR="00925913" w:rsidRDefault="00477365">
      <w:pPr>
        <w:spacing w:after="0" w:line="259" w:lineRule="auto"/>
        <w:ind w:left="0" w:right="0" w:firstLine="0"/>
        <w:jc w:val="left"/>
      </w:pPr>
      <w:r>
        <w:t xml:space="preserve"> </w:t>
      </w:r>
    </w:p>
    <w:p w14:paraId="3F6CB2B1" w14:textId="77777777" w:rsidR="00925913" w:rsidRDefault="00477365">
      <w:pPr>
        <w:spacing w:after="0" w:line="259" w:lineRule="auto"/>
        <w:ind w:left="0" w:right="0" w:firstLine="0"/>
        <w:jc w:val="left"/>
      </w:pPr>
      <w:r>
        <w:lastRenderedPageBreak/>
        <w:t xml:space="preserve"> </w:t>
      </w:r>
    </w:p>
    <w:p w14:paraId="480FFE00" w14:textId="77777777" w:rsidR="00925913" w:rsidRDefault="00477365">
      <w:pPr>
        <w:spacing w:after="0" w:line="259" w:lineRule="auto"/>
        <w:ind w:left="0" w:right="0" w:firstLine="0"/>
        <w:jc w:val="left"/>
      </w:pPr>
      <w:r>
        <w:t xml:space="preserve"> </w:t>
      </w:r>
    </w:p>
    <w:p w14:paraId="28902DB4" w14:textId="77777777" w:rsidR="00925913" w:rsidRDefault="00477365">
      <w:pPr>
        <w:spacing w:after="0" w:line="259" w:lineRule="auto"/>
        <w:ind w:left="0" w:right="0" w:firstLine="0"/>
        <w:jc w:val="left"/>
      </w:pPr>
      <w:r>
        <w:t xml:space="preserve"> </w:t>
      </w:r>
    </w:p>
    <w:p w14:paraId="3E3614DA" w14:textId="77777777" w:rsidR="00925913" w:rsidRDefault="00477365">
      <w:pPr>
        <w:spacing w:after="0" w:line="259" w:lineRule="auto"/>
        <w:ind w:left="0" w:right="0" w:firstLine="0"/>
        <w:jc w:val="left"/>
      </w:pPr>
      <w:r>
        <w:t xml:space="preserve"> </w:t>
      </w:r>
    </w:p>
    <w:p w14:paraId="3BCACD75" w14:textId="77777777" w:rsidR="00925913" w:rsidRDefault="00477365">
      <w:pPr>
        <w:spacing w:after="0" w:line="259" w:lineRule="auto"/>
        <w:ind w:left="0" w:right="0" w:firstLine="0"/>
        <w:jc w:val="left"/>
      </w:pPr>
      <w:r>
        <w:t xml:space="preserve"> </w:t>
      </w:r>
    </w:p>
    <w:p w14:paraId="6E38C84F" w14:textId="77777777" w:rsidR="00925913" w:rsidRDefault="00477365">
      <w:pPr>
        <w:spacing w:after="0" w:line="259" w:lineRule="auto"/>
        <w:ind w:left="0" w:right="0" w:firstLine="0"/>
        <w:jc w:val="left"/>
      </w:pPr>
      <w:r>
        <w:t xml:space="preserve"> </w:t>
      </w:r>
    </w:p>
    <w:p w14:paraId="1369717E" w14:textId="77777777" w:rsidR="00925913" w:rsidRDefault="00477365">
      <w:pPr>
        <w:spacing w:after="0" w:line="259" w:lineRule="auto"/>
        <w:ind w:left="0" w:right="0" w:firstLine="0"/>
        <w:jc w:val="left"/>
      </w:pPr>
      <w:r>
        <w:t xml:space="preserve"> </w:t>
      </w:r>
    </w:p>
    <w:p w14:paraId="4F33ACBD" w14:textId="77777777" w:rsidR="00925913" w:rsidRDefault="00477365">
      <w:pPr>
        <w:spacing w:after="0" w:line="259" w:lineRule="auto"/>
        <w:ind w:left="0" w:right="0" w:firstLine="0"/>
        <w:jc w:val="left"/>
      </w:pPr>
      <w:r>
        <w:t xml:space="preserve"> </w:t>
      </w:r>
    </w:p>
    <w:p w14:paraId="0C76B0D2" w14:textId="77777777" w:rsidR="00925913" w:rsidRDefault="00477365">
      <w:pPr>
        <w:spacing w:after="0" w:line="259" w:lineRule="auto"/>
        <w:ind w:left="0" w:right="0" w:firstLine="0"/>
        <w:jc w:val="left"/>
      </w:pPr>
      <w:r>
        <w:t xml:space="preserve"> </w:t>
      </w:r>
    </w:p>
    <w:p w14:paraId="406A19D1" w14:textId="77777777" w:rsidR="00925913" w:rsidRDefault="00477365">
      <w:pPr>
        <w:spacing w:after="0" w:line="259" w:lineRule="auto"/>
        <w:ind w:left="10" w:right="-9" w:hanging="10"/>
        <w:jc w:val="right"/>
      </w:pPr>
      <w:r>
        <w:rPr>
          <w:color w:val="808080"/>
        </w:rPr>
        <w:t>Useful Addresses</w:t>
      </w:r>
    </w:p>
    <w:p w14:paraId="416D433D" w14:textId="77777777" w:rsidR="00925913" w:rsidRDefault="00477365">
      <w:pPr>
        <w:spacing w:after="0" w:line="259" w:lineRule="auto"/>
        <w:ind w:left="0" w:right="0" w:firstLine="0"/>
        <w:jc w:val="left"/>
      </w:pPr>
      <w:r>
        <w:t xml:space="preserve"> </w:t>
      </w:r>
    </w:p>
    <w:p w14:paraId="17B94C9C" w14:textId="77777777" w:rsidR="00925913" w:rsidRDefault="00477365">
      <w:pPr>
        <w:spacing w:after="0" w:line="259" w:lineRule="auto"/>
        <w:ind w:left="0" w:right="0" w:firstLine="0"/>
        <w:jc w:val="left"/>
      </w:pPr>
      <w:r>
        <w:t xml:space="preserve"> </w:t>
      </w:r>
    </w:p>
    <w:p w14:paraId="3ABCC128" w14:textId="77777777" w:rsidR="00925913" w:rsidRDefault="00477365">
      <w:pPr>
        <w:spacing w:after="0" w:line="259" w:lineRule="auto"/>
        <w:ind w:left="0" w:right="0" w:firstLine="0"/>
        <w:jc w:val="left"/>
      </w:pPr>
      <w:r>
        <w:t xml:space="preserve"> </w:t>
      </w:r>
    </w:p>
    <w:p w14:paraId="764AF61E" w14:textId="77777777" w:rsidR="00925913" w:rsidRDefault="00477365">
      <w:pPr>
        <w:spacing w:after="0" w:line="259" w:lineRule="auto"/>
        <w:ind w:left="0" w:right="0" w:firstLine="0"/>
        <w:jc w:val="left"/>
      </w:pPr>
      <w:r>
        <w:t xml:space="preserve"> </w:t>
      </w:r>
    </w:p>
    <w:p w14:paraId="34D0CDE4" w14:textId="77777777" w:rsidR="00925913" w:rsidRDefault="00477365">
      <w:pPr>
        <w:spacing w:after="0" w:line="259" w:lineRule="auto"/>
        <w:ind w:left="0" w:right="0" w:firstLine="0"/>
        <w:jc w:val="left"/>
      </w:pPr>
      <w:r>
        <w:t xml:space="preserve"> </w:t>
      </w:r>
    </w:p>
    <w:p w14:paraId="49777A5F" w14:textId="77777777" w:rsidR="00925913" w:rsidRDefault="00477365">
      <w:pPr>
        <w:spacing w:after="0" w:line="259" w:lineRule="auto"/>
        <w:ind w:left="0" w:right="0" w:firstLine="0"/>
        <w:jc w:val="left"/>
      </w:pPr>
      <w:r>
        <w:t xml:space="preserve"> </w:t>
      </w:r>
    </w:p>
    <w:p w14:paraId="079E607D" w14:textId="77777777" w:rsidR="00925913" w:rsidRDefault="00477365">
      <w:pPr>
        <w:spacing w:after="0" w:line="259" w:lineRule="auto"/>
        <w:ind w:left="0" w:right="0" w:firstLine="0"/>
        <w:jc w:val="left"/>
      </w:pPr>
      <w:r>
        <w:t xml:space="preserve"> </w:t>
      </w:r>
    </w:p>
    <w:p w14:paraId="61E843F2" w14:textId="77777777" w:rsidR="00925913" w:rsidRDefault="00477365">
      <w:pPr>
        <w:spacing w:after="0" w:line="259" w:lineRule="auto"/>
        <w:ind w:left="0" w:right="0" w:firstLine="0"/>
        <w:jc w:val="left"/>
      </w:pPr>
      <w:r>
        <w:t xml:space="preserve"> </w:t>
      </w:r>
    </w:p>
    <w:p w14:paraId="26837F05" w14:textId="77777777" w:rsidR="00925913" w:rsidRDefault="00477365">
      <w:pPr>
        <w:spacing w:after="0" w:line="259" w:lineRule="auto"/>
        <w:ind w:left="0" w:right="0" w:firstLine="0"/>
        <w:jc w:val="left"/>
      </w:pPr>
      <w:r>
        <w:t xml:space="preserve"> </w:t>
      </w:r>
    </w:p>
    <w:p w14:paraId="1DACB012" w14:textId="77777777" w:rsidR="00925913" w:rsidRDefault="00477365">
      <w:pPr>
        <w:spacing w:after="0" w:line="259" w:lineRule="auto"/>
        <w:ind w:left="0" w:right="0" w:firstLine="0"/>
        <w:jc w:val="left"/>
      </w:pPr>
      <w:r>
        <w:t xml:space="preserve"> </w:t>
      </w:r>
    </w:p>
    <w:p w14:paraId="04EB606F" w14:textId="77777777" w:rsidR="00925913" w:rsidRDefault="00477365">
      <w:pPr>
        <w:spacing w:after="0" w:line="259" w:lineRule="auto"/>
        <w:ind w:left="0" w:right="0" w:firstLine="0"/>
        <w:jc w:val="left"/>
      </w:pPr>
      <w:r>
        <w:t xml:space="preserve"> </w:t>
      </w:r>
    </w:p>
    <w:p w14:paraId="54DF3726" w14:textId="77777777" w:rsidR="00925913" w:rsidRDefault="00477365">
      <w:pPr>
        <w:spacing w:after="0" w:line="259" w:lineRule="auto"/>
        <w:ind w:left="0" w:right="0" w:firstLine="0"/>
        <w:jc w:val="left"/>
      </w:pPr>
      <w:r>
        <w:t xml:space="preserve"> </w:t>
      </w:r>
    </w:p>
    <w:p w14:paraId="125388D2" w14:textId="77777777" w:rsidR="00925913" w:rsidRDefault="00477365">
      <w:pPr>
        <w:spacing w:after="0" w:line="259" w:lineRule="auto"/>
        <w:ind w:left="0" w:right="0" w:firstLine="0"/>
        <w:jc w:val="left"/>
      </w:pPr>
      <w:r>
        <w:t xml:space="preserve"> </w:t>
      </w:r>
    </w:p>
    <w:p w14:paraId="29B495DD" w14:textId="77777777" w:rsidR="00925913" w:rsidRDefault="00477365">
      <w:pPr>
        <w:spacing w:after="0" w:line="259" w:lineRule="auto"/>
        <w:ind w:left="0" w:right="0" w:firstLine="0"/>
        <w:jc w:val="left"/>
      </w:pPr>
      <w:r>
        <w:t xml:space="preserve"> </w:t>
      </w:r>
    </w:p>
    <w:p w14:paraId="0FE61442" w14:textId="77777777" w:rsidR="00925913" w:rsidRDefault="00477365">
      <w:pPr>
        <w:spacing w:after="0" w:line="259" w:lineRule="auto"/>
        <w:ind w:left="0" w:right="0" w:firstLine="0"/>
        <w:jc w:val="left"/>
      </w:pPr>
      <w:r>
        <w:t xml:space="preserve"> </w:t>
      </w:r>
    </w:p>
    <w:p w14:paraId="08A3DAB5" w14:textId="77777777" w:rsidR="00925913" w:rsidRDefault="00477365">
      <w:pPr>
        <w:spacing w:after="0" w:line="259" w:lineRule="auto"/>
        <w:ind w:left="0" w:right="0" w:firstLine="0"/>
        <w:jc w:val="left"/>
      </w:pPr>
      <w:r>
        <w:t xml:space="preserve"> </w:t>
      </w:r>
    </w:p>
    <w:p w14:paraId="110A041C" w14:textId="77777777" w:rsidR="00925913" w:rsidRDefault="00477365">
      <w:pPr>
        <w:spacing w:after="0" w:line="259" w:lineRule="auto"/>
        <w:ind w:left="0" w:right="0" w:firstLine="0"/>
        <w:jc w:val="left"/>
      </w:pPr>
      <w:r>
        <w:t xml:space="preserve"> </w:t>
      </w:r>
    </w:p>
    <w:p w14:paraId="484C5C0C" w14:textId="77777777" w:rsidR="00925913" w:rsidRDefault="00477365">
      <w:pPr>
        <w:spacing w:after="0" w:line="259" w:lineRule="auto"/>
        <w:ind w:left="0" w:right="0" w:firstLine="0"/>
        <w:jc w:val="left"/>
      </w:pPr>
      <w:r>
        <w:t xml:space="preserve"> </w:t>
      </w:r>
    </w:p>
    <w:p w14:paraId="347402D7" w14:textId="77777777" w:rsidR="00925913" w:rsidRDefault="00477365">
      <w:pPr>
        <w:spacing w:after="0" w:line="259" w:lineRule="auto"/>
        <w:ind w:left="0" w:right="0" w:firstLine="0"/>
        <w:jc w:val="left"/>
      </w:pPr>
      <w:r>
        <w:t xml:space="preserve"> </w:t>
      </w:r>
    </w:p>
    <w:p w14:paraId="619DBAB6" w14:textId="77777777" w:rsidR="00925913" w:rsidRDefault="00477365">
      <w:pPr>
        <w:spacing w:after="0" w:line="259" w:lineRule="auto"/>
        <w:ind w:left="0" w:right="0" w:firstLine="0"/>
        <w:jc w:val="left"/>
      </w:pPr>
      <w:r>
        <w:t xml:space="preserve"> </w:t>
      </w:r>
    </w:p>
    <w:p w14:paraId="7B10B254" w14:textId="77777777" w:rsidR="00925913" w:rsidRDefault="00477365">
      <w:pPr>
        <w:spacing w:after="0" w:line="259" w:lineRule="auto"/>
        <w:ind w:left="0" w:right="0" w:firstLine="0"/>
        <w:jc w:val="left"/>
      </w:pPr>
      <w:r>
        <w:t xml:space="preserve"> </w:t>
      </w:r>
    </w:p>
    <w:p w14:paraId="4A963507" w14:textId="77777777" w:rsidR="00925913" w:rsidRDefault="00477365">
      <w:pPr>
        <w:spacing w:after="0" w:line="259" w:lineRule="auto"/>
        <w:ind w:left="0" w:right="0" w:firstLine="0"/>
        <w:jc w:val="left"/>
      </w:pPr>
      <w:r>
        <w:t xml:space="preserve"> </w:t>
      </w:r>
    </w:p>
    <w:sectPr w:rsidR="00925913">
      <w:headerReference w:type="even" r:id="rId363"/>
      <w:headerReference w:type="default" r:id="rId364"/>
      <w:footerReference w:type="even" r:id="rId365"/>
      <w:footerReference w:type="default" r:id="rId366"/>
      <w:headerReference w:type="first" r:id="rId367"/>
      <w:footerReference w:type="first" r:id="rId368"/>
      <w:pgSz w:w="11906" w:h="16834"/>
      <w:pgMar w:top="686" w:right="1135" w:bottom="928" w:left="1133" w:header="720" w:footer="39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573351" w14:textId="77777777" w:rsidR="00477365" w:rsidRDefault="00477365">
      <w:pPr>
        <w:spacing w:after="0" w:line="240" w:lineRule="auto"/>
      </w:pPr>
      <w:r>
        <w:separator/>
      </w:r>
    </w:p>
  </w:endnote>
  <w:endnote w:type="continuationSeparator" w:id="0">
    <w:p w14:paraId="6121DE85" w14:textId="77777777" w:rsidR="00477365" w:rsidRDefault="004773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74C51C" w14:textId="77777777" w:rsidR="00925913" w:rsidRDefault="00925913">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82F612" w14:textId="77777777" w:rsidR="00925913" w:rsidRDefault="00477365">
    <w:pPr>
      <w:tabs>
        <w:tab w:val="right" w:pos="9647"/>
      </w:tabs>
      <w:spacing w:after="0" w:line="259" w:lineRule="auto"/>
      <w:ind w:left="0" w:right="0" w:firstLine="0"/>
      <w:jc w:val="left"/>
    </w:pPr>
    <w:r>
      <w:rPr>
        <w:color w:val="808080"/>
      </w:rPr>
      <w:t>Sefton MBC Statement of Accounts 2021/2022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10</w:t>
    </w:r>
    <w:r>
      <w:rPr>
        <w:color w:val="808080"/>
      </w:rPr>
      <w:fldChar w:fldCharType="end"/>
    </w:r>
    <w:r>
      <w:rPr>
        <w:color w:val="80808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B28024" w14:textId="77777777" w:rsidR="00925913" w:rsidRDefault="00477365">
    <w:pPr>
      <w:tabs>
        <w:tab w:val="right" w:pos="9647"/>
      </w:tabs>
      <w:spacing w:after="0" w:line="259" w:lineRule="auto"/>
      <w:ind w:left="0" w:right="0" w:firstLine="0"/>
      <w:jc w:val="left"/>
    </w:pPr>
    <w:r>
      <w:rPr>
        <w:color w:val="808080"/>
      </w:rPr>
      <w:t>Sefton MBC Statement of Accounts 2021/2022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10</w:t>
    </w:r>
    <w:r>
      <w:rPr>
        <w:color w:val="808080"/>
      </w:rPr>
      <w:fldChar w:fldCharType="end"/>
    </w:r>
    <w:r>
      <w:rPr>
        <w:color w:val="80808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65E3E" w14:textId="77777777" w:rsidR="00925913" w:rsidRDefault="00477365">
    <w:pPr>
      <w:tabs>
        <w:tab w:val="right" w:pos="9647"/>
      </w:tabs>
      <w:spacing w:after="0" w:line="259" w:lineRule="auto"/>
      <w:ind w:left="0" w:right="0" w:firstLine="0"/>
      <w:jc w:val="left"/>
    </w:pPr>
    <w:r>
      <w:rPr>
        <w:color w:val="808080"/>
      </w:rPr>
      <w:t>Sefton MBC Statement of Accounts 2021/2022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10</w:t>
    </w:r>
    <w:r>
      <w:rPr>
        <w:color w:val="808080"/>
      </w:rPr>
      <w:fldChar w:fldCharType="end"/>
    </w:r>
    <w:r>
      <w:rPr>
        <w:color w:val="80808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15E725" w14:textId="77777777" w:rsidR="00925913" w:rsidRDefault="00477365">
    <w:pPr>
      <w:spacing w:after="0" w:line="259" w:lineRule="auto"/>
      <w:ind w:left="0" w:right="0" w:firstLine="0"/>
      <w:jc w:val="right"/>
    </w:pPr>
    <w:r>
      <w:rPr>
        <w:color w:val="808080"/>
      </w:rPr>
      <w:t xml:space="preserve">Page </w:t>
    </w:r>
    <w:r>
      <w:fldChar w:fldCharType="begin"/>
    </w:r>
    <w:r>
      <w:instrText xml:space="preserve"> PAGE   \* MERGEFORMAT </w:instrText>
    </w:r>
    <w:r>
      <w:fldChar w:fldCharType="separate"/>
    </w:r>
    <w:r>
      <w:rPr>
        <w:color w:val="808080"/>
      </w:rPr>
      <w:t>25</w:t>
    </w:r>
    <w:r>
      <w:rPr>
        <w:color w:val="808080"/>
      </w:rPr>
      <w:fldChar w:fldCharType="end"/>
    </w:r>
    <w:r>
      <w:rPr>
        <w:color w:val="80808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9F6F99" w14:textId="77777777" w:rsidR="00925913" w:rsidRDefault="00925913">
    <w:pPr>
      <w:spacing w:after="160" w:line="259" w:lineRule="auto"/>
      <w:ind w:left="0" w:righ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F00E6" w14:textId="77777777" w:rsidR="00925913" w:rsidRDefault="00477365">
    <w:pPr>
      <w:spacing w:after="0" w:line="259" w:lineRule="auto"/>
      <w:ind w:left="0" w:right="0" w:firstLine="0"/>
      <w:jc w:val="right"/>
    </w:pPr>
    <w:r>
      <w:rPr>
        <w:color w:val="808080"/>
      </w:rPr>
      <w:t xml:space="preserve">Page </w:t>
    </w:r>
    <w:r>
      <w:fldChar w:fldCharType="begin"/>
    </w:r>
    <w:r>
      <w:instrText xml:space="preserve"> PAGE   \* MERGEFORMAT </w:instrText>
    </w:r>
    <w:r>
      <w:fldChar w:fldCharType="separate"/>
    </w:r>
    <w:r>
      <w:rPr>
        <w:color w:val="808080"/>
      </w:rPr>
      <w:t>25</w:t>
    </w:r>
    <w:r>
      <w:rPr>
        <w:color w:val="808080"/>
      </w:rPr>
      <w:fldChar w:fldCharType="end"/>
    </w:r>
    <w:r>
      <w:rPr>
        <w:color w:val="808080"/>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180C9D" w14:textId="77777777" w:rsidR="00925913" w:rsidRDefault="00477365">
    <w:pPr>
      <w:tabs>
        <w:tab w:val="center" w:pos="3675"/>
        <w:tab w:val="right" w:pos="9640"/>
      </w:tabs>
      <w:spacing w:after="0" w:line="259" w:lineRule="auto"/>
      <w:ind w:left="0" w:right="0" w:firstLine="0"/>
      <w:jc w:val="left"/>
    </w:pPr>
    <w:r>
      <w:rPr>
        <w:rFonts w:ascii="Calibri" w:eastAsia="Calibri" w:hAnsi="Calibri" w:cs="Calibri"/>
        <w:sz w:val="22"/>
      </w:rPr>
      <w:tab/>
    </w:r>
    <w:r>
      <w:rPr>
        <w:color w:val="808080"/>
      </w:rPr>
      <w:t xml:space="preserve">21/22 </w:t>
    </w:r>
    <w:r>
      <w:rPr>
        <w:color w:val="808080"/>
      </w:rPr>
      <w:tab/>
      <w:t xml:space="preserve">Page </w:t>
    </w:r>
    <w:r>
      <w:fldChar w:fldCharType="begin"/>
    </w:r>
    <w:r>
      <w:instrText xml:space="preserve"> PAGE   \* MERGEFORMAT </w:instrText>
    </w:r>
    <w:r>
      <w:fldChar w:fldCharType="separate"/>
    </w:r>
    <w:r>
      <w:rPr>
        <w:color w:val="808080"/>
      </w:rPr>
      <w:t>30</w:t>
    </w:r>
    <w:r>
      <w:rPr>
        <w:color w:val="808080"/>
      </w:rPr>
      <w:fldChar w:fldCharType="end"/>
    </w:r>
    <w:r>
      <w:rPr>
        <w:color w:val="80808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262641" w14:textId="77777777" w:rsidR="00925913" w:rsidRDefault="00477365">
    <w:pPr>
      <w:tabs>
        <w:tab w:val="center" w:pos="3675"/>
        <w:tab w:val="right" w:pos="9640"/>
      </w:tabs>
      <w:spacing w:after="0" w:line="259" w:lineRule="auto"/>
      <w:ind w:left="0" w:right="0" w:firstLine="0"/>
      <w:jc w:val="left"/>
    </w:pPr>
    <w:r>
      <w:rPr>
        <w:rFonts w:ascii="Calibri" w:eastAsia="Calibri" w:hAnsi="Calibri" w:cs="Calibri"/>
        <w:sz w:val="22"/>
      </w:rPr>
      <w:tab/>
    </w:r>
    <w:r>
      <w:rPr>
        <w:color w:val="808080"/>
      </w:rPr>
      <w:t xml:space="preserve">21/22 </w:t>
    </w:r>
    <w:r>
      <w:rPr>
        <w:color w:val="808080"/>
      </w:rPr>
      <w:tab/>
      <w:t xml:space="preserve">Page </w:t>
    </w:r>
    <w:r>
      <w:fldChar w:fldCharType="begin"/>
    </w:r>
    <w:r>
      <w:instrText xml:space="preserve"> PAGE   \* MERGEFORMAT </w:instrText>
    </w:r>
    <w:r>
      <w:fldChar w:fldCharType="separate"/>
    </w:r>
    <w:r>
      <w:rPr>
        <w:color w:val="808080"/>
      </w:rPr>
      <w:t>30</w:t>
    </w:r>
    <w:r>
      <w:rPr>
        <w:color w:val="808080"/>
      </w:rPr>
      <w:fldChar w:fldCharType="end"/>
    </w:r>
    <w:r>
      <w:rPr>
        <w:color w:val="808080"/>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B11604" w14:textId="77777777" w:rsidR="00925913" w:rsidRDefault="00925913">
    <w:pPr>
      <w:spacing w:after="160" w:line="259" w:lineRule="auto"/>
      <w:ind w:left="0" w:righ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49DA8" w14:textId="77777777" w:rsidR="00925913" w:rsidRDefault="00477365">
    <w:pPr>
      <w:tabs>
        <w:tab w:val="center" w:pos="3677"/>
        <w:tab w:val="right" w:pos="9640"/>
      </w:tabs>
      <w:spacing w:after="0" w:line="259" w:lineRule="auto"/>
      <w:ind w:left="0" w:right="-2" w:firstLine="0"/>
      <w:jc w:val="left"/>
    </w:pPr>
    <w:r>
      <w:rPr>
        <w:rFonts w:ascii="Calibri" w:eastAsia="Calibri" w:hAnsi="Calibri" w:cs="Calibri"/>
        <w:sz w:val="22"/>
      </w:rPr>
      <w:tab/>
    </w:r>
    <w:r>
      <w:rPr>
        <w:color w:val="808080"/>
      </w:rPr>
      <w:t xml:space="preserve">21/22 </w:t>
    </w:r>
    <w:r>
      <w:rPr>
        <w:color w:val="808080"/>
      </w:rPr>
      <w:tab/>
      <w:t xml:space="preserve">Page </w:t>
    </w:r>
    <w:r>
      <w:fldChar w:fldCharType="begin"/>
    </w:r>
    <w:r>
      <w:instrText xml:space="preserve"> PAGE   \* MERGEFORMAT </w:instrText>
    </w:r>
    <w:r>
      <w:fldChar w:fldCharType="separate"/>
    </w:r>
    <w:r>
      <w:rPr>
        <w:color w:val="808080"/>
      </w:rPr>
      <w:t>30</w:t>
    </w:r>
    <w:r>
      <w:rPr>
        <w:color w:val="808080"/>
      </w:rPr>
      <w:fldChar w:fldCharType="end"/>
    </w:r>
    <w:r>
      <w:rPr>
        <w:color w:val="80808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638499" w14:textId="77777777" w:rsidR="00925913" w:rsidRDefault="00925913">
    <w:pPr>
      <w:spacing w:after="160" w:line="259" w:lineRule="auto"/>
      <w:ind w:left="0"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4A24A7" w14:textId="77777777" w:rsidR="00925913" w:rsidRDefault="00925913">
    <w:pPr>
      <w:spacing w:after="160" w:line="259" w:lineRule="auto"/>
      <w:ind w:left="0" w:righ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FFB4EC" w14:textId="77777777" w:rsidR="00925913" w:rsidRDefault="00477365">
    <w:pPr>
      <w:tabs>
        <w:tab w:val="center" w:pos="3677"/>
        <w:tab w:val="right" w:pos="9640"/>
      </w:tabs>
      <w:spacing w:after="0" w:line="259" w:lineRule="auto"/>
      <w:ind w:left="0" w:right="-2" w:firstLine="0"/>
      <w:jc w:val="left"/>
    </w:pPr>
    <w:r>
      <w:rPr>
        <w:rFonts w:ascii="Calibri" w:eastAsia="Calibri" w:hAnsi="Calibri" w:cs="Calibri"/>
        <w:sz w:val="22"/>
      </w:rPr>
      <w:tab/>
    </w:r>
    <w:r>
      <w:rPr>
        <w:color w:val="808080"/>
      </w:rPr>
      <w:t xml:space="preserve">21/22 </w:t>
    </w:r>
    <w:r>
      <w:rPr>
        <w:color w:val="808080"/>
      </w:rPr>
      <w:tab/>
      <w:t xml:space="preserve">Page </w:t>
    </w:r>
    <w:r>
      <w:fldChar w:fldCharType="begin"/>
    </w:r>
    <w:r>
      <w:instrText xml:space="preserve"> PAGE   \* MERGEFORMAT </w:instrText>
    </w:r>
    <w:r>
      <w:fldChar w:fldCharType="separate"/>
    </w:r>
    <w:r>
      <w:rPr>
        <w:color w:val="808080"/>
      </w:rPr>
      <w:t>30</w:t>
    </w:r>
    <w:r>
      <w:rPr>
        <w:color w:val="808080"/>
      </w:rPr>
      <w:fldChar w:fldCharType="end"/>
    </w:r>
    <w:r>
      <w:rPr>
        <w:color w:val="808080"/>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840D0A" w14:textId="77777777" w:rsidR="00925913" w:rsidRDefault="00925913">
    <w:pPr>
      <w:spacing w:after="160" w:line="259" w:lineRule="auto"/>
      <w:ind w:left="0" w:right="0"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9C750" w14:textId="77777777" w:rsidR="00925913" w:rsidRDefault="00925913">
    <w:pPr>
      <w:spacing w:after="160" w:line="259" w:lineRule="auto"/>
      <w:ind w:left="0" w:righ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6B5022" w14:textId="77777777" w:rsidR="00925913" w:rsidRDefault="00925913">
    <w:pPr>
      <w:spacing w:after="160" w:line="259" w:lineRule="auto"/>
      <w:ind w:left="0" w:righ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79EC0B" w14:textId="77777777" w:rsidR="00925913" w:rsidRDefault="00477365">
    <w:pPr>
      <w:tabs>
        <w:tab w:val="center" w:pos="2530"/>
        <w:tab w:val="right" w:pos="10209"/>
      </w:tabs>
      <w:spacing w:after="0" w:line="259" w:lineRule="auto"/>
      <w:ind w:left="0" w:right="0" w:firstLine="0"/>
      <w:jc w:val="left"/>
    </w:pPr>
    <w:r>
      <w:rPr>
        <w:rFonts w:ascii="Calibri" w:eastAsia="Calibri" w:hAnsi="Calibri" w:cs="Calibri"/>
        <w:sz w:val="22"/>
      </w:rPr>
      <w:tab/>
    </w: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37</w:t>
    </w:r>
    <w:r>
      <w:rPr>
        <w:color w:val="808080"/>
      </w:rPr>
      <w:fldChar w:fldCharType="end"/>
    </w:r>
    <w:r>
      <w:rPr>
        <w:color w:val="808080"/>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F1A6E" w14:textId="77777777" w:rsidR="00925913" w:rsidRDefault="00477365">
    <w:pPr>
      <w:tabs>
        <w:tab w:val="center" w:pos="2530"/>
        <w:tab w:val="right" w:pos="10209"/>
      </w:tabs>
      <w:spacing w:after="0" w:line="259" w:lineRule="auto"/>
      <w:ind w:left="0" w:right="0" w:firstLine="0"/>
      <w:jc w:val="left"/>
    </w:pPr>
    <w:r>
      <w:rPr>
        <w:rFonts w:ascii="Calibri" w:eastAsia="Calibri" w:hAnsi="Calibri" w:cs="Calibri"/>
        <w:sz w:val="22"/>
      </w:rPr>
      <w:tab/>
    </w: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37</w:t>
    </w:r>
    <w:r>
      <w:rPr>
        <w:color w:val="808080"/>
      </w:rPr>
      <w:fldChar w:fldCharType="end"/>
    </w:r>
    <w:r>
      <w:rPr>
        <w:color w:val="808080"/>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014DFF" w14:textId="77777777" w:rsidR="00925913" w:rsidRDefault="00477365">
    <w:pPr>
      <w:tabs>
        <w:tab w:val="center" w:pos="2530"/>
        <w:tab w:val="right" w:pos="10209"/>
      </w:tabs>
      <w:spacing w:after="0" w:line="259" w:lineRule="auto"/>
      <w:ind w:left="0" w:right="0" w:firstLine="0"/>
      <w:jc w:val="left"/>
    </w:pPr>
    <w:r>
      <w:rPr>
        <w:rFonts w:ascii="Calibri" w:eastAsia="Calibri" w:hAnsi="Calibri" w:cs="Calibri"/>
        <w:sz w:val="22"/>
      </w:rPr>
      <w:tab/>
    </w: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37</w:t>
    </w:r>
    <w:r>
      <w:rPr>
        <w:color w:val="808080"/>
      </w:rPr>
      <w:fldChar w:fldCharType="end"/>
    </w:r>
    <w:r>
      <w:rPr>
        <w:color w:val="808080"/>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FEAC7A" w14:textId="77777777" w:rsidR="00925913" w:rsidRDefault="00477365">
    <w:pPr>
      <w:tabs>
        <w:tab w:val="center" w:pos="2683"/>
        <w:tab w:val="right" w:pos="10361"/>
      </w:tabs>
      <w:spacing w:after="0" w:line="259" w:lineRule="auto"/>
      <w:ind w:left="0" w:right="0" w:firstLine="0"/>
      <w:jc w:val="left"/>
    </w:pPr>
    <w:r>
      <w:rPr>
        <w:rFonts w:ascii="Calibri" w:eastAsia="Calibri" w:hAnsi="Calibri" w:cs="Calibri"/>
        <w:sz w:val="22"/>
      </w:rPr>
      <w:tab/>
    </w: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100</w:t>
    </w:r>
    <w:r>
      <w:rPr>
        <w:color w:val="808080"/>
      </w:rPr>
      <w:fldChar w:fldCharType="end"/>
    </w:r>
    <w:r>
      <w:rPr>
        <w:color w:val="808080"/>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4C998D" w14:textId="77777777" w:rsidR="00925913" w:rsidRDefault="00477365">
    <w:pPr>
      <w:tabs>
        <w:tab w:val="center" w:pos="2683"/>
        <w:tab w:val="right" w:pos="10361"/>
      </w:tabs>
      <w:spacing w:after="0" w:line="259" w:lineRule="auto"/>
      <w:ind w:left="0" w:right="0" w:firstLine="0"/>
      <w:jc w:val="left"/>
    </w:pPr>
    <w:r>
      <w:rPr>
        <w:rFonts w:ascii="Calibri" w:eastAsia="Calibri" w:hAnsi="Calibri" w:cs="Calibri"/>
        <w:sz w:val="22"/>
      </w:rPr>
      <w:tab/>
    </w: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100</w:t>
    </w:r>
    <w:r>
      <w:rPr>
        <w:color w:val="808080"/>
      </w:rPr>
      <w:fldChar w:fldCharType="end"/>
    </w:r>
    <w:r>
      <w:rPr>
        <w:color w:val="80808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18B473" w14:textId="77777777" w:rsidR="00925913" w:rsidRDefault="00925913">
    <w:pPr>
      <w:spacing w:after="160" w:line="259" w:lineRule="auto"/>
      <w:ind w:left="0"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D7E370" w14:textId="77777777" w:rsidR="00925913" w:rsidRDefault="00477365">
    <w:pPr>
      <w:tabs>
        <w:tab w:val="center" w:pos="2683"/>
        <w:tab w:val="right" w:pos="10361"/>
      </w:tabs>
      <w:spacing w:after="0" w:line="259" w:lineRule="auto"/>
      <w:ind w:left="0" w:right="0" w:firstLine="0"/>
      <w:jc w:val="left"/>
    </w:pPr>
    <w:r>
      <w:rPr>
        <w:rFonts w:ascii="Calibri" w:eastAsia="Calibri" w:hAnsi="Calibri" w:cs="Calibri"/>
        <w:sz w:val="22"/>
      </w:rPr>
      <w:tab/>
    </w: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100</w:t>
    </w:r>
    <w:r>
      <w:rPr>
        <w:color w:val="808080"/>
      </w:rPr>
      <w:fldChar w:fldCharType="end"/>
    </w:r>
    <w:r>
      <w:rPr>
        <w:color w:val="808080"/>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B5D3B6" w14:textId="77777777" w:rsidR="00925913" w:rsidRDefault="00477365">
    <w:pPr>
      <w:tabs>
        <w:tab w:val="right" w:pos="9641"/>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111</w:t>
    </w:r>
    <w:r>
      <w:rPr>
        <w:color w:val="808080"/>
      </w:rPr>
      <w:fldChar w:fldCharType="end"/>
    </w:r>
    <w:r>
      <w:rPr>
        <w:color w:val="808080"/>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C3185B" w14:textId="77777777" w:rsidR="00925913" w:rsidRDefault="00477365">
    <w:pPr>
      <w:tabs>
        <w:tab w:val="right" w:pos="9641"/>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111</w:t>
    </w:r>
    <w:r>
      <w:rPr>
        <w:color w:val="808080"/>
      </w:rPr>
      <w:fldChar w:fldCharType="end"/>
    </w:r>
    <w:r>
      <w:rPr>
        <w:color w:val="808080"/>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7FAC31" w14:textId="77777777" w:rsidR="00925913" w:rsidRDefault="00477365">
    <w:pPr>
      <w:tabs>
        <w:tab w:val="right" w:pos="9641"/>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111</w:t>
    </w:r>
    <w:r>
      <w:rPr>
        <w:color w:val="808080"/>
      </w:rPr>
      <w:fldChar w:fldCharType="end"/>
    </w:r>
    <w:r>
      <w:rPr>
        <w:color w:val="808080"/>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C8119" w14:textId="77777777" w:rsidR="00925913" w:rsidRDefault="00477365">
    <w:pPr>
      <w:tabs>
        <w:tab w:val="right" w:pos="9641"/>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115</w:t>
    </w:r>
    <w:r>
      <w:rPr>
        <w:color w:val="808080"/>
      </w:rPr>
      <w:fldChar w:fldCharType="end"/>
    </w:r>
    <w:r>
      <w:rPr>
        <w:color w:val="808080"/>
        <w:sz w:val="24"/>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53F4CE" w14:textId="77777777" w:rsidR="00925913" w:rsidRDefault="00477365">
    <w:pPr>
      <w:tabs>
        <w:tab w:val="right" w:pos="9641"/>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115</w:t>
    </w:r>
    <w:r>
      <w:rPr>
        <w:color w:val="808080"/>
      </w:rPr>
      <w:fldChar w:fldCharType="end"/>
    </w:r>
    <w:r>
      <w:rPr>
        <w:color w:val="808080"/>
        <w:sz w:val="24"/>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28DBE" w14:textId="77777777" w:rsidR="00925913" w:rsidRDefault="00477365">
    <w:pPr>
      <w:tabs>
        <w:tab w:val="right" w:pos="9641"/>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115</w:t>
    </w:r>
    <w:r>
      <w:rPr>
        <w:color w:val="808080"/>
      </w:rPr>
      <w:fldChar w:fldCharType="end"/>
    </w:r>
    <w:r>
      <w:rPr>
        <w:color w:val="808080"/>
        <w:sz w:val="24"/>
      </w:rP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E6607" w14:textId="77777777" w:rsidR="00925913" w:rsidRDefault="00477365">
    <w:pPr>
      <w:tabs>
        <w:tab w:val="right" w:pos="9698"/>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131</w:t>
    </w:r>
    <w:r>
      <w:rPr>
        <w:color w:val="808080"/>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39F5AE" w14:textId="77777777" w:rsidR="00925913" w:rsidRDefault="00477365">
    <w:pPr>
      <w:tabs>
        <w:tab w:val="right" w:pos="9698"/>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131</w:t>
    </w:r>
    <w:r>
      <w:rPr>
        <w:color w:val="80808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E594E" w14:textId="77777777" w:rsidR="00925913" w:rsidRDefault="00477365">
    <w:pPr>
      <w:tabs>
        <w:tab w:val="right" w:pos="9698"/>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131</w:t>
    </w:r>
    <w:r>
      <w:rPr>
        <w:color w:val="80808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AA3D7A" w14:textId="77777777" w:rsidR="00925913" w:rsidRDefault="00925913">
    <w:pPr>
      <w:spacing w:after="160" w:line="259" w:lineRule="auto"/>
      <w:ind w:left="0" w:right="0" w:firstLine="0"/>
      <w:jc w:val="lef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71F004" w14:textId="77777777" w:rsidR="00925913" w:rsidRDefault="00925913">
    <w:pPr>
      <w:spacing w:after="160" w:line="259" w:lineRule="auto"/>
      <w:ind w:left="0" w:right="0" w:firstLine="0"/>
      <w:jc w:val="lef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AD6E1" w14:textId="77777777" w:rsidR="00925913" w:rsidRDefault="00925913">
    <w:pPr>
      <w:spacing w:after="160" w:line="259" w:lineRule="auto"/>
      <w:ind w:left="0" w:right="0" w:firstLine="0"/>
      <w:jc w:val="lef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EAE613" w14:textId="77777777" w:rsidR="00925913" w:rsidRDefault="00925913">
    <w:pPr>
      <w:spacing w:after="160" w:line="259" w:lineRule="auto"/>
      <w:ind w:left="0" w:right="0" w:firstLine="0"/>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66AD7" w14:textId="77777777" w:rsidR="00925913" w:rsidRDefault="00925913">
    <w:pPr>
      <w:spacing w:after="160" w:line="259" w:lineRule="auto"/>
      <w:ind w:left="0" w:righ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2EE795" w14:textId="77777777" w:rsidR="00925913" w:rsidRDefault="00925913">
    <w:pPr>
      <w:spacing w:after="160" w:line="259" w:lineRule="auto"/>
      <w:ind w:left="0" w:right="0"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1EBD54" w14:textId="77777777" w:rsidR="00925913" w:rsidRDefault="00925913">
    <w:pPr>
      <w:spacing w:after="160" w:line="259" w:lineRule="auto"/>
      <w:ind w:left="0" w:righ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300ABC" w14:textId="77777777" w:rsidR="00925913" w:rsidRDefault="00477365">
    <w:pPr>
      <w:tabs>
        <w:tab w:val="right" w:pos="9696"/>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151</w:t>
    </w:r>
    <w:r>
      <w:rPr>
        <w:color w:val="808080"/>
      </w:rPr>
      <w:fldChar w:fldCharType="end"/>
    </w:r>
    <w:r>
      <w:rPr>
        <w:color w:val="808080"/>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499B2A" w14:textId="77777777" w:rsidR="00925913" w:rsidRDefault="00477365">
    <w:pPr>
      <w:tabs>
        <w:tab w:val="right" w:pos="9696"/>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151</w:t>
    </w:r>
    <w:r>
      <w:rPr>
        <w:color w:val="808080"/>
      </w:rPr>
      <w:fldChar w:fldCharType="end"/>
    </w:r>
    <w:r>
      <w:rPr>
        <w:color w:val="808080"/>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6C0A6E" w14:textId="77777777" w:rsidR="00925913" w:rsidRDefault="00477365">
    <w:pPr>
      <w:tabs>
        <w:tab w:val="right" w:pos="9696"/>
      </w:tabs>
      <w:spacing w:after="0" w:line="259" w:lineRule="auto"/>
      <w:ind w:left="0" w:right="0"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151</w:t>
    </w:r>
    <w:r>
      <w:rPr>
        <w:color w:val="808080"/>
      </w:rPr>
      <w:fldChar w:fldCharType="end"/>
    </w:r>
    <w:r>
      <w:rPr>
        <w:color w:val="808080"/>
      </w:rP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CBF2CE" w14:textId="77777777" w:rsidR="00925913" w:rsidRDefault="00477365">
    <w:pPr>
      <w:tabs>
        <w:tab w:val="right" w:pos="9638"/>
      </w:tabs>
      <w:spacing w:after="0" w:line="259" w:lineRule="auto"/>
      <w:ind w:left="0" w:right="-2"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151</w:t>
    </w:r>
    <w:r>
      <w:rPr>
        <w:color w:val="808080"/>
      </w:rPr>
      <w:fldChar w:fldCharType="end"/>
    </w:r>
    <w:r>
      <w:rPr>
        <w:color w:val="80808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31F243" w14:textId="77777777" w:rsidR="00925913" w:rsidRDefault="00925913">
    <w:pPr>
      <w:spacing w:after="160" w:line="259" w:lineRule="auto"/>
      <w:ind w:left="0" w:right="0" w:firstLine="0"/>
      <w:jc w:val="lef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277D73" w14:textId="77777777" w:rsidR="00925913" w:rsidRDefault="00477365">
    <w:pPr>
      <w:tabs>
        <w:tab w:val="right" w:pos="9638"/>
      </w:tabs>
      <w:spacing w:after="0" w:line="259" w:lineRule="auto"/>
      <w:ind w:left="0" w:right="-2"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151</w:t>
    </w:r>
    <w:r>
      <w:rPr>
        <w:color w:val="808080"/>
      </w:rPr>
      <w:fldChar w:fldCharType="end"/>
    </w:r>
    <w:r>
      <w:rPr>
        <w:color w:val="808080"/>
      </w:rPr>
      <w:t xml:space="preserve">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F89E3C" w14:textId="77777777" w:rsidR="00925913" w:rsidRDefault="00477365">
    <w:pPr>
      <w:tabs>
        <w:tab w:val="right" w:pos="9638"/>
      </w:tabs>
      <w:spacing w:after="0" w:line="259" w:lineRule="auto"/>
      <w:ind w:left="0" w:right="-2" w:firstLine="0"/>
      <w:jc w:val="left"/>
    </w:pPr>
    <w:r>
      <w:rPr>
        <w:color w:val="808080"/>
      </w:rPr>
      <w:t xml:space="preserve">Sefton MBC Statement of Accounts 2021/22 </w:t>
    </w:r>
    <w:r>
      <w:rPr>
        <w:color w:val="808080"/>
      </w:rPr>
      <w:tab/>
      <w:t xml:space="preserve">Page </w:t>
    </w:r>
    <w:r>
      <w:fldChar w:fldCharType="begin"/>
    </w:r>
    <w:r>
      <w:instrText xml:space="preserve"> PAGE   \* MERGEFORMAT </w:instrText>
    </w:r>
    <w:r>
      <w:fldChar w:fldCharType="separate"/>
    </w:r>
    <w:r>
      <w:rPr>
        <w:color w:val="808080"/>
      </w:rPr>
      <w:t>151</w:t>
    </w:r>
    <w:r>
      <w:rPr>
        <w:color w:val="808080"/>
      </w:rPr>
      <w:fldChar w:fldCharType="end"/>
    </w:r>
    <w:r>
      <w:rPr>
        <w:color w:val="80808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62DF5E" w14:textId="77777777" w:rsidR="00925913" w:rsidRDefault="00925913">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5AE03F" w14:textId="77777777" w:rsidR="00925913" w:rsidRDefault="00477365">
    <w:pPr>
      <w:tabs>
        <w:tab w:val="right" w:pos="9738"/>
      </w:tabs>
      <w:spacing w:after="0" w:line="259" w:lineRule="auto"/>
      <w:ind w:left="0" w:right="0" w:firstLine="0"/>
      <w:jc w:val="left"/>
    </w:pPr>
    <w:r>
      <w:rPr>
        <w:color w:val="808080"/>
      </w:rPr>
      <w:t>Sefton MBC Statement of Accounts 2021/2022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w:t>
    </w:r>
    <w:r>
      <w:rPr>
        <w:color w:val="808080"/>
      </w:rPr>
      <w:fldChar w:fldCharType="end"/>
    </w:r>
    <w:r>
      <w:rPr>
        <w:color w:val="80808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CC552E" w14:textId="77777777" w:rsidR="00925913" w:rsidRDefault="00477365">
    <w:pPr>
      <w:tabs>
        <w:tab w:val="right" w:pos="9738"/>
      </w:tabs>
      <w:spacing w:after="0" w:line="259" w:lineRule="auto"/>
      <w:ind w:left="0" w:right="0" w:firstLine="0"/>
      <w:jc w:val="left"/>
    </w:pPr>
    <w:r>
      <w:rPr>
        <w:color w:val="808080"/>
      </w:rPr>
      <w:t>Sefton MBC Statement of Accounts 2021/2022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w:t>
    </w:r>
    <w:r>
      <w:rPr>
        <w:color w:val="808080"/>
      </w:rPr>
      <w:fldChar w:fldCharType="end"/>
    </w:r>
    <w:r>
      <w:rPr>
        <w:color w:val="80808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A8363" w14:textId="77777777" w:rsidR="00925913" w:rsidRDefault="00477365">
    <w:pPr>
      <w:tabs>
        <w:tab w:val="right" w:pos="9738"/>
      </w:tabs>
      <w:spacing w:after="0" w:line="259" w:lineRule="auto"/>
      <w:ind w:left="0" w:right="0" w:firstLine="0"/>
      <w:jc w:val="left"/>
    </w:pPr>
    <w:r>
      <w:rPr>
        <w:color w:val="808080"/>
      </w:rPr>
      <w:t>Sefton MBC Statement of Accounts 2021/2022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w:t>
    </w:r>
    <w:r>
      <w:rPr>
        <w:color w:val="808080"/>
      </w:rPr>
      <w:fldChar w:fldCharType="end"/>
    </w:r>
    <w:r>
      <w:rPr>
        <w:color w:val="80808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FB8A96" w14:textId="77777777" w:rsidR="00477365" w:rsidRDefault="00477365">
      <w:pPr>
        <w:spacing w:after="0" w:line="240" w:lineRule="auto"/>
      </w:pPr>
      <w:r>
        <w:separator/>
      </w:r>
    </w:p>
  </w:footnote>
  <w:footnote w:type="continuationSeparator" w:id="0">
    <w:p w14:paraId="6271ADE6" w14:textId="77777777" w:rsidR="00477365" w:rsidRDefault="004773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813428" w14:textId="77777777" w:rsidR="00925913" w:rsidRDefault="00925913">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51218F" w14:textId="77777777" w:rsidR="00925913" w:rsidRDefault="00477365">
    <w:pPr>
      <w:tabs>
        <w:tab w:val="center" w:pos="4995"/>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0BA6AD" w14:textId="77777777" w:rsidR="00925913" w:rsidRDefault="00477365">
    <w:pPr>
      <w:tabs>
        <w:tab w:val="center" w:pos="4995"/>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8DA25F" w14:textId="77777777" w:rsidR="00925913" w:rsidRDefault="00477365">
    <w:pPr>
      <w:tabs>
        <w:tab w:val="center" w:pos="4995"/>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748D90" w14:textId="77777777" w:rsidR="00925913" w:rsidRDefault="00925913">
    <w:pPr>
      <w:spacing w:after="160" w:line="259" w:lineRule="auto"/>
      <w:ind w:left="0" w:righ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E5F30" w14:textId="77777777" w:rsidR="00925913" w:rsidRDefault="00925913">
    <w:pPr>
      <w:spacing w:after="160" w:line="259" w:lineRule="auto"/>
      <w:ind w:left="0" w:righ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9FE2C3" w14:textId="77777777" w:rsidR="00925913" w:rsidRDefault="00925913">
    <w:pPr>
      <w:spacing w:after="160" w:line="259" w:lineRule="auto"/>
      <w:ind w:left="0" w:righ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E7F6A0" w14:textId="77777777" w:rsidR="00925913" w:rsidRDefault="00925913">
    <w:pPr>
      <w:spacing w:after="160" w:line="259" w:lineRule="auto"/>
      <w:ind w:left="0" w:righ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CCBB68" w14:textId="77777777" w:rsidR="00925913" w:rsidRDefault="00925913">
    <w:pPr>
      <w:spacing w:after="160" w:line="259" w:lineRule="auto"/>
      <w:ind w:left="0"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D39C4" w14:textId="77777777" w:rsidR="00925913" w:rsidRDefault="00925913">
    <w:pPr>
      <w:spacing w:after="160" w:line="259" w:lineRule="auto"/>
      <w:ind w:left="0"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07A5F" w14:textId="77777777" w:rsidR="00925913" w:rsidRDefault="00925913">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0C0B8" w14:textId="77777777" w:rsidR="00925913" w:rsidRDefault="00925913">
    <w:pPr>
      <w:spacing w:after="160" w:line="259" w:lineRule="auto"/>
      <w:ind w:left="0"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88E8AD" w14:textId="77777777" w:rsidR="00925913" w:rsidRDefault="00925913">
    <w:pPr>
      <w:spacing w:after="160" w:line="259" w:lineRule="auto"/>
      <w:ind w:left="0"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6BEDBD" w14:textId="77777777" w:rsidR="00925913" w:rsidRDefault="00925913">
    <w:pPr>
      <w:spacing w:after="160" w:line="259" w:lineRule="auto"/>
      <w:ind w:left="0"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146118" w14:textId="77777777" w:rsidR="00925913" w:rsidRDefault="00925913">
    <w:pPr>
      <w:spacing w:after="160" w:line="259" w:lineRule="auto"/>
      <w:ind w:left="0" w:righ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F9086C" w14:textId="77777777" w:rsidR="00925913" w:rsidRDefault="00925913">
    <w:pPr>
      <w:spacing w:after="160" w:line="259" w:lineRule="auto"/>
      <w:ind w:left="0" w:righ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974DE" w14:textId="77777777" w:rsidR="00925913" w:rsidRDefault="00925913">
    <w:pPr>
      <w:spacing w:after="160" w:line="259" w:lineRule="auto"/>
      <w:ind w:left="0" w:righ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C241D9" w14:textId="77777777" w:rsidR="00925913" w:rsidRDefault="00477365">
    <w:pPr>
      <w:spacing w:after="0" w:line="259" w:lineRule="auto"/>
      <w:ind w:left="0" w:right="2" w:firstLine="0"/>
      <w:jc w:val="right"/>
    </w:pPr>
    <w:r>
      <w:t xml:space="preserve">Notes to the Financial Statements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E0347" w14:textId="77777777" w:rsidR="00925913" w:rsidRDefault="00477365">
    <w:pPr>
      <w:spacing w:after="0" w:line="259" w:lineRule="auto"/>
      <w:ind w:left="0" w:right="2" w:firstLine="0"/>
      <w:jc w:val="right"/>
    </w:pPr>
    <w:r>
      <w:t xml:space="preserve">Notes to the Financial Statements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B92A35" w14:textId="77777777" w:rsidR="00925913" w:rsidRDefault="00477365">
    <w:pPr>
      <w:spacing w:after="0" w:line="259" w:lineRule="auto"/>
      <w:ind w:left="0" w:right="2" w:firstLine="0"/>
      <w:jc w:val="right"/>
    </w:pPr>
    <w:r>
      <w:t xml:space="preserve">Notes to the Financial Statements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E887E" w14:textId="77777777" w:rsidR="00925913" w:rsidRDefault="00477365">
    <w:pPr>
      <w:spacing w:after="0" w:line="259" w:lineRule="auto"/>
      <w:ind w:left="0" w:right="1" w:firstLine="0"/>
      <w:jc w:val="right"/>
    </w:pPr>
    <w:r>
      <w:t xml:space="preserve">Notes to the Financial Statements </w:t>
    </w:r>
  </w:p>
  <w:p w14:paraId="512708A3" w14:textId="77777777" w:rsidR="00925913" w:rsidRDefault="00477365">
    <w:pPr>
      <w:spacing w:after="0" w:line="259" w:lineRule="auto"/>
      <w:ind w:left="908" w:right="0" w:firstLine="0"/>
      <w:jc w:val="left"/>
    </w:pPr>
    <w:r>
      <w:rPr>
        <w:b/>
      </w:rPr>
      <w:t xml:space="preserve">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89A83" w14:textId="77777777" w:rsidR="00925913" w:rsidRDefault="00477365">
    <w:pPr>
      <w:spacing w:after="0" w:line="259" w:lineRule="auto"/>
      <w:ind w:left="0" w:right="1" w:firstLine="0"/>
      <w:jc w:val="right"/>
    </w:pPr>
    <w:r>
      <w:t xml:space="preserve">Notes to the Financial Statements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90CEAF" w14:textId="77777777" w:rsidR="00925913" w:rsidRDefault="00925913">
    <w:pPr>
      <w:spacing w:after="160" w:line="259" w:lineRule="auto"/>
      <w:ind w:left="0" w:righ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FF87C" w14:textId="77777777" w:rsidR="00925913" w:rsidRDefault="00477365">
    <w:pPr>
      <w:spacing w:after="0" w:line="259" w:lineRule="auto"/>
      <w:ind w:left="0" w:right="1" w:firstLine="0"/>
      <w:jc w:val="right"/>
    </w:pPr>
    <w:r>
      <w:t xml:space="preserve">Notes to the Financial Statements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264F6" w14:textId="77777777" w:rsidR="00925913" w:rsidRDefault="00477365">
    <w:pPr>
      <w:spacing w:after="0" w:line="259" w:lineRule="auto"/>
      <w:ind w:left="0" w:right="3" w:firstLine="0"/>
      <w:jc w:val="right"/>
    </w:pPr>
    <w:r>
      <w:rPr>
        <w:color w:val="808080"/>
      </w:rPr>
      <w:t>Collection Fund</w:t>
    </w:r>
    <w:r>
      <w:rPr>
        <w:rFonts w:ascii="Times New Roman" w:eastAsia="Times New Roman" w:hAnsi="Times New Roman" w:cs="Times New Roman"/>
        <w:sz w:val="24"/>
      </w:rPr>
      <w:t xml:space="preserve">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9249CC" w14:textId="77777777" w:rsidR="00925913" w:rsidRDefault="00477365">
    <w:pPr>
      <w:spacing w:after="0" w:line="259" w:lineRule="auto"/>
      <w:ind w:left="0" w:right="3" w:firstLine="0"/>
      <w:jc w:val="right"/>
    </w:pPr>
    <w:r>
      <w:rPr>
        <w:color w:val="808080"/>
      </w:rPr>
      <w:t>Collection Fund</w:t>
    </w:r>
    <w:r>
      <w:rPr>
        <w:rFonts w:ascii="Times New Roman" w:eastAsia="Times New Roman" w:hAnsi="Times New Roman" w:cs="Times New Roman"/>
        <w:sz w:val="24"/>
      </w:rPr>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5273BF" w14:textId="77777777" w:rsidR="00925913" w:rsidRDefault="00477365">
    <w:pPr>
      <w:spacing w:after="0" w:line="259" w:lineRule="auto"/>
      <w:ind w:left="0" w:right="3" w:firstLine="0"/>
      <w:jc w:val="right"/>
    </w:pPr>
    <w:r>
      <w:rPr>
        <w:color w:val="808080"/>
      </w:rPr>
      <w:t>Collection Fund</w:t>
    </w:r>
    <w:r>
      <w:rPr>
        <w:rFonts w:ascii="Times New Roman" w:eastAsia="Times New Roman" w:hAnsi="Times New Roman" w:cs="Times New Roman"/>
        <w:sz w:val="24"/>
      </w:rPr>
      <w:t xml:space="preserve">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BA264A" w14:textId="77777777" w:rsidR="00925913" w:rsidRDefault="00477365">
    <w:pPr>
      <w:spacing w:after="0" w:line="259" w:lineRule="auto"/>
      <w:ind w:left="0" w:right="1" w:firstLine="0"/>
      <w:jc w:val="right"/>
    </w:pPr>
    <w:r>
      <w:t xml:space="preserve">Group Accounts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EB4A5E" w14:textId="77777777" w:rsidR="00925913" w:rsidRDefault="00477365">
    <w:pPr>
      <w:spacing w:after="0" w:line="259" w:lineRule="auto"/>
      <w:ind w:left="0" w:right="1" w:firstLine="0"/>
      <w:jc w:val="right"/>
    </w:pPr>
    <w:r>
      <w:t xml:space="preserve">Group Accounts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564250" w14:textId="77777777" w:rsidR="00925913" w:rsidRDefault="00477365">
    <w:pPr>
      <w:spacing w:after="0" w:line="259" w:lineRule="auto"/>
      <w:ind w:left="0" w:right="1" w:firstLine="0"/>
      <w:jc w:val="right"/>
    </w:pPr>
    <w:r>
      <w:t xml:space="preserve">Group Accounts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442045" w14:textId="77777777" w:rsidR="00925913" w:rsidRDefault="00925913">
    <w:pPr>
      <w:spacing w:after="160" w:line="259" w:lineRule="auto"/>
      <w:ind w:left="0" w:right="0" w:firstLine="0"/>
      <w:jc w:val="lef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0F97FD" w14:textId="77777777" w:rsidR="00925913" w:rsidRDefault="00925913">
    <w:pPr>
      <w:spacing w:after="160" w:line="259" w:lineRule="auto"/>
      <w:ind w:left="0" w:right="0"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63DC22" w14:textId="77777777" w:rsidR="00925913" w:rsidRDefault="00925913">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3CA2B7" w14:textId="77777777" w:rsidR="00925913" w:rsidRDefault="00925913">
    <w:pPr>
      <w:spacing w:after="160" w:line="259" w:lineRule="auto"/>
      <w:ind w:left="0" w:righ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830B26" w14:textId="77777777" w:rsidR="00925913" w:rsidRDefault="00925913">
    <w:pPr>
      <w:spacing w:after="160" w:line="259" w:lineRule="auto"/>
      <w:ind w:left="0" w:right="0" w:firstLine="0"/>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47C77A" w14:textId="77777777" w:rsidR="00925913" w:rsidRDefault="00925913">
    <w:pPr>
      <w:spacing w:after="160" w:line="259" w:lineRule="auto"/>
      <w:ind w:left="0" w:right="0" w:firstLine="0"/>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062151" w14:textId="77777777" w:rsidR="00925913" w:rsidRDefault="00925913">
    <w:pPr>
      <w:spacing w:after="160" w:line="259" w:lineRule="auto"/>
      <w:ind w:left="0" w:right="0" w:firstLine="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936798" w14:textId="77777777" w:rsidR="00925913" w:rsidRDefault="00925913">
    <w:pPr>
      <w:spacing w:after="160" w:line="259" w:lineRule="auto"/>
      <w:ind w:left="0" w:right="0" w:firstLine="0"/>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687039" w14:textId="77777777" w:rsidR="00925913" w:rsidRDefault="00925913">
    <w:pPr>
      <w:spacing w:after="160" w:line="259" w:lineRule="auto"/>
      <w:ind w:left="0" w:right="0" w:firstLine="0"/>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DC672" w14:textId="77777777" w:rsidR="00925913" w:rsidRDefault="00925913">
    <w:pPr>
      <w:spacing w:after="160" w:line="259" w:lineRule="auto"/>
      <w:ind w:left="0" w:right="0" w:firstLine="0"/>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91DF7" w14:textId="77777777" w:rsidR="00925913" w:rsidRDefault="00477365">
    <w:pPr>
      <w:spacing w:after="0" w:line="259" w:lineRule="auto"/>
      <w:ind w:left="0" w:right="58" w:firstLine="0"/>
      <w:jc w:val="right"/>
    </w:pPr>
    <w:r>
      <w:t xml:space="preserve">Glossary </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854D5" w14:textId="77777777" w:rsidR="00925913" w:rsidRDefault="00477365">
    <w:pPr>
      <w:spacing w:after="0" w:line="259" w:lineRule="auto"/>
      <w:ind w:left="0" w:right="58" w:firstLine="0"/>
      <w:jc w:val="right"/>
    </w:pPr>
    <w:r>
      <w:t xml:space="preserve">Glossary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FC649" w14:textId="77777777" w:rsidR="00925913" w:rsidRDefault="00477365">
    <w:pPr>
      <w:spacing w:after="0" w:line="259" w:lineRule="auto"/>
      <w:ind w:left="0" w:right="58" w:firstLine="0"/>
      <w:jc w:val="right"/>
    </w:pPr>
    <w:r>
      <w:t xml:space="preserve">Glossary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73B2FC" w14:textId="77777777" w:rsidR="00925913" w:rsidRDefault="00925913">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E2F277" w14:textId="77777777" w:rsidR="00925913" w:rsidRDefault="00925913">
    <w:pPr>
      <w:spacing w:after="160" w:line="259" w:lineRule="auto"/>
      <w:ind w:left="0" w:righ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13B4E9" w14:textId="77777777" w:rsidR="00925913" w:rsidRDefault="00925913">
    <w:pPr>
      <w:spacing w:after="160" w:line="259" w:lineRule="auto"/>
      <w:ind w:left="0" w:right="0" w:firstLine="0"/>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474C6" w14:textId="77777777" w:rsidR="00925913" w:rsidRDefault="00925913">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2C42C1" w14:textId="77777777" w:rsidR="00925913" w:rsidRDefault="00925913">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5B20DF" w14:textId="77777777" w:rsidR="00925913" w:rsidRDefault="00477365">
    <w:pPr>
      <w:tabs>
        <w:tab w:val="center" w:pos="5086"/>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4667A0" w14:textId="77777777" w:rsidR="00925913" w:rsidRDefault="00477365">
    <w:pPr>
      <w:tabs>
        <w:tab w:val="center" w:pos="5086"/>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242E58" w14:textId="77777777" w:rsidR="00925913" w:rsidRDefault="00477365">
    <w:pPr>
      <w:tabs>
        <w:tab w:val="center" w:pos="5086"/>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6556A2"/>
    <w:multiLevelType w:val="hybridMultilevel"/>
    <w:tmpl w:val="BBBC8F94"/>
    <w:lvl w:ilvl="0" w:tplc="C9F674AE">
      <w:start w:val="2"/>
      <w:numFmt w:val="lowerLetter"/>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A122FD44">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D08B0D2">
      <w:start w:val="1"/>
      <w:numFmt w:val="bullet"/>
      <w:lvlText w:val="▪"/>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D28D868">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4642D16">
      <w:start w:val="1"/>
      <w:numFmt w:val="bullet"/>
      <w:lvlText w:val="o"/>
      <w:lvlJc w:val="left"/>
      <w:pPr>
        <w:ind w:left="32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4C64C8C">
      <w:start w:val="1"/>
      <w:numFmt w:val="bullet"/>
      <w:lvlText w:val="▪"/>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AD43A5E">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AAEC96">
      <w:start w:val="1"/>
      <w:numFmt w:val="bullet"/>
      <w:lvlText w:val="o"/>
      <w:lvlJc w:val="left"/>
      <w:pPr>
        <w:ind w:left="53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49245DE">
      <w:start w:val="1"/>
      <w:numFmt w:val="bullet"/>
      <w:lvlText w:val="▪"/>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B3A6B14"/>
    <w:multiLevelType w:val="hybridMultilevel"/>
    <w:tmpl w:val="665A053A"/>
    <w:lvl w:ilvl="0" w:tplc="DEF88C38">
      <w:start w:val="16"/>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BDCCDC72">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B8CC0550">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1C96EC8C">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6CE2B732">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8392E18A">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1D36237E">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DD94F3E8">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A66062EE">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10E97D1C"/>
    <w:multiLevelType w:val="hybridMultilevel"/>
    <w:tmpl w:val="F1EC8F7E"/>
    <w:lvl w:ilvl="0" w:tplc="43F0D746">
      <w:start w:val="1"/>
      <w:numFmt w:val="lowerLetter"/>
      <w:lvlText w:val="%1)"/>
      <w:lvlJc w:val="left"/>
      <w:pPr>
        <w:ind w:left="9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446CB74">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53C8EB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BC4F1D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F68799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436429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2A67B6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9FEF6B8">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D3CDA0A">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118128CB"/>
    <w:multiLevelType w:val="hybridMultilevel"/>
    <w:tmpl w:val="61AEA92C"/>
    <w:lvl w:ilvl="0" w:tplc="820EEE78">
      <w:start w:val="1"/>
      <w:numFmt w:val="lowerRoman"/>
      <w:lvlText w:val="%1."/>
      <w:lvlJc w:val="left"/>
      <w:pPr>
        <w:ind w:left="178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264A300">
      <w:start w:val="1"/>
      <w:numFmt w:val="lowerLetter"/>
      <w:lvlText w:val="%2"/>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112886C">
      <w:start w:val="1"/>
      <w:numFmt w:val="lowerRoman"/>
      <w:lvlText w:val="%3"/>
      <w:lvlJc w:val="left"/>
      <w:pPr>
        <w:ind w:left="3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A842C74">
      <w:start w:val="1"/>
      <w:numFmt w:val="decimal"/>
      <w:lvlText w:val="%4"/>
      <w:lvlJc w:val="left"/>
      <w:pPr>
        <w:ind w:left="3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9207E08">
      <w:start w:val="1"/>
      <w:numFmt w:val="lowerLetter"/>
      <w:lvlText w:val="%5"/>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554AC16">
      <w:start w:val="1"/>
      <w:numFmt w:val="lowerRoman"/>
      <w:lvlText w:val="%6"/>
      <w:lvlJc w:val="left"/>
      <w:pPr>
        <w:ind w:left="5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BC20D24">
      <w:start w:val="1"/>
      <w:numFmt w:val="decimal"/>
      <w:lvlText w:val="%7"/>
      <w:lvlJc w:val="left"/>
      <w:pPr>
        <w:ind w:left="6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03AF66E">
      <w:start w:val="1"/>
      <w:numFmt w:val="lowerLetter"/>
      <w:lvlText w:val="%8"/>
      <w:lvlJc w:val="left"/>
      <w:pPr>
        <w:ind w:left="6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81C42B4">
      <w:start w:val="1"/>
      <w:numFmt w:val="lowerRoman"/>
      <w:lvlText w:val="%9"/>
      <w:lvlJc w:val="left"/>
      <w:pPr>
        <w:ind w:left="75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14A77F08"/>
    <w:multiLevelType w:val="hybridMultilevel"/>
    <w:tmpl w:val="31923092"/>
    <w:lvl w:ilvl="0" w:tplc="A57CF710">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20E3A1C">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D6C40A">
      <w:start w:val="1"/>
      <w:numFmt w:val="lowerRoman"/>
      <w:lvlText w:val="%3"/>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EE41F3E">
      <w:start w:val="1"/>
      <w:numFmt w:val="decimal"/>
      <w:lvlText w:val="%4"/>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688CFBE">
      <w:start w:val="1"/>
      <w:numFmt w:val="lowerLetter"/>
      <w:lvlText w:val="%5"/>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B9E1EB0">
      <w:start w:val="1"/>
      <w:numFmt w:val="lowerRoman"/>
      <w:lvlText w:val="%6"/>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60C12E6">
      <w:start w:val="1"/>
      <w:numFmt w:val="decimal"/>
      <w:lvlText w:val="%7"/>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966E3A8">
      <w:start w:val="1"/>
      <w:numFmt w:val="lowerLetter"/>
      <w:lvlText w:val="%8"/>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214324E">
      <w:start w:val="1"/>
      <w:numFmt w:val="lowerRoman"/>
      <w:lvlText w:val="%9"/>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56867E4"/>
    <w:multiLevelType w:val="hybridMultilevel"/>
    <w:tmpl w:val="C53E7F46"/>
    <w:lvl w:ilvl="0" w:tplc="0BFE70CA">
      <w:start w:val="26"/>
      <w:numFmt w:val="lowerLetter"/>
      <w:lvlText w:val="(%1)"/>
      <w:lvlJc w:val="left"/>
      <w:pPr>
        <w:ind w:left="14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66F42E6E">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76F04CA6">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D6A61734">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897A8316">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87400838">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BC220ED0">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B0E028C0">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C5221DD6">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5DF2E3A"/>
    <w:multiLevelType w:val="hybridMultilevel"/>
    <w:tmpl w:val="3D9017B2"/>
    <w:lvl w:ilvl="0" w:tplc="84449E48">
      <w:start w:val="5"/>
      <w:numFmt w:val="decimal"/>
      <w:lvlText w:val="%1"/>
      <w:lvlJc w:val="left"/>
      <w:pPr>
        <w:ind w:left="70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C352B4B0">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7C30D438">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F17232F0">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727C6B54">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E1A40C8C">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BA82B8F6">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57F0ED96">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540CD0FE">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7FC4479"/>
    <w:multiLevelType w:val="hybridMultilevel"/>
    <w:tmpl w:val="2AFA3F84"/>
    <w:lvl w:ilvl="0" w:tplc="0F708144">
      <w:start w:val="1"/>
      <w:numFmt w:val="bullet"/>
      <w:lvlText w:val="-"/>
      <w:lvlJc w:val="left"/>
      <w:pPr>
        <w:ind w:left="7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616AF7E">
      <w:start w:val="1"/>
      <w:numFmt w:val="bullet"/>
      <w:lvlText w:val="o"/>
      <w:lvlJc w:val="left"/>
      <w:pPr>
        <w:ind w:left="18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040A9C2">
      <w:start w:val="1"/>
      <w:numFmt w:val="bullet"/>
      <w:lvlText w:val="▪"/>
      <w:lvlJc w:val="left"/>
      <w:pPr>
        <w:ind w:left="25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5A0A3C2">
      <w:start w:val="1"/>
      <w:numFmt w:val="bullet"/>
      <w:lvlText w:val="•"/>
      <w:lvlJc w:val="left"/>
      <w:pPr>
        <w:ind w:left="32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20600B8">
      <w:start w:val="1"/>
      <w:numFmt w:val="bullet"/>
      <w:lvlText w:val="o"/>
      <w:lvlJc w:val="left"/>
      <w:pPr>
        <w:ind w:left="39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C822A5C">
      <w:start w:val="1"/>
      <w:numFmt w:val="bullet"/>
      <w:lvlText w:val="▪"/>
      <w:lvlJc w:val="left"/>
      <w:pPr>
        <w:ind w:left="46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876D5A4">
      <w:start w:val="1"/>
      <w:numFmt w:val="bullet"/>
      <w:lvlText w:val="•"/>
      <w:lvlJc w:val="left"/>
      <w:pPr>
        <w:ind w:left="54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78AF82A">
      <w:start w:val="1"/>
      <w:numFmt w:val="bullet"/>
      <w:lvlText w:val="o"/>
      <w:lvlJc w:val="left"/>
      <w:pPr>
        <w:ind w:left="61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AF44B1C">
      <w:start w:val="1"/>
      <w:numFmt w:val="bullet"/>
      <w:lvlText w:val="▪"/>
      <w:lvlJc w:val="left"/>
      <w:pPr>
        <w:ind w:left="68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B43197F"/>
    <w:multiLevelType w:val="hybridMultilevel"/>
    <w:tmpl w:val="8774E588"/>
    <w:lvl w:ilvl="0" w:tplc="213AFAF0">
      <w:start w:val="40"/>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5198A0DC">
      <w:start w:val="1"/>
      <w:numFmt w:val="lowerLetter"/>
      <w:lvlText w:val="%2"/>
      <w:lvlJc w:val="left"/>
      <w:pPr>
        <w:ind w:left="11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A64EA3F2">
      <w:start w:val="1"/>
      <w:numFmt w:val="lowerRoman"/>
      <w:lvlText w:val="%3"/>
      <w:lvlJc w:val="left"/>
      <w:pPr>
        <w:ind w:left="183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FC5E4E20">
      <w:start w:val="1"/>
      <w:numFmt w:val="decimal"/>
      <w:lvlText w:val="%4"/>
      <w:lvlJc w:val="left"/>
      <w:pPr>
        <w:ind w:left="255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ACFA92A2">
      <w:start w:val="1"/>
      <w:numFmt w:val="lowerLetter"/>
      <w:lvlText w:val="%5"/>
      <w:lvlJc w:val="left"/>
      <w:pPr>
        <w:ind w:left="327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E1007ADA">
      <w:start w:val="1"/>
      <w:numFmt w:val="lowerRoman"/>
      <w:lvlText w:val="%6"/>
      <w:lvlJc w:val="left"/>
      <w:pPr>
        <w:ind w:left="399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58A8BB3C">
      <w:start w:val="1"/>
      <w:numFmt w:val="decimal"/>
      <w:lvlText w:val="%7"/>
      <w:lvlJc w:val="left"/>
      <w:pPr>
        <w:ind w:left="47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82209234">
      <w:start w:val="1"/>
      <w:numFmt w:val="lowerLetter"/>
      <w:lvlText w:val="%8"/>
      <w:lvlJc w:val="left"/>
      <w:pPr>
        <w:ind w:left="543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45568146">
      <w:start w:val="1"/>
      <w:numFmt w:val="lowerRoman"/>
      <w:lvlText w:val="%9"/>
      <w:lvlJc w:val="left"/>
      <w:pPr>
        <w:ind w:left="615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C1F0E18"/>
    <w:multiLevelType w:val="hybridMultilevel"/>
    <w:tmpl w:val="D6E0E0CE"/>
    <w:lvl w:ilvl="0" w:tplc="DAF0E06A">
      <w:start w:val="32"/>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0792C08E">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BF607A38">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42CE26DC">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26060A88">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51686C04">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467697E2">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36C47FE2">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A274AB52">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CE817CE"/>
    <w:multiLevelType w:val="hybridMultilevel"/>
    <w:tmpl w:val="E47CF0C4"/>
    <w:lvl w:ilvl="0" w:tplc="58C01642">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85ED39C">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1624802">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2BC3DDE">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6C11A6">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EBA3AE4">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864DAC0">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9086B88">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DCA3C50">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F344B82"/>
    <w:multiLevelType w:val="hybridMultilevel"/>
    <w:tmpl w:val="E73A3EC0"/>
    <w:lvl w:ilvl="0" w:tplc="DF1CAEF4">
      <w:start w:val="1"/>
      <w:numFmt w:val="bullet"/>
      <w:lvlText w:val="–"/>
      <w:lvlJc w:val="left"/>
      <w:pPr>
        <w:ind w:left="16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A1CFD06">
      <w:start w:val="1"/>
      <w:numFmt w:val="bullet"/>
      <w:lvlText w:val="o"/>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D4A0CFE">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6C8293E">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DD09EB0">
      <w:start w:val="1"/>
      <w:numFmt w:val="bullet"/>
      <w:lvlText w:val="o"/>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F364AAC">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85CD778">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BF29B3E">
      <w:start w:val="1"/>
      <w:numFmt w:val="bullet"/>
      <w:lvlText w:val="o"/>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0DC4646">
      <w:start w:val="1"/>
      <w:numFmt w:val="bullet"/>
      <w:lvlText w:val="▪"/>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FF41DE2"/>
    <w:multiLevelType w:val="hybridMultilevel"/>
    <w:tmpl w:val="26BED0A4"/>
    <w:lvl w:ilvl="0" w:tplc="B39040B8">
      <w:start w:val="1"/>
      <w:numFmt w:val="bullet"/>
      <w:lvlText w:val="o"/>
      <w:lvlJc w:val="left"/>
      <w:pPr>
        <w:ind w:left="123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4E9669A0">
      <w:start w:val="1"/>
      <w:numFmt w:val="bullet"/>
      <w:lvlText w:val="o"/>
      <w:lvlJc w:val="left"/>
      <w:pPr>
        <w:ind w:left="185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A10021B2">
      <w:start w:val="1"/>
      <w:numFmt w:val="bullet"/>
      <w:lvlText w:val="▪"/>
      <w:lvlJc w:val="left"/>
      <w:pPr>
        <w:ind w:left="257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0B9A6A92">
      <w:start w:val="1"/>
      <w:numFmt w:val="bullet"/>
      <w:lvlText w:val="•"/>
      <w:lvlJc w:val="left"/>
      <w:pPr>
        <w:ind w:left="329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E004A45A">
      <w:start w:val="1"/>
      <w:numFmt w:val="bullet"/>
      <w:lvlText w:val="o"/>
      <w:lvlJc w:val="left"/>
      <w:pPr>
        <w:ind w:left="401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9D8CAF74">
      <w:start w:val="1"/>
      <w:numFmt w:val="bullet"/>
      <w:lvlText w:val="▪"/>
      <w:lvlJc w:val="left"/>
      <w:pPr>
        <w:ind w:left="473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9FAC2914">
      <w:start w:val="1"/>
      <w:numFmt w:val="bullet"/>
      <w:lvlText w:val="•"/>
      <w:lvlJc w:val="left"/>
      <w:pPr>
        <w:ind w:left="545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3F4E1962">
      <w:start w:val="1"/>
      <w:numFmt w:val="bullet"/>
      <w:lvlText w:val="o"/>
      <w:lvlJc w:val="left"/>
      <w:pPr>
        <w:ind w:left="617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38BCCC38">
      <w:start w:val="1"/>
      <w:numFmt w:val="bullet"/>
      <w:lvlText w:val="▪"/>
      <w:lvlJc w:val="left"/>
      <w:pPr>
        <w:ind w:left="689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20535278"/>
    <w:multiLevelType w:val="hybridMultilevel"/>
    <w:tmpl w:val="2BEEC35E"/>
    <w:lvl w:ilvl="0" w:tplc="A99C394C">
      <w:start w:val="34"/>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8CF4E5D4">
      <w:start w:val="1"/>
      <w:numFmt w:val="lowerLetter"/>
      <w:lvlText w:val="(%2)"/>
      <w:lvlJc w:val="left"/>
      <w:pPr>
        <w:ind w:left="1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06C42E4">
      <w:start w:val="1"/>
      <w:numFmt w:val="lowerRoman"/>
      <w:lvlText w:val="%3"/>
      <w:lvlJc w:val="left"/>
      <w:pPr>
        <w:ind w:left="17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AF29D5C">
      <w:start w:val="1"/>
      <w:numFmt w:val="decimal"/>
      <w:lvlText w:val="%4"/>
      <w:lvlJc w:val="left"/>
      <w:pPr>
        <w:ind w:left="25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AB22174">
      <w:start w:val="1"/>
      <w:numFmt w:val="lowerLetter"/>
      <w:lvlText w:val="%5"/>
      <w:lvlJc w:val="left"/>
      <w:pPr>
        <w:ind w:left="32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990F64E">
      <w:start w:val="1"/>
      <w:numFmt w:val="lowerRoman"/>
      <w:lvlText w:val="%6"/>
      <w:lvlJc w:val="left"/>
      <w:pPr>
        <w:ind w:left="39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0CEA92E">
      <w:start w:val="1"/>
      <w:numFmt w:val="decimal"/>
      <w:lvlText w:val="%7"/>
      <w:lvlJc w:val="left"/>
      <w:pPr>
        <w:ind w:left="46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724BD4A">
      <w:start w:val="1"/>
      <w:numFmt w:val="lowerLetter"/>
      <w:lvlText w:val="%8"/>
      <w:lvlJc w:val="left"/>
      <w:pPr>
        <w:ind w:left="53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E1C82B0">
      <w:start w:val="1"/>
      <w:numFmt w:val="lowerRoman"/>
      <w:lvlText w:val="%9"/>
      <w:lvlJc w:val="left"/>
      <w:pPr>
        <w:ind w:left="61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250D129A"/>
    <w:multiLevelType w:val="hybridMultilevel"/>
    <w:tmpl w:val="84B81644"/>
    <w:lvl w:ilvl="0" w:tplc="961C38AE">
      <w:start w:val="1"/>
      <w:numFmt w:val="decimal"/>
      <w:lvlText w:val="%1."/>
      <w:lvlJc w:val="left"/>
      <w:pPr>
        <w:ind w:left="19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E389390">
      <w:start w:val="1"/>
      <w:numFmt w:val="lowerLetter"/>
      <w:lvlText w:val="%2"/>
      <w:lvlJc w:val="left"/>
      <w:pPr>
        <w:ind w:left="21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84A7E62">
      <w:start w:val="1"/>
      <w:numFmt w:val="lowerRoman"/>
      <w:lvlText w:val="%3"/>
      <w:lvlJc w:val="left"/>
      <w:pPr>
        <w:ind w:left="28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352B3EA">
      <w:start w:val="1"/>
      <w:numFmt w:val="decimal"/>
      <w:lvlText w:val="%4"/>
      <w:lvlJc w:val="left"/>
      <w:pPr>
        <w:ind w:left="3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E543B0A">
      <w:start w:val="1"/>
      <w:numFmt w:val="lowerLetter"/>
      <w:lvlText w:val="%5"/>
      <w:lvlJc w:val="left"/>
      <w:pPr>
        <w:ind w:left="43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0504E86">
      <w:start w:val="1"/>
      <w:numFmt w:val="lowerRoman"/>
      <w:lvlText w:val="%6"/>
      <w:lvlJc w:val="left"/>
      <w:pPr>
        <w:ind w:left="50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41A7C0A">
      <w:start w:val="1"/>
      <w:numFmt w:val="decimal"/>
      <w:lvlText w:val="%7"/>
      <w:lvlJc w:val="left"/>
      <w:pPr>
        <w:ind w:left="57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10452E">
      <w:start w:val="1"/>
      <w:numFmt w:val="lowerLetter"/>
      <w:lvlText w:val="%8"/>
      <w:lvlJc w:val="left"/>
      <w:pPr>
        <w:ind w:left="64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8EEAB24">
      <w:start w:val="1"/>
      <w:numFmt w:val="lowerRoman"/>
      <w:lvlText w:val="%9"/>
      <w:lvlJc w:val="left"/>
      <w:pPr>
        <w:ind w:left="71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25FB412B"/>
    <w:multiLevelType w:val="hybridMultilevel"/>
    <w:tmpl w:val="80CC8E8E"/>
    <w:lvl w:ilvl="0" w:tplc="788AB468">
      <w:start w:val="1"/>
      <w:numFmt w:val="bullet"/>
      <w:lvlText w:val="•"/>
      <w:lvlJc w:val="left"/>
      <w:pPr>
        <w:ind w:left="1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77E5C6A">
      <w:start w:val="1"/>
      <w:numFmt w:val="bullet"/>
      <w:lvlText w:val="o"/>
      <w:lvlJc w:val="left"/>
      <w:pPr>
        <w:ind w:left="1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B5C6DE6">
      <w:start w:val="1"/>
      <w:numFmt w:val="bullet"/>
      <w:lvlText w:val="▪"/>
      <w:lvlJc w:val="left"/>
      <w:pPr>
        <w:ind w:left="2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E0211D6">
      <w:start w:val="1"/>
      <w:numFmt w:val="bullet"/>
      <w:lvlText w:val="•"/>
      <w:lvlJc w:val="left"/>
      <w:pPr>
        <w:ind w:left="3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E8A7CE2">
      <w:start w:val="1"/>
      <w:numFmt w:val="bullet"/>
      <w:lvlText w:val="o"/>
      <w:lvlJc w:val="left"/>
      <w:pPr>
        <w:ind w:left="39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6C8A6DC">
      <w:start w:val="1"/>
      <w:numFmt w:val="bullet"/>
      <w:lvlText w:val="▪"/>
      <w:lvlJc w:val="left"/>
      <w:pPr>
        <w:ind w:left="46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284A356">
      <w:start w:val="1"/>
      <w:numFmt w:val="bullet"/>
      <w:lvlText w:val="•"/>
      <w:lvlJc w:val="left"/>
      <w:pPr>
        <w:ind w:left="5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ED4555C">
      <w:start w:val="1"/>
      <w:numFmt w:val="bullet"/>
      <w:lvlText w:val="o"/>
      <w:lvlJc w:val="left"/>
      <w:pPr>
        <w:ind w:left="6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F324778">
      <w:start w:val="1"/>
      <w:numFmt w:val="bullet"/>
      <w:lvlText w:val="▪"/>
      <w:lvlJc w:val="left"/>
      <w:pPr>
        <w:ind w:left="6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26293443"/>
    <w:multiLevelType w:val="hybridMultilevel"/>
    <w:tmpl w:val="37C862B6"/>
    <w:lvl w:ilvl="0" w:tplc="5AB659A8">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665D98">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77C424C">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2D4E1C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3B28468">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04EF44A">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6AEC07A">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1DAAC6A">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6C62864">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2D096CAC"/>
    <w:multiLevelType w:val="hybridMultilevel"/>
    <w:tmpl w:val="B552B5D4"/>
    <w:lvl w:ilvl="0" w:tplc="F45AD55C">
      <w:start w:val="1"/>
      <w:numFmt w:val="bullet"/>
      <w:lvlText w:val="•"/>
      <w:lvlJc w:val="left"/>
      <w:pPr>
        <w:ind w:left="16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12025FC">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212FE1E">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2E8FD5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334AF60">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098EB94">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FD67DBC">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9AA15F4">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C34EF66">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323F5C05"/>
    <w:multiLevelType w:val="hybridMultilevel"/>
    <w:tmpl w:val="DB1095EC"/>
    <w:lvl w:ilvl="0" w:tplc="0F48A2DE">
      <w:start w:val="14"/>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B058C636">
      <w:start w:val="1"/>
      <w:numFmt w:val="lowerRoman"/>
      <w:lvlText w:val="(%2)"/>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394AD8A">
      <w:start w:val="1"/>
      <w:numFmt w:val="lowerRoman"/>
      <w:lvlText w:val="%3"/>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802893E">
      <w:start w:val="1"/>
      <w:numFmt w:val="decimal"/>
      <w:lvlText w:val="%4"/>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FF4BC12">
      <w:start w:val="1"/>
      <w:numFmt w:val="lowerLetter"/>
      <w:lvlText w:val="%5"/>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31A07C6">
      <w:start w:val="1"/>
      <w:numFmt w:val="lowerRoman"/>
      <w:lvlText w:val="%6"/>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8740188">
      <w:start w:val="1"/>
      <w:numFmt w:val="decimal"/>
      <w:lvlText w:val="%7"/>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B2A7A70">
      <w:start w:val="1"/>
      <w:numFmt w:val="lowerLetter"/>
      <w:lvlText w:val="%8"/>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C301E4C">
      <w:start w:val="1"/>
      <w:numFmt w:val="lowerRoman"/>
      <w:lvlText w:val="%9"/>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36F227E6"/>
    <w:multiLevelType w:val="hybridMultilevel"/>
    <w:tmpl w:val="A56EDC7C"/>
    <w:lvl w:ilvl="0" w:tplc="10B43B88">
      <w:start w:val="1"/>
      <w:numFmt w:val="bullet"/>
      <w:lvlText w:val="•"/>
      <w:lvlJc w:val="left"/>
      <w:pPr>
        <w:ind w:left="1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748C348">
      <w:start w:val="1"/>
      <w:numFmt w:val="bullet"/>
      <w:lvlText w:val="o"/>
      <w:lvlJc w:val="left"/>
      <w:pPr>
        <w:ind w:left="1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8D497B0">
      <w:start w:val="1"/>
      <w:numFmt w:val="bullet"/>
      <w:lvlText w:val="▪"/>
      <w:lvlJc w:val="left"/>
      <w:pPr>
        <w:ind w:left="2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3526882">
      <w:start w:val="1"/>
      <w:numFmt w:val="bullet"/>
      <w:lvlText w:val="•"/>
      <w:lvlJc w:val="left"/>
      <w:pPr>
        <w:ind w:left="3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EC6F5D0">
      <w:start w:val="1"/>
      <w:numFmt w:val="bullet"/>
      <w:lvlText w:val="o"/>
      <w:lvlJc w:val="left"/>
      <w:pPr>
        <w:ind w:left="39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020879A">
      <w:start w:val="1"/>
      <w:numFmt w:val="bullet"/>
      <w:lvlText w:val="▪"/>
      <w:lvlJc w:val="left"/>
      <w:pPr>
        <w:ind w:left="46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1DA2EA8">
      <w:start w:val="1"/>
      <w:numFmt w:val="bullet"/>
      <w:lvlText w:val="•"/>
      <w:lvlJc w:val="left"/>
      <w:pPr>
        <w:ind w:left="5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602C9E2">
      <w:start w:val="1"/>
      <w:numFmt w:val="bullet"/>
      <w:lvlText w:val="o"/>
      <w:lvlJc w:val="left"/>
      <w:pPr>
        <w:ind w:left="6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22ACB96">
      <w:start w:val="1"/>
      <w:numFmt w:val="bullet"/>
      <w:lvlText w:val="▪"/>
      <w:lvlJc w:val="left"/>
      <w:pPr>
        <w:ind w:left="6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371731CC"/>
    <w:multiLevelType w:val="hybridMultilevel"/>
    <w:tmpl w:val="21CC0D96"/>
    <w:lvl w:ilvl="0" w:tplc="96EE95FA">
      <w:start w:val="11"/>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0A9080A8">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380A52B2">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EB9ECF84">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9F02798C">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75D843BE">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1B000F88">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1F205D4C">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953822BA">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3E3075FC"/>
    <w:multiLevelType w:val="hybridMultilevel"/>
    <w:tmpl w:val="3BFED6D2"/>
    <w:lvl w:ilvl="0" w:tplc="C764D042">
      <w:start w:val="1"/>
      <w:numFmt w:val="lowerRoman"/>
      <w:lvlText w:val="%1)"/>
      <w:lvlJc w:val="left"/>
      <w:pPr>
        <w:ind w:left="19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BBECEF2">
      <w:start w:val="1"/>
      <w:numFmt w:val="lowerLetter"/>
      <w:lvlText w:val="%2"/>
      <w:lvlJc w:val="left"/>
      <w:pPr>
        <w:ind w:left="20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61E9BA8">
      <w:start w:val="1"/>
      <w:numFmt w:val="lowerRoman"/>
      <w:lvlText w:val="%3"/>
      <w:lvlJc w:val="left"/>
      <w:pPr>
        <w:ind w:left="27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424039C">
      <w:start w:val="1"/>
      <w:numFmt w:val="decimal"/>
      <w:lvlText w:val="%4"/>
      <w:lvlJc w:val="left"/>
      <w:pPr>
        <w:ind w:left="35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554AB9E">
      <w:start w:val="1"/>
      <w:numFmt w:val="lowerLetter"/>
      <w:lvlText w:val="%5"/>
      <w:lvlJc w:val="left"/>
      <w:pPr>
        <w:ind w:left="42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4445EC6">
      <w:start w:val="1"/>
      <w:numFmt w:val="lowerRoman"/>
      <w:lvlText w:val="%6"/>
      <w:lvlJc w:val="left"/>
      <w:pPr>
        <w:ind w:left="49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D7AB236">
      <w:start w:val="1"/>
      <w:numFmt w:val="decimal"/>
      <w:lvlText w:val="%7"/>
      <w:lvlJc w:val="left"/>
      <w:pPr>
        <w:ind w:left="56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E244A86">
      <w:start w:val="1"/>
      <w:numFmt w:val="lowerLetter"/>
      <w:lvlText w:val="%8"/>
      <w:lvlJc w:val="left"/>
      <w:pPr>
        <w:ind w:left="63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4A4A2CC">
      <w:start w:val="1"/>
      <w:numFmt w:val="lowerRoman"/>
      <w:lvlText w:val="%9"/>
      <w:lvlJc w:val="left"/>
      <w:pPr>
        <w:ind w:left="71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3FBE2687"/>
    <w:multiLevelType w:val="hybridMultilevel"/>
    <w:tmpl w:val="8EAA9370"/>
    <w:lvl w:ilvl="0" w:tplc="BF12C610">
      <w:start w:val="1"/>
      <w:numFmt w:val="bullet"/>
      <w:lvlText w:val="-"/>
      <w:lvlJc w:val="left"/>
      <w:pPr>
        <w:ind w:left="10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F7F2B4D2">
      <w:start w:val="1"/>
      <w:numFmt w:val="bullet"/>
      <w:lvlText w:val="o"/>
      <w:lvlJc w:val="left"/>
      <w:pPr>
        <w:ind w:left="1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14681AE">
      <w:start w:val="1"/>
      <w:numFmt w:val="bullet"/>
      <w:lvlText w:val="▪"/>
      <w:lvlJc w:val="left"/>
      <w:pPr>
        <w:ind w:left="25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10842EA">
      <w:start w:val="1"/>
      <w:numFmt w:val="bullet"/>
      <w:lvlText w:val="•"/>
      <w:lvlJc w:val="left"/>
      <w:pPr>
        <w:ind w:left="32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B26EFFA">
      <w:start w:val="1"/>
      <w:numFmt w:val="bullet"/>
      <w:lvlText w:val="o"/>
      <w:lvlJc w:val="left"/>
      <w:pPr>
        <w:ind w:left="39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DB34E548">
      <w:start w:val="1"/>
      <w:numFmt w:val="bullet"/>
      <w:lvlText w:val="▪"/>
      <w:lvlJc w:val="left"/>
      <w:pPr>
        <w:ind w:left="46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7789A2C">
      <w:start w:val="1"/>
      <w:numFmt w:val="bullet"/>
      <w:lvlText w:val="•"/>
      <w:lvlJc w:val="left"/>
      <w:pPr>
        <w:ind w:left="53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F0046B6">
      <w:start w:val="1"/>
      <w:numFmt w:val="bullet"/>
      <w:lvlText w:val="o"/>
      <w:lvlJc w:val="left"/>
      <w:pPr>
        <w:ind w:left="61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16DA23F0">
      <w:start w:val="1"/>
      <w:numFmt w:val="bullet"/>
      <w:lvlText w:val="▪"/>
      <w:lvlJc w:val="left"/>
      <w:pPr>
        <w:ind w:left="68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40FF418E"/>
    <w:multiLevelType w:val="hybridMultilevel"/>
    <w:tmpl w:val="5358E35E"/>
    <w:lvl w:ilvl="0" w:tplc="3ED4CCF4">
      <w:start w:val="1"/>
      <w:numFmt w:val="bullet"/>
      <w:lvlText w:val="•"/>
      <w:lvlJc w:val="left"/>
      <w:pPr>
        <w:ind w:left="210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1C0F7E6">
      <w:start w:val="1"/>
      <w:numFmt w:val="bullet"/>
      <w:lvlText w:val="o"/>
      <w:lvlJc w:val="left"/>
      <w:pPr>
        <w:ind w:left="2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A20E6FE">
      <w:start w:val="1"/>
      <w:numFmt w:val="bullet"/>
      <w:lvlText w:val="▪"/>
      <w:lvlJc w:val="left"/>
      <w:pPr>
        <w:ind w:left="3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8C86F60">
      <w:start w:val="1"/>
      <w:numFmt w:val="bullet"/>
      <w:lvlText w:val="•"/>
      <w:lvlJc w:val="left"/>
      <w:pPr>
        <w:ind w:left="43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D86CC36">
      <w:start w:val="1"/>
      <w:numFmt w:val="bullet"/>
      <w:lvlText w:val="o"/>
      <w:lvlJc w:val="left"/>
      <w:pPr>
        <w:ind w:left="5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7E4096A">
      <w:start w:val="1"/>
      <w:numFmt w:val="bullet"/>
      <w:lvlText w:val="▪"/>
      <w:lvlJc w:val="left"/>
      <w:pPr>
        <w:ind w:left="57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62A789E">
      <w:start w:val="1"/>
      <w:numFmt w:val="bullet"/>
      <w:lvlText w:val="•"/>
      <w:lvlJc w:val="left"/>
      <w:pPr>
        <w:ind w:left="64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4280416">
      <w:start w:val="1"/>
      <w:numFmt w:val="bullet"/>
      <w:lvlText w:val="o"/>
      <w:lvlJc w:val="left"/>
      <w:pPr>
        <w:ind w:left="7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B84ACE4">
      <w:start w:val="1"/>
      <w:numFmt w:val="bullet"/>
      <w:lvlText w:val="▪"/>
      <w:lvlJc w:val="left"/>
      <w:pPr>
        <w:ind w:left="79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43303981"/>
    <w:multiLevelType w:val="hybridMultilevel"/>
    <w:tmpl w:val="8670D632"/>
    <w:lvl w:ilvl="0" w:tplc="C1A42436">
      <w:start w:val="1"/>
      <w:numFmt w:val="bullet"/>
      <w:lvlText w:val="•"/>
      <w:lvlJc w:val="left"/>
      <w:pPr>
        <w:ind w:left="19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66EFE2">
      <w:start w:val="1"/>
      <w:numFmt w:val="bullet"/>
      <w:lvlText w:val="o"/>
      <w:lvlJc w:val="left"/>
      <w:pPr>
        <w:ind w:left="2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1ECAD50">
      <w:start w:val="1"/>
      <w:numFmt w:val="bullet"/>
      <w:lvlText w:val="▪"/>
      <w:lvlJc w:val="left"/>
      <w:pPr>
        <w:ind w:left="2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398EC0C">
      <w:start w:val="1"/>
      <w:numFmt w:val="bullet"/>
      <w:lvlText w:val="•"/>
      <w:lvlJc w:val="left"/>
      <w:pPr>
        <w:ind w:left="3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F9EB60C">
      <w:start w:val="1"/>
      <w:numFmt w:val="bullet"/>
      <w:lvlText w:val="o"/>
      <w:lvlJc w:val="left"/>
      <w:pPr>
        <w:ind w:left="43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30CFF2E">
      <w:start w:val="1"/>
      <w:numFmt w:val="bullet"/>
      <w:lvlText w:val="▪"/>
      <w:lvlJc w:val="left"/>
      <w:pPr>
        <w:ind w:left="5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354D872">
      <w:start w:val="1"/>
      <w:numFmt w:val="bullet"/>
      <w:lvlText w:val="•"/>
      <w:lvlJc w:val="left"/>
      <w:pPr>
        <w:ind w:left="57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AEC370">
      <w:start w:val="1"/>
      <w:numFmt w:val="bullet"/>
      <w:lvlText w:val="o"/>
      <w:lvlJc w:val="left"/>
      <w:pPr>
        <w:ind w:left="64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94021CE">
      <w:start w:val="1"/>
      <w:numFmt w:val="bullet"/>
      <w:lvlText w:val="▪"/>
      <w:lvlJc w:val="left"/>
      <w:pPr>
        <w:ind w:left="7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474B4810"/>
    <w:multiLevelType w:val="hybridMultilevel"/>
    <w:tmpl w:val="8424CB76"/>
    <w:lvl w:ilvl="0" w:tplc="E9B2F25A">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634E206">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97EF9D2">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3FA73F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13A1258">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236218E">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27A99A8">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9F4B992">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5D64046">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48385982"/>
    <w:multiLevelType w:val="hybridMultilevel"/>
    <w:tmpl w:val="1B26059A"/>
    <w:lvl w:ilvl="0" w:tplc="66203404">
      <w:start w:val="7"/>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087023C6">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D68A00F4">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113A5500">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3E9EBCB4">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FF62E74E">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47EA5E82">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3182AA82">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EC88D0C2">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49532A11"/>
    <w:multiLevelType w:val="hybridMultilevel"/>
    <w:tmpl w:val="201AD2A4"/>
    <w:lvl w:ilvl="0" w:tplc="7778D266">
      <w:start w:val="1"/>
      <w:numFmt w:val="decimal"/>
      <w:lvlText w:val="%1"/>
      <w:lvlJc w:val="left"/>
      <w:pPr>
        <w:ind w:left="70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54247D7A">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5394D128">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92F8DFD2">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3D9AB608">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EA3EDE6C">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5E369E34">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B7780050">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3D101668">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4A68388B"/>
    <w:multiLevelType w:val="hybridMultilevel"/>
    <w:tmpl w:val="E054AB50"/>
    <w:lvl w:ilvl="0" w:tplc="CDEEDEDC">
      <w:start w:val="16"/>
      <w:numFmt w:val="lowerLetter"/>
      <w:lvlText w:val="(%1)"/>
      <w:lvlJc w:val="left"/>
      <w:pPr>
        <w:ind w:left="14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18CC940C">
      <w:start w:val="1"/>
      <w:numFmt w:val="bullet"/>
      <w:lvlText w:val="-"/>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80201AE">
      <w:start w:val="1"/>
      <w:numFmt w:val="bullet"/>
      <w:lvlText w:val="▪"/>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C8210C0">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B88A0E6">
      <w:start w:val="1"/>
      <w:numFmt w:val="bullet"/>
      <w:lvlText w:val="o"/>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3E4F1CA">
      <w:start w:val="1"/>
      <w:numFmt w:val="bullet"/>
      <w:lvlText w:val="▪"/>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3142CEE">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920E384">
      <w:start w:val="1"/>
      <w:numFmt w:val="bullet"/>
      <w:lvlText w:val="o"/>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8E8DC68">
      <w:start w:val="1"/>
      <w:numFmt w:val="bullet"/>
      <w:lvlText w:val="▪"/>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4B496CC1"/>
    <w:multiLevelType w:val="hybridMultilevel"/>
    <w:tmpl w:val="0FE630A0"/>
    <w:lvl w:ilvl="0" w:tplc="AFC0CE74">
      <w:start w:val="1"/>
      <w:numFmt w:val="bullet"/>
      <w:lvlText w:val="•"/>
      <w:lvlJc w:val="left"/>
      <w:pPr>
        <w:ind w:left="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4D2C60A">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814D6E4">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2B28072">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7480E8">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04C8564">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BF2CA8E">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1A870C0">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D001CC2">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4C0529B7"/>
    <w:multiLevelType w:val="hybridMultilevel"/>
    <w:tmpl w:val="109ECCF8"/>
    <w:lvl w:ilvl="0" w:tplc="E4B0DE72">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F5CADA0">
      <w:start w:val="1"/>
      <w:numFmt w:val="bullet"/>
      <w:lvlText w:val="o"/>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494B854">
      <w:start w:val="1"/>
      <w:numFmt w:val="bullet"/>
      <w:lvlText w:val="▪"/>
      <w:lvlJc w:val="left"/>
      <w:pPr>
        <w:ind w:left="32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106F972">
      <w:start w:val="1"/>
      <w:numFmt w:val="bullet"/>
      <w:lvlText w:val="•"/>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2F4E666">
      <w:start w:val="1"/>
      <w:numFmt w:val="bullet"/>
      <w:lvlText w:val="o"/>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0BEC4C8">
      <w:start w:val="1"/>
      <w:numFmt w:val="bullet"/>
      <w:lvlText w:val="▪"/>
      <w:lvlJc w:val="left"/>
      <w:pPr>
        <w:ind w:left="53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AC4BE3E">
      <w:start w:val="1"/>
      <w:numFmt w:val="bullet"/>
      <w:lvlText w:val="•"/>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3D00422">
      <w:start w:val="1"/>
      <w:numFmt w:val="bullet"/>
      <w:lvlText w:val="o"/>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2A451D4">
      <w:start w:val="1"/>
      <w:numFmt w:val="bullet"/>
      <w:lvlText w:val="▪"/>
      <w:lvlJc w:val="left"/>
      <w:pPr>
        <w:ind w:left="7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4C314783"/>
    <w:multiLevelType w:val="hybridMultilevel"/>
    <w:tmpl w:val="75C21F8A"/>
    <w:lvl w:ilvl="0" w:tplc="3E22288C">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BB815A0">
      <w:start w:val="1"/>
      <w:numFmt w:val="bullet"/>
      <w:lvlText w:val="–"/>
      <w:lvlJc w:val="left"/>
      <w:pPr>
        <w:ind w:left="20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FAE6798">
      <w:start w:val="1"/>
      <w:numFmt w:val="bullet"/>
      <w:lvlText w:val="▪"/>
      <w:lvlJc w:val="left"/>
      <w:pPr>
        <w:ind w:left="22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10E1A7E">
      <w:start w:val="1"/>
      <w:numFmt w:val="bullet"/>
      <w:lvlText w:val="•"/>
      <w:lvlJc w:val="left"/>
      <w:pPr>
        <w:ind w:left="29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72CE580">
      <w:start w:val="1"/>
      <w:numFmt w:val="bullet"/>
      <w:lvlText w:val="o"/>
      <w:lvlJc w:val="left"/>
      <w:pPr>
        <w:ind w:left="36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446D38A">
      <w:start w:val="1"/>
      <w:numFmt w:val="bullet"/>
      <w:lvlText w:val="▪"/>
      <w:lvlJc w:val="left"/>
      <w:pPr>
        <w:ind w:left="43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88E1E94">
      <w:start w:val="1"/>
      <w:numFmt w:val="bullet"/>
      <w:lvlText w:val="•"/>
      <w:lvlJc w:val="left"/>
      <w:pPr>
        <w:ind w:left="50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6A54A6">
      <w:start w:val="1"/>
      <w:numFmt w:val="bullet"/>
      <w:lvlText w:val="o"/>
      <w:lvlJc w:val="left"/>
      <w:pPr>
        <w:ind w:left="58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8F2CA48">
      <w:start w:val="1"/>
      <w:numFmt w:val="bullet"/>
      <w:lvlText w:val="▪"/>
      <w:lvlJc w:val="left"/>
      <w:pPr>
        <w:ind w:left="65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4C495455"/>
    <w:multiLevelType w:val="hybridMultilevel"/>
    <w:tmpl w:val="FE4E80A6"/>
    <w:lvl w:ilvl="0" w:tplc="F9A4CEB0">
      <w:start w:val="1"/>
      <w:numFmt w:val="bullet"/>
      <w:lvlText w:val="-"/>
      <w:lvlJc w:val="left"/>
      <w:pPr>
        <w:ind w:left="16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E4A8360">
      <w:start w:val="1"/>
      <w:numFmt w:val="bullet"/>
      <w:lvlText w:val="o"/>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5CE6544">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B9AC20A">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168990A">
      <w:start w:val="1"/>
      <w:numFmt w:val="bullet"/>
      <w:lvlText w:val="o"/>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A3CBD42">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E4EE210">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9D2AB30">
      <w:start w:val="1"/>
      <w:numFmt w:val="bullet"/>
      <w:lvlText w:val="o"/>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D1A118C">
      <w:start w:val="1"/>
      <w:numFmt w:val="bullet"/>
      <w:lvlText w:val="▪"/>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4DD403EF"/>
    <w:multiLevelType w:val="hybridMultilevel"/>
    <w:tmpl w:val="423668B6"/>
    <w:lvl w:ilvl="0" w:tplc="A57AE612">
      <w:start w:val="22"/>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F572D816">
      <w:start w:val="1"/>
      <w:numFmt w:val="lowerLetter"/>
      <w:lvlText w:val="%2"/>
      <w:lvlJc w:val="left"/>
      <w:pPr>
        <w:ind w:left="119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578AD3FA">
      <w:start w:val="1"/>
      <w:numFmt w:val="lowerRoman"/>
      <w:lvlText w:val="%3"/>
      <w:lvlJc w:val="left"/>
      <w:pPr>
        <w:ind w:left="19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A68602EA">
      <w:start w:val="1"/>
      <w:numFmt w:val="decimal"/>
      <w:lvlText w:val="%4"/>
      <w:lvlJc w:val="left"/>
      <w:pPr>
        <w:ind w:left="263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1FF09868">
      <w:start w:val="1"/>
      <w:numFmt w:val="lowerLetter"/>
      <w:lvlText w:val="%5"/>
      <w:lvlJc w:val="left"/>
      <w:pPr>
        <w:ind w:left="335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41DCE050">
      <w:start w:val="1"/>
      <w:numFmt w:val="lowerRoman"/>
      <w:lvlText w:val="%6"/>
      <w:lvlJc w:val="left"/>
      <w:pPr>
        <w:ind w:left="407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197290D6">
      <w:start w:val="1"/>
      <w:numFmt w:val="decimal"/>
      <w:lvlText w:val="%7"/>
      <w:lvlJc w:val="left"/>
      <w:pPr>
        <w:ind w:left="479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C74C45B4">
      <w:start w:val="1"/>
      <w:numFmt w:val="lowerLetter"/>
      <w:lvlText w:val="%8"/>
      <w:lvlJc w:val="left"/>
      <w:pPr>
        <w:ind w:left="55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5C242E3A">
      <w:start w:val="1"/>
      <w:numFmt w:val="lowerRoman"/>
      <w:lvlText w:val="%9"/>
      <w:lvlJc w:val="left"/>
      <w:pPr>
        <w:ind w:left="623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4E1E11BA"/>
    <w:multiLevelType w:val="hybridMultilevel"/>
    <w:tmpl w:val="7BE44D72"/>
    <w:lvl w:ilvl="0" w:tplc="9DF2BBB2">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DFE938C">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18AFF16">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138A052">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0388028">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87A2A42">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1F646DE">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780B956">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6502AF2">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50EB037D"/>
    <w:multiLevelType w:val="hybridMultilevel"/>
    <w:tmpl w:val="16D41330"/>
    <w:lvl w:ilvl="0" w:tplc="8F4E1D4A">
      <w:start w:val="12"/>
      <w:numFmt w:val="lowerLetter"/>
      <w:lvlText w:val="(%1)"/>
      <w:lvlJc w:val="left"/>
      <w:pPr>
        <w:ind w:left="14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293E9350">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F6E197C">
      <w:start w:val="1"/>
      <w:numFmt w:val="bullet"/>
      <w:lvlText w:val="▪"/>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444B42E">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B32FE2C">
      <w:start w:val="1"/>
      <w:numFmt w:val="bullet"/>
      <w:lvlText w:val="o"/>
      <w:lvlJc w:val="left"/>
      <w:pPr>
        <w:ind w:left="32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ED4E14A">
      <w:start w:val="1"/>
      <w:numFmt w:val="bullet"/>
      <w:lvlText w:val="▪"/>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C2E4510">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E0C5A56">
      <w:start w:val="1"/>
      <w:numFmt w:val="bullet"/>
      <w:lvlText w:val="o"/>
      <w:lvlJc w:val="left"/>
      <w:pPr>
        <w:ind w:left="53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E56DAC2">
      <w:start w:val="1"/>
      <w:numFmt w:val="bullet"/>
      <w:lvlText w:val="▪"/>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51D23B65"/>
    <w:multiLevelType w:val="hybridMultilevel"/>
    <w:tmpl w:val="90D2730E"/>
    <w:lvl w:ilvl="0" w:tplc="6D88727A">
      <w:start w:val="1"/>
      <w:numFmt w:val="bullet"/>
      <w:lvlText w:val="•"/>
      <w:lvlJc w:val="left"/>
      <w:pPr>
        <w:ind w:left="1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876C19C">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840A7C8">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E50C3CA">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8FE676E">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7D212AC">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060D6A8">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EF87F96">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3EEBB66">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527D5D17"/>
    <w:multiLevelType w:val="hybridMultilevel"/>
    <w:tmpl w:val="E4DECF84"/>
    <w:lvl w:ilvl="0" w:tplc="7054A97C">
      <w:start w:val="1"/>
      <w:numFmt w:val="lowerRoman"/>
      <w:lvlText w:val="(%1)"/>
      <w:lvlJc w:val="left"/>
      <w:pPr>
        <w:ind w:left="14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8E5CB8">
      <w:start w:val="1"/>
      <w:numFmt w:val="lowerLetter"/>
      <w:lvlText w:val="%2"/>
      <w:lvlJc w:val="left"/>
      <w:pPr>
        <w:ind w:left="18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8EC6672">
      <w:start w:val="1"/>
      <w:numFmt w:val="lowerRoman"/>
      <w:lvlText w:val="%3"/>
      <w:lvlJc w:val="left"/>
      <w:pPr>
        <w:ind w:left="25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25A1EC6">
      <w:start w:val="1"/>
      <w:numFmt w:val="decimal"/>
      <w:lvlText w:val="%4"/>
      <w:lvlJc w:val="left"/>
      <w:pPr>
        <w:ind w:left="32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DCAE76">
      <w:start w:val="1"/>
      <w:numFmt w:val="lowerLetter"/>
      <w:lvlText w:val="%5"/>
      <w:lvlJc w:val="left"/>
      <w:pPr>
        <w:ind w:left="40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CC6EF5E">
      <w:start w:val="1"/>
      <w:numFmt w:val="lowerRoman"/>
      <w:lvlText w:val="%6"/>
      <w:lvlJc w:val="left"/>
      <w:pPr>
        <w:ind w:left="47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3C8E8AE">
      <w:start w:val="1"/>
      <w:numFmt w:val="decimal"/>
      <w:lvlText w:val="%7"/>
      <w:lvlJc w:val="left"/>
      <w:pPr>
        <w:ind w:left="54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B8CF8F4">
      <w:start w:val="1"/>
      <w:numFmt w:val="lowerLetter"/>
      <w:lvlText w:val="%8"/>
      <w:lvlJc w:val="left"/>
      <w:pPr>
        <w:ind w:left="61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57A0CFA">
      <w:start w:val="1"/>
      <w:numFmt w:val="lowerRoman"/>
      <w:lvlText w:val="%9"/>
      <w:lvlJc w:val="left"/>
      <w:pPr>
        <w:ind w:left="68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52C22174"/>
    <w:multiLevelType w:val="hybridMultilevel"/>
    <w:tmpl w:val="0EC4F13C"/>
    <w:lvl w:ilvl="0" w:tplc="0BF87570">
      <w:start w:val="1"/>
      <w:numFmt w:val="bullet"/>
      <w:lvlText w:val="•"/>
      <w:lvlJc w:val="left"/>
      <w:pPr>
        <w:ind w:left="16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B10844E">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7927D8A">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F084C36">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0AE5514">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B400990">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9B42D7E">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688ECC8">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C24F7C4">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56A40ED0"/>
    <w:multiLevelType w:val="hybridMultilevel"/>
    <w:tmpl w:val="F63029C4"/>
    <w:lvl w:ilvl="0" w:tplc="90AEFE40">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D72DB56">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94A395A">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C22B474">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B56A360">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BFC98E0">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D6A0B10">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61240F4">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5E49636">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570B0074"/>
    <w:multiLevelType w:val="hybridMultilevel"/>
    <w:tmpl w:val="408A7B2C"/>
    <w:lvl w:ilvl="0" w:tplc="B440B126">
      <w:start w:val="1"/>
      <w:numFmt w:val="bullet"/>
      <w:lvlText w:val="•"/>
      <w:lvlJc w:val="left"/>
      <w:pPr>
        <w:ind w:left="1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466BFC">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CD63718">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8B6B31E">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E0E08E">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6126932">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31EC6C0">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C1C2B1A">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F5A54E2">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9642730"/>
    <w:multiLevelType w:val="hybridMultilevel"/>
    <w:tmpl w:val="24623738"/>
    <w:lvl w:ilvl="0" w:tplc="F1804286">
      <w:start w:val="53"/>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929E273E">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CFE03AFE">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820C8B8E">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52F4E2DE">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20C22F94">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ACDC0DF8">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36CCA2B8">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1C30AAAE">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5A995FE3"/>
    <w:multiLevelType w:val="hybridMultilevel"/>
    <w:tmpl w:val="C5D4DF62"/>
    <w:lvl w:ilvl="0" w:tplc="63E6EC42">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ED61A28">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89C35EC">
      <w:start w:val="1"/>
      <w:numFmt w:val="bullet"/>
      <w:lvlText w:val="▪"/>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E0C02C6">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604E7D2">
      <w:start w:val="1"/>
      <w:numFmt w:val="bullet"/>
      <w:lvlText w:val="o"/>
      <w:lvlJc w:val="left"/>
      <w:pPr>
        <w:ind w:left="32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F2CD6F8">
      <w:start w:val="1"/>
      <w:numFmt w:val="bullet"/>
      <w:lvlText w:val="▪"/>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56CE464">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FDA3426">
      <w:start w:val="1"/>
      <w:numFmt w:val="bullet"/>
      <w:lvlText w:val="o"/>
      <w:lvlJc w:val="left"/>
      <w:pPr>
        <w:ind w:left="53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E4DD56">
      <w:start w:val="1"/>
      <w:numFmt w:val="bullet"/>
      <w:lvlText w:val="▪"/>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5A9C57B5"/>
    <w:multiLevelType w:val="hybridMultilevel"/>
    <w:tmpl w:val="E04ED0E2"/>
    <w:lvl w:ilvl="0" w:tplc="FD30B9EA">
      <w:start w:val="27"/>
      <w:numFmt w:val="decimal"/>
      <w:lvlText w:val="%1"/>
      <w:lvlJc w:val="left"/>
      <w:pPr>
        <w:ind w:left="1277"/>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D4C4E77C">
      <w:start w:val="1"/>
      <w:numFmt w:val="lowerLetter"/>
      <w:lvlText w:val="%2"/>
      <w:lvlJc w:val="left"/>
      <w:pPr>
        <w:ind w:left="164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3D1CC46A">
      <w:start w:val="1"/>
      <w:numFmt w:val="lowerRoman"/>
      <w:lvlText w:val="%3"/>
      <w:lvlJc w:val="left"/>
      <w:pPr>
        <w:ind w:left="236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A456FBE6">
      <w:start w:val="1"/>
      <w:numFmt w:val="decimal"/>
      <w:lvlText w:val="%4"/>
      <w:lvlJc w:val="left"/>
      <w:pPr>
        <w:ind w:left="308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2ADA476C">
      <w:start w:val="1"/>
      <w:numFmt w:val="lowerLetter"/>
      <w:lvlText w:val="%5"/>
      <w:lvlJc w:val="left"/>
      <w:pPr>
        <w:ind w:left="380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51FCA820">
      <w:start w:val="1"/>
      <w:numFmt w:val="lowerRoman"/>
      <w:lvlText w:val="%6"/>
      <w:lvlJc w:val="left"/>
      <w:pPr>
        <w:ind w:left="452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4F00480E">
      <w:start w:val="1"/>
      <w:numFmt w:val="decimal"/>
      <w:lvlText w:val="%7"/>
      <w:lvlJc w:val="left"/>
      <w:pPr>
        <w:ind w:left="524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99CE23AE">
      <w:start w:val="1"/>
      <w:numFmt w:val="lowerLetter"/>
      <w:lvlText w:val="%8"/>
      <w:lvlJc w:val="left"/>
      <w:pPr>
        <w:ind w:left="596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55C4B042">
      <w:start w:val="1"/>
      <w:numFmt w:val="lowerRoman"/>
      <w:lvlText w:val="%9"/>
      <w:lvlJc w:val="left"/>
      <w:pPr>
        <w:ind w:left="668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5B284F15"/>
    <w:multiLevelType w:val="hybridMultilevel"/>
    <w:tmpl w:val="35E6367A"/>
    <w:lvl w:ilvl="0" w:tplc="517432E2">
      <w:start w:val="9"/>
      <w:numFmt w:val="lowerLetter"/>
      <w:lvlText w:val="(%1)"/>
      <w:lvlJc w:val="left"/>
      <w:pPr>
        <w:ind w:left="14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5D4461A0">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2AF0F4">
      <w:start w:val="1"/>
      <w:numFmt w:val="bullet"/>
      <w:lvlText w:val="▪"/>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69E1252">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97C8A80">
      <w:start w:val="1"/>
      <w:numFmt w:val="bullet"/>
      <w:lvlText w:val="o"/>
      <w:lvlJc w:val="left"/>
      <w:pPr>
        <w:ind w:left="32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C1CA092">
      <w:start w:val="1"/>
      <w:numFmt w:val="bullet"/>
      <w:lvlText w:val="▪"/>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D846500">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82E8B60">
      <w:start w:val="1"/>
      <w:numFmt w:val="bullet"/>
      <w:lvlText w:val="o"/>
      <w:lvlJc w:val="left"/>
      <w:pPr>
        <w:ind w:left="53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5BE4C04">
      <w:start w:val="1"/>
      <w:numFmt w:val="bullet"/>
      <w:lvlText w:val="▪"/>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5D6F34B4"/>
    <w:multiLevelType w:val="hybridMultilevel"/>
    <w:tmpl w:val="340AB090"/>
    <w:lvl w:ilvl="0" w:tplc="32BE1652">
      <w:start w:val="1"/>
      <w:numFmt w:val="lowerRoman"/>
      <w:lvlText w:val="(%1)"/>
      <w:lvlJc w:val="left"/>
      <w:pPr>
        <w:ind w:left="14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74E26B0">
      <w:start w:val="1"/>
      <w:numFmt w:val="lowerLetter"/>
      <w:lvlText w:val="%2"/>
      <w:lvlJc w:val="left"/>
      <w:pPr>
        <w:ind w:left="18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ADA7C32">
      <w:start w:val="1"/>
      <w:numFmt w:val="lowerRoman"/>
      <w:lvlText w:val="%3"/>
      <w:lvlJc w:val="left"/>
      <w:pPr>
        <w:ind w:left="25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EDCFFD6">
      <w:start w:val="1"/>
      <w:numFmt w:val="decimal"/>
      <w:lvlText w:val="%4"/>
      <w:lvlJc w:val="left"/>
      <w:pPr>
        <w:ind w:left="32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E5292C0">
      <w:start w:val="1"/>
      <w:numFmt w:val="lowerLetter"/>
      <w:lvlText w:val="%5"/>
      <w:lvlJc w:val="left"/>
      <w:pPr>
        <w:ind w:left="40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DB45BCE">
      <w:start w:val="1"/>
      <w:numFmt w:val="lowerRoman"/>
      <w:lvlText w:val="%6"/>
      <w:lvlJc w:val="left"/>
      <w:pPr>
        <w:ind w:left="47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EF2B040">
      <w:start w:val="1"/>
      <w:numFmt w:val="decimal"/>
      <w:lvlText w:val="%7"/>
      <w:lvlJc w:val="left"/>
      <w:pPr>
        <w:ind w:left="54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46ED134">
      <w:start w:val="1"/>
      <w:numFmt w:val="lowerLetter"/>
      <w:lvlText w:val="%8"/>
      <w:lvlJc w:val="left"/>
      <w:pPr>
        <w:ind w:left="61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0CA5D70">
      <w:start w:val="1"/>
      <w:numFmt w:val="lowerRoman"/>
      <w:lvlText w:val="%9"/>
      <w:lvlJc w:val="left"/>
      <w:pPr>
        <w:ind w:left="68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5DB24C99"/>
    <w:multiLevelType w:val="hybridMultilevel"/>
    <w:tmpl w:val="9788A012"/>
    <w:lvl w:ilvl="0" w:tplc="773E118E">
      <w:start w:val="1"/>
      <w:numFmt w:val="bullet"/>
      <w:lvlText w:val="-"/>
      <w:lvlJc w:val="left"/>
      <w:pPr>
        <w:ind w:left="3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888B032">
      <w:start w:val="1"/>
      <w:numFmt w:val="bullet"/>
      <w:lvlText w:val="o"/>
      <w:lvlJc w:val="left"/>
      <w:pPr>
        <w:ind w:left="12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C8AD960">
      <w:start w:val="1"/>
      <w:numFmt w:val="bullet"/>
      <w:lvlText w:val="▪"/>
      <w:lvlJc w:val="left"/>
      <w:pPr>
        <w:ind w:left="19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5A8176E">
      <w:start w:val="1"/>
      <w:numFmt w:val="bullet"/>
      <w:lvlText w:val="•"/>
      <w:lvlJc w:val="left"/>
      <w:pPr>
        <w:ind w:left="26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ADA0930">
      <w:start w:val="1"/>
      <w:numFmt w:val="bullet"/>
      <w:lvlText w:val="o"/>
      <w:lvlJc w:val="left"/>
      <w:pPr>
        <w:ind w:left="34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11690DE">
      <w:start w:val="1"/>
      <w:numFmt w:val="bullet"/>
      <w:lvlText w:val="▪"/>
      <w:lvlJc w:val="left"/>
      <w:pPr>
        <w:ind w:left="41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F4AAA48">
      <w:start w:val="1"/>
      <w:numFmt w:val="bullet"/>
      <w:lvlText w:val="•"/>
      <w:lvlJc w:val="left"/>
      <w:pPr>
        <w:ind w:left="48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73EE41A">
      <w:start w:val="1"/>
      <w:numFmt w:val="bullet"/>
      <w:lvlText w:val="o"/>
      <w:lvlJc w:val="left"/>
      <w:pPr>
        <w:ind w:left="5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9401D46">
      <w:start w:val="1"/>
      <w:numFmt w:val="bullet"/>
      <w:lvlText w:val="▪"/>
      <w:lvlJc w:val="left"/>
      <w:pPr>
        <w:ind w:left="62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5F0913D4"/>
    <w:multiLevelType w:val="hybridMultilevel"/>
    <w:tmpl w:val="B586483A"/>
    <w:lvl w:ilvl="0" w:tplc="2504517C">
      <w:start w:val="1"/>
      <w:numFmt w:val="bullet"/>
      <w:lvlText w:val="o"/>
      <w:lvlJc w:val="left"/>
      <w:pPr>
        <w:ind w:left="123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661A874E">
      <w:start w:val="1"/>
      <w:numFmt w:val="bullet"/>
      <w:lvlText w:val="o"/>
      <w:lvlJc w:val="left"/>
      <w:pPr>
        <w:ind w:left="181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4D701E08">
      <w:start w:val="1"/>
      <w:numFmt w:val="bullet"/>
      <w:lvlText w:val="▪"/>
      <w:lvlJc w:val="left"/>
      <w:pPr>
        <w:ind w:left="253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5CF22D26">
      <w:start w:val="1"/>
      <w:numFmt w:val="bullet"/>
      <w:lvlText w:val="•"/>
      <w:lvlJc w:val="left"/>
      <w:pPr>
        <w:ind w:left="325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5AC244E8">
      <w:start w:val="1"/>
      <w:numFmt w:val="bullet"/>
      <w:lvlText w:val="o"/>
      <w:lvlJc w:val="left"/>
      <w:pPr>
        <w:ind w:left="397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F14A68EC">
      <w:start w:val="1"/>
      <w:numFmt w:val="bullet"/>
      <w:lvlText w:val="▪"/>
      <w:lvlJc w:val="left"/>
      <w:pPr>
        <w:ind w:left="469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A6848572">
      <w:start w:val="1"/>
      <w:numFmt w:val="bullet"/>
      <w:lvlText w:val="•"/>
      <w:lvlJc w:val="left"/>
      <w:pPr>
        <w:ind w:left="541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EBB8B19A">
      <w:start w:val="1"/>
      <w:numFmt w:val="bullet"/>
      <w:lvlText w:val="o"/>
      <w:lvlJc w:val="left"/>
      <w:pPr>
        <w:ind w:left="613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13C2610E">
      <w:start w:val="1"/>
      <w:numFmt w:val="bullet"/>
      <w:lvlText w:val="▪"/>
      <w:lvlJc w:val="left"/>
      <w:pPr>
        <w:ind w:left="685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62BD454A"/>
    <w:multiLevelType w:val="hybridMultilevel"/>
    <w:tmpl w:val="DCA667B4"/>
    <w:lvl w:ilvl="0" w:tplc="DBF0003A">
      <w:start w:val="1"/>
      <w:numFmt w:val="bullet"/>
      <w:lvlText w:val="•"/>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DE2B1AA">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06A504C">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82E3718">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608277C">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C8FC68">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DD43852">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684016">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2DCFE04">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67450046"/>
    <w:multiLevelType w:val="hybridMultilevel"/>
    <w:tmpl w:val="73089340"/>
    <w:lvl w:ilvl="0" w:tplc="7878FEDE">
      <w:start w:val="1"/>
      <w:numFmt w:val="lowerLetter"/>
      <w:lvlText w:val="(%1)"/>
      <w:lvlJc w:val="left"/>
      <w:pPr>
        <w:ind w:left="10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061664">
      <w:start w:val="1"/>
      <w:numFmt w:val="lowerLetter"/>
      <w:lvlText w:val="%2"/>
      <w:lvlJc w:val="left"/>
      <w:pPr>
        <w:ind w:left="17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27C5B12">
      <w:start w:val="1"/>
      <w:numFmt w:val="lowerRoman"/>
      <w:lvlText w:val="%3"/>
      <w:lvlJc w:val="left"/>
      <w:pPr>
        <w:ind w:left="25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856EE8E">
      <w:start w:val="1"/>
      <w:numFmt w:val="decimal"/>
      <w:lvlText w:val="%4"/>
      <w:lvlJc w:val="left"/>
      <w:pPr>
        <w:ind w:left="32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6AC6BA8">
      <w:start w:val="1"/>
      <w:numFmt w:val="lowerLetter"/>
      <w:lvlText w:val="%5"/>
      <w:lvlJc w:val="left"/>
      <w:pPr>
        <w:ind w:left="39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A469422">
      <w:start w:val="1"/>
      <w:numFmt w:val="lowerRoman"/>
      <w:lvlText w:val="%6"/>
      <w:lvlJc w:val="left"/>
      <w:pPr>
        <w:ind w:left="46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15C3F88">
      <w:start w:val="1"/>
      <w:numFmt w:val="decimal"/>
      <w:lvlText w:val="%7"/>
      <w:lvlJc w:val="left"/>
      <w:pPr>
        <w:ind w:left="53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99AB262">
      <w:start w:val="1"/>
      <w:numFmt w:val="lowerLetter"/>
      <w:lvlText w:val="%8"/>
      <w:lvlJc w:val="left"/>
      <w:pPr>
        <w:ind w:left="61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E74B5FA">
      <w:start w:val="1"/>
      <w:numFmt w:val="lowerRoman"/>
      <w:lvlText w:val="%9"/>
      <w:lvlJc w:val="left"/>
      <w:pPr>
        <w:ind w:left="68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6B0D11B4"/>
    <w:multiLevelType w:val="hybridMultilevel"/>
    <w:tmpl w:val="963CEAEC"/>
    <w:lvl w:ilvl="0" w:tplc="E5964D4C">
      <w:start w:val="1"/>
      <w:numFmt w:val="bullet"/>
      <w:lvlText w:val="•"/>
      <w:lvlJc w:val="left"/>
      <w:pPr>
        <w:ind w:left="13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DE424B6">
      <w:start w:val="1"/>
      <w:numFmt w:val="bullet"/>
      <w:lvlText w:val="o"/>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AE6EDDE">
      <w:start w:val="1"/>
      <w:numFmt w:val="bullet"/>
      <w:lvlText w:val="▪"/>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06E899E">
      <w:start w:val="1"/>
      <w:numFmt w:val="bullet"/>
      <w:lvlText w:val="•"/>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DD85C40">
      <w:start w:val="1"/>
      <w:numFmt w:val="bullet"/>
      <w:lvlText w:val="o"/>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64EE888">
      <w:start w:val="1"/>
      <w:numFmt w:val="bullet"/>
      <w:lvlText w:val="▪"/>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F688832">
      <w:start w:val="1"/>
      <w:numFmt w:val="bullet"/>
      <w:lvlText w:val="•"/>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9FC7A96">
      <w:start w:val="1"/>
      <w:numFmt w:val="bullet"/>
      <w:lvlText w:val="o"/>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9C66934">
      <w:start w:val="1"/>
      <w:numFmt w:val="bullet"/>
      <w:lvlText w:val="▪"/>
      <w:lvlJc w:val="left"/>
      <w:pPr>
        <w:ind w:left="72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6C0663C7"/>
    <w:multiLevelType w:val="hybridMultilevel"/>
    <w:tmpl w:val="180E3D58"/>
    <w:lvl w:ilvl="0" w:tplc="B60C813C">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63CBF5A">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F04364A">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B8CE3F4">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D06B640">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A78591C">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1C65C6C">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E9A1F8C">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B2A1684">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2" w15:restartNumberingAfterBreak="0">
    <w:nsid w:val="6CEC6B50"/>
    <w:multiLevelType w:val="hybridMultilevel"/>
    <w:tmpl w:val="48D8F874"/>
    <w:lvl w:ilvl="0" w:tplc="458EB508">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27C4D10">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2BEE32A">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48699E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DCE037E">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04287E2">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E9AD00E">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F3E460E">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CCCADDE">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3" w15:restartNumberingAfterBreak="0">
    <w:nsid w:val="6FDD389F"/>
    <w:multiLevelType w:val="hybridMultilevel"/>
    <w:tmpl w:val="D0AA82AA"/>
    <w:lvl w:ilvl="0" w:tplc="2AA088DA">
      <w:start w:val="1"/>
      <w:numFmt w:val="bullet"/>
      <w:lvlText w:val="•"/>
      <w:lvlJc w:val="left"/>
      <w:pPr>
        <w:ind w:left="210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AB4C72C">
      <w:start w:val="1"/>
      <w:numFmt w:val="bullet"/>
      <w:lvlText w:val="o"/>
      <w:lvlJc w:val="left"/>
      <w:pPr>
        <w:ind w:left="2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0A4F360">
      <w:start w:val="1"/>
      <w:numFmt w:val="bullet"/>
      <w:lvlText w:val="▪"/>
      <w:lvlJc w:val="left"/>
      <w:pPr>
        <w:ind w:left="3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4C6B536">
      <w:start w:val="1"/>
      <w:numFmt w:val="bullet"/>
      <w:lvlText w:val="•"/>
      <w:lvlJc w:val="left"/>
      <w:pPr>
        <w:ind w:left="43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B001E2E">
      <w:start w:val="1"/>
      <w:numFmt w:val="bullet"/>
      <w:lvlText w:val="o"/>
      <w:lvlJc w:val="left"/>
      <w:pPr>
        <w:ind w:left="5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9A00794">
      <w:start w:val="1"/>
      <w:numFmt w:val="bullet"/>
      <w:lvlText w:val="▪"/>
      <w:lvlJc w:val="left"/>
      <w:pPr>
        <w:ind w:left="57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A7C38E6">
      <w:start w:val="1"/>
      <w:numFmt w:val="bullet"/>
      <w:lvlText w:val="•"/>
      <w:lvlJc w:val="left"/>
      <w:pPr>
        <w:ind w:left="64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A149C80">
      <w:start w:val="1"/>
      <w:numFmt w:val="bullet"/>
      <w:lvlText w:val="o"/>
      <w:lvlJc w:val="left"/>
      <w:pPr>
        <w:ind w:left="7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86084D4">
      <w:start w:val="1"/>
      <w:numFmt w:val="bullet"/>
      <w:lvlText w:val="▪"/>
      <w:lvlJc w:val="left"/>
      <w:pPr>
        <w:ind w:left="79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70077EFD"/>
    <w:multiLevelType w:val="hybridMultilevel"/>
    <w:tmpl w:val="FE2EE58C"/>
    <w:lvl w:ilvl="0" w:tplc="BF861530">
      <w:start w:val="1"/>
      <w:numFmt w:val="bullet"/>
      <w:lvlText w:val="•"/>
      <w:lvlJc w:val="left"/>
      <w:pPr>
        <w:ind w:left="16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3626438">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07A5084">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1706E0C">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35C089A">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7D6E090">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8E425FA">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5861A4E">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61EA6F4">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5" w15:restartNumberingAfterBreak="0">
    <w:nsid w:val="73A147B6"/>
    <w:multiLevelType w:val="hybridMultilevel"/>
    <w:tmpl w:val="B190852E"/>
    <w:lvl w:ilvl="0" w:tplc="A9440EA4">
      <w:start w:val="21"/>
      <w:numFmt w:val="lowerLetter"/>
      <w:lvlText w:val="(%1)"/>
      <w:lvlJc w:val="left"/>
      <w:pPr>
        <w:ind w:left="141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00AE77C4">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070CD944">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A852D1DA">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248EB244">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86FE4534">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637E5288">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7EDE80A6">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BD866C00">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75993C2E"/>
    <w:multiLevelType w:val="hybridMultilevel"/>
    <w:tmpl w:val="0004F68E"/>
    <w:lvl w:ilvl="0" w:tplc="2C180528">
      <w:start w:val="1"/>
      <w:numFmt w:val="bullet"/>
      <w:lvlText w:val="-"/>
      <w:lvlJc w:val="left"/>
      <w:pPr>
        <w:ind w:left="11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85481DA">
      <w:start w:val="1"/>
      <w:numFmt w:val="bullet"/>
      <w:lvlText w:val="o"/>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3DEC082">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6CAB606">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F52DA06">
      <w:start w:val="1"/>
      <w:numFmt w:val="bullet"/>
      <w:lvlText w:val="o"/>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B245656">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7A4F06A">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C6EB87A">
      <w:start w:val="1"/>
      <w:numFmt w:val="bullet"/>
      <w:lvlText w:val="o"/>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65211DC">
      <w:start w:val="1"/>
      <w:numFmt w:val="bullet"/>
      <w:lvlText w:val="▪"/>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759C3514"/>
    <w:multiLevelType w:val="hybridMultilevel"/>
    <w:tmpl w:val="059A1D2A"/>
    <w:lvl w:ilvl="0" w:tplc="1A0ECBEC">
      <w:start w:val="1"/>
      <w:numFmt w:val="decimal"/>
      <w:lvlText w:val="%1"/>
      <w:lvlJc w:val="left"/>
      <w:pPr>
        <w:ind w:left="70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D438F954">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8D2C600C">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266C6724">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5D921F32">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4A8EBE1E">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1D000FE0">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5062203C">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2788F55C">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75DD73E3"/>
    <w:multiLevelType w:val="hybridMultilevel"/>
    <w:tmpl w:val="238C1DE8"/>
    <w:lvl w:ilvl="0" w:tplc="BB30987E">
      <w:start w:val="1"/>
      <w:numFmt w:val="bullet"/>
      <w:lvlText w:val="•"/>
      <w:lvlJc w:val="left"/>
      <w:pPr>
        <w:ind w:left="1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09CC7E0">
      <w:start w:val="1"/>
      <w:numFmt w:val="bullet"/>
      <w:lvlText w:val="o"/>
      <w:lvlJc w:val="left"/>
      <w:pPr>
        <w:ind w:left="1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23C4658">
      <w:start w:val="1"/>
      <w:numFmt w:val="bullet"/>
      <w:lvlText w:val="▪"/>
      <w:lvlJc w:val="left"/>
      <w:pPr>
        <w:ind w:left="2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E66D9E6">
      <w:start w:val="1"/>
      <w:numFmt w:val="bullet"/>
      <w:lvlText w:val="•"/>
      <w:lvlJc w:val="left"/>
      <w:pPr>
        <w:ind w:left="3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BACDE40">
      <w:start w:val="1"/>
      <w:numFmt w:val="bullet"/>
      <w:lvlText w:val="o"/>
      <w:lvlJc w:val="left"/>
      <w:pPr>
        <w:ind w:left="39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77CABB6">
      <w:start w:val="1"/>
      <w:numFmt w:val="bullet"/>
      <w:lvlText w:val="▪"/>
      <w:lvlJc w:val="left"/>
      <w:pPr>
        <w:ind w:left="46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868C490">
      <w:start w:val="1"/>
      <w:numFmt w:val="bullet"/>
      <w:lvlText w:val="•"/>
      <w:lvlJc w:val="left"/>
      <w:pPr>
        <w:ind w:left="5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622AB70">
      <w:start w:val="1"/>
      <w:numFmt w:val="bullet"/>
      <w:lvlText w:val="o"/>
      <w:lvlJc w:val="left"/>
      <w:pPr>
        <w:ind w:left="6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29EB72C">
      <w:start w:val="1"/>
      <w:numFmt w:val="bullet"/>
      <w:lvlText w:val="▪"/>
      <w:lvlJc w:val="left"/>
      <w:pPr>
        <w:ind w:left="6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9" w15:restartNumberingAfterBreak="0">
    <w:nsid w:val="771D5E2D"/>
    <w:multiLevelType w:val="hybridMultilevel"/>
    <w:tmpl w:val="5B986A44"/>
    <w:lvl w:ilvl="0" w:tplc="3F44A5CC">
      <w:start w:val="1"/>
      <w:numFmt w:val="bullet"/>
      <w:lvlText w:val="-"/>
      <w:lvlJc w:val="left"/>
      <w:pPr>
        <w:ind w:left="3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F28621C">
      <w:start w:val="1"/>
      <w:numFmt w:val="bullet"/>
      <w:lvlText w:val="o"/>
      <w:lvlJc w:val="left"/>
      <w:pPr>
        <w:ind w:left="12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51C9F70">
      <w:start w:val="1"/>
      <w:numFmt w:val="bullet"/>
      <w:lvlText w:val="▪"/>
      <w:lvlJc w:val="left"/>
      <w:pPr>
        <w:ind w:left="19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A606934">
      <w:start w:val="1"/>
      <w:numFmt w:val="bullet"/>
      <w:lvlText w:val="•"/>
      <w:lvlJc w:val="left"/>
      <w:pPr>
        <w:ind w:left="26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A688754">
      <w:start w:val="1"/>
      <w:numFmt w:val="bullet"/>
      <w:lvlText w:val="o"/>
      <w:lvlJc w:val="left"/>
      <w:pPr>
        <w:ind w:left="34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00EBF7C">
      <w:start w:val="1"/>
      <w:numFmt w:val="bullet"/>
      <w:lvlText w:val="▪"/>
      <w:lvlJc w:val="left"/>
      <w:pPr>
        <w:ind w:left="41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E5475CA">
      <w:start w:val="1"/>
      <w:numFmt w:val="bullet"/>
      <w:lvlText w:val="•"/>
      <w:lvlJc w:val="left"/>
      <w:pPr>
        <w:ind w:left="48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CEDE28">
      <w:start w:val="1"/>
      <w:numFmt w:val="bullet"/>
      <w:lvlText w:val="o"/>
      <w:lvlJc w:val="left"/>
      <w:pPr>
        <w:ind w:left="5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BE8DCF4">
      <w:start w:val="1"/>
      <w:numFmt w:val="bullet"/>
      <w:lvlText w:val="▪"/>
      <w:lvlJc w:val="left"/>
      <w:pPr>
        <w:ind w:left="62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0" w15:restartNumberingAfterBreak="0">
    <w:nsid w:val="788E4026"/>
    <w:multiLevelType w:val="hybridMultilevel"/>
    <w:tmpl w:val="577E0A12"/>
    <w:lvl w:ilvl="0" w:tplc="D5D85294">
      <w:start w:val="1"/>
      <w:numFmt w:val="decimal"/>
      <w:lvlText w:val="%1."/>
      <w:lvlJc w:val="left"/>
      <w:pPr>
        <w:ind w:left="13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7ECA5FC">
      <w:start w:val="1"/>
      <w:numFmt w:val="lowerLetter"/>
      <w:lvlText w:val="%2"/>
      <w:lvlJc w:val="left"/>
      <w:pPr>
        <w:ind w:left="1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966727E">
      <w:start w:val="1"/>
      <w:numFmt w:val="lowerRoman"/>
      <w:lvlText w:val="%3"/>
      <w:lvlJc w:val="left"/>
      <w:pPr>
        <w:ind w:left="2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2C47514">
      <w:start w:val="1"/>
      <w:numFmt w:val="decimal"/>
      <w:lvlText w:val="%4"/>
      <w:lvlJc w:val="left"/>
      <w:pPr>
        <w:ind w:left="2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8C37FE">
      <w:start w:val="1"/>
      <w:numFmt w:val="lowerLetter"/>
      <w:lvlText w:val="%5"/>
      <w:lvlJc w:val="left"/>
      <w:pPr>
        <w:ind w:left="3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FDC180E">
      <w:start w:val="1"/>
      <w:numFmt w:val="lowerRoman"/>
      <w:lvlText w:val="%6"/>
      <w:lvlJc w:val="left"/>
      <w:pPr>
        <w:ind w:left="4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A94F3C2">
      <w:start w:val="1"/>
      <w:numFmt w:val="decimal"/>
      <w:lvlText w:val="%7"/>
      <w:lvlJc w:val="left"/>
      <w:pPr>
        <w:ind w:left="5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A48226">
      <w:start w:val="1"/>
      <w:numFmt w:val="lowerLetter"/>
      <w:lvlText w:val="%8"/>
      <w:lvlJc w:val="left"/>
      <w:pPr>
        <w:ind w:left="58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BD4622E">
      <w:start w:val="1"/>
      <w:numFmt w:val="lowerRoman"/>
      <w:lvlText w:val="%9"/>
      <w:lvlJc w:val="left"/>
      <w:pPr>
        <w:ind w:left="65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7F2207A1"/>
    <w:multiLevelType w:val="hybridMultilevel"/>
    <w:tmpl w:val="9BA0C5A8"/>
    <w:lvl w:ilvl="0" w:tplc="787A5C74">
      <w:start w:val="1"/>
      <w:numFmt w:val="decimal"/>
      <w:lvlText w:val="%1"/>
      <w:lvlJc w:val="left"/>
      <w:pPr>
        <w:ind w:left="1262"/>
      </w:pPr>
      <w:rPr>
        <w:rFonts w:ascii="Arial" w:eastAsia="Arial" w:hAnsi="Arial" w:cs="Arial"/>
        <w:b/>
        <w:bCs/>
        <w:i w:val="0"/>
        <w:strike w:val="0"/>
        <w:dstrike w:val="0"/>
        <w:color w:val="0D0D0D"/>
        <w:sz w:val="20"/>
        <w:szCs w:val="20"/>
        <w:u w:val="none" w:color="000000"/>
        <w:bdr w:val="none" w:sz="0" w:space="0" w:color="auto"/>
        <w:shd w:val="clear" w:color="auto" w:fill="auto"/>
        <w:vertAlign w:val="baseline"/>
      </w:rPr>
    </w:lvl>
    <w:lvl w:ilvl="1" w:tplc="4B56AA28">
      <w:start w:val="1"/>
      <w:numFmt w:val="bullet"/>
      <w:lvlText w:val="•"/>
      <w:lvlJc w:val="left"/>
      <w:pPr>
        <w:ind w:left="1687"/>
      </w:pPr>
      <w:rPr>
        <w:rFonts w:ascii="Arial" w:eastAsia="Arial" w:hAnsi="Arial" w:cs="Arial"/>
        <w:b w:val="0"/>
        <w:i w:val="0"/>
        <w:strike w:val="0"/>
        <w:dstrike w:val="0"/>
        <w:color w:val="0D0D0D"/>
        <w:sz w:val="20"/>
        <w:szCs w:val="20"/>
        <w:u w:val="none" w:color="000000"/>
        <w:bdr w:val="none" w:sz="0" w:space="0" w:color="auto"/>
        <w:shd w:val="clear" w:color="auto" w:fill="auto"/>
        <w:vertAlign w:val="baseline"/>
      </w:rPr>
    </w:lvl>
    <w:lvl w:ilvl="2" w:tplc="53D8E34E">
      <w:start w:val="1"/>
      <w:numFmt w:val="bullet"/>
      <w:lvlText w:val="▪"/>
      <w:lvlJc w:val="left"/>
      <w:pPr>
        <w:ind w:left="1789"/>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3" w:tplc="D99E4138">
      <w:start w:val="1"/>
      <w:numFmt w:val="bullet"/>
      <w:lvlText w:val="•"/>
      <w:lvlJc w:val="left"/>
      <w:pPr>
        <w:ind w:left="2509"/>
      </w:pPr>
      <w:rPr>
        <w:rFonts w:ascii="Arial" w:eastAsia="Arial" w:hAnsi="Arial" w:cs="Arial"/>
        <w:b w:val="0"/>
        <w:i w:val="0"/>
        <w:strike w:val="0"/>
        <w:dstrike w:val="0"/>
        <w:color w:val="0D0D0D"/>
        <w:sz w:val="20"/>
        <w:szCs w:val="20"/>
        <w:u w:val="none" w:color="000000"/>
        <w:bdr w:val="none" w:sz="0" w:space="0" w:color="auto"/>
        <w:shd w:val="clear" w:color="auto" w:fill="auto"/>
        <w:vertAlign w:val="baseline"/>
      </w:rPr>
    </w:lvl>
    <w:lvl w:ilvl="4" w:tplc="51AE0B14">
      <w:start w:val="1"/>
      <w:numFmt w:val="bullet"/>
      <w:lvlText w:val="o"/>
      <w:lvlJc w:val="left"/>
      <w:pPr>
        <w:ind w:left="3229"/>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5" w:tplc="4C6EA614">
      <w:start w:val="1"/>
      <w:numFmt w:val="bullet"/>
      <w:lvlText w:val="▪"/>
      <w:lvlJc w:val="left"/>
      <w:pPr>
        <w:ind w:left="3949"/>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6" w:tplc="C21063B8">
      <w:start w:val="1"/>
      <w:numFmt w:val="bullet"/>
      <w:lvlText w:val="•"/>
      <w:lvlJc w:val="left"/>
      <w:pPr>
        <w:ind w:left="4669"/>
      </w:pPr>
      <w:rPr>
        <w:rFonts w:ascii="Arial" w:eastAsia="Arial" w:hAnsi="Arial" w:cs="Arial"/>
        <w:b w:val="0"/>
        <w:i w:val="0"/>
        <w:strike w:val="0"/>
        <w:dstrike w:val="0"/>
        <w:color w:val="0D0D0D"/>
        <w:sz w:val="20"/>
        <w:szCs w:val="20"/>
        <w:u w:val="none" w:color="000000"/>
        <w:bdr w:val="none" w:sz="0" w:space="0" w:color="auto"/>
        <w:shd w:val="clear" w:color="auto" w:fill="auto"/>
        <w:vertAlign w:val="baseline"/>
      </w:rPr>
    </w:lvl>
    <w:lvl w:ilvl="7" w:tplc="F97CC6DC">
      <w:start w:val="1"/>
      <w:numFmt w:val="bullet"/>
      <w:lvlText w:val="o"/>
      <w:lvlJc w:val="left"/>
      <w:pPr>
        <w:ind w:left="5389"/>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8" w:tplc="85A6C92C">
      <w:start w:val="1"/>
      <w:numFmt w:val="bullet"/>
      <w:lvlText w:val="▪"/>
      <w:lvlJc w:val="left"/>
      <w:pPr>
        <w:ind w:left="6109"/>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abstractNum>
  <w:num w:numId="1" w16cid:durableId="1873154287">
    <w:abstractNumId w:val="60"/>
  </w:num>
  <w:num w:numId="2" w16cid:durableId="1609897096">
    <w:abstractNumId w:val="56"/>
  </w:num>
  <w:num w:numId="3" w16cid:durableId="1732996413">
    <w:abstractNumId w:val="12"/>
  </w:num>
  <w:num w:numId="4" w16cid:durableId="1522237412">
    <w:abstractNumId w:val="47"/>
  </w:num>
  <w:num w:numId="5" w16cid:durableId="1931892526">
    <w:abstractNumId w:val="50"/>
  </w:num>
  <w:num w:numId="6" w16cid:durableId="632369119">
    <w:abstractNumId w:val="7"/>
  </w:num>
  <w:num w:numId="7" w16cid:durableId="1162114802">
    <w:abstractNumId w:val="36"/>
  </w:num>
  <w:num w:numId="8" w16cid:durableId="1849178627">
    <w:abstractNumId w:val="49"/>
  </w:num>
  <w:num w:numId="9" w16cid:durableId="650330125">
    <w:abstractNumId w:val="22"/>
  </w:num>
  <w:num w:numId="10" w16cid:durableId="462314881">
    <w:abstractNumId w:val="61"/>
  </w:num>
  <w:num w:numId="11" w16cid:durableId="1806043194">
    <w:abstractNumId w:val="15"/>
  </w:num>
  <w:num w:numId="12" w16cid:durableId="1785929217">
    <w:abstractNumId w:val="19"/>
  </w:num>
  <w:num w:numId="13" w16cid:durableId="2055617858">
    <w:abstractNumId w:val="58"/>
  </w:num>
  <w:num w:numId="14" w16cid:durableId="1514109501">
    <w:abstractNumId w:val="26"/>
  </w:num>
  <w:num w:numId="15" w16cid:durableId="290092765">
    <w:abstractNumId w:val="34"/>
  </w:num>
  <w:num w:numId="16" w16cid:durableId="1485510847">
    <w:abstractNumId w:val="20"/>
  </w:num>
  <w:num w:numId="17" w16cid:durableId="1373310208">
    <w:abstractNumId w:val="18"/>
  </w:num>
  <w:num w:numId="18" w16cid:durableId="2062287535">
    <w:abstractNumId w:val="2"/>
  </w:num>
  <w:num w:numId="19" w16cid:durableId="169878376">
    <w:abstractNumId w:val="1"/>
  </w:num>
  <w:num w:numId="20" w16cid:durableId="1114253852">
    <w:abstractNumId w:val="32"/>
  </w:num>
  <w:num w:numId="21" w16cid:durableId="197932357">
    <w:abstractNumId w:val="33"/>
  </w:num>
  <w:num w:numId="22" w16cid:durableId="267203717">
    <w:abstractNumId w:val="43"/>
  </w:num>
  <w:num w:numId="23" w16cid:durableId="1421095426">
    <w:abstractNumId w:val="9"/>
  </w:num>
  <w:num w:numId="24" w16cid:durableId="843207196">
    <w:abstractNumId w:val="13"/>
  </w:num>
  <w:num w:numId="25" w16cid:durableId="2060323456">
    <w:abstractNumId w:val="42"/>
  </w:num>
  <w:num w:numId="26" w16cid:durableId="662585808">
    <w:abstractNumId w:val="8"/>
  </w:num>
  <w:num w:numId="27" w16cid:durableId="1417289820">
    <w:abstractNumId w:val="14"/>
  </w:num>
  <w:num w:numId="28" w16cid:durableId="702167335">
    <w:abstractNumId w:val="54"/>
  </w:num>
  <w:num w:numId="29" w16cid:durableId="1381519142">
    <w:abstractNumId w:val="38"/>
  </w:num>
  <w:num w:numId="30" w16cid:durableId="1019937880">
    <w:abstractNumId w:val="41"/>
  </w:num>
  <w:num w:numId="31" w16cid:durableId="47265429">
    <w:abstractNumId w:val="17"/>
  </w:num>
  <w:num w:numId="32" w16cid:durableId="1482691405">
    <w:abstractNumId w:val="24"/>
  </w:num>
  <w:num w:numId="33" w16cid:durableId="1354453149">
    <w:abstractNumId w:val="21"/>
  </w:num>
  <w:num w:numId="34" w16cid:durableId="1175261425">
    <w:abstractNumId w:val="0"/>
  </w:num>
  <w:num w:numId="35" w16cid:durableId="1338463879">
    <w:abstractNumId w:val="52"/>
  </w:num>
  <w:num w:numId="36" w16cid:durableId="223876699">
    <w:abstractNumId w:val="31"/>
  </w:num>
  <w:num w:numId="37" w16cid:durableId="1150749353">
    <w:abstractNumId w:val="11"/>
  </w:num>
  <w:num w:numId="38" w16cid:durableId="880049949">
    <w:abstractNumId w:val="44"/>
  </w:num>
  <w:num w:numId="39" w16cid:durableId="1948539863">
    <w:abstractNumId w:val="4"/>
  </w:num>
  <w:num w:numId="40" w16cid:durableId="1304459207">
    <w:abstractNumId w:val="23"/>
  </w:num>
  <w:num w:numId="41" w16cid:durableId="598877206">
    <w:abstractNumId w:val="53"/>
  </w:num>
  <w:num w:numId="42" w16cid:durableId="748769783">
    <w:abstractNumId w:val="30"/>
  </w:num>
  <w:num w:numId="43" w16cid:durableId="1553225670">
    <w:abstractNumId w:val="35"/>
  </w:num>
  <w:num w:numId="44" w16cid:durableId="1950356652">
    <w:abstractNumId w:val="28"/>
  </w:num>
  <w:num w:numId="45" w16cid:durableId="623196425">
    <w:abstractNumId w:val="39"/>
  </w:num>
  <w:num w:numId="46" w16cid:durableId="751245382">
    <w:abstractNumId w:val="10"/>
  </w:num>
  <w:num w:numId="47" w16cid:durableId="1952398469">
    <w:abstractNumId w:val="55"/>
  </w:num>
  <w:num w:numId="48" w16cid:durableId="1588925432">
    <w:abstractNumId w:val="51"/>
  </w:num>
  <w:num w:numId="49" w16cid:durableId="1989896399">
    <w:abstractNumId w:val="25"/>
  </w:num>
  <w:num w:numId="50" w16cid:durableId="1433234903">
    <w:abstractNumId w:val="16"/>
  </w:num>
  <w:num w:numId="51" w16cid:durableId="896940753">
    <w:abstractNumId w:val="5"/>
  </w:num>
  <w:num w:numId="52" w16cid:durableId="693993306">
    <w:abstractNumId w:val="57"/>
  </w:num>
  <w:num w:numId="53" w16cid:durableId="2115393733">
    <w:abstractNumId w:val="48"/>
  </w:num>
  <w:num w:numId="54" w16cid:durableId="1825271723">
    <w:abstractNumId w:val="27"/>
  </w:num>
  <w:num w:numId="55" w16cid:durableId="1611693754">
    <w:abstractNumId w:val="6"/>
  </w:num>
  <w:num w:numId="56" w16cid:durableId="151335627">
    <w:abstractNumId w:val="37"/>
  </w:num>
  <w:num w:numId="57" w16cid:durableId="1835681806">
    <w:abstractNumId w:val="45"/>
  </w:num>
  <w:num w:numId="58" w16cid:durableId="471558631">
    <w:abstractNumId w:val="40"/>
  </w:num>
  <w:num w:numId="59" w16cid:durableId="228394128">
    <w:abstractNumId w:val="3"/>
  </w:num>
  <w:num w:numId="60" w16cid:durableId="376514720">
    <w:abstractNumId w:val="46"/>
  </w:num>
  <w:num w:numId="61" w16cid:durableId="1399791550">
    <w:abstractNumId w:val="59"/>
  </w:num>
  <w:num w:numId="62" w16cid:durableId="86005325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5913"/>
    <w:rsid w:val="00477365"/>
    <w:rsid w:val="00925913"/>
    <w:rsid w:val="00D907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EA23EC"/>
  <w15:docId w15:val="{9CC9A2EA-CB73-45E2-8A86-CC47ACB94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8" w:lineRule="auto"/>
      <w:ind w:left="784" w:right="5" w:hanging="6"/>
      <w:jc w:val="both"/>
    </w:pPr>
    <w:rPr>
      <w:rFonts w:ascii="Arial" w:eastAsia="Arial" w:hAnsi="Arial" w:cs="Arial"/>
      <w:color w:val="000000"/>
      <w:sz w:val="20"/>
    </w:rPr>
  </w:style>
  <w:style w:type="paragraph" w:styleId="Heading1">
    <w:name w:val="heading 1"/>
    <w:next w:val="Normal"/>
    <w:link w:val="Heading1Char"/>
    <w:uiPriority w:val="9"/>
    <w:qFormat/>
    <w:pPr>
      <w:keepNext/>
      <w:keepLines/>
      <w:spacing w:after="5" w:line="250" w:lineRule="auto"/>
      <w:ind w:left="145" w:hanging="10"/>
      <w:outlineLvl w:val="0"/>
    </w:pPr>
    <w:rPr>
      <w:rFonts w:ascii="Arial" w:eastAsia="Arial" w:hAnsi="Arial" w:cs="Arial"/>
      <w:b/>
      <w:color w:val="000000"/>
      <w:u w:val="single" w:color="000000"/>
    </w:rPr>
  </w:style>
  <w:style w:type="paragraph" w:styleId="Heading2">
    <w:name w:val="heading 2"/>
    <w:next w:val="Normal"/>
    <w:link w:val="Heading2Char"/>
    <w:uiPriority w:val="9"/>
    <w:unhideWhenUsed/>
    <w:qFormat/>
    <w:pPr>
      <w:keepNext/>
      <w:keepLines/>
      <w:spacing w:after="5" w:line="250" w:lineRule="auto"/>
      <w:ind w:left="145" w:hanging="10"/>
      <w:outlineLvl w:val="1"/>
    </w:pPr>
    <w:rPr>
      <w:rFonts w:ascii="Arial" w:eastAsia="Arial" w:hAnsi="Arial" w:cs="Arial"/>
      <w:b/>
      <w:color w:val="000000"/>
      <w:u w:val="single" w:color="000000"/>
    </w:rPr>
  </w:style>
  <w:style w:type="paragraph" w:styleId="Heading3">
    <w:name w:val="heading 3"/>
    <w:next w:val="Normal"/>
    <w:link w:val="Heading3Char"/>
    <w:uiPriority w:val="9"/>
    <w:unhideWhenUsed/>
    <w:qFormat/>
    <w:pPr>
      <w:keepNext/>
      <w:keepLines/>
      <w:spacing w:after="5" w:line="250" w:lineRule="auto"/>
      <w:ind w:left="349" w:hanging="358"/>
      <w:outlineLvl w:val="2"/>
    </w:pPr>
    <w:rPr>
      <w:rFonts w:ascii="Arial" w:eastAsia="Arial" w:hAnsi="Arial" w:cs="Arial"/>
      <w:b/>
      <w:color w:val="000000"/>
      <w:u w:val="single" w:color="000000"/>
    </w:rPr>
  </w:style>
  <w:style w:type="paragraph" w:styleId="Heading4">
    <w:name w:val="heading 4"/>
    <w:next w:val="Normal"/>
    <w:link w:val="Heading4Char"/>
    <w:uiPriority w:val="9"/>
    <w:unhideWhenUsed/>
    <w:qFormat/>
    <w:pPr>
      <w:keepNext/>
      <w:keepLines/>
      <w:spacing w:after="4" w:line="249" w:lineRule="auto"/>
      <w:ind w:left="816" w:hanging="10"/>
      <w:jc w:val="both"/>
      <w:outlineLvl w:val="3"/>
    </w:pPr>
    <w:rPr>
      <w:rFonts w:ascii="Arial" w:eastAsia="Arial" w:hAnsi="Arial" w:cs="Arial"/>
      <w:color w:val="000000"/>
      <w:sz w:val="20"/>
      <w:u w:val="single" w:color="000000"/>
    </w:rPr>
  </w:style>
  <w:style w:type="paragraph" w:styleId="Heading5">
    <w:name w:val="heading 5"/>
    <w:next w:val="Normal"/>
    <w:link w:val="Heading5Char"/>
    <w:uiPriority w:val="9"/>
    <w:unhideWhenUsed/>
    <w:qFormat/>
    <w:pPr>
      <w:keepNext/>
      <w:keepLines/>
      <w:spacing w:after="4" w:line="249" w:lineRule="auto"/>
      <w:ind w:left="816" w:hanging="10"/>
      <w:jc w:val="both"/>
      <w:outlineLvl w:val="4"/>
    </w:pPr>
    <w:rPr>
      <w:rFonts w:ascii="Arial" w:eastAsia="Arial" w:hAnsi="Arial" w:cs="Arial"/>
      <w:color w:val="000000"/>
      <w:sz w:val="2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Arial" w:eastAsia="Arial" w:hAnsi="Arial" w:cs="Arial"/>
      <w:color w:val="000000"/>
      <w:sz w:val="20"/>
      <w:u w:val="single" w:color="000000"/>
    </w:rPr>
  </w:style>
  <w:style w:type="character" w:customStyle="1" w:styleId="Heading5Char">
    <w:name w:val="Heading 5 Char"/>
    <w:link w:val="Heading5"/>
    <w:rPr>
      <w:rFonts w:ascii="Arial" w:eastAsia="Arial" w:hAnsi="Arial" w:cs="Arial"/>
      <w:color w:val="000000"/>
      <w:sz w:val="20"/>
      <w:u w:val="single" w:color="000000"/>
    </w:rPr>
  </w:style>
  <w:style w:type="character" w:customStyle="1" w:styleId="Heading3Char">
    <w:name w:val="Heading 3 Char"/>
    <w:link w:val="Heading3"/>
    <w:rPr>
      <w:rFonts w:ascii="Arial" w:eastAsia="Arial" w:hAnsi="Arial" w:cs="Arial"/>
      <w:b/>
      <w:color w:val="000000"/>
      <w:sz w:val="24"/>
      <w:u w:val="single" w:color="000000"/>
    </w:rPr>
  </w:style>
  <w:style w:type="character" w:customStyle="1" w:styleId="Heading1Char">
    <w:name w:val="Heading 1 Char"/>
    <w:link w:val="Heading1"/>
    <w:rPr>
      <w:rFonts w:ascii="Arial" w:eastAsia="Arial" w:hAnsi="Arial" w:cs="Arial"/>
      <w:b/>
      <w:color w:val="000000"/>
      <w:sz w:val="24"/>
      <w:u w:val="single" w:color="000000"/>
    </w:rPr>
  </w:style>
  <w:style w:type="character" w:customStyle="1" w:styleId="Heading2Char">
    <w:name w:val="Heading 2 Char"/>
    <w:link w:val="Heading2"/>
    <w:rPr>
      <w:rFonts w:ascii="Arial" w:eastAsia="Arial" w:hAnsi="Arial" w:cs="Arial"/>
      <w:b/>
      <w:color w:val="000000"/>
      <w:sz w:val="24"/>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7.png"/><Relationship Id="rId299" Type="http://schemas.openxmlformats.org/officeDocument/2006/relationships/image" Target="media/image55.jpg"/><Relationship Id="rId303" Type="http://schemas.openxmlformats.org/officeDocument/2006/relationships/image" Target="media/image84.png"/><Relationship Id="rId21" Type="http://schemas.openxmlformats.org/officeDocument/2006/relationships/image" Target="media/image3.jpg"/><Relationship Id="rId138" Type="http://schemas.openxmlformats.org/officeDocument/2006/relationships/footer" Target="footer17.xml"/><Relationship Id="rId159" Type="http://schemas.openxmlformats.org/officeDocument/2006/relationships/footer" Target="footer27.xml"/><Relationship Id="rId324" Type="http://schemas.openxmlformats.org/officeDocument/2006/relationships/image" Target="media/image68.png"/><Relationship Id="rId345" Type="http://schemas.openxmlformats.org/officeDocument/2006/relationships/footer" Target="footer42.xml"/><Relationship Id="rId366" Type="http://schemas.openxmlformats.org/officeDocument/2006/relationships/footer" Target="footer50.xml"/><Relationship Id="rId170" Type="http://schemas.openxmlformats.org/officeDocument/2006/relationships/image" Target="media/image15.png"/><Relationship Id="rId191" Type="http://schemas.openxmlformats.org/officeDocument/2006/relationships/image" Target="media/image30.png"/><Relationship Id="rId205" Type="http://schemas.openxmlformats.org/officeDocument/2006/relationships/header" Target="header38.xml"/><Relationship Id="rId226" Type="http://schemas.openxmlformats.org/officeDocument/2006/relationships/image" Target="media/image46.png"/><Relationship Id="rId247" Type="http://schemas.openxmlformats.org/officeDocument/2006/relationships/image" Target="media/image300.png"/><Relationship Id="rId107" Type="http://schemas.openxmlformats.org/officeDocument/2006/relationships/header" Target="header7.xml"/><Relationship Id="rId268" Type="http://schemas.openxmlformats.org/officeDocument/2006/relationships/image" Target="media/image67.png"/><Relationship Id="rId289" Type="http://schemas.openxmlformats.org/officeDocument/2006/relationships/image" Target="media/image77.png"/><Relationship Id="rId11" Type="http://schemas.openxmlformats.org/officeDocument/2006/relationships/footer" Target="footer2.xml"/><Relationship Id="rId128" Type="http://schemas.openxmlformats.org/officeDocument/2006/relationships/footer" Target="footer12.xml"/><Relationship Id="rId149" Type="http://schemas.openxmlformats.org/officeDocument/2006/relationships/footer" Target="footer22.xml"/><Relationship Id="rId314" Type="http://schemas.openxmlformats.org/officeDocument/2006/relationships/image" Target="media/image91.png"/><Relationship Id="rId335" Type="http://schemas.openxmlformats.org/officeDocument/2006/relationships/image" Target="media/image100.png"/><Relationship Id="rId356" Type="http://schemas.openxmlformats.org/officeDocument/2006/relationships/footer" Target="footer45.xml"/><Relationship Id="rId5" Type="http://schemas.openxmlformats.org/officeDocument/2006/relationships/footnotes" Target="footnotes.xml"/><Relationship Id="rId160" Type="http://schemas.openxmlformats.org/officeDocument/2006/relationships/header" Target="header28.xml"/><Relationship Id="rId181" Type="http://schemas.openxmlformats.org/officeDocument/2006/relationships/header" Target="header32.xml"/><Relationship Id="rId216" Type="http://schemas.openxmlformats.org/officeDocument/2006/relationships/image" Target="media/image140.png"/><Relationship Id="rId237" Type="http://schemas.openxmlformats.org/officeDocument/2006/relationships/image" Target="media/image250.png"/><Relationship Id="rId258" Type="http://schemas.openxmlformats.org/officeDocument/2006/relationships/image" Target="media/image61.jpg"/><Relationship Id="rId279" Type="http://schemas.openxmlformats.org/officeDocument/2006/relationships/image" Target="media/image460.png"/><Relationship Id="rId22" Type="http://schemas.openxmlformats.org/officeDocument/2006/relationships/image" Target="media/image4.jpg"/><Relationship Id="rId118" Type="http://schemas.openxmlformats.org/officeDocument/2006/relationships/image" Target="media/image610.png"/><Relationship Id="rId139" Type="http://schemas.openxmlformats.org/officeDocument/2006/relationships/header" Target="header18.xml"/><Relationship Id="rId290" Type="http://schemas.openxmlformats.org/officeDocument/2006/relationships/image" Target="media/image78.png"/><Relationship Id="rId304" Type="http://schemas.openxmlformats.org/officeDocument/2006/relationships/image" Target="media/image85.png"/><Relationship Id="rId325" Type="http://schemas.openxmlformats.org/officeDocument/2006/relationships/image" Target="media/image690.png"/><Relationship Id="rId346" Type="http://schemas.openxmlformats.org/officeDocument/2006/relationships/image" Target="media/image102.jpg"/><Relationship Id="rId367" Type="http://schemas.openxmlformats.org/officeDocument/2006/relationships/header" Target="header51.xml"/><Relationship Id="rId150" Type="http://schemas.openxmlformats.org/officeDocument/2006/relationships/footer" Target="footer23.xml"/><Relationship Id="rId171" Type="http://schemas.openxmlformats.org/officeDocument/2006/relationships/image" Target="media/image16.png"/><Relationship Id="rId192" Type="http://schemas.openxmlformats.org/officeDocument/2006/relationships/image" Target="media/image31.png"/><Relationship Id="rId206" Type="http://schemas.openxmlformats.org/officeDocument/2006/relationships/footer" Target="footer37.xml"/><Relationship Id="rId227" Type="http://schemas.openxmlformats.org/officeDocument/2006/relationships/image" Target="media/image47.png"/><Relationship Id="rId248" Type="http://schemas.openxmlformats.org/officeDocument/2006/relationships/image" Target="media/image56.jpg"/><Relationship Id="rId269" Type="http://schemas.openxmlformats.org/officeDocument/2006/relationships/image" Target="media/image40.jpg"/><Relationship Id="rId12" Type="http://schemas.openxmlformats.org/officeDocument/2006/relationships/header" Target="header3.xml"/><Relationship Id="rId108" Type="http://schemas.openxmlformats.org/officeDocument/2006/relationships/header" Target="header8.xml"/><Relationship Id="rId129" Type="http://schemas.openxmlformats.org/officeDocument/2006/relationships/header" Target="header13.xml"/><Relationship Id="rId280" Type="http://schemas.openxmlformats.org/officeDocument/2006/relationships/image" Target="media/image72.jpg"/><Relationship Id="rId315" Type="http://schemas.openxmlformats.org/officeDocument/2006/relationships/image" Target="media/image92.png"/><Relationship Id="rId336" Type="http://schemas.openxmlformats.org/officeDocument/2006/relationships/image" Target="media/image101.png"/><Relationship Id="rId357" Type="http://schemas.openxmlformats.org/officeDocument/2006/relationships/header" Target="header46.xml"/><Relationship Id="rId140" Type="http://schemas.openxmlformats.org/officeDocument/2006/relationships/footer" Target="footer18.xml"/><Relationship Id="rId161" Type="http://schemas.openxmlformats.org/officeDocument/2006/relationships/header" Target="header29.xml"/><Relationship Id="rId182" Type="http://schemas.openxmlformats.org/officeDocument/2006/relationships/footer" Target="footer31.xml"/><Relationship Id="rId217" Type="http://schemas.openxmlformats.org/officeDocument/2006/relationships/image" Target="media/image150.png"/><Relationship Id="rId6" Type="http://schemas.openxmlformats.org/officeDocument/2006/relationships/endnotes" Target="endnotes.xml"/><Relationship Id="rId238" Type="http://schemas.openxmlformats.org/officeDocument/2006/relationships/image" Target="media/image51.jpg"/><Relationship Id="rId259" Type="http://schemas.openxmlformats.org/officeDocument/2006/relationships/image" Target="media/image62.png"/><Relationship Id="rId119" Type="http://schemas.openxmlformats.org/officeDocument/2006/relationships/image" Target="media/image8.png"/><Relationship Id="rId270" Type="http://schemas.openxmlformats.org/officeDocument/2006/relationships/image" Target="media/image41.png"/><Relationship Id="rId291" Type="http://schemas.openxmlformats.org/officeDocument/2006/relationships/image" Target="media/image79.png"/><Relationship Id="rId305" Type="http://schemas.openxmlformats.org/officeDocument/2006/relationships/image" Target="media/image86.png"/><Relationship Id="rId326" Type="http://schemas.openxmlformats.org/officeDocument/2006/relationships/image" Target="media/image95.jpg"/><Relationship Id="rId347" Type="http://schemas.openxmlformats.org/officeDocument/2006/relationships/image" Target="media/image103.jpg"/><Relationship Id="rId130" Type="http://schemas.openxmlformats.org/officeDocument/2006/relationships/header" Target="header14.xml"/><Relationship Id="rId151" Type="http://schemas.openxmlformats.org/officeDocument/2006/relationships/header" Target="header24.xml"/><Relationship Id="rId368" Type="http://schemas.openxmlformats.org/officeDocument/2006/relationships/footer" Target="footer51.xml"/><Relationship Id="rId172" Type="http://schemas.openxmlformats.org/officeDocument/2006/relationships/image" Target="media/image17.png"/><Relationship Id="rId193" Type="http://schemas.openxmlformats.org/officeDocument/2006/relationships/image" Target="media/image32.png"/><Relationship Id="rId207" Type="http://schemas.openxmlformats.org/officeDocument/2006/relationships/footer" Target="footer38.xml"/><Relationship Id="rId228" Type="http://schemas.openxmlformats.org/officeDocument/2006/relationships/image" Target="media/image19.jpg"/><Relationship Id="rId249" Type="http://schemas.openxmlformats.org/officeDocument/2006/relationships/image" Target="media/image57.png"/><Relationship Id="rId13" Type="http://schemas.openxmlformats.org/officeDocument/2006/relationships/footer" Target="footer3.xml"/><Relationship Id="rId109" Type="http://schemas.openxmlformats.org/officeDocument/2006/relationships/footer" Target="footer7.xml"/><Relationship Id="rId260" Type="http://schemas.openxmlformats.org/officeDocument/2006/relationships/image" Target="media/image63.png"/><Relationship Id="rId281" Type="http://schemas.openxmlformats.org/officeDocument/2006/relationships/image" Target="media/image73.png"/><Relationship Id="rId316" Type="http://schemas.openxmlformats.org/officeDocument/2006/relationships/image" Target="media/image93.png"/><Relationship Id="rId337" Type="http://schemas.openxmlformats.org/officeDocument/2006/relationships/image" Target="media/image74.jpg"/><Relationship Id="rId104" Type="http://schemas.openxmlformats.org/officeDocument/2006/relationships/image" Target="media/image10.jpg"/><Relationship Id="rId120" Type="http://schemas.openxmlformats.org/officeDocument/2006/relationships/image" Target="media/image710.png"/><Relationship Id="rId125" Type="http://schemas.openxmlformats.org/officeDocument/2006/relationships/footer" Target="footer10.xml"/><Relationship Id="rId141" Type="http://schemas.openxmlformats.org/officeDocument/2006/relationships/header" Target="header19.xml"/><Relationship Id="rId146" Type="http://schemas.openxmlformats.org/officeDocument/2006/relationships/footer" Target="footer21.xml"/><Relationship Id="rId167" Type="http://schemas.openxmlformats.org/officeDocument/2006/relationships/image" Target="media/image12.png"/><Relationship Id="rId188" Type="http://schemas.openxmlformats.org/officeDocument/2006/relationships/image" Target="media/image27.png"/><Relationship Id="rId311" Type="http://schemas.openxmlformats.org/officeDocument/2006/relationships/image" Target="media/image88.png"/><Relationship Id="rId332" Type="http://schemas.openxmlformats.org/officeDocument/2006/relationships/image" Target="media/image72.png"/><Relationship Id="rId353" Type="http://schemas.openxmlformats.org/officeDocument/2006/relationships/footer" Target="footer43.xml"/><Relationship Id="rId358" Type="http://schemas.openxmlformats.org/officeDocument/2006/relationships/header" Target="header47.xml"/><Relationship Id="rId7" Type="http://schemas.openxmlformats.org/officeDocument/2006/relationships/image" Target="media/image1.jpg"/><Relationship Id="rId162" Type="http://schemas.openxmlformats.org/officeDocument/2006/relationships/footer" Target="footer28.xml"/><Relationship Id="rId183" Type="http://schemas.openxmlformats.org/officeDocument/2006/relationships/footer" Target="footer32.xml"/><Relationship Id="rId213" Type="http://schemas.openxmlformats.org/officeDocument/2006/relationships/image" Target="media/image40.png"/><Relationship Id="rId218" Type="http://schemas.openxmlformats.org/officeDocument/2006/relationships/image" Target="media/image41.jpg"/><Relationship Id="rId234" Type="http://schemas.openxmlformats.org/officeDocument/2006/relationships/image" Target="media/image50.png"/><Relationship Id="rId239" Type="http://schemas.openxmlformats.org/officeDocument/2006/relationships/image" Target="media/image52.png"/><Relationship Id="rId2" Type="http://schemas.openxmlformats.org/officeDocument/2006/relationships/styles" Target="styles.xml"/><Relationship Id="rId250" Type="http://schemas.openxmlformats.org/officeDocument/2006/relationships/image" Target="media/image58.png"/><Relationship Id="rId255" Type="http://schemas.openxmlformats.org/officeDocument/2006/relationships/image" Target="media/image330.png"/><Relationship Id="rId271" Type="http://schemas.openxmlformats.org/officeDocument/2006/relationships/image" Target="media/image420.png"/><Relationship Id="rId276" Type="http://schemas.openxmlformats.org/officeDocument/2006/relationships/image" Target="media/image43.jpg"/><Relationship Id="rId292" Type="http://schemas.openxmlformats.org/officeDocument/2006/relationships/image" Target="media/image510.jpg"/><Relationship Id="rId297" Type="http://schemas.openxmlformats.org/officeDocument/2006/relationships/image" Target="media/image81.png"/><Relationship Id="rId306" Type="http://schemas.openxmlformats.org/officeDocument/2006/relationships/image" Target="media/image58.jpg"/><Relationship Id="rId110" Type="http://schemas.openxmlformats.org/officeDocument/2006/relationships/footer" Target="footer8.xml"/><Relationship Id="rId115" Type="http://schemas.openxmlformats.org/officeDocument/2006/relationships/image" Target="media/image6.png"/><Relationship Id="rId131" Type="http://schemas.openxmlformats.org/officeDocument/2006/relationships/footer" Target="footer13.xml"/><Relationship Id="rId136" Type="http://schemas.openxmlformats.org/officeDocument/2006/relationships/header" Target="header17.xml"/><Relationship Id="rId157" Type="http://schemas.openxmlformats.org/officeDocument/2006/relationships/footer" Target="footer26.xml"/><Relationship Id="rId178" Type="http://schemas.openxmlformats.org/officeDocument/2006/relationships/image" Target="media/image23.png"/><Relationship Id="rId301" Type="http://schemas.openxmlformats.org/officeDocument/2006/relationships/image" Target="media/image570.png"/><Relationship Id="rId322" Type="http://schemas.openxmlformats.org/officeDocument/2006/relationships/image" Target="media/image660.png"/><Relationship Id="rId327" Type="http://schemas.openxmlformats.org/officeDocument/2006/relationships/image" Target="media/image96.png"/><Relationship Id="rId343" Type="http://schemas.openxmlformats.org/officeDocument/2006/relationships/footer" Target="footer41.xml"/><Relationship Id="rId348" Type="http://schemas.openxmlformats.org/officeDocument/2006/relationships/image" Target="media/image104.jpg"/><Relationship Id="rId364" Type="http://schemas.openxmlformats.org/officeDocument/2006/relationships/header" Target="header50.xml"/><Relationship Id="rId369" Type="http://schemas.openxmlformats.org/officeDocument/2006/relationships/fontTable" Target="fontTable.xml"/><Relationship Id="rId152" Type="http://schemas.openxmlformats.org/officeDocument/2006/relationships/footer" Target="footer24.xml"/><Relationship Id="rId173" Type="http://schemas.openxmlformats.org/officeDocument/2006/relationships/image" Target="media/image18.png"/><Relationship Id="rId194" Type="http://schemas.openxmlformats.org/officeDocument/2006/relationships/image" Target="media/image33.png"/><Relationship Id="rId199" Type="http://schemas.openxmlformats.org/officeDocument/2006/relationships/footer" Target="footer35.xml"/><Relationship Id="rId203" Type="http://schemas.openxmlformats.org/officeDocument/2006/relationships/image" Target="media/image36.jpg"/><Relationship Id="rId208" Type="http://schemas.openxmlformats.org/officeDocument/2006/relationships/header" Target="header39.xml"/><Relationship Id="rId229" Type="http://schemas.openxmlformats.org/officeDocument/2006/relationships/image" Target="media/image200.png"/><Relationship Id="rId19" Type="http://schemas.openxmlformats.org/officeDocument/2006/relationships/footer" Target="footer6.xml"/><Relationship Id="rId224" Type="http://schemas.openxmlformats.org/officeDocument/2006/relationships/image" Target="media/image44.jpg"/><Relationship Id="rId240" Type="http://schemas.openxmlformats.org/officeDocument/2006/relationships/image" Target="media/image53.png"/><Relationship Id="rId245" Type="http://schemas.openxmlformats.org/officeDocument/2006/relationships/image" Target="media/image280.png"/><Relationship Id="rId261" Type="http://schemas.openxmlformats.org/officeDocument/2006/relationships/image" Target="media/image64.png"/><Relationship Id="rId266" Type="http://schemas.openxmlformats.org/officeDocument/2006/relationships/image" Target="media/image65.jpg"/><Relationship Id="rId287" Type="http://schemas.openxmlformats.org/officeDocument/2006/relationships/image" Target="media/image500.png"/><Relationship Id="rId14" Type="http://schemas.openxmlformats.org/officeDocument/2006/relationships/header" Target="header4.xml"/><Relationship Id="rId105" Type="http://schemas.openxmlformats.org/officeDocument/2006/relationships/image" Target="media/image20.jpg"/><Relationship Id="rId126" Type="http://schemas.openxmlformats.org/officeDocument/2006/relationships/footer" Target="footer11.xml"/><Relationship Id="rId147" Type="http://schemas.openxmlformats.org/officeDocument/2006/relationships/header" Target="header22.xml"/><Relationship Id="rId168" Type="http://schemas.openxmlformats.org/officeDocument/2006/relationships/image" Target="media/image13.png"/><Relationship Id="rId282" Type="http://schemas.openxmlformats.org/officeDocument/2006/relationships/image" Target="media/image74.png"/><Relationship Id="rId312" Type="http://schemas.openxmlformats.org/officeDocument/2006/relationships/image" Target="media/image89.png"/><Relationship Id="rId317" Type="http://schemas.openxmlformats.org/officeDocument/2006/relationships/image" Target="media/image94.png"/><Relationship Id="rId333" Type="http://schemas.openxmlformats.org/officeDocument/2006/relationships/image" Target="media/image730.png"/><Relationship Id="rId338" Type="http://schemas.openxmlformats.org/officeDocument/2006/relationships/image" Target="media/image750.png"/><Relationship Id="rId354" Type="http://schemas.openxmlformats.org/officeDocument/2006/relationships/footer" Target="footer44.xml"/><Relationship Id="rId359" Type="http://schemas.openxmlformats.org/officeDocument/2006/relationships/footer" Target="footer46.xml"/><Relationship Id="rId8" Type="http://schemas.openxmlformats.org/officeDocument/2006/relationships/header" Target="header1.xml"/><Relationship Id="rId121" Type="http://schemas.openxmlformats.org/officeDocument/2006/relationships/image" Target="media/image9.png"/><Relationship Id="rId142" Type="http://schemas.openxmlformats.org/officeDocument/2006/relationships/header" Target="header20.xml"/><Relationship Id="rId163" Type="http://schemas.openxmlformats.org/officeDocument/2006/relationships/footer" Target="footer29.xml"/><Relationship Id="rId184" Type="http://schemas.openxmlformats.org/officeDocument/2006/relationships/header" Target="header33.xml"/><Relationship Id="rId189" Type="http://schemas.openxmlformats.org/officeDocument/2006/relationships/image" Target="media/image28.png"/><Relationship Id="rId219" Type="http://schemas.openxmlformats.org/officeDocument/2006/relationships/image" Target="media/image42.png"/><Relationship Id="rId370" Type="http://schemas.openxmlformats.org/officeDocument/2006/relationships/theme" Target="theme/theme1.xml"/><Relationship Id="rId3" Type="http://schemas.openxmlformats.org/officeDocument/2006/relationships/settings" Target="settings.xml"/><Relationship Id="rId214" Type="http://schemas.openxmlformats.org/officeDocument/2006/relationships/image" Target="media/image12.jpg"/><Relationship Id="rId230" Type="http://schemas.openxmlformats.org/officeDocument/2006/relationships/image" Target="media/image210.png"/><Relationship Id="rId235" Type="http://schemas.openxmlformats.org/officeDocument/2006/relationships/image" Target="media/image23.jpg"/><Relationship Id="rId251" Type="http://schemas.openxmlformats.org/officeDocument/2006/relationships/image" Target="media/image59.png"/><Relationship Id="rId256" Type="http://schemas.openxmlformats.org/officeDocument/2006/relationships/image" Target="media/image340.png"/><Relationship Id="rId277" Type="http://schemas.openxmlformats.org/officeDocument/2006/relationships/image" Target="media/image44.png"/><Relationship Id="rId298" Type="http://schemas.openxmlformats.org/officeDocument/2006/relationships/image" Target="media/image82.png"/><Relationship Id="rId116" Type="http://schemas.openxmlformats.org/officeDocument/2006/relationships/image" Target="media/image51.png"/><Relationship Id="rId137" Type="http://schemas.openxmlformats.org/officeDocument/2006/relationships/footer" Target="footer16.xml"/><Relationship Id="rId158" Type="http://schemas.openxmlformats.org/officeDocument/2006/relationships/header" Target="header27.xml"/><Relationship Id="rId272" Type="http://schemas.openxmlformats.org/officeDocument/2006/relationships/image" Target="media/image68.jpg"/><Relationship Id="rId293" Type="http://schemas.openxmlformats.org/officeDocument/2006/relationships/image" Target="media/image520.png"/><Relationship Id="rId302" Type="http://schemas.openxmlformats.org/officeDocument/2006/relationships/image" Target="media/image83.jpg"/><Relationship Id="rId307" Type="http://schemas.openxmlformats.org/officeDocument/2006/relationships/image" Target="media/image590.png"/><Relationship Id="rId323" Type="http://schemas.openxmlformats.org/officeDocument/2006/relationships/image" Target="media/image670.png"/><Relationship Id="rId328" Type="http://schemas.openxmlformats.org/officeDocument/2006/relationships/image" Target="media/image97.png"/><Relationship Id="rId344" Type="http://schemas.openxmlformats.org/officeDocument/2006/relationships/header" Target="header42.xml"/><Relationship Id="rId349" Type="http://schemas.openxmlformats.org/officeDocument/2006/relationships/image" Target="media/image105.jpg"/><Relationship Id="rId20" Type="http://schemas.openxmlformats.org/officeDocument/2006/relationships/image" Target="media/image2.jpg"/><Relationship Id="rId111" Type="http://schemas.openxmlformats.org/officeDocument/2006/relationships/header" Target="header9.xml"/><Relationship Id="rId132" Type="http://schemas.openxmlformats.org/officeDocument/2006/relationships/footer" Target="footer14.xml"/><Relationship Id="rId153" Type="http://schemas.openxmlformats.org/officeDocument/2006/relationships/image" Target="media/image10.png"/><Relationship Id="rId174" Type="http://schemas.openxmlformats.org/officeDocument/2006/relationships/image" Target="media/image19.png"/><Relationship Id="rId179" Type="http://schemas.openxmlformats.org/officeDocument/2006/relationships/image" Target="media/image24.png"/><Relationship Id="rId195" Type="http://schemas.openxmlformats.org/officeDocument/2006/relationships/image" Target="media/image34.png"/><Relationship Id="rId209" Type="http://schemas.openxmlformats.org/officeDocument/2006/relationships/footer" Target="footer39.xml"/><Relationship Id="rId360" Type="http://schemas.openxmlformats.org/officeDocument/2006/relationships/footer" Target="footer47.xml"/><Relationship Id="rId365" Type="http://schemas.openxmlformats.org/officeDocument/2006/relationships/footer" Target="footer49.xml"/><Relationship Id="rId190" Type="http://schemas.openxmlformats.org/officeDocument/2006/relationships/image" Target="media/image29.png"/><Relationship Id="rId204" Type="http://schemas.openxmlformats.org/officeDocument/2006/relationships/header" Target="header37.xml"/><Relationship Id="rId220" Type="http://schemas.openxmlformats.org/officeDocument/2006/relationships/image" Target="media/image43.png"/><Relationship Id="rId225" Type="http://schemas.openxmlformats.org/officeDocument/2006/relationships/image" Target="media/image45.png"/><Relationship Id="rId241" Type="http://schemas.openxmlformats.org/officeDocument/2006/relationships/image" Target="media/image54.png"/><Relationship Id="rId246" Type="http://schemas.openxmlformats.org/officeDocument/2006/relationships/image" Target="media/image290.png"/><Relationship Id="rId267" Type="http://schemas.openxmlformats.org/officeDocument/2006/relationships/image" Target="media/image66.png"/><Relationship Id="rId288" Type="http://schemas.openxmlformats.org/officeDocument/2006/relationships/image" Target="media/image76.jpg"/><Relationship Id="rId15" Type="http://schemas.openxmlformats.org/officeDocument/2006/relationships/header" Target="header5.xml"/><Relationship Id="rId106" Type="http://schemas.openxmlformats.org/officeDocument/2006/relationships/image" Target="media/image30.jpg"/><Relationship Id="rId127" Type="http://schemas.openxmlformats.org/officeDocument/2006/relationships/header" Target="header12.xml"/><Relationship Id="rId262" Type="http://schemas.openxmlformats.org/officeDocument/2006/relationships/image" Target="media/image360.jpg"/><Relationship Id="rId283" Type="http://schemas.openxmlformats.org/officeDocument/2006/relationships/image" Target="media/image75.png"/><Relationship Id="rId313" Type="http://schemas.openxmlformats.org/officeDocument/2006/relationships/image" Target="media/image90.png"/><Relationship Id="rId318" Type="http://schemas.openxmlformats.org/officeDocument/2006/relationships/image" Target="media/image62.jpg"/><Relationship Id="rId339" Type="http://schemas.openxmlformats.org/officeDocument/2006/relationships/image" Target="media/image76.png"/><Relationship Id="rId10" Type="http://schemas.openxmlformats.org/officeDocument/2006/relationships/footer" Target="footer1.xml"/><Relationship Id="rId122" Type="http://schemas.openxmlformats.org/officeDocument/2006/relationships/image" Target="media/image80.png"/><Relationship Id="rId143" Type="http://schemas.openxmlformats.org/officeDocument/2006/relationships/footer" Target="footer19.xml"/><Relationship Id="rId148" Type="http://schemas.openxmlformats.org/officeDocument/2006/relationships/header" Target="header23.xml"/><Relationship Id="rId164" Type="http://schemas.openxmlformats.org/officeDocument/2006/relationships/header" Target="header30.xml"/><Relationship Id="rId169" Type="http://schemas.openxmlformats.org/officeDocument/2006/relationships/image" Target="media/image14.png"/><Relationship Id="rId185" Type="http://schemas.openxmlformats.org/officeDocument/2006/relationships/footer" Target="footer33.xml"/><Relationship Id="rId334" Type="http://schemas.openxmlformats.org/officeDocument/2006/relationships/image" Target="media/image99.jpg"/><Relationship Id="rId350" Type="http://schemas.openxmlformats.org/officeDocument/2006/relationships/image" Target="media/image106.jpg"/><Relationship Id="rId355" Type="http://schemas.openxmlformats.org/officeDocument/2006/relationships/header" Target="header45.xml"/><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header" Target="header31.xml"/><Relationship Id="rId210" Type="http://schemas.openxmlformats.org/officeDocument/2006/relationships/image" Target="media/image37.jpg"/><Relationship Id="rId215" Type="http://schemas.openxmlformats.org/officeDocument/2006/relationships/image" Target="media/image130.png"/><Relationship Id="rId236" Type="http://schemas.openxmlformats.org/officeDocument/2006/relationships/image" Target="media/image240.png"/><Relationship Id="rId257" Type="http://schemas.openxmlformats.org/officeDocument/2006/relationships/image" Target="media/image350.png"/><Relationship Id="rId278" Type="http://schemas.openxmlformats.org/officeDocument/2006/relationships/image" Target="media/image450.png"/><Relationship Id="rId231" Type="http://schemas.openxmlformats.org/officeDocument/2006/relationships/image" Target="media/image220.png"/><Relationship Id="rId252" Type="http://schemas.openxmlformats.org/officeDocument/2006/relationships/image" Target="media/image60.png"/><Relationship Id="rId273" Type="http://schemas.openxmlformats.org/officeDocument/2006/relationships/image" Target="media/image69.png"/><Relationship Id="rId294" Type="http://schemas.openxmlformats.org/officeDocument/2006/relationships/image" Target="media/image530.png"/><Relationship Id="rId308" Type="http://schemas.openxmlformats.org/officeDocument/2006/relationships/image" Target="media/image600.png"/><Relationship Id="rId329" Type="http://schemas.openxmlformats.org/officeDocument/2006/relationships/image" Target="media/image98.png"/><Relationship Id="rId112" Type="http://schemas.openxmlformats.org/officeDocument/2006/relationships/footer" Target="footer9.xml"/><Relationship Id="rId133" Type="http://schemas.openxmlformats.org/officeDocument/2006/relationships/header" Target="header15.xml"/><Relationship Id="rId154" Type="http://schemas.openxmlformats.org/officeDocument/2006/relationships/header" Target="header25.xml"/><Relationship Id="rId175" Type="http://schemas.openxmlformats.org/officeDocument/2006/relationships/image" Target="media/image20.png"/><Relationship Id="rId340" Type="http://schemas.openxmlformats.org/officeDocument/2006/relationships/header" Target="header40.xml"/><Relationship Id="rId361" Type="http://schemas.openxmlformats.org/officeDocument/2006/relationships/header" Target="header48.xml"/><Relationship Id="rId196" Type="http://schemas.openxmlformats.org/officeDocument/2006/relationships/header" Target="header34.xml"/><Relationship Id="rId200" Type="http://schemas.openxmlformats.org/officeDocument/2006/relationships/header" Target="header36.xml"/><Relationship Id="rId16" Type="http://schemas.openxmlformats.org/officeDocument/2006/relationships/footer" Target="footer4.xml"/><Relationship Id="rId221" Type="http://schemas.openxmlformats.org/officeDocument/2006/relationships/image" Target="media/image16.jpg"/><Relationship Id="rId242" Type="http://schemas.openxmlformats.org/officeDocument/2006/relationships/image" Target="media/image55.png"/><Relationship Id="rId263" Type="http://schemas.openxmlformats.org/officeDocument/2006/relationships/image" Target="media/image37.png"/><Relationship Id="rId284" Type="http://schemas.openxmlformats.org/officeDocument/2006/relationships/image" Target="media/image47.jpg"/><Relationship Id="rId319" Type="http://schemas.openxmlformats.org/officeDocument/2006/relationships/image" Target="media/image630.png"/><Relationship Id="rId123" Type="http://schemas.openxmlformats.org/officeDocument/2006/relationships/header" Target="header10.xml"/><Relationship Id="rId144" Type="http://schemas.openxmlformats.org/officeDocument/2006/relationships/footer" Target="footer20.xml"/><Relationship Id="rId330" Type="http://schemas.openxmlformats.org/officeDocument/2006/relationships/image" Target="media/image70.jpg"/><Relationship Id="rId165" Type="http://schemas.openxmlformats.org/officeDocument/2006/relationships/footer" Target="footer30.xml"/><Relationship Id="rId186" Type="http://schemas.openxmlformats.org/officeDocument/2006/relationships/image" Target="media/image25.png"/><Relationship Id="rId351" Type="http://schemas.openxmlformats.org/officeDocument/2006/relationships/header" Target="header43.xml"/><Relationship Id="rId211" Type="http://schemas.openxmlformats.org/officeDocument/2006/relationships/image" Target="media/image38.png"/><Relationship Id="rId232" Type="http://schemas.openxmlformats.org/officeDocument/2006/relationships/image" Target="media/image48.jpg"/><Relationship Id="rId253" Type="http://schemas.openxmlformats.org/officeDocument/2006/relationships/image" Target="media/image31.jpg"/><Relationship Id="rId274" Type="http://schemas.openxmlformats.org/officeDocument/2006/relationships/image" Target="media/image70.png"/><Relationship Id="rId295" Type="http://schemas.openxmlformats.org/officeDocument/2006/relationships/image" Target="media/image540.png"/><Relationship Id="rId309" Type="http://schemas.openxmlformats.org/officeDocument/2006/relationships/image" Target="media/image61.png"/><Relationship Id="rId113" Type="http://schemas.openxmlformats.org/officeDocument/2006/relationships/image" Target="media/image5.png"/><Relationship Id="rId134" Type="http://schemas.openxmlformats.org/officeDocument/2006/relationships/footer" Target="footer15.xml"/><Relationship Id="rId320" Type="http://schemas.openxmlformats.org/officeDocument/2006/relationships/image" Target="media/image640.png"/><Relationship Id="rId155" Type="http://schemas.openxmlformats.org/officeDocument/2006/relationships/header" Target="header26.xml"/><Relationship Id="rId176" Type="http://schemas.openxmlformats.org/officeDocument/2006/relationships/image" Target="media/image21.png"/><Relationship Id="rId197" Type="http://schemas.openxmlformats.org/officeDocument/2006/relationships/header" Target="header35.xml"/><Relationship Id="rId341" Type="http://schemas.openxmlformats.org/officeDocument/2006/relationships/header" Target="header41.xml"/><Relationship Id="rId362" Type="http://schemas.openxmlformats.org/officeDocument/2006/relationships/footer" Target="footer48.xml"/><Relationship Id="rId201" Type="http://schemas.openxmlformats.org/officeDocument/2006/relationships/footer" Target="footer36.xml"/><Relationship Id="rId222" Type="http://schemas.openxmlformats.org/officeDocument/2006/relationships/image" Target="media/image170.png"/><Relationship Id="rId243" Type="http://schemas.openxmlformats.org/officeDocument/2006/relationships/image" Target="media/image26.jpg"/><Relationship Id="rId264" Type="http://schemas.openxmlformats.org/officeDocument/2006/relationships/image" Target="media/image380.png"/><Relationship Id="rId285" Type="http://schemas.openxmlformats.org/officeDocument/2006/relationships/image" Target="media/image48.png"/><Relationship Id="rId17" Type="http://schemas.openxmlformats.org/officeDocument/2006/relationships/footer" Target="footer5.xml"/><Relationship Id="rId124" Type="http://schemas.openxmlformats.org/officeDocument/2006/relationships/header" Target="header11.xml"/><Relationship Id="rId310" Type="http://schemas.openxmlformats.org/officeDocument/2006/relationships/image" Target="media/image87.jpg"/><Relationship Id="rId145" Type="http://schemas.openxmlformats.org/officeDocument/2006/relationships/header" Target="header21.xml"/><Relationship Id="rId166" Type="http://schemas.openxmlformats.org/officeDocument/2006/relationships/image" Target="media/image11.png"/><Relationship Id="rId187" Type="http://schemas.openxmlformats.org/officeDocument/2006/relationships/image" Target="media/image26.png"/><Relationship Id="rId331" Type="http://schemas.openxmlformats.org/officeDocument/2006/relationships/image" Target="media/image711.png"/><Relationship Id="rId352" Type="http://schemas.openxmlformats.org/officeDocument/2006/relationships/header" Target="header44.xml"/><Relationship Id="rId1" Type="http://schemas.openxmlformats.org/officeDocument/2006/relationships/numbering" Target="numbering.xml"/><Relationship Id="rId212" Type="http://schemas.openxmlformats.org/officeDocument/2006/relationships/image" Target="media/image39.png"/><Relationship Id="rId233" Type="http://schemas.openxmlformats.org/officeDocument/2006/relationships/image" Target="media/image49.png"/><Relationship Id="rId254" Type="http://schemas.openxmlformats.org/officeDocument/2006/relationships/image" Target="media/image320.png"/><Relationship Id="rId114" Type="http://schemas.openxmlformats.org/officeDocument/2006/relationships/image" Target="media/image4.png"/><Relationship Id="rId275" Type="http://schemas.openxmlformats.org/officeDocument/2006/relationships/image" Target="media/image71.png"/><Relationship Id="rId296" Type="http://schemas.openxmlformats.org/officeDocument/2006/relationships/image" Target="media/image80.jpg"/><Relationship Id="rId300" Type="http://schemas.openxmlformats.org/officeDocument/2006/relationships/image" Target="media/image56.png"/><Relationship Id="rId135" Type="http://schemas.openxmlformats.org/officeDocument/2006/relationships/header" Target="header16.xml"/><Relationship Id="rId156" Type="http://schemas.openxmlformats.org/officeDocument/2006/relationships/footer" Target="footer25.xml"/><Relationship Id="rId177" Type="http://schemas.openxmlformats.org/officeDocument/2006/relationships/image" Target="media/image22.png"/><Relationship Id="rId198" Type="http://schemas.openxmlformats.org/officeDocument/2006/relationships/footer" Target="footer34.xml"/><Relationship Id="rId321" Type="http://schemas.openxmlformats.org/officeDocument/2006/relationships/image" Target="media/image65.png"/><Relationship Id="rId342" Type="http://schemas.openxmlformats.org/officeDocument/2006/relationships/footer" Target="footer40.xml"/><Relationship Id="rId363" Type="http://schemas.openxmlformats.org/officeDocument/2006/relationships/header" Target="header49.xml"/><Relationship Id="rId202" Type="http://schemas.openxmlformats.org/officeDocument/2006/relationships/image" Target="media/image35.png"/><Relationship Id="rId223" Type="http://schemas.openxmlformats.org/officeDocument/2006/relationships/image" Target="media/image180.png"/><Relationship Id="rId244" Type="http://schemas.openxmlformats.org/officeDocument/2006/relationships/image" Target="media/image270.png"/><Relationship Id="rId18" Type="http://schemas.openxmlformats.org/officeDocument/2006/relationships/header" Target="header6.xml"/><Relationship Id="rId265" Type="http://schemas.openxmlformats.org/officeDocument/2006/relationships/image" Target="media/image390.png"/><Relationship Id="rId286" Type="http://schemas.openxmlformats.org/officeDocument/2006/relationships/image" Target="media/image4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56244</Words>
  <Characters>320594</Characters>
  <Application>Microsoft Office Word</Application>
  <DocSecurity>4</DocSecurity>
  <Lines>2671</Lines>
  <Paragraphs>752</Paragraphs>
  <ScaleCrop>false</ScaleCrop>
  <Company/>
  <LinksUpToDate>false</LinksUpToDate>
  <CharactersWithSpaces>376086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Accounts Department</dc:creator>
  <cp:keywords/>
  <cp:lastModifiedBy>Ella Fleetwood</cp:lastModifiedBy>
  <cp:revision>2</cp:revision>
  <cp:lastPrinted>2024-12-12T09:40:00Z</cp:lastPrinted>
  <dcterms:created xsi:type="dcterms:W3CDTF">2024-12-12T09:42:00Z</dcterms:created>
  <dcterms:modified xsi:type="dcterms:W3CDTF">2024-12-12T09:42:00Z</dcterms:modified>
</cp:coreProperties>
</file>